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97" w:rsidRDefault="00BD7E97">
      <w:pPr>
        <w:pStyle w:val="ConsPlusTitlePage"/>
      </w:pPr>
      <w:r>
        <w:t xml:space="preserve">Документ предоставлен </w:t>
      </w:r>
      <w:hyperlink r:id="rId5">
        <w:r>
          <w:rPr>
            <w:color w:val="0000FF"/>
          </w:rPr>
          <w:t>КонсультантПлюс</w:t>
        </w:r>
      </w:hyperlink>
      <w:r>
        <w:br/>
      </w:r>
    </w:p>
    <w:p w:rsidR="00BD7E97" w:rsidRDefault="00BD7E97">
      <w:pPr>
        <w:pStyle w:val="ConsPlusNormal"/>
        <w:jc w:val="center"/>
        <w:outlineLvl w:val="0"/>
      </w:pPr>
    </w:p>
    <w:p w:rsidR="00BD7E97" w:rsidRDefault="00BD7E97">
      <w:pPr>
        <w:pStyle w:val="ConsPlusNormal"/>
        <w:jc w:val="right"/>
        <w:outlineLvl w:val="0"/>
      </w:pPr>
      <w:r>
        <w:t>Утвержден и введен в действие</w:t>
      </w:r>
    </w:p>
    <w:p w:rsidR="00BD7E97" w:rsidRDefault="00BD7E97">
      <w:pPr>
        <w:pStyle w:val="ConsPlusNormal"/>
        <w:jc w:val="right"/>
      </w:pPr>
      <w:hyperlink r:id="rId6">
        <w:r>
          <w:rPr>
            <w:color w:val="0000FF"/>
          </w:rPr>
          <w:t>Приказом</w:t>
        </w:r>
      </w:hyperlink>
      <w:r>
        <w:t xml:space="preserve"> Министерства строительства</w:t>
      </w:r>
    </w:p>
    <w:p w:rsidR="00BD7E97" w:rsidRDefault="00BD7E97">
      <w:pPr>
        <w:pStyle w:val="ConsPlusNormal"/>
        <w:jc w:val="right"/>
      </w:pPr>
      <w:r>
        <w:t>и жилищно-коммунального хозяйства</w:t>
      </w:r>
    </w:p>
    <w:p w:rsidR="00BD7E97" w:rsidRDefault="00BD7E97">
      <w:pPr>
        <w:pStyle w:val="ConsPlusNormal"/>
        <w:jc w:val="right"/>
      </w:pPr>
      <w:r>
        <w:t>Российской Федерации</w:t>
      </w:r>
    </w:p>
    <w:p w:rsidR="00BD7E97" w:rsidRDefault="00BD7E97">
      <w:pPr>
        <w:pStyle w:val="ConsPlusNormal"/>
        <w:jc w:val="right"/>
      </w:pPr>
      <w:r>
        <w:t>от 8 августа 2025 г. N 470/пр</w:t>
      </w:r>
    </w:p>
    <w:p w:rsidR="00BD7E97" w:rsidRDefault="00BD7E97">
      <w:pPr>
        <w:pStyle w:val="ConsPlusNormal"/>
        <w:jc w:val="center"/>
      </w:pPr>
    </w:p>
    <w:p w:rsidR="00BD7E97" w:rsidRDefault="00BD7E97">
      <w:pPr>
        <w:pStyle w:val="ConsPlusTitle"/>
        <w:jc w:val="center"/>
      </w:pPr>
      <w:r>
        <w:t>СВОД ПРАВИЛ</w:t>
      </w:r>
    </w:p>
    <w:p w:rsidR="00BD7E97" w:rsidRDefault="00BD7E97">
      <w:pPr>
        <w:pStyle w:val="ConsPlusTitle"/>
        <w:jc w:val="center"/>
      </w:pPr>
    </w:p>
    <w:p w:rsidR="00BD7E97" w:rsidRDefault="00BD7E97">
      <w:pPr>
        <w:pStyle w:val="ConsPlusTitle"/>
        <w:jc w:val="center"/>
      </w:pPr>
      <w:r>
        <w:t>СТРОИТЕЛЬНАЯ КЛИМАТОЛОГИЯ</w:t>
      </w:r>
    </w:p>
    <w:p w:rsidR="00BD7E97" w:rsidRDefault="00BD7E97">
      <w:pPr>
        <w:pStyle w:val="ConsPlusTitle"/>
        <w:jc w:val="center"/>
      </w:pPr>
    </w:p>
    <w:p w:rsidR="00BD7E97" w:rsidRDefault="00BD7E97">
      <w:pPr>
        <w:pStyle w:val="ConsPlusTitle"/>
        <w:jc w:val="center"/>
      </w:pPr>
      <w:r>
        <w:t>СНиП 23-01-99*</w:t>
      </w:r>
    </w:p>
    <w:p w:rsidR="00BD7E97" w:rsidRDefault="00BD7E97">
      <w:pPr>
        <w:pStyle w:val="ConsPlusTitle"/>
        <w:jc w:val="center"/>
      </w:pPr>
    </w:p>
    <w:p w:rsidR="00BD7E97" w:rsidRDefault="00BD7E97">
      <w:pPr>
        <w:pStyle w:val="ConsPlusTitle"/>
        <w:jc w:val="center"/>
      </w:pPr>
      <w:r>
        <w:t>Building climatology</w:t>
      </w:r>
    </w:p>
    <w:p w:rsidR="00BD7E97" w:rsidRDefault="00BD7E97">
      <w:pPr>
        <w:pStyle w:val="ConsPlusTitle"/>
        <w:jc w:val="center"/>
      </w:pPr>
    </w:p>
    <w:p w:rsidR="00BD7E97" w:rsidRDefault="00BD7E97">
      <w:pPr>
        <w:pStyle w:val="ConsPlusTitle"/>
        <w:jc w:val="center"/>
      </w:pPr>
      <w:r>
        <w:t>СП 131.13330.2025</w:t>
      </w:r>
    </w:p>
    <w:p w:rsidR="00BD7E97" w:rsidRDefault="00BD7E97">
      <w:pPr>
        <w:pStyle w:val="ConsPlusNormal"/>
        <w:jc w:val="center"/>
      </w:pPr>
    </w:p>
    <w:p w:rsidR="00BD7E97" w:rsidRDefault="00BD7E97">
      <w:pPr>
        <w:pStyle w:val="ConsPlusNormal"/>
        <w:jc w:val="right"/>
      </w:pPr>
      <w:r>
        <w:rPr>
          <w:b/>
        </w:rPr>
        <w:t>Дата введения</w:t>
      </w:r>
    </w:p>
    <w:p w:rsidR="00BD7E97" w:rsidRDefault="00BD7E97">
      <w:pPr>
        <w:pStyle w:val="ConsPlusNormal"/>
        <w:jc w:val="right"/>
      </w:pPr>
      <w:r>
        <w:rPr>
          <w:b/>
        </w:rPr>
        <w:t>9 сентября 2025 года</w:t>
      </w:r>
    </w:p>
    <w:p w:rsidR="00BD7E97" w:rsidRDefault="00BD7E97">
      <w:pPr>
        <w:pStyle w:val="ConsPlusNormal"/>
        <w:jc w:val="center"/>
      </w:pPr>
    </w:p>
    <w:p w:rsidR="00BD7E97" w:rsidRDefault="00BD7E97">
      <w:pPr>
        <w:pStyle w:val="ConsPlusTitle"/>
        <w:jc w:val="center"/>
        <w:outlineLvl w:val="1"/>
      </w:pPr>
      <w:r>
        <w:t>Предисловие</w:t>
      </w:r>
    </w:p>
    <w:p w:rsidR="00BD7E97" w:rsidRDefault="00BD7E97">
      <w:pPr>
        <w:pStyle w:val="ConsPlusNormal"/>
        <w:jc w:val="center"/>
      </w:pPr>
    </w:p>
    <w:p w:rsidR="00BD7E97" w:rsidRDefault="00BD7E97">
      <w:pPr>
        <w:pStyle w:val="ConsPlusNormal"/>
        <w:ind w:firstLine="540"/>
        <w:jc w:val="both"/>
      </w:pPr>
      <w:r>
        <w:rPr>
          <w:b/>
        </w:rPr>
        <w:t>Сведения о своде правил</w:t>
      </w:r>
    </w:p>
    <w:p w:rsidR="00BD7E97" w:rsidRDefault="00BD7E97">
      <w:pPr>
        <w:pStyle w:val="ConsPlusNormal"/>
        <w:jc w:val="center"/>
      </w:pPr>
    </w:p>
    <w:p w:rsidR="00BD7E97" w:rsidRDefault="00BD7E97">
      <w:pPr>
        <w:pStyle w:val="ConsPlusNormal"/>
        <w:ind w:firstLine="540"/>
        <w:jc w:val="both"/>
      </w:pPr>
      <w:r>
        <w:t>1 ИСПОЛНИТЕЛИ - федеральное государственное бюджетное учреждение "Научно-исследовательский институт строительной физики Российской академии архитектуры и строительных наук" (НИИСФ РААСН) при участии Федерального государственного бюджетного учреждения "Главная геофизическая обсерватория имени А.И. Воейкова" (ФГБУ "ГГО")</w:t>
      </w:r>
    </w:p>
    <w:p w:rsidR="00BD7E97" w:rsidRDefault="00BD7E97">
      <w:pPr>
        <w:pStyle w:val="ConsPlusNormal"/>
        <w:spacing w:before="220"/>
        <w:ind w:firstLine="540"/>
        <w:jc w:val="both"/>
      </w:pPr>
      <w:r>
        <w:t>2 ВНЕСЕН Техническим комитетом по стандартизации ТК 465 "Строительство"</w:t>
      </w:r>
    </w:p>
    <w:p w:rsidR="00BD7E97" w:rsidRDefault="00BD7E97">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BD7E97" w:rsidRDefault="00BD7E97">
      <w:pPr>
        <w:pStyle w:val="ConsPlusNormal"/>
        <w:spacing w:before="220"/>
        <w:ind w:firstLine="540"/>
        <w:jc w:val="both"/>
      </w:pPr>
      <w:r>
        <w:t xml:space="preserve">4 УТВЕРЖДЕН </w:t>
      </w:r>
      <w:hyperlink r:id="rId7">
        <w:r>
          <w:rPr>
            <w:color w:val="0000FF"/>
          </w:rPr>
          <w:t>приказом</w:t>
        </w:r>
      </w:hyperlink>
      <w:r>
        <w:t xml:space="preserve"> Министерства строительства и жилищно-коммунального хозяйства Российской Федерации от 8 августа 2025 г. N 470/пр и введен в действие с 9 сентября 2025 г.</w:t>
      </w:r>
    </w:p>
    <w:p w:rsidR="00BD7E97" w:rsidRDefault="00BD7E97">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BD7E97" w:rsidRDefault="00BD7E97">
      <w:pPr>
        <w:pStyle w:val="ConsPlusNormal"/>
        <w:spacing w:before="220"/>
        <w:ind w:firstLine="540"/>
        <w:jc w:val="both"/>
      </w:pPr>
      <w:r>
        <w:t xml:space="preserve">6 ВЗАМЕН </w:t>
      </w:r>
      <w:hyperlink r:id="rId8">
        <w:r>
          <w:rPr>
            <w:color w:val="0000FF"/>
          </w:rPr>
          <w:t>СП 131.13330.2020</w:t>
        </w:r>
      </w:hyperlink>
      <w:r>
        <w:t xml:space="preserve"> "СНиП 23-01-99* Строительная климатология"</w:t>
      </w:r>
    </w:p>
    <w:p w:rsidR="00BD7E97" w:rsidRDefault="00BD7E97">
      <w:pPr>
        <w:pStyle w:val="ConsPlusNormal"/>
        <w:jc w:val="center"/>
      </w:pPr>
    </w:p>
    <w:p w:rsidR="00BD7E97" w:rsidRDefault="00BD7E97">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BD7E97" w:rsidRDefault="00BD7E97">
      <w:pPr>
        <w:pStyle w:val="ConsPlusNormal"/>
        <w:jc w:val="center"/>
      </w:pPr>
    </w:p>
    <w:p w:rsidR="00BD7E97" w:rsidRDefault="00BD7E97">
      <w:pPr>
        <w:pStyle w:val="ConsPlusTitle"/>
        <w:jc w:val="center"/>
        <w:outlineLvl w:val="1"/>
      </w:pPr>
      <w:r>
        <w:t>Введение</w:t>
      </w:r>
    </w:p>
    <w:p w:rsidR="00BD7E97" w:rsidRDefault="00BD7E97">
      <w:pPr>
        <w:pStyle w:val="ConsPlusNormal"/>
        <w:jc w:val="center"/>
      </w:pPr>
    </w:p>
    <w:p w:rsidR="00BD7E97" w:rsidRDefault="00BD7E97">
      <w:pPr>
        <w:pStyle w:val="ConsPlusNormal"/>
        <w:ind w:firstLine="540"/>
        <w:jc w:val="both"/>
      </w:pPr>
      <w:r>
        <w:t xml:space="preserve">Настоящий свод правил разработан в целях обеспечения требований федеральных законов от 30 декабря 2009 г. </w:t>
      </w:r>
      <w:hyperlink r:id="rId9">
        <w:r>
          <w:rPr>
            <w:color w:val="0000FF"/>
          </w:rPr>
          <w:t>N 384-ФЗ</w:t>
        </w:r>
      </w:hyperlink>
      <w:r>
        <w:t xml:space="preserve"> "Технический регламент о безопасности зданий и сооружений", от 23 ноября 2009 г. </w:t>
      </w:r>
      <w:hyperlink r:id="rId10">
        <w:r>
          <w:rPr>
            <w:color w:val="0000FF"/>
          </w:rPr>
          <w:t>N 261-ФЗ</w:t>
        </w:r>
      </w:hyperlink>
      <w:r>
        <w:t xml:space="preserve"> "Об энергосбережении и о повышении энергетической эффективности </w:t>
      </w:r>
      <w:r>
        <w:lastRenderedPageBreak/>
        <w:t>и о внесении изменений в отдельные законодательные акты Российской Федерации".</w:t>
      </w:r>
    </w:p>
    <w:p w:rsidR="00BD7E97" w:rsidRDefault="00BD7E97">
      <w:pPr>
        <w:pStyle w:val="ConsPlusNormal"/>
        <w:spacing w:before="220"/>
        <w:ind w:firstLine="540"/>
        <w:jc w:val="both"/>
      </w:pPr>
      <w:r>
        <w:t xml:space="preserve">Пересмотр свода правил выполнен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(НИИСФ РААСН) (руководитель темы - д-р техн. наук </w:t>
      </w:r>
      <w:r>
        <w:rPr>
          <w:i/>
        </w:rPr>
        <w:t>Н.П. Умнякова</w:t>
      </w:r>
      <w:r>
        <w:t xml:space="preserve">, д-р техн. наук </w:t>
      </w:r>
      <w:r>
        <w:rPr>
          <w:i/>
        </w:rPr>
        <w:t>И.Л. Шубин</w:t>
      </w:r>
      <w:r>
        <w:t xml:space="preserve">, канд. техн. наук </w:t>
      </w:r>
      <w:r>
        <w:rPr>
          <w:i/>
        </w:rPr>
        <w:t>В.А. Смирнов</w:t>
      </w:r>
      <w:r>
        <w:t xml:space="preserve">, </w:t>
      </w:r>
      <w:r>
        <w:rPr>
          <w:i/>
        </w:rPr>
        <w:t>Ю.Н. Левина</w:t>
      </w:r>
      <w:r>
        <w:t xml:space="preserve">, </w:t>
      </w:r>
      <w:r>
        <w:rPr>
          <w:i/>
        </w:rPr>
        <w:t>Е.С. Улесикова</w:t>
      </w:r>
      <w:r>
        <w:t xml:space="preserve">) при участии Федерального государственного бюджетного учреждения "Главная геофизическая обсерватория имени А.И. Воейкова" (ФГБУ "ГГО") (канд. геогр. наук </w:t>
      </w:r>
      <w:r>
        <w:rPr>
          <w:i/>
        </w:rPr>
        <w:t>М.В. Клюева</w:t>
      </w:r>
      <w:r>
        <w:t xml:space="preserve">, </w:t>
      </w:r>
      <w:r>
        <w:rPr>
          <w:i/>
        </w:rPr>
        <w:t>В.А. Задворных</w:t>
      </w:r>
      <w:r>
        <w:t xml:space="preserve">, </w:t>
      </w:r>
      <w:r>
        <w:rPr>
          <w:i/>
        </w:rPr>
        <w:t>Е.П. Самойлова</w:t>
      </w:r>
      <w:r>
        <w:t xml:space="preserve">, </w:t>
      </w:r>
      <w:r>
        <w:rPr>
          <w:i/>
        </w:rPr>
        <w:t>Д.В. Фасолько</w:t>
      </w:r>
      <w:r>
        <w:t>).</w:t>
      </w:r>
    </w:p>
    <w:p w:rsidR="00BD7E97" w:rsidRDefault="00BD7E97">
      <w:pPr>
        <w:pStyle w:val="ConsPlusNormal"/>
        <w:jc w:val="center"/>
      </w:pPr>
    </w:p>
    <w:p w:rsidR="00BD7E97" w:rsidRDefault="00BD7E97">
      <w:pPr>
        <w:pStyle w:val="ConsPlusTitle"/>
        <w:ind w:firstLine="540"/>
        <w:jc w:val="both"/>
        <w:outlineLvl w:val="1"/>
      </w:pPr>
      <w:r>
        <w:t>1 Область применения</w:t>
      </w:r>
    </w:p>
    <w:p w:rsidR="00BD7E97" w:rsidRDefault="00BD7E97">
      <w:pPr>
        <w:pStyle w:val="ConsPlusNormal"/>
        <w:spacing w:before="220"/>
        <w:ind w:firstLine="540"/>
        <w:jc w:val="both"/>
      </w:pPr>
      <w:r>
        <w:t>Настоящий свод правил устанавливает климатические параметры, которые применяют при проектировании зданий и сооружений, систем отопления, вентиляции, кондиционирования, водоснабжения, при планировке и застройке городских и сельских поселений территории Российской Федерации.</w:t>
      </w:r>
    </w:p>
    <w:p w:rsidR="00BD7E97" w:rsidRDefault="00BD7E97">
      <w:pPr>
        <w:pStyle w:val="ConsPlusNormal"/>
        <w:jc w:val="center"/>
      </w:pPr>
    </w:p>
    <w:p w:rsidR="00BD7E97" w:rsidRDefault="00BD7E97">
      <w:pPr>
        <w:pStyle w:val="ConsPlusTitle"/>
        <w:ind w:firstLine="540"/>
        <w:jc w:val="both"/>
        <w:outlineLvl w:val="1"/>
      </w:pPr>
      <w:r>
        <w:t>2 Нормативные ссылки</w:t>
      </w:r>
    </w:p>
    <w:p w:rsidR="00BD7E97" w:rsidRDefault="00BD7E97">
      <w:pPr>
        <w:pStyle w:val="ConsPlusNormal"/>
        <w:spacing w:before="220"/>
        <w:ind w:firstLine="540"/>
        <w:jc w:val="both"/>
      </w:pPr>
      <w:r>
        <w:t>В настоящем своде правил использована нормативная ссылка на следующий стандарт:</w:t>
      </w:r>
    </w:p>
    <w:p w:rsidR="00BD7E97" w:rsidRDefault="00BD7E97">
      <w:pPr>
        <w:pStyle w:val="ConsPlusNormal"/>
        <w:spacing w:before="220"/>
        <w:ind w:firstLine="540"/>
        <w:jc w:val="both"/>
      </w:pPr>
      <w:hyperlink r:id="rId11">
        <w:r>
          <w:rPr>
            <w:color w:val="0000FF"/>
          </w:rPr>
          <w:t>ГОСТ Р 55912</w:t>
        </w:r>
      </w:hyperlink>
      <w:r>
        <w:t xml:space="preserve"> Климатология строительная. Номенклатура показателей наружного воздуха</w:t>
      </w:r>
    </w:p>
    <w:p w:rsidR="00BD7E97" w:rsidRDefault="00BD7E97">
      <w:pPr>
        <w:pStyle w:val="ConsPlusNormal"/>
        <w:spacing w:before="220"/>
        <w:ind w:firstLine="540"/>
        <w:jc w:val="both"/>
      </w:pPr>
      <w:r>
        <w:t>При пользовании настоящим сводом правил целесообразно проверить действие ссылочного документа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w:t>
      </w:r>
    </w:p>
    <w:p w:rsidR="00BD7E97" w:rsidRDefault="00BD7E97">
      <w:pPr>
        <w:pStyle w:val="ConsPlusNormal"/>
        <w:jc w:val="center"/>
      </w:pPr>
    </w:p>
    <w:p w:rsidR="00BD7E97" w:rsidRDefault="00BD7E97">
      <w:pPr>
        <w:pStyle w:val="ConsPlusTitle"/>
        <w:ind w:firstLine="540"/>
        <w:jc w:val="both"/>
        <w:outlineLvl w:val="1"/>
      </w:pPr>
      <w:r>
        <w:t>3 Термины и определения</w:t>
      </w:r>
    </w:p>
    <w:p w:rsidR="00BD7E97" w:rsidRDefault="00BD7E97">
      <w:pPr>
        <w:pStyle w:val="ConsPlusNormal"/>
        <w:spacing w:before="220"/>
        <w:ind w:firstLine="540"/>
        <w:jc w:val="both"/>
      </w:pPr>
      <w:r>
        <w:t xml:space="preserve">В настоящем своде правил применены термины по </w:t>
      </w:r>
      <w:hyperlink r:id="rId12">
        <w:r>
          <w:rPr>
            <w:color w:val="0000FF"/>
          </w:rPr>
          <w:t>ГОСТ Р 55912</w:t>
        </w:r>
      </w:hyperlink>
      <w:r>
        <w:t>.</w:t>
      </w:r>
    </w:p>
    <w:p w:rsidR="00BD7E97" w:rsidRDefault="00BD7E97">
      <w:pPr>
        <w:pStyle w:val="ConsPlusNormal"/>
        <w:jc w:val="center"/>
      </w:pPr>
    </w:p>
    <w:p w:rsidR="00BD7E97" w:rsidRDefault="00BD7E97">
      <w:pPr>
        <w:pStyle w:val="ConsPlusTitle"/>
        <w:ind w:firstLine="540"/>
        <w:jc w:val="both"/>
        <w:outlineLvl w:val="1"/>
      </w:pPr>
      <w:r>
        <w:t>4 Основные положения</w:t>
      </w:r>
    </w:p>
    <w:p w:rsidR="00BD7E97" w:rsidRDefault="00BD7E97">
      <w:pPr>
        <w:pStyle w:val="ConsPlusNormal"/>
        <w:spacing w:before="220"/>
        <w:ind w:firstLine="540"/>
        <w:jc w:val="both"/>
      </w:pPr>
      <w:r>
        <w:t xml:space="preserve">4.1 Климатические параметры представлены в виде таблиц и схематических карт. В случае отсутствия в таблицах данных для района строительства значения климатических параметров допускается принимать равными значениям климатических параметров ближайшего к нему репрезентативного пункта, приведенного в таблице и расположенного в местности с аналогичными условиями. Для пунктов, не указанных в таблицах, расположенных в прибрежных районах морей и крупных водохранилищ, местности с абсолютной отметкой более 500 м, а также удаленных от метеорологической станции более, чем на 100 км, климатические данные следует определять на основании данных территориальных управлений по гидрометеорологии и мониторингу окружающей среды Федеральной службы по гидрометеорологии и мониторингу </w:t>
      </w:r>
      <w:r>
        <w:lastRenderedPageBreak/>
        <w:t xml:space="preserve">окружающей среды, с учетом </w:t>
      </w:r>
      <w:hyperlink w:anchor="P68226">
        <w:r>
          <w:rPr>
            <w:color w:val="0000FF"/>
          </w:rPr>
          <w:t>приложения Б</w:t>
        </w:r>
      </w:hyperlink>
      <w:r>
        <w:t>.</w:t>
      </w:r>
    </w:p>
    <w:p w:rsidR="00BD7E97" w:rsidRDefault="00BD7E97">
      <w:pPr>
        <w:pStyle w:val="ConsPlusNormal"/>
        <w:spacing w:before="220"/>
        <w:ind w:firstLine="540"/>
        <w:jc w:val="both"/>
      </w:pPr>
      <w:r>
        <w:t xml:space="preserve">При определении строительных районов следует использовать климатические критерии </w:t>
      </w:r>
      <w:hyperlink w:anchor="P68041">
        <w:r>
          <w:rPr>
            <w:color w:val="0000FF"/>
          </w:rPr>
          <w:t>таблицы А.1</w:t>
        </w:r>
      </w:hyperlink>
      <w:r>
        <w:t>.</w:t>
      </w:r>
    </w:p>
    <w:p w:rsidR="00BD7E97" w:rsidRDefault="00BD7E97">
      <w:pPr>
        <w:pStyle w:val="ConsPlusNormal"/>
        <w:spacing w:before="220"/>
        <w:ind w:firstLine="540"/>
        <w:jc w:val="both"/>
      </w:pPr>
      <w:r>
        <w:t xml:space="preserve">Схематическая карта климатического районирования территории разработана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и представлена справочно на </w:t>
      </w:r>
      <w:hyperlink w:anchor="P68140">
        <w:r>
          <w:rPr>
            <w:color w:val="0000FF"/>
          </w:rPr>
          <w:t>рисунке А.1</w:t>
        </w:r>
      </w:hyperlink>
      <w:r>
        <w:t xml:space="preserve"> приложения А.</w:t>
      </w:r>
    </w:p>
    <w:p w:rsidR="00BD7E97" w:rsidRDefault="00BD7E97">
      <w:pPr>
        <w:pStyle w:val="ConsPlusNormal"/>
        <w:spacing w:before="220"/>
        <w:ind w:firstLine="540"/>
        <w:jc w:val="both"/>
      </w:pPr>
      <w:r>
        <w:t xml:space="preserve">4.2 Расчетные параметры наружного воздуха для проектирования отопления, вентиляции, кондиционирования и холодоснабжения следует принимать в соответствии с </w:t>
      </w:r>
      <w:hyperlink w:anchor="P67829">
        <w:r>
          <w:rPr>
            <w:color w:val="0000FF"/>
          </w:rPr>
          <w:t>разделом 16</w:t>
        </w:r>
      </w:hyperlink>
      <w:r>
        <w:t>.</w:t>
      </w:r>
    </w:p>
    <w:p w:rsidR="00BD7E97" w:rsidRDefault="00BD7E97">
      <w:pPr>
        <w:pStyle w:val="ConsPlusNormal"/>
        <w:jc w:val="center"/>
      </w:pPr>
    </w:p>
    <w:p w:rsidR="00BD7E97" w:rsidRDefault="00BD7E97">
      <w:pPr>
        <w:pStyle w:val="ConsPlusTitle"/>
        <w:ind w:firstLine="540"/>
        <w:jc w:val="both"/>
        <w:outlineLvl w:val="1"/>
      </w:pPr>
      <w:r>
        <w:t>5 Климатические параметры холодного периода года</w:t>
      </w:r>
    </w:p>
    <w:p w:rsidR="00BD7E97" w:rsidRDefault="00BD7E97">
      <w:pPr>
        <w:pStyle w:val="ConsPlusNormal"/>
        <w:jc w:val="center"/>
      </w:pPr>
    </w:p>
    <w:p w:rsidR="00BD7E97" w:rsidRDefault="00BD7E97">
      <w:pPr>
        <w:pStyle w:val="ConsPlusNormal"/>
        <w:jc w:val="right"/>
      </w:pPr>
      <w:r>
        <w:t>Таблица 5.1</w:t>
      </w:r>
    </w:p>
    <w:p w:rsidR="00BD7E97" w:rsidRDefault="00BD7E97">
      <w:pPr>
        <w:pStyle w:val="ConsPlusNormal"/>
        <w:jc w:val="center"/>
      </w:pPr>
    </w:p>
    <w:p w:rsidR="00BD7E97" w:rsidRDefault="00BD7E97">
      <w:pPr>
        <w:pStyle w:val="ConsPlusNormal"/>
        <w:jc w:val="center"/>
      </w:pPr>
      <w:r>
        <w:rPr>
          <w:b/>
        </w:rPr>
        <w:t>Климатические параметры холодного периода года</w:t>
      </w:r>
    </w:p>
    <w:p w:rsidR="00BD7E97" w:rsidRDefault="00BD7E97">
      <w:pPr>
        <w:pStyle w:val="ConsPlusNormal"/>
        <w:jc w:val="center"/>
      </w:pPr>
    </w:p>
    <w:p w:rsidR="00BD7E97" w:rsidRDefault="00BD7E97">
      <w:pPr>
        <w:pStyle w:val="ConsPlusNormal"/>
        <w:sectPr w:rsidR="00BD7E97" w:rsidSect="0022797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624"/>
        <w:gridCol w:w="624"/>
        <w:gridCol w:w="624"/>
        <w:gridCol w:w="624"/>
        <w:gridCol w:w="794"/>
        <w:gridCol w:w="737"/>
        <w:gridCol w:w="737"/>
        <w:gridCol w:w="737"/>
        <w:gridCol w:w="680"/>
        <w:gridCol w:w="737"/>
        <w:gridCol w:w="680"/>
        <w:gridCol w:w="737"/>
        <w:gridCol w:w="680"/>
        <w:gridCol w:w="794"/>
        <w:gridCol w:w="794"/>
        <w:gridCol w:w="624"/>
        <w:gridCol w:w="794"/>
        <w:gridCol w:w="737"/>
        <w:gridCol w:w="964"/>
      </w:tblGrid>
      <w:tr w:rsidR="00BD7E97">
        <w:tc>
          <w:tcPr>
            <w:tcW w:w="2154" w:type="dxa"/>
            <w:vMerge w:val="restart"/>
            <w:vAlign w:val="center"/>
          </w:tcPr>
          <w:p w:rsidR="00BD7E97" w:rsidRDefault="00BD7E97">
            <w:pPr>
              <w:pStyle w:val="ConsPlusNormal"/>
              <w:jc w:val="center"/>
            </w:pPr>
            <w:r>
              <w:lastRenderedPageBreak/>
              <w:t>Республика, край, автономный округ, область, пункт</w:t>
            </w:r>
          </w:p>
        </w:tc>
        <w:tc>
          <w:tcPr>
            <w:tcW w:w="1248" w:type="dxa"/>
            <w:gridSpan w:val="2"/>
            <w:vMerge w:val="restart"/>
            <w:vAlign w:val="center"/>
          </w:tcPr>
          <w:p w:rsidR="00BD7E97" w:rsidRDefault="00BD7E97">
            <w:pPr>
              <w:pStyle w:val="ConsPlusNormal"/>
              <w:jc w:val="center"/>
            </w:pPr>
            <w:r>
              <w:t>Температура воздуха наиболее холодных суток, °C, обеспеченностью</w:t>
            </w:r>
          </w:p>
        </w:tc>
        <w:tc>
          <w:tcPr>
            <w:tcW w:w="1248" w:type="dxa"/>
            <w:gridSpan w:val="2"/>
            <w:vMerge w:val="restart"/>
            <w:vAlign w:val="center"/>
          </w:tcPr>
          <w:p w:rsidR="00BD7E97" w:rsidRDefault="00BD7E97">
            <w:pPr>
              <w:pStyle w:val="ConsPlusNormal"/>
              <w:jc w:val="center"/>
            </w:pPr>
            <w:r>
              <w:t>Температура воздуха наиболее холодной пятидневки, °C, обеспеченностью</w:t>
            </w:r>
          </w:p>
        </w:tc>
        <w:tc>
          <w:tcPr>
            <w:tcW w:w="794" w:type="dxa"/>
            <w:vMerge w:val="restart"/>
            <w:vAlign w:val="center"/>
          </w:tcPr>
          <w:p w:rsidR="00BD7E97" w:rsidRDefault="00BD7E97">
            <w:pPr>
              <w:pStyle w:val="ConsPlusNormal"/>
              <w:jc w:val="center"/>
            </w:pPr>
            <w:bookmarkStart w:id="0" w:name="P64"/>
            <w:bookmarkEnd w:id="0"/>
            <w:r>
              <w:t>Температура воздуха, °C, обеспеченностью 0,94</w:t>
            </w:r>
          </w:p>
        </w:tc>
        <w:tc>
          <w:tcPr>
            <w:tcW w:w="737" w:type="dxa"/>
            <w:vMerge w:val="restart"/>
            <w:vAlign w:val="center"/>
          </w:tcPr>
          <w:p w:rsidR="00BD7E97" w:rsidRDefault="00BD7E97">
            <w:pPr>
              <w:pStyle w:val="ConsPlusNormal"/>
              <w:jc w:val="center"/>
            </w:pPr>
            <w:r>
              <w:t>Абсолютная минимальная температура воздуха, °C</w:t>
            </w:r>
          </w:p>
        </w:tc>
        <w:tc>
          <w:tcPr>
            <w:tcW w:w="737" w:type="dxa"/>
            <w:vMerge w:val="restart"/>
            <w:vAlign w:val="center"/>
          </w:tcPr>
          <w:p w:rsidR="00BD7E97" w:rsidRDefault="00BD7E97">
            <w:pPr>
              <w:pStyle w:val="ConsPlusNormal"/>
              <w:jc w:val="center"/>
            </w:pPr>
            <w:bookmarkStart w:id="1" w:name="P66"/>
            <w:bookmarkEnd w:id="1"/>
            <w:r>
              <w:t>Средняя суточная амплитуда температуры воздуха наиболее холодного месяца, °C</w:t>
            </w:r>
          </w:p>
        </w:tc>
        <w:tc>
          <w:tcPr>
            <w:tcW w:w="4251" w:type="dxa"/>
            <w:gridSpan w:val="6"/>
            <w:vAlign w:val="center"/>
          </w:tcPr>
          <w:p w:rsidR="00BD7E97" w:rsidRDefault="00BD7E97">
            <w:pPr>
              <w:pStyle w:val="ConsPlusNormal"/>
              <w:jc w:val="center"/>
            </w:pPr>
            <w:r>
              <w:t>Продолжительность, сут, и средняя температура воздуха, °C, периода со средней суточной температурой воздуха</w:t>
            </w:r>
          </w:p>
        </w:tc>
        <w:tc>
          <w:tcPr>
            <w:tcW w:w="794" w:type="dxa"/>
            <w:vMerge w:val="restart"/>
            <w:vAlign w:val="center"/>
          </w:tcPr>
          <w:p w:rsidR="00BD7E97" w:rsidRDefault="00BD7E97">
            <w:pPr>
              <w:pStyle w:val="ConsPlusNormal"/>
              <w:jc w:val="center"/>
            </w:pPr>
            <w:r>
              <w:t>Средняя месячная относительная влажность воздуха наиболее холодного месяца, %</w:t>
            </w:r>
          </w:p>
        </w:tc>
        <w:tc>
          <w:tcPr>
            <w:tcW w:w="794" w:type="dxa"/>
            <w:vMerge w:val="restart"/>
            <w:vAlign w:val="center"/>
          </w:tcPr>
          <w:p w:rsidR="00BD7E97" w:rsidRDefault="00BD7E97">
            <w:pPr>
              <w:pStyle w:val="ConsPlusNormal"/>
              <w:jc w:val="center"/>
            </w:pPr>
            <w:bookmarkStart w:id="2" w:name="P69"/>
            <w:bookmarkEnd w:id="2"/>
            <w:r>
              <w:t>Средняя месячная относительная влажность воздуха в 15 ч наиболее холодного месяца, %</w:t>
            </w:r>
          </w:p>
        </w:tc>
        <w:tc>
          <w:tcPr>
            <w:tcW w:w="624" w:type="dxa"/>
            <w:vMerge w:val="restart"/>
            <w:vAlign w:val="center"/>
          </w:tcPr>
          <w:p w:rsidR="00BD7E97" w:rsidRDefault="00BD7E97">
            <w:pPr>
              <w:pStyle w:val="ConsPlusNormal"/>
              <w:jc w:val="center"/>
            </w:pPr>
            <w:r>
              <w:t>Количество осадков за ноябрь - март, мм</w:t>
            </w:r>
          </w:p>
        </w:tc>
        <w:tc>
          <w:tcPr>
            <w:tcW w:w="794" w:type="dxa"/>
            <w:vMerge w:val="restart"/>
            <w:vAlign w:val="center"/>
          </w:tcPr>
          <w:p w:rsidR="00BD7E97" w:rsidRDefault="00BD7E97">
            <w:pPr>
              <w:pStyle w:val="ConsPlusNormal"/>
              <w:jc w:val="center"/>
            </w:pPr>
            <w:r>
              <w:t>Преобладающее направление ветра за декабрь - февраль</w:t>
            </w:r>
          </w:p>
        </w:tc>
        <w:tc>
          <w:tcPr>
            <w:tcW w:w="737" w:type="dxa"/>
            <w:vMerge w:val="restart"/>
            <w:vAlign w:val="center"/>
          </w:tcPr>
          <w:p w:rsidR="00BD7E97" w:rsidRDefault="00BD7E97">
            <w:pPr>
              <w:pStyle w:val="ConsPlusNormal"/>
              <w:jc w:val="center"/>
            </w:pPr>
            <w:bookmarkStart w:id="3" w:name="P72"/>
            <w:bookmarkEnd w:id="3"/>
            <w:r>
              <w:t>Максимальная из средних скоростей ветра по румбам за январь, м/с</w:t>
            </w:r>
          </w:p>
        </w:tc>
        <w:tc>
          <w:tcPr>
            <w:tcW w:w="964" w:type="dxa"/>
            <w:vMerge w:val="restart"/>
            <w:vAlign w:val="center"/>
          </w:tcPr>
          <w:p w:rsidR="00BD7E97" w:rsidRDefault="00BD7E97">
            <w:pPr>
              <w:pStyle w:val="ConsPlusNormal"/>
              <w:jc w:val="center"/>
            </w:pPr>
            <w:r>
              <w:t>Средняя скорость ветра, м/с, за период со средней суточной температурой воздуха &lt;= 8 °C</w:t>
            </w:r>
          </w:p>
        </w:tc>
      </w:tr>
      <w:tr w:rsidR="00BD7E97">
        <w:tc>
          <w:tcPr>
            <w:tcW w:w="2154" w:type="dxa"/>
            <w:vMerge/>
          </w:tcPr>
          <w:p w:rsidR="00BD7E97" w:rsidRDefault="00BD7E97">
            <w:pPr>
              <w:pStyle w:val="ConsPlusNormal"/>
            </w:pPr>
          </w:p>
        </w:tc>
        <w:tc>
          <w:tcPr>
            <w:tcW w:w="1248" w:type="dxa"/>
            <w:gridSpan w:val="2"/>
            <w:vMerge/>
          </w:tcPr>
          <w:p w:rsidR="00BD7E97" w:rsidRDefault="00BD7E97">
            <w:pPr>
              <w:pStyle w:val="ConsPlusNormal"/>
            </w:pPr>
          </w:p>
        </w:tc>
        <w:tc>
          <w:tcPr>
            <w:tcW w:w="1248" w:type="dxa"/>
            <w:gridSpan w:val="2"/>
            <w:vMerge/>
          </w:tcPr>
          <w:p w:rsidR="00BD7E97" w:rsidRDefault="00BD7E97">
            <w:pPr>
              <w:pStyle w:val="ConsPlusNormal"/>
            </w:pPr>
          </w:p>
        </w:tc>
        <w:tc>
          <w:tcPr>
            <w:tcW w:w="794" w:type="dxa"/>
            <w:vMerge/>
          </w:tcPr>
          <w:p w:rsidR="00BD7E97" w:rsidRDefault="00BD7E97">
            <w:pPr>
              <w:pStyle w:val="ConsPlusNormal"/>
            </w:pPr>
          </w:p>
        </w:tc>
        <w:tc>
          <w:tcPr>
            <w:tcW w:w="737" w:type="dxa"/>
            <w:vMerge/>
          </w:tcPr>
          <w:p w:rsidR="00BD7E97" w:rsidRDefault="00BD7E97">
            <w:pPr>
              <w:pStyle w:val="ConsPlusNormal"/>
            </w:pPr>
          </w:p>
        </w:tc>
        <w:tc>
          <w:tcPr>
            <w:tcW w:w="737" w:type="dxa"/>
            <w:vMerge/>
          </w:tcPr>
          <w:p w:rsidR="00BD7E97" w:rsidRDefault="00BD7E97">
            <w:pPr>
              <w:pStyle w:val="ConsPlusNormal"/>
            </w:pPr>
          </w:p>
        </w:tc>
        <w:tc>
          <w:tcPr>
            <w:tcW w:w="1417" w:type="dxa"/>
            <w:gridSpan w:val="2"/>
            <w:vAlign w:val="center"/>
          </w:tcPr>
          <w:p w:rsidR="00BD7E97" w:rsidRDefault="00BD7E97">
            <w:pPr>
              <w:pStyle w:val="ConsPlusNormal"/>
              <w:jc w:val="center"/>
            </w:pPr>
            <w:r>
              <w:t>&lt;= 0 °C</w:t>
            </w:r>
          </w:p>
        </w:tc>
        <w:tc>
          <w:tcPr>
            <w:tcW w:w="1417" w:type="dxa"/>
            <w:gridSpan w:val="2"/>
            <w:vAlign w:val="center"/>
          </w:tcPr>
          <w:p w:rsidR="00BD7E97" w:rsidRDefault="00BD7E97">
            <w:pPr>
              <w:pStyle w:val="ConsPlusNormal"/>
              <w:jc w:val="center"/>
            </w:pPr>
            <w:r>
              <w:t>&lt;= 8 °C</w:t>
            </w:r>
          </w:p>
        </w:tc>
        <w:tc>
          <w:tcPr>
            <w:tcW w:w="1417" w:type="dxa"/>
            <w:gridSpan w:val="2"/>
            <w:vAlign w:val="center"/>
          </w:tcPr>
          <w:p w:rsidR="00BD7E97" w:rsidRDefault="00BD7E97">
            <w:pPr>
              <w:pStyle w:val="ConsPlusNormal"/>
              <w:jc w:val="center"/>
            </w:pPr>
            <w:r>
              <w:t>&lt;= 10 °C</w:t>
            </w:r>
          </w:p>
        </w:tc>
        <w:tc>
          <w:tcPr>
            <w:tcW w:w="794" w:type="dxa"/>
            <w:vMerge/>
          </w:tcPr>
          <w:p w:rsidR="00BD7E97" w:rsidRDefault="00BD7E97">
            <w:pPr>
              <w:pStyle w:val="ConsPlusNormal"/>
            </w:pPr>
          </w:p>
        </w:tc>
        <w:tc>
          <w:tcPr>
            <w:tcW w:w="794" w:type="dxa"/>
            <w:vMerge/>
          </w:tcPr>
          <w:p w:rsidR="00BD7E97" w:rsidRDefault="00BD7E97">
            <w:pPr>
              <w:pStyle w:val="ConsPlusNormal"/>
            </w:pPr>
          </w:p>
        </w:tc>
        <w:tc>
          <w:tcPr>
            <w:tcW w:w="624" w:type="dxa"/>
            <w:vMerge/>
          </w:tcPr>
          <w:p w:rsidR="00BD7E97" w:rsidRDefault="00BD7E97">
            <w:pPr>
              <w:pStyle w:val="ConsPlusNormal"/>
            </w:pPr>
          </w:p>
        </w:tc>
        <w:tc>
          <w:tcPr>
            <w:tcW w:w="794" w:type="dxa"/>
            <w:vMerge/>
          </w:tcPr>
          <w:p w:rsidR="00BD7E97" w:rsidRDefault="00BD7E97">
            <w:pPr>
              <w:pStyle w:val="ConsPlusNormal"/>
            </w:pPr>
          </w:p>
        </w:tc>
        <w:tc>
          <w:tcPr>
            <w:tcW w:w="737" w:type="dxa"/>
            <w:vMerge/>
          </w:tcPr>
          <w:p w:rsidR="00BD7E97" w:rsidRDefault="00BD7E97">
            <w:pPr>
              <w:pStyle w:val="ConsPlusNormal"/>
            </w:pPr>
          </w:p>
        </w:tc>
        <w:tc>
          <w:tcPr>
            <w:tcW w:w="964" w:type="dxa"/>
            <w:vMerge/>
          </w:tcPr>
          <w:p w:rsidR="00BD7E97" w:rsidRDefault="00BD7E97">
            <w:pPr>
              <w:pStyle w:val="ConsPlusNormal"/>
            </w:pPr>
          </w:p>
        </w:tc>
      </w:tr>
      <w:tr w:rsidR="00BD7E97">
        <w:trPr>
          <w:trHeight w:val="269"/>
        </w:trPr>
        <w:tc>
          <w:tcPr>
            <w:tcW w:w="2154" w:type="dxa"/>
            <w:vMerge/>
          </w:tcPr>
          <w:p w:rsidR="00BD7E97" w:rsidRDefault="00BD7E97">
            <w:pPr>
              <w:pStyle w:val="ConsPlusNormal"/>
            </w:pPr>
          </w:p>
        </w:tc>
        <w:tc>
          <w:tcPr>
            <w:tcW w:w="1248" w:type="dxa"/>
            <w:gridSpan w:val="2"/>
            <w:vMerge/>
          </w:tcPr>
          <w:p w:rsidR="00BD7E97" w:rsidRDefault="00BD7E97">
            <w:pPr>
              <w:pStyle w:val="ConsPlusNormal"/>
            </w:pPr>
          </w:p>
        </w:tc>
        <w:tc>
          <w:tcPr>
            <w:tcW w:w="1248" w:type="dxa"/>
            <w:gridSpan w:val="2"/>
            <w:vMerge/>
          </w:tcPr>
          <w:p w:rsidR="00BD7E97" w:rsidRDefault="00BD7E97">
            <w:pPr>
              <w:pStyle w:val="ConsPlusNormal"/>
            </w:pPr>
          </w:p>
        </w:tc>
        <w:tc>
          <w:tcPr>
            <w:tcW w:w="794" w:type="dxa"/>
            <w:vMerge/>
          </w:tcPr>
          <w:p w:rsidR="00BD7E97" w:rsidRDefault="00BD7E97">
            <w:pPr>
              <w:pStyle w:val="ConsPlusNormal"/>
            </w:pPr>
          </w:p>
        </w:tc>
        <w:tc>
          <w:tcPr>
            <w:tcW w:w="737" w:type="dxa"/>
            <w:vMerge/>
          </w:tcPr>
          <w:p w:rsidR="00BD7E97" w:rsidRDefault="00BD7E97">
            <w:pPr>
              <w:pStyle w:val="ConsPlusNormal"/>
            </w:pPr>
          </w:p>
        </w:tc>
        <w:tc>
          <w:tcPr>
            <w:tcW w:w="737" w:type="dxa"/>
            <w:vMerge/>
          </w:tcPr>
          <w:p w:rsidR="00BD7E97" w:rsidRDefault="00BD7E97">
            <w:pPr>
              <w:pStyle w:val="ConsPlusNormal"/>
            </w:pPr>
          </w:p>
        </w:tc>
        <w:tc>
          <w:tcPr>
            <w:tcW w:w="737" w:type="dxa"/>
            <w:vMerge w:val="restart"/>
            <w:vAlign w:val="center"/>
          </w:tcPr>
          <w:p w:rsidR="00BD7E97" w:rsidRDefault="00BD7E97">
            <w:pPr>
              <w:pStyle w:val="ConsPlusNormal"/>
              <w:jc w:val="center"/>
            </w:pPr>
            <w:r>
              <w:t>продолжительность</w:t>
            </w:r>
          </w:p>
        </w:tc>
        <w:tc>
          <w:tcPr>
            <w:tcW w:w="680" w:type="dxa"/>
            <w:vMerge w:val="restart"/>
            <w:vAlign w:val="center"/>
          </w:tcPr>
          <w:p w:rsidR="00BD7E97" w:rsidRDefault="00BD7E97">
            <w:pPr>
              <w:pStyle w:val="ConsPlusNormal"/>
              <w:jc w:val="center"/>
            </w:pPr>
            <w:r>
              <w:t>средняя температура</w:t>
            </w:r>
          </w:p>
        </w:tc>
        <w:tc>
          <w:tcPr>
            <w:tcW w:w="737" w:type="dxa"/>
            <w:vMerge w:val="restart"/>
            <w:vAlign w:val="center"/>
          </w:tcPr>
          <w:p w:rsidR="00BD7E97" w:rsidRDefault="00BD7E97">
            <w:pPr>
              <w:pStyle w:val="ConsPlusNormal"/>
              <w:jc w:val="center"/>
            </w:pPr>
            <w:r>
              <w:t>продолжительность</w:t>
            </w:r>
          </w:p>
        </w:tc>
        <w:tc>
          <w:tcPr>
            <w:tcW w:w="680" w:type="dxa"/>
            <w:vMerge w:val="restart"/>
            <w:vAlign w:val="center"/>
          </w:tcPr>
          <w:p w:rsidR="00BD7E97" w:rsidRDefault="00BD7E97">
            <w:pPr>
              <w:pStyle w:val="ConsPlusNormal"/>
              <w:jc w:val="center"/>
            </w:pPr>
            <w:r>
              <w:t>средняя температура</w:t>
            </w:r>
          </w:p>
        </w:tc>
        <w:tc>
          <w:tcPr>
            <w:tcW w:w="737" w:type="dxa"/>
            <w:vMerge w:val="restart"/>
            <w:vAlign w:val="center"/>
          </w:tcPr>
          <w:p w:rsidR="00BD7E97" w:rsidRDefault="00BD7E97">
            <w:pPr>
              <w:pStyle w:val="ConsPlusNormal"/>
              <w:jc w:val="center"/>
            </w:pPr>
            <w:r>
              <w:t>продолжительность</w:t>
            </w:r>
          </w:p>
        </w:tc>
        <w:tc>
          <w:tcPr>
            <w:tcW w:w="680" w:type="dxa"/>
            <w:vMerge w:val="restart"/>
            <w:vAlign w:val="center"/>
          </w:tcPr>
          <w:p w:rsidR="00BD7E97" w:rsidRDefault="00BD7E97">
            <w:pPr>
              <w:pStyle w:val="ConsPlusNormal"/>
              <w:jc w:val="center"/>
            </w:pPr>
            <w:r>
              <w:t>средняя температура</w:t>
            </w:r>
          </w:p>
        </w:tc>
        <w:tc>
          <w:tcPr>
            <w:tcW w:w="794" w:type="dxa"/>
            <w:vMerge/>
          </w:tcPr>
          <w:p w:rsidR="00BD7E97" w:rsidRDefault="00BD7E97">
            <w:pPr>
              <w:pStyle w:val="ConsPlusNormal"/>
            </w:pPr>
          </w:p>
        </w:tc>
        <w:tc>
          <w:tcPr>
            <w:tcW w:w="794" w:type="dxa"/>
            <w:vMerge/>
          </w:tcPr>
          <w:p w:rsidR="00BD7E97" w:rsidRDefault="00BD7E97">
            <w:pPr>
              <w:pStyle w:val="ConsPlusNormal"/>
            </w:pPr>
          </w:p>
        </w:tc>
        <w:tc>
          <w:tcPr>
            <w:tcW w:w="624" w:type="dxa"/>
            <w:vMerge/>
          </w:tcPr>
          <w:p w:rsidR="00BD7E97" w:rsidRDefault="00BD7E97">
            <w:pPr>
              <w:pStyle w:val="ConsPlusNormal"/>
            </w:pPr>
          </w:p>
        </w:tc>
        <w:tc>
          <w:tcPr>
            <w:tcW w:w="794" w:type="dxa"/>
            <w:vMerge/>
          </w:tcPr>
          <w:p w:rsidR="00BD7E97" w:rsidRDefault="00BD7E97">
            <w:pPr>
              <w:pStyle w:val="ConsPlusNormal"/>
            </w:pPr>
          </w:p>
        </w:tc>
        <w:tc>
          <w:tcPr>
            <w:tcW w:w="737" w:type="dxa"/>
            <w:vMerge/>
          </w:tcPr>
          <w:p w:rsidR="00BD7E97" w:rsidRDefault="00BD7E97">
            <w:pPr>
              <w:pStyle w:val="ConsPlusNormal"/>
            </w:pPr>
          </w:p>
        </w:tc>
        <w:tc>
          <w:tcPr>
            <w:tcW w:w="964" w:type="dxa"/>
            <w:vMerge/>
          </w:tcPr>
          <w:p w:rsidR="00BD7E97" w:rsidRDefault="00BD7E97">
            <w:pPr>
              <w:pStyle w:val="ConsPlusNormal"/>
            </w:pPr>
          </w:p>
        </w:tc>
      </w:tr>
      <w:tr w:rsidR="00BD7E97">
        <w:tc>
          <w:tcPr>
            <w:tcW w:w="2154" w:type="dxa"/>
            <w:vMerge/>
          </w:tcPr>
          <w:p w:rsidR="00BD7E97" w:rsidRDefault="00BD7E97">
            <w:pPr>
              <w:pStyle w:val="ConsPlusNormal"/>
            </w:pPr>
          </w:p>
        </w:tc>
        <w:tc>
          <w:tcPr>
            <w:tcW w:w="624" w:type="dxa"/>
            <w:vAlign w:val="center"/>
          </w:tcPr>
          <w:p w:rsidR="00BD7E97" w:rsidRDefault="00BD7E97">
            <w:pPr>
              <w:pStyle w:val="ConsPlusNormal"/>
              <w:jc w:val="center"/>
            </w:pPr>
            <w:r>
              <w:t>0,98</w:t>
            </w:r>
          </w:p>
        </w:tc>
        <w:tc>
          <w:tcPr>
            <w:tcW w:w="624" w:type="dxa"/>
            <w:vAlign w:val="center"/>
          </w:tcPr>
          <w:p w:rsidR="00BD7E97" w:rsidRDefault="00BD7E97">
            <w:pPr>
              <w:pStyle w:val="ConsPlusNormal"/>
              <w:jc w:val="center"/>
            </w:pPr>
            <w:r>
              <w:t>0,92</w:t>
            </w:r>
          </w:p>
        </w:tc>
        <w:tc>
          <w:tcPr>
            <w:tcW w:w="624" w:type="dxa"/>
            <w:vAlign w:val="center"/>
          </w:tcPr>
          <w:p w:rsidR="00BD7E97" w:rsidRDefault="00BD7E97">
            <w:pPr>
              <w:pStyle w:val="ConsPlusNormal"/>
              <w:jc w:val="center"/>
            </w:pPr>
            <w:r>
              <w:t>0,98</w:t>
            </w:r>
          </w:p>
        </w:tc>
        <w:tc>
          <w:tcPr>
            <w:tcW w:w="624" w:type="dxa"/>
            <w:vAlign w:val="center"/>
          </w:tcPr>
          <w:p w:rsidR="00BD7E97" w:rsidRDefault="00BD7E97">
            <w:pPr>
              <w:pStyle w:val="ConsPlusNormal"/>
              <w:jc w:val="center"/>
            </w:pPr>
            <w:bookmarkStart w:id="4" w:name="P86"/>
            <w:bookmarkEnd w:id="4"/>
            <w:r>
              <w:t>0,92</w:t>
            </w:r>
          </w:p>
        </w:tc>
        <w:tc>
          <w:tcPr>
            <w:tcW w:w="794" w:type="dxa"/>
            <w:vMerge/>
          </w:tcPr>
          <w:p w:rsidR="00BD7E97" w:rsidRDefault="00BD7E97">
            <w:pPr>
              <w:pStyle w:val="ConsPlusNormal"/>
            </w:pPr>
          </w:p>
        </w:tc>
        <w:tc>
          <w:tcPr>
            <w:tcW w:w="737" w:type="dxa"/>
            <w:vMerge/>
          </w:tcPr>
          <w:p w:rsidR="00BD7E97" w:rsidRDefault="00BD7E97">
            <w:pPr>
              <w:pStyle w:val="ConsPlusNormal"/>
            </w:pPr>
          </w:p>
        </w:tc>
        <w:tc>
          <w:tcPr>
            <w:tcW w:w="737" w:type="dxa"/>
            <w:vMerge/>
          </w:tcPr>
          <w:p w:rsidR="00BD7E97" w:rsidRDefault="00BD7E97">
            <w:pPr>
              <w:pStyle w:val="ConsPlusNormal"/>
            </w:pPr>
          </w:p>
        </w:tc>
        <w:tc>
          <w:tcPr>
            <w:tcW w:w="737" w:type="dxa"/>
            <w:vMerge/>
          </w:tcPr>
          <w:p w:rsidR="00BD7E97" w:rsidRDefault="00BD7E97">
            <w:pPr>
              <w:pStyle w:val="ConsPlusNormal"/>
            </w:pPr>
          </w:p>
        </w:tc>
        <w:tc>
          <w:tcPr>
            <w:tcW w:w="680" w:type="dxa"/>
            <w:vMerge/>
          </w:tcPr>
          <w:p w:rsidR="00BD7E97" w:rsidRDefault="00BD7E97">
            <w:pPr>
              <w:pStyle w:val="ConsPlusNormal"/>
            </w:pPr>
          </w:p>
        </w:tc>
        <w:tc>
          <w:tcPr>
            <w:tcW w:w="737" w:type="dxa"/>
            <w:vMerge/>
          </w:tcPr>
          <w:p w:rsidR="00BD7E97" w:rsidRDefault="00BD7E97">
            <w:pPr>
              <w:pStyle w:val="ConsPlusNormal"/>
            </w:pPr>
          </w:p>
        </w:tc>
        <w:tc>
          <w:tcPr>
            <w:tcW w:w="680" w:type="dxa"/>
            <w:vMerge/>
          </w:tcPr>
          <w:p w:rsidR="00BD7E97" w:rsidRDefault="00BD7E97">
            <w:pPr>
              <w:pStyle w:val="ConsPlusNormal"/>
            </w:pPr>
          </w:p>
        </w:tc>
        <w:tc>
          <w:tcPr>
            <w:tcW w:w="737" w:type="dxa"/>
            <w:vMerge/>
          </w:tcPr>
          <w:p w:rsidR="00BD7E97" w:rsidRDefault="00BD7E97">
            <w:pPr>
              <w:pStyle w:val="ConsPlusNormal"/>
            </w:pPr>
          </w:p>
        </w:tc>
        <w:tc>
          <w:tcPr>
            <w:tcW w:w="680" w:type="dxa"/>
            <w:vMerge/>
          </w:tcPr>
          <w:p w:rsidR="00BD7E97" w:rsidRDefault="00BD7E97">
            <w:pPr>
              <w:pStyle w:val="ConsPlusNormal"/>
            </w:pPr>
          </w:p>
        </w:tc>
        <w:tc>
          <w:tcPr>
            <w:tcW w:w="794" w:type="dxa"/>
            <w:vMerge/>
          </w:tcPr>
          <w:p w:rsidR="00BD7E97" w:rsidRDefault="00BD7E97">
            <w:pPr>
              <w:pStyle w:val="ConsPlusNormal"/>
            </w:pPr>
          </w:p>
        </w:tc>
        <w:tc>
          <w:tcPr>
            <w:tcW w:w="794" w:type="dxa"/>
            <w:vMerge/>
          </w:tcPr>
          <w:p w:rsidR="00BD7E97" w:rsidRDefault="00BD7E97">
            <w:pPr>
              <w:pStyle w:val="ConsPlusNormal"/>
            </w:pPr>
          </w:p>
        </w:tc>
        <w:tc>
          <w:tcPr>
            <w:tcW w:w="624" w:type="dxa"/>
            <w:vMerge/>
          </w:tcPr>
          <w:p w:rsidR="00BD7E97" w:rsidRDefault="00BD7E97">
            <w:pPr>
              <w:pStyle w:val="ConsPlusNormal"/>
            </w:pPr>
          </w:p>
        </w:tc>
        <w:tc>
          <w:tcPr>
            <w:tcW w:w="794" w:type="dxa"/>
            <w:vMerge/>
          </w:tcPr>
          <w:p w:rsidR="00BD7E97" w:rsidRDefault="00BD7E97">
            <w:pPr>
              <w:pStyle w:val="ConsPlusNormal"/>
            </w:pPr>
          </w:p>
        </w:tc>
        <w:tc>
          <w:tcPr>
            <w:tcW w:w="737" w:type="dxa"/>
            <w:vMerge/>
          </w:tcPr>
          <w:p w:rsidR="00BD7E97" w:rsidRDefault="00BD7E97">
            <w:pPr>
              <w:pStyle w:val="ConsPlusNormal"/>
            </w:pPr>
          </w:p>
        </w:tc>
        <w:tc>
          <w:tcPr>
            <w:tcW w:w="964" w:type="dxa"/>
            <w:vMerge/>
          </w:tcPr>
          <w:p w:rsidR="00BD7E97" w:rsidRDefault="00BD7E97">
            <w:pPr>
              <w:pStyle w:val="ConsPlusNormal"/>
            </w:pPr>
          </w:p>
        </w:tc>
      </w:tr>
      <w:tr w:rsidR="00BD7E97">
        <w:tc>
          <w:tcPr>
            <w:tcW w:w="15876" w:type="dxa"/>
            <w:gridSpan w:val="20"/>
          </w:tcPr>
          <w:p w:rsidR="00BD7E97" w:rsidRDefault="00BD7E97">
            <w:pPr>
              <w:pStyle w:val="ConsPlusNormal"/>
            </w:pPr>
            <w:r>
              <w:rPr>
                <w:b/>
              </w:rPr>
              <w:t>Республика Адыгея (Адыгея)</w:t>
            </w:r>
          </w:p>
        </w:tc>
      </w:tr>
      <w:tr w:rsidR="00BD7E97">
        <w:tc>
          <w:tcPr>
            <w:tcW w:w="2154" w:type="dxa"/>
          </w:tcPr>
          <w:p w:rsidR="00BD7E97" w:rsidRDefault="00BD7E97">
            <w:pPr>
              <w:pStyle w:val="ConsPlusNormal"/>
            </w:pPr>
            <w:r>
              <w:t>Майкоп</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-15</w:t>
            </w:r>
          </w:p>
        </w:tc>
        <w:tc>
          <w:tcPr>
            <w:tcW w:w="794" w:type="dxa"/>
          </w:tcPr>
          <w:p w:rsidR="00BD7E97" w:rsidRDefault="00BD7E97">
            <w:pPr>
              <w:pStyle w:val="ConsPlusNormal"/>
              <w:jc w:val="center"/>
            </w:pPr>
            <w:r>
              <w:t>-4</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20</w:t>
            </w:r>
          </w:p>
        </w:tc>
        <w:tc>
          <w:tcPr>
            <w:tcW w:w="680" w:type="dxa"/>
          </w:tcPr>
          <w:p w:rsidR="00BD7E97" w:rsidRDefault="00BD7E97">
            <w:pPr>
              <w:pStyle w:val="ConsPlusNormal"/>
              <w:jc w:val="center"/>
            </w:pPr>
            <w:r>
              <w:t>-0,1</w:t>
            </w:r>
          </w:p>
        </w:tc>
        <w:tc>
          <w:tcPr>
            <w:tcW w:w="737" w:type="dxa"/>
          </w:tcPr>
          <w:p w:rsidR="00BD7E97" w:rsidRDefault="00BD7E97">
            <w:pPr>
              <w:pStyle w:val="ConsPlusNormal"/>
              <w:jc w:val="center"/>
            </w:pPr>
            <w:r>
              <w:t>143</w:t>
            </w:r>
          </w:p>
        </w:tc>
        <w:tc>
          <w:tcPr>
            <w:tcW w:w="680" w:type="dxa"/>
          </w:tcPr>
          <w:p w:rsidR="00BD7E97" w:rsidRDefault="00BD7E97">
            <w:pPr>
              <w:pStyle w:val="ConsPlusNormal"/>
              <w:jc w:val="center"/>
            </w:pPr>
            <w:r>
              <w:t>2,7</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3,6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68</w:t>
            </w:r>
          </w:p>
        </w:tc>
        <w:tc>
          <w:tcPr>
            <w:tcW w:w="624" w:type="dxa"/>
          </w:tcPr>
          <w:p w:rsidR="00BD7E97" w:rsidRDefault="00BD7E97">
            <w:pPr>
              <w:pStyle w:val="ConsPlusNormal"/>
              <w:jc w:val="center"/>
            </w:pPr>
            <w:r>
              <w:t>295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3,1</w:t>
            </w:r>
          </w:p>
        </w:tc>
      </w:tr>
      <w:tr w:rsidR="00BD7E97">
        <w:tc>
          <w:tcPr>
            <w:tcW w:w="15876" w:type="dxa"/>
            <w:gridSpan w:val="20"/>
          </w:tcPr>
          <w:p w:rsidR="00BD7E97" w:rsidRDefault="00BD7E97">
            <w:pPr>
              <w:pStyle w:val="ConsPlusNormal"/>
            </w:pPr>
            <w:r>
              <w:rPr>
                <w:b/>
              </w:rPr>
              <w:t>Республика Алтай</w:t>
            </w:r>
          </w:p>
        </w:tc>
      </w:tr>
      <w:tr w:rsidR="00BD7E97">
        <w:tc>
          <w:tcPr>
            <w:tcW w:w="2154" w:type="dxa"/>
          </w:tcPr>
          <w:p w:rsidR="00BD7E97" w:rsidRDefault="00BD7E97">
            <w:pPr>
              <w:pStyle w:val="ConsPlusNormal"/>
            </w:pPr>
            <w:r>
              <w:t>Катанда</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11,0</w:t>
            </w:r>
          </w:p>
        </w:tc>
        <w:tc>
          <w:tcPr>
            <w:tcW w:w="737" w:type="dxa"/>
          </w:tcPr>
          <w:p w:rsidR="00BD7E97" w:rsidRDefault="00BD7E97">
            <w:pPr>
              <w:pStyle w:val="ConsPlusNormal"/>
              <w:jc w:val="center"/>
            </w:pPr>
            <w:r>
              <w:t>166</w:t>
            </w:r>
          </w:p>
        </w:tc>
        <w:tc>
          <w:tcPr>
            <w:tcW w:w="680" w:type="dxa"/>
          </w:tcPr>
          <w:p w:rsidR="00BD7E97" w:rsidRDefault="00BD7E97">
            <w:pPr>
              <w:pStyle w:val="ConsPlusNormal"/>
              <w:jc w:val="center"/>
            </w:pPr>
            <w:r>
              <w:t>-13,5</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-7,1</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69</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0,7</w:t>
            </w:r>
          </w:p>
        </w:tc>
      </w:tr>
      <w:tr w:rsidR="00BD7E97">
        <w:tc>
          <w:tcPr>
            <w:tcW w:w="2154" w:type="dxa"/>
          </w:tcPr>
          <w:p w:rsidR="00BD7E97" w:rsidRDefault="00BD7E97">
            <w:pPr>
              <w:pStyle w:val="ConsPlusNormal"/>
            </w:pPr>
            <w:r>
              <w:t>Кош-Агач</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11,3</w:t>
            </w:r>
          </w:p>
        </w:tc>
        <w:tc>
          <w:tcPr>
            <w:tcW w:w="737" w:type="dxa"/>
          </w:tcPr>
          <w:p w:rsidR="00BD7E97" w:rsidRDefault="00BD7E97">
            <w:pPr>
              <w:pStyle w:val="ConsPlusNormal"/>
              <w:jc w:val="center"/>
            </w:pPr>
            <w:r>
              <w:t>186</w:t>
            </w:r>
          </w:p>
        </w:tc>
        <w:tc>
          <w:tcPr>
            <w:tcW w:w="680" w:type="dxa"/>
          </w:tcPr>
          <w:p w:rsidR="00BD7E97" w:rsidRDefault="00BD7E97">
            <w:pPr>
              <w:pStyle w:val="ConsPlusNormal"/>
              <w:jc w:val="center"/>
            </w:pPr>
            <w:r>
              <w:t>-17,1</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-10,1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1,4</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Кызыл-Озек</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12,7</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-4,7</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155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1,7</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Онгудай</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-12,5</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45</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0,5</w:t>
            </w:r>
          </w:p>
        </w:tc>
      </w:tr>
      <w:tr w:rsidR="00BD7E97">
        <w:tc>
          <w:tcPr>
            <w:tcW w:w="2154" w:type="dxa"/>
          </w:tcPr>
          <w:p w:rsidR="00BD7E97" w:rsidRDefault="00BD7E97">
            <w:pPr>
              <w:pStyle w:val="ConsPlusNormal"/>
            </w:pPr>
            <w:r>
              <w:t>Яйлю</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142</w:t>
            </w:r>
          </w:p>
        </w:tc>
        <w:tc>
          <w:tcPr>
            <w:tcW w:w="680" w:type="dxa"/>
          </w:tcPr>
          <w:p w:rsidR="00BD7E97" w:rsidRDefault="00BD7E97">
            <w:pPr>
              <w:pStyle w:val="ConsPlusNormal"/>
              <w:jc w:val="center"/>
            </w:pPr>
            <w:r>
              <w:t>-5,5</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-1,0</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58</w:t>
            </w:r>
          </w:p>
        </w:tc>
        <w:tc>
          <w:tcPr>
            <w:tcW w:w="624" w:type="dxa"/>
          </w:tcPr>
          <w:p w:rsidR="00BD7E97" w:rsidRDefault="00BD7E97">
            <w:pPr>
              <w:pStyle w:val="ConsPlusNormal"/>
              <w:jc w:val="center"/>
            </w:pPr>
            <w:r>
              <w:t>131</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2,1</w:t>
            </w:r>
          </w:p>
        </w:tc>
      </w:tr>
      <w:tr w:rsidR="00BD7E97">
        <w:tc>
          <w:tcPr>
            <w:tcW w:w="15876" w:type="dxa"/>
            <w:gridSpan w:val="20"/>
          </w:tcPr>
          <w:p w:rsidR="00BD7E97" w:rsidRDefault="00BD7E97">
            <w:pPr>
              <w:pStyle w:val="ConsPlusNormal"/>
            </w:pPr>
            <w:r>
              <w:rPr>
                <w:b/>
              </w:rPr>
              <w:lastRenderedPageBreak/>
              <w:t>Алтайский край</w:t>
            </w:r>
          </w:p>
        </w:tc>
      </w:tr>
      <w:tr w:rsidR="00BD7E97">
        <w:tc>
          <w:tcPr>
            <w:tcW w:w="2154" w:type="dxa"/>
          </w:tcPr>
          <w:p w:rsidR="00BD7E97" w:rsidRDefault="00BD7E97">
            <w:pPr>
              <w:pStyle w:val="ConsPlusNormal"/>
            </w:pPr>
            <w:r>
              <w:t>Алейск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-10,6</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-6,9</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150</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Барнаул</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124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Бийск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11,9</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-10,9</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-7,1</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179</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Змеиногорск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12,1</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-9,9</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-5,0</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65</w:t>
            </w:r>
          </w:p>
        </w:tc>
        <w:tc>
          <w:tcPr>
            <w:tcW w:w="624" w:type="dxa"/>
          </w:tcPr>
          <w:p w:rsidR="00BD7E97" w:rsidRDefault="00BD7E97">
            <w:pPr>
              <w:pStyle w:val="ConsPlusNormal"/>
              <w:jc w:val="center"/>
            </w:pPr>
            <w:r>
              <w:t>278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5,7</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Родино</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156</w:t>
            </w:r>
          </w:p>
        </w:tc>
        <w:tc>
          <w:tcPr>
            <w:tcW w:w="680" w:type="dxa"/>
          </w:tcPr>
          <w:p w:rsidR="00BD7E97" w:rsidRDefault="00BD7E97">
            <w:pPr>
              <w:pStyle w:val="ConsPlusNormal"/>
              <w:jc w:val="center"/>
            </w:pPr>
            <w:r>
              <w:t>-10,9</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95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4,4</w:t>
            </w:r>
          </w:p>
        </w:tc>
      </w:tr>
      <w:tr w:rsidR="00BD7E97">
        <w:tc>
          <w:tcPr>
            <w:tcW w:w="2154" w:type="dxa"/>
          </w:tcPr>
          <w:p w:rsidR="00BD7E97" w:rsidRDefault="00BD7E97">
            <w:pPr>
              <w:pStyle w:val="ConsPlusNormal"/>
            </w:pPr>
            <w:r>
              <w:t>Рубцовск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10,2</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-6,1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97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4,9</w:t>
            </w:r>
          </w:p>
        </w:tc>
      </w:tr>
      <w:tr w:rsidR="00BD7E97">
        <w:tc>
          <w:tcPr>
            <w:tcW w:w="2154" w:type="dxa"/>
          </w:tcPr>
          <w:p w:rsidR="00BD7E97" w:rsidRDefault="00BD7E97">
            <w:pPr>
              <w:pStyle w:val="ConsPlusNormal"/>
            </w:pPr>
            <w:r>
              <w:t>Славгород</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-8,2</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-7,0</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97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4,0</w:t>
            </w:r>
          </w:p>
        </w:tc>
      </w:tr>
      <w:tr w:rsidR="00BD7E97">
        <w:tc>
          <w:tcPr>
            <w:tcW w:w="2154" w:type="dxa"/>
          </w:tcPr>
          <w:p w:rsidR="00BD7E97" w:rsidRDefault="00BD7E97">
            <w:pPr>
              <w:pStyle w:val="ConsPlusNormal"/>
            </w:pPr>
            <w:r>
              <w:t>Солонешное</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14,1</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-6,7</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-5,5</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61</w:t>
            </w:r>
          </w:p>
        </w:tc>
        <w:tc>
          <w:tcPr>
            <w:tcW w:w="624" w:type="dxa"/>
          </w:tcPr>
          <w:p w:rsidR="00BD7E97" w:rsidRDefault="00BD7E97">
            <w:pPr>
              <w:pStyle w:val="ConsPlusNormal"/>
              <w:jc w:val="center"/>
            </w:pPr>
            <w:r>
              <w:t>115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Тогул</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-9,9</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-5,1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172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Хабары</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10,7</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-12,1</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-7,1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95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3,5</w:t>
            </w:r>
          </w:p>
        </w:tc>
      </w:tr>
      <w:tr w:rsidR="00BD7E97">
        <w:tc>
          <w:tcPr>
            <w:tcW w:w="15876" w:type="dxa"/>
            <w:gridSpan w:val="20"/>
          </w:tcPr>
          <w:p w:rsidR="00BD7E97" w:rsidRDefault="00BD7E97">
            <w:pPr>
              <w:pStyle w:val="ConsPlusNormal"/>
            </w:pPr>
            <w:r>
              <w:rPr>
                <w:b/>
              </w:rPr>
              <w:t>Амурская область</w:t>
            </w:r>
          </w:p>
        </w:tc>
      </w:tr>
      <w:tr w:rsidR="00BD7E97">
        <w:tc>
          <w:tcPr>
            <w:tcW w:w="2154" w:type="dxa"/>
          </w:tcPr>
          <w:p w:rsidR="00BD7E97" w:rsidRDefault="00BD7E97">
            <w:pPr>
              <w:pStyle w:val="ConsPlusNormal"/>
            </w:pPr>
            <w:r>
              <w:t>Архара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12,6</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-16,4</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-12,0</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-10,6</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68</w:t>
            </w:r>
          </w:p>
        </w:tc>
        <w:tc>
          <w:tcPr>
            <w:tcW w:w="624" w:type="dxa"/>
          </w:tcPr>
          <w:p w:rsidR="00BD7E97" w:rsidRDefault="00BD7E97">
            <w:pPr>
              <w:pStyle w:val="ConsPlusNormal"/>
              <w:jc w:val="center"/>
            </w:pPr>
            <w:r>
              <w:t>65</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2,3</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Белогорск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166</w:t>
            </w:r>
          </w:p>
        </w:tc>
        <w:tc>
          <w:tcPr>
            <w:tcW w:w="680" w:type="dxa"/>
          </w:tcPr>
          <w:p w:rsidR="00BD7E97" w:rsidRDefault="00BD7E97">
            <w:pPr>
              <w:pStyle w:val="ConsPlusNormal"/>
              <w:jc w:val="center"/>
            </w:pPr>
            <w:r>
              <w:t>-15,6</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-11,4</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-10,2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Береговой</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8</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-16,5</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-12,1</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З, СЗ</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Благовещенск</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10,3</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-14,3</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-8,8</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61</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Бомнак</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187</w:t>
            </w:r>
          </w:p>
        </w:tc>
        <w:tc>
          <w:tcPr>
            <w:tcW w:w="680" w:type="dxa"/>
          </w:tcPr>
          <w:p w:rsidR="00BD7E97" w:rsidRDefault="00BD7E97">
            <w:pPr>
              <w:pStyle w:val="ConsPlusNormal"/>
              <w:jc w:val="center"/>
            </w:pPr>
            <w:r>
              <w:t>-18,9</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-14,0</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-12,7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Братолюбовка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10,0</w:t>
            </w:r>
          </w:p>
        </w:tc>
        <w:tc>
          <w:tcPr>
            <w:tcW w:w="737" w:type="dxa"/>
          </w:tcPr>
          <w:p w:rsidR="00BD7E97" w:rsidRDefault="00BD7E97">
            <w:pPr>
              <w:pStyle w:val="ConsPlusNormal"/>
              <w:jc w:val="center"/>
            </w:pPr>
            <w:r>
              <w:t>170</w:t>
            </w:r>
          </w:p>
        </w:tc>
        <w:tc>
          <w:tcPr>
            <w:tcW w:w="680" w:type="dxa"/>
          </w:tcPr>
          <w:p w:rsidR="00BD7E97" w:rsidRDefault="00BD7E97">
            <w:pPr>
              <w:pStyle w:val="ConsPlusNormal"/>
              <w:jc w:val="center"/>
            </w:pPr>
            <w:r>
              <w:t>-16,6</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-12,1</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-10,8</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Бысса (Февральск)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12,8</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-18,4</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-13,6</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-12,2</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58</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0,8</w:t>
            </w:r>
          </w:p>
        </w:tc>
      </w:tr>
      <w:tr w:rsidR="00BD7E97">
        <w:tc>
          <w:tcPr>
            <w:tcW w:w="2154" w:type="dxa"/>
          </w:tcPr>
          <w:p w:rsidR="00BD7E97" w:rsidRDefault="00BD7E97">
            <w:pPr>
              <w:pStyle w:val="ConsPlusNormal"/>
            </w:pPr>
            <w:r>
              <w:lastRenderedPageBreak/>
              <w:t>Дугда</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13,6</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-19,3</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-14,2</w:t>
            </w:r>
          </w:p>
        </w:tc>
        <w:tc>
          <w:tcPr>
            <w:tcW w:w="737" w:type="dxa"/>
          </w:tcPr>
          <w:p w:rsidR="00BD7E97" w:rsidRDefault="00BD7E97">
            <w:pPr>
              <w:pStyle w:val="ConsPlusNormal"/>
              <w:jc w:val="center"/>
            </w:pPr>
            <w:r>
              <w:t>248</w:t>
            </w:r>
          </w:p>
        </w:tc>
        <w:tc>
          <w:tcPr>
            <w:tcW w:w="680" w:type="dxa"/>
          </w:tcPr>
          <w:p w:rsidR="00BD7E97" w:rsidRDefault="00BD7E97">
            <w:pPr>
              <w:pStyle w:val="ConsPlusNormal"/>
            </w:pPr>
            <w:r>
              <w:t>-12,8</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55</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1,9</w:t>
            </w:r>
          </w:p>
        </w:tc>
        <w:tc>
          <w:tcPr>
            <w:tcW w:w="964" w:type="dxa"/>
          </w:tcPr>
          <w:p w:rsidR="00BD7E97" w:rsidRDefault="00BD7E97">
            <w:pPr>
              <w:pStyle w:val="ConsPlusNormal"/>
              <w:jc w:val="center"/>
            </w:pPr>
            <w:r>
              <w:t>1,0</w:t>
            </w:r>
          </w:p>
        </w:tc>
      </w:tr>
      <w:tr w:rsidR="00BD7E97">
        <w:tc>
          <w:tcPr>
            <w:tcW w:w="2154" w:type="dxa"/>
          </w:tcPr>
          <w:p w:rsidR="00BD7E97" w:rsidRDefault="00BD7E97">
            <w:pPr>
              <w:pStyle w:val="ConsPlusNormal"/>
            </w:pPr>
            <w:r>
              <w:t>Ерофей Павлович</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12,0</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-16,6</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-12,3</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-11,0</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63</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2,3</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Завитая</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-15,7</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-11,3</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-10,1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59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Зея</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-16,2</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-10,6</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1,4</w:t>
            </w:r>
          </w:p>
        </w:tc>
      </w:tr>
      <w:tr w:rsidR="00BD7E97">
        <w:tc>
          <w:tcPr>
            <w:tcW w:w="2154" w:type="dxa"/>
          </w:tcPr>
          <w:p w:rsidR="00BD7E97" w:rsidRDefault="00BD7E97">
            <w:pPr>
              <w:pStyle w:val="ConsPlusNormal"/>
            </w:pPr>
            <w:r>
              <w:t>Норск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14,1</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-18,8</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-13,8</w:t>
            </w:r>
          </w:p>
        </w:tc>
        <w:tc>
          <w:tcPr>
            <w:tcW w:w="737" w:type="dxa"/>
          </w:tcPr>
          <w:p w:rsidR="00BD7E97" w:rsidRDefault="00BD7E97">
            <w:pPr>
              <w:pStyle w:val="ConsPlusNormal"/>
              <w:jc w:val="center"/>
            </w:pPr>
            <w:r>
              <w:t>240</w:t>
            </w:r>
          </w:p>
        </w:tc>
        <w:tc>
          <w:tcPr>
            <w:tcW w:w="680" w:type="dxa"/>
          </w:tcPr>
          <w:p w:rsidR="00BD7E97" w:rsidRDefault="00BD7E97">
            <w:pPr>
              <w:pStyle w:val="ConsPlusNormal"/>
              <w:jc w:val="center"/>
            </w:pPr>
            <w:r>
              <w:t>-12,5</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62</w:t>
            </w:r>
          </w:p>
        </w:tc>
        <w:tc>
          <w:tcPr>
            <w:tcW w:w="624" w:type="dxa"/>
          </w:tcPr>
          <w:p w:rsidR="00BD7E97" w:rsidRDefault="00BD7E97">
            <w:pPr>
              <w:pStyle w:val="ConsPlusNormal"/>
              <w:jc w:val="center"/>
            </w:pPr>
            <w:r>
              <w:t>51</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1,0</w:t>
            </w:r>
          </w:p>
        </w:tc>
      </w:tr>
      <w:tr w:rsidR="00BD7E97">
        <w:tc>
          <w:tcPr>
            <w:tcW w:w="2154" w:type="dxa"/>
          </w:tcPr>
          <w:p w:rsidR="00BD7E97" w:rsidRDefault="00BD7E97">
            <w:pPr>
              <w:pStyle w:val="ConsPlusNormal"/>
            </w:pPr>
            <w:r>
              <w:t>Поярково</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10,7</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-15,9</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-10,2</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65</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Свободный</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12,0</w:t>
            </w:r>
          </w:p>
        </w:tc>
        <w:tc>
          <w:tcPr>
            <w:tcW w:w="737" w:type="dxa"/>
          </w:tcPr>
          <w:p w:rsidR="00BD7E97" w:rsidRDefault="00BD7E97">
            <w:pPr>
              <w:pStyle w:val="ConsPlusNormal"/>
              <w:jc w:val="center"/>
            </w:pPr>
            <w:r>
              <w:t>172</w:t>
            </w:r>
          </w:p>
        </w:tc>
        <w:tc>
          <w:tcPr>
            <w:tcW w:w="680" w:type="dxa"/>
          </w:tcPr>
          <w:p w:rsidR="00BD7E97" w:rsidRDefault="00BD7E97">
            <w:pPr>
              <w:pStyle w:val="ConsPlusNormal"/>
              <w:jc w:val="center"/>
            </w:pPr>
            <w:r>
              <w:t>-16,5</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-12,0</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-10,8</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Сковородино</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13,5</w:t>
            </w:r>
          </w:p>
        </w:tc>
        <w:tc>
          <w:tcPr>
            <w:tcW w:w="737" w:type="dxa"/>
          </w:tcPr>
          <w:p w:rsidR="00BD7E97" w:rsidRDefault="00BD7E97">
            <w:pPr>
              <w:pStyle w:val="ConsPlusNormal"/>
              <w:jc w:val="center"/>
            </w:pPr>
            <w:r>
              <w:t>189</w:t>
            </w:r>
          </w:p>
        </w:tc>
        <w:tc>
          <w:tcPr>
            <w:tcW w:w="680" w:type="dxa"/>
          </w:tcPr>
          <w:p w:rsidR="00BD7E97" w:rsidRDefault="00BD7E97">
            <w:pPr>
              <w:pStyle w:val="ConsPlusNormal"/>
              <w:jc w:val="center"/>
            </w:pPr>
            <w:r>
              <w:t>-18,0</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-13,3</w:t>
            </w:r>
          </w:p>
        </w:tc>
        <w:tc>
          <w:tcPr>
            <w:tcW w:w="737" w:type="dxa"/>
          </w:tcPr>
          <w:p w:rsidR="00BD7E97" w:rsidRDefault="00BD7E97">
            <w:pPr>
              <w:pStyle w:val="ConsPlusNormal"/>
              <w:jc w:val="center"/>
            </w:pPr>
            <w:r>
              <w:t>254</w:t>
            </w:r>
          </w:p>
        </w:tc>
        <w:tc>
          <w:tcPr>
            <w:tcW w:w="680" w:type="dxa"/>
          </w:tcPr>
          <w:p w:rsidR="00BD7E97" w:rsidRDefault="00BD7E97">
            <w:pPr>
              <w:pStyle w:val="ConsPlusNormal"/>
              <w:jc w:val="center"/>
            </w:pPr>
            <w:r>
              <w:t>-12,0</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Тында</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-18,5</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-14,0</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-12,7</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Усть-Нюкжа</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-19,5</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-13,4</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1,6</w:t>
            </w:r>
          </w:p>
        </w:tc>
        <w:tc>
          <w:tcPr>
            <w:tcW w:w="964" w:type="dxa"/>
          </w:tcPr>
          <w:p w:rsidR="00BD7E97" w:rsidRDefault="00BD7E97">
            <w:pPr>
              <w:pStyle w:val="ConsPlusNormal"/>
              <w:jc w:val="center"/>
            </w:pPr>
            <w:r>
              <w:t>0,6</w:t>
            </w:r>
          </w:p>
        </w:tc>
      </w:tr>
      <w:tr w:rsidR="00BD7E97">
        <w:tc>
          <w:tcPr>
            <w:tcW w:w="2154" w:type="dxa"/>
          </w:tcPr>
          <w:p w:rsidR="00BD7E97" w:rsidRDefault="00BD7E97">
            <w:pPr>
              <w:pStyle w:val="ConsPlusNormal"/>
            </w:pPr>
            <w:r>
              <w:t>Черняево</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12,3</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-17,2</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-12,5</w:t>
            </w:r>
          </w:p>
        </w:tc>
        <w:tc>
          <w:tcPr>
            <w:tcW w:w="737" w:type="dxa"/>
          </w:tcPr>
          <w:p w:rsidR="00BD7E97" w:rsidRDefault="00BD7E97">
            <w:pPr>
              <w:pStyle w:val="ConsPlusNormal"/>
              <w:jc w:val="center"/>
            </w:pPr>
            <w:r>
              <w:t>241</w:t>
            </w:r>
          </w:p>
        </w:tc>
        <w:tc>
          <w:tcPr>
            <w:tcW w:w="680" w:type="dxa"/>
          </w:tcPr>
          <w:p w:rsidR="00BD7E97" w:rsidRDefault="00BD7E97">
            <w:pPr>
              <w:pStyle w:val="ConsPlusNormal"/>
              <w:jc w:val="center"/>
            </w:pPr>
            <w:r>
              <w:t>-11,2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64</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Шимановск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12,8</w:t>
            </w:r>
          </w:p>
        </w:tc>
        <w:tc>
          <w:tcPr>
            <w:tcW w:w="737" w:type="dxa"/>
          </w:tcPr>
          <w:p w:rsidR="00BD7E97" w:rsidRDefault="00BD7E97">
            <w:pPr>
              <w:pStyle w:val="ConsPlusNormal"/>
              <w:jc w:val="center"/>
            </w:pPr>
            <w:r>
              <w:t>176</w:t>
            </w:r>
          </w:p>
        </w:tc>
        <w:tc>
          <w:tcPr>
            <w:tcW w:w="680" w:type="dxa"/>
          </w:tcPr>
          <w:p w:rsidR="00BD7E97" w:rsidRDefault="00BD7E97">
            <w:pPr>
              <w:pStyle w:val="ConsPlusNormal"/>
              <w:jc w:val="center"/>
            </w:pPr>
            <w:r>
              <w:t>-16,3</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-11,9</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-10,7</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64</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Экимчан</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10,7</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-18,8</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-13,9</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-12,6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66</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1,5</w:t>
            </w:r>
          </w:p>
        </w:tc>
        <w:tc>
          <w:tcPr>
            <w:tcW w:w="964" w:type="dxa"/>
          </w:tcPr>
          <w:p w:rsidR="00BD7E97" w:rsidRDefault="00BD7E97">
            <w:pPr>
              <w:pStyle w:val="ConsPlusNormal"/>
              <w:jc w:val="center"/>
            </w:pPr>
            <w:r>
              <w:t>1,3</w:t>
            </w:r>
          </w:p>
        </w:tc>
      </w:tr>
      <w:tr w:rsidR="00BD7E97">
        <w:tc>
          <w:tcPr>
            <w:tcW w:w="15876" w:type="dxa"/>
            <w:gridSpan w:val="20"/>
          </w:tcPr>
          <w:p w:rsidR="00BD7E97" w:rsidRDefault="00BD7E97">
            <w:pPr>
              <w:pStyle w:val="ConsPlusNormal"/>
            </w:pPr>
            <w:r>
              <w:rPr>
                <w:b/>
              </w:rPr>
              <w:t>Архангельская область</w:t>
            </w:r>
          </w:p>
        </w:tc>
      </w:tr>
      <w:tr w:rsidR="00BD7E97">
        <w:tc>
          <w:tcPr>
            <w:tcW w:w="2154" w:type="dxa"/>
          </w:tcPr>
          <w:p w:rsidR="00BD7E97" w:rsidRDefault="00BD7E97">
            <w:pPr>
              <w:pStyle w:val="ConsPlusNormal"/>
            </w:pPr>
            <w:r>
              <w:t>Архангельск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172</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196</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Емецк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170</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-4,4</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-3,4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162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Каргополь</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-3,8</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-2,8</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210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Койнас</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-5,8</w:t>
            </w:r>
          </w:p>
        </w:tc>
        <w:tc>
          <w:tcPr>
            <w:tcW w:w="737" w:type="dxa"/>
          </w:tcPr>
          <w:p w:rsidR="00BD7E97" w:rsidRDefault="00BD7E97">
            <w:pPr>
              <w:pStyle w:val="ConsPlusNormal"/>
              <w:jc w:val="center"/>
            </w:pPr>
            <w:r>
              <w:t>278</w:t>
            </w:r>
          </w:p>
        </w:tc>
        <w:tc>
          <w:tcPr>
            <w:tcW w:w="680" w:type="dxa"/>
          </w:tcPr>
          <w:p w:rsidR="00BD7E97" w:rsidRDefault="00BD7E97">
            <w:pPr>
              <w:pStyle w:val="ConsPlusNormal"/>
              <w:jc w:val="center"/>
            </w:pPr>
            <w:r>
              <w:t>-4,6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200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Котлас</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-4,4</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-3,4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181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lastRenderedPageBreak/>
              <w:t>Мезень</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187</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284</w:t>
            </w:r>
          </w:p>
        </w:tc>
        <w:tc>
          <w:tcPr>
            <w:tcW w:w="680" w:type="dxa"/>
          </w:tcPr>
          <w:p w:rsidR="00BD7E97" w:rsidRDefault="00BD7E97">
            <w:pPr>
              <w:pStyle w:val="ConsPlusNormal"/>
              <w:jc w:val="center"/>
            </w:pPr>
            <w:r>
              <w:t>-3,7</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168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4,1</w:t>
            </w:r>
          </w:p>
        </w:tc>
      </w:tr>
      <w:tr w:rsidR="00BD7E97">
        <w:tc>
          <w:tcPr>
            <w:tcW w:w="2154" w:type="dxa"/>
          </w:tcPr>
          <w:p w:rsidR="00BD7E97" w:rsidRDefault="00BD7E97">
            <w:pPr>
              <w:pStyle w:val="ConsPlusNormal"/>
            </w:pPr>
            <w:r>
              <w:t>Онега</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-6,9</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-3,6</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-2,5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203</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Сура</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-9,0</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-4,1</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174</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Шенкурск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-7,8</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-4,3</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-3,2</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167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3,2</w:t>
            </w:r>
          </w:p>
        </w:tc>
      </w:tr>
      <w:tr w:rsidR="00BD7E97">
        <w:tc>
          <w:tcPr>
            <w:tcW w:w="15876" w:type="dxa"/>
            <w:gridSpan w:val="20"/>
          </w:tcPr>
          <w:p w:rsidR="00BD7E97" w:rsidRDefault="00BD7E97">
            <w:pPr>
              <w:pStyle w:val="ConsPlusNormal"/>
            </w:pPr>
            <w:r>
              <w:rPr>
                <w:b/>
              </w:rPr>
              <w:t>Астраханская область</w:t>
            </w:r>
          </w:p>
        </w:tc>
      </w:tr>
      <w:tr w:rsidR="00BD7E97">
        <w:tc>
          <w:tcPr>
            <w:tcW w:w="2154" w:type="dxa"/>
          </w:tcPr>
          <w:p w:rsidR="00BD7E97" w:rsidRDefault="00BD7E97">
            <w:pPr>
              <w:pStyle w:val="ConsPlusNormal"/>
            </w:pPr>
            <w:r>
              <w:t>Астрахань</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-8</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96</w:t>
            </w:r>
          </w:p>
        </w:tc>
        <w:tc>
          <w:tcPr>
            <w:tcW w:w="680" w:type="dxa"/>
          </w:tcPr>
          <w:p w:rsidR="00BD7E97" w:rsidRDefault="00BD7E97">
            <w:pPr>
              <w:pStyle w:val="ConsPlusNormal"/>
              <w:jc w:val="center"/>
            </w:pPr>
            <w:r>
              <w:t>-3,0</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-0,3</w:t>
            </w:r>
          </w:p>
        </w:tc>
        <w:tc>
          <w:tcPr>
            <w:tcW w:w="737" w:type="dxa"/>
          </w:tcPr>
          <w:p w:rsidR="00BD7E97" w:rsidRDefault="00BD7E97">
            <w:pPr>
              <w:pStyle w:val="ConsPlusNormal"/>
              <w:jc w:val="center"/>
            </w:pPr>
            <w:r>
              <w:t>176</w:t>
            </w:r>
          </w:p>
        </w:tc>
        <w:tc>
          <w:tcPr>
            <w:tcW w:w="680" w:type="dxa"/>
          </w:tcPr>
          <w:p w:rsidR="00BD7E97" w:rsidRDefault="00BD7E97">
            <w:pPr>
              <w:pStyle w:val="ConsPlusNormal"/>
              <w:jc w:val="center"/>
            </w:pPr>
            <w:r>
              <w:t>0,5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77</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Верхний Баскунчак</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117</w:t>
            </w:r>
          </w:p>
        </w:tc>
        <w:tc>
          <w:tcPr>
            <w:tcW w:w="680" w:type="dxa"/>
          </w:tcPr>
          <w:p w:rsidR="00BD7E97" w:rsidRDefault="00BD7E97">
            <w:pPr>
              <w:pStyle w:val="ConsPlusNormal"/>
              <w:jc w:val="center"/>
            </w:pPr>
            <w:r>
              <w:t>-4,8</w:t>
            </w:r>
          </w:p>
        </w:tc>
        <w:tc>
          <w:tcPr>
            <w:tcW w:w="737" w:type="dxa"/>
          </w:tcPr>
          <w:p w:rsidR="00BD7E97" w:rsidRDefault="00BD7E97">
            <w:pPr>
              <w:pStyle w:val="ConsPlusNormal"/>
              <w:jc w:val="center"/>
            </w:pPr>
            <w:r>
              <w:t>172</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111</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Досанг</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-9</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104</w:t>
            </w:r>
          </w:p>
        </w:tc>
        <w:tc>
          <w:tcPr>
            <w:tcW w:w="680" w:type="dxa"/>
          </w:tcPr>
          <w:p w:rsidR="00BD7E97" w:rsidRDefault="00BD7E97">
            <w:pPr>
              <w:pStyle w:val="ConsPlusNormal"/>
              <w:jc w:val="center"/>
            </w:pPr>
            <w:r>
              <w:t>-3,9</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-0,2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79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3,3</w:t>
            </w:r>
          </w:p>
        </w:tc>
      </w:tr>
      <w:tr w:rsidR="00BD7E97">
        <w:tc>
          <w:tcPr>
            <w:tcW w:w="15876" w:type="dxa"/>
            <w:gridSpan w:val="20"/>
          </w:tcPr>
          <w:p w:rsidR="00BD7E97" w:rsidRDefault="00BD7E97">
            <w:pPr>
              <w:pStyle w:val="ConsPlusNormal"/>
            </w:pPr>
            <w:r>
              <w:rPr>
                <w:b/>
              </w:rPr>
              <w:t>Республика Башкортостан</w:t>
            </w:r>
          </w:p>
        </w:tc>
      </w:tr>
      <w:tr w:rsidR="00BD7E97">
        <w:tc>
          <w:tcPr>
            <w:tcW w:w="2154" w:type="dxa"/>
          </w:tcPr>
          <w:p w:rsidR="00BD7E97" w:rsidRDefault="00BD7E97">
            <w:pPr>
              <w:pStyle w:val="ConsPlusNormal"/>
            </w:pPr>
            <w:r>
              <w:t>Белорецк</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-4,8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128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Дуван</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-9,2</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-5,7</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-4,6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134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Зилаир</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-9,3</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-4,8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218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2,3</w:t>
            </w:r>
          </w:p>
        </w:tc>
      </w:tr>
      <w:tr w:rsidR="00BD7E97">
        <w:tc>
          <w:tcPr>
            <w:tcW w:w="2154" w:type="dxa"/>
          </w:tcPr>
          <w:p w:rsidR="00BD7E97" w:rsidRDefault="00BD7E97">
            <w:pPr>
              <w:pStyle w:val="ConsPlusNormal"/>
            </w:pPr>
            <w:r>
              <w:t>Мелеуз</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-9,3</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-4,9</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179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Раевский</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149</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-4,3</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137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Уфа</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-4,4</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216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Учалы</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-6,0</w:t>
            </w:r>
          </w:p>
        </w:tc>
        <w:tc>
          <w:tcPr>
            <w:tcW w:w="737" w:type="dxa"/>
          </w:tcPr>
          <w:p w:rsidR="00BD7E97" w:rsidRDefault="00BD7E97">
            <w:pPr>
              <w:pStyle w:val="ConsPlusNormal"/>
              <w:jc w:val="center"/>
            </w:pPr>
            <w:r>
              <w:t>240</w:t>
            </w:r>
          </w:p>
        </w:tc>
        <w:tc>
          <w:tcPr>
            <w:tcW w:w="680" w:type="dxa"/>
          </w:tcPr>
          <w:p w:rsidR="00BD7E97" w:rsidRDefault="00BD7E97">
            <w:pPr>
              <w:pStyle w:val="ConsPlusNormal"/>
              <w:jc w:val="center"/>
            </w:pPr>
            <w:r>
              <w:t>-4,8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96</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Янаул</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-9,1</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-4,6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146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5,9</w:t>
            </w:r>
          </w:p>
        </w:tc>
        <w:tc>
          <w:tcPr>
            <w:tcW w:w="964" w:type="dxa"/>
          </w:tcPr>
          <w:p w:rsidR="00BD7E97" w:rsidRDefault="00BD7E97">
            <w:pPr>
              <w:pStyle w:val="ConsPlusNormal"/>
              <w:jc w:val="center"/>
            </w:pPr>
            <w:r>
              <w:t>3,7</w:t>
            </w:r>
          </w:p>
        </w:tc>
      </w:tr>
      <w:tr w:rsidR="00BD7E97">
        <w:tc>
          <w:tcPr>
            <w:tcW w:w="15876" w:type="dxa"/>
            <w:gridSpan w:val="20"/>
          </w:tcPr>
          <w:p w:rsidR="00BD7E97" w:rsidRDefault="00BD7E97">
            <w:pPr>
              <w:pStyle w:val="ConsPlusNormal"/>
            </w:pPr>
            <w:r>
              <w:rPr>
                <w:b/>
              </w:rPr>
              <w:t>Белгородская область</w:t>
            </w:r>
          </w:p>
        </w:tc>
      </w:tr>
      <w:tr w:rsidR="00BD7E97">
        <w:tc>
          <w:tcPr>
            <w:tcW w:w="2154" w:type="dxa"/>
          </w:tcPr>
          <w:p w:rsidR="00BD7E97" w:rsidRDefault="00BD7E97">
            <w:pPr>
              <w:pStyle w:val="ConsPlusNormal"/>
            </w:pPr>
            <w:r>
              <w:t>Белгород</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121</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-0,5</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205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4,1</w:t>
            </w:r>
          </w:p>
        </w:tc>
      </w:tr>
      <w:tr w:rsidR="00BD7E97">
        <w:tc>
          <w:tcPr>
            <w:tcW w:w="2154" w:type="dxa"/>
          </w:tcPr>
          <w:p w:rsidR="00BD7E97" w:rsidRDefault="00BD7E97">
            <w:pPr>
              <w:pStyle w:val="ConsPlusNormal"/>
            </w:pPr>
            <w:r>
              <w:lastRenderedPageBreak/>
              <w:t>Валуйки</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117</w:t>
            </w:r>
          </w:p>
        </w:tc>
        <w:tc>
          <w:tcPr>
            <w:tcW w:w="680" w:type="dxa"/>
          </w:tcPr>
          <w:p w:rsidR="00BD7E97" w:rsidRDefault="00BD7E97">
            <w:pPr>
              <w:pStyle w:val="ConsPlusNormal"/>
              <w:jc w:val="center"/>
            </w:pPr>
            <w:r>
              <w:t>-4,0</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-1,2</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-0,3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213</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2,4</w:t>
            </w:r>
          </w:p>
        </w:tc>
      </w:tr>
      <w:tr w:rsidR="00BD7E97">
        <w:tc>
          <w:tcPr>
            <w:tcW w:w="15876" w:type="dxa"/>
            <w:gridSpan w:val="20"/>
          </w:tcPr>
          <w:p w:rsidR="00BD7E97" w:rsidRDefault="00BD7E97">
            <w:pPr>
              <w:pStyle w:val="ConsPlusNormal"/>
            </w:pPr>
            <w:r>
              <w:rPr>
                <w:b/>
              </w:rPr>
              <w:t>Брянская область</w:t>
            </w:r>
          </w:p>
        </w:tc>
      </w:tr>
      <w:tr w:rsidR="00BD7E97">
        <w:tc>
          <w:tcPr>
            <w:tcW w:w="2154" w:type="dxa"/>
          </w:tcPr>
          <w:p w:rsidR="00BD7E97" w:rsidRDefault="00BD7E97">
            <w:pPr>
              <w:pStyle w:val="ConsPlusNormal"/>
            </w:pPr>
            <w:r>
              <w:t>Брянск</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127</w:t>
            </w:r>
          </w:p>
        </w:tc>
        <w:tc>
          <w:tcPr>
            <w:tcW w:w="680" w:type="dxa"/>
          </w:tcPr>
          <w:p w:rsidR="00BD7E97" w:rsidRDefault="00BD7E97">
            <w:pPr>
              <w:pStyle w:val="ConsPlusNormal"/>
              <w:jc w:val="center"/>
            </w:pPr>
            <w:r>
              <w:t>-4,5</w:t>
            </w:r>
          </w:p>
        </w:tc>
        <w:tc>
          <w:tcPr>
            <w:tcW w:w="737" w:type="dxa"/>
          </w:tcPr>
          <w:p w:rsidR="00BD7E97" w:rsidRDefault="00BD7E97">
            <w:pPr>
              <w:pStyle w:val="ConsPlusNormal"/>
              <w:jc w:val="center"/>
            </w:pPr>
            <w:r>
              <w:t>196</w:t>
            </w:r>
          </w:p>
        </w:tc>
        <w:tc>
          <w:tcPr>
            <w:tcW w:w="680" w:type="dxa"/>
          </w:tcPr>
          <w:p w:rsidR="00BD7E97" w:rsidRDefault="00BD7E97">
            <w:pPr>
              <w:pStyle w:val="ConsPlusNormal"/>
              <w:jc w:val="center"/>
            </w:pPr>
            <w:r>
              <w:t>-1,5</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-0,6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220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Унеча</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122</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196</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-0,1</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220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2,2</w:t>
            </w:r>
          </w:p>
        </w:tc>
      </w:tr>
      <w:tr w:rsidR="00BD7E97">
        <w:tc>
          <w:tcPr>
            <w:tcW w:w="15876" w:type="dxa"/>
            <w:gridSpan w:val="20"/>
          </w:tcPr>
          <w:p w:rsidR="00BD7E97" w:rsidRDefault="00BD7E97">
            <w:pPr>
              <w:pStyle w:val="ConsPlusNormal"/>
            </w:pPr>
            <w:r>
              <w:rPr>
                <w:b/>
              </w:rPr>
              <w:t>Республика Бурятия</w:t>
            </w:r>
          </w:p>
        </w:tc>
      </w:tr>
      <w:tr w:rsidR="00BD7E97">
        <w:tc>
          <w:tcPr>
            <w:tcW w:w="2154" w:type="dxa"/>
          </w:tcPr>
          <w:p w:rsidR="00BD7E97" w:rsidRDefault="00BD7E97">
            <w:pPr>
              <w:pStyle w:val="ConsPlusNormal"/>
            </w:pPr>
            <w:r>
              <w:t>Бабушкин</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170</w:t>
            </w:r>
          </w:p>
        </w:tc>
        <w:tc>
          <w:tcPr>
            <w:tcW w:w="680" w:type="dxa"/>
          </w:tcPr>
          <w:p w:rsidR="00BD7E97" w:rsidRDefault="00BD7E97">
            <w:pPr>
              <w:pStyle w:val="ConsPlusNormal"/>
              <w:jc w:val="center"/>
            </w:pPr>
            <w:r>
              <w:t>-9,4</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-4,1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97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Багдарин</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15,5</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-17,8</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-12,9</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-11,8</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65</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Баргузин</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-16,0</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-11,1</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-9,9</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99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1,4</w:t>
            </w:r>
          </w:p>
        </w:tc>
      </w:tr>
      <w:tr w:rsidR="00BD7E97">
        <w:tc>
          <w:tcPr>
            <w:tcW w:w="2154" w:type="dxa"/>
          </w:tcPr>
          <w:p w:rsidR="00BD7E97" w:rsidRDefault="00BD7E97">
            <w:pPr>
              <w:pStyle w:val="ConsPlusNormal"/>
            </w:pPr>
            <w:r>
              <w:t>Кяхта</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166</w:t>
            </w:r>
          </w:p>
        </w:tc>
        <w:tc>
          <w:tcPr>
            <w:tcW w:w="680" w:type="dxa"/>
          </w:tcPr>
          <w:p w:rsidR="00BD7E97" w:rsidRDefault="00BD7E97">
            <w:pPr>
              <w:pStyle w:val="ConsPlusNormal"/>
              <w:jc w:val="center"/>
            </w:pPr>
            <w:r>
              <w:t>-12,7</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-8,2</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-7,1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1,4</w:t>
            </w:r>
          </w:p>
        </w:tc>
      </w:tr>
      <w:tr w:rsidR="00BD7E97">
        <w:tc>
          <w:tcPr>
            <w:tcW w:w="2154" w:type="dxa"/>
          </w:tcPr>
          <w:p w:rsidR="00BD7E97" w:rsidRDefault="00BD7E97">
            <w:pPr>
              <w:pStyle w:val="ConsPlusNormal"/>
            </w:pPr>
            <w:r>
              <w:t>Монды</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-12,0</w:t>
            </w:r>
          </w:p>
        </w:tc>
        <w:tc>
          <w:tcPr>
            <w:tcW w:w="737" w:type="dxa"/>
          </w:tcPr>
          <w:p w:rsidR="00BD7E97" w:rsidRDefault="00BD7E97">
            <w:pPr>
              <w:pStyle w:val="ConsPlusNormal"/>
              <w:jc w:val="center"/>
            </w:pPr>
            <w:r>
              <w:t>254</w:t>
            </w:r>
          </w:p>
        </w:tc>
        <w:tc>
          <w:tcPr>
            <w:tcW w:w="680" w:type="dxa"/>
          </w:tcPr>
          <w:p w:rsidR="00BD7E97" w:rsidRDefault="00BD7E97">
            <w:pPr>
              <w:pStyle w:val="ConsPlusNormal"/>
              <w:jc w:val="center"/>
            </w:pPr>
            <w:r>
              <w:t>-7,8</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-6,6</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51</w:t>
            </w:r>
          </w:p>
        </w:tc>
        <w:tc>
          <w:tcPr>
            <w:tcW w:w="624" w:type="dxa"/>
          </w:tcPr>
          <w:p w:rsidR="00BD7E97" w:rsidRDefault="00BD7E97">
            <w:pPr>
              <w:pStyle w:val="ConsPlusNormal"/>
              <w:jc w:val="center"/>
            </w:pPr>
            <w:r>
              <w:t>13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Нижнеангарск</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11,4</w:t>
            </w:r>
          </w:p>
        </w:tc>
        <w:tc>
          <w:tcPr>
            <w:tcW w:w="737" w:type="dxa"/>
          </w:tcPr>
          <w:p w:rsidR="00BD7E97" w:rsidRDefault="00BD7E97">
            <w:pPr>
              <w:pStyle w:val="ConsPlusNormal"/>
              <w:jc w:val="center"/>
            </w:pPr>
            <w:r>
              <w:t>190</w:t>
            </w:r>
          </w:p>
        </w:tc>
        <w:tc>
          <w:tcPr>
            <w:tcW w:w="680" w:type="dxa"/>
          </w:tcPr>
          <w:p w:rsidR="00BD7E97" w:rsidRDefault="00BD7E97">
            <w:pPr>
              <w:pStyle w:val="ConsPlusNormal"/>
              <w:jc w:val="center"/>
            </w:pPr>
            <w:r>
              <w:t>-13,5</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-9,1</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-8,1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71</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1,9</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Орлик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11,1</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-14,7</w:t>
            </w:r>
          </w:p>
        </w:tc>
        <w:tc>
          <w:tcPr>
            <w:tcW w:w="737" w:type="dxa"/>
          </w:tcPr>
          <w:p w:rsidR="00BD7E97" w:rsidRDefault="00BD7E97">
            <w:pPr>
              <w:pStyle w:val="ConsPlusNormal"/>
              <w:jc w:val="center"/>
            </w:pPr>
            <w:r>
              <w:t>270</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288</w:t>
            </w:r>
          </w:p>
        </w:tc>
        <w:tc>
          <w:tcPr>
            <w:tcW w:w="680" w:type="dxa"/>
          </w:tcPr>
          <w:p w:rsidR="00BD7E97" w:rsidRDefault="00BD7E97">
            <w:pPr>
              <w:pStyle w:val="ConsPlusNormal"/>
              <w:jc w:val="center"/>
            </w:pPr>
            <w:r>
              <w:t>-8,8</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68</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1,4</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Сосново-Озерское</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11,7</w:t>
            </w:r>
          </w:p>
        </w:tc>
        <w:tc>
          <w:tcPr>
            <w:tcW w:w="737" w:type="dxa"/>
          </w:tcPr>
          <w:p w:rsidR="00BD7E97" w:rsidRDefault="00BD7E97">
            <w:pPr>
              <w:pStyle w:val="ConsPlusNormal"/>
              <w:jc w:val="center"/>
            </w:pPr>
            <w:r>
              <w:t>194</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-10,1</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-9,1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Таксимо</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-44</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9,7</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-19,1</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-14,0</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-12,8</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Уакит</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16,1</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-17,2</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-12,9</w:t>
            </w:r>
          </w:p>
        </w:tc>
        <w:tc>
          <w:tcPr>
            <w:tcW w:w="737" w:type="dxa"/>
          </w:tcPr>
          <w:p w:rsidR="00BD7E97" w:rsidRDefault="00BD7E97">
            <w:pPr>
              <w:pStyle w:val="ConsPlusNormal"/>
              <w:jc w:val="center"/>
            </w:pPr>
            <w:r>
              <w:t>282</w:t>
            </w:r>
          </w:p>
        </w:tc>
        <w:tc>
          <w:tcPr>
            <w:tcW w:w="680" w:type="dxa"/>
          </w:tcPr>
          <w:p w:rsidR="00BD7E97" w:rsidRDefault="00BD7E97">
            <w:pPr>
              <w:pStyle w:val="ConsPlusNormal"/>
              <w:jc w:val="center"/>
            </w:pPr>
            <w:r>
              <w:t>-11,6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17</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Улан-Удэ</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9,9</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-14,2</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-8,5</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Хоринск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13,0</w:t>
            </w:r>
          </w:p>
        </w:tc>
        <w:tc>
          <w:tcPr>
            <w:tcW w:w="737" w:type="dxa"/>
          </w:tcPr>
          <w:p w:rsidR="00BD7E97" w:rsidRDefault="00BD7E97">
            <w:pPr>
              <w:pStyle w:val="ConsPlusNormal"/>
              <w:jc w:val="center"/>
            </w:pPr>
            <w:r>
              <w:t>181</w:t>
            </w:r>
          </w:p>
        </w:tc>
        <w:tc>
          <w:tcPr>
            <w:tcW w:w="680" w:type="dxa"/>
          </w:tcPr>
          <w:p w:rsidR="00BD7E97" w:rsidRDefault="00BD7E97">
            <w:pPr>
              <w:pStyle w:val="ConsPlusNormal"/>
              <w:jc w:val="center"/>
            </w:pPr>
            <w:r>
              <w:t>-15,2</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-10,6</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-9,4</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14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2,4</w:t>
            </w:r>
          </w:p>
        </w:tc>
      </w:tr>
      <w:tr w:rsidR="00BD7E97">
        <w:tc>
          <w:tcPr>
            <w:tcW w:w="15876" w:type="dxa"/>
            <w:gridSpan w:val="20"/>
          </w:tcPr>
          <w:p w:rsidR="00BD7E97" w:rsidRDefault="00BD7E97">
            <w:pPr>
              <w:pStyle w:val="ConsPlusNormal"/>
            </w:pPr>
            <w:r>
              <w:rPr>
                <w:b/>
              </w:rPr>
              <w:t>Владимирская область</w:t>
            </w:r>
          </w:p>
        </w:tc>
      </w:tr>
      <w:tr w:rsidR="00BD7E97">
        <w:tc>
          <w:tcPr>
            <w:tcW w:w="2154" w:type="dxa"/>
          </w:tcPr>
          <w:p w:rsidR="00BD7E97" w:rsidRDefault="00BD7E97">
            <w:pPr>
              <w:pStyle w:val="ConsPlusNormal"/>
            </w:pPr>
            <w:r>
              <w:t>Владимир</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-6,0</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207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lastRenderedPageBreak/>
              <w:t>Муром</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-3,1</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-2,1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198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3,2</w:t>
            </w:r>
          </w:p>
        </w:tc>
      </w:tr>
      <w:tr w:rsidR="00BD7E97">
        <w:tc>
          <w:tcPr>
            <w:tcW w:w="15876" w:type="dxa"/>
            <w:gridSpan w:val="20"/>
          </w:tcPr>
          <w:p w:rsidR="00BD7E97" w:rsidRDefault="00BD7E97">
            <w:pPr>
              <w:pStyle w:val="ConsPlusNormal"/>
            </w:pPr>
            <w:r>
              <w:rPr>
                <w:b/>
              </w:rPr>
              <w:t>Волгоградская область</w:t>
            </w:r>
          </w:p>
        </w:tc>
      </w:tr>
      <w:tr w:rsidR="00BD7E97">
        <w:tc>
          <w:tcPr>
            <w:tcW w:w="2154" w:type="dxa"/>
          </w:tcPr>
          <w:p w:rsidR="00BD7E97" w:rsidRDefault="00BD7E97">
            <w:pPr>
              <w:pStyle w:val="ConsPlusNormal"/>
            </w:pPr>
            <w:r>
              <w:t>Волгоград</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118</w:t>
            </w:r>
          </w:p>
        </w:tc>
        <w:tc>
          <w:tcPr>
            <w:tcW w:w="680" w:type="dxa"/>
          </w:tcPr>
          <w:p w:rsidR="00BD7E97" w:rsidRDefault="00BD7E97">
            <w:pPr>
              <w:pStyle w:val="ConsPlusNormal"/>
              <w:jc w:val="center"/>
            </w:pPr>
            <w:r>
              <w:t>-4,5</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187</w:t>
            </w:r>
          </w:p>
        </w:tc>
        <w:tc>
          <w:tcPr>
            <w:tcW w:w="680" w:type="dxa"/>
          </w:tcPr>
          <w:p w:rsidR="00BD7E97" w:rsidRDefault="00BD7E97">
            <w:pPr>
              <w:pStyle w:val="ConsPlusNormal"/>
              <w:jc w:val="center"/>
            </w:pPr>
            <w:r>
              <w:t>-1,0</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175</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Камышин</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129</w:t>
            </w:r>
          </w:p>
        </w:tc>
        <w:tc>
          <w:tcPr>
            <w:tcW w:w="680" w:type="dxa"/>
          </w:tcPr>
          <w:p w:rsidR="00BD7E97" w:rsidRDefault="00BD7E97">
            <w:pPr>
              <w:pStyle w:val="ConsPlusNormal"/>
              <w:jc w:val="center"/>
            </w:pPr>
            <w:r>
              <w:t>-5,8</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196</w:t>
            </w:r>
          </w:p>
        </w:tc>
        <w:tc>
          <w:tcPr>
            <w:tcW w:w="680" w:type="dxa"/>
          </w:tcPr>
          <w:p w:rsidR="00BD7E97" w:rsidRDefault="00BD7E97">
            <w:pPr>
              <w:pStyle w:val="ConsPlusNormal"/>
              <w:jc w:val="center"/>
            </w:pPr>
            <w:r>
              <w:t>-2,1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159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4,9</w:t>
            </w:r>
          </w:p>
        </w:tc>
      </w:tr>
      <w:tr w:rsidR="00BD7E97">
        <w:tc>
          <w:tcPr>
            <w:tcW w:w="2154" w:type="dxa"/>
          </w:tcPr>
          <w:p w:rsidR="00BD7E97" w:rsidRDefault="00BD7E97">
            <w:pPr>
              <w:pStyle w:val="ConsPlusNormal"/>
            </w:pPr>
            <w:r>
              <w:t>Котельниково</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-9</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103</w:t>
            </w:r>
          </w:p>
        </w:tc>
        <w:tc>
          <w:tcPr>
            <w:tcW w:w="680" w:type="dxa"/>
          </w:tcPr>
          <w:p w:rsidR="00BD7E97" w:rsidRDefault="00BD7E97">
            <w:pPr>
              <w:pStyle w:val="ConsPlusNormal"/>
              <w:jc w:val="center"/>
            </w:pPr>
            <w:r>
              <w:t>-3,3</w:t>
            </w:r>
          </w:p>
        </w:tc>
        <w:tc>
          <w:tcPr>
            <w:tcW w:w="737" w:type="dxa"/>
          </w:tcPr>
          <w:p w:rsidR="00BD7E97" w:rsidRDefault="00BD7E97">
            <w:pPr>
              <w:pStyle w:val="ConsPlusNormal"/>
              <w:jc w:val="center"/>
            </w:pPr>
            <w:r>
              <w:t>170</w:t>
            </w:r>
          </w:p>
        </w:tc>
        <w:tc>
          <w:tcPr>
            <w:tcW w:w="680" w:type="dxa"/>
          </w:tcPr>
          <w:p w:rsidR="00BD7E97" w:rsidRDefault="00BD7E97">
            <w:pPr>
              <w:pStyle w:val="ConsPlusNormal"/>
              <w:jc w:val="center"/>
            </w:pPr>
            <w:r>
              <w:t>-0,5</w:t>
            </w:r>
          </w:p>
        </w:tc>
        <w:tc>
          <w:tcPr>
            <w:tcW w:w="737" w:type="dxa"/>
          </w:tcPr>
          <w:p w:rsidR="00BD7E97" w:rsidRDefault="00BD7E97">
            <w:pPr>
              <w:pStyle w:val="ConsPlusNormal"/>
              <w:jc w:val="center"/>
            </w:pPr>
            <w:r>
              <w:t>186</w:t>
            </w:r>
          </w:p>
        </w:tc>
        <w:tc>
          <w:tcPr>
            <w:tcW w:w="680" w:type="dxa"/>
          </w:tcPr>
          <w:p w:rsidR="00BD7E97" w:rsidRDefault="00BD7E97">
            <w:pPr>
              <w:pStyle w:val="ConsPlusNormal"/>
              <w:jc w:val="center"/>
            </w:pPr>
            <w:r>
              <w:t>0,3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138</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Новоанненский</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125</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-2,3</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196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Фролово</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-38</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125</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181</w:t>
            </w:r>
          </w:p>
        </w:tc>
        <w:tc>
          <w:tcPr>
            <w:tcW w:w="680" w:type="dxa"/>
          </w:tcPr>
          <w:p w:rsidR="00BD7E97" w:rsidRDefault="00BD7E97">
            <w:pPr>
              <w:pStyle w:val="ConsPlusNormal"/>
              <w:jc w:val="center"/>
            </w:pPr>
            <w:r>
              <w:t>-2,3</w:t>
            </w:r>
          </w:p>
        </w:tc>
        <w:tc>
          <w:tcPr>
            <w:tcW w:w="737" w:type="dxa"/>
          </w:tcPr>
          <w:p w:rsidR="00BD7E97" w:rsidRDefault="00BD7E97">
            <w:pPr>
              <w:pStyle w:val="ConsPlusNormal"/>
              <w:jc w:val="center"/>
            </w:pPr>
            <w:r>
              <w:t>195</w:t>
            </w:r>
          </w:p>
        </w:tc>
        <w:tc>
          <w:tcPr>
            <w:tcW w:w="680" w:type="dxa"/>
          </w:tcPr>
          <w:p w:rsidR="00BD7E97" w:rsidRDefault="00BD7E97">
            <w:pPr>
              <w:pStyle w:val="ConsPlusNormal"/>
              <w:jc w:val="center"/>
            </w:pPr>
            <w:r>
              <w:t>-1,5</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189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Эльтон</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123</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99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4,6</w:t>
            </w:r>
          </w:p>
        </w:tc>
      </w:tr>
      <w:tr w:rsidR="00BD7E97">
        <w:tc>
          <w:tcPr>
            <w:tcW w:w="15876" w:type="dxa"/>
            <w:gridSpan w:val="20"/>
          </w:tcPr>
          <w:p w:rsidR="00BD7E97" w:rsidRDefault="00BD7E97">
            <w:pPr>
              <w:pStyle w:val="ConsPlusNormal"/>
            </w:pPr>
            <w:r>
              <w:rPr>
                <w:b/>
              </w:rPr>
              <w:t>Вологодская область</w:t>
            </w:r>
          </w:p>
        </w:tc>
      </w:tr>
      <w:tr w:rsidR="00BD7E97">
        <w:tc>
          <w:tcPr>
            <w:tcW w:w="2154" w:type="dxa"/>
          </w:tcPr>
          <w:p w:rsidR="00BD7E97" w:rsidRDefault="00BD7E97">
            <w:pPr>
              <w:pStyle w:val="ConsPlusNormal"/>
            </w:pPr>
            <w:r>
              <w:t>Бабаево</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150</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-2,0</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203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Вологда</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-3,5</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172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Вытегра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227</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Никольск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-3,2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206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Нюксеница</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-3,0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204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Тотьма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-3,9</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-2,9</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208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2,9</w:t>
            </w:r>
          </w:p>
        </w:tc>
      </w:tr>
      <w:tr w:rsidR="00BD7E97">
        <w:tc>
          <w:tcPr>
            <w:tcW w:w="15876" w:type="dxa"/>
            <w:gridSpan w:val="20"/>
          </w:tcPr>
          <w:p w:rsidR="00BD7E97" w:rsidRDefault="00BD7E97">
            <w:pPr>
              <w:pStyle w:val="ConsPlusNormal"/>
            </w:pPr>
            <w:r>
              <w:rPr>
                <w:b/>
              </w:rPr>
              <w:t>Воронежская область</w:t>
            </w:r>
          </w:p>
        </w:tc>
      </w:tr>
      <w:tr w:rsidR="00BD7E97">
        <w:tc>
          <w:tcPr>
            <w:tcW w:w="2154" w:type="dxa"/>
          </w:tcPr>
          <w:p w:rsidR="00BD7E97" w:rsidRDefault="00BD7E97">
            <w:pPr>
              <w:pStyle w:val="ConsPlusNormal"/>
            </w:pPr>
            <w:r>
              <w:t>Воронеж</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126</w:t>
            </w:r>
          </w:p>
        </w:tc>
        <w:tc>
          <w:tcPr>
            <w:tcW w:w="680" w:type="dxa"/>
          </w:tcPr>
          <w:p w:rsidR="00BD7E97" w:rsidRDefault="00BD7E97">
            <w:pPr>
              <w:pStyle w:val="ConsPlusNormal"/>
              <w:jc w:val="center"/>
            </w:pPr>
            <w:r>
              <w:t>-4,8</w:t>
            </w:r>
          </w:p>
        </w:tc>
        <w:tc>
          <w:tcPr>
            <w:tcW w:w="737" w:type="dxa"/>
          </w:tcPr>
          <w:p w:rsidR="00BD7E97" w:rsidRDefault="00BD7E97">
            <w:pPr>
              <w:pStyle w:val="ConsPlusNormal"/>
              <w:jc w:val="center"/>
            </w:pPr>
            <w:r>
              <w:t>186</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210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Каменная степь</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130</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186</w:t>
            </w:r>
          </w:p>
        </w:tc>
        <w:tc>
          <w:tcPr>
            <w:tcW w:w="680" w:type="dxa"/>
          </w:tcPr>
          <w:p w:rsidR="00BD7E97" w:rsidRDefault="00BD7E97">
            <w:pPr>
              <w:pStyle w:val="ConsPlusNormal"/>
              <w:jc w:val="center"/>
            </w:pPr>
            <w:r>
              <w:t>-2,4</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-1,6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181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4,0</w:t>
            </w:r>
          </w:p>
        </w:tc>
      </w:tr>
      <w:tr w:rsidR="00BD7E97">
        <w:tc>
          <w:tcPr>
            <w:tcW w:w="15876" w:type="dxa"/>
            <w:gridSpan w:val="20"/>
          </w:tcPr>
          <w:p w:rsidR="00BD7E97" w:rsidRDefault="00BD7E97">
            <w:pPr>
              <w:pStyle w:val="ConsPlusNormal"/>
            </w:pPr>
            <w:r>
              <w:rPr>
                <w:b/>
              </w:rPr>
              <w:t>Республика Дагестан</w:t>
            </w:r>
          </w:p>
        </w:tc>
      </w:tr>
      <w:tr w:rsidR="00BD7E97">
        <w:tc>
          <w:tcPr>
            <w:tcW w:w="2154" w:type="dxa"/>
          </w:tcPr>
          <w:p w:rsidR="00BD7E97" w:rsidRDefault="00BD7E97">
            <w:pPr>
              <w:pStyle w:val="ConsPlusNormal"/>
            </w:pPr>
            <w:r>
              <w:lastRenderedPageBreak/>
              <w:t>Ахты</w:t>
            </w:r>
          </w:p>
        </w:tc>
        <w:tc>
          <w:tcPr>
            <w:tcW w:w="624" w:type="dxa"/>
          </w:tcPr>
          <w:p w:rsidR="00BD7E97" w:rsidRDefault="00BD7E97">
            <w:pPr>
              <w:pStyle w:val="ConsPlusNormal"/>
              <w:jc w:val="center"/>
            </w:pPr>
            <w:r>
              <w:t>-16</w:t>
            </w:r>
          </w:p>
        </w:tc>
        <w:tc>
          <w:tcPr>
            <w:tcW w:w="624" w:type="dxa"/>
          </w:tcPr>
          <w:p w:rsidR="00BD7E97" w:rsidRDefault="00BD7E97">
            <w:pPr>
              <w:pStyle w:val="ConsPlusNormal"/>
              <w:jc w:val="center"/>
            </w:pPr>
            <w:r>
              <w:t>-14</w:t>
            </w:r>
          </w:p>
        </w:tc>
        <w:tc>
          <w:tcPr>
            <w:tcW w:w="624" w:type="dxa"/>
          </w:tcPr>
          <w:p w:rsidR="00BD7E97" w:rsidRDefault="00BD7E97">
            <w:pPr>
              <w:pStyle w:val="ConsPlusNormal"/>
              <w:jc w:val="center"/>
            </w:pPr>
            <w:r>
              <w:t>-14</w:t>
            </w:r>
          </w:p>
        </w:tc>
        <w:tc>
          <w:tcPr>
            <w:tcW w:w="624" w:type="dxa"/>
          </w:tcPr>
          <w:p w:rsidR="00BD7E97" w:rsidRDefault="00BD7E97">
            <w:pPr>
              <w:pStyle w:val="ConsPlusNormal"/>
              <w:jc w:val="center"/>
            </w:pPr>
            <w:r>
              <w:t>-12</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-23</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53</w:t>
            </w:r>
          </w:p>
        </w:tc>
        <w:tc>
          <w:tcPr>
            <w:tcW w:w="680" w:type="dxa"/>
          </w:tcPr>
          <w:p w:rsidR="00BD7E97" w:rsidRDefault="00BD7E97">
            <w:pPr>
              <w:pStyle w:val="ConsPlusNormal"/>
              <w:jc w:val="center"/>
            </w:pPr>
            <w:r>
              <w:t>-0,8</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2,9</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64</w:t>
            </w:r>
          </w:p>
        </w:tc>
        <w:tc>
          <w:tcPr>
            <w:tcW w:w="624" w:type="dxa"/>
          </w:tcPr>
          <w:p w:rsidR="00BD7E97" w:rsidRDefault="00BD7E97">
            <w:pPr>
              <w:pStyle w:val="ConsPlusNormal"/>
              <w:jc w:val="center"/>
            </w:pPr>
            <w:r>
              <w:t>91</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Дербент</w:t>
            </w:r>
          </w:p>
        </w:tc>
        <w:tc>
          <w:tcPr>
            <w:tcW w:w="624" w:type="dxa"/>
          </w:tcPr>
          <w:p w:rsidR="00BD7E97" w:rsidRDefault="00BD7E97">
            <w:pPr>
              <w:pStyle w:val="ConsPlusNormal"/>
              <w:jc w:val="center"/>
            </w:pPr>
            <w:r>
              <w:t>-14</w:t>
            </w:r>
          </w:p>
        </w:tc>
        <w:tc>
          <w:tcPr>
            <w:tcW w:w="624" w:type="dxa"/>
          </w:tcPr>
          <w:p w:rsidR="00BD7E97" w:rsidRDefault="00BD7E97">
            <w:pPr>
              <w:pStyle w:val="ConsPlusNormal"/>
              <w:jc w:val="center"/>
            </w:pPr>
            <w:r>
              <w:t>-11</w:t>
            </w:r>
          </w:p>
        </w:tc>
        <w:tc>
          <w:tcPr>
            <w:tcW w:w="624" w:type="dxa"/>
          </w:tcPr>
          <w:p w:rsidR="00BD7E97" w:rsidRDefault="00BD7E97">
            <w:pPr>
              <w:pStyle w:val="ConsPlusNormal"/>
              <w:jc w:val="center"/>
            </w:pPr>
            <w:r>
              <w:t>-10</w:t>
            </w:r>
          </w:p>
        </w:tc>
        <w:tc>
          <w:tcPr>
            <w:tcW w:w="624" w:type="dxa"/>
          </w:tcPr>
          <w:p w:rsidR="00BD7E97" w:rsidRDefault="00BD7E97">
            <w:pPr>
              <w:pStyle w:val="ConsPlusNormal"/>
              <w:jc w:val="center"/>
            </w:pPr>
            <w:r>
              <w:t>-7</w:t>
            </w:r>
          </w:p>
        </w:tc>
        <w:tc>
          <w:tcPr>
            <w:tcW w:w="794" w:type="dxa"/>
          </w:tcPr>
          <w:p w:rsidR="00BD7E97" w:rsidRDefault="00BD7E97">
            <w:pPr>
              <w:pStyle w:val="ConsPlusNormal"/>
              <w:jc w:val="center"/>
            </w:pPr>
            <w:r>
              <w:t>1</w:t>
            </w:r>
          </w:p>
        </w:tc>
        <w:tc>
          <w:tcPr>
            <w:tcW w:w="737" w:type="dxa"/>
          </w:tcPr>
          <w:p w:rsidR="00BD7E97" w:rsidRDefault="00BD7E97">
            <w:pPr>
              <w:pStyle w:val="ConsPlusNormal"/>
              <w:jc w:val="center"/>
            </w:pPr>
            <w:r>
              <w:t>-19</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133</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4,9</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185</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Кизляр</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-16</w:t>
            </w:r>
          </w:p>
        </w:tc>
        <w:tc>
          <w:tcPr>
            <w:tcW w:w="624" w:type="dxa"/>
          </w:tcPr>
          <w:p w:rsidR="00BD7E97" w:rsidRDefault="00BD7E97">
            <w:pPr>
              <w:pStyle w:val="ConsPlusNormal"/>
              <w:jc w:val="center"/>
            </w:pPr>
            <w:r>
              <w:t>-16</w:t>
            </w:r>
          </w:p>
        </w:tc>
        <w:tc>
          <w:tcPr>
            <w:tcW w:w="624" w:type="dxa"/>
          </w:tcPr>
          <w:p w:rsidR="00BD7E97" w:rsidRDefault="00BD7E97">
            <w:pPr>
              <w:pStyle w:val="ConsPlusNormal"/>
              <w:jc w:val="center"/>
            </w:pPr>
            <w:r>
              <w:t>-13</w:t>
            </w:r>
          </w:p>
        </w:tc>
        <w:tc>
          <w:tcPr>
            <w:tcW w:w="794" w:type="dxa"/>
          </w:tcPr>
          <w:p w:rsidR="00BD7E97" w:rsidRDefault="00BD7E97">
            <w:pPr>
              <w:pStyle w:val="ConsPlusNormal"/>
              <w:jc w:val="center"/>
            </w:pPr>
            <w:r>
              <w:t>-1</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143</w:t>
            </w:r>
          </w:p>
        </w:tc>
        <w:tc>
          <w:tcPr>
            <w:tcW w:w="680" w:type="dxa"/>
          </w:tcPr>
          <w:p w:rsidR="00BD7E97" w:rsidRDefault="00BD7E97">
            <w:pPr>
              <w:pStyle w:val="ConsPlusNormal"/>
              <w:jc w:val="center"/>
            </w:pPr>
            <w:r>
              <w:t>3,1</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3,9</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153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Махачкала</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-3</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39</w:t>
            </w:r>
          </w:p>
        </w:tc>
        <w:tc>
          <w:tcPr>
            <w:tcW w:w="680" w:type="dxa"/>
          </w:tcPr>
          <w:p w:rsidR="00BD7E97" w:rsidRDefault="00BD7E97">
            <w:pPr>
              <w:pStyle w:val="ConsPlusNormal"/>
              <w:jc w:val="center"/>
            </w:pPr>
            <w:r>
              <w:t>-0,5</w:t>
            </w:r>
          </w:p>
        </w:tc>
        <w:tc>
          <w:tcPr>
            <w:tcW w:w="737" w:type="dxa"/>
          </w:tcPr>
          <w:p w:rsidR="00BD7E97" w:rsidRDefault="00BD7E97">
            <w:pPr>
              <w:pStyle w:val="ConsPlusNormal"/>
              <w:jc w:val="center"/>
            </w:pPr>
            <w:r>
              <w:t>146</w:t>
            </w:r>
          </w:p>
        </w:tc>
        <w:tc>
          <w:tcPr>
            <w:tcW w:w="680" w:type="dxa"/>
          </w:tcPr>
          <w:p w:rsidR="00BD7E97" w:rsidRDefault="00BD7E97">
            <w:pPr>
              <w:pStyle w:val="ConsPlusNormal"/>
              <w:jc w:val="center"/>
            </w:pPr>
            <w:r>
              <w:t>2,4</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3,2</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109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Терекли-Мектеб</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-9</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58</w:t>
            </w:r>
          </w:p>
        </w:tc>
        <w:tc>
          <w:tcPr>
            <w:tcW w:w="680" w:type="dxa"/>
          </w:tcPr>
          <w:p w:rsidR="00BD7E97" w:rsidRDefault="00BD7E97">
            <w:pPr>
              <w:pStyle w:val="ConsPlusNormal"/>
              <w:jc w:val="center"/>
            </w:pPr>
            <w:r>
              <w:t>-1,2</w:t>
            </w:r>
          </w:p>
        </w:tc>
        <w:tc>
          <w:tcPr>
            <w:tcW w:w="737" w:type="dxa"/>
          </w:tcPr>
          <w:p w:rsidR="00BD7E97" w:rsidRDefault="00BD7E97">
            <w:pPr>
              <w:pStyle w:val="ConsPlusNormal"/>
              <w:jc w:val="center"/>
            </w:pPr>
            <w:r>
              <w:t>150</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2,5</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104</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2,7</w:t>
            </w:r>
          </w:p>
        </w:tc>
      </w:tr>
      <w:tr w:rsidR="00BD7E97">
        <w:tc>
          <w:tcPr>
            <w:tcW w:w="15876" w:type="dxa"/>
            <w:gridSpan w:val="20"/>
          </w:tcPr>
          <w:p w:rsidR="00BD7E97" w:rsidRDefault="00BD7E97">
            <w:pPr>
              <w:pStyle w:val="ConsPlusNormal"/>
            </w:pPr>
            <w:r>
              <w:rPr>
                <w:b/>
              </w:rPr>
              <w:t>Донецкая Народная Республика</w:t>
            </w:r>
          </w:p>
        </w:tc>
      </w:tr>
      <w:tr w:rsidR="00BD7E97">
        <w:tc>
          <w:tcPr>
            <w:tcW w:w="2154" w:type="dxa"/>
          </w:tcPr>
          <w:p w:rsidR="00BD7E97" w:rsidRDefault="00BD7E97">
            <w:pPr>
              <w:pStyle w:val="ConsPlusNormal"/>
            </w:pPr>
            <w:r>
              <w:t>Дебальцево</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-8</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106</w:t>
            </w:r>
          </w:p>
        </w:tc>
        <w:tc>
          <w:tcPr>
            <w:tcW w:w="680" w:type="dxa"/>
          </w:tcPr>
          <w:p w:rsidR="00BD7E97" w:rsidRDefault="00BD7E97">
            <w:pPr>
              <w:pStyle w:val="ConsPlusNormal"/>
              <w:jc w:val="center"/>
            </w:pPr>
            <w:r>
              <w:t>-3,1</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-0,4</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0,5</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364</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4,0</w:t>
            </w:r>
          </w:p>
        </w:tc>
      </w:tr>
      <w:tr w:rsidR="00BD7E97">
        <w:tc>
          <w:tcPr>
            <w:tcW w:w="2154" w:type="dxa"/>
          </w:tcPr>
          <w:p w:rsidR="00BD7E97" w:rsidRDefault="00BD7E97">
            <w:pPr>
              <w:pStyle w:val="ConsPlusNormal"/>
            </w:pPr>
            <w:r>
              <w:t>Донецк</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-9</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118</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-0,5</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329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5,0</w:t>
            </w:r>
          </w:p>
        </w:tc>
      </w:tr>
      <w:tr w:rsidR="00BD7E97">
        <w:tc>
          <w:tcPr>
            <w:tcW w:w="2154" w:type="dxa"/>
          </w:tcPr>
          <w:p w:rsidR="00BD7E97" w:rsidRDefault="00BD7E97">
            <w:pPr>
              <w:pStyle w:val="ConsPlusNormal"/>
            </w:pPr>
            <w:r>
              <w:t>Мариуполь</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89</w:t>
            </w:r>
          </w:p>
        </w:tc>
        <w:tc>
          <w:tcPr>
            <w:tcW w:w="680" w:type="dxa"/>
          </w:tcPr>
          <w:p w:rsidR="00BD7E97" w:rsidRDefault="00BD7E97">
            <w:pPr>
              <w:pStyle w:val="ConsPlusNormal"/>
              <w:jc w:val="center"/>
            </w:pPr>
            <w:r>
              <w:t>-2,1</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0,6</w:t>
            </w:r>
          </w:p>
        </w:tc>
        <w:tc>
          <w:tcPr>
            <w:tcW w:w="737" w:type="dxa"/>
          </w:tcPr>
          <w:p w:rsidR="00BD7E97" w:rsidRDefault="00BD7E97">
            <w:pPr>
              <w:pStyle w:val="ConsPlusNormal"/>
              <w:jc w:val="center"/>
            </w:pPr>
            <w:r>
              <w:t>184</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232</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w:t>
            </w:r>
          </w:p>
        </w:tc>
        <w:tc>
          <w:tcPr>
            <w:tcW w:w="964" w:type="dxa"/>
          </w:tcPr>
          <w:p w:rsidR="00BD7E97" w:rsidRDefault="00BD7E97">
            <w:pPr>
              <w:pStyle w:val="ConsPlusNormal"/>
              <w:jc w:val="center"/>
            </w:pPr>
            <w:r>
              <w:t>5,6</w:t>
            </w:r>
          </w:p>
        </w:tc>
      </w:tr>
      <w:tr w:rsidR="00BD7E97">
        <w:tc>
          <w:tcPr>
            <w:tcW w:w="15876" w:type="dxa"/>
            <w:gridSpan w:val="20"/>
          </w:tcPr>
          <w:p w:rsidR="00BD7E97" w:rsidRDefault="00BD7E97">
            <w:pPr>
              <w:pStyle w:val="ConsPlusNormal"/>
            </w:pPr>
            <w:r>
              <w:rPr>
                <w:b/>
              </w:rPr>
              <w:t>Еврейская автономная область</w:t>
            </w:r>
          </w:p>
        </w:tc>
      </w:tr>
      <w:tr w:rsidR="00BD7E97">
        <w:tc>
          <w:tcPr>
            <w:tcW w:w="2154" w:type="dxa"/>
          </w:tcPr>
          <w:p w:rsidR="00BD7E97" w:rsidRDefault="00BD7E97">
            <w:pPr>
              <w:pStyle w:val="ConsPlusNormal"/>
            </w:pPr>
            <w:r>
              <w:t>Биробиджан</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12,3</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-14,2</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-9,8</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-8,6</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59</w:t>
            </w:r>
          </w:p>
        </w:tc>
        <w:tc>
          <w:tcPr>
            <w:tcW w:w="624" w:type="dxa"/>
          </w:tcPr>
          <w:p w:rsidR="00BD7E97" w:rsidRDefault="00BD7E97">
            <w:pPr>
              <w:pStyle w:val="ConsPlusNormal"/>
              <w:jc w:val="center"/>
            </w:pPr>
            <w:r>
              <w:t>80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Екатерино-Никольское</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10,3</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-12,8</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-7,5</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59</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Облучье</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12,8</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-16,3</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-10,1</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62</w:t>
            </w:r>
          </w:p>
        </w:tc>
        <w:tc>
          <w:tcPr>
            <w:tcW w:w="624" w:type="dxa"/>
          </w:tcPr>
          <w:p w:rsidR="00BD7E97" w:rsidRDefault="00BD7E97">
            <w:pPr>
              <w:pStyle w:val="ConsPlusNormal"/>
              <w:jc w:val="center"/>
            </w:pPr>
            <w:r>
              <w:t>83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1,4</w:t>
            </w:r>
          </w:p>
        </w:tc>
      </w:tr>
      <w:tr w:rsidR="00BD7E97">
        <w:tc>
          <w:tcPr>
            <w:tcW w:w="15876" w:type="dxa"/>
            <w:gridSpan w:val="20"/>
          </w:tcPr>
          <w:p w:rsidR="00BD7E97" w:rsidRDefault="00BD7E97">
            <w:pPr>
              <w:pStyle w:val="ConsPlusNormal"/>
            </w:pPr>
            <w:r>
              <w:rPr>
                <w:b/>
              </w:rPr>
              <w:t>Забайкальский край</w:t>
            </w:r>
          </w:p>
        </w:tc>
      </w:tr>
      <w:tr w:rsidR="00BD7E97">
        <w:tc>
          <w:tcPr>
            <w:tcW w:w="2154" w:type="dxa"/>
          </w:tcPr>
          <w:p w:rsidR="00BD7E97" w:rsidRDefault="00BD7E97">
            <w:pPr>
              <w:pStyle w:val="ConsPlusNormal"/>
            </w:pPr>
            <w:r>
              <w:t>Агинское</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14,0</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-14,4</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-8,8</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63</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Акша</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12,9</w:t>
            </w:r>
          </w:p>
        </w:tc>
        <w:tc>
          <w:tcPr>
            <w:tcW w:w="737" w:type="dxa"/>
          </w:tcPr>
          <w:p w:rsidR="00BD7E97" w:rsidRDefault="00BD7E97">
            <w:pPr>
              <w:pStyle w:val="ConsPlusNormal"/>
              <w:jc w:val="center"/>
            </w:pPr>
            <w:r>
              <w:t>176</w:t>
            </w:r>
          </w:p>
        </w:tc>
        <w:tc>
          <w:tcPr>
            <w:tcW w:w="680" w:type="dxa"/>
          </w:tcPr>
          <w:p w:rsidR="00BD7E97" w:rsidRDefault="00BD7E97">
            <w:pPr>
              <w:pStyle w:val="ConsPlusNormal"/>
              <w:jc w:val="center"/>
            </w:pPr>
            <w:r>
              <w:t>-13,8</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-8,4</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63</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Александровский завод</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15,2</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-16,4</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-10,3</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Борзя</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14,5</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-16,5</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-10,6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lastRenderedPageBreak/>
              <w:t>Букукун</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15,5</w:t>
            </w:r>
          </w:p>
        </w:tc>
        <w:tc>
          <w:tcPr>
            <w:tcW w:w="737" w:type="dxa"/>
          </w:tcPr>
          <w:p w:rsidR="00BD7E97" w:rsidRDefault="00BD7E97">
            <w:pPr>
              <w:pStyle w:val="ConsPlusNormal"/>
              <w:jc w:val="center"/>
            </w:pPr>
            <w:r>
              <w:t>190</w:t>
            </w:r>
          </w:p>
        </w:tc>
        <w:tc>
          <w:tcPr>
            <w:tcW w:w="680" w:type="dxa"/>
          </w:tcPr>
          <w:p w:rsidR="00BD7E97" w:rsidRDefault="00BD7E97">
            <w:pPr>
              <w:pStyle w:val="ConsPlusNormal"/>
              <w:jc w:val="center"/>
            </w:pPr>
            <w:r>
              <w:t>-13,1</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-8,9</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-7,7</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61</w:t>
            </w:r>
          </w:p>
        </w:tc>
        <w:tc>
          <w:tcPr>
            <w:tcW w:w="624" w:type="dxa"/>
          </w:tcPr>
          <w:p w:rsidR="00BD7E97" w:rsidRDefault="00BD7E97">
            <w:pPr>
              <w:pStyle w:val="ConsPlusNormal"/>
              <w:jc w:val="center"/>
            </w:pPr>
            <w:r>
              <w:t>14</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Дарасун</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12,7</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-13,6</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-9,4</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-8,1</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62</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Кайластуй</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12,0</w:t>
            </w:r>
          </w:p>
        </w:tc>
        <w:tc>
          <w:tcPr>
            <w:tcW w:w="737" w:type="dxa"/>
          </w:tcPr>
          <w:p w:rsidR="00BD7E97" w:rsidRDefault="00BD7E97">
            <w:pPr>
              <w:pStyle w:val="ConsPlusNormal"/>
              <w:jc w:val="center"/>
            </w:pPr>
            <w:r>
              <w:t>169</w:t>
            </w:r>
          </w:p>
        </w:tc>
        <w:tc>
          <w:tcPr>
            <w:tcW w:w="680" w:type="dxa"/>
          </w:tcPr>
          <w:p w:rsidR="00BD7E97" w:rsidRDefault="00BD7E97">
            <w:pPr>
              <w:pStyle w:val="ConsPlusNormal"/>
              <w:jc w:val="center"/>
            </w:pPr>
            <w:r>
              <w:t>-15,9</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-11,4</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-10,1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Красный Чикой</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12,8</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-15,4</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-10,4</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-9,2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1,1</w:t>
            </w:r>
          </w:p>
        </w:tc>
      </w:tr>
      <w:tr w:rsidR="00BD7E97">
        <w:tc>
          <w:tcPr>
            <w:tcW w:w="2154" w:type="dxa"/>
          </w:tcPr>
          <w:p w:rsidR="00BD7E97" w:rsidRDefault="00BD7E97">
            <w:pPr>
              <w:pStyle w:val="ConsPlusNormal"/>
            </w:pPr>
            <w:r>
              <w:t>Могоча</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14,1</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-18,1</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-13,1</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-11,9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68</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Нерчинск</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13,5</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-18,6</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-13,5</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-12,2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Нерчинский Завод</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-16,9</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-12,1</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-10,7</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1,0</w:t>
            </w:r>
          </w:p>
        </w:tc>
      </w:tr>
      <w:tr w:rsidR="00BD7E97">
        <w:tc>
          <w:tcPr>
            <w:tcW w:w="2154" w:type="dxa"/>
          </w:tcPr>
          <w:p w:rsidR="00BD7E97" w:rsidRDefault="00BD7E97">
            <w:pPr>
              <w:pStyle w:val="ConsPlusNormal"/>
            </w:pPr>
            <w:r>
              <w:t>Средняя Олекма</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9,7</w:t>
            </w:r>
          </w:p>
        </w:tc>
        <w:tc>
          <w:tcPr>
            <w:tcW w:w="737" w:type="dxa"/>
          </w:tcPr>
          <w:p w:rsidR="00BD7E97" w:rsidRDefault="00BD7E97">
            <w:pPr>
              <w:pStyle w:val="ConsPlusNormal"/>
              <w:jc w:val="center"/>
            </w:pPr>
            <w:r>
              <w:t>198</w:t>
            </w:r>
          </w:p>
        </w:tc>
        <w:tc>
          <w:tcPr>
            <w:tcW w:w="680" w:type="dxa"/>
          </w:tcPr>
          <w:p w:rsidR="00BD7E97" w:rsidRDefault="00BD7E97">
            <w:pPr>
              <w:pStyle w:val="ConsPlusNormal"/>
              <w:jc w:val="center"/>
            </w:pPr>
            <w:r>
              <w:t>-21,0</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-15,9</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-14,6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0,5</w:t>
            </w:r>
          </w:p>
        </w:tc>
      </w:tr>
      <w:tr w:rsidR="00BD7E97">
        <w:tc>
          <w:tcPr>
            <w:tcW w:w="2154" w:type="dxa"/>
          </w:tcPr>
          <w:p w:rsidR="00BD7E97" w:rsidRDefault="00BD7E97">
            <w:pPr>
              <w:pStyle w:val="ConsPlusNormal"/>
            </w:pPr>
            <w:r>
              <w:t>Тункогочен</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15,3</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-18,6</w:t>
            </w:r>
          </w:p>
        </w:tc>
        <w:tc>
          <w:tcPr>
            <w:tcW w:w="737" w:type="dxa"/>
          </w:tcPr>
          <w:p w:rsidR="00BD7E97" w:rsidRDefault="00BD7E97">
            <w:pPr>
              <w:pStyle w:val="ConsPlusNormal"/>
              <w:jc w:val="center"/>
            </w:pPr>
            <w:r>
              <w:t>254</w:t>
            </w:r>
          </w:p>
        </w:tc>
        <w:tc>
          <w:tcPr>
            <w:tcW w:w="680" w:type="dxa"/>
          </w:tcPr>
          <w:p w:rsidR="00BD7E97" w:rsidRDefault="00BD7E97">
            <w:pPr>
              <w:pStyle w:val="ConsPlusNormal"/>
              <w:jc w:val="center"/>
            </w:pPr>
            <w:r>
              <w:t>-13,7</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-12,2</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65</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3,2</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Тупик</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12,9</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-19,6</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-14,7</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-13,4</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Хилок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14,7</w:t>
            </w:r>
          </w:p>
        </w:tc>
        <w:tc>
          <w:tcPr>
            <w:tcW w:w="737" w:type="dxa"/>
          </w:tcPr>
          <w:p w:rsidR="00BD7E97" w:rsidRDefault="00BD7E97">
            <w:pPr>
              <w:pStyle w:val="ConsPlusNormal"/>
              <w:jc w:val="center"/>
            </w:pPr>
            <w:r>
              <w:t>186</w:t>
            </w:r>
          </w:p>
        </w:tc>
        <w:tc>
          <w:tcPr>
            <w:tcW w:w="680" w:type="dxa"/>
          </w:tcPr>
          <w:p w:rsidR="00BD7E97" w:rsidRDefault="00BD7E97">
            <w:pPr>
              <w:pStyle w:val="ConsPlusNormal"/>
              <w:jc w:val="center"/>
            </w:pPr>
            <w:r>
              <w:t>-15,2</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-10,4</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-9,2</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Чара</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12,3</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-20,2</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-15,3</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-14,1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1,6</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Чита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13,3</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-15,4</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-9,6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1,9</w:t>
            </w:r>
          </w:p>
        </w:tc>
      </w:tr>
      <w:tr w:rsidR="00BD7E97">
        <w:tc>
          <w:tcPr>
            <w:tcW w:w="15876" w:type="dxa"/>
            <w:gridSpan w:val="20"/>
          </w:tcPr>
          <w:p w:rsidR="00BD7E97" w:rsidRDefault="00BD7E97">
            <w:pPr>
              <w:pStyle w:val="ConsPlusNormal"/>
            </w:pPr>
            <w:r>
              <w:rPr>
                <w:b/>
              </w:rPr>
              <w:t>Запорожская область</w:t>
            </w:r>
          </w:p>
        </w:tc>
      </w:tr>
      <w:tr w:rsidR="00BD7E97">
        <w:tc>
          <w:tcPr>
            <w:tcW w:w="2154" w:type="dxa"/>
          </w:tcPr>
          <w:p w:rsidR="00BD7E97" w:rsidRDefault="00BD7E97">
            <w:pPr>
              <w:pStyle w:val="ConsPlusNormal"/>
            </w:pPr>
            <w:r>
              <w:t>Запорожье</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93</w:t>
            </w:r>
          </w:p>
        </w:tc>
        <w:tc>
          <w:tcPr>
            <w:tcW w:w="680" w:type="dxa"/>
          </w:tcPr>
          <w:p w:rsidR="00BD7E97" w:rsidRDefault="00BD7E97">
            <w:pPr>
              <w:pStyle w:val="ConsPlusNormal"/>
              <w:jc w:val="center"/>
            </w:pPr>
            <w:r>
              <w:t>-2,4</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0,3</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255</w:t>
            </w:r>
          </w:p>
        </w:tc>
        <w:tc>
          <w:tcPr>
            <w:tcW w:w="794" w:type="dxa"/>
          </w:tcPr>
          <w:p w:rsidR="00BD7E97" w:rsidRDefault="00BD7E97">
            <w:pPr>
              <w:pStyle w:val="ConsPlusNormal"/>
              <w:jc w:val="center"/>
            </w:pPr>
            <w:r>
              <w:t>В, СВ</w:t>
            </w:r>
          </w:p>
        </w:tc>
        <w:tc>
          <w:tcPr>
            <w:tcW w:w="737" w:type="dxa"/>
          </w:tcPr>
          <w:p w:rsidR="00BD7E97" w:rsidRDefault="00BD7E97">
            <w:pPr>
              <w:pStyle w:val="ConsPlusNormal"/>
              <w:jc w:val="center"/>
            </w:pPr>
            <w:r>
              <w:t>-</w:t>
            </w:r>
          </w:p>
        </w:tc>
        <w:tc>
          <w:tcPr>
            <w:tcW w:w="964" w:type="dxa"/>
          </w:tcPr>
          <w:p w:rsidR="00BD7E97" w:rsidRDefault="00BD7E97">
            <w:pPr>
              <w:pStyle w:val="ConsPlusNormal"/>
              <w:jc w:val="center"/>
            </w:pPr>
            <w:r>
              <w:t>4,5</w:t>
            </w:r>
          </w:p>
        </w:tc>
      </w:tr>
      <w:tr w:rsidR="00BD7E97">
        <w:tc>
          <w:tcPr>
            <w:tcW w:w="2154" w:type="dxa"/>
          </w:tcPr>
          <w:p w:rsidR="00BD7E97" w:rsidRDefault="00BD7E97">
            <w:pPr>
              <w:pStyle w:val="ConsPlusNormal"/>
            </w:pPr>
            <w:r>
              <w:t>Кирилловка</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-33</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100</w:t>
            </w:r>
          </w:p>
        </w:tc>
        <w:tc>
          <w:tcPr>
            <w:tcW w:w="680" w:type="dxa"/>
          </w:tcPr>
          <w:p w:rsidR="00BD7E97" w:rsidRDefault="00BD7E97">
            <w:pPr>
              <w:pStyle w:val="ConsPlusNormal"/>
              <w:jc w:val="center"/>
            </w:pPr>
            <w:r>
              <w:t>-2,7</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0,1</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0,9</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219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3,7</w:t>
            </w:r>
          </w:p>
        </w:tc>
      </w:tr>
      <w:tr w:rsidR="00BD7E97">
        <w:tc>
          <w:tcPr>
            <w:tcW w:w="15876" w:type="dxa"/>
            <w:gridSpan w:val="20"/>
          </w:tcPr>
          <w:p w:rsidR="00BD7E97" w:rsidRDefault="00BD7E97">
            <w:pPr>
              <w:pStyle w:val="ConsPlusNormal"/>
            </w:pPr>
            <w:r>
              <w:rPr>
                <w:b/>
              </w:rPr>
              <w:t>Ивановская область</w:t>
            </w:r>
          </w:p>
        </w:tc>
      </w:tr>
      <w:tr w:rsidR="00BD7E97">
        <w:tc>
          <w:tcPr>
            <w:tcW w:w="2154" w:type="dxa"/>
          </w:tcPr>
          <w:p w:rsidR="00BD7E97" w:rsidRDefault="00BD7E97">
            <w:pPr>
              <w:pStyle w:val="ConsPlusNormal"/>
            </w:pPr>
            <w:r>
              <w:t>Иваново</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145</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-3,1</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-2,1</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207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Кинешма</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145</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-2,2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218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2,9</w:t>
            </w:r>
          </w:p>
        </w:tc>
      </w:tr>
      <w:tr w:rsidR="00BD7E97">
        <w:tc>
          <w:tcPr>
            <w:tcW w:w="15876" w:type="dxa"/>
            <w:gridSpan w:val="20"/>
          </w:tcPr>
          <w:p w:rsidR="00BD7E97" w:rsidRDefault="00BD7E97">
            <w:pPr>
              <w:pStyle w:val="ConsPlusNormal"/>
            </w:pPr>
            <w:r>
              <w:rPr>
                <w:b/>
              </w:rPr>
              <w:lastRenderedPageBreak/>
              <w:t>Республика Ингушетия</w:t>
            </w:r>
          </w:p>
        </w:tc>
      </w:tr>
      <w:tr w:rsidR="00BD7E97">
        <w:tc>
          <w:tcPr>
            <w:tcW w:w="2154" w:type="dxa"/>
          </w:tcPr>
          <w:p w:rsidR="00BD7E97" w:rsidRDefault="00BD7E97">
            <w:pPr>
              <w:pStyle w:val="ConsPlusNormal"/>
            </w:pPr>
            <w:r>
              <w:t>Магас (Назрань)</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-14</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-25</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72</w:t>
            </w:r>
          </w:p>
        </w:tc>
        <w:tc>
          <w:tcPr>
            <w:tcW w:w="680" w:type="dxa"/>
          </w:tcPr>
          <w:p w:rsidR="00BD7E97" w:rsidRDefault="00BD7E97">
            <w:pPr>
              <w:pStyle w:val="ConsPlusNormal"/>
              <w:jc w:val="center"/>
            </w:pPr>
            <w:r>
              <w:t>-1,2</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1,5</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2,4</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137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1,8</w:t>
            </w:r>
          </w:p>
        </w:tc>
        <w:tc>
          <w:tcPr>
            <w:tcW w:w="964" w:type="dxa"/>
          </w:tcPr>
          <w:p w:rsidR="00BD7E97" w:rsidRDefault="00BD7E97">
            <w:pPr>
              <w:pStyle w:val="ConsPlusNormal"/>
              <w:jc w:val="center"/>
            </w:pPr>
            <w:r>
              <w:t>1,2</w:t>
            </w:r>
          </w:p>
        </w:tc>
      </w:tr>
      <w:tr w:rsidR="00BD7E97">
        <w:tc>
          <w:tcPr>
            <w:tcW w:w="15876" w:type="dxa"/>
            <w:gridSpan w:val="20"/>
          </w:tcPr>
          <w:p w:rsidR="00BD7E97" w:rsidRDefault="00BD7E97">
            <w:pPr>
              <w:pStyle w:val="ConsPlusNormal"/>
            </w:pPr>
            <w:r>
              <w:rPr>
                <w:b/>
              </w:rPr>
              <w:t>Иркутская область</w:t>
            </w:r>
          </w:p>
        </w:tc>
      </w:tr>
      <w:tr w:rsidR="00BD7E97">
        <w:tc>
          <w:tcPr>
            <w:tcW w:w="2154" w:type="dxa"/>
          </w:tcPr>
          <w:p w:rsidR="00BD7E97" w:rsidRDefault="00BD7E97">
            <w:pPr>
              <w:pStyle w:val="ConsPlusNormal"/>
            </w:pPr>
            <w:r>
              <w:t>Алыгджер</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9,8</w:t>
            </w:r>
          </w:p>
        </w:tc>
        <w:tc>
          <w:tcPr>
            <w:tcW w:w="737" w:type="dxa"/>
          </w:tcPr>
          <w:p w:rsidR="00BD7E97" w:rsidRDefault="00BD7E97">
            <w:pPr>
              <w:pStyle w:val="ConsPlusNormal"/>
              <w:jc w:val="center"/>
            </w:pPr>
            <w:r>
              <w:t>176</w:t>
            </w:r>
          </w:p>
        </w:tc>
        <w:tc>
          <w:tcPr>
            <w:tcW w:w="680" w:type="dxa"/>
          </w:tcPr>
          <w:p w:rsidR="00BD7E97" w:rsidRDefault="00BD7E97">
            <w:pPr>
              <w:pStyle w:val="ConsPlusNormal"/>
              <w:jc w:val="center"/>
            </w:pPr>
            <w:r>
              <w:t>-9,8</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-4,6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55</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2,3</w:t>
            </w:r>
          </w:p>
        </w:tc>
      </w:tr>
      <w:tr w:rsidR="00BD7E97">
        <w:tc>
          <w:tcPr>
            <w:tcW w:w="2154" w:type="dxa"/>
          </w:tcPr>
          <w:p w:rsidR="00BD7E97" w:rsidRDefault="00BD7E97">
            <w:pPr>
              <w:pStyle w:val="ConsPlusNormal"/>
            </w:pPr>
            <w:r>
              <w:t>Байкальск</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9,7</w:t>
            </w:r>
          </w:p>
        </w:tc>
        <w:tc>
          <w:tcPr>
            <w:tcW w:w="737" w:type="dxa"/>
          </w:tcPr>
          <w:p w:rsidR="00BD7E97" w:rsidRDefault="00BD7E97">
            <w:pPr>
              <w:pStyle w:val="ConsPlusNormal"/>
              <w:jc w:val="center"/>
            </w:pPr>
            <w:r>
              <w:t>169</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-4,3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68</w:t>
            </w:r>
          </w:p>
        </w:tc>
        <w:tc>
          <w:tcPr>
            <w:tcW w:w="624" w:type="dxa"/>
          </w:tcPr>
          <w:p w:rsidR="00BD7E97" w:rsidRDefault="00BD7E97">
            <w:pPr>
              <w:pStyle w:val="ConsPlusNormal"/>
              <w:jc w:val="center"/>
            </w:pPr>
            <w:r>
              <w:t>135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Братск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-12,3</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-7,9</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-6,8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81</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Верхнемарково</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-46</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11,3</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-16,8</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-12,1</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-10,9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84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Верхняя Гутара</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15,3</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282</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0,8</w:t>
            </w:r>
          </w:p>
        </w:tc>
      </w:tr>
      <w:tr w:rsidR="00BD7E97">
        <w:tc>
          <w:tcPr>
            <w:tcW w:w="2154" w:type="dxa"/>
          </w:tcPr>
          <w:p w:rsidR="00BD7E97" w:rsidRDefault="00BD7E97">
            <w:pPr>
              <w:pStyle w:val="ConsPlusNormal"/>
            </w:pPr>
            <w:r>
              <w:t>Ербогачен</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9,7</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-19,0</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-13,4</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90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Ершово</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8,9</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-13,5</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-9,2</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-8,2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103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Жигалово</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10,7</w:t>
            </w:r>
          </w:p>
        </w:tc>
        <w:tc>
          <w:tcPr>
            <w:tcW w:w="737" w:type="dxa"/>
          </w:tcPr>
          <w:p w:rsidR="00BD7E97" w:rsidRDefault="00BD7E97">
            <w:pPr>
              <w:pStyle w:val="ConsPlusNormal"/>
              <w:jc w:val="center"/>
            </w:pPr>
            <w:r>
              <w:t>187</w:t>
            </w:r>
          </w:p>
        </w:tc>
        <w:tc>
          <w:tcPr>
            <w:tcW w:w="680" w:type="dxa"/>
          </w:tcPr>
          <w:p w:rsidR="00BD7E97" w:rsidRDefault="00BD7E97">
            <w:pPr>
              <w:pStyle w:val="ConsPlusNormal"/>
              <w:jc w:val="center"/>
            </w:pPr>
            <w:r>
              <w:t>-16,5</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-10,4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63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2,3</w:t>
            </w:r>
          </w:p>
        </w:tc>
        <w:tc>
          <w:tcPr>
            <w:tcW w:w="964" w:type="dxa"/>
          </w:tcPr>
          <w:p w:rsidR="00BD7E97" w:rsidRDefault="00BD7E97">
            <w:pPr>
              <w:pStyle w:val="ConsPlusNormal"/>
              <w:jc w:val="center"/>
            </w:pPr>
            <w:r>
              <w:t>1,0</w:t>
            </w:r>
          </w:p>
        </w:tc>
      </w:tr>
      <w:tr w:rsidR="00BD7E97">
        <w:tc>
          <w:tcPr>
            <w:tcW w:w="2154" w:type="dxa"/>
          </w:tcPr>
          <w:p w:rsidR="00BD7E97" w:rsidRDefault="00BD7E97">
            <w:pPr>
              <w:pStyle w:val="ConsPlusNormal"/>
            </w:pPr>
            <w:r>
              <w:t>Зима</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10,8</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-13,2</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-7,7</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69</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Ика</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12,8</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-17,9</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-13,1</w:t>
            </w:r>
          </w:p>
        </w:tc>
        <w:tc>
          <w:tcPr>
            <w:tcW w:w="737" w:type="dxa"/>
          </w:tcPr>
          <w:p w:rsidR="00BD7E97" w:rsidRDefault="00BD7E97">
            <w:pPr>
              <w:pStyle w:val="ConsPlusNormal"/>
              <w:jc w:val="center"/>
            </w:pPr>
            <w:r>
              <w:t>275</w:t>
            </w:r>
          </w:p>
        </w:tc>
        <w:tc>
          <w:tcPr>
            <w:tcW w:w="680" w:type="dxa"/>
          </w:tcPr>
          <w:p w:rsidR="00BD7E97" w:rsidRDefault="00BD7E97">
            <w:pPr>
              <w:pStyle w:val="ConsPlusNormal"/>
              <w:jc w:val="center"/>
            </w:pPr>
            <w:r>
              <w:t>-12,0</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Иркутск</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-7,1</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-6,0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71</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Качуг</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189</w:t>
            </w:r>
          </w:p>
        </w:tc>
        <w:tc>
          <w:tcPr>
            <w:tcW w:w="680" w:type="dxa"/>
          </w:tcPr>
          <w:p w:rsidR="00BD7E97" w:rsidRDefault="00BD7E97">
            <w:pPr>
              <w:pStyle w:val="ConsPlusNormal"/>
              <w:jc w:val="center"/>
            </w:pPr>
            <w:r>
              <w:t>-17,6</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-12,5</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-11,2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Киренск</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11,0</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-16,7</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-12,0</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-10,9</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99</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Мама</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-44</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194</w:t>
            </w:r>
          </w:p>
        </w:tc>
        <w:tc>
          <w:tcPr>
            <w:tcW w:w="680" w:type="dxa"/>
          </w:tcPr>
          <w:p w:rsidR="00BD7E97" w:rsidRDefault="00BD7E97">
            <w:pPr>
              <w:pStyle w:val="ConsPlusNormal"/>
              <w:jc w:val="center"/>
            </w:pPr>
            <w:r>
              <w:t>-17,0</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-12,4</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-11,2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158</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Наканно</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9,9</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-20,9</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-16,3</w:t>
            </w:r>
          </w:p>
        </w:tc>
        <w:tc>
          <w:tcPr>
            <w:tcW w:w="737" w:type="dxa"/>
          </w:tcPr>
          <w:p w:rsidR="00BD7E97" w:rsidRDefault="00BD7E97">
            <w:pPr>
              <w:pStyle w:val="ConsPlusNormal"/>
              <w:jc w:val="center"/>
            </w:pPr>
            <w:r>
              <w:t>275</w:t>
            </w:r>
          </w:p>
        </w:tc>
        <w:tc>
          <w:tcPr>
            <w:tcW w:w="680" w:type="dxa"/>
          </w:tcPr>
          <w:p w:rsidR="00BD7E97" w:rsidRDefault="00BD7E97">
            <w:pPr>
              <w:pStyle w:val="ConsPlusNormal"/>
              <w:jc w:val="center"/>
            </w:pPr>
            <w:r>
              <w:t>-15,1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70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Непа</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-17,1</w:t>
            </w:r>
          </w:p>
        </w:tc>
        <w:tc>
          <w:tcPr>
            <w:tcW w:w="737" w:type="dxa"/>
          </w:tcPr>
          <w:p w:rsidR="00BD7E97" w:rsidRDefault="00BD7E97">
            <w:pPr>
              <w:pStyle w:val="ConsPlusNormal"/>
              <w:jc w:val="center"/>
            </w:pPr>
            <w:r>
              <w:t>254</w:t>
            </w:r>
          </w:p>
        </w:tc>
        <w:tc>
          <w:tcPr>
            <w:tcW w:w="680" w:type="dxa"/>
          </w:tcPr>
          <w:p w:rsidR="00BD7E97" w:rsidRDefault="00BD7E97">
            <w:pPr>
              <w:pStyle w:val="ConsPlusNormal"/>
              <w:jc w:val="center"/>
            </w:pPr>
            <w:r>
              <w:t>-12,7</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-11,5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90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lastRenderedPageBreak/>
              <w:t>Орлинга</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10,5</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-15,9</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-11,2</w:t>
            </w:r>
          </w:p>
        </w:tc>
        <w:tc>
          <w:tcPr>
            <w:tcW w:w="737" w:type="dxa"/>
          </w:tcPr>
          <w:p w:rsidR="00BD7E97" w:rsidRDefault="00BD7E97">
            <w:pPr>
              <w:pStyle w:val="ConsPlusNormal"/>
              <w:jc w:val="center"/>
            </w:pPr>
            <w:r>
              <w:t>264</w:t>
            </w:r>
          </w:p>
        </w:tc>
        <w:tc>
          <w:tcPr>
            <w:tcW w:w="680" w:type="dxa"/>
          </w:tcPr>
          <w:p w:rsidR="00BD7E97" w:rsidRDefault="00BD7E97">
            <w:pPr>
              <w:pStyle w:val="ConsPlusNormal"/>
              <w:jc w:val="center"/>
            </w:pPr>
            <w:r>
              <w:t>-10,1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95</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1,1</w:t>
            </w:r>
          </w:p>
        </w:tc>
      </w:tr>
      <w:tr w:rsidR="00BD7E97">
        <w:tc>
          <w:tcPr>
            <w:tcW w:w="2154" w:type="dxa"/>
          </w:tcPr>
          <w:p w:rsidR="00BD7E97" w:rsidRDefault="00BD7E97">
            <w:pPr>
              <w:pStyle w:val="ConsPlusNormal"/>
            </w:pPr>
            <w:r>
              <w:t>Перевоз</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-44</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-16,7</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-11,1</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Преображенка</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11,7</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-17,7</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-13,3</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-12,2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86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3,2</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Сарма</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-10,5</w:t>
            </w:r>
          </w:p>
        </w:tc>
        <w:tc>
          <w:tcPr>
            <w:tcW w:w="737" w:type="dxa"/>
          </w:tcPr>
          <w:p w:rsidR="00BD7E97" w:rsidRDefault="00BD7E97">
            <w:pPr>
              <w:pStyle w:val="ConsPlusNormal"/>
              <w:jc w:val="center"/>
            </w:pPr>
            <w:r>
              <w:t>240</w:t>
            </w:r>
          </w:p>
        </w:tc>
        <w:tc>
          <w:tcPr>
            <w:tcW w:w="680" w:type="dxa"/>
          </w:tcPr>
          <w:p w:rsidR="00BD7E97" w:rsidRDefault="00BD7E97">
            <w:pPr>
              <w:pStyle w:val="ConsPlusNormal"/>
              <w:jc w:val="center"/>
            </w:pPr>
            <w:r>
              <w:t>-6,5</w:t>
            </w:r>
          </w:p>
        </w:tc>
        <w:tc>
          <w:tcPr>
            <w:tcW w:w="737" w:type="dxa"/>
          </w:tcPr>
          <w:p w:rsidR="00BD7E97" w:rsidRDefault="00BD7E97">
            <w:pPr>
              <w:pStyle w:val="ConsPlusNormal"/>
              <w:jc w:val="center"/>
            </w:pPr>
            <w:r>
              <w:t>259</w:t>
            </w:r>
          </w:p>
        </w:tc>
        <w:tc>
          <w:tcPr>
            <w:tcW w:w="680" w:type="dxa"/>
          </w:tcPr>
          <w:p w:rsidR="00BD7E97" w:rsidRDefault="00BD7E97">
            <w:pPr>
              <w:pStyle w:val="ConsPlusNormal"/>
              <w:jc w:val="center"/>
            </w:pPr>
            <w:r>
              <w:t>-5,4</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13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Тайшет</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172</w:t>
            </w:r>
          </w:p>
        </w:tc>
        <w:tc>
          <w:tcPr>
            <w:tcW w:w="680" w:type="dxa"/>
          </w:tcPr>
          <w:p w:rsidR="00BD7E97" w:rsidRDefault="00BD7E97">
            <w:pPr>
              <w:pStyle w:val="ConsPlusNormal"/>
              <w:jc w:val="center"/>
            </w:pPr>
            <w:r>
              <w:t>-11,6</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110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2,3</w:t>
            </w:r>
          </w:p>
        </w:tc>
      </w:tr>
      <w:tr w:rsidR="00BD7E97">
        <w:tc>
          <w:tcPr>
            <w:tcW w:w="2154" w:type="dxa"/>
          </w:tcPr>
          <w:p w:rsidR="00BD7E97" w:rsidRDefault="00BD7E97">
            <w:pPr>
              <w:pStyle w:val="ConsPlusNormal"/>
            </w:pPr>
            <w:r>
              <w:t>Тулун</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9,9</w:t>
            </w:r>
          </w:p>
        </w:tc>
        <w:tc>
          <w:tcPr>
            <w:tcW w:w="737" w:type="dxa"/>
          </w:tcPr>
          <w:p w:rsidR="00BD7E97" w:rsidRDefault="00BD7E97">
            <w:pPr>
              <w:pStyle w:val="ConsPlusNormal"/>
              <w:jc w:val="center"/>
            </w:pPr>
            <w:r>
              <w:t>176</w:t>
            </w:r>
          </w:p>
        </w:tc>
        <w:tc>
          <w:tcPr>
            <w:tcW w:w="680" w:type="dxa"/>
          </w:tcPr>
          <w:p w:rsidR="00BD7E97" w:rsidRDefault="00BD7E97">
            <w:pPr>
              <w:pStyle w:val="ConsPlusNormal"/>
              <w:jc w:val="center"/>
            </w:pPr>
            <w:r>
              <w:t>-12,3</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-6,9</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65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Усть-Ордынский</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9,1</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-8,8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Чечуйск</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9,7</w:t>
            </w:r>
          </w:p>
        </w:tc>
        <w:tc>
          <w:tcPr>
            <w:tcW w:w="737" w:type="dxa"/>
          </w:tcPr>
          <w:p w:rsidR="00BD7E97" w:rsidRDefault="00BD7E97">
            <w:pPr>
              <w:pStyle w:val="ConsPlusNormal"/>
              <w:jc w:val="center"/>
            </w:pPr>
            <w:r>
              <w:t>195</w:t>
            </w:r>
          </w:p>
        </w:tc>
        <w:tc>
          <w:tcPr>
            <w:tcW w:w="680" w:type="dxa"/>
          </w:tcPr>
          <w:p w:rsidR="00BD7E97" w:rsidRDefault="00BD7E97">
            <w:pPr>
              <w:pStyle w:val="ConsPlusNormal"/>
              <w:jc w:val="center"/>
            </w:pPr>
            <w:r>
              <w:t>-16,2</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-10,8</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122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2,7</w:t>
            </w:r>
          </w:p>
        </w:tc>
      </w:tr>
      <w:tr w:rsidR="00BD7E97">
        <w:tc>
          <w:tcPr>
            <w:tcW w:w="15876" w:type="dxa"/>
            <w:gridSpan w:val="20"/>
          </w:tcPr>
          <w:p w:rsidR="00BD7E97" w:rsidRDefault="00BD7E97">
            <w:pPr>
              <w:pStyle w:val="ConsPlusNormal"/>
            </w:pPr>
            <w:r>
              <w:rPr>
                <w:b/>
              </w:rPr>
              <w:t>Кабардино-Балкарская Республика</w:t>
            </w:r>
          </w:p>
        </w:tc>
      </w:tr>
      <w:tr w:rsidR="00BD7E97">
        <w:tc>
          <w:tcPr>
            <w:tcW w:w="2154" w:type="dxa"/>
          </w:tcPr>
          <w:p w:rsidR="00BD7E97" w:rsidRDefault="00BD7E97">
            <w:pPr>
              <w:pStyle w:val="ConsPlusNormal"/>
            </w:pPr>
            <w:r>
              <w:t>Нальчик</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-17</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-31</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80</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140</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Прохладный</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76</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156</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126</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1,5</w:t>
            </w:r>
          </w:p>
        </w:tc>
      </w:tr>
      <w:tr w:rsidR="00BD7E97">
        <w:tc>
          <w:tcPr>
            <w:tcW w:w="15876" w:type="dxa"/>
            <w:gridSpan w:val="20"/>
          </w:tcPr>
          <w:p w:rsidR="00BD7E97" w:rsidRDefault="00BD7E97">
            <w:pPr>
              <w:pStyle w:val="ConsPlusNormal"/>
            </w:pPr>
            <w:r>
              <w:rPr>
                <w:b/>
              </w:rPr>
              <w:t>Калининградская область</w:t>
            </w:r>
          </w:p>
        </w:tc>
      </w:tr>
      <w:tr w:rsidR="00BD7E97">
        <w:tc>
          <w:tcPr>
            <w:tcW w:w="2154" w:type="dxa"/>
          </w:tcPr>
          <w:p w:rsidR="00BD7E97" w:rsidRDefault="00BD7E97">
            <w:pPr>
              <w:pStyle w:val="ConsPlusNormal"/>
            </w:pPr>
            <w:r>
              <w:t>Калининград</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-33</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75</w:t>
            </w:r>
          </w:p>
        </w:tc>
        <w:tc>
          <w:tcPr>
            <w:tcW w:w="680" w:type="dxa"/>
          </w:tcPr>
          <w:p w:rsidR="00BD7E97" w:rsidRDefault="00BD7E97">
            <w:pPr>
              <w:pStyle w:val="ConsPlusNormal"/>
              <w:jc w:val="center"/>
            </w:pPr>
            <w:r>
              <w:t>-1,2</w:t>
            </w:r>
          </w:p>
        </w:tc>
        <w:tc>
          <w:tcPr>
            <w:tcW w:w="737" w:type="dxa"/>
          </w:tcPr>
          <w:p w:rsidR="00BD7E97" w:rsidRDefault="00BD7E97">
            <w:pPr>
              <w:pStyle w:val="ConsPlusNormal"/>
              <w:jc w:val="center"/>
            </w:pPr>
            <w:r>
              <w:t>184</w:t>
            </w:r>
          </w:p>
        </w:tc>
        <w:tc>
          <w:tcPr>
            <w:tcW w:w="680" w:type="dxa"/>
          </w:tcPr>
          <w:p w:rsidR="00BD7E97" w:rsidRDefault="00BD7E97">
            <w:pPr>
              <w:pStyle w:val="ConsPlusNormal"/>
              <w:jc w:val="center"/>
            </w:pPr>
            <w:r>
              <w:t>1,6</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2,5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311</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2,6</w:t>
            </w:r>
          </w:p>
        </w:tc>
      </w:tr>
      <w:tr w:rsidR="00BD7E97">
        <w:tc>
          <w:tcPr>
            <w:tcW w:w="15876" w:type="dxa"/>
            <w:gridSpan w:val="20"/>
          </w:tcPr>
          <w:p w:rsidR="00BD7E97" w:rsidRDefault="00BD7E97">
            <w:pPr>
              <w:pStyle w:val="ConsPlusNormal"/>
            </w:pPr>
            <w:r>
              <w:rPr>
                <w:b/>
              </w:rPr>
              <w:t>Республика Калмыкия</w:t>
            </w:r>
          </w:p>
        </w:tc>
      </w:tr>
      <w:tr w:rsidR="00BD7E97">
        <w:tc>
          <w:tcPr>
            <w:tcW w:w="2154" w:type="dxa"/>
          </w:tcPr>
          <w:p w:rsidR="00BD7E97" w:rsidRDefault="00BD7E97">
            <w:pPr>
              <w:pStyle w:val="ConsPlusNormal"/>
            </w:pPr>
            <w:r>
              <w:t>Городовиковск</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79</w:t>
            </w:r>
          </w:p>
        </w:tc>
        <w:tc>
          <w:tcPr>
            <w:tcW w:w="680" w:type="dxa"/>
          </w:tcPr>
          <w:p w:rsidR="00BD7E97" w:rsidRDefault="00BD7E97">
            <w:pPr>
              <w:pStyle w:val="ConsPlusNormal"/>
              <w:jc w:val="center"/>
            </w:pPr>
            <w:r>
              <w:t>-1,9</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0,9</w:t>
            </w:r>
          </w:p>
        </w:tc>
        <w:tc>
          <w:tcPr>
            <w:tcW w:w="737" w:type="dxa"/>
          </w:tcPr>
          <w:p w:rsidR="00BD7E97" w:rsidRDefault="00BD7E97">
            <w:pPr>
              <w:pStyle w:val="ConsPlusNormal"/>
              <w:jc w:val="center"/>
            </w:pPr>
            <w:r>
              <w:t>176</w:t>
            </w:r>
          </w:p>
        </w:tc>
        <w:tc>
          <w:tcPr>
            <w:tcW w:w="680" w:type="dxa"/>
          </w:tcPr>
          <w:p w:rsidR="00BD7E97" w:rsidRDefault="00BD7E97">
            <w:pPr>
              <w:pStyle w:val="ConsPlusNormal"/>
              <w:jc w:val="center"/>
            </w:pPr>
            <w:r>
              <w:t>1,7</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172</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Комсомольский</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78</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156</w:t>
            </w:r>
          </w:p>
        </w:tc>
        <w:tc>
          <w:tcPr>
            <w:tcW w:w="680" w:type="dxa"/>
          </w:tcPr>
          <w:p w:rsidR="00BD7E97" w:rsidRDefault="00BD7E97">
            <w:pPr>
              <w:pStyle w:val="ConsPlusNormal"/>
              <w:jc w:val="center"/>
            </w:pPr>
            <w:r>
              <w:t>0,8</w:t>
            </w:r>
          </w:p>
        </w:tc>
        <w:tc>
          <w:tcPr>
            <w:tcW w:w="737" w:type="dxa"/>
          </w:tcPr>
          <w:p w:rsidR="00BD7E97" w:rsidRDefault="00BD7E97">
            <w:pPr>
              <w:pStyle w:val="ConsPlusNormal"/>
              <w:jc w:val="center"/>
            </w:pPr>
            <w:r>
              <w:t>172</w:t>
            </w:r>
          </w:p>
        </w:tc>
        <w:tc>
          <w:tcPr>
            <w:tcW w:w="680" w:type="dxa"/>
          </w:tcPr>
          <w:p w:rsidR="00BD7E97" w:rsidRDefault="00BD7E97">
            <w:pPr>
              <w:pStyle w:val="ConsPlusNormal"/>
              <w:jc w:val="center"/>
            </w:pPr>
            <w:r>
              <w:t>1,6</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83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Элиста</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-8</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104</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-0,6</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0,2</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127</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5,9</w:t>
            </w:r>
          </w:p>
        </w:tc>
      </w:tr>
      <w:tr w:rsidR="00BD7E97">
        <w:tc>
          <w:tcPr>
            <w:tcW w:w="2154" w:type="dxa"/>
          </w:tcPr>
          <w:p w:rsidR="00BD7E97" w:rsidRDefault="00BD7E97">
            <w:pPr>
              <w:pStyle w:val="ConsPlusNormal"/>
            </w:pPr>
            <w:r>
              <w:t>Юста</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105</w:t>
            </w:r>
          </w:p>
        </w:tc>
        <w:tc>
          <w:tcPr>
            <w:tcW w:w="680" w:type="dxa"/>
          </w:tcPr>
          <w:p w:rsidR="00BD7E97" w:rsidRDefault="00BD7E97">
            <w:pPr>
              <w:pStyle w:val="ConsPlusNormal"/>
              <w:jc w:val="center"/>
            </w:pPr>
            <w:r>
              <w:t>-3,9</w:t>
            </w:r>
          </w:p>
        </w:tc>
        <w:tc>
          <w:tcPr>
            <w:tcW w:w="737" w:type="dxa"/>
          </w:tcPr>
          <w:p w:rsidR="00BD7E97" w:rsidRDefault="00BD7E97">
            <w:pPr>
              <w:pStyle w:val="ConsPlusNormal"/>
              <w:jc w:val="center"/>
            </w:pPr>
            <w:r>
              <w:t>166</w:t>
            </w:r>
          </w:p>
        </w:tc>
        <w:tc>
          <w:tcPr>
            <w:tcW w:w="680" w:type="dxa"/>
          </w:tcPr>
          <w:p w:rsidR="00BD7E97" w:rsidRDefault="00BD7E97">
            <w:pPr>
              <w:pStyle w:val="ConsPlusNormal"/>
              <w:jc w:val="center"/>
            </w:pPr>
            <w:r>
              <w:t>-1,1</w:t>
            </w:r>
          </w:p>
        </w:tc>
        <w:tc>
          <w:tcPr>
            <w:tcW w:w="737" w:type="dxa"/>
          </w:tcPr>
          <w:p w:rsidR="00BD7E97" w:rsidRDefault="00BD7E97">
            <w:pPr>
              <w:pStyle w:val="ConsPlusNormal"/>
              <w:jc w:val="center"/>
            </w:pPr>
            <w:r>
              <w:t>181</w:t>
            </w:r>
          </w:p>
        </w:tc>
        <w:tc>
          <w:tcPr>
            <w:tcW w:w="680" w:type="dxa"/>
          </w:tcPr>
          <w:p w:rsidR="00BD7E97" w:rsidRDefault="00BD7E97">
            <w:pPr>
              <w:pStyle w:val="ConsPlusNormal"/>
              <w:jc w:val="center"/>
            </w:pPr>
            <w:r>
              <w:t>-0,2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92</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3,9</w:t>
            </w:r>
          </w:p>
        </w:tc>
      </w:tr>
      <w:tr w:rsidR="00BD7E97">
        <w:tc>
          <w:tcPr>
            <w:tcW w:w="15876" w:type="dxa"/>
            <w:gridSpan w:val="20"/>
          </w:tcPr>
          <w:p w:rsidR="00BD7E97" w:rsidRDefault="00BD7E97">
            <w:pPr>
              <w:pStyle w:val="ConsPlusNormal"/>
            </w:pPr>
            <w:r>
              <w:rPr>
                <w:b/>
              </w:rPr>
              <w:t>Калужская область</w:t>
            </w:r>
          </w:p>
        </w:tc>
      </w:tr>
      <w:tr w:rsidR="00BD7E97">
        <w:tc>
          <w:tcPr>
            <w:tcW w:w="2154" w:type="dxa"/>
          </w:tcPr>
          <w:p w:rsidR="00BD7E97" w:rsidRDefault="00BD7E97">
            <w:pPr>
              <w:pStyle w:val="ConsPlusNormal"/>
            </w:pPr>
            <w:r>
              <w:lastRenderedPageBreak/>
              <w:t>Калуга</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134</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212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Сухиничи</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135</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197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3,1</w:t>
            </w:r>
          </w:p>
        </w:tc>
      </w:tr>
      <w:tr w:rsidR="00BD7E97">
        <w:tc>
          <w:tcPr>
            <w:tcW w:w="15876" w:type="dxa"/>
            <w:gridSpan w:val="20"/>
          </w:tcPr>
          <w:p w:rsidR="00BD7E97" w:rsidRDefault="00BD7E97">
            <w:pPr>
              <w:pStyle w:val="ConsPlusNormal"/>
            </w:pPr>
            <w:r>
              <w:rPr>
                <w:b/>
              </w:rPr>
              <w:t>Камчатский край</w:t>
            </w:r>
          </w:p>
        </w:tc>
      </w:tr>
      <w:tr w:rsidR="00BD7E97">
        <w:tc>
          <w:tcPr>
            <w:tcW w:w="2154" w:type="dxa"/>
          </w:tcPr>
          <w:p w:rsidR="00BD7E97" w:rsidRDefault="00BD7E97">
            <w:pPr>
              <w:pStyle w:val="ConsPlusNormal"/>
            </w:pPr>
            <w:r>
              <w:t>Апука</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-9,1</w:t>
            </w:r>
          </w:p>
        </w:tc>
        <w:tc>
          <w:tcPr>
            <w:tcW w:w="737" w:type="dxa"/>
          </w:tcPr>
          <w:p w:rsidR="00BD7E97" w:rsidRDefault="00BD7E97">
            <w:pPr>
              <w:pStyle w:val="ConsPlusNormal"/>
              <w:jc w:val="center"/>
            </w:pPr>
            <w:r>
              <w:t>283</w:t>
            </w:r>
          </w:p>
        </w:tc>
        <w:tc>
          <w:tcPr>
            <w:tcW w:w="680" w:type="dxa"/>
          </w:tcPr>
          <w:p w:rsidR="00BD7E97" w:rsidRDefault="00BD7E97">
            <w:pPr>
              <w:pStyle w:val="ConsPlusNormal"/>
              <w:jc w:val="center"/>
            </w:pPr>
            <w:r>
              <w:t>-5,5</w:t>
            </w:r>
          </w:p>
        </w:tc>
        <w:tc>
          <w:tcPr>
            <w:tcW w:w="737" w:type="dxa"/>
          </w:tcPr>
          <w:p w:rsidR="00BD7E97" w:rsidRDefault="00BD7E97">
            <w:pPr>
              <w:pStyle w:val="ConsPlusNormal"/>
              <w:jc w:val="center"/>
            </w:pPr>
            <w:r>
              <w:t>310</w:t>
            </w:r>
          </w:p>
        </w:tc>
        <w:tc>
          <w:tcPr>
            <w:tcW w:w="680" w:type="dxa"/>
          </w:tcPr>
          <w:p w:rsidR="00BD7E97" w:rsidRDefault="00BD7E97">
            <w:pPr>
              <w:pStyle w:val="ConsPlusNormal"/>
              <w:jc w:val="center"/>
            </w:pPr>
            <w:r>
              <w:t>-4,2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183</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5,9</w:t>
            </w:r>
          </w:p>
        </w:tc>
      </w:tr>
      <w:tr w:rsidR="00BD7E97">
        <w:tc>
          <w:tcPr>
            <w:tcW w:w="2154" w:type="dxa"/>
          </w:tcPr>
          <w:p w:rsidR="00BD7E97" w:rsidRDefault="00BD7E97">
            <w:pPr>
              <w:pStyle w:val="ConsPlusNormal"/>
            </w:pPr>
            <w:r>
              <w:t>Большерецк</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-3,3</w:t>
            </w:r>
          </w:p>
        </w:tc>
        <w:tc>
          <w:tcPr>
            <w:tcW w:w="737" w:type="dxa"/>
          </w:tcPr>
          <w:p w:rsidR="00BD7E97" w:rsidRDefault="00BD7E97">
            <w:pPr>
              <w:pStyle w:val="ConsPlusNormal"/>
              <w:jc w:val="center"/>
            </w:pPr>
            <w:r>
              <w:t>296</w:t>
            </w:r>
          </w:p>
        </w:tc>
        <w:tc>
          <w:tcPr>
            <w:tcW w:w="680" w:type="dxa"/>
          </w:tcPr>
          <w:p w:rsidR="00BD7E97" w:rsidRDefault="00BD7E97">
            <w:pPr>
              <w:pStyle w:val="ConsPlusNormal"/>
              <w:jc w:val="center"/>
            </w:pPr>
            <w:r>
              <w:t>-2,1</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269</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4,4</w:t>
            </w:r>
          </w:p>
        </w:tc>
      </w:tr>
      <w:tr w:rsidR="00BD7E97">
        <w:tc>
          <w:tcPr>
            <w:tcW w:w="2154" w:type="dxa"/>
          </w:tcPr>
          <w:p w:rsidR="00BD7E97" w:rsidRDefault="00BD7E97">
            <w:pPr>
              <w:pStyle w:val="ConsPlusNormal"/>
            </w:pPr>
            <w:r>
              <w:t>Верхне-Пенжино</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10,6</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-18,4</w:t>
            </w:r>
          </w:p>
        </w:tc>
        <w:tc>
          <w:tcPr>
            <w:tcW w:w="737" w:type="dxa"/>
          </w:tcPr>
          <w:p w:rsidR="00BD7E97" w:rsidRDefault="00BD7E97">
            <w:pPr>
              <w:pStyle w:val="ConsPlusNormal"/>
              <w:jc w:val="center"/>
            </w:pPr>
            <w:r>
              <w:t>279</w:t>
            </w:r>
          </w:p>
        </w:tc>
        <w:tc>
          <w:tcPr>
            <w:tcW w:w="680" w:type="dxa"/>
          </w:tcPr>
          <w:p w:rsidR="00BD7E97" w:rsidRDefault="00BD7E97">
            <w:pPr>
              <w:pStyle w:val="ConsPlusNormal"/>
              <w:jc w:val="center"/>
            </w:pPr>
            <w:r>
              <w:t>-14,3</w:t>
            </w:r>
          </w:p>
        </w:tc>
        <w:tc>
          <w:tcPr>
            <w:tcW w:w="737" w:type="dxa"/>
          </w:tcPr>
          <w:p w:rsidR="00BD7E97" w:rsidRDefault="00BD7E97">
            <w:pPr>
              <w:pStyle w:val="ConsPlusNormal"/>
              <w:jc w:val="center"/>
            </w:pPr>
            <w:r>
              <w:t>298</w:t>
            </w:r>
          </w:p>
        </w:tc>
        <w:tc>
          <w:tcPr>
            <w:tcW w:w="680" w:type="dxa"/>
          </w:tcPr>
          <w:p w:rsidR="00BD7E97" w:rsidRDefault="00BD7E97">
            <w:pPr>
              <w:pStyle w:val="ConsPlusNormal"/>
              <w:jc w:val="center"/>
            </w:pPr>
            <w:r>
              <w:t>-12,9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97</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Ича</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-3,7</w:t>
            </w:r>
          </w:p>
        </w:tc>
        <w:tc>
          <w:tcPr>
            <w:tcW w:w="737" w:type="dxa"/>
          </w:tcPr>
          <w:p w:rsidR="00BD7E97" w:rsidRDefault="00BD7E97">
            <w:pPr>
              <w:pStyle w:val="ConsPlusNormal"/>
              <w:jc w:val="center"/>
            </w:pPr>
            <w:r>
              <w:t>301</w:t>
            </w:r>
          </w:p>
        </w:tc>
        <w:tc>
          <w:tcPr>
            <w:tcW w:w="680" w:type="dxa"/>
          </w:tcPr>
          <w:p w:rsidR="00BD7E97" w:rsidRDefault="00BD7E97">
            <w:pPr>
              <w:pStyle w:val="ConsPlusNormal"/>
              <w:jc w:val="center"/>
            </w:pPr>
            <w:r>
              <w:t>-2,5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197</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4,8</w:t>
            </w:r>
          </w:p>
        </w:tc>
      </w:tr>
      <w:tr w:rsidR="00BD7E97">
        <w:tc>
          <w:tcPr>
            <w:tcW w:w="2154" w:type="dxa"/>
          </w:tcPr>
          <w:p w:rsidR="00BD7E97" w:rsidRDefault="00BD7E97">
            <w:pPr>
              <w:pStyle w:val="ConsPlusNormal"/>
            </w:pPr>
            <w:r>
              <w:t>Ключи</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-6,1</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-5,0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323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Козыревск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11,3</w:t>
            </w:r>
          </w:p>
        </w:tc>
        <w:tc>
          <w:tcPr>
            <w:tcW w:w="737" w:type="dxa"/>
          </w:tcPr>
          <w:p w:rsidR="00BD7E97" w:rsidRDefault="00BD7E97">
            <w:pPr>
              <w:pStyle w:val="ConsPlusNormal"/>
              <w:jc w:val="center"/>
            </w:pPr>
            <w:r>
              <w:t>181</w:t>
            </w:r>
          </w:p>
        </w:tc>
        <w:tc>
          <w:tcPr>
            <w:tcW w:w="680" w:type="dxa"/>
          </w:tcPr>
          <w:p w:rsidR="00BD7E97" w:rsidRDefault="00BD7E97">
            <w:pPr>
              <w:pStyle w:val="ConsPlusNormal"/>
              <w:jc w:val="center"/>
            </w:pPr>
            <w:r>
              <w:t>-11,1</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-5,8</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180</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Мильково</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11,2</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-12,0</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-7,8</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-6,6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218</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Лопатка, мыс</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-14</w:t>
            </w:r>
          </w:p>
        </w:tc>
        <w:tc>
          <w:tcPr>
            <w:tcW w:w="624" w:type="dxa"/>
          </w:tcPr>
          <w:p w:rsidR="00BD7E97" w:rsidRDefault="00BD7E97">
            <w:pPr>
              <w:pStyle w:val="ConsPlusNormal"/>
              <w:jc w:val="center"/>
            </w:pPr>
            <w:r>
              <w:t>-16</w:t>
            </w:r>
          </w:p>
        </w:tc>
        <w:tc>
          <w:tcPr>
            <w:tcW w:w="624" w:type="dxa"/>
          </w:tcPr>
          <w:p w:rsidR="00BD7E97" w:rsidRDefault="00BD7E97">
            <w:pPr>
              <w:pStyle w:val="ConsPlusNormal"/>
              <w:jc w:val="center"/>
            </w:pPr>
            <w:r>
              <w:t>-13</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-21</w:t>
            </w:r>
          </w:p>
        </w:tc>
        <w:tc>
          <w:tcPr>
            <w:tcW w:w="737" w:type="dxa"/>
          </w:tcPr>
          <w:p w:rsidR="00BD7E97" w:rsidRDefault="00BD7E97">
            <w:pPr>
              <w:pStyle w:val="ConsPlusNormal"/>
              <w:jc w:val="center"/>
            </w:pPr>
            <w:r>
              <w:t>3,1</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291</w:t>
            </w:r>
          </w:p>
        </w:tc>
        <w:tc>
          <w:tcPr>
            <w:tcW w:w="680" w:type="dxa"/>
          </w:tcPr>
          <w:p w:rsidR="00BD7E97" w:rsidRDefault="00BD7E97">
            <w:pPr>
              <w:pStyle w:val="ConsPlusNormal"/>
              <w:jc w:val="center"/>
            </w:pPr>
            <w:r>
              <w:t>0,0</w:t>
            </w:r>
          </w:p>
        </w:tc>
        <w:tc>
          <w:tcPr>
            <w:tcW w:w="737" w:type="dxa"/>
          </w:tcPr>
          <w:p w:rsidR="00BD7E97" w:rsidRDefault="00BD7E97">
            <w:pPr>
              <w:pStyle w:val="ConsPlusNormal"/>
              <w:jc w:val="center"/>
            </w:pPr>
            <w:r>
              <w:t>365</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331</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13,1</w:t>
            </w:r>
          </w:p>
        </w:tc>
        <w:tc>
          <w:tcPr>
            <w:tcW w:w="964" w:type="dxa"/>
          </w:tcPr>
          <w:p w:rsidR="00BD7E97" w:rsidRDefault="00BD7E97">
            <w:pPr>
              <w:pStyle w:val="ConsPlusNormal"/>
              <w:jc w:val="center"/>
            </w:pPr>
            <w:r>
              <w:t>9,4</w:t>
            </w:r>
          </w:p>
        </w:tc>
      </w:tr>
      <w:tr w:rsidR="00BD7E97">
        <w:tc>
          <w:tcPr>
            <w:tcW w:w="2154" w:type="dxa"/>
          </w:tcPr>
          <w:p w:rsidR="00BD7E97" w:rsidRDefault="00BD7E97">
            <w:pPr>
              <w:pStyle w:val="ConsPlusNormal"/>
            </w:pPr>
            <w:r>
              <w:t>Начики</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16,0</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-11,4</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-6,9</w:t>
            </w:r>
          </w:p>
        </w:tc>
        <w:tc>
          <w:tcPr>
            <w:tcW w:w="737" w:type="dxa"/>
          </w:tcPr>
          <w:p w:rsidR="00BD7E97" w:rsidRDefault="00BD7E97">
            <w:pPr>
              <w:pStyle w:val="ConsPlusNormal"/>
              <w:jc w:val="center"/>
            </w:pPr>
            <w:r>
              <w:t>292</w:t>
            </w:r>
          </w:p>
        </w:tc>
        <w:tc>
          <w:tcPr>
            <w:tcW w:w="680" w:type="dxa"/>
          </w:tcPr>
          <w:p w:rsidR="00BD7E97" w:rsidRDefault="00BD7E97">
            <w:pPr>
              <w:pStyle w:val="ConsPlusNormal"/>
              <w:jc w:val="center"/>
            </w:pPr>
            <w:r>
              <w:t>-5,8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399</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о. Беринга (Никольское)</w:t>
            </w:r>
          </w:p>
        </w:tc>
        <w:tc>
          <w:tcPr>
            <w:tcW w:w="624" w:type="dxa"/>
            <w:vAlign w:val="center"/>
          </w:tcPr>
          <w:p w:rsidR="00BD7E97" w:rsidRDefault="00BD7E97">
            <w:pPr>
              <w:pStyle w:val="ConsPlusNormal"/>
              <w:jc w:val="center"/>
            </w:pPr>
            <w:r>
              <w:t>-14</w:t>
            </w:r>
          </w:p>
        </w:tc>
        <w:tc>
          <w:tcPr>
            <w:tcW w:w="624" w:type="dxa"/>
            <w:vAlign w:val="center"/>
          </w:tcPr>
          <w:p w:rsidR="00BD7E97" w:rsidRDefault="00BD7E97">
            <w:pPr>
              <w:pStyle w:val="ConsPlusNormal"/>
              <w:jc w:val="center"/>
            </w:pPr>
            <w:r>
              <w:t>-13</w:t>
            </w:r>
          </w:p>
        </w:tc>
        <w:tc>
          <w:tcPr>
            <w:tcW w:w="624" w:type="dxa"/>
            <w:vAlign w:val="center"/>
          </w:tcPr>
          <w:p w:rsidR="00BD7E97" w:rsidRDefault="00BD7E97">
            <w:pPr>
              <w:pStyle w:val="ConsPlusNormal"/>
              <w:jc w:val="center"/>
            </w:pPr>
            <w:r>
              <w:t>-13</w:t>
            </w:r>
          </w:p>
        </w:tc>
        <w:tc>
          <w:tcPr>
            <w:tcW w:w="624" w:type="dxa"/>
            <w:vAlign w:val="center"/>
          </w:tcPr>
          <w:p w:rsidR="00BD7E97" w:rsidRDefault="00BD7E97">
            <w:pPr>
              <w:pStyle w:val="ConsPlusNormal"/>
              <w:jc w:val="center"/>
            </w:pPr>
            <w:r>
              <w:t>-11</w:t>
            </w:r>
          </w:p>
        </w:tc>
        <w:tc>
          <w:tcPr>
            <w:tcW w:w="794" w:type="dxa"/>
            <w:vAlign w:val="center"/>
          </w:tcPr>
          <w:p w:rsidR="00BD7E97" w:rsidRDefault="00BD7E97">
            <w:pPr>
              <w:pStyle w:val="ConsPlusNormal"/>
              <w:jc w:val="center"/>
            </w:pPr>
            <w:r>
              <w:t>-6</w:t>
            </w:r>
          </w:p>
        </w:tc>
        <w:tc>
          <w:tcPr>
            <w:tcW w:w="737" w:type="dxa"/>
            <w:vAlign w:val="center"/>
          </w:tcPr>
          <w:p w:rsidR="00BD7E97" w:rsidRDefault="00BD7E97">
            <w:pPr>
              <w:pStyle w:val="ConsPlusNormal"/>
              <w:jc w:val="center"/>
            </w:pPr>
            <w:r>
              <w:t>-24</w:t>
            </w:r>
          </w:p>
        </w:tc>
        <w:tc>
          <w:tcPr>
            <w:tcW w:w="737" w:type="dxa"/>
            <w:vAlign w:val="center"/>
          </w:tcPr>
          <w:p w:rsidR="00BD7E97" w:rsidRDefault="00BD7E97">
            <w:pPr>
              <w:pStyle w:val="ConsPlusNormal"/>
              <w:jc w:val="center"/>
            </w:pPr>
            <w:r>
              <w:t>3,8</w:t>
            </w:r>
          </w:p>
        </w:tc>
        <w:tc>
          <w:tcPr>
            <w:tcW w:w="737" w:type="dxa"/>
            <w:vAlign w:val="center"/>
          </w:tcPr>
          <w:p w:rsidR="00BD7E97" w:rsidRDefault="00BD7E97">
            <w:pPr>
              <w:pStyle w:val="ConsPlusNormal"/>
              <w:jc w:val="center"/>
            </w:pPr>
            <w:r>
              <w:t>149</w:t>
            </w:r>
          </w:p>
        </w:tc>
        <w:tc>
          <w:tcPr>
            <w:tcW w:w="680" w:type="dxa"/>
            <w:vAlign w:val="center"/>
          </w:tcPr>
          <w:p w:rsidR="00BD7E97" w:rsidRDefault="00BD7E97">
            <w:pPr>
              <w:pStyle w:val="ConsPlusNormal"/>
              <w:jc w:val="center"/>
            </w:pPr>
            <w:r>
              <w:t>-2,3</w:t>
            </w:r>
          </w:p>
        </w:tc>
        <w:tc>
          <w:tcPr>
            <w:tcW w:w="737" w:type="dxa"/>
            <w:vAlign w:val="center"/>
          </w:tcPr>
          <w:p w:rsidR="00BD7E97" w:rsidRDefault="00BD7E97">
            <w:pPr>
              <w:pStyle w:val="ConsPlusNormal"/>
              <w:jc w:val="center"/>
            </w:pPr>
            <w:r>
              <w:t>280</w:t>
            </w:r>
          </w:p>
        </w:tc>
        <w:tc>
          <w:tcPr>
            <w:tcW w:w="680" w:type="dxa"/>
            <w:vAlign w:val="center"/>
          </w:tcPr>
          <w:p w:rsidR="00BD7E97" w:rsidRDefault="00BD7E97">
            <w:pPr>
              <w:pStyle w:val="ConsPlusNormal"/>
              <w:jc w:val="center"/>
            </w:pPr>
            <w:r>
              <w:t>0,6</w:t>
            </w:r>
          </w:p>
        </w:tc>
        <w:tc>
          <w:tcPr>
            <w:tcW w:w="737" w:type="dxa"/>
            <w:vAlign w:val="center"/>
          </w:tcPr>
          <w:p w:rsidR="00BD7E97" w:rsidRDefault="00BD7E97">
            <w:pPr>
              <w:pStyle w:val="ConsPlusNormal"/>
              <w:jc w:val="center"/>
            </w:pPr>
            <w:r>
              <w:t>315</w:t>
            </w:r>
          </w:p>
        </w:tc>
        <w:tc>
          <w:tcPr>
            <w:tcW w:w="680" w:type="dxa"/>
            <w:vAlign w:val="center"/>
          </w:tcPr>
          <w:p w:rsidR="00BD7E97" w:rsidRDefault="00BD7E97">
            <w:pPr>
              <w:pStyle w:val="ConsPlusNormal"/>
              <w:jc w:val="center"/>
            </w:pPr>
            <w:r>
              <w:t>1,5</w:t>
            </w:r>
          </w:p>
        </w:tc>
        <w:tc>
          <w:tcPr>
            <w:tcW w:w="794" w:type="dxa"/>
            <w:vAlign w:val="center"/>
          </w:tcPr>
          <w:p w:rsidR="00BD7E97" w:rsidRDefault="00BD7E97">
            <w:pPr>
              <w:pStyle w:val="ConsPlusNormal"/>
              <w:jc w:val="center"/>
            </w:pPr>
            <w:r>
              <w:t>81</w:t>
            </w:r>
          </w:p>
        </w:tc>
        <w:tc>
          <w:tcPr>
            <w:tcW w:w="794" w:type="dxa"/>
            <w:vAlign w:val="center"/>
          </w:tcPr>
          <w:p w:rsidR="00BD7E97" w:rsidRDefault="00BD7E97">
            <w:pPr>
              <w:pStyle w:val="ConsPlusNormal"/>
              <w:jc w:val="center"/>
            </w:pPr>
            <w:r>
              <w:t>80</w:t>
            </w:r>
          </w:p>
        </w:tc>
        <w:tc>
          <w:tcPr>
            <w:tcW w:w="624" w:type="dxa"/>
            <w:vAlign w:val="center"/>
          </w:tcPr>
          <w:p w:rsidR="00BD7E97" w:rsidRDefault="00BD7E97">
            <w:pPr>
              <w:pStyle w:val="ConsPlusNormal"/>
              <w:jc w:val="center"/>
            </w:pPr>
            <w:r>
              <w:t>308</w:t>
            </w:r>
          </w:p>
        </w:tc>
        <w:tc>
          <w:tcPr>
            <w:tcW w:w="794" w:type="dxa"/>
            <w:vAlign w:val="center"/>
          </w:tcPr>
          <w:p w:rsidR="00BD7E97" w:rsidRDefault="00BD7E97">
            <w:pPr>
              <w:pStyle w:val="ConsPlusNormal"/>
              <w:jc w:val="center"/>
            </w:pPr>
            <w:r>
              <w:t>СВ</w:t>
            </w:r>
          </w:p>
        </w:tc>
        <w:tc>
          <w:tcPr>
            <w:tcW w:w="737" w:type="dxa"/>
            <w:vAlign w:val="center"/>
          </w:tcPr>
          <w:p w:rsidR="00BD7E97" w:rsidRDefault="00BD7E97">
            <w:pPr>
              <w:pStyle w:val="ConsPlusNormal"/>
              <w:jc w:val="center"/>
            </w:pPr>
            <w:r>
              <w:t>8,9</w:t>
            </w:r>
          </w:p>
        </w:tc>
        <w:tc>
          <w:tcPr>
            <w:tcW w:w="964" w:type="dxa"/>
            <w:vAlign w:val="center"/>
          </w:tcPr>
          <w:p w:rsidR="00BD7E97" w:rsidRDefault="00BD7E97">
            <w:pPr>
              <w:pStyle w:val="ConsPlusNormal"/>
              <w:jc w:val="center"/>
            </w:pPr>
            <w:r>
              <w:t>7,2</w:t>
            </w:r>
          </w:p>
        </w:tc>
      </w:tr>
      <w:tr w:rsidR="00BD7E97">
        <w:tc>
          <w:tcPr>
            <w:tcW w:w="2154" w:type="dxa"/>
          </w:tcPr>
          <w:p w:rsidR="00BD7E97" w:rsidRDefault="00BD7E97">
            <w:pPr>
              <w:pStyle w:val="ConsPlusNormal"/>
            </w:pPr>
            <w:r>
              <w:t>Оссора</w:t>
            </w:r>
          </w:p>
        </w:tc>
        <w:tc>
          <w:tcPr>
            <w:tcW w:w="624" w:type="dxa"/>
            <w:vAlign w:val="center"/>
          </w:tcPr>
          <w:p w:rsidR="00BD7E97" w:rsidRDefault="00BD7E97">
            <w:pPr>
              <w:pStyle w:val="ConsPlusNormal"/>
              <w:jc w:val="center"/>
            </w:pPr>
            <w:r>
              <w:t>-36</w:t>
            </w:r>
          </w:p>
        </w:tc>
        <w:tc>
          <w:tcPr>
            <w:tcW w:w="624" w:type="dxa"/>
            <w:vAlign w:val="center"/>
          </w:tcPr>
          <w:p w:rsidR="00BD7E97" w:rsidRDefault="00BD7E97">
            <w:pPr>
              <w:pStyle w:val="ConsPlusNormal"/>
              <w:jc w:val="center"/>
            </w:pPr>
            <w:r>
              <w:t>-34</w:t>
            </w:r>
          </w:p>
        </w:tc>
        <w:tc>
          <w:tcPr>
            <w:tcW w:w="624" w:type="dxa"/>
            <w:vAlign w:val="center"/>
          </w:tcPr>
          <w:p w:rsidR="00BD7E97" w:rsidRDefault="00BD7E97">
            <w:pPr>
              <w:pStyle w:val="ConsPlusNormal"/>
              <w:jc w:val="center"/>
            </w:pPr>
            <w:r>
              <w:t>-33</w:t>
            </w:r>
          </w:p>
        </w:tc>
        <w:tc>
          <w:tcPr>
            <w:tcW w:w="624" w:type="dxa"/>
            <w:vAlign w:val="center"/>
          </w:tcPr>
          <w:p w:rsidR="00BD7E97" w:rsidRDefault="00BD7E97">
            <w:pPr>
              <w:pStyle w:val="ConsPlusNormal"/>
              <w:jc w:val="center"/>
            </w:pPr>
            <w:r>
              <w:t>-31</w:t>
            </w:r>
          </w:p>
        </w:tc>
        <w:tc>
          <w:tcPr>
            <w:tcW w:w="794" w:type="dxa"/>
            <w:vAlign w:val="center"/>
          </w:tcPr>
          <w:p w:rsidR="00BD7E97" w:rsidRDefault="00BD7E97">
            <w:pPr>
              <w:pStyle w:val="ConsPlusNormal"/>
              <w:jc w:val="center"/>
            </w:pPr>
            <w:r>
              <w:t>-22</w:t>
            </w:r>
          </w:p>
        </w:tc>
        <w:tc>
          <w:tcPr>
            <w:tcW w:w="737" w:type="dxa"/>
            <w:vAlign w:val="center"/>
          </w:tcPr>
          <w:p w:rsidR="00BD7E97" w:rsidRDefault="00BD7E97">
            <w:pPr>
              <w:pStyle w:val="ConsPlusNormal"/>
              <w:jc w:val="center"/>
            </w:pPr>
            <w:r>
              <w:t>-41</w:t>
            </w:r>
          </w:p>
        </w:tc>
        <w:tc>
          <w:tcPr>
            <w:tcW w:w="737" w:type="dxa"/>
            <w:vAlign w:val="center"/>
          </w:tcPr>
          <w:p w:rsidR="00BD7E97" w:rsidRDefault="00BD7E97">
            <w:pPr>
              <w:pStyle w:val="ConsPlusNormal"/>
              <w:jc w:val="center"/>
            </w:pPr>
            <w:r>
              <w:t>9,9</w:t>
            </w:r>
          </w:p>
        </w:tc>
        <w:tc>
          <w:tcPr>
            <w:tcW w:w="737" w:type="dxa"/>
            <w:vAlign w:val="center"/>
          </w:tcPr>
          <w:p w:rsidR="00BD7E97" w:rsidRDefault="00BD7E97">
            <w:pPr>
              <w:pStyle w:val="ConsPlusNormal"/>
              <w:jc w:val="center"/>
            </w:pPr>
            <w:r>
              <w:t>201</w:t>
            </w:r>
          </w:p>
        </w:tc>
        <w:tc>
          <w:tcPr>
            <w:tcW w:w="680" w:type="dxa"/>
            <w:vAlign w:val="center"/>
          </w:tcPr>
          <w:p w:rsidR="00BD7E97" w:rsidRDefault="00BD7E97">
            <w:pPr>
              <w:pStyle w:val="ConsPlusNormal"/>
              <w:jc w:val="center"/>
            </w:pPr>
            <w:r>
              <w:t>-9,8</w:t>
            </w:r>
          </w:p>
        </w:tc>
        <w:tc>
          <w:tcPr>
            <w:tcW w:w="737" w:type="dxa"/>
            <w:vAlign w:val="center"/>
          </w:tcPr>
          <w:p w:rsidR="00BD7E97" w:rsidRDefault="00BD7E97">
            <w:pPr>
              <w:pStyle w:val="ConsPlusNormal"/>
              <w:jc w:val="center"/>
            </w:pPr>
            <w:r>
              <w:t>270</w:t>
            </w:r>
          </w:p>
        </w:tc>
        <w:tc>
          <w:tcPr>
            <w:tcW w:w="680" w:type="dxa"/>
            <w:vAlign w:val="center"/>
          </w:tcPr>
          <w:p w:rsidR="00BD7E97" w:rsidRDefault="00BD7E97">
            <w:pPr>
              <w:pStyle w:val="ConsPlusNormal"/>
              <w:jc w:val="center"/>
            </w:pPr>
            <w:r>
              <w:t>-6,2</w:t>
            </w:r>
          </w:p>
        </w:tc>
        <w:tc>
          <w:tcPr>
            <w:tcW w:w="737" w:type="dxa"/>
            <w:vAlign w:val="center"/>
          </w:tcPr>
          <w:p w:rsidR="00BD7E97" w:rsidRDefault="00BD7E97">
            <w:pPr>
              <w:pStyle w:val="ConsPlusNormal"/>
              <w:jc w:val="center"/>
            </w:pPr>
            <w:r>
              <w:t>289</w:t>
            </w:r>
          </w:p>
        </w:tc>
        <w:tc>
          <w:tcPr>
            <w:tcW w:w="680" w:type="dxa"/>
            <w:vAlign w:val="center"/>
          </w:tcPr>
          <w:p w:rsidR="00BD7E97" w:rsidRDefault="00BD7E97">
            <w:pPr>
              <w:pStyle w:val="ConsPlusNormal"/>
              <w:jc w:val="center"/>
            </w:pPr>
            <w:r>
              <w:t>-5,2</w:t>
            </w:r>
          </w:p>
        </w:tc>
        <w:tc>
          <w:tcPr>
            <w:tcW w:w="794" w:type="dxa"/>
            <w:vAlign w:val="center"/>
          </w:tcPr>
          <w:p w:rsidR="00BD7E97" w:rsidRDefault="00BD7E97">
            <w:pPr>
              <w:pStyle w:val="ConsPlusNormal"/>
              <w:jc w:val="center"/>
            </w:pPr>
            <w:r>
              <w:t>77</w:t>
            </w:r>
          </w:p>
        </w:tc>
        <w:tc>
          <w:tcPr>
            <w:tcW w:w="794" w:type="dxa"/>
            <w:vAlign w:val="center"/>
          </w:tcPr>
          <w:p w:rsidR="00BD7E97" w:rsidRDefault="00BD7E97">
            <w:pPr>
              <w:pStyle w:val="ConsPlusNormal"/>
              <w:jc w:val="center"/>
            </w:pPr>
            <w:r>
              <w:t>74</w:t>
            </w:r>
          </w:p>
        </w:tc>
        <w:tc>
          <w:tcPr>
            <w:tcW w:w="624" w:type="dxa"/>
            <w:vAlign w:val="center"/>
          </w:tcPr>
          <w:p w:rsidR="00BD7E97" w:rsidRDefault="00BD7E97">
            <w:pPr>
              <w:pStyle w:val="ConsPlusNormal"/>
              <w:jc w:val="center"/>
            </w:pPr>
            <w:r>
              <w:t>250</w:t>
            </w:r>
          </w:p>
        </w:tc>
        <w:tc>
          <w:tcPr>
            <w:tcW w:w="794" w:type="dxa"/>
            <w:vAlign w:val="center"/>
          </w:tcPr>
          <w:p w:rsidR="00BD7E97" w:rsidRDefault="00BD7E97">
            <w:pPr>
              <w:pStyle w:val="ConsPlusNormal"/>
              <w:jc w:val="center"/>
            </w:pPr>
            <w:r>
              <w:t>С</w:t>
            </w:r>
          </w:p>
        </w:tc>
        <w:tc>
          <w:tcPr>
            <w:tcW w:w="737" w:type="dxa"/>
            <w:vAlign w:val="center"/>
          </w:tcPr>
          <w:p w:rsidR="00BD7E97" w:rsidRDefault="00BD7E97">
            <w:pPr>
              <w:pStyle w:val="ConsPlusNormal"/>
              <w:jc w:val="center"/>
            </w:pPr>
            <w:r>
              <w:t>6,7</w:t>
            </w:r>
          </w:p>
        </w:tc>
        <w:tc>
          <w:tcPr>
            <w:tcW w:w="964" w:type="dxa"/>
            <w:vAlign w:val="center"/>
          </w:tcPr>
          <w:p w:rsidR="00BD7E97" w:rsidRDefault="00BD7E97">
            <w:pPr>
              <w:pStyle w:val="ConsPlusNormal"/>
              <w:jc w:val="center"/>
            </w:pPr>
            <w:r>
              <w:t>3,5</w:t>
            </w:r>
          </w:p>
        </w:tc>
      </w:tr>
      <w:tr w:rsidR="00BD7E97">
        <w:tc>
          <w:tcPr>
            <w:tcW w:w="2154" w:type="dxa"/>
          </w:tcPr>
          <w:p w:rsidR="00BD7E97" w:rsidRDefault="00BD7E97">
            <w:pPr>
              <w:pStyle w:val="ConsPlusNormal"/>
            </w:pPr>
            <w:r>
              <w:t>Петропавловск-Камчатский</w:t>
            </w:r>
          </w:p>
        </w:tc>
        <w:tc>
          <w:tcPr>
            <w:tcW w:w="624" w:type="dxa"/>
            <w:vAlign w:val="center"/>
          </w:tcPr>
          <w:p w:rsidR="00BD7E97" w:rsidRDefault="00BD7E97">
            <w:pPr>
              <w:pStyle w:val="ConsPlusNormal"/>
              <w:jc w:val="center"/>
            </w:pPr>
            <w:r>
              <w:t>-21</w:t>
            </w:r>
          </w:p>
        </w:tc>
        <w:tc>
          <w:tcPr>
            <w:tcW w:w="624" w:type="dxa"/>
            <w:vAlign w:val="center"/>
          </w:tcPr>
          <w:p w:rsidR="00BD7E97" w:rsidRDefault="00BD7E97">
            <w:pPr>
              <w:pStyle w:val="ConsPlusNormal"/>
              <w:jc w:val="center"/>
            </w:pPr>
            <w:r>
              <w:t>-19</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-16</w:t>
            </w:r>
          </w:p>
        </w:tc>
        <w:tc>
          <w:tcPr>
            <w:tcW w:w="794" w:type="dxa"/>
            <w:vAlign w:val="center"/>
          </w:tcPr>
          <w:p w:rsidR="00BD7E97" w:rsidRDefault="00BD7E97">
            <w:pPr>
              <w:pStyle w:val="ConsPlusNormal"/>
              <w:jc w:val="center"/>
            </w:pPr>
            <w:r>
              <w:t>-10</w:t>
            </w:r>
          </w:p>
        </w:tc>
        <w:tc>
          <w:tcPr>
            <w:tcW w:w="737" w:type="dxa"/>
            <w:vAlign w:val="center"/>
          </w:tcPr>
          <w:p w:rsidR="00BD7E97" w:rsidRDefault="00BD7E97">
            <w:pPr>
              <w:pStyle w:val="ConsPlusNormal"/>
              <w:jc w:val="center"/>
            </w:pPr>
            <w:r>
              <w:t>-34</w:t>
            </w:r>
          </w:p>
        </w:tc>
        <w:tc>
          <w:tcPr>
            <w:tcW w:w="737" w:type="dxa"/>
            <w:vAlign w:val="center"/>
          </w:tcPr>
          <w:p w:rsidR="00BD7E97" w:rsidRDefault="00BD7E97">
            <w:pPr>
              <w:pStyle w:val="ConsPlusNormal"/>
              <w:jc w:val="center"/>
            </w:pPr>
            <w:r>
              <w:t>5,1</w:t>
            </w:r>
          </w:p>
        </w:tc>
        <w:tc>
          <w:tcPr>
            <w:tcW w:w="737" w:type="dxa"/>
            <w:vAlign w:val="center"/>
          </w:tcPr>
          <w:p w:rsidR="00BD7E97" w:rsidRDefault="00BD7E97">
            <w:pPr>
              <w:pStyle w:val="ConsPlusNormal"/>
              <w:jc w:val="center"/>
            </w:pPr>
            <w:r>
              <w:t>156</w:t>
            </w:r>
          </w:p>
        </w:tc>
        <w:tc>
          <w:tcPr>
            <w:tcW w:w="680" w:type="dxa"/>
            <w:vAlign w:val="center"/>
          </w:tcPr>
          <w:p w:rsidR="00BD7E97" w:rsidRDefault="00BD7E97">
            <w:pPr>
              <w:pStyle w:val="ConsPlusNormal"/>
              <w:jc w:val="center"/>
            </w:pPr>
            <w:r>
              <w:t>-4,8</w:t>
            </w:r>
          </w:p>
        </w:tc>
        <w:tc>
          <w:tcPr>
            <w:tcW w:w="737" w:type="dxa"/>
            <w:vAlign w:val="center"/>
          </w:tcPr>
          <w:p w:rsidR="00BD7E97" w:rsidRDefault="00BD7E97">
            <w:pPr>
              <w:pStyle w:val="ConsPlusNormal"/>
              <w:jc w:val="center"/>
            </w:pPr>
            <w:r>
              <w:t>250</w:t>
            </w:r>
          </w:p>
        </w:tc>
        <w:tc>
          <w:tcPr>
            <w:tcW w:w="680" w:type="dxa"/>
            <w:vAlign w:val="center"/>
          </w:tcPr>
          <w:p w:rsidR="00BD7E97" w:rsidRDefault="00BD7E97">
            <w:pPr>
              <w:pStyle w:val="ConsPlusNormal"/>
              <w:jc w:val="center"/>
            </w:pPr>
            <w:r>
              <w:t>-1,5</w:t>
            </w:r>
          </w:p>
        </w:tc>
        <w:tc>
          <w:tcPr>
            <w:tcW w:w="737" w:type="dxa"/>
            <w:vAlign w:val="center"/>
          </w:tcPr>
          <w:p w:rsidR="00BD7E97" w:rsidRDefault="00BD7E97">
            <w:pPr>
              <w:pStyle w:val="ConsPlusNormal"/>
              <w:jc w:val="center"/>
            </w:pPr>
            <w:r>
              <w:t>276</w:t>
            </w:r>
          </w:p>
        </w:tc>
        <w:tc>
          <w:tcPr>
            <w:tcW w:w="680" w:type="dxa"/>
            <w:vAlign w:val="center"/>
          </w:tcPr>
          <w:p w:rsidR="00BD7E97" w:rsidRDefault="00BD7E97">
            <w:pPr>
              <w:pStyle w:val="ConsPlusNormal"/>
              <w:jc w:val="center"/>
            </w:pPr>
            <w:r>
              <w:t>-0,5</w:t>
            </w:r>
          </w:p>
        </w:tc>
        <w:tc>
          <w:tcPr>
            <w:tcW w:w="794" w:type="dxa"/>
            <w:vAlign w:val="center"/>
          </w:tcPr>
          <w:p w:rsidR="00BD7E97" w:rsidRDefault="00BD7E97">
            <w:pPr>
              <w:pStyle w:val="ConsPlusNormal"/>
              <w:jc w:val="center"/>
            </w:pPr>
            <w:r>
              <w:t>67</w:t>
            </w:r>
          </w:p>
        </w:tc>
        <w:tc>
          <w:tcPr>
            <w:tcW w:w="794" w:type="dxa"/>
            <w:vAlign w:val="center"/>
          </w:tcPr>
          <w:p w:rsidR="00BD7E97" w:rsidRDefault="00BD7E97">
            <w:pPr>
              <w:pStyle w:val="ConsPlusNormal"/>
              <w:jc w:val="center"/>
            </w:pPr>
            <w:r>
              <w:t>64</w:t>
            </w:r>
          </w:p>
        </w:tc>
        <w:tc>
          <w:tcPr>
            <w:tcW w:w="624" w:type="dxa"/>
            <w:vAlign w:val="center"/>
          </w:tcPr>
          <w:p w:rsidR="00BD7E97" w:rsidRDefault="00BD7E97">
            <w:pPr>
              <w:pStyle w:val="ConsPlusNormal"/>
              <w:jc w:val="center"/>
            </w:pPr>
            <w:r>
              <w:t>570</w:t>
            </w:r>
          </w:p>
        </w:tc>
        <w:tc>
          <w:tcPr>
            <w:tcW w:w="794" w:type="dxa"/>
            <w:vAlign w:val="center"/>
          </w:tcPr>
          <w:p w:rsidR="00BD7E97" w:rsidRDefault="00BD7E97">
            <w:pPr>
              <w:pStyle w:val="ConsPlusNormal"/>
              <w:jc w:val="center"/>
            </w:pPr>
            <w:r>
              <w:t>С</w:t>
            </w:r>
          </w:p>
        </w:tc>
        <w:tc>
          <w:tcPr>
            <w:tcW w:w="737" w:type="dxa"/>
            <w:vAlign w:val="center"/>
          </w:tcPr>
          <w:p w:rsidR="00BD7E97" w:rsidRDefault="00BD7E97">
            <w:pPr>
              <w:pStyle w:val="ConsPlusNormal"/>
              <w:jc w:val="center"/>
            </w:pPr>
            <w:r>
              <w:t>5,1</w:t>
            </w:r>
          </w:p>
        </w:tc>
        <w:tc>
          <w:tcPr>
            <w:tcW w:w="964" w:type="dxa"/>
            <w:vAlign w:val="center"/>
          </w:tcPr>
          <w:p w:rsidR="00BD7E97" w:rsidRDefault="00BD7E97">
            <w:pPr>
              <w:pStyle w:val="ConsPlusNormal"/>
              <w:jc w:val="center"/>
            </w:pPr>
            <w:r>
              <w:t>4,6</w:t>
            </w:r>
          </w:p>
        </w:tc>
      </w:tr>
      <w:tr w:rsidR="00BD7E97">
        <w:tc>
          <w:tcPr>
            <w:tcW w:w="2154" w:type="dxa"/>
          </w:tcPr>
          <w:p w:rsidR="00BD7E97" w:rsidRDefault="00BD7E97">
            <w:pPr>
              <w:pStyle w:val="ConsPlusNormal"/>
            </w:pPr>
            <w:r>
              <w:t>Семлячик</w:t>
            </w:r>
          </w:p>
        </w:tc>
        <w:tc>
          <w:tcPr>
            <w:tcW w:w="624" w:type="dxa"/>
            <w:vAlign w:val="center"/>
          </w:tcPr>
          <w:p w:rsidR="00BD7E97" w:rsidRDefault="00BD7E97">
            <w:pPr>
              <w:pStyle w:val="ConsPlusNormal"/>
              <w:jc w:val="center"/>
            </w:pPr>
            <w:r>
              <w:t>-22</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-17</w:t>
            </w:r>
          </w:p>
        </w:tc>
        <w:tc>
          <w:tcPr>
            <w:tcW w:w="624" w:type="dxa"/>
            <w:vAlign w:val="center"/>
          </w:tcPr>
          <w:p w:rsidR="00BD7E97" w:rsidRDefault="00BD7E97">
            <w:pPr>
              <w:pStyle w:val="ConsPlusNormal"/>
              <w:jc w:val="center"/>
            </w:pPr>
            <w:r>
              <w:t>-15</w:t>
            </w:r>
          </w:p>
        </w:tc>
        <w:tc>
          <w:tcPr>
            <w:tcW w:w="794" w:type="dxa"/>
            <w:vAlign w:val="center"/>
          </w:tcPr>
          <w:p w:rsidR="00BD7E97" w:rsidRDefault="00BD7E97">
            <w:pPr>
              <w:pStyle w:val="ConsPlusNormal"/>
              <w:jc w:val="center"/>
            </w:pPr>
            <w:r>
              <w:t>-9</w:t>
            </w:r>
          </w:p>
        </w:tc>
        <w:tc>
          <w:tcPr>
            <w:tcW w:w="737" w:type="dxa"/>
            <w:vAlign w:val="center"/>
          </w:tcPr>
          <w:p w:rsidR="00BD7E97" w:rsidRDefault="00BD7E97">
            <w:pPr>
              <w:pStyle w:val="ConsPlusNormal"/>
              <w:jc w:val="center"/>
            </w:pPr>
            <w:r>
              <w:t>-25</w:t>
            </w:r>
          </w:p>
        </w:tc>
        <w:tc>
          <w:tcPr>
            <w:tcW w:w="737" w:type="dxa"/>
            <w:vAlign w:val="center"/>
          </w:tcPr>
          <w:p w:rsidR="00BD7E97" w:rsidRDefault="00BD7E97">
            <w:pPr>
              <w:pStyle w:val="ConsPlusNormal"/>
              <w:jc w:val="center"/>
            </w:pPr>
            <w:r>
              <w:t>4,8</w:t>
            </w:r>
          </w:p>
        </w:tc>
        <w:tc>
          <w:tcPr>
            <w:tcW w:w="737" w:type="dxa"/>
            <w:vAlign w:val="center"/>
          </w:tcPr>
          <w:p w:rsidR="00BD7E97" w:rsidRDefault="00BD7E97">
            <w:pPr>
              <w:pStyle w:val="ConsPlusNormal"/>
              <w:jc w:val="center"/>
            </w:pPr>
            <w:r>
              <w:t>161</w:t>
            </w:r>
          </w:p>
        </w:tc>
        <w:tc>
          <w:tcPr>
            <w:tcW w:w="680" w:type="dxa"/>
            <w:vAlign w:val="center"/>
          </w:tcPr>
          <w:p w:rsidR="00BD7E97" w:rsidRDefault="00BD7E97">
            <w:pPr>
              <w:pStyle w:val="ConsPlusNormal"/>
              <w:jc w:val="center"/>
            </w:pPr>
            <w:r>
              <w:t>-4,3</w:t>
            </w:r>
          </w:p>
        </w:tc>
        <w:tc>
          <w:tcPr>
            <w:tcW w:w="737" w:type="dxa"/>
            <w:vAlign w:val="center"/>
          </w:tcPr>
          <w:p w:rsidR="00BD7E97" w:rsidRDefault="00BD7E97">
            <w:pPr>
              <w:pStyle w:val="ConsPlusNormal"/>
              <w:jc w:val="center"/>
            </w:pPr>
            <w:r>
              <w:t>257</w:t>
            </w:r>
          </w:p>
        </w:tc>
        <w:tc>
          <w:tcPr>
            <w:tcW w:w="680" w:type="dxa"/>
            <w:vAlign w:val="center"/>
          </w:tcPr>
          <w:p w:rsidR="00BD7E97" w:rsidRDefault="00BD7E97">
            <w:pPr>
              <w:pStyle w:val="ConsPlusNormal"/>
              <w:jc w:val="center"/>
            </w:pPr>
            <w:r>
              <w:t>-1,2</w:t>
            </w:r>
          </w:p>
        </w:tc>
        <w:tc>
          <w:tcPr>
            <w:tcW w:w="737" w:type="dxa"/>
            <w:vAlign w:val="center"/>
          </w:tcPr>
          <w:p w:rsidR="00BD7E97" w:rsidRDefault="00BD7E97">
            <w:pPr>
              <w:pStyle w:val="ConsPlusNormal"/>
              <w:jc w:val="center"/>
            </w:pPr>
            <w:r>
              <w:t>285</w:t>
            </w:r>
          </w:p>
        </w:tc>
        <w:tc>
          <w:tcPr>
            <w:tcW w:w="680" w:type="dxa"/>
            <w:vAlign w:val="center"/>
          </w:tcPr>
          <w:p w:rsidR="00BD7E97" w:rsidRDefault="00BD7E97">
            <w:pPr>
              <w:pStyle w:val="ConsPlusNormal"/>
              <w:jc w:val="center"/>
            </w:pPr>
            <w:r>
              <w:t>-0,2</w:t>
            </w:r>
          </w:p>
        </w:tc>
        <w:tc>
          <w:tcPr>
            <w:tcW w:w="794" w:type="dxa"/>
            <w:vAlign w:val="center"/>
          </w:tcPr>
          <w:p w:rsidR="00BD7E97" w:rsidRDefault="00BD7E97">
            <w:pPr>
              <w:pStyle w:val="ConsPlusNormal"/>
              <w:jc w:val="center"/>
            </w:pPr>
            <w:r>
              <w:t>62</w:t>
            </w:r>
          </w:p>
        </w:tc>
        <w:tc>
          <w:tcPr>
            <w:tcW w:w="794" w:type="dxa"/>
            <w:vAlign w:val="center"/>
          </w:tcPr>
          <w:p w:rsidR="00BD7E97" w:rsidRDefault="00BD7E97">
            <w:pPr>
              <w:pStyle w:val="ConsPlusNormal"/>
              <w:jc w:val="center"/>
            </w:pPr>
            <w:r>
              <w:t>60</w:t>
            </w:r>
          </w:p>
        </w:tc>
        <w:tc>
          <w:tcPr>
            <w:tcW w:w="624" w:type="dxa"/>
            <w:vAlign w:val="center"/>
          </w:tcPr>
          <w:p w:rsidR="00BD7E97" w:rsidRDefault="00BD7E97">
            <w:pPr>
              <w:pStyle w:val="ConsPlusNormal"/>
              <w:jc w:val="center"/>
            </w:pPr>
            <w:r>
              <w:t>544</w:t>
            </w:r>
          </w:p>
        </w:tc>
        <w:tc>
          <w:tcPr>
            <w:tcW w:w="794" w:type="dxa"/>
            <w:vAlign w:val="center"/>
          </w:tcPr>
          <w:p w:rsidR="00BD7E97" w:rsidRDefault="00BD7E97">
            <w:pPr>
              <w:pStyle w:val="ConsPlusNormal"/>
              <w:jc w:val="center"/>
            </w:pPr>
            <w:r>
              <w:t>СЗ</w:t>
            </w:r>
          </w:p>
        </w:tc>
        <w:tc>
          <w:tcPr>
            <w:tcW w:w="737" w:type="dxa"/>
            <w:vAlign w:val="center"/>
          </w:tcPr>
          <w:p w:rsidR="00BD7E97" w:rsidRDefault="00BD7E97">
            <w:pPr>
              <w:pStyle w:val="ConsPlusNormal"/>
              <w:jc w:val="center"/>
            </w:pPr>
            <w:r>
              <w:t>11,7</w:t>
            </w:r>
          </w:p>
        </w:tc>
        <w:tc>
          <w:tcPr>
            <w:tcW w:w="964" w:type="dxa"/>
            <w:vAlign w:val="center"/>
          </w:tcPr>
          <w:p w:rsidR="00BD7E97" w:rsidRDefault="00BD7E97">
            <w:pPr>
              <w:pStyle w:val="ConsPlusNormal"/>
              <w:jc w:val="center"/>
            </w:pPr>
            <w:r>
              <w:t>5,7</w:t>
            </w:r>
          </w:p>
        </w:tc>
      </w:tr>
      <w:tr w:rsidR="00BD7E97">
        <w:tc>
          <w:tcPr>
            <w:tcW w:w="2154" w:type="dxa"/>
          </w:tcPr>
          <w:p w:rsidR="00BD7E97" w:rsidRDefault="00BD7E97">
            <w:pPr>
              <w:pStyle w:val="ConsPlusNormal"/>
            </w:pPr>
            <w:r>
              <w:t>Соболево</w:t>
            </w:r>
          </w:p>
        </w:tc>
        <w:tc>
          <w:tcPr>
            <w:tcW w:w="624" w:type="dxa"/>
            <w:vAlign w:val="center"/>
          </w:tcPr>
          <w:p w:rsidR="00BD7E97" w:rsidRDefault="00BD7E97">
            <w:pPr>
              <w:pStyle w:val="ConsPlusNormal"/>
              <w:jc w:val="center"/>
            </w:pPr>
            <w:r>
              <w:t>-35</w:t>
            </w:r>
          </w:p>
        </w:tc>
        <w:tc>
          <w:tcPr>
            <w:tcW w:w="624" w:type="dxa"/>
            <w:vAlign w:val="center"/>
          </w:tcPr>
          <w:p w:rsidR="00BD7E97" w:rsidRDefault="00BD7E97">
            <w:pPr>
              <w:pStyle w:val="ConsPlusNormal"/>
              <w:jc w:val="center"/>
            </w:pPr>
            <w:r>
              <w:t>-33</w:t>
            </w:r>
          </w:p>
        </w:tc>
        <w:tc>
          <w:tcPr>
            <w:tcW w:w="624" w:type="dxa"/>
            <w:vAlign w:val="center"/>
          </w:tcPr>
          <w:p w:rsidR="00BD7E97" w:rsidRDefault="00BD7E97">
            <w:pPr>
              <w:pStyle w:val="ConsPlusNormal"/>
              <w:jc w:val="center"/>
            </w:pPr>
            <w:r>
              <w:t>-32</w:t>
            </w:r>
          </w:p>
        </w:tc>
        <w:tc>
          <w:tcPr>
            <w:tcW w:w="624" w:type="dxa"/>
            <w:vAlign w:val="center"/>
          </w:tcPr>
          <w:p w:rsidR="00BD7E97" w:rsidRDefault="00BD7E97">
            <w:pPr>
              <w:pStyle w:val="ConsPlusNormal"/>
              <w:jc w:val="center"/>
            </w:pPr>
            <w:r>
              <w:t>-29</w:t>
            </w:r>
          </w:p>
        </w:tc>
        <w:tc>
          <w:tcPr>
            <w:tcW w:w="794" w:type="dxa"/>
            <w:vAlign w:val="center"/>
          </w:tcPr>
          <w:p w:rsidR="00BD7E97" w:rsidRDefault="00BD7E97">
            <w:pPr>
              <w:pStyle w:val="ConsPlusNormal"/>
              <w:jc w:val="center"/>
            </w:pPr>
            <w:r>
              <w:t>-19</w:t>
            </w:r>
          </w:p>
        </w:tc>
        <w:tc>
          <w:tcPr>
            <w:tcW w:w="737" w:type="dxa"/>
            <w:vAlign w:val="center"/>
          </w:tcPr>
          <w:p w:rsidR="00BD7E97" w:rsidRDefault="00BD7E97">
            <w:pPr>
              <w:pStyle w:val="ConsPlusNormal"/>
              <w:jc w:val="center"/>
            </w:pPr>
            <w:r>
              <w:t>-45</w:t>
            </w:r>
          </w:p>
        </w:tc>
        <w:tc>
          <w:tcPr>
            <w:tcW w:w="737" w:type="dxa"/>
            <w:vAlign w:val="center"/>
          </w:tcPr>
          <w:p w:rsidR="00BD7E97" w:rsidRDefault="00BD7E97">
            <w:pPr>
              <w:pStyle w:val="ConsPlusNormal"/>
              <w:jc w:val="center"/>
            </w:pPr>
            <w:r>
              <w:t>12,7</w:t>
            </w:r>
          </w:p>
        </w:tc>
        <w:tc>
          <w:tcPr>
            <w:tcW w:w="737" w:type="dxa"/>
            <w:vAlign w:val="center"/>
          </w:tcPr>
          <w:p w:rsidR="00BD7E97" w:rsidRDefault="00BD7E97">
            <w:pPr>
              <w:pStyle w:val="ConsPlusNormal"/>
              <w:jc w:val="center"/>
            </w:pPr>
            <w:r>
              <w:t>180</w:t>
            </w:r>
          </w:p>
        </w:tc>
        <w:tc>
          <w:tcPr>
            <w:tcW w:w="680" w:type="dxa"/>
            <w:vAlign w:val="center"/>
          </w:tcPr>
          <w:p w:rsidR="00BD7E97" w:rsidRDefault="00BD7E97">
            <w:pPr>
              <w:pStyle w:val="ConsPlusNormal"/>
              <w:jc w:val="center"/>
            </w:pPr>
            <w:r>
              <w:t>-8,5</w:t>
            </w:r>
          </w:p>
        </w:tc>
        <w:tc>
          <w:tcPr>
            <w:tcW w:w="737" w:type="dxa"/>
            <w:vAlign w:val="center"/>
          </w:tcPr>
          <w:p w:rsidR="00BD7E97" w:rsidRDefault="00BD7E97">
            <w:pPr>
              <w:pStyle w:val="ConsPlusNormal"/>
              <w:jc w:val="center"/>
            </w:pPr>
            <w:r>
              <w:t>265</w:t>
            </w:r>
          </w:p>
        </w:tc>
        <w:tc>
          <w:tcPr>
            <w:tcW w:w="680" w:type="dxa"/>
            <w:vAlign w:val="center"/>
          </w:tcPr>
          <w:p w:rsidR="00BD7E97" w:rsidRDefault="00BD7E97">
            <w:pPr>
              <w:pStyle w:val="ConsPlusNormal"/>
              <w:jc w:val="center"/>
            </w:pPr>
            <w:r>
              <w:t>-4,5</w:t>
            </w:r>
          </w:p>
        </w:tc>
        <w:tc>
          <w:tcPr>
            <w:tcW w:w="737" w:type="dxa"/>
            <w:vAlign w:val="center"/>
          </w:tcPr>
          <w:p w:rsidR="00BD7E97" w:rsidRDefault="00BD7E97">
            <w:pPr>
              <w:pStyle w:val="ConsPlusNormal"/>
              <w:jc w:val="center"/>
            </w:pPr>
            <w:r>
              <w:t>292</w:t>
            </w:r>
          </w:p>
        </w:tc>
        <w:tc>
          <w:tcPr>
            <w:tcW w:w="680" w:type="dxa"/>
            <w:vAlign w:val="center"/>
          </w:tcPr>
          <w:p w:rsidR="00BD7E97" w:rsidRDefault="00BD7E97">
            <w:pPr>
              <w:pStyle w:val="ConsPlusNormal"/>
              <w:jc w:val="center"/>
            </w:pPr>
            <w:r>
              <w:t>-3,2</w:t>
            </w:r>
          </w:p>
        </w:tc>
        <w:tc>
          <w:tcPr>
            <w:tcW w:w="794" w:type="dxa"/>
            <w:vAlign w:val="center"/>
          </w:tcPr>
          <w:p w:rsidR="00BD7E97" w:rsidRDefault="00BD7E97">
            <w:pPr>
              <w:pStyle w:val="ConsPlusNormal"/>
              <w:jc w:val="center"/>
            </w:pPr>
            <w:r>
              <w:t>79</w:t>
            </w:r>
          </w:p>
        </w:tc>
        <w:tc>
          <w:tcPr>
            <w:tcW w:w="794" w:type="dxa"/>
            <w:vAlign w:val="center"/>
          </w:tcPr>
          <w:p w:rsidR="00BD7E97" w:rsidRDefault="00BD7E97">
            <w:pPr>
              <w:pStyle w:val="ConsPlusNormal"/>
              <w:jc w:val="center"/>
            </w:pPr>
            <w:r>
              <w:t>71</w:t>
            </w:r>
          </w:p>
        </w:tc>
        <w:tc>
          <w:tcPr>
            <w:tcW w:w="624" w:type="dxa"/>
            <w:vAlign w:val="center"/>
          </w:tcPr>
          <w:p w:rsidR="00BD7E97" w:rsidRDefault="00BD7E97">
            <w:pPr>
              <w:pStyle w:val="ConsPlusNormal"/>
              <w:jc w:val="center"/>
            </w:pPr>
            <w:r>
              <w:t>257</w:t>
            </w:r>
          </w:p>
        </w:tc>
        <w:tc>
          <w:tcPr>
            <w:tcW w:w="794" w:type="dxa"/>
            <w:vAlign w:val="center"/>
          </w:tcPr>
          <w:p w:rsidR="00BD7E97" w:rsidRDefault="00BD7E97">
            <w:pPr>
              <w:pStyle w:val="ConsPlusNormal"/>
              <w:jc w:val="center"/>
            </w:pPr>
            <w:r>
              <w:t>СВ</w:t>
            </w:r>
          </w:p>
        </w:tc>
        <w:tc>
          <w:tcPr>
            <w:tcW w:w="737" w:type="dxa"/>
            <w:vAlign w:val="center"/>
          </w:tcPr>
          <w:p w:rsidR="00BD7E97" w:rsidRDefault="00BD7E97">
            <w:pPr>
              <w:pStyle w:val="ConsPlusNormal"/>
              <w:jc w:val="center"/>
            </w:pPr>
            <w:r>
              <w:t>2,8</w:t>
            </w:r>
          </w:p>
        </w:tc>
        <w:tc>
          <w:tcPr>
            <w:tcW w:w="964" w:type="dxa"/>
            <w:vAlign w:val="center"/>
          </w:tcPr>
          <w:p w:rsidR="00BD7E97" w:rsidRDefault="00BD7E97">
            <w:pPr>
              <w:pStyle w:val="ConsPlusNormal"/>
              <w:jc w:val="center"/>
            </w:pPr>
            <w:r>
              <w:t>2,9</w:t>
            </w:r>
          </w:p>
        </w:tc>
      </w:tr>
      <w:tr w:rsidR="00BD7E97">
        <w:tc>
          <w:tcPr>
            <w:tcW w:w="2154" w:type="dxa"/>
          </w:tcPr>
          <w:p w:rsidR="00BD7E97" w:rsidRDefault="00BD7E97">
            <w:pPr>
              <w:pStyle w:val="ConsPlusNormal"/>
            </w:pPr>
            <w:r>
              <w:t>Усть-Воямполка</w:t>
            </w:r>
          </w:p>
        </w:tc>
        <w:tc>
          <w:tcPr>
            <w:tcW w:w="624" w:type="dxa"/>
            <w:vAlign w:val="center"/>
          </w:tcPr>
          <w:p w:rsidR="00BD7E97" w:rsidRDefault="00BD7E97">
            <w:pPr>
              <w:pStyle w:val="ConsPlusNormal"/>
              <w:jc w:val="center"/>
            </w:pPr>
            <w:r>
              <w:t>-38</w:t>
            </w:r>
          </w:p>
        </w:tc>
        <w:tc>
          <w:tcPr>
            <w:tcW w:w="624" w:type="dxa"/>
            <w:vAlign w:val="center"/>
          </w:tcPr>
          <w:p w:rsidR="00BD7E97" w:rsidRDefault="00BD7E97">
            <w:pPr>
              <w:pStyle w:val="ConsPlusNormal"/>
              <w:jc w:val="center"/>
            </w:pPr>
            <w:r>
              <w:t>-37</w:t>
            </w:r>
          </w:p>
        </w:tc>
        <w:tc>
          <w:tcPr>
            <w:tcW w:w="624" w:type="dxa"/>
            <w:vAlign w:val="center"/>
          </w:tcPr>
          <w:p w:rsidR="00BD7E97" w:rsidRDefault="00BD7E97">
            <w:pPr>
              <w:pStyle w:val="ConsPlusNormal"/>
              <w:jc w:val="center"/>
            </w:pPr>
            <w:r>
              <w:t>-35</w:t>
            </w:r>
          </w:p>
        </w:tc>
        <w:tc>
          <w:tcPr>
            <w:tcW w:w="624" w:type="dxa"/>
            <w:vAlign w:val="center"/>
          </w:tcPr>
          <w:p w:rsidR="00BD7E97" w:rsidRDefault="00BD7E97">
            <w:pPr>
              <w:pStyle w:val="ConsPlusNormal"/>
              <w:jc w:val="center"/>
            </w:pPr>
            <w:r>
              <w:t>-34</w:t>
            </w:r>
          </w:p>
        </w:tc>
        <w:tc>
          <w:tcPr>
            <w:tcW w:w="794" w:type="dxa"/>
            <w:vAlign w:val="center"/>
          </w:tcPr>
          <w:p w:rsidR="00BD7E97" w:rsidRDefault="00BD7E97">
            <w:pPr>
              <w:pStyle w:val="ConsPlusNormal"/>
              <w:jc w:val="center"/>
            </w:pPr>
            <w:r>
              <w:t>-24</w:t>
            </w:r>
          </w:p>
        </w:tc>
        <w:tc>
          <w:tcPr>
            <w:tcW w:w="737" w:type="dxa"/>
            <w:vAlign w:val="center"/>
          </w:tcPr>
          <w:p w:rsidR="00BD7E97" w:rsidRDefault="00BD7E97">
            <w:pPr>
              <w:pStyle w:val="ConsPlusNormal"/>
              <w:jc w:val="center"/>
            </w:pPr>
            <w:r>
              <w:t>-45</w:t>
            </w:r>
          </w:p>
        </w:tc>
        <w:tc>
          <w:tcPr>
            <w:tcW w:w="737" w:type="dxa"/>
            <w:vAlign w:val="center"/>
          </w:tcPr>
          <w:p w:rsidR="00BD7E97" w:rsidRDefault="00BD7E97">
            <w:pPr>
              <w:pStyle w:val="ConsPlusNormal"/>
              <w:jc w:val="center"/>
            </w:pPr>
            <w:r>
              <w:t>9,1</w:t>
            </w:r>
          </w:p>
        </w:tc>
        <w:tc>
          <w:tcPr>
            <w:tcW w:w="737" w:type="dxa"/>
            <w:vAlign w:val="center"/>
          </w:tcPr>
          <w:p w:rsidR="00BD7E97" w:rsidRDefault="00BD7E97">
            <w:pPr>
              <w:pStyle w:val="ConsPlusNormal"/>
              <w:jc w:val="center"/>
            </w:pPr>
            <w:r>
              <w:t>198</w:t>
            </w:r>
          </w:p>
        </w:tc>
        <w:tc>
          <w:tcPr>
            <w:tcW w:w="680" w:type="dxa"/>
            <w:vAlign w:val="center"/>
          </w:tcPr>
          <w:p w:rsidR="00BD7E97" w:rsidRDefault="00BD7E97">
            <w:pPr>
              <w:pStyle w:val="ConsPlusNormal"/>
              <w:jc w:val="center"/>
            </w:pPr>
            <w:r>
              <w:t>-11,0</w:t>
            </w:r>
          </w:p>
        </w:tc>
        <w:tc>
          <w:tcPr>
            <w:tcW w:w="737" w:type="dxa"/>
            <w:vAlign w:val="center"/>
          </w:tcPr>
          <w:p w:rsidR="00BD7E97" w:rsidRDefault="00BD7E97">
            <w:pPr>
              <w:pStyle w:val="ConsPlusNormal"/>
              <w:jc w:val="center"/>
            </w:pPr>
            <w:r>
              <w:t>281</w:t>
            </w:r>
          </w:p>
        </w:tc>
        <w:tc>
          <w:tcPr>
            <w:tcW w:w="680" w:type="dxa"/>
            <w:vAlign w:val="center"/>
          </w:tcPr>
          <w:p w:rsidR="00BD7E97" w:rsidRDefault="00BD7E97">
            <w:pPr>
              <w:pStyle w:val="ConsPlusNormal"/>
              <w:jc w:val="center"/>
            </w:pPr>
            <w:r>
              <w:t>-6,5</w:t>
            </w:r>
          </w:p>
        </w:tc>
        <w:tc>
          <w:tcPr>
            <w:tcW w:w="737" w:type="dxa"/>
            <w:vAlign w:val="center"/>
          </w:tcPr>
          <w:p w:rsidR="00BD7E97" w:rsidRDefault="00BD7E97">
            <w:pPr>
              <w:pStyle w:val="ConsPlusNormal"/>
              <w:jc w:val="center"/>
            </w:pPr>
            <w:r>
              <w:t>313</w:t>
            </w:r>
          </w:p>
        </w:tc>
        <w:tc>
          <w:tcPr>
            <w:tcW w:w="680" w:type="dxa"/>
            <w:vAlign w:val="center"/>
          </w:tcPr>
          <w:p w:rsidR="00BD7E97" w:rsidRDefault="00BD7E97">
            <w:pPr>
              <w:pStyle w:val="ConsPlusNormal"/>
              <w:jc w:val="center"/>
            </w:pPr>
            <w:r>
              <w:t>-4,9</w:t>
            </w:r>
          </w:p>
        </w:tc>
        <w:tc>
          <w:tcPr>
            <w:tcW w:w="794" w:type="dxa"/>
            <w:vAlign w:val="center"/>
          </w:tcPr>
          <w:p w:rsidR="00BD7E97" w:rsidRDefault="00BD7E97">
            <w:pPr>
              <w:pStyle w:val="ConsPlusNormal"/>
              <w:jc w:val="center"/>
            </w:pPr>
            <w:r>
              <w:t>84</w:t>
            </w:r>
          </w:p>
        </w:tc>
        <w:tc>
          <w:tcPr>
            <w:tcW w:w="794" w:type="dxa"/>
            <w:vAlign w:val="center"/>
          </w:tcPr>
          <w:p w:rsidR="00BD7E97" w:rsidRDefault="00BD7E97">
            <w:pPr>
              <w:pStyle w:val="ConsPlusNormal"/>
              <w:jc w:val="center"/>
            </w:pPr>
            <w:r>
              <w:t>83</w:t>
            </w:r>
          </w:p>
        </w:tc>
        <w:tc>
          <w:tcPr>
            <w:tcW w:w="624" w:type="dxa"/>
            <w:vAlign w:val="center"/>
          </w:tcPr>
          <w:p w:rsidR="00BD7E97" w:rsidRDefault="00BD7E97">
            <w:pPr>
              <w:pStyle w:val="ConsPlusNormal"/>
              <w:jc w:val="center"/>
            </w:pPr>
            <w:r>
              <w:t>118</w:t>
            </w:r>
          </w:p>
        </w:tc>
        <w:tc>
          <w:tcPr>
            <w:tcW w:w="794" w:type="dxa"/>
            <w:vAlign w:val="center"/>
          </w:tcPr>
          <w:p w:rsidR="00BD7E97" w:rsidRDefault="00BD7E97">
            <w:pPr>
              <w:pStyle w:val="ConsPlusNormal"/>
              <w:jc w:val="center"/>
            </w:pPr>
            <w:r>
              <w:t>ЮВ</w:t>
            </w:r>
          </w:p>
        </w:tc>
        <w:tc>
          <w:tcPr>
            <w:tcW w:w="737" w:type="dxa"/>
            <w:vAlign w:val="center"/>
          </w:tcPr>
          <w:p w:rsidR="00BD7E97" w:rsidRDefault="00BD7E97">
            <w:pPr>
              <w:pStyle w:val="ConsPlusNormal"/>
              <w:jc w:val="center"/>
            </w:pPr>
            <w:r>
              <w:t>4,2</w:t>
            </w:r>
          </w:p>
        </w:tc>
        <w:tc>
          <w:tcPr>
            <w:tcW w:w="964" w:type="dxa"/>
            <w:vAlign w:val="center"/>
          </w:tcPr>
          <w:p w:rsidR="00BD7E97" w:rsidRDefault="00BD7E97">
            <w:pPr>
              <w:pStyle w:val="ConsPlusNormal"/>
              <w:jc w:val="center"/>
            </w:pPr>
            <w:r>
              <w:t>4,4</w:t>
            </w:r>
          </w:p>
        </w:tc>
      </w:tr>
      <w:tr w:rsidR="00BD7E97">
        <w:tc>
          <w:tcPr>
            <w:tcW w:w="2154" w:type="dxa"/>
          </w:tcPr>
          <w:p w:rsidR="00BD7E97" w:rsidRDefault="00BD7E97">
            <w:pPr>
              <w:pStyle w:val="ConsPlusNormal"/>
            </w:pPr>
            <w:r>
              <w:lastRenderedPageBreak/>
              <w:t>Усть-Камчатск</w:t>
            </w:r>
          </w:p>
        </w:tc>
        <w:tc>
          <w:tcPr>
            <w:tcW w:w="624" w:type="dxa"/>
            <w:vAlign w:val="center"/>
          </w:tcPr>
          <w:p w:rsidR="00BD7E97" w:rsidRDefault="00BD7E97">
            <w:pPr>
              <w:pStyle w:val="ConsPlusNormal"/>
              <w:jc w:val="center"/>
            </w:pPr>
            <w:r>
              <w:t>-34</w:t>
            </w:r>
          </w:p>
        </w:tc>
        <w:tc>
          <w:tcPr>
            <w:tcW w:w="624" w:type="dxa"/>
            <w:vAlign w:val="center"/>
          </w:tcPr>
          <w:p w:rsidR="00BD7E97" w:rsidRDefault="00BD7E97">
            <w:pPr>
              <w:pStyle w:val="ConsPlusNormal"/>
              <w:jc w:val="center"/>
            </w:pPr>
            <w:r>
              <w:t>-32</w:t>
            </w:r>
          </w:p>
        </w:tc>
        <w:tc>
          <w:tcPr>
            <w:tcW w:w="624" w:type="dxa"/>
            <w:vAlign w:val="center"/>
          </w:tcPr>
          <w:p w:rsidR="00BD7E97" w:rsidRDefault="00BD7E97">
            <w:pPr>
              <w:pStyle w:val="ConsPlusNormal"/>
              <w:jc w:val="center"/>
            </w:pPr>
            <w:r>
              <w:t>-29</w:t>
            </w:r>
          </w:p>
        </w:tc>
        <w:tc>
          <w:tcPr>
            <w:tcW w:w="624" w:type="dxa"/>
            <w:vAlign w:val="center"/>
          </w:tcPr>
          <w:p w:rsidR="00BD7E97" w:rsidRDefault="00BD7E97">
            <w:pPr>
              <w:pStyle w:val="ConsPlusNormal"/>
              <w:jc w:val="center"/>
            </w:pPr>
            <w:r>
              <w:t>-28</w:t>
            </w:r>
          </w:p>
        </w:tc>
        <w:tc>
          <w:tcPr>
            <w:tcW w:w="794" w:type="dxa"/>
            <w:vAlign w:val="center"/>
          </w:tcPr>
          <w:p w:rsidR="00BD7E97" w:rsidRDefault="00BD7E97">
            <w:pPr>
              <w:pStyle w:val="ConsPlusNormal"/>
              <w:jc w:val="center"/>
            </w:pPr>
            <w:r>
              <w:t>-19</w:t>
            </w:r>
          </w:p>
        </w:tc>
        <w:tc>
          <w:tcPr>
            <w:tcW w:w="737" w:type="dxa"/>
            <w:vAlign w:val="center"/>
          </w:tcPr>
          <w:p w:rsidR="00BD7E97" w:rsidRDefault="00BD7E97">
            <w:pPr>
              <w:pStyle w:val="ConsPlusNormal"/>
              <w:jc w:val="center"/>
            </w:pPr>
            <w:r>
              <w:t>-42</w:t>
            </w:r>
          </w:p>
        </w:tc>
        <w:tc>
          <w:tcPr>
            <w:tcW w:w="737" w:type="dxa"/>
            <w:vAlign w:val="center"/>
          </w:tcPr>
          <w:p w:rsidR="00BD7E97" w:rsidRDefault="00BD7E97">
            <w:pPr>
              <w:pStyle w:val="ConsPlusNormal"/>
              <w:jc w:val="center"/>
            </w:pPr>
            <w:r>
              <w:t>8,5</w:t>
            </w:r>
          </w:p>
        </w:tc>
        <w:tc>
          <w:tcPr>
            <w:tcW w:w="737" w:type="dxa"/>
            <w:vAlign w:val="center"/>
          </w:tcPr>
          <w:p w:rsidR="00BD7E97" w:rsidRDefault="00BD7E97">
            <w:pPr>
              <w:pStyle w:val="ConsPlusNormal"/>
              <w:jc w:val="center"/>
            </w:pPr>
            <w:r>
              <w:t>186</w:t>
            </w:r>
          </w:p>
        </w:tc>
        <w:tc>
          <w:tcPr>
            <w:tcW w:w="680" w:type="dxa"/>
            <w:vAlign w:val="center"/>
          </w:tcPr>
          <w:p w:rsidR="00BD7E97" w:rsidRDefault="00BD7E97">
            <w:pPr>
              <w:pStyle w:val="ConsPlusNormal"/>
              <w:jc w:val="center"/>
            </w:pPr>
            <w:r>
              <w:t>-7,6</w:t>
            </w:r>
          </w:p>
        </w:tc>
        <w:tc>
          <w:tcPr>
            <w:tcW w:w="737" w:type="dxa"/>
            <w:vAlign w:val="center"/>
          </w:tcPr>
          <w:p w:rsidR="00BD7E97" w:rsidRDefault="00BD7E97">
            <w:pPr>
              <w:pStyle w:val="ConsPlusNormal"/>
              <w:jc w:val="center"/>
            </w:pPr>
            <w:r>
              <w:t>269</w:t>
            </w:r>
          </w:p>
        </w:tc>
        <w:tc>
          <w:tcPr>
            <w:tcW w:w="680" w:type="dxa"/>
            <w:vAlign w:val="center"/>
          </w:tcPr>
          <w:p w:rsidR="00BD7E97" w:rsidRDefault="00BD7E97">
            <w:pPr>
              <w:pStyle w:val="ConsPlusNormal"/>
              <w:jc w:val="center"/>
            </w:pPr>
            <w:r>
              <w:t>-4,0</w:t>
            </w:r>
          </w:p>
        </w:tc>
        <w:tc>
          <w:tcPr>
            <w:tcW w:w="737" w:type="dxa"/>
            <w:vAlign w:val="center"/>
          </w:tcPr>
          <w:p w:rsidR="00BD7E97" w:rsidRDefault="00BD7E97">
            <w:pPr>
              <w:pStyle w:val="ConsPlusNormal"/>
              <w:jc w:val="center"/>
            </w:pPr>
            <w:r>
              <w:t>293</w:t>
            </w:r>
          </w:p>
        </w:tc>
        <w:tc>
          <w:tcPr>
            <w:tcW w:w="680" w:type="dxa"/>
            <w:vAlign w:val="center"/>
          </w:tcPr>
          <w:p w:rsidR="00BD7E97" w:rsidRDefault="00BD7E97">
            <w:pPr>
              <w:pStyle w:val="ConsPlusNormal"/>
              <w:jc w:val="center"/>
            </w:pPr>
            <w:r>
              <w:t>-3,0</w:t>
            </w:r>
          </w:p>
        </w:tc>
        <w:tc>
          <w:tcPr>
            <w:tcW w:w="794" w:type="dxa"/>
            <w:vAlign w:val="center"/>
          </w:tcPr>
          <w:p w:rsidR="00BD7E97" w:rsidRDefault="00BD7E97">
            <w:pPr>
              <w:pStyle w:val="ConsPlusNormal"/>
              <w:jc w:val="center"/>
            </w:pPr>
            <w:r>
              <w:t>80</w:t>
            </w:r>
          </w:p>
        </w:tc>
        <w:tc>
          <w:tcPr>
            <w:tcW w:w="794" w:type="dxa"/>
            <w:vAlign w:val="center"/>
          </w:tcPr>
          <w:p w:rsidR="00BD7E97" w:rsidRDefault="00BD7E97">
            <w:pPr>
              <w:pStyle w:val="ConsPlusNormal"/>
              <w:jc w:val="center"/>
            </w:pPr>
            <w:r>
              <w:t>78</w:t>
            </w:r>
          </w:p>
        </w:tc>
        <w:tc>
          <w:tcPr>
            <w:tcW w:w="624" w:type="dxa"/>
            <w:vAlign w:val="center"/>
          </w:tcPr>
          <w:p w:rsidR="00BD7E97" w:rsidRDefault="00BD7E97">
            <w:pPr>
              <w:pStyle w:val="ConsPlusNormal"/>
              <w:jc w:val="center"/>
            </w:pPr>
            <w:r>
              <w:t>373</w:t>
            </w:r>
          </w:p>
        </w:tc>
        <w:tc>
          <w:tcPr>
            <w:tcW w:w="794" w:type="dxa"/>
            <w:vAlign w:val="center"/>
          </w:tcPr>
          <w:p w:rsidR="00BD7E97" w:rsidRDefault="00BD7E97">
            <w:pPr>
              <w:pStyle w:val="ConsPlusNormal"/>
              <w:jc w:val="center"/>
            </w:pPr>
            <w:r>
              <w:t>С</w:t>
            </w:r>
          </w:p>
        </w:tc>
        <w:tc>
          <w:tcPr>
            <w:tcW w:w="737" w:type="dxa"/>
            <w:vAlign w:val="center"/>
          </w:tcPr>
          <w:p w:rsidR="00BD7E97" w:rsidRDefault="00BD7E97">
            <w:pPr>
              <w:pStyle w:val="ConsPlusNormal"/>
              <w:jc w:val="center"/>
            </w:pPr>
            <w:r>
              <w:t>6,0</w:t>
            </w:r>
          </w:p>
        </w:tc>
        <w:tc>
          <w:tcPr>
            <w:tcW w:w="964" w:type="dxa"/>
            <w:vAlign w:val="center"/>
          </w:tcPr>
          <w:p w:rsidR="00BD7E97" w:rsidRDefault="00BD7E97">
            <w:pPr>
              <w:pStyle w:val="ConsPlusNormal"/>
              <w:jc w:val="center"/>
            </w:pPr>
            <w:r>
              <w:t>4,3</w:t>
            </w:r>
          </w:p>
        </w:tc>
      </w:tr>
      <w:tr w:rsidR="00BD7E97">
        <w:tc>
          <w:tcPr>
            <w:tcW w:w="2154" w:type="dxa"/>
          </w:tcPr>
          <w:p w:rsidR="00BD7E97" w:rsidRDefault="00BD7E97">
            <w:pPr>
              <w:pStyle w:val="ConsPlusNormal"/>
            </w:pPr>
            <w:r>
              <w:t>Усть-Хайрюзово</w:t>
            </w:r>
          </w:p>
        </w:tc>
        <w:tc>
          <w:tcPr>
            <w:tcW w:w="624" w:type="dxa"/>
            <w:vAlign w:val="center"/>
          </w:tcPr>
          <w:p w:rsidR="00BD7E97" w:rsidRDefault="00BD7E97">
            <w:pPr>
              <w:pStyle w:val="ConsPlusNormal"/>
              <w:jc w:val="center"/>
            </w:pPr>
            <w:r>
              <w:t>-36</w:t>
            </w:r>
          </w:p>
        </w:tc>
        <w:tc>
          <w:tcPr>
            <w:tcW w:w="624" w:type="dxa"/>
            <w:vAlign w:val="center"/>
          </w:tcPr>
          <w:p w:rsidR="00BD7E97" w:rsidRDefault="00BD7E97">
            <w:pPr>
              <w:pStyle w:val="ConsPlusNormal"/>
              <w:jc w:val="center"/>
            </w:pPr>
            <w:r>
              <w:t>-33</w:t>
            </w:r>
          </w:p>
        </w:tc>
        <w:tc>
          <w:tcPr>
            <w:tcW w:w="624" w:type="dxa"/>
            <w:vAlign w:val="center"/>
          </w:tcPr>
          <w:p w:rsidR="00BD7E97" w:rsidRDefault="00BD7E97">
            <w:pPr>
              <w:pStyle w:val="ConsPlusNormal"/>
              <w:jc w:val="center"/>
            </w:pPr>
            <w:r>
              <w:t>-31</w:t>
            </w:r>
          </w:p>
        </w:tc>
        <w:tc>
          <w:tcPr>
            <w:tcW w:w="624" w:type="dxa"/>
            <w:vAlign w:val="center"/>
          </w:tcPr>
          <w:p w:rsidR="00BD7E97" w:rsidRDefault="00BD7E97">
            <w:pPr>
              <w:pStyle w:val="ConsPlusNormal"/>
              <w:jc w:val="center"/>
            </w:pPr>
            <w:r>
              <w:t>-29</w:t>
            </w:r>
          </w:p>
        </w:tc>
        <w:tc>
          <w:tcPr>
            <w:tcW w:w="794" w:type="dxa"/>
            <w:vAlign w:val="center"/>
          </w:tcPr>
          <w:p w:rsidR="00BD7E97" w:rsidRDefault="00BD7E97">
            <w:pPr>
              <w:pStyle w:val="ConsPlusNormal"/>
              <w:jc w:val="center"/>
            </w:pPr>
            <w:r>
              <w:t>-19</w:t>
            </w:r>
          </w:p>
        </w:tc>
        <w:tc>
          <w:tcPr>
            <w:tcW w:w="737" w:type="dxa"/>
            <w:vAlign w:val="center"/>
          </w:tcPr>
          <w:p w:rsidR="00BD7E97" w:rsidRDefault="00BD7E97">
            <w:pPr>
              <w:pStyle w:val="ConsPlusNormal"/>
              <w:jc w:val="center"/>
            </w:pPr>
            <w:r>
              <w:t>-42</w:t>
            </w:r>
          </w:p>
        </w:tc>
        <w:tc>
          <w:tcPr>
            <w:tcW w:w="737" w:type="dxa"/>
            <w:vAlign w:val="center"/>
          </w:tcPr>
          <w:p w:rsidR="00BD7E97" w:rsidRDefault="00BD7E97">
            <w:pPr>
              <w:pStyle w:val="ConsPlusNormal"/>
              <w:jc w:val="center"/>
            </w:pPr>
            <w:r>
              <w:t>8,9</w:t>
            </w:r>
          </w:p>
        </w:tc>
        <w:tc>
          <w:tcPr>
            <w:tcW w:w="737" w:type="dxa"/>
            <w:vAlign w:val="center"/>
          </w:tcPr>
          <w:p w:rsidR="00BD7E97" w:rsidRDefault="00BD7E97">
            <w:pPr>
              <w:pStyle w:val="ConsPlusNormal"/>
              <w:jc w:val="center"/>
            </w:pPr>
            <w:r>
              <w:t>185</w:t>
            </w:r>
          </w:p>
        </w:tc>
        <w:tc>
          <w:tcPr>
            <w:tcW w:w="680" w:type="dxa"/>
            <w:vAlign w:val="center"/>
          </w:tcPr>
          <w:p w:rsidR="00BD7E97" w:rsidRDefault="00BD7E97">
            <w:pPr>
              <w:pStyle w:val="ConsPlusNormal"/>
              <w:jc w:val="center"/>
            </w:pPr>
            <w:r>
              <w:t>-8,9</w:t>
            </w:r>
          </w:p>
        </w:tc>
        <w:tc>
          <w:tcPr>
            <w:tcW w:w="737" w:type="dxa"/>
            <w:vAlign w:val="center"/>
          </w:tcPr>
          <w:p w:rsidR="00BD7E97" w:rsidRDefault="00BD7E97">
            <w:pPr>
              <w:pStyle w:val="ConsPlusNormal"/>
              <w:jc w:val="center"/>
            </w:pPr>
            <w:r>
              <w:t>269</w:t>
            </w:r>
          </w:p>
        </w:tc>
        <w:tc>
          <w:tcPr>
            <w:tcW w:w="680" w:type="dxa"/>
            <w:vAlign w:val="center"/>
          </w:tcPr>
          <w:p w:rsidR="00BD7E97" w:rsidRDefault="00BD7E97">
            <w:pPr>
              <w:pStyle w:val="ConsPlusNormal"/>
              <w:jc w:val="center"/>
            </w:pPr>
            <w:r>
              <w:t>-4,8</w:t>
            </w:r>
          </w:p>
        </w:tc>
        <w:tc>
          <w:tcPr>
            <w:tcW w:w="737" w:type="dxa"/>
            <w:vAlign w:val="center"/>
          </w:tcPr>
          <w:p w:rsidR="00BD7E97" w:rsidRDefault="00BD7E97">
            <w:pPr>
              <w:pStyle w:val="ConsPlusNormal"/>
              <w:jc w:val="center"/>
            </w:pPr>
            <w:r>
              <w:t>295</w:t>
            </w:r>
          </w:p>
        </w:tc>
        <w:tc>
          <w:tcPr>
            <w:tcW w:w="680" w:type="dxa"/>
            <w:vAlign w:val="center"/>
          </w:tcPr>
          <w:p w:rsidR="00BD7E97" w:rsidRDefault="00BD7E97">
            <w:pPr>
              <w:pStyle w:val="ConsPlusNormal"/>
              <w:jc w:val="center"/>
            </w:pPr>
            <w:r>
              <w:t>-3,6</w:t>
            </w:r>
          </w:p>
        </w:tc>
        <w:tc>
          <w:tcPr>
            <w:tcW w:w="794" w:type="dxa"/>
            <w:vAlign w:val="center"/>
          </w:tcPr>
          <w:p w:rsidR="00BD7E97" w:rsidRDefault="00BD7E97">
            <w:pPr>
              <w:pStyle w:val="ConsPlusNormal"/>
              <w:jc w:val="center"/>
            </w:pPr>
            <w:r>
              <w:t>81</w:t>
            </w:r>
          </w:p>
        </w:tc>
        <w:tc>
          <w:tcPr>
            <w:tcW w:w="794" w:type="dxa"/>
            <w:vAlign w:val="center"/>
          </w:tcPr>
          <w:p w:rsidR="00BD7E97" w:rsidRDefault="00BD7E97">
            <w:pPr>
              <w:pStyle w:val="ConsPlusNormal"/>
              <w:jc w:val="center"/>
            </w:pPr>
            <w:r>
              <w:t>78</w:t>
            </w:r>
          </w:p>
        </w:tc>
        <w:tc>
          <w:tcPr>
            <w:tcW w:w="624" w:type="dxa"/>
            <w:vAlign w:val="center"/>
          </w:tcPr>
          <w:p w:rsidR="00BD7E97" w:rsidRDefault="00BD7E97">
            <w:pPr>
              <w:pStyle w:val="ConsPlusNormal"/>
              <w:jc w:val="center"/>
            </w:pPr>
            <w:r>
              <w:t>154</w:t>
            </w:r>
          </w:p>
        </w:tc>
        <w:tc>
          <w:tcPr>
            <w:tcW w:w="794" w:type="dxa"/>
            <w:vAlign w:val="center"/>
          </w:tcPr>
          <w:p w:rsidR="00BD7E97" w:rsidRDefault="00BD7E97">
            <w:pPr>
              <w:pStyle w:val="ConsPlusNormal"/>
              <w:jc w:val="center"/>
            </w:pPr>
            <w:r>
              <w:t>ЮВ</w:t>
            </w:r>
          </w:p>
        </w:tc>
        <w:tc>
          <w:tcPr>
            <w:tcW w:w="737" w:type="dxa"/>
            <w:vAlign w:val="center"/>
          </w:tcPr>
          <w:p w:rsidR="00BD7E97" w:rsidRDefault="00BD7E97">
            <w:pPr>
              <w:pStyle w:val="ConsPlusNormal"/>
              <w:jc w:val="center"/>
            </w:pPr>
            <w:r>
              <w:t>5,0</w:t>
            </w:r>
          </w:p>
        </w:tc>
        <w:tc>
          <w:tcPr>
            <w:tcW w:w="964" w:type="dxa"/>
            <w:vAlign w:val="center"/>
          </w:tcPr>
          <w:p w:rsidR="00BD7E97" w:rsidRDefault="00BD7E97">
            <w:pPr>
              <w:pStyle w:val="ConsPlusNormal"/>
              <w:jc w:val="center"/>
            </w:pPr>
            <w:r>
              <w:t>4,2</w:t>
            </w:r>
          </w:p>
        </w:tc>
      </w:tr>
      <w:tr w:rsidR="00BD7E97">
        <w:tc>
          <w:tcPr>
            <w:tcW w:w="15876" w:type="dxa"/>
            <w:gridSpan w:val="20"/>
          </w:tcPr>
          <w:p w:rsidR="00BD7E97" w:rsidRDefault="00BD7E97">
            <w:pPr>
              <w:pStyle w:val="ConsPlusNormal"/>
            </w:pPr>
            <w:r>
              <w:rPr>
                <w:b/>
              </w:rPr>
              <w:t>Карачаево-Черкесская Республика</w:t>
            </w:r>
          </w:p>
        </w:tc>
      </w:tr>
      <w:tr w:rsidR="00BD7E97">
        <w:tc>
          <w:tcPr>
            <w:tcW w:w="2154" w:type="dxa"/>
          </w:tcPr>
          <w:p w:rsidR="00BD7E97" w:rsidRDefault="00BD7E97">
            <w:pPr>
              <w:pStyle w:val="ConsPlusNormal"/>
            </w:pPr>
            <w:r>
              <w:t>Теберда</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-15</w:t>
            </w:r>
          </w:p>
        </w:tc>
        <w:tc>
          <w:tcPr>
            <w:tcW w:w="624" w:type="dxa"/>
          </w:tcPr>
          <w:p w:rsidR="00BD7E97" w:rsidRDefault="00BD7E97">
            <w:pPr>
              <w:pStyle w:val="ConsPlusNormal"/>
              <w:jc w:val="center"/>
            </w:pPr>
            <w:r>
              <w:t>-13</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-31</w:t>
            </w:r>
          </w:p>
        </w:tc>
        <w:tc>
          <w:tcPr>
            <w:tcW w:w="737" w:type="dxa"/>
          </w:tcPr>
          <w:p w:rsidR="00BD7E97" w:rsidRDefault="00BD7E97">
            <w:pPr>
              <w:pStyle w:val="ConsPlusNormal"/>
              <w:jc w:val="center"/>
            </w:pPr>
            <w:r>
              <w:t>11,3</w:t>
            </w:r>
          </w:p>
        </w:tc>
        <w:tc>
          <w:tcPr>
            <w:tcW w:w="737" w:type="dxa"/>
          </w:tcPr>
          <w:p w:rsidR="00BD7E97" w:rsidRDefault="00BD7E97">
            <w:pPr>
              <w:pStyle w:val="ConsPlusNormal"/>
              <w:jc w:val="center"/>
            </w:pPr>
            <w:r>
              <w:t>89</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194</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2,2</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48</w:t>
            </w:r>
          </w:p>
        </w:tc>
        <w:tc>
          <w:tcPr>
            <w:tcW w:w="624" w:type="dxa"/>
          </w:tcPr>
          <w:p w:rsidR="00BD7E97" w:rsidRDefault="00BD7E97">
            <w:pPr>
              <w:pStyle w:val="ConsPlusNormal"/>
              <w:jc w:val="center"/>
            </w:pPr>
            <w:r>
              <w:t>282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Черкесск</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-17</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-29</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82</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184</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130</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2,0</w:t>
            </w:r>
          </w:p>
        </w:tc>
      </w:tr>
      <w:tr w:rsidR="00BD7E97">
        <w:tc>
          <w:tcPr>
            <w:tcW w:w="15876" w:type="dxa"/>
            <w:gridSpan w:val="20"/>
          </w:tcPr>
          <w:p w:rsidR="00BD7E97" w:rsidRDefault="00BD7E97">
            <w:pPr>
              <w:pStyle w:val="ConsPlusNormal"/>
            </w:pPr>
            <w:r>
              <w:rPr>
                <w:b/>
              </w:rPr>
              <w:t>Республика Карелия</w:t>
            </w:r>
          </w:p>
        </w:tc>
      </w:tr>
      <w:tr w:rsidR="00BD7E97">
        <w:tc>
          <w:tcPr>
            <w:tcW w:w="2154" w:type="dxa"/>
          </w:tcPr>
          <w:p w:rsidR="00BD7E97" w:rsidRDefault="00BD7E97">
            <w:pPr>
              <w:pStyle w:val="ConsPlusNormal"/>
            </w:pPr>
            <w:r>
              <w:t>Зашеек</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-3,7</w:t>
            </w:r>
          </w:p>
        </w:tc>
        <w:tc>
          <w:tcPr>
            <w:tcW w:w="737" w:type="dxa"/>
          </w:tcPr>
          <w:p w:rsidR="00BD7E97" w:rsidRDefault="00BD7E97">
            <w:pPr>
              <w:pStyle w:val="ConsPlusNormal"/>
              <w:jc w:val="center"/>
            </w:pPr>
            <w:r>
              <w:t>278</w:t>
            </w:r>
          </w:p>
        </w:tc>
        <w:tc>
          <w:tcPr>
            <w:tcW w:w="680" w:type="dxa"/>
          </w:tcPr>
          <w:p w:rsidR="00BD7E97" w:rsidRDefault="00BD7E97">
            <w:pPr>
              <w:pStyle w:val="ConsPlusNormal"/>
              <w:jc w:val="center"/>
            </w:pPr>
            <w:r>
              <w:t>-2,8</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86</w:t>
            </w:r>
          </w:p>
        </w:tc>
        <w:tc>
          <w:tcPr>
            <w:tcW w:w="624" w:type="dxa"/>
          </w:tcPr>
          <w:p w:rsidR="00BD7E97" w:rsidRDefault="00BD7E97">
            <w:pPr>
              <w:pStyle w:val="ConsPlusNormal"/>
              <w:jc w:val="center"/>
            </w:pPr>
            <w:r>
              <w:t>165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Калевала</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273</w:t>
            </w:r>
          </w:p>
        </w:tc>
        <w:tc>
          <w:tcPr>
            <w:tcW w:w="680" w:type="dxa"/>
          </w:tcPr>
          <w:p w:rsidR="00BD7E97" w:rsidRDefault="00BD7E97">
            <w:pPr>
              <w:pStyle w:val="ConsPlusNormal"/>
              <w:jc w:val="center"/>
            </w:pPr>
            <w:r>
              <w:t>-3,0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178</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Кемь</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-3,0</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-2,0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143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4,2</w:t>
            </w:r>
          </w:p>
        </w:tc>
      </w:tr>
      <w:tr w:rsidR="00BD7E97">
        <w:tc>
          <w:tcPr>
            <w:tcW w:w="2154" w:type="dxa"/>
          </w:tcPr>
          <w:p w:rsidR="00BD7E97" w:rsidRDefault="00BD7E97">
            <w:pPr>
              <w:pStyle w:val="ConsPlusNormal"/>
            </w:pPr>
            <w:r>
              <w:t>Олонец</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148</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-2,4</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277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Паданы</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-6,5</w:t>
            </w:r>
          </w:p>
        </w:tc>
        <w:tc>
          <w:tcPr>
            <w:tcW w:w="737" w:type="dxa"/>
          </w:tcPr>
          <w:p w:rsidR="00BD7E97" w:rsidRDefault="00BD7E97">
            <w:pPr>
              <w:pStyle w:val="ConsPlusNormal"/>
              <w:jc w:val="center"/>
            </w:pPr>
            <w:r>
              <w:t>240</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-2,2</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167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Петрозаводск</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153</w:t>
            </w:r>
          </w:p>
        </w:tc>
        <w:tc>
          <w:tcPr>
            <w:tcW w:w="680" w:type="dxa"/>
          </w:tcPr>
          <w:p w:rsidR="00BD7E97" w:rsidRDefault="00BD7E97">
            <w:pPr>
              <w:pStyle w:val="ConsPlusNormal"/>
              <w:jc w:val="center"/>
            </w:pPr>
            <w:r>
              <w:t>-6,0</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-1,7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183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Реболы</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-6,9</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-3,7</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-2,7</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206</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Сортавала</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144</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246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2,6</w:t>
            </w:r>
          </w:p>
        </w:tc>
      </w:tr>
      <w:tr w:rsidR="00BD7E97">
        <w:tc>
          <w:tcPr>
            <w:tcW w:w="15876" w:type="dxa"/>
            <w:gridSpan w:val="20"/>
          </w:tcPr>
          <w:p w:rsidR="00BD7E97" w:rsidRDefault="00BD7E97">
            <w:pPr>
              <w:pStyle w:val="ConsPlusNormal"/>
            </w:pPr>
            <w:r>
              <w:rPr>
                <w:b/>
              </w:rPr>
              <w:t>Кемеровская область</w:t>
            </w:r>
          </w:p>
        </w:tc>
      </w:tr>
      <w:tr w:rsidR="00BD7E97">
        <w:tc>
          <w:tcPr>
            <w:tcW w:w="2154" w:type="dxa"/>
          </w:tcPr>
          <w:p w:rsidR="00BD7E97" w:rsidRDefault="00BD7E97">
            <w:pPr>
              <w:pStyle w:val="ConsPlusNormal"/>
            </w:pPr>
            <w:r>
              <w:t>Кемерово</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9,9</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147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Киселевск</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-10,2</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-5,1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113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Кондома</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12,7</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-11,1</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-6,7</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-5,7</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293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0,9</w:t>
            </w:r>
          </w:p>
        </w:tc>
      </w:tr>
      <w:tr w:rsidR="00BD7E97">
        <w:tc>
          <w:tcPr>
            <w:tcW w:w="2154" w:type="dxa"/>
          </w:tcPr>
          <w:p w:rsidR="00BD7E97" w:rsidRDefault="00BD7E97">
            <w:pPr>
              <w:pStyle w:val="ConsPlusNormal"/>
            </w:pPr>
            <w:r>
              <w:t>Мариинск</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9,8</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-10,9</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-6,7</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-5,6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117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lastRenderedPageBreak/>
              <w:t>Междуреченск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11,6</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-11,2</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-6,8</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-5,7</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278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Тайга</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181</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Тисуль</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10,4</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-10,6</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-5,3</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89</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Топки</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165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Усть-Кабырза</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11,7</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210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0,8</w:t>
            </w:r>
          </w:p>
        </w:tc>
      </w:tr>
      <w:tr w:rsidR="00BD7E97">
        <w:tc>
          <w:tcPr>
            <w:tcW w:w="2154" w:type="dxa"/>
          </w:tcPr>
          <w:p w:rsidR="00BD7E97" w:rsidRDefault="00BD7E97">
            <w:pPr>
              <w:pStyle w:val="ConsPlusNormal"/>
            </w:pPr>
            <w:r>
              <w:t>Центральный рудник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-9,7</w:t>
            </w:r>
          </w:p>
        </w:tc>
        <w:tc>
          <w:tcPr>
            <w:tcW w:w="737" w:type="dxa"/>
          </w:tcPr>
          <w:p w:rsidR="00BD7E97" w:rsidRDefault="00BD7E97">
            <w:pPr>
              <w:pStyle w:val="ConsPlusNormal"/>
              <w:jc w:val="center"/>
            </w:pPr>
            <w:r>
              <w:t>241</w:t>
            </w:r>
          </w:p>
        </w:tc>
        <w:tc>
          <w:tcPr>
            <w:tcW w:w="680" w:type="dxa"/>
          </w:tcPr>
          <w:p w:rsidR="00BD7E97" w:rsidRDefault="00BD7E97">
            <w:pPr>
              <w:pStyle w:val="ConsPlusNormal"/>
              <w:jc w:val="center"/>
            </w:pPr>
            <w:r>
              <w:t>-5,8</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-4,9</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357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3,5</w:t>
            </w:r>
          </w:p>
        </w:tc>
      </w:tr>
      <w:tr w:rsidR="00BD7E97">
        <w:tc>
          <w:tcPr>
            <w:tcW w:w="15876" w:type="dxa"/>
            <w:gridSpan w:val="20"/>
          </w:tcPr>
          <w:p w:rsidR="00BD7E97" w:rsidRDefault="00BD7E97">
            <w:pPr>
              <w:pStyle w:val="ConsPlusNormal"/>
            </w:pPr>
            <w:r>
              <w:rPr>
                <w:b/>
              </w:rPr>
              <w:t>Кировская область</w:t>
            </w:r>
          </w:p>
        </w:tc>
      </w:tr>
      <w:tr w:rsidR="00BD7E97">
        <w:tc>
          <w:tcPr>
            <w:tcW w:w="2154" w:type="dxa"/>
          </w:tcPr>
          <w:p w:rsidR="00BD7E97" w:rsidRDefault="00BD7E97">
            <w:pPr>
              <w:pStyle w:val="ConsPlusNormal"/>
            </w:pPr>
            <w:r>
              <w:t>Кильмезь</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-3,7</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162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Киров</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-7,9</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-4,5</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-3,5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229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Котельнич</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156</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-4,5</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-3,5</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196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Нагорское</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-3,9</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234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Опарино</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-4,6</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-3,5</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211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2,4</w:t>
            </w:r>
          </w:p>
        </w:tc>
      </w:tr>
      <w:tr w:rsidR="00BD7E97">
        <w:tc>
          <w:tcPr>
            <w:tcW w:w="15876" w:type="dxa"/>
            <w:gridSpan w:val="20"/>
          </w:tcPr>
          <w:p w:rsidR="00BD7E97" w:rsidRDefault="00BD7E97">
            <w:pPr>
              <w:pStyle w:val="ConsPlusNormal"/>
            </w:pPr>
            <w:r>
              <w:rPr>
                <w:b/>
              </w:rPr>
              <w:t>Республика Коми</w:t>
            </w:r>
          </w:p>
        </w:tc>
      </w:tr>
      <w:tr w:rsidR="00BD7E97">
        <w:tc>
          <w:tcPr>
            <w:tcW w:w="2154" w:type="dxa"/>
          </w:tcPr>
          <w:p w:rsidR="00BD7E97" w:rsidRDefault="00BD7E97">
            <w:pPr>
              <w:pStyle w:val="ConsPlusNormal"/>
            </w:pPr>
            <w:r>
              <w:t>Вендинга</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-9,4</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-5,5</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-4,4</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168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Весляна</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8,9</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-9,8</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-5,8</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-4,7</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210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Воркута</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-12,9</w:t>
            </w:r>
          </w:p>
        </w:tc>
        <w:tc>
          <w:tcPr>
            <w:tcW w:w="737" w:type="dxa"/>
          </w:tcPr>
          <w:p w:rsidR="00BD7E97" w:rsidRDefault="00BD7E97">
            <w:pPr>
              <w:pStyle w:val="ConsPlusNormal"/>
              <w:jc w:val="center"/>
            </w:pPr>
            <w:r>
              <w:t>294</w:t>
            </w:r>
          </w:p>
        </w:tc>
        <w:tc>
          <w:tcPr>
            <w:tcW w:w="680" w:type="dxa"/>
          </w:tcPr>
          <w:p w:rsidR="00BD7E97" w:rsidRDefault="00BD7E97">
            <w:pPr>
              <w:pStyle w:val="ConsPlusNormal"/>
              <w:jc w:val="center"/>
            </w:pPr>
            <w:r>
              <w:t>-9,1</w:t>
            </w:r>
          </w:p>
        </w:tc>
        <w:tc>
          <w:tcPr>
            <w:tcW w:w="737" w:type="dxa"/>
          </w:tcPr>
          <w:p w:rsidR="00BD7E97" w:rsidRDefault="00BD7E97">
            <w:pPr>
              <w:pStyle w:val="ConsPlusNormal"/>
              <w:jc w:val="center"/>
            </w:pPr>
            <w:r>
              <w:t>311</w:t>
            </w:r>
          </w:p>
        </w:tc>
        <w:tc>
          <w:tcPr>
            <w:tcW w:w="680" w:type="dxa"/>
          </w:tcPr>
          <w:p w:rsidR="00BD7E97" w:rsidRDefault="00BD7E97">
            <w:pPr>
              <w:pStyle w:val="ConsPlusNormal"/>
              <w:jc w:val="center"/>
            </w:pPr>
            <w:r>
              <w:t>-8,1</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197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8,4</w:t>
            </w:r>
          </w:p>
        </w:tc>
        <w:tc>
          <w:tcPr>
            <w:tcW w:w="964" w:type="dxa"/>
          </w:tcPr>
          <w:p w:rsidR="00BD7E97" w:rsidRDefault="00BD7E97">
            <w:pPr>
              <w:pStyle w:val="ConsPlusNormal"/>
              <w:jc w:val="center"/>
            </w:pPr>
            <w:r>
              <w:t>5,3</w:t>
            </w:r>
          </w:p>
        </w:tc>
      </w:tr>
      <w:tr w:rsidR="00BD7E97">
        <w:tc>
          <w:tcPr>
            <w:tcW w:w="2154" w:type="dxa"/>
          </w:tcPr>
          <w:p w:rsidR="00BD7E97" w:rsidRDefault="00BD7E97">
            <w:pPr>
              <w:pStyle w:val="ConsPlusNormal"/>
            </w:pPr>
            <w:r>
              <w:t>Объячево</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-8,4</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-3,7</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197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Петрунь</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-12,1</w:t>
            </w:r>
          </w:p>
        </w:tc>
        <w:tc>
          <w:tcPr>
            <w:tcW w:w="737" w:type="dxa"/>
          </w:tcPr>
          <w:p w:rsidR="00BD7E97" w:rsidRDefault="00BD7E97">
            <w:pPr>
              <w:pStyle w:val="ConsPlusNormal"/>
              <w:jc w:val="center"/>
            </w:pPr>
            <w:r>
              <w:t>279</w:t>
            </w:r>
          </w:p>
        </w:tc>
        <w:tc>
          <w:tcPr>
            <w:tcW w:w="680" w:type="dxa"/>
          </w:tcPr>
          <w:p w:rsidR="00BD7E97" w:rsidRDefault="00BD7E97">
            <w:pPr>
              <w:pStyle w:val="ConsPlusNormal"/>
              <w:jc w:val="center"/>
            </w:pPr>
            <w:r>
              <w:t>-8,4</w:t>
            </w:r>
          </w:p>
        </w:tc>
        <w:tc>
          <w:tcPr>
            <w:tcW w:w="737" w:type="dxa"/>
          </w:tcPr>
          <w:p w:rsidR="00BD7E97" w:rsidRDefault="00BD7E97">
            <w:pPr>
              <w:pStyle w:val="ConsPlusNormal"/>
              <w:jc w:val="center"/>
            </w:pPr>
            <w:r>
              <w:t>298</w:t>
            </w:r>
          </w:p>
        </w:tc>
        <w:tc>
          <w:tcPr>
            <w:tcW w:w="680" w:type="dxa"/>
          </w:tcPr>
          <w:p w:rsidR="00BD7E97" w:rsidRDefault="00BD7E97">
            <w:pPr>
              <w:pStyle w:val="ConsPlusNormal"/>
              <w:jc w:val="center"/>
            </w:pPr>
            <w:r>
              <w:t>-7,3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171</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Печора</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198</w:t>
            </w:r>
          </w:p>
        </w:tc>
        <w:tc>
          <w:tcPr>
            <w:tcW w:w="680" w:type="dxa"/>
          </w:tcPr>
          <w:p w:rsidR="00BD7E97" w:rsidRDefault="00BD7E97">
            <w:pPr>
              <w:pStyle w:val="ConsPlusNormal"/>
              <w:jc w:val="center"/>
            </w:pPr>
            <w:r>
              <w:t>-11,2</w:t>
            </w:r>
          </w:p>
        </w:tc>
        <w:tc>
          <w:tcPr>
            <w:tcW w:w="737" w:type="dxa"/>
          </w:tcPr>
          <w:p w:rsidR="00BD7E97" w:rsidRDefault="00BD7E97">
            <w:pPr>
              <w:pStyle w:val="ConsPlusNormal"/>
              <w:jc w:val="center"/>
            </w:pPr>
            <w:r>
              <w:t>264</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284</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205</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lastRenderedPageBreak/>
              <w:t>Сыктывкар</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170</w:t>
            </w:r>
          </w:p>
        </w:tc>
        <w:tc>
          <w:tcPr>
            <w:tcW w:w="680" w:type="dxa"/>
          </w:tcPr>
          <w:p w:rsidR="00BD7E97" w:rsidRDefault="00BD7E97">
            <w:pPr>
              <w:pStyle w:val="ConsPlusNormal"/>
              <w:jc w:val="center"/>
            </w:pPr>
            <w:r>
              <w:t>-8,9</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-4,0</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200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Троицко-Печорское</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-10,6</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-6,5</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-5,3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211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Усть-Уса</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-11,1</w:t>
            </w:r>
          </w:p>
        </w:tc>
        <w:tc>
          <w:tcPr>
            <w:tcW w:w="737" w:type="dxa"/>
          </w:tcPr>
          <w:p w:rsidR="00BD7E97" w:rsidRDefault="00BD7E97">
            <w:pPr>
              <w:pStyle w:val="ConsPlusNormal"/>
              <w:jc w:val="center"/>
            </w:pPr>
            <w:r>
              <w:t>273</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293</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171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Усть-Цильма</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194</w:t>
            </w:r>
          </w:p>
        </w:tc>
        <w:tc>
          <w:tcPr>
            <w:tcW w:w="680" w:type="dxa"/>
          </w:tcPr>
          <w:p w:rsidR="00BD7E97" w:rsidRDefault="00BD7E97">
            <w:pPr>
              <w:pStyle w:val="ConsPlusNormal"/>
              <w:jc w:val="center"/>
            </w:pPr>
            <w:r>
              <w:t>-10,2</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286</w:t>
            </w:r>
          </w:p>
        </w:tc>
        <w:tc>
          <w:tcPr>
            <w:tcW w:w="680" w:type="dxa"/>
          </w:tcPr>
          <w:p w:rsidR="00BD7E97" w:rsidRDefault="00BD7E97">
            <w:pPr>
              <w:pStyle w:val="ConsPlusNormal"/>
              <w:jc w:val="center"/>
            </w:pPr>
            <w:r>
              <w:t>-5,2</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176</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Усть-Щугор</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194</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264</w:t>
            </w:r>
          </w:p>
        </w:tc>
        <w:tc>
          <w:tcPr>
            <w:tcW w:w="680" w:type="dxa"/>
          </w:tcPr>
          <w:p w:rsidR="00BD7E97" w:rsidRDefault="00BD7E97">
            <w:pPr>
              <w:pStyle w:val="ConsPlusNormal"/>
              <w:jc w:val="center"/>
            </w:pPr>
            <w:r>
              <w:t>-7,5</w:t>
            </w:r>
          </w:p>
        </w:tc>
        <w:tc>
          <w:tcPr>
            <w:tcW w:w="737" w:type="dxa"/>
          </w:tcPr>
          <w:p w:rsidR="00BD7E97" w:rsidRDefault="00BD7E97">
            <w:pPr>
              <w:pStyle w:val="ConsPlusNormal"/>
              <w:jc w:val="center"/>
            </w:pPr>
            <w:r>
              <w:t>283</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221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Ухта</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-10,1</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-6,1</w:t>
            </w:r>
          </w:p>
        </w:tc>
        <w:tc>
          <w:tcPr>
            <w:tcW w:w="737" w:type="dxa"/>
          </w:tcPr>
          <w:p w:rsidR="00BD7E97" w:rsidRDefault="00BD7E97">
            <w:pPr>
              <w:pStyle w:val="ConsPlusNormal"/>
              <w:jc w:val="center"/>
            </w:pPr>
            <w:r>
              <w:t>276</w:t>
            </w:r>
          </w:p>
        </w:tc>
        <w:tc>
          <w:tcPr>
            <w:tcW w:w="680" w:type="dxa"/>
          </w:tcPr>
          <w:p w:rsidR="00BD7E97" w:rsidRDefault="00BD7E97">
            <w:pPr>
              <w:pStyle w:val="ConsPlusNormal"/>
              <w:jc w:val="center"/>
            </w:pPr>
            <w:r>
              <w:t>-5,0</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174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3,5</w:t>
            </w:r>
          </w:p>
        </w:tc>
      </w:tr>
      <w:tr w:rsidR="00BD7E97">
        <w:tc>
          <w:tcPr>
            <w:tcW w:w="15876" w:type="dxa"/>
            <w:gridSpan w:val="20"/>
          </w:tcPr>
          <w:p w:rsidR="00BD7E97" w:rsidRDefault="00BD7E97">
            <w:pPr>
              <w:pStyle w:val="ConsPlusNormal"/>
            </w:pPr>
            <w:r>
              <w:rPr>
                <w:b/>
              </w:rPr>
              <w:t>Костромская область</w:t>
            </w:r>
          </w:p>
        </w:tc>
      </w:tr>
      <w:tr w:rsidR="00BD7E97">
        <w:tc>
          <w:tcPr>
            <w:tcW w:w="2154" w:type="dxa"/>
          </w:tcPr>
          <w:p w:rsidR="00BD7E97" w:rsidRDefault="00BD7E97">
            <w:pPr>
              <w:pStyle w:val="ConsPlusNormal"/>
            </w:pPr>
            <w:r>
              <w:t>Вохма</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-4,4</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-3,3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205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Кострома</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147</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-2,2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200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Чухлома</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-3,8</w:t>
            </w:r>
          </w:p>
        </w:tc>
        <w:tc>
          <w:tcPr>
            <w:tcW w:w="737" w:type="dxa"/>
          </w:tcPr>
          <w:p w:rsidR="00BD7E97" w:rsidRDefault="00BD7E97">
            <w:pPr>
              <w:pStyle w:val="ConsPlusNormal"/>
              <w:jc w:val="center"/>
            </w:pPr>
            <w:r>
              <w:t>241</w:t>
            </w:r>
          </w:p>
        </w:tc>
        <w:tc>
          <w:tcPr>
            <w:tcW w:w="680" w:type="dxa"/>
          </w:tcPr>
          <w:p w:rsidR="00BD7E97" w:rsidRDefault="00BD7E97">
            <w:pPr>
              <w:pStyle w:val="ConsPlusNormal"/>
              <w:jc w:val="center"/>
            </w:pPr>
            <w:r>
              <w:t>-2,7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202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Шарья</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153</w:t>
            </w:r>
          </w:p>
        </w:tc>
        <w:tc>
          <w:tcPr>
            <w:tcW w:w="680" w:type="dxa"/>
          </w:tcPr>
          <w:p w:rsidR="00BD7E97" w:rsidRDefault="00BD7E97">
            <w:pPr>
              <w:pStyle w:val="ConsPlusNormal"/>
              <w:jc w:val="center"/>
            </w:pPr>
            <w:r>
              <w:t>-7,5</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-4,0</w:t>
            </w:r>
          </w:p>
        </w:tc>
        <w:tc>
          <w:tcPr>
            <w:tcW w:w="737" w:type="dxa"/>
          </w:tcPr>
          <w:p w:rsidR="00BD7E97" w:rsidRDefault="00BD7E97">
            <w:pPr>
              <w:pStyle w:val="ConsPlusNormal"/>
              <w:jc w:val="center"/>
            </w:pPr>
            <w:r>
              <w:t>240</w:t>
            </w:r>
          </w:p>
        </w:tc>
        <w:tc>
          <w:tcPr>
            <w:tcW w:w="680" w:type="dxa"/>
          </w:tcPr>
          <w:p w:rsidR="00BD7E97" w:rsidRDefault="00BD7E97">
            <w:pPr>
              <w:pStyle w:val="ConsPlusNormal"/>
              <w:jc w:val="center"/>
            </w:pPr>
            <w:r>
              <w:t>-3,0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210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3,0</w:t>
            </w:r>
          </w:p>
        </w:tc>
      </w:tr>
      <w:tr w:rsidR="00BD7E97">
        <w:tc>
          <w:tcPr>
            <w:tcW w:w="15876" w:type="dxa"/>
            <w:gridSpan w:val="20"/>
          </w:tcPr>
          <w:p w:rsidR="00BD7E97" w:rsidRDefault="00BD7E97">
            <w:pPr>
              <w:pStyle w:val="ConsPlusNormal"/>
            </w:pPr>
            <w:r>
              <w:rPr>
                <w:b/>
              </w:rPr>
              <w:t>Краснодарский край</w:t>
            </w:r>
          </w:p>
        </w:tc>
      </w:tr>
      <w:tr w:rsidR="00BD7E97">
        <w:tc>
          <w:tcPr>
            <w:tcW w:w="2154" w:type="dxa"/>
          </w:tcPr>
          <w:p w:rsidR="00BD7E97" w:rsidRDefault="00BD7E97">
            <w:pPr>
              <w:pStyle w:val="ConsPlusNormal"/>
            </w:pPr>
            <w:r>
              <w:t>Армавир</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-4</w:t>
            </w:r>
          </w:p>
        </w:tc>
        <w:tc>
          <w:tcPr>
            <w:tcW w:w="737" w:type="dxa"/>
          </w:tcPr>
          <w:p w:rsidR="00BD7E97" w:rsidRDefault="00BD7E97">
            <w:pPr>
              <w:pStyle w:val="ConsPlusNormal"/>
              <w:jc w:val="center"/>
            </w:pPr>
            <w:r>
              <w:t>-33</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56</w:t>
            </w:r>
          </w:p>
        </w:tc>
        <w:tc>
          <w:tcPr>
            <w:tcW w:w="680" w:type="dxa"/>
          </w:tcPr>
          <w:p w:rsidR="00BD7E97" w:rsidRDefault="00BD7E97">
            <w:pPr>
              <w:pStyle w:val="ConsPlusNormal"/>
              <w:jc w:val="center"/>
            </w:pPr>
            <w:r>
              <w:t>-0,9</w:t>
            </w:r>
          </w:p>
        </w:tc>
        <w:tc>
          <w:tcPr>
            <w:tcW w:w="737" w:type="dxa"/>
          </w:tcPr>
          <w:p w:rsidR="00BD7E97" w:rsidRDefault="00BD7E97">
            <w:pPr>
              <w:pStyle w:val="ConsPlusNormal"/>
              <w:jc w:val="center"/>
            </w:pPr>
            <w:r>
              <w:t>150</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198</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Красная Поляна</w:t>
            </w:r>
          </w:p>
        </w:tc>
        <w:tc>
          <w:tcPr>
            <w:tcW w:w="624" w:type="dxa"/>
          </w:tcPr>
          <w:p w:rsidR="00BD7E97" w:rsidRDefault="00BD7E97">
            <w:pPr>
              <w:pStyle w:val="ConsPlusNormal"/>
              <w:jc w:val="center"/>
            </w:pPr>
            <w:r>
              <w:t>-11</w:t>
            </w:r>
          </w:p>
        </w:tc>
        <w:tc>
          <w:tcPr>
            <w:tcW w:w="624" w:type="dxa"/>
          </w:tcPr>
          <w:p w:rsidR="00BD7E97" w:rsidRDefault="00BD7E97">
            <w:pPr>
              <w:pStyle w:val="ConsPlusNormal"/>
              <w:jc w:val="center"/>
            </w:pPr>
            <w:r>
              <w:t>-10</w:t>
            </w:r>
          </w:p>
        </w:tc>
        <w:tc>
          <w:tcPr>
            <w:tcW w:w="624" w:type="dxa"/>
          </w:tcPr>
          <w:p w:rsidR="00BD7E97" w:rsidRDefault="00BD7E97">
            <w:pPr>
              <w:pStyle w:val="ConsPlusNormal"/>
              <w:jc w:val="center"/>
            </w:pPr>
            <w:r>
              <w:t>-8</w:t>
            </w:r>
          </w:p>
        </w:tc>
        <w:tc>
          <w:tcPr>
            <w:tcW w:w="624" w:type="dxa"/>
          </w:tcPr>
          <w:p w:rsidR="00BD7E97" w:rsidRDefault="00BD7E97">
            <w:pPr>
              <w:pStyle w:val="ConsPlusNormal"/>
              <w:jc w:val="center"/>
            </w:pPr>
            <w:r>
              <w:t>-7</w:t>
            </w:r>
          </w:p>
        </w:tc>
        <w:tc>
          <w:tcPr>
            <w:tcW w:w="794" w:type="dxa"/>
          </w:tcPr>
          <w:p w:rsidR="00BD7E97" w:rsidRDefault="00BD7E97">
            <w:pPr>
              <w:pStyle w:val="ConsPlusNormal"/>
              <w:jc w:val="center"/>
            </w:pPr>
            <w:r>
              <w:t>-1</w:t>
            </w:r>
          </w:p>
        </w:tc>
        <w:tc>
          <w:tcPr>
            <w:tcW w:w="737" w:type="dxa"/>
          </w:tcPr>
          <w:p w:rsidR="00BD7E97" w:rsidRDefault="00BD7E97">
            <w:pPr>
              <w:pStyle w:val="ConsPlusNormal"/>
              <w:jc w:val="center"/>
            </w:pPr>
            <w:r>
              <w:t>-23</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3,3</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4,0</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987</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1,4</w:t>
            </w:r>
          </w:p>
        </w:tc>
        <w:tc>
          <w:tcPr>
            <w:tcW w:w="964" w:type="dxa"/>
          </w:tcPr>
          <w:p w:rsidR="00BD7E97" w:rsidRDefault="00BD7E97">
            <w:pPr>
              <w:pStyle w:val="ConsPlusNormal"/>
              <w:jc w:val="center"/>
            </w:pPr>
            <w:r>
              <w:t>1,1</w:t>
            </w:r>
          </w:p>
        </w:tc>
      </w:tr>
      <w:tr w:rsidR="00BD7E97">
        <w:tc>
          <w:tcPr>
            <w:tcW w:w="2154" w:type="dxa"/>
          </w:tcPr>
          <w:p w:rsidR="00BD7E97" w:rsidRDefault="00BD7E97">
            <w:pPr>
              <w:pStyle w:val="ConsPlusNormal"/>
            </w:pPr>
            <w:r>
              <w:t>Краснодар</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-15</w:t>
            </w:r>
          </w:p>
        </w:tc>
        <w:tc>
          <w:tcPr>
            <w:tcW w:w="794" w:type="dxa"/>
          </w:tcPr>
          <w:p w:rsidR="00BD7E97" w:rsidRDefault="00BD7E97">
            <w:pPr>
              <w:pStyle w:val="ConsPlusNormal"/>
              <w:jc w:val="center"/>
            </w:pPr>
            <w:r>
              <w:t>-3</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13</w:t>
            </w:r>
          </w:p>
        </w:tc>
        <w:tc>
          <w:tcPr>
            <w:tcW w:w="680" w:type="dxa"/>
          </w:tcPr>
          <w:p w:rsidR="00BD7E97" w:rsidRDefault="00BD7E97">
            <w:pPr>
              <w:pStyle w:val="ConsPlusNormal"/>
              <w:jc w:val="center"/>
            </w:pPr>
            <w:r>
              <w:t>-0,7</w:t>
            </w:r>
          </w:p>
        </w:tc>
        <w:tc>
          <w:tcPr>
            <w:tcW w:w="737" w:type="dxa"/>
          </w:tcPr>
          <w:p w:rsidR="00BD7E97" w:rsidRDefault="00BD7E97">
            <w:pPr>
              <w:pStyle w:val="ConsPlusNormal"/>
              <w:jc w:val="center"/>
            </w:pPr>
            <w:r>
              <w:t>142</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3,5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305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Кущевская</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73</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1,1</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239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Новороссийск</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-15</w:t>
            </w:r>
          </w:p>
        </w:tc>
        <w:tc>
          <w:tcPr>
            <w:tcW w:w="624" w:type="dxa"/>
          </w:tcPr>
          <w:p w:rsidR="00BD7E97" w:rsidRDefault="00BD7E97">
            <w:pPr>
              <w:pStyle w:val="ConsPlusNormal"/>
              <w:jc w:val="center"/>
            </w:pPr>
            <w:r>
              <w:t>-13</w:t>
            </w:r>
          </w:p>
        </w:tc>
        <w:tc>
          <w:tcPr>
            <w:tcW w:w="624" w:type="dxa"/>
          </w:tcPr>
          <w:p w:rsidR="00BD7E97" w:rsidRDefault="00BD7E97">
            <w:pPr>
              <w:pStyle w:val="ConsPlusNormal"/>
              <w:jc w:val="center"/>
            </w:pPr>
            <w:r>
              <w:t>-10</w:t>
            </w:r>
          </w:p>
        </w:tc>
        <w:tc>
          <w:tcPr>
            <w:tcW w:w="794" w:type="dxa"/>
          </w:tcPr>
          <w:p w:rsidR="00BD7E97" w:rsidRDefault="00BD7E97">
            <w:pPr>
              <w:pStyle w:val="ConsPlusNormal"/>
              <w:jc w:val="center"/>
            </w:pPr>
            <w:r>
              <w:t>0</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117</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146</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408</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9,9</w:t>
            </w:r>
          </w:p>
        </w:tc>
        <w:tc>
          <w:tcPr>
            <w:tcW w:w="964" w:type="dxa"/>
          </w:tcPr>
          <w:p w:rsidR="00BD7E97" w:rsidRDefault="00BD7E97">
            <w:pPr>
              <w:pStyle w:val="ConsPlusNormal"/>
              <w:jc w:val="center"/>
            </w:pPr>
            <w:r>
              <w:t>5,1</w:t>
            </w:r>
          </w:p>
        </w:tc>
      </w:tr>
      <w:tr w:rsidR="00BD7E97">
        <w:tc>
          <w:tcPr>
            <w:tcW w:w="2154" w:type="dxa"/>
          </w:tcPr>
          <w:p w:rsidR="00BD7E97" w:rsidRDefault="00BD7E97">
            <w:pPr>
              <w:pStyle w:val="ConsPlusNormal"/>
            </w:pPr>
            <w:r>
              <w:t>Приморско-Ахтарск</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-15</w:t>
            </w:r>
          </w:p>
        </w:tc>
        <w:tc>
          <w:tcPr>
            <w:tcW w:w="794" w:type="dxa"/>
          </w:tcPr>
          <w:p w:rsidR="00BD7E97" w:rsidRDefault="00BD7E97">
            <w:pPr>
              <w:pStyle w:val="ConsPlusNormal"/>
              <w:jc w:val="center"/>
            </w:pPr>
            <w:r>
              <w:t>-4</w:t>
            </w:r>
          </w:p>
        </w:tc>
        <w:tc>
          <w:tcPr>
            <w:tcW w:w="737" w:type="dxa"/>
          </w:tcPr>
          <w:p w:rsidR="00BD7E97" w:rsidRDefault="00BD7E97">
            <w:pPr>
              <w:pStyle w:val="ConsPlusNormal"/>
              <w:jc w:val="center"/>
            </w:pPr>
            <w:r>
              <w:t>-30</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53</w:t>
            </w:r>
          </w:p>
        </w:tc>
        <w:tc>
          <w:tcPr>
            <w:tcW w:w="680" w:type="dxa"/>
          </w:tcPr>
          <w:p w:rsidR="00BD7E97" w:rsidRDefault="00BD7E97">
            <w:pPr>
              <w:pStyle w:val="ConsPlusNormal"/>
              <w:jc w:val="center"/>
            </w:pPr>
            <w:r>
              <w:t>-0,9</w:t>
            </w:r>
          </w:p>
        </w:tc>
        <w:tc>
          <w:tcPr>
            <w:tcW w:w="737" w:type="dxa"/>
          </w:tcPr>
          <w:p w:rsidR="00BD7E97" w:rsidRDefault="00BD7E97">
            <w:pPr>
              <w:pStyle w:val="ConsPlusNormal"/>
              <w:jc w:val="center"/>
            </w:pPr>
            <w:r>
              <w:t>152</w:t>
            </w:r>
          </w:p>
        </w:tc>
        <w:tc>
          <w:tcPr>
            <w:tcW w:w="680" w:type="dxa"/>
          </w:tcPr>
          <w:p w:rsidR="00BD7E97" w:rsidRDefault="00BD7E97">
            <w:pPr>
              <w:pStyle w:val="ConsPlusNormal"/>
              <w:jc w:val="center"/>
            </w:pPr>
            <w:r>
              <w:t>1,9</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237</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Сочи</w:t>
            </w:r>
          </w:p>
        </w:tc>
        <w:tc>
          <w:tcPr>
            <w:tcW w:w="624" w:type="dxa"/>
          </w:tcPr>
          <w:p w:rsidR="00BD7E97" w:rsidRDefault="00BD7E97">
            <w:pPr>
              <w:pStyle w:val="ConsPlusNormal"/>
              <w:jc w:val="center"/>
            </w:pPr>
            <w:r>
              <w:t>-5</w:t>
            </w:r>
          </w:p>
        </w:tc>
        <w:tc>
          <w:tcPr>
            <w:tcW w:w="624" w:type="dxa"/>
          </w:tcPr>
          <w:p w:rsidR="00BD7E97" w:rsidRDefault="00BD7E97">
            <w:pPr>
              <w:pStyle w:val="ConsPlusNormal"/>
              <w:jc w:val="center"/>
            </w:pPr>
            <w:r>
              <w:t>-4</w:t>
            </w:r>
          </w:p>
        </w:tc>
        <w:tc>
          <w:tcPr>
            <w:tcW w:w="624" w:type="dxa"/>
          </w:tcPr>
          <w:p w:rsidR="00BD7E97" w:rsidRDefault="00BD7E97">
            <w:pPr>
              <w:pStyle w:val="ConsPlusNormal"/>
              <w:jc w:val="center"/>
            </w:pPr>
            <w:r>
              <w:t>-3</w:t>
            </w:r>
          </w:p>
        </w:tc>
        <w:tc>
          <w:tcPr>
            <w:tcW w:w="624" w:type="dxa"/>
          </w:tcPr>
          <w:p w:rsidR="00BD7E97" w:rsidRDefault="00BD7E97">
            <w:pPr>
              <w:pStyle w:val="ConsPlusNormal"/>
              <w:jc w:val="center"/>
            </w:pPr>
            <w:r>
              <w:t>-2</w:t>
            </w:r>
          </w:p>
        </w:tc>
        <w:tc>
          <w:tcPr>
            <w:tcW w:w="794" w:type="dxa"/>
          </w:tcPr>
          <w:p w:rsidR="00BD7E97" w:rsidRDefault="00BD7E97">
            <w:pPr>
              <w:pStyle w:val="ConsPlusNormal"/>
              <w:jc w:val="center"/>
            </w:pPr>
            <w:r>
              <w:t>3</w:t>
            </w:r>
          </w:p>
        </w:tc>
        <w:tc>
          <w:tcPr>
            <w:tcW w:w="737" w:type="dxa"/>
          </w:tcPr>
          <w:p w:rsidR="00BD7E97" w:rsidRDefault="00BD7E97">
            <w:pPr>
              <w:pStyle w:val="ConsPlusNormal"/>
              <w:jc w:val="center"/>
            </w:pPr>
            <w:r>
              <w:t>-13</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85</w:t>
            </w:r>
          </w:p>
        </w:tc>
        <w:tc>
          <w:tcPr>
            <w:tcW w:w="680" w:type="dxa"/>
          </w:tcPr>
          <w:p w:rsidR="00BD7E97" w:rsidRDefault="00BD7E97">
            <w:pPr>
              <w:pStyle w:val="ConsPlusNormal"/>
              <w:jc w:val="center"/>
            </w:pPr>
            <w:r>
              <w:t>6,6</w:t>
            </w:r>
          </w:p>
        </w:tc>
        <w:tc>
          <w:tcPr>
            <w:tcW w:w="737" w:type="dxa"/>
          </w:tcPr>
          <w:p w:rsidR="00BD7E97" w:rsidRDefault="00BD7E97">
            <w:pPr>
              <w:pStyle w:val="ConsPlusNormal"/>
              <w:jc w:val="center"/>
            </w:pPr>
            <w:r>
              <w:t>124</w:t>
            </w:r>
          </w:p>
        </w:tc>
        <w:tc>
          <w:tcPr>
            <w:tcW w:w="680" w:type="dxa"/>
          </w:tcPr>
          <w:p w:rsidR="00BD7E97" w:rsidRDefault="00BD7E97">
            <w:pPr>
              <w:pStyle w:val="ConsPlusNormal"/>
              <w:jc w:val="center"/>
            </w:pPr>
            <w:r>
              <w:t>7,3</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804</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lastRenderedPageBreak/>
              <w:t>Тихорецк</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-17</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62</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153</w:t>
            </w:r>
          </w:p>
        </w:tc>
        <w:tc>
          <w:tcPr>
            <w:tcW w:w="680" w:type="dxa"/>
          </w:tcPr>
          <w:p w:rsidR="00BD7E97" w:rsidRDefault="00BD7E97">
            <w:pPr>
              <w:pStyle w:val="ConsPlusNormal"/>
              <w:jc w:val="center"/>
            </w:pPr>
            <w:r>
              <w:t>1,6</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2,4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236</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3,3</w:t>
            </w:r>
          </w:p>
        </w:tc>
      </w:tr>
      <w:tr w:rsidR="00BD7E97">
        <w:tc>
          <w:tcPr>
            <w:tcW w:w="15876" w:type="dxa"/>
            <w:gridSpan w:val="20"/>
          </w:tcPr>
          <w:p w:rsidR="00BD7E97" w:rsidRDefault="00BD7E97">
            <w:pPr>
              <w:pStyle w:val="ConsPlusNormal"/>
            </w:pPr>
            <w:r>
              <w:rPr>
                <w:b/>
              </w:rPr>
              <w:t>Красноярский край</w:t>
            </w:r>
          </w:p>
        </w:tc>
      </w:tr>
      <w:tr w:rsidR="00BD7E97">
        <w:tc>
          <w:tcPr>
            <w:tcW w:w="2154" w:type="dxa"/>
          </w:tcPr>
          <w:p w:rsidR="00BD7E97" w:rsidRDefault="00BD7E97">
            <w:pPr>
              <w:pStyle w:val="ConsPlusNormal"/>
            </w:pPr>
            <w:r>
              <w:t>Агата</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-21,0</w:t>
            </w:r>
          </w:p>
        </w:tc>
        <w:tc>
          <w:tcPr>
            <w:tcW w:w="737" w:type="dxa"/>
          </w:tcPr>
          <w:p w:rsidR="00BD7E97" w:rsidRDefault="00BD7E97">
            <w:pPr>
              <w:pStyle w:val="ConsPlusNormal"/>
              <w:jc w:val="center"/>
            </w:pPr>
            <w:r>
              <w:t>286</w:t>
            </w:r>
          </w:p>
        </w:tc>
        <w:tc>
          <w:tcPr>
            <w:tcW w:w="680" w:type="dxa"/>
          </w:tcPr>
          <w:p w:rsidR="00BD7E97" w:rsidRDefault="00BD7E97">
            <w:pPr>
              <w:pStyle w:val="ConsPlusNormal"/>
              <w:jc w:val="center"/>
            </w:pPr>
            <w:r>
              <w:t>-16,3</w:t>
            </w:r>
          </w:p>
        </w:tc>
        <w:tc>
          <w:tcPr>
            <w:tcW w:w="737" w:type="dxa"/>
          </w:tcPr>
          <w:p w:rsidR="00BD7E97" w:rsidRDefault="00BD7E97">
            <w:pPr>
              <w:pStyle w:val="ConsPlusNormal"/>
              <w:jc w:val="center"/>
            </w:pPr>
            <w:r>
              <w:t>301</w:t>
            </w:r>
          </w:p>
        </w:tc>
        <w:tc>
          <w:tcPr>
            <w:tcW w:w="680" w:type="dxa"/>
          </w:tcPr>
          <w:p w:rsidR="00BD7E97" w:rsidRDefault="00BD7E97">
            <w:pPr>
              <w:pStyle w:val="ConsPlusNormal"/>
              <w:jc w:val="center"/>
            </w:pPr>
            <w:r>
              <w:t>-15,0</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125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3,2</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Ачинск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-10,2</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-5,3</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104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Байкит</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-18,0</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-13,3</w:t>
            </w:r>
          </w:p>
        </w:tc>
        <w:tc>
          <w:tcPr>
            <w:tcW w:w="737" w:type="dxa"/>
          </w:tcPr>
          <w:p w:rsidR="00BD7E97" w:rsidRDefault="00BD7E97">
            <w:pPr>
              <w:pStyle w:val="ConsPlusNormal"/>
              <w:jc w:val="center"/>
            </w:pPr>
            <w:r>
              <w:t>276</w:t>
            </w:r>
          </w:p>
        </w:tc>
        <w:tc>
          <w:tcPr>
            <w:tcW w:w="680" w:type="dxa"/>
          </w:tcPr>
          <w:p w:rsidR="00BD7E97" w:rsidRDefault="00BD7E97">
            <w:pPr>
              <w:pStyle w:val="ConsPlusNormal"/>
              <w:jc w:val="center"/>
            </w:pPr>
            <w:r>
              <w:t>-12,3</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153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1,6</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Боготол</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-6,7</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-5,6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146</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Богучаны</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-44</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-14,6</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-9,7</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-8,7</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91</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Ванавара</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11,7</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-18,0</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-13,2</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-12,1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110</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Вельмо</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9,9</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-16,4</w:t>
            </w:r>
          </w:p>
        </w:tc>
        <w:tc>
          <w:tcPr>
            <w:tcW w:w="737" w:type="dxa"/>
          </w:tcPr>
          <w:p w:rsidR="00BD7E97" w:rsidRDefault="00BD7E97">
            <w:pPr>
              <w:pStyle w:val="ConsPlusNormal"/>
              <w:jc w:val="center"/>
            </w:pPr>
            <w:r>
              <w:t>259</w:t>
            </w:r>
          </w:p>
        </w:tc>
        <w:tc>
          <w:tcPr>
            <w:tcW w:w="680" w:type="dxa"/>
          </w:tcPr>
          <w:p w:rsidR="00BD7E97" w:rsidRDefault="00BD7E97">
            <w:pPr>
              <w:pStyle w:val="ConsPlusNormal"/>
              <w:jc w:val="center"/>
            </w:pPr>
            <w:r>
              <w:t>-11,9</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-10,8</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188</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Верхнеимбатск</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-15,0</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275</w:t>
            </w:r>
          </w:p>
        </w:tc>
        <w:tc>
          <w:tcPr>
            <w:tcW w:w="680" w:type="dxa"/>
          </w:tcPr>
          <w:p w:rsidR="00BD7E97" w:rsidRDefault="00BD7E97">
            <w:pPr>
              <w:pStyle w:val="ConsPlusNormal"/>
              <w:jc w:val="center"/>
            </w:pPr>
            <w:r>
              <w:t>-10,0</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201</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Волочанка</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-20,4</w:t>
            </w:r>
          </w:p>
        </w:tc>
        <w:tc>
          <w:tcPr>
            <w:tcW w:w="737" w:type="dxa"/>
          </w:tcPr>
          <w:p w:rsidR="00BD7E97" w:rsidRDefault="00BD7E97">
            <w:pPr>
              <w:pStyle w:val="ConsPlusNormal"/>
              <w:jc w:val="center"/>
            </w:pPr>
            <w:r>
              <w:t>296</w:t>
            </w:r>
          </w:p>
        </w:tc>
        <w:tc>
          <w:tcPr>
            <w:tcW w:w="680" w:type="dxa"/>
          </w:tcPr>
          <w:p w:rsidR="00BD7E97" w:rsidRDefault="00BD7E97">
            <w:pPr>
              <w:pStyle w:val="ConsPlusNormal"/>
              <w:jc w:val="center"/>
            </w:pPr>
            <w:r>
              <w:t>-16,3</w:t>
            </w:r>
          </w:p>
        </w:tc>
        <w:tc>
          <w:tcPr>
            <w:tcW w:w="737" w:type="dxa"/>
          </w:tcPr>
          <w:p w:rsidR="00BD7E97" w:rsidRDefault="00BD7E97">
            <w:pPr>
              <w:pStyle w:val="ConsPlusNormal"/>
              <w:jc w:val="center"/>
            </w:pPr>
            <w:r>
              <w:t>313</w:t>
            </w:r>
          </w:p>
        </w:tc>
        <w:tc>
          <w:tcPr>
            <w:tcW w:w="680" w:type="dxa"/>
          </w:tcPr>
          <w:p w:rsidR="00BD7E97" w:rsidRDefault="00BD7E97">
            <w:pPr>
              <w:pStyle w:val="ConsPlusNormal"/>
              <w:jc w:val="center"/>
            </w:pPr>
            <w:r>
              <w:t>-14,9</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105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Диксон, остров</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259</w:t>
            </w:r>
          </w:p>
        </w:tc>
        <w:tc>
          <w:tcPr>
            <w:tcW w:w="680" w:type="dxa"/>
          </w:tcPr>
          <w:p w:rsidR="00BD7E97" w:rsidRDefault="00BD7E97">
            <w:pPr>
              <w:pStyle w:val="ConsPlusNormal"/>
              <w:jc w:val="center"/>
            </w:pPr>
            <w:r>
              <w:t>-16,7</w:t>
            </w:r>
          </w:p>
        </w:tc>
        <w:tc>
          <w:tcPr>
            <w:tcW w:w="737" w:type="dxa"/>
          </w:tcPr>
          <w:p w:rsidR="00BD7E97" w:rsidRDefault="00BD7E97">
            <w:pPr>
              <w:pStyle w:val="ConsPlusNormal"/>
              <w:jc w:val="center"/>
            </w:pPr>
            <w:r>
              <w:t>365</w:t>
            </w:r>
          </w:p>
        </w:tc>
        <w:tc>
          <w:tcPr>
            <w:tcW w:w="680" w:type="dxa"/>
          </w:tcPr>
          <w:p w:rsidR="00BD7E97" w:rsidRDefault="00BD7E97">
            <w:pPr>
              <w:pStyle w:val="ConsPlusNormal"/>
              <w:jc w:val="center"/>
            </w:pPr>
            <w:r>
              <w:t>-10,6</w:t>
            </w:r>
          </w:p>
        </w:tc>
        <w:tc>
          <w:tcPr>
            <w:tcW w:w="737" w:type="dxa"/>
          </w:tcPr>
          <w:p w:rsidR="00BD7E97" w:rsidRDefault="00BD7E97">
            <w:pPr>
              <w:pStyle w:val="ConsPlusNormal"/>
              <w:jc w:val="center"/>
            </w:pPr>
            <w:r>
              <w:t>365</w:t>
            </w:r>
          </w:p>
        </w:tc>
        <w:tc>
          <w:tcPr>
            <w:tcW w:w="680" w:type="dxa"/>
          </w:tcPr>
          <w:p w:rsidR="00BD7E97" w:rsidRDefault="00BD7E97">
            <w:pPr>
              <w:pStyle w:val="ConsPlusNormal"/>
              <w:jc w:val="center"/>
            </w:pPr>
            <w:r>
              <w:t>-10,6</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149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8,9</w:t>
            </w:r>
          </w:p>
        </w:tc>
        <w:tc>
          <w:tcPr>
            <w:tcW w:w="964" w:type="dxa"/>
          </w:tcPr>
          <w:p w:rsidR="00BD7E97" w:rsidRDefault="00BD7E97">
            <w:pPr>
              <w:pStyle w:val="ConsPlusNormal"/>
              <w:jc w:val="center"/>
            </w:pPr>
            <w:r>
              <w:t>6,5</w:t>
            </w:r>
          </w:p>
        </w:tc>
      </w:tr>
      <w:tr w:rsidR="00BD7E97">
        <w:tc>
          <w:tcPr>
            <w:tcW w:w="2154" w:type="dxa"/>
          </w:tcPr>
          <w:p w:rsidR="00BD7E97" w:rsidRDefault="00BD7E97">
            <w:pPr>
              <w:pStyle w:val="ConsPlusNormal"/>
            </w:pPr>
            <w:r>
              <w:t>Енисейск</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-13,0</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-7,5</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146</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3,2</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Игарка</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-48</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-17,6</w:t>
            </w:r>
          </w:p>
        </w:tc>
        <w:tc>
          <w:tcPr>
            <w:tcW w:w="737" w:type="dxa"/>
          </w:tcPr>
          <w:p w:rsidR="00BD7E97" w:rsidRDefault="00BD7E97">
            <w:pPr>
              <w:pStyle w:val="ConsPlusNormal"/>
              <w:jc w:val="center"/>
            </w:pPr>
            <w:r>
              <w:t>278</w:t>
            </w:r>
          </w:p>
        </w:tc>
        <w:tc>
          <w:tcPr>
            <w:tcW w:w="680" w:type="dxa"/>
          </w:tcPr>
          <w:p w:rsidR="00BD7E97" w:rsidRDefault="00BD7E97">
            <w:pPr>
              <w:pStyle w:val="ConsPlusNormal"/>
              <w:jc w:val="center"/>
            </w:pPr>
            <w:r>
              <w:t>-13,9</w:t>
            </w:r>
          </w:p>
        </w:tc>
        <w:tc>
          <w:tcPr>
            <w:tcW w:w="737" w:type="dxa"/>
          </w:tcPr>
          <w:p w:rsidR="00BD7E97" w:rsidRDefault="00BD7E97">
            <w:pPr>
              <w:pStyle w:val="ConsPlusNormal"/>
              <w:jc w:val="center"/>
            </w:pPr>
            <w:r>
              <w:t>292</w:t>
            </w:r>
          </w:p>
        </w:tc>
        <w:tc>
          <w:tcPr>
            <w:tcW w:w="680" w:type="dxa"/>
          </w:tcPr>
          <w:p w:rsidR="00BD7E97" w:rsidRDefault="00BD7E97">
            <w:pPr>
              <w:pStyle w:val="ConsPlusNormal"/>
              <w:jc w:val="center"/>
            </w:pPr>
            <w:r>
              <w:t>-12,8</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182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Ирбейское</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13,2</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-13,1</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-8,4</w:t>
            </w:r>
          </w:p>
        </w:tc>
        <w:tc>
          <w:tcPr>
            <w:tcW w:w="737" w:type="dxa"/>
          </w:tcPr>
          <w:p w:rsidR="00BD7E97" w:rsidRDefault="00BD7E97">
            <w:pPr>
              <w:pStyle w:val="ConsPlusNormal"/>
              <w:jc w:val="center"/>
            </w:pPr>
            <w:r>
              <w:t>254</w:t>
            </w:r>
          </w:p>
        </w:tc>
        <w:tc>
          <w:tcPr>
            <w:tcW w:w="680" w:type="dxa"/>
          </w:tcPr>
          <w:p w:rsidR="00BD7E97" w:rsidRDefault="00BD7E97">
            <w:pPr>
              <w:pStyle w:val="ConsPlusNormal"/>
              <w:jc w:val="center"/>
            </w:pPr>
            <w:r>
              <w:t>-7,3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91</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Канск</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8,9</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-12,8</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-7,2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61</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Кислокан</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11,6</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-21,9</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-17,0</w:t>
            </w:r>
          </w:p>
        </w:tc>
        <w:tc>
          <w:tcPr>
            <w:tcW w:w="737" w:type="dxa"/>
          </w:tcPr>
          <w:p w:rsidR="00BD7E97" w:rsidRDefault="00BD7E97">
            <w:pPr>
              <w:pStyle w:val="ConsPlusNormal"/>
              <w:jc w:val="center"/>
            </w:pPr>
            <w:r>
              <w:t>281</w:t>
            </w:r>
          </w:p>
        </w:tc>
        <w:tc>
          <w:tcPr>
            <w:tcW w:w="680" w:type="dxa"/>
          </w:tcPr>
          <w:p w:rsidR="00BD7E97" w:rsidRDefault="00BD7E97">
            <w:pPr>
              <w:pStyle w:val="ConsPlusNormal"/>
              <w:jc w:val="center"/>
            </w:pPr>
            <w:r>
              <w:t>-15,7</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69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Красноярск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-10,2</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-6,1</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-5,0</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114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Минусинск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12,8</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-6,0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48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lastRenderedPageBreak/>
              <w:t>Норильск</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-46</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241</w:t>
            </w:r>
          </w:p>
        </w:tc>
        <w:tc>
          <w:tcPr>
            <w:tcW w:w="680" w:type="dxa"/>
          </w:tcPr>
          <w:p w:rsidR="00BD7E97" w:rsidRDefault="00BD7E97">
            <w:pPr>
              <w:pStyle w:val="ConsPlusNormal"/>
              <w:jc w:val="center"/>
            </w:pPr>
            <w:r>
              <w:t>-16,7</w:t>
            </w:r>
          </w:p>
        </w:tc>
        <w:tc>
          <w:tcPr>
            <w:tcW w:w="737" w:type="dxa"/>
          </w:tcPr>
          <w:p w:rsidR="00BD7E97" w:rsidRDefault="00BD7E97">
            <w:pPr>
              <w:pStyle w:val="ConsPlusNormal"/>
              <w:jc w:val="center"/>
            </w:pPr>
            <w:r>
              <w:t>292</w:t>
            </w:r>
          </w:p>
        </w:tc>
        <w:tc>
          <w:tcPr>
            <w:tcW w:w="680" w:type="dxa"/>
          </w:tcPr>
          <w:p w:rsidR="00BD7E97" w:rsidRDefault="00BD7E97">
            <w:pPr>
              <w:pStyle w:val="ConsPlusNormal"/>
              <w:jc w:val="center"/>
            </w:pPr>
            <w:r>
              <w:t>-13,0</w:t>
            </w:r>
          </w:p>
        </w:tc>
        <w:tc>
          <w:tcPr>
            <w:tcW w:w="737" w:type="dxa"/>
          </w:tcPr>
          <w:p w:rsidR="00BD7E97" w:rsidRDefault="00BD7E97">
            <w:pPr>
              <w:pStyle w:val="ConsPlusNormal"/>
              <w:jc w:val="center"/>
            </w:pPr>
            <w:r>
              <w:t>309</w:t>
            </w:r>
          </w:p>
        </w:tc>
        <w:tc>
          <w:tcPr>
            <w:tcW w:w="680" w:type="dxa"/>
          </w:tcPr>
          <w:p w:rsidR="00BD7E97" w:rsidRDefault="00BD7E97">
            <w:pPr>
              <w:pStyle w:val="ConsPlusNormal"/>
              <w:jc w:val="center"/>
            </w:pPr>
            <w:r>
              <w:t>-11,8</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161</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4,8</w:t>
            </w:r>
          </w:p>
        </w:tc>
      </w:tr>
      <w:tr w:rsidR="00BD7E97">
        <w:tc>
          <w:tcPr>
            <w:tcW w:w="2154" w:type="dxa"/>
          </w:tcPr>
          <w:p w:rsidR="00BD7E97" w:rsidRDefault="00BD7E97">
            <w:pPr>
              <w:pStyle w:val="ConsPlusNormal"/>
            </w:pPr>
            <w:r>
              <w:t>Советская Речка</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10,7</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-18,1</w:t>
            </w:r>
          </w:p>
        </w:tc>
        <w:tc>
          <w:tcPr>
            <w:tcW w:w="737" w:type="dxa"/>
          </w:tcPr>
          <w:p w:rsidR="00BD7E97" w:rsidRDefault="00BD7E97">
            <w:pPr>
              <w:pStyle w:val="ConsPlusNormal"/>
              <w:jc w:val="center"/>
            </w:pPr>
            <w:r>
              <w:t>280</w:t>
            </w:r>
          </w:p>
        </w:tc>
        <w:tc>
          <w:tcPr>
            <w:tcW w:w="680" w:type="dxa"/>
          </w:tcPr>
          <w:p w:rsidR="00BD7E97" w:rsidRDefault="00BD7E97">
            <w:pPr>
              <w:pStyle w:val="ConsPlusNormal"/>
              <w:jc w:val="center"/>
            </w:pPr>
            <w:r>
              <w:t>-14,3</w:t>
            </w:r>
          </w:p>
        </w:tc>
        <w:tc>
          <w:tcPr>
            <w:tcW w:w="737" w:type="dxa"/>
          </w:tcPr>
          <w:p w:rsidR="00BD7E97" w:rsidRDefault="00BD7E97">
            <w:pPr>
              <w:pStyle w:val="ConsPlusNormal"/>
              <w:jc w:val="center"/>
            </w:pPr>
            <w:r>
              <w:t>297</w:t>
            </w:r>
          </w:p>
        </w:tc>
        <w:tc>
          <w:tcPr>
            <w:tcW w:w="680" w:type="dxa"/>
          </w:tcPr>
          <w:p w:rsidR="00BD7E97" w:rsidRDefault="00BD7E97">
            <w:pPr>
              <w:pStyle w:val="ConsPlusNormal"/>
              <w:jc w:val="center"/>
            </w:pPr>
            <w:r>
              <w:t>-13,0</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128</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Тура</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-21,4</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-16,5</w:t>
            </w:r>
          </w:p>
        </w:tc>
        <w:tc>
          <w:tcPr>
            <w:tcW w:w="737" w:type="dxa"/>
          </w:tcPr>
          <w:p w:rsidR="00BD7E97" w:rsidRDefault="00BD7E97">
            <w:pPr>
              <w:pStyle w:val="ConsPlusNormal"/>
              <w:jc w:val="center"/>
            </w:pPr>
            <w:r>
              <w:t>279</w:t>
            </w:r>
          </w:p>
        </w:tc>
        <w:tc>
          <w:tcPr>
            <w:tcW w:w="680" w:type="dxa"/>
          </w:tcPr>
          <w:p w:rsidR="00BD7E97" w:rsidRDefault="00BD7E97">
            <w:pPr>
              <w:pStyle w:val="ConsPlusNormal"/>
              <w:jc w:val="center"/>
            </w:pPr>
            <w:r>
              <w:t>-15,4</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85</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Туруханск</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-16,2</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-12,5</w:t>
            </w:r>
          </w:p>
        </w:tc>
        <w:tc>
          <w:tcPr>
            <w:tcW w:w="737" w:type="dxa"/>
          </w:tcPr>
          <w:p w:rsidR="00BD7E97" w:rsidRDefault="00BD7E97">
            <w:pPr>
              <w:pStyle w:val="ConsPlusNormal"/>
              <w:jc w:val="center"/>
            </w:pPr>
            <w:r>
              <w:t>284</w:t>
            </w:r>
          </w:p>
        </w:tc>
        <w:tc>
          <w:tcPr>
            <w:tcW w:w="680" w:type="dxa"/>
          </w:tcPr>
          <w:p w:rsidR="00BD7E97" w:rsidRDefault="00BD7E97">
            <w:pPr>
              <w:pStyle w:val="ConsPlusNormal"/>
              <w:jc w:val="center"/>
            </w:pPr>
            <w:r>
              <w:t>-11,5</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196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Тутончаны</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-19,5</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-14,8</w:t>
            </w:r>
          </w:p>
        </w:tc>
        <w:tc>
          <w:tcPr>
            <w:tcW w:w="737" w:type="dxa"/>
          </w:tcPr>
          <w:p w:rsidR="00BD7E97" w:rsidRDefault="00BD7E97">
            <w:pPr>
              <w:pStyle w:val="ConsPlusNormal"/>
              <w:jc w:val="center"/>
            </w:pPr>
            <w:r>
              <w:t>283</w:t>
            </w:r>
          </w:p>
        </w:tc>
        <w:tc>
          <w:tcPr>
            <w:tcW w:w="680" w:type="dxa"/>
          </w:tcPr>
          <w:p w:rsidR="00BD7E97" w:rsidRDefault="00BD7E97">
            <w:pPr>
              <w:pStyle w:val="ConsPlusNormal"/>
              <w:jc w:val="center"/>
            </w:pPr>
            <w:r>
              <w:t>-13,6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145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1,9</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Хатанга</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-21,5</w:t>
            </w:r>
          </w:p>
        </w:tc>
        <w:tc>
          <w:tcPr>
            <w:tcW w:w="737" w:type="dxa"/>
          </w:tcPr>
          <w:p w:rsidR="00BD7E97" w:rsidRDefault="00BD7E97">
            <w:pPr>
              <w:pStyle w:val="ConsPlusNormal"/>
              <w:jc w:val="center"/>
            </w:pPr>
            <w:r>
              <w:t>300</w:t>
            </w:r>
          </w:p>
        </w:tc>
        <w:tc>
          <w:tcPr>
            <w:tcW w:w="680" w:type="dxa"/>
          </w:tcPr>
          <w:p w:rsidR="00BD7E97" w:rsidRDefault="00BD7E97">
            <w:pPr>
              <w:pStyle w:val="ConsPlusNormal"/>
              <w:jc w:val="center"/>
            </w:pPr>
            <w:r>
              <w:t>-17,2</w:t>
            </w:r>
          </w:p>
        </w:tc>
        <w:tc>
          <w:tcPr>
            <w:tcW w:w="737" w:type="dxa"/>
          </w:tcPr>
          <w:p w:rsidR="00BD7E97" w:rsidRDefault="00BD7E97">
            <w:pPr>
              <w:pStyle w:val="ConsPlusNormal"/>
              <w:jc w:val="center"/>
            </w:pPr>
            <w:r>
              <w:t>316</w:t>
            </w:r>
          </w:p>
        </w:tc>
        <w:tc>
          <w:tcPr>
            <w:tcW w:w="680" w:type="dxa"/>
          </w:tcPr>
          <w:p w:rsidR="00BD7E97" w:rsidRDefault="00BD7E97">
            <w:pPr>
              <w:pStyle w:val="ConsPlusNormal"/>
              <w:jc w:val="center"/>
            </w:pPr>
            <w:r>
              <w:t>-15,9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78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4,4</w:t>
            </w:r>
          </w:p>
        </w:tc>
      </w:tr>
      <w:tr w:rsidR="00BD7E97">
        <w:tc>
          <w:tcPr>
            <w:tcW w:w="2154" w:type="dxa"/>
          </w:tcPr>
          <w:p w:rsidR="00BD7E97" w:rsidRDefault="00BD7E97">
            <w:pPr>
              <w:pStyle w:val="ConsPlusNormal"/>
            </w:pPr>
            <w:r>
              <w:t>Ярцево</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-46</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-14,1</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-8,9</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212</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3,4</w:t>
            </w:r>
          </w:p>
        </w:tc>
      </w:tr>
      <w:tr w:rsidR="00BD7E97">
        <w:tc>
          <w:tcPr>
            <w:tcW w:w="15876" w:type="dxa"/>
            <w:gridSpan w:val="20"/>
          </w:tcPr>
          <w:p w:rsidR="00BD7E97" w:rsidRDefault="00BD7E97">
            <w:pPr>
              <w:pStyle w:val="ConsPlusNormal"/>
            </w:pPr>
            <w:r>
              <w:rPr>
                <w:b/>
              </w:rPr>
              <w:t>Республика Крым</w:t>
            </w:r>
          </w:p>
        </w:tc>
      </w:tr>
      <w:tr w:rsidR="00BD7E97">
        <w:tc>
          <w:tcPr>
            <w:tcW w:w="2154" w:type="dxa"/>
          </w:tcPr>
          <w:p w:rsidR="00BD7E97" w:rsidRDefault="00BD7E97">
            <w:pPr>
              <w:pStyle w:val="ConsPlusNormal"/>
            </w:pPr>
            <w:r>
              <w:t>Ай-Петри</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104</w:t>
            </w:r>
          </w:p>
        </w:tc>
        <w:tc>
          <w:tcPr>
            <w:tcW w:w="680" w:type="dxa"/>
          </w:tcPr>
          <w:p w:rsidR="00BD7E97" w:rsidRDefault="00BD7E97">
            <w:pPr>
              <w:pStyle w:val="ConsPlusNormal"/>
              <w:jc w:val="center"/>
            </w:pPr>
            <w:r>
              <w:t>-2,2</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0,9</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572</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4,5</w:t>
            </w:r>
          </w:p>
        </w:tc>
      </w:tr>
      <w:tr w:rsidR="00BD7E97">
        <w:tc>
          <w:tcPr>
            <w:tcW w:w="2154" w:type="dxa"/>
          </w:tcPr>
          <w:p w:rsidR="00BD7E97" w:rsidRDefault="00BD7E97">
            <w:pPr>
              <w:pStyle w:val="ConsPlusNormal"/>
            </w:pPr>
            <w:r>
              <w:t>Керчь</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-15</w:t>
            </w:r>
          </w:p>
        </w:tc>
        <w:tc>
          <w:tcPr>
            <w:tcW w:w="624" w:type="dxa"/>
          </w:tcPr>
          <w:p w:rsidR="00BD7E97" w:rsidRDefault="00BD7E97">
            <w:pPr>
              <w:pStyle w:val="ConsPlusNormal"/>
              <w:jc w:val="center"/>
            </w:pPr>
            <w:r>
              <w:t>-15</w:t>
            </w:r>
          </w:p>
        </w:tc>
        <w:tc>
          <w:tcPr>
            <w:tcW w:w="624" w:type="dxa"/>
          </w:tcPr>
          <w:p w:rsidR="00BD7E97" w:rsidRDefault="00BD7E97">
            <w:pPr>
              <w:pStyle w:val="ConsPlusNormal"/>
              <w:jc w:val="center"/>
            </w:pPr>
            <w:r>
              <w:t>-12</w:t>
            </w:r>
          </w:p>
        </w:tc>
        <w:tc>
          <w:tcPr>
            <w:tcW w:w="794" w:type="dxa"/>
          </w:tcPr>
          <w:p w:rsidR="00BD7E97" w:rsidRDefault="00BD7E97">
            <w:pPr>
              <w:pStyle w:val="ConsPlusNormal"/>
              <w:jc w:val="center"/>
            </w:pPr>
            <w:r>
              <w:t>-3</w:t>
            </w:r>
          </w:p>
        </w:tc>
        <w:tc>
          <w:tcPr>
            <w:tcW w:w="737" w:type="dxa"/>
          </w:tcPr>
          <w:p w:rsidR="00BD7E97" w:rsidRDefault="00BD7E97">
            <w:pPr>
              <w:pStyle w:val="ConsPlusNormal"/>
              <w:jc w:val="center"/>
            </w:pPr>
            <w:r>
              <w:t>-23</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19</w:t>
            </w:r>
          </w:p>
        </w:tc>
        <w:tc>
          <w:tcPr>
            <w:tcW w:w="680" w:type="dxa"/>
          </w:tcPr>
          <w:p w:rsidR="00BD7E97" w:rsidRDefault="00BD7E97">
            <w:pPr>
              <w:pStyle w:val="ConsPlusNormal"/>
              <w:jc w:val="center"/>
            </w:pPr>
            <w:r>
              <w:t>-0,1</w:t>
            </w:r>
          </w:p>
        </w:tc>
        <w:tc>
          <w:tcPr>
            <w:tcW w:w="737" w:type="dxa"/>
          </w:tcPr>
          <w:p w:rsidR="00BD7E97" w:rsidRDefault="00BD7E97">
            <w:pPr>
              <w:pStyle w:val="ConsPlusNormal"/>
              <w:jc w:val="center"/>
            </w:pPr>
            <w:r>
              <w:t>152</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172</w:t>
            </w:r>
          </w:p>
        </w:tc>
        <w:tc>
          <w:tcPr>
            <w:tcW w:w="680" w:type="dxa"/>
          </w:tcPr>
          <w:p w:rsidR="00BD7E97" w:rsidRDefault="00BD7E97">
            <w:pPr>
              <w:pStyle w:val="ConsPlusNormal"/>
              <w:jc w:val="center"/>
            </w:pPr>
            <w:r>
              <w:t>3,6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177</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5,0</w:t>
            </w:r>
          </w:p>
        </w:tc>
      </w:tr>
      <w:tr w:rsidR="00BD7E97">
        <w:tc>
          <w:tcPr>
            <w:tcW w:w="2154" w:type="dxa"/>
          </w:tcPr>
          <w:p w:rsidR="00BD7E97" w:rsidRDefault="00BD7E97">
            <w:pPr>
              <w:pStyle w:val="ConsPlusNormal"/>
            </w:pPr>
            <w:r>
              <w:t>Клепинино</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-14</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45</w:t>
            </w:r>
          </w:p>
        </w:tc>
        <w:tc>
          <w:tcPr>
            <w:tcW w:w="680" w:type="dxa"/>
          </w:tcPr>
          <w:p w:rsidR="00BD7E97" w:rsidRDefault="00BD7E97">
            <w:pPr>
              <w:pStyle w:val="ConsPlusNormal"/>
              <w:jc w:val="center"/>
            </w:pPr>
            <w:r>
              <w:t>-0,7</w:t>
            </w:r>
          </w:p>
        </w:tc>
        <w:tc>
          <w:tcPr>
            <w:tcW w:w="737" w:type="dxa"/>
          </w:tcPr>
          <w:p w:rsidR="00BD7E97" w:rsidRDefault="00BD7E97">
            <w:pPr>
              <w:pStyle w:val="ConsPlusNormal"/>
              <w:jc w:val="center"/>
            </w:pPr>
            <w:r>
              <w:t>152</w:t>
            </w:r>
          </w:p>
        </w:tc>
        <w:tc>
          <w:tcPr>
            <w:tcW w:w="680" w:type="dxa"/>
          </w:tcPr>
          <w:p w:rsidR="00BD7E97" w:rsidRDefault="00BD7E97">
            <w:pPr>
              <w:pStyle w:val="ConsPlusNormal"/>
              <w:jc w:val="center"/>
            </w:pPr>
            <w:r>
              <w:t>2,4</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3,3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165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rPr>
                <w:b/>
              </w:rPr>
              <w:t>Севастополь</w:t>
            </w:r>
          </w:p>
        </w:tc>
        <w:tc>
          <w:tcPr>
            <w:tcW w:w="624" w:type="dxa"/>
          </w:tcPr>
          <w:p w:rsidR="00BD7E97" w:rsidRDefault="00BD7E97">
            <w:pPr>
              <w:pStyle w:val="ConsPlusNormal"/>
              <w:jc w:val="center"/>
            </w:pPr>
            <w:r>
              <w:t>-14</w:t>
            </w:r>
          </w:p>
        </w:tc>
        <w:tc>
          <w:tcPr>
            <w:tcW w:w="624" w:type="dxa"/>
          </w:tcPr>
          <w:p w:rsidR="00BD7E97" w:rsidRDefault="00BD7E97">
            <w:pPr>
              <w:pStyle w:val="ConsPlusNormal"/>
              <w:jc w:val="center"/>
            </w:pPr>
            <w:r>
              <w:t>-12</w:t>
            </w:r>
          </w:p>
        </w:tc>
        <w:tc>
          <w:tcPr>
            <w:tcW w:w="624" w:type="dxa"/>
          </w:tcPr>
          <w:p w:rsidR="00BD7E97" w:rsidRDefault="00BD7E97">
            <w:pPr>
              <w:pStyle w:val="ConsPlusNormal"/>
              <w:jc w:val="center"/>
            </w:pPr>
            <w:r>
              <w:t>-9</w:t>
            </w:r>
          </w:p>
        </w:tc>
        <w:tc>
          <w:tcPr>
            <w:tcW w:w="624" w:type="dxa"/>
          </w:tcPr>
          <w:p w:rsidR="00BD7E97" w:rsidRDefault="00BD7E97">
            <w:pPr>
              <w:pStyle w:val="ConsPlusNormal"/>
              <w:jc w:val="center"/>
            </w:pPr>
            <w:r>
              <w:t>-7</w:t>
            </w:r>
          </w:p>
        </w:tc>
        <w:tc>
          <w:tcPr>
            <w:tcW w:w="794" w:type="dxa"/>
          </w:tcPr>
          <w:p w:rsidR="00BD7E97" w:rsidRDefault="00BD7E97">
            <w:pPr>
              <w:pStyle w:val="ConsPlusNormal"/>
              <w:jc w:val="center"/>
            </w:pPr>
            <w:r>
              <w:t>1</w:t>
            </w:r>
          </w:p>
        </w:tc>
        <w:tc>
          <w:tcPr>
            <w:tcW w:w="737" w:type="dxa"/>
          </w:tcPr>
          <w:p w:rsidR="00BD7E97" w:rsidRDefault="00BD7E97">
            <w:pPr>
              <w:pStyle w:val="ConsPlusNormal"/>
              <w:jc w:val="center"/>
            </w:pPr>
            <w:r>
              <w:t>-22</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132</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5,6</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190</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4,2</w:t>
            </w:r>
          </w:p>
        </w:tc>
      </w:tr>
      <w:tr w:rsidR="00BD7E97">
        <w:tc>
          <w:tcPr>
            <w:tcW w:w="2154" w:type="dxa"/>
          </w:tcPr>
          <w:p w:rsidR="00BD7E97" w:rsidRDefault="00BD7E97">
            <w:pPr>
              <w:pStyle w:val="ConsPlusNormal"/>
            </w:pPr>
            <w:r>
              <w:t>Симферополь</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-16</w:t>
            </w:r>
          </w:p>
        </w:tc>
        <w:tc>
          <w:tcPr>
            <w:tcW w:w="624" w:type="dxa"/>
          </w:tcPr>
          <w:p w:rsidR="00BD7E97" w:rsidRDefault="00BD7E97">
            <w:pPr>
              <w:pStyle w:val="ConsPlusNormal"/>
              <w:jc w:val="center"/>
            </w:pPr>
            <w:r>
              <w:t>-13</w:t>
            </w:r>
          </w:p>
        </w:tc>
        <w:tc>
          <w:tcPr>
            <w:tcW w:w="794" w:type="dxa"/>
          </w:tcPr>
          <w:p w:rsidR="00BD7E97" w:rsidRDefault="00BD7E97">
            <w:pPr>
              <w:pStyle w:val="ConsPlusNormal"/>
              <w:jc w:val="center"/>
            </w:pPr>
            <w:r>
              <w:t>-3</w:t>
            </w:r>
          </w:p>
        </w:tc>
        <w:tc>
          <w:tcPr>
            <w:tcW w:w="737" w:type="dxa"/>
          </w:tcPr>
          <w:p w:rsidR="00BD7E97" w:rsidRDefault="00BD7E97">
            <w:pPr>
              <w:pStyle w:val="ConsPlusNormal"/>
              <w:jc w:val="center"/>
            </w:pPr>
            <w:r>
              <w:t>-30</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22</w:t>
            </w:r>
          </w:p>
        </w:tc>
        <w:tc>
          <w:tcPr>
            <w:tcW w:w="680" w:type="dxa"/>
          </w:tcPr>
          <w:p w:rsidR="00BD7E97" w:rsidRDefault="00BD7E97">
            <w:pPr>
              <w:pStyle w:val="ConsPlusNormal"/>
              <w:jc w:val="center"/>
            </w:pPr>
            <w:r>
              <w:t>-0,2</w:t>
            </w:r>
          </w:p>
        </w:tc>
        <w:tc>
          <w:tcPr>
            <w:tcW w:w="737" w:type="dxa"/>
          </w:tcPr>
          <w:p w:rsidR="00BD7E97" w:rsidRDefault="00BD7E97">
            <w:pPr>
              <w:pStyle w:val="ConsPlusNormal"/>
              <w:jc w:val="center"/>
            </w:pPr>
            <w:r>
              <w:t>153</w:t>
            </w:r>
          </w:p>
        </w:tc>
        <w:tc>
          <w:tcPr>
            <w:tcW w:w="680" w:type="dxa"/>
          </w:tcPr>
          <w:p w:rsidR="00BD7E97" w:rsidRDefault="00BD7E97">
            <w:pPr>
              <w:pStyle w:val="ConsPlusNormal"/>
              <w:jc w:val="center"/>
            </w:pPr>
            <w:r>
              <w:t>2,8</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3,5</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203</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4,9</w:t>
            </w:r>
          </w:p>
        </w:tc>
      </w:tr>
      <w:tr w:rsidR="00BD7E97">
        <w:tc>
          <w:tcPr>
            <w:tcW w:w="2154" w:type="dxa"/>
          </w:tcPr>
          <w:p w:rsidR="00BD7E97" w:rsidRDefault="00BD7E97">
            <w:pPr>
              <w:pStyle w:val="ConsPlusNormal"/>
            </w:pPr>
            <w:r>
              <w:t>Феодосия</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-15</w:t>
            </w:r>
          </w:p>
        </w:tc>
        <w:tc>
          <w:tcPr>
            <w:tcW w:w="624" w:type="dxa"/>
          </w:tcPr>
          <w:p w:rsidR="00BD7E97" w:rsidRDefault="00BD7E97">
            <w:pPr>
              <w:pStyle w:val="ConsPlusNormal"/>
              <w:jc w:val="center"/>
            </w:pPr>
            <w:r>
              <w:t>-15</w:t>
            </w:r>
          </w:p>
        </w:tc>
        <w:tc>
          <w:tcPr>
            <w:tcW w:w="624" w:type="dxa"/>
          </w:tcPr>
          <w:p w:rsidR="00BD7E97" w:rsidRDefault="00BD7E97">
            <w:pPr>
              <w:pStyle w:val="ConsPlusNormal"/>
              <w:jc w:val="center"/>
            </w:pPr>
            <w:r>
              <w:t>-11</w:t>
            </w:r>
          </w:p>
        </w:tc>
        <w:tc>
          <w:tcPr>
            <w:tcW w:w="794" w:type="dxa"/>
          </w:tcPr>
          <w:p w:rsidR="00BD7E97" w:rsidRDefault="00BD7E97">
            <w:pPr>
              <w:pStyle w:val="ConsPlusNormal"/>
              <w:jc w:val="center"/>
            </w:pPr>
            <w:r>
              <w:t>-2</w:t>
            </w:r>
          </w:p>
        </w:tc>
        <w:tc>
          <w:tcPr>
            <w:tcW w:w="737" w:type="dxa"/>
          </w:tcPr>
          <w:p w:rsidR="00BD7E97" w:rsidRDefault="00BD7E97">
            <w:pPr>
              <w:pStyle w:val="ConsPlusNormal"/>
              <w:jc w:val="center"/>
            </w:pPr>
            <w:r>
              <w:t>-25</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3,7</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4,5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199</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Ялта</w:t>
            </w:r>
          </w:p>
        </w:tc>
        <w:tc>
          <w:tcPr>
            <w:tcW w:w="624" w:type="dxa"/>
          </w:tcPr>
          <w:p w:rsidR="00BD7E97" w:rsidRDefault="00BD7E97">
            <w:pPr>
              <w:pStyle w:val="ConsPlusNormal"/>
              <w:jc w:val="center"/>
            </w:pPr>
            <w:r>
              <w:t>-9</w:t>
            </w:r>
          </w:p>
        </w:tc>
        <w:tc>
          <w:tcPr>
            <w:tcW w:w="624" w:type="dxa"/>
          </w:tcPr>
          <w:p w:rsidR="00BD7E97" w:rsidRDefault="00BD7E97">
            <w:pPr>
              <w:pStyle w:val="ConsPlusNormal"/>
              <w:jc w:val="center"/>
            </w:pPr>
            <w:r>
              <w:t>-7</w:t>
            </w:r>
          </w:p>
        </w:tc>
        <w:tc>
          <w:tcPr>
            <w:tcW w:w="624" w:type="dxa"/>
          </w:tcPr>
          <w:p w:rsidR="00BD7E97" w:rsidRDefault="00BD7E97">
            <w:pPr>
              <w:pStyle w:val="ConsPlusNormal"/>
              <w:jc w:val="center"/>
            </w:pPr>
            <w:r>
              <w:t>-5</w:t>
            </w:r>
          </w:p>
        </w:tc>
        <w:tc>
          <w:tcPr>
            <w:tcW w:w="624" w:type="dxa"/>
          </w:tcPr>
          <w:p w:rsidR="00BD7E97" w:rsidRDefault="00BD7E97">
            <w:pPr>
              <w:pStyle w:val="ConsPlusNormal"/>
              <w:jc w:val="center"/>
            </w:pPr>
            <w:r>
              <w:t>-4</w:t>
            </w:r>
          </w:p>
        </w:tc>
        <w:tc>
          <w:tcPr>
            <w:tcW w:w="794" w:type="dxa"/>
          </w:tcPr>
          <w:p w:rsidR="00BD7E97" w:rsidRDefault="00BD7E97">
            <w:pPr>
              <w:pStyle w:val="ConsPlusNormal"/>
              <w:jc w:val="center"/>
            </w:pPr>
            <w:r>
              <w:t>2</w:t>
            </w:r>
          </w:p>
        </w:tc>
        <w:tc>
          <w:tcPr>
            <w:tcW w:w="737" w:type="dxa"/>
          </w:tcPr>
          <w:p w:rsidR="00BD7E97" w:rsidRDefault="00BD7E97">
            <w:pPr>
              <w:pStyle w:val="ConsPlusNormal"/>
              <w:jc w:val="center"/>
            </w:pPr>
            <w:r>
              <w:t>-15</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0</w:t>
            </w:r>
          </w:p>
        </w:tc>
        <w:tc>
          <w:tcPr>
            <w:tcW w:w="680" w:type="dxa"/>
          </w:tcPr>
          <w:p w:rsidR="00BD7E97" w:rsidRDefault="00BD7E97">
            <w:pPr>
              <w:pStyle w:val="ConsPlusNormal"/>
              <w:jc w:val="center"/>
            </w:pPr>
            <w:r>
              <w:t>-</w:t>
            </w:r>
          </w:p>
        </w:tc>
        <w:tc>
          <w:tcPr>
            <w:tcW w:w="737" w:type="dxa"/>
          </w:tcPr>
          <w:p w:rsidR="00BD7E97" w:rsidRDefault="00BD7E97">
            <w:pPr>
              <w:pStyle w:val="ConsPlusNormal"/>
              <w:jc w:val="center"/>
            </w:pPr>
            <w:r>
              <w:t>127</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342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2,2</w:t>
            </w:r>
          </w:p>
        </w:tc>
      </w:tr>
      <w:tr w:rsidR="00BD7E97">
        <w:tc>
          <w:tcPr>
            <w:tcW w:w="15876" w:type="dxa"/>
            <w:gridSpan w:val="20"/>
          </w:tcPr>
          <w:p w:rsidR="00BD7E97" w:rsidRDefault="00BD7E97">
            <w:pPr>
              <w:pStyle w:val="ConsPlusNormal"/>
            </w:pPr>
            <w:r>
              <w:rPr>
                <w:b/>
              </w:rPr>
              <w:t>Курганская область</w:t>
            </w:r>
          </w:p>
        </w:tc>
      </w:tr>
      <w:tr w:rsidR="00BD7E97">
        <w:tc>
          <w:tcPr>
            <w:tcW w:w="2154" w:type="dxa"/>
          </w:tcPr>
          <w:p w:rsidR="00BD7E97" w:rsidRDefault="00BD7E97">
            <w:pPr>
              <w:pStyle w:val="ConsPlusNormal"/>
            </w:pPr>
            <w:r>
              <w:t>Курган</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98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Шатрово</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10,0</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-10,5</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-6,6</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-5,4</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109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Шумиха</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-6,5</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-5,4</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101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3,1</w:t>
            </w:r>
          </w:p>
        </w:tc>
      </w:tr>
      <w:tr w:rsidR="00BD7E97">
        <w:tc>
          <w:tcPr>
            <w:tcW w:w="15876" w:type="dxa"/>
            <w:gridSpan w:val="20"/>
          </w:tcPr>
          <w:p w:rsidR="00BD7E97" w:rsidRDefault="00BD7E97">
            <w:pPr>
              <w:pStyle w:val="ConsPlusNormal"/>
            </w:pPr>
            <w:r>
              <w:rPr>
                <w:b/>
              </w:rPr>
              <w:lastRenderedPageBreak/>
              <w:t>Курская область</w:t>
            </w:r>
          </w:p>
        </w:tc>
      </w:tr>
      <w:tr w:rsidR="00BD7E97">
        <w:tc>
          <w:tcPr>
            <w:tcW w:w="2154" w:type="dxa"/>
          </w:tcPr>
          <w:p w:rsidR="00BD7E97" w:rsidRDefault="00BD7E97">
            <w:pPr>
              <w:pStyle w:val="ConsPlusNormal"/>
            </w:pPr>
            <w:r>
              <w:t>Курск</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128</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-0,9</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224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Рыльск</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122</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-0,5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219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3,5</w:t>
            </w:r>
          </w:p>
        </w:tc>
      </w:tr>
      <w:tr w:rsidR="00BD7E97">
        <w:tc>
          <w:tcPr>
            <w:tcW w:w="15876" w:type="dxa"/>
            <w:gridSpan w:val="20"/>
          </w:tcPr>
          <w:p w:rsidR="00BD7E97" w:rsidRDefault="00BD7E97">
            <w:pPr>
              <w:pStyle w:val="ConsPlusNormal"/>
            </w:pPr>
            <w:r>
              <w:rPr>
                <w:b/>
              </w:rPr>
              <w:t>Ленинградская область</w:t>
            </w:r>
          </w:p>
        </w:tc>
      </w:tr>
      <w:tr w:rsidR="00BD7E97">
        <w:tc>
          <w:tcPr>
            <w:tcW w:w="2154" w:type="dxa"/>
          </w:tcPr>
          <w:p w:rsidR="00BD7E97" w:rsidRDefault="00BD7E97">
            <w:pPr>
              <w:pStyle w:val="ConsPlusNormal"/>
            </w:pPr>
            <w:r>
              <w:t>Винницы</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152</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-2,7</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235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Выборг</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-38</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137</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-1,5</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-0,7</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269</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Николаевское</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131</w:t>
            </w:r>
          </w:p>
        </w:tc>
        <w:tc>
          <w:tcPr>
            <w:tcW w:w="680" w:type="dxa"/>
          </w:tcPr>
          <w:p w:rsidR="00BD7E97" w:rsidRDefault="00BD7E97">
            <w:pPr>
              <w:pStyle w:val="ConsPlusNormal"/>
              <w:jc w:val="center"/>
            </w:pPr>
            <w:r>
              <w:t>-4,4</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-1,2</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-0,2</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235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Новая Ладога</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137</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-0,7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220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rPr>
                <w:b/>
              </w:rPr>
              <w:t>Санкт-Петербург</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124</w:t>
            </w:r>
          </w:p>
        </w:tc>
        <w:tc>
          <w:tcPr>
            <w:tcW w:w="680" w:type="dxa"/>
          </w:tcPr>
          <w:p w:rsidR="00BD7E97" w:rsidRDefault="00BD7E97">
            <w:pPr>
              <w:pStyle w:val="ConsPlusNormal"/>
              <w:jc w:val="center"/>
            </w:pPr>
            <w:r>
              <w:t>-4,0</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-0,8</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0,0</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224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Тихвин</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142</w:t>
            </w:r>
          </w:p>
        </w:tc>
        <w:tc>
          <w:tcPr>
            <w:tcW w:w="680" w:type="dxa"/>
          </w:tcPr>
          <w:p w:rsidR="00BD7E97" w:rsidRDefault="00BD7E97">
            <w:pPr>
              <w:pStyle w:val="ConsPlusNormal"/>
              <w:jc w:val="center"/>
            </w:pPr>
            <w:r>
              <w:t>-5,5</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-2,2</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-1,3</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278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2,4</w:t>
            </w:r>
          </w:p>
        </w:tc>
      </w:tr>
      <w:tr w:rsidR="00BD7E97">
        <w:tc>
          <w:tcPr>
            <w:tcW w:w="15876" w:type="dxa"/>
            <w:gridSpan w:val="20"/>
          </w:tcPr>
          <w:p w:rsidR="00BD7E97" w:rsidRDefault="00BD7E97">
            <w:pPr>
              <w:pStyle w:val="ConsPlusNormal"/>
            </w:pPr>
            <w:r>
              <w:rPr>
                <w:b/>
              </w:rPr>
              <w:t>Липецкая область</w:t>
            </w:r>
          </w:p>
        </w:tc>
      </w:tr>
      <w:tr w:rsidR="00BD7E97">
        <w:tc>
          <w:tcPr>
            <w:tcW w:w="2154" w:type="dxa"/>
          </w:tcPr>
          <w:p w:rsidR="00BD7E97" w:rsidRDefault="00BD7E97">
            <w:pPr>
              <w:pStyle w:val="ConsPlusNormal"/>
            </w:pPr>
            <w:r>
              <w:t>Елец</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130</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-2,3</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195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Липецк</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-38</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133</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194</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-1,7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176</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4,1</w:t>
            </w:r>
          </w:p>
        </w:tc>
      </w:tr>
      <w:tr w:rsidR="00BD7E97">
        <w:tc>
          <w:tcPr>
            <w:tcW w:w="15876" w:type="dxa"/>
            <w:gridSpan w:val="20"/>
          </w:tcPr>
          <w:p w:rsidR="00BD7E97" w:rsidRDefault="00BD7E97">
            <w:pPr>
              <w:pStyle w:val="ConsPlusNormal"/>
            </w:pPr>
            <w:r>
              <w:rPr>
                <w:b/>
              </w:rPr>
              <w:t>Луганская Народная Республика</w:t>
            </w:r>
          </w:p>
        </w:tc>
      </w:tr>
      <w:tr w:rsidR="00BD7E97">
        <w:tc>
          <w:tcPr>
            <w:tcW w:w="2154" w:type="dxa"/>
          </w:tcPr>
          <w:p w:rsidR="00BD7E97" w:rsidRDefault="00BD7E97">
            <w:pPr>
              <w:pStyle w:val="ConsPlusNormal"/>
            </w:pPr>
            <w:r>
              <w:t>Луганск</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-9</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100</w:t>
            </w:r>
          </w:p>
        </w:tc>
        <w:tc>
          <w:tcPr>
            <w:tcW w:w="680" w:type="dxa"/>
          </w:tcPr>
          <w:p w:rsidR="00BD7E97" w:rsidRDefault="00BD7E97">
            <w:pPr>
              <w:pStyle w:val="ConsPlusNormal"/>
              <w:jc w:val="center"/>
            </w:pPr>
            <w:r>
              <w:t>-2,7</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0,1</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0,9</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184</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3,0</w:t>
            </w:r>
          </w:p>
        </w:tc>
      </w:tr>
      <w:tr w:rsidR="00BD7E97">
        <w:tc>
          <w:tcPr>
            <w:tcW w:w="15876" w:type="dxa"/>
            <w:gridSpan w:val="20"/>
          </w:tcPr>
          <w:p w:rsidR="00BD7E97" w:rsidRDefault="00BD7E97">
            <w:pPr>
              <w:pStyle w:val="ConsPlusNormal"/>
            </w:pPr>
            <w:r>
              <w:rPr>
                <w:b/>
              </w:rPr>
              <w:t>Магаданская область</w:t>
            </w:r>
          </w:p>
        </w:tc>
      </w:tr>
      <w:tr w:rsidR="00BD7E97">
        <w:tc>
          <w:tcPr>
            <w:tcW w:w="2154" w:type="dxa"/>
          </w:tcPr>
          <w:p w:rsidR="00BD7E97" w:rsidRDefault="00BD7E97">
            <w:pPr>
              <w:pStyle w:val="ConsPlusNormal"/>
            </w:pPr>
            <w:r>
              <w:t>Брохово</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-12,6</w:t>
            </w:r>
          </w:p>
        </w:tc>
        <w:tc>
          <w:tcPr>
            <w:tcW w:w="737" w:type="dxa"/>
          </w:tcPr>
          <w:p w:rsidR="00BD7E97" w:rsidRDefault="00BD7E97">
            <w:pPr>
              <w:pStyle w:val="ConsPlusNormal"/>
              <w:jc w:val="center"/>
            </w:pPr>
            <w:r>
              <w:t>276</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295</w:t>
            </w:r>
          </w:p>
        </w:tc>
        <w:tc>
          <w:tcPr>
            <w:tcW w:w="680" w:type="dxa"/>
          </w:tcPr>
          <w:p w:rsidR="00BD7E97" w:rsidRDefault="00BD7E97">
            <w:pPr>
              <w:pStyle w:val="ConsPlusNormal"/>
              <w:jc w:val="center"/>
            </w:pPr>
            <w:r>
              <w:t>-7,6</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220</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10,3</w:t>
            </w:r>
          </w:p>
        </w:tc>
        <w:tc>
          <w:tcPr>
            <w:tcW w:w="964" w:type="dxa"/>
          </w:tcPr>
          <w:p w:rsidR="00BD7E97" w:rsidRDefault="00BD7E97">
            <w:pPr>
              <w:pStyle w:val="ConsPlusNormal"/>
              <w:jc w:val="center"/>
            </w:pPr>
            <w:r>
              <w:t>5,2</w:t>
            </w:r>
          </w:p>
        </w:tc>
      </w:tr>
      <w:tr w:rsidR="00BD7E97">
        <w:tc>
          <w:tcPr>
            <w:tcW w:w="2154" w:type="dxa"/>
          </w:tcPr>
          <w:p w:rsidR="00BD7E97" w:rsidRDefault="00BD7E97">
            <w:pPr>
              <w:pStyle w:val="ConsPlusNormal"/>
            </w:pPr>
            <w:r>
              <w:t>Кегали</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-22,9</w:t>
            </w:r>
          </w:p>
        </w:tc>
        <w:tc>
          <w:tcPr>
            <w:tcW w:w="737" w:type="dxa"/>
          </w:tcPr>
          <w:p w:rsidR="00BD7E97" w:rsidRDefault="00BD7E97">
            <w:pPr>
              <w:pStyle w:val="ConsPlusNormal"/>
              <w:jc w:val="center"/>
            </w:pPr>
            <w:r>
              <w:t>280</w:t>
            </w:r>
          </w:p>
        </w:tc>
        <w:tc>
          <w:tcPr>
            <w:tcW w:w="680" w:type="dxa"/>
          </w:tcPr>
          <w:p w:rsidR="00BD7E97" w:rsidRDefault="00BD7E97">
            <w:pPr>
              <w:pStyle w:val="ConsPlusNormal"/>
              <w:jc w:val="center"/>
            </w:pPr>
            <w:r>
              <w:t>-18,3</w:t>
            </w:r>
          </w:p>
        </w:tc>
        <w:tc>
          <w:tcPr>
            <w:tcW w:w="737" w:type="dxa"/>
          </w:tcPr>
          <w:p w:rsidR="00BD7E97" w:rsidRDefault="00BD7E97">
            <w:pPr>
              <w:pStyle w:val="ConsPlusNormal"/>
              <w:jc w:val="center"/>
            </w:pPr>
            <w:r>
              <w:t>297</w:t>
            </w:r>
          </w:p>
        </w:tc>
        <w:tc>
          <w:tcPr>
            <w:tcW w:w="680" w:type="dxa"/>
          </w:tcPr>
          <w:p w:rsidR="00BD7E97" w:rsidRDefault="00BD7E97">
            <w:pPr>
              <w:pStyle w:val="ConsPlusNormal"/>
              <w:jc w:val="center"/>
            </w:pPr>
            <w:r>
              <w:t>-16,7</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63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Коркодон</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-24,5</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-19,6</w:t>
            </w:r>
          </w:p>
        </w:tc>
        <w:tc>
          <w:tcPr>
            <w:tcW w:w="737" w:type="dxa"/>
          </w:tcPr>
          <w:p w:rsidR="00BD7E97" w:rsidRDefault="00BD7E97">
            <w:pPr>
              <w:pStyle w:val="ConsPlusNormal"/>
              <w:jc w:val="center"/>
            </w:pPr>
            <w:r>
              <w:t>281</w:t>
            </w:r>
          </w:p>
        </w:tc>
        <w:tc>
          <w:tcPr>
            <w:tcW w:w="680" w:type="dxa"/>
          </w:tcPr>
          <w:p w:rsidR="00BD7E97" w:rsidRDefault="00BD7E97">
            <w:pPr>
              <w:pStyle w:val="ConsPlusNormal"/>
              <w:jc w:val="center"/>
            </w:pPr>
            <w:r>
              <w:t>-18,1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85</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lastRenderedPageBreak/>
              <w:t>Магадан</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-10,8</w:t>
            </w:r>
          </w:p>
        </w:tc>
        <w:tc>
          <w:tcPr>
            <w:tcW w:w="737" w:type="dxa"/>
          </w:tcPr>
          <w:p w:rsidR="00BD7E97" w:rsidRDefault="00BD7E97">
            <w:pPr>
              <w:pStyle w:val="ConsPlusNormal"/>
              <w:jc w:val="center"/>
            </w:pPr>
            <w:r>
              <w:t>276</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299</w:t>
            </w:r>
          </w:p>
        </w:tc>
        <w:tc>
          <w:tcPr>
            <w:tcW w:w="680" w:type="dxa"/>
          </w:tcPr>
          <w:p w:rsidR="00BD7E97" w:rsidRDefault="00BD7E97">
            <w:pPr>
              <w:pStyle w:val="ConsPlusNormal"/>
              <w:jc w:val="center"/>
            </w:pPr>
            <w:r>
              <w:t>-5,8</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59</w:t>
            </w:r>
          </w:p>
        </w:tc>
        <w:tc>
          <w:tcPr>
            <w:tcW w:w="624" w:type="dxa"/>
          </w:tcPr>
          <w:p w:rsidR="00BD7E97" w:rsidRDefault="00BD7E97">
            <w:pPr>
              <w:pStyle w:val="ConsPlusNormal"/>
              <w:jc w:val="center"/>
            </w:pPr>
            <w:r>
              <w:t>129</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Омсукчан</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-48</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-22,1</w:t>
            </w:r>
          </w:p>
        </w:tc>
        <w:tc>
          <w:tcPr>
            <w:tcW w:w="737" w:type="dxa"/>
          </w:tcPr>
          <w:p w:rsidR="00BD7E97" w:rsidRDefault="00BD7E97">
            <w:pPr>
              <w:pStyle w:val="ConsPlusNormal"/>
              <w:jc w:val="center"/>
            </w:pPr>
            <w:r>
              <w:t>278</w:t>
            </w:r>
          </w:p>
        </w:tc>
        <w:tc>
          <w:tcPr>
            <w:tcW w:w="680" w:type="dxa"/>
          </w:tcPr>
          <w:p w:rsidR="00BD7E97" w:rsidRDefault="00BD7E97">
            <w:pPr>
              <w:pStyle w:val="ConsPlusNormal"/>
              <w:jc w:val="center"/>
            </w:pPr>
            <w:r>
              <w:t>-17,3</w:t>
            </w:r>
          </w:p>
        </w:tc>
        <w:tc>
          <w:tcPr>
            <w:tcW w:w="737" w:type="dxa"/>
          </w:tcPr>
          <w:p w:rsidR="00BD7E97" w:rsidRDefault="00BD7E97">
            <w:pPr>
              <w:pStyle w:val="ConsPlusNormal"/>
              <w:jc w:val="center"/>
            </w:pPr>
            <w:r>
              <w:t>294</w:t>
            </w:r>
          </w:p>
        </w:tc>
        <w:tc>
          <w:tcPr>
            <w:tcW w:w="680" w:type="dxa"/>
          </w:tcPr>
          <w:p w:rsidR="00BD7E97" w:rsidRDefault="00BD7E97">
            <w:pPr>
              <w:pStyle w:val="ConsPlusNormal"/>
              <w:jc w:val="center"/>
            </w:pPr>
            <w:r>
              <w:t>-15,9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91</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Палатка</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-14,4</w:t>
            </w:r>
          </w:p>
        </w:tc>
        <w:tc>
          <w:tcPr>
            <w:tcW w:w="737" w:type="dxa"/>
          </w:tcPr>
          <w:p w:rsidR="00BD7E97" w:rsidRDefault="00BD7E97">
            <w:pPr>
              <w:pStyle w:val="ConsPlusNormal"/>
              <w:jc w:val="center"/>
            </w:pPr>
            <w:r>
              <w:t>270</w:t>
            </w:r>
          </w:p>
        </w:tc>
        <w:tc>
          <w:tcPr>
            <w:tcW w:w="680" w:type="dxa"/>
          </w:tcPr>
          <w:p w:rsidR="00BD7E97" w:rsidRDefault="00BD7E97">
            <w:pPr>
              <w:pStyle w:val="ConsPlusNormal"/>
              <w:jc w:val="center"/>
            </w:pPr>
            <w:r>
              <w:t>-10,5</w:t>
            </w:r>
          </w:p>
        </w:tc>
        <w:tc>
          <w:tcPr>
            <w:tcW w:w="737" w:type="dxa"/>
          </w:tcPr>
          <w:p w:rsidR="00BD7E97" w:rsidRDefault="00BD7E97">
            <w:pPr>
              <w:pStyle w:val="ConsPlusNormal"/>
              <w:jc w:val="center"/>
            </w:pPr>
            <w:r>
              <w:t>288</w:t>
            </w:r>
          </w:p>
        </w:tc>
        <w:tc>
          <w:tcPr>
            <w:tcW w:w="680" w:type="dxa"/>
          </w:tcPr>
          <w:p w:rsidR="00BD7E97" w:rsidRDefault="00BD7E97">
            <w:pPr>
              <w:pStyle w:val="ConsPlusNormal"/>
              <w:jc w:val="center"/>
            </w:pPr>
            <w:r>
              <w:t>-9,3</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64</w:t>
            </w:r>
          </w:p>
        </w:tc>
        <w:tc>
          <w:tcPr>
            <w:tcW w:w="624" w:type="dxa"/>
          </w:tcPr>
          <w:p w:rsidR="00BD7E97" w:rsidRDefault="00BD7E97">
            <w:pPr>
              <w:pStyle w:val="ConsPlusNormal"/>
              <w:jc w:val="center"/>
            </w:pPr>
            <w:r>
              <w:t>91</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Среднекан</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-23,7</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-19,1</w:t>
            </w:r>
          </w:p>
        </w:tc>
        <w:tc>
          <w:tcPr>
            <w:tcW w:w="737" w:type="dxa"/>
          </w:tcPr>
          <w:p w:rsidR="00BD7E97" w:rsidRDefault="00BD7E97">
            <w:pPr>
              <w:pStyle w:val="ConsPlusNormal"/>
              <w:jc w:val="center"/>
            </w:pPr>
            <w:r>
              <w:t>279</w:t>
            </w:r>
          </w:p>
        </w:tc>
        <w:tc>
          <w:tcPr>
            <w:tcW w:w="680" w:type="dxa"/>
          </w:tcPr>
          <w:p w:rsidR="00BD7E97" w:rsidRDefault="00BD7E97">
            <w:pPr>
              <w:pStyle w:val="ConsPlusNormal"/>
              <w:jc w:val="center"/>
            </w:pPr>
            <w:r>
              <w:t>-17,5</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148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1,6</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Сусуман</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-24,6</w:t>
            </w:r>
          </w:p>
        </w:tc>
        <w:tc>
          <w:tcPr>
            <w:tcW w:w="737" w:type="dxa"/>
          </w:tcPr>
          <w:p w:rsidR="00BD7E97" w:rsidRDefault="00BD7E97">
            <w:pPr>
              <w:pStyle w:val="ConsPlusNormal"/>
              <w:jc w:val="center"/>
            </w:pPr>
            <w:r>
              <w:t>275</w:t>
            </w:r>
          </w:p>
        </w:tc>
        <w:tc>
          <w:tcPr>
            <w:tcW w:w="680" w:type="dxa"/>
          </w:tcPr>
          <w:p w:rsidR="00BD7E97" w:rsidRDefault="00BD7E97">
            <w:pPr>
              <w:pStyle w:val="ConsPlusNormal"/>
              <w:jc w:val="center"/>
            </w:pPr>
            <w:r>
              <w:t>-19,9</w:t>
            </w:r>
          </w:p>
        </w:tc>
        <w:tc>
          <w:tcPr>
            <w:tcW w:w="737" w:type="dxa"/>
          </w:tcPr>
          <w:p w:rsidR="00BD7E97" w:rsidRDefault="00BD7E97">
            <w:pPr>
              <w:pStyle w:val="ConsPlusNormal"/>
              <w:jc w:val="center"/>
            </w:pPr>
            <w:r>
              <w:t>293</w:t>
            </w:r>
          </w:p>
        </w:tc>
        <w:tc>
          <w:tcPr>
            <w:tcW w:w="680" w:type="dxa"/>
          </w:tcPr>
          <w:p w:rsidR="00BD7E97" w:rsidRDefault="00BD7E97">
            <w:pPr>
              <w:pStyle w:val="ConsPlusNormal"/>
              <w:jc w:val="center"/>
            </w:pPr>
            <w:r>
              <w:t>-18,1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Усть-Омчуг</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-51</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-22,0</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-17,5</w:t>
            </w:r>
          </w:p>
        </w:tc>
        <w:tc>
          <w:tcPr>
            <w:tcW w:w="737" w:type="dxa"/>
          </w:tcPr>
          <w:p w:rsidR="00BD7E97" w:rsidRDefault="00BD7E97">
            <w:pPr>
              <w:pStyle w:val="ConsPlusNormal"/>
              <w:jc w:val="center"/>
            </w:pPr>
            <w:r>
              <w:t>287</w:t>
            </w:r>
          </w:p>
        </w:tc>
        <w:tc>
          <w:tcPr>
            <w:tcW w:w="680" w:type="dxa"/>
          </w:tcPr>
          <w:p w:rsidR="00BD7E97" w:rsidRDefault="00BD7E97">
            <w:pPr>
              <w:pStyle w:val="ConsPlusNormal"/>
              <w:jc w:val="center"/>
            </w:pPr>
            <w:r>
              <w:t>-16,0</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66</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2,1</w:t>
            </w:r>
          </w:p>
        </w:tc>
      </w:tr>
      <w:tr w:rsidR="00BD7E97">
        <w:tc>
          <w:tcPr>
            <w:tcW w:w="15876" w:type="dxa"/>
            <w:gridSpan w:val="20"/>
          </w:tcPr>
          <w:p w:rsidR="00BD7E97" w:rsidRDefault="00BD7E97">
            <w:pPr>
              <w:pStyle w:val="ConsPlusNormal"/>
            </w:pPr>
            <w:r>
              <w:rPr>
                <w:b/>
              </w:rPr>
              <w:t>Республика Марий Эл</w:t>
            </w:r>
          </w:p>
        </w:tc>
      </w:tr>
      <w:tr w:rsidR="00BD7E97">
        <w:tc>
          <w:tcPr>
            <w:tcW w:w="2154" w:type="dxa"/>
          </w:tcPr>
          <w:p w:rsidR="00BD7E97" w:rsidRDefault="00BD7E97">
            <w:pPr>
              <w:pStyle w:val="ConsPlusNormal"/>
            </w:pPr>
            <w:r>
              <w:t>Йошкар-Ола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-4,3</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-3,3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186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Морки</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-7,8</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-4,4</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-3,4</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169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3,1</w:t>
            </w:r>
          </w:p>
        </w:tc>
      </w:tr>
      <w:tr w:rsidR="00BD7E97">
        <w:tc>
          <w:tcPr>
            <w:tcW w:w="15876" w:type="dxa"/>
            <w:gridSpan w:val="20"/>
          </w:tcPr>
          <w:p w:rsidR="00BD7E97" w:rsidRDefault="00BD7E97">
            <w:pPr>
              <w:pStyle w:val="ConsPlusNormal"/>
            </w:pPr>
            <w:r>
              <w:rPr>
                <w:b/>
              </w:rPr>
              <w:t>Республика Мордовия</w:t>
            </w:r>
          </w:p>
        </w:tc>
      </w:tr>
      <w:tr w:rsidR="00BD7E97">
        <w:tc>
          <w:tcPr>
            <w:tcW w:w="2154" w:type="dxa"/>
          </w:tcPr>
          <w:p w:rsidR="00BD7E97" w:rsidRDefault="00BD7E97">
            <w:pPr>
              <w:pStyle w:val="ConsPlusNormal"/>
            </w:pPr>
            <w:r>
              <w:t>Саранск</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145</w:t>
            </w:r>
          </w:p>
        </w:tc>
        <w:tc>
          <w:tcPr>
            <w:tcW w:w="680" w:type="dxa"/>
          </w:tcPr>
          <w:p w:rsidR="00BD7E97" w:rsidRDefault="00BD7E97">
            <w:pPr>
              <w:pStyle w:val="ConsPlusNormal"/>
              <w:jc w:val="center"/>
            </w:pPr>
            <w:r>
              <w:t>-6,8</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-3,8</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-2,9</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164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5,2</w:t>
            </w:r>
          </w:p>
        </w:tc>
      </w:tr>
      <w:tr w:rsidR="00BD7E97">
        <w:tc>
          <w:tcPr>
            <w:tcW w:w="2154" w:type="dxa"/>
          </w:tcPr>
          <w:p w:rsidR="00BD7E97" w:rsidRDefault="00BD7E97">
            <w:pPr>
              <w:pStyle w:val="ConsPlusNormal"/>
            </w:pPr>
            <w:r>
              <w:t>Темников</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200</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-2,3</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172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2,9</w:t>
            </w:r>
          </w:p>
        </w:tc>
      </w:tr>
      <w:tr w:rsidR="00BD7E97">
        <w:tc>
          <w:tcPr>
            <w:tcW w:w="15876" w:type="dxa"/>
            <w:gridSpan w:val="20"/>
          </w:tcPr>
          <w:p w:rsidR="00BD7E97" w:rsidRDefault="00BD7E97">
            <w:pPr>
              <w:pStyle w:val="ConsPlusNormal"/>
            </w:pPr>
            <w:r>
              <w:rPr>
                <w:b/>
              </w:rPr>
              <w:t>Московская область</w:t>
            </w:r>
          </w:p>
        </w:tc>
      </w:tr>
      <w:tr w:rsidR="00BD7E97">
        <w:tc>
          <w:tcPr>
            <w:tcW w:w="2154" w:type="dxa"/>
          </w:tcPr>
          <w:p w:rsidR="00BD7E97" w:rsidRDefault="00BD7E97">
            <w:pPr>
              <w:pStyle w:val="ConsPlusNormal"/>
            </w:pPr>
            <w:r>
              <w:t>Дмитров</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138</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-2,3</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199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Кашира</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138</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-2,5</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-1,6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192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Можайск</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136</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204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rPr>
                <w:b/>
              </w:rPr>
              <w:t>Москва</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130</w:t>
            </w:r>
          </w:p>
        </w:tc>
        <w:tc>
          <w:tcPr>
            <w:tcW w:w="680" w:type="dxa"/>
          </w:tcPr>
          <w:p w:rsidR="00BD7E97" w:rsidRDefault="00BD7E97">
            <w:pPr>
              <w:pStyle w:val="ConsPlusNormal"/>
              <w:jc w:val="center"/>
            </w:pPr>
            <w:r>
              <w:t>-4,8</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-0,8</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237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Наро-Фоминск</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136</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-2,1</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207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Павловский Посад</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137</w:t>
            </w:r>
          </w:p>
        </w:tc>
        <w:tc>
          <w:tcPr>
            <w:tcW w:w="680" w:type="dxa"/>
          </w:tcPr>
          <w:p w:rsidR="00BD7E97" w:rsidRDefault="00BD7E97">
            <w:pPr>
              <w:pStyle w:val="ConsPlusNormal"/>
              <w:jc w:val="center"/>
            </w:pPr>
            <w:r>
              <w:t>-5,5</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-2,3</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217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lastRenderedPageBreak/>
              <w:t>Подмосковная</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131</w:t>
            </w:r>
          </w:p>
        </w:tc>
        <w:tc>
          <w:tcPr>
            <w:tcW w:w="680" w:type="dxa"/>
          </w:tcPr>
          <w:p w:rsidR="00BD7E97" w:rsidRDefault="00BD7E97">
            <w:pPr>
              <w:pStyle w:val="ConsPlusNormal"/>
              <w:jc w:val="center"/>
            </w:pPr>
            <w:r>
              <w:t>-4,8</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-0,9</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192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Черусти</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139</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-1,7</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197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2,5</w:t>
            </w:r>
          </w:p>
        </w:tc>
      </w:tr>
      <w:tr w:rsidR="00BD7E97">
        <w:tc>
          <w:tcPr>
            <w:tcW w:w="15876" w:type="dxa"/>
            <w:gridSpan w:val="20"/>
          </w:tcPr>
          <w:p w:rsidR="00BD7E97" w:rsidRDefault="00BD7E97">
            <w:pPr>
              <w:pStyle w:val="ConsPlusNormal"/>
            </w:pPr>
            <w:r>
              <w:rPr>
                <w:b/>
              </w:rPr>
              <w:t>Мурманская область</w:t>
            </w:r>
          </w:p>
        </w:tc>
      </w:tr>
      <w:tr w:rsidR="00BD7E97">
        <w:tc>
          <w:tcPr>
            <w:tcW w:w="2154" w:type="dxa"/>
          </w:tcPr>
          <w:p w:rsidR="00BD7E97" w:rsidRDefault="00BD7E97">
            <w:pPr>
              <w:pStyle w:val="ConsPlusNormal"/>
            </w:pPr>
            <w:r>
              <w:t>Вайда-Губа</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-9</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-3,4</w:t>
            </w:r>
          </w:p>
        </w:tc>
        <w:tc>
          <w:tcPr>
            <w:tcW w:w="737" w:type="dxa"/>
          </w:tcPr>
          <w:p w:rsidR="00BD7E97" w:rsidRDefault="00BD7E97">
            <w:pPr>
              <w:pStyle w:val="ConsPlusNormal"/>
              <w:jc w:val="center"/>
            </w:pPr>
            <w:r>
              <w:t>283</w:t>
            </w:r>
          </w:p>
        </w:tc>
        <w:tc>
          <w:tcPr>
            <w:tcW w:w="680" w:type="dxa"/>
          </w:tcPr>
          <w:p w:rsidR="00BD7E97" w:rsidRDefault="00BD7E97">
            <w:pPr>
              <w:pStyle w:val="ConsPlusNormal"/>
              <w:jc w:val="center"/>
            </w:pPr>
            <w:r>
              <w:t>-0,4</w:t>
            </w:r>
          </w:p>
        </w:tc>
        <w:tc>
          <w:tcPr>
            <w:tcW w:w="737" w:type="dxa"/>
          </w:tcPr>
          <w:p w:rsidR="00BD7E97" w:rsidRDefault="00BD7E97">
            <w:pPr>
              <w:pStyle w:val="ConsPlusNormal"/>
              <w:jc w:val="center"/>
            </w:pPr>
            <w:r>
              <w:t>318</w:t>
            </w:r>
          </w:p>
        </w:tc>
        <w:tc>
          <w:tcPr>
            <w:tcW w:w="680" w:type="dxa"/>
          </w:tcPr>
          <w:p w:rsidR="00BD7E97" w:rsidRDefault="00BD7E97">
            <w:pPr>
              <w:pStyle w:val="ConsPlusNormal"/>
              <w:jc w:val="center"/>
            </w:pPr>
            <w:r>
              <w:t>0,6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193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10,0</w:t>
            </w:r>
          </w:p>
        </w:tc>
        <w:tc>
          <w:tcPr>
            <w:tcW w:w="964" w:type="dxa"/>
          </w:tcPr>
          <w:p w:rsidR="00BD7E97" w:rsidRDefault="00BD7E97">
            <w:pPr>
              <w:pStyle w:val="ConsPlusNormal"/>
              <w:jc w:val="center"/>
            </w:pPr>
            <w:r>
              <w:t>6,8</w:t>
            </w:r>
          </w:p>
        </w:tc>
      </w:tr>
      <w:tr w:rsidR="00BD7E97">
        <w:tc>
          <w:tcPr>
            <w:tcW w:w="2154" w:type="dxa"/>
          </w:tcPr>
          <w:p w:rsidR="00BD7E97" w:rsidRDefault="00BD7E97">
            <w:pPr>
              <w:pStyle w:val="ConsPlusNormal"/>
            </w:pPr>
            <w:r>
              <w:t>Кандалакша</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284</w:t>
            </w:r>
          </w:p>
        </w:tc>
        <w:tc>
          <w:tcPr>
            <w:tcW w:w="680" w:type="dxa"/>
          </w:tcPr>
          <w:p w:rsidR="00BD7E97" w:rsidRDefault="00BD7E97">
            <w:pPr>
              <w:pStyle w:val="ConsPlusNormal"/>
              <w:jc w:val="center"/>
            </w:pPr>
            <w:r>
              <w:t>-3,0</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186</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Каневка</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10,9</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283</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307</w:t>
            </w:r>
          </w:p>
        </w:tc>
        <w:tc>
          <w:tcPr>
            <w:tcW w:w="680" w:type="dxa"/>
          </w:tcPr>
          <w:p w:rsidR="00BD7E97" w:rsidRDefault="00BD7E97">
            <w:pPr>
              <w:pStyle w:val="ConsPlusNormal"/>
              <w:jc w:val="center"/>
            </w:pPr>
            <w:r>
              <w:t>-3,8</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148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Ковдор</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190</w:t>
            </w:r>
          </w:p>
        </w:tc>
        <w:tc>
          <w:tcPr>
            <w:tcW w:w="680" w:type="dxa"/>
          </w:tcPr>
          <w:p w:rsidR="00BD7E97" w:rsidRDefault="00BD7E97">
            <w:pPr>
              <w:pStyle w:val="ConsPlusNormal"/>
              <w:jc w:val="center"/>
            </w:pPr>
            <w:r>
              <w:t>-7,8</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-4,3</w:t>
            </w:r>
          </w:p>
        </w:tc>
        <w:tc>
          <w:tcPr>
            <w:tcW w:w="737" w:type="dxa"/>
          </w:tcPr>
          <w:p w:rsidR="00BD7E97" w:rsidRDefault="00BD7E97">
            <w:pPr>
              <w:pStyle w:val="ConsPlusNormal"/>
              <w:jc w:val="center"/>
            </w:pPr>
            <w:r>
              <w:t>291</w:t>
            </w:r>
          </w:p>
        </w:tc>
        <w:tc>
          <w:tcPr>
            <w:tcW w:w="680" w:type="dxa"/>
          </w:tcPr>
          <w:p w:rsidR="00BD7E97" w:rsidRDefault="00BD7E97">
            <w:pPr>
              <w:pStyle w:val="ConsPlusNormal"/>
              <w:jc w:val="center"/>
            </w:pPr>
            <w:r>
              <w:t>-3,3</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184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Краснощелье</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10,2</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276</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299</w:t>
            </w:r>
          </w:p>
        </w:tc>
        <w:tc>
          <w:tcPr>
            <w:tcW w:w="680" w:type="dxa"/>
          </w:tcPr>
          <w:p w:rsidR="00BD7E97" w:rsidRDefault="00BD7E97">
            <w:pPr>
              <w:pStyle w:val="ConsPlusNormal"/>
              <w:jc w:val="center"/>
            </w:pPr>
            <w:r>
              <w:t>-3,7</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163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Ловозеро</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11,1</w:t>
            </w:r>
          </w:p>
        </w:tc>
        <w:tc>
          <w:tcPr>
            <w:tcW w:w="737" w:type="dxa"/>
          </w:tcPr>
          <w:p w:rsidR="00BD7E97" w:rsidRDefault="00BD7E97">
            <w:pPr>
              <w:pStyle w:val="ConsPlusNormal"/>
              <w:jc w:val="center"/>
            </w:pPr>
            <w:r>
              <w:t>195</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277</w:t>
            </w:r>
          </w:p>
        </w:tc>
        <w:tc>
          <w:tcPr>
            <w:tcW w:w="680" w:type="dxa"/>
          </w:tcPr>
          <w:p w:rsidR="00BD7E97" w:rsidRDefault="00BD7E97">
            <w:pPr>
              <w:pStyle w:val="ConsPlusNormal"/>
              <w:jc w:val="center"/>
            </w:pPr>
            <w:r>
              <w:t>-4,8</w:t>
            </w:r>
          </w:p>
        </w:tc>
        <w:tc>
          <w:tcPr>
            <w:tcW w:w="737" w:type="dxa"/>
          </w:tcPr>
          <w:p w:rsidR="00BD7E97" w:rsidRDefault="00BD7E97">
            <w:pPr>
              <w:pStyle w:val="ConsPlusNormal"/>
              <w:jc w:val="center"/>
            </w:pPr>
            <w:r>
              <w:t>300</w:t>
            </w:r>
          </w:p>
        </w:tc>
        <w:tc>
          <w:tcPr>
            <w:tcW w:w="680" w:type="dxa"/>
          </w:tcPr>
          <w:p w:rsidR="00BD7E97" w:rsidRDefault="00BD7E97">
            <w:pPr>
              <w:pStyle w:val="ConsPlusNormal"/>
              <w:jc w:val="center"/>
            </w:pPr>
            <w:r>
              <w:t>-3,7</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134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Мончегорск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288</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150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Мурманск</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181</w:t>
            </w:r>
          </w:p>
        </w:tc>
        <w:tc>
          <w:tcPr>
            <w:tcW w:w="680" w:type="dxa"/>
          </w:tcPr>
          <w:p w:rsidR="00BD7E97" w:rsidRDefault="00BD7E97">
            <w:pPr>
              <w:pStyle w:val="ConsPlusNormal"/>
              <w:jc w:val="center"/>
            </w:pPr>
            <w:r>
              <w:t>-6,5</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-3,0</w:t>
            </w:r>
          </w:p>
        </w:tc>
        <w:tc>
          <w:tcPr>
            <w:tcW w:w="737" w:type="dxa"/>
          </w:tcPr>
          <w:p w:rsidR="00BD7E97" w:rsidRDefault="00BD7E97">
            <w:pPr>
              <w:pStyle w:val="ConsPlusNormal"/>
              <w:jc w:val="center"/>
            </w:pPr>
            <w:r>
              <w:t>298</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158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4,7</w:t>
            </w:r>
          </w:p>
        </w:tc>
      </w:tr>
      <w:tr w:rsidR="00BD7E97">
        <w:tc>
          <w:tcPr>
            <w:tcW w:w="2154" w:type="dxa"/>
          </w:tcPr>
          <w:p w:rsidR="00BD7E97" w:rsidRDefault="00BD7E97">
            <w:pPr>
              <w:pStyle w:val="ConsPlusNormal"/>
            </w:pPr>
            <w:r>
              <w:t>Пялица</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-38</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187</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286</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321</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86</w:t>
            </w:r>
          </w:p>
        </w:tc>
        <w:tc>
          <w:tcPr>
            <w:tcW w:w="624" w:type="dxa"/>
          </w:tcPr>
          <w:p w:rsidR="00BD7E97" w:rsidRDefault="00BD7E97">
            <w:pPr>
              <w:pStyle w:val="ConsPlusNormal"/>
              <w:jc w:val="center"/>
            </w:pPr>
            <w:r>
              <w:t>146</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8,3</w:t>
            </w:r>
          </w:p>
        </w:tc>
        <w:tc>
          <w:tcPr>
            <w:tcW w:w="964" w:type="dxa"/>
          </w:tcPr>
          <w:p w:rsidR="00BD7E97" w:rsidRDefault="00BD7E97">
            <w:pPr>
              <w:pStyle w:val="ConsPlusNormal"/>
              <w:jc w:val="center"/>
            </w:pPr>
            <w:r>
              <w:t>6,1</w:t>
            </w:r>
          </w:p>
        </w:tc>
      </w:tr>
      <w:tr w:rsidR="00BD7E97">
        <w:tc>
          <w:tcPr>
            <w:tcW w:w="2154" w:type="dxa"/>
          </w:tcPr>
          <w:p w:rsidR="00BD7E97" w:rsidRDefault="00BD7E97">
            <w:pPr>
              <w:pStyle w:val="ConsPlusNormal"/>
            </w:pPr>
            <w:r>
              <w:t>Святой Нос</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-4,3</w:t>
            </w:r>
          </w:p>
        </w:tc>
        <w:tc>
          <w:tcPr>
            <w:tcW w:w="737" w:type="dxa"/>
          </w:tcPr>
          <w:p w:rsidR="00BD7E97" w:rsidRDefault="00BD7E97">
            <w:pPr>
              <w:pStyle w:val="ConsPlusNormal"/>
              <w:jc w:val="center"/>
            </w:pPr>
            <w:r>
              <w:t>294</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361</w:t>
            </w:r>
          </w:p>
        </w:tc>
        <w:tc>
          <w:tcPr>
            <w:tcW w:w="680" w:type="dxa"/>
          </w:tcPr>
          <w:p w:rsidR="00BD7E97" w:rsidRDefault="00BD7E97">
            <w:pPr>
              <w:pStyle w:val="ConsPlusNormal"/>
              <w:jc w:val="center"/>
            </w:pPr>
            <w:r>
              <w:t>0,9</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86</w:t>
            </w:r>
          </w:p>
        </w:tc>
        <w:tc>
          <w:tcPr>
            <w:tcW w:w="624" w:type="dxa"/>
          </w:tcPr>
          <w:p w:rsidR="00BD7E97" w:rsidRDefault="00BD7E97">
            <w:pPr>
              <w:pStyle w:val="ConsPlusNormal"/>
              <w:jc w:val="center"/>
            </w:pPr>
            <w:r>
              <w:t>143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11,0</w:t>
            </w:r>
          </w:p>
        </w:tc>
        <w:tc>
          <w:tcPr>
            <w:tcW w:w="964" w:type="dxa"/>
          </w:tcPr>
          <w:p w:rsidR="00BD7E97" w:rsidRDefault="00BD7E97">
            <w:pPr>
              <w:pStyle w:val="ConsPlusNormal"/>
              <w:jc w:val="center"/>
            </w:pPr>
            <w:r>
              <w:t>7,8</w:t>
            </w:r>
          </w:p>
        </w:tc>
      </w:tr>
      <w:tr w:rsidR="00BD7E97">
        <w:tc>
          <w:tcPr>
            <w:tcW w:w="2154" w:type="dxa"/>
          </w:tcPr>
          <w:p w:rsidR="00BD7E97" w:rsidRDefault="00BD7E97">
            <w:pPr>
              <w:pStyle w:val="ConsPlusNormal"/>
            </w:pPr>
            <w:r>
              <w:t>Сосновец, остров</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190</w:t>
            </w:r>
          </w:p>
        </w:tc>
        <w:tc>
          <w:tcPr>
            <w:tcW w:w="680" w:type="dxa"/>
          </w:tcPr>
          <w:p w:rsidR="00BD7E97" w:rsidRDefault="00BD7E97">
            <w:pPr>
              <w:pStyle w:val="ConsPlusNormal"/>
              <w:jc w:val="center"/>
            </w:pPr>
            <w:r>
              <w:t>-5,7</w:t>
            </w:r>
          </w:p>
        </w:tc>
        <w:tc>
          <w:tcPr>
            <w:tcW w:w="737" w:type="dxa"/>
          </w:tcPr>
          <w:p w:rsidR="00BD7E97" w:rsidRDefault="00BD7E97">
            <w:pPr>
              <w:pStyle w:val="ConsPlusNormal"/>
              <w:jc w:val="center"/>
            </w:pPr>
            <w:r>
              <w:t>298</w:t>
            </w:r>
          </w:p>
        </w:tc>
        <w:tc>
          <w:tcPr>
            <w:tcW w:w="680" w:type="dxa"/>
          </w:tcPr>
          <w:p w:rsidR="00BD7E97" w:rsidRDefault="00BD7E97">
            <w:pPr>
              <w:pStyle w:val="ConsPlusNormal"/>
              <w:jc w:val="center"/>
            </w:pPr>
            <w:r>
              <w:t>-2,1</w:t>
            </w:r>
          </w:p>
        </w:tc>
        <w:tc>
          <w:tcPr>
            <w:tcW w:w="737" w:type="dxa"/>
          </w:tcPr>
          <w:p w:rsidR="00BD7E97" w:rsidRDefault="00BD7E97">
            <w:pPr>
              <w:pStyle w:val="ConsPlusNormal"/>
              <w:jc w:val="center"/>
            </w:pPr>
            <w:r>
              <w:t>365</w:t>
            </w:r>
          </w:p>
        </w:tc>
        <w:tc>
          <w:tcPr>
            <w:tcW w:w="680" w:type="dxa"/>
          </w:tcPr>
          <w:p w:rsidR="00BD7E97" w:rsidRDefault="00BD7E97">
            <w:pPr>
              <w:pStyle w:val="ConsPlusNormal"/>
              <w:jc w:val="center"/>
            </w:pPr>
            <w:r>
              <w:t>0,0</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86</w:t>
            </w:r>
          </w:p>
        </w:tc>
        <w:tc>
          <w:tcPr>
            <w:tcW w:w="624" w:type="dxa"/>
          </w:tcPr>
          <w:p w:rsidR="00BD7E97" w:rsidRDefault="00BD7E97">
            <w:pPr>
              <w:pStyle w:val="ConsPlusNormal"/>
              <w:jc w:val="center"/>
            </w:pPr>
            <w:r>
              <w:t>98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9,1</w:t>
            </w:r>
          </w:p>
        </w:tc>
        <w:tc>
          <w:tcPr>
            <w:tcW w:w="964" w:type="dxa"/>
          </w:tcPr>
          <w:p w:rsidR="00BD7E97" w:rsidRDefault="00BD7E97">
            <w:pPr>
              <w:pStyle w:val="ConsPlusNormal"/>
              <w:jc w:val="center"/>
            </w:pPr>
            <w:r>
              <w:t>6,7</w:t>
            </w:r>
          </w:p>
        </w:tc>
      </w:tr>
      <w:tr w:rsidR="00BD7E97">
        <w:tc>
          <w:tcPr>
            <w:tcW w:w="2154" w:type="dxa"/>
          </w:tcPr>
          <w:p w:rsidR="00BD7E97" w:rsidRDefault="00BD7E97">
            <w:pPr>
              <w:pStyle w:val="ConsPlusNormal"/>
            </w:pPr>
            <w:r>
              <w:t>Териберка</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181</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278</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306</w:t>
            </w:r>
          </w:p>
        </w:tc>
        <w:tc>
          <w:tcPr>
            <w:tcW w:w="680" w:type="dxa"/>
          </w:tcPr>
          <w:p w:rsidR="00BD7E97" w:rsidRDefault="00BD7E97">
            <w:pPr>
              <w:pStyle w:val="ConsPlusNormal"/>
              <w:jc w:val="center"/>
            </w:pPr>
            <w:r>
              <w:t>-0,8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144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14,6</w:t>
            </w:r>
          </w:p>
        </w:tc>
        <w:tc>
          <w:tcPr>
            <w:tcW w:w="964" w:type="dxa"/>
          </w:tcPr>
          <w:p w:rsidR="00BD7E97" w:rsidRDefault="00BD7E97">
            <w:pPr>
              <w:pStyle w:val="ConsPlusNormal"/>
              <w:jc w:val="center"/>
            </w:pPr>
            <w:r>
              <w:t>7,6</w:t>
            </w:r>
          </w:p>
        </w:tc>
      </w:tr>
      <w:tr w:rsidR="00BD7E97">
        <w:tc>
          <w:tcPr>
            <w:tcW w:w="2154" w:type="dxa"/>
          </w:tcPr>
          <w:p w:rsidR="00BD7E97" w:rsidRDefault="00BD7E97">
            <w:pPr>
              <w:pStyle w:val="ConsPlusNormal"/>
            </w:pPr>
            <w:r>
              <w:t>Умба</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-6,9</w:t>
            </w:r>
          </w:p>
        </w:tc>
        <w:tc>
          <w:tcPr>
            <w:tcW w:w="737" w:type="dxa"/>
          </w:tcPr>
          <w:p w:rsidR="00BD7E97" w:rsidRDefault="00BD7E97">
            <w:pPr>
              <w:pStyle w:val="ConsPlusNormal"/>
              <w:jc w:val="center"/>
            </w:pPr>
            <w:r>
              <w:t>259</w:t>
            </w:r>
          </w:p>
        </w:tc>
        <w:tc>
          <w:tcPr>
            <w:tcW w:w="680" w:type="dxa"/>
          </w:tcPr>
          <w:p w:rsidR="00BD7E97" w:rsidRDefault="00BD7E97">
            <w:pPr>
              <w:pStyle w:val="ConsPlusNormal"/>
              <w:jc w:val="center"/>
            </w:pPr>
            <w:r>
              <w:t>-3,5</w:t>
            </w:r>
          </w:p>
        </w:tc>
        <w:tc>
          <w:tcPr>
            <w:tcW w:w="737" w:type="dxa"/>
          </w:tcPr>
          <w:p w:rsidR="00BD7E97" w:rsidRDefault="00BD7E97">
            <w:pPr>
              <w:pStyle w:val="ConsPlusNormal"/>
              <w:jc w:val="center"/>
            </w:pPr>
            <w:r>
              <w:t>282</w:t>
            </w:r>
          </w:p>
        </w:tc>
        <w:tc>
          <w:tcPr>
            <w:tcW w:w="680" w:type="dxa"/>
          </w:tcPr>
          <w:p w:rsidR="00BD7E97" w:rsidRDefault="00BD7E97">
            <w:pPr>
              <w:pStyle w:val="ConsPlusNormal"/>
              <w:jc w:val="center"/>
            </w:pPr>
            <w:r>
              <w:t>-2,5</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186</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3,7</w:t>
            </w:r>
          </w:p>
        </w:tc>
      </w:tr>
      <w:tr w:rsidR="00BD7E97">
        <w:tc>
          <w:tcPr>
            <w:tcW w:w="15876" w:type="dxa"/>
            <w:gridSpan w:val="20"/>
          </w:tcPr>
          <w:p w:rsidR="00BD7E97" w:rsidRDefault="00BD7E97">
            <w:pPr>
              <w:pStyle w:val="ConsPlusNormal"/>
            </w:pPr>
            <w:r>
              <w:rPr>
                <w:b/>
              </w:rPr>
              <w:t>Ненецкий автономный округ</w:t>
            </w:r>
          </w:p>
        </w:tc>
      </w:tr>
      <w:tr w:rsidR="00BD7E97">
        <w:tc>
          <w:tcPr>
            <w:tcW w:w="2154" w:type="dxa"/>
          </w:tcPr>
          <w:p w:rsidR="00BD7E97" w:rsidRDefault="00BD7E97">
            <w:pPr>
              <w:pStyle w:val="ConsPlusNormal"/>
            </w:pPr>
            <w:r>
              <w:t>Варандей</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-11,3</w:t>
            </w:r>
          </w:p>
        </w:tc>
        <w:tc>
          <w:tcPr>
            <w:tcW w:w="737" w:type="dxa"/>
          </w:tcPr>
          <w:p w:rsidR="00BD7E97" w:rsidRDefault="00BD7E97">
            <w:pPr>
              <w:pStyle w:val="ConsPlusNormal"/>
              <w:jc w:val="center"/>
            </w:pPr>
            <w:r>
              <w:t>307</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336</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147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6,7</w:t>
            </w:r>
          </w:p>
        </w:tc>
      </w:tr>
      <w:tr w:rsidR="00BD7E97">
        <w:tc>
          <w:tcPr>
            <w:tcW w:w="2154" w:type="dxa"/>
          </w:tcPr>
          <w:p w:rsidR="00BD7E97" w:rsidRDefault="00BD7E97">
            <w:pPr>
              <w:pStyle w:val="ConsPlusNormal"/>
            </w:pPr>
            <w:r>
              <w:t>Индига</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320</w:t>
            </w:r>
          </w:p>
        </w:tc>
        <w:tc>
          <w:tcPr>
            <w:tcW w:w="680" w:type="dxa"/>
          </w:tcPr>
          <w:p w:rsidR="00BD7E97" w:rsidRDefault="00BD7E97">
            <w:pPr>
              <w:pStyle w:val="ConsPlusNormal"/>
              <w:jc w:val="center"/>
            </w:pPr>
            <w:r>
              <w:t>-3,9</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134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9,9</w:t>
            </w:r>
          </w:p>
        </w:tc>
        <w:tc>
          <w:tcPr>
            <w:tcW w:w="964" w:type="dxa"/>
          </w:tcPr>
          <w:p w:rsidR="00BD7E97" w:rsidRDefault="00BD7E97">
            <w:pPr>
              <w:pStyle w:val="ConsPlusNormal"/>
              <w:jc w:val="center"/>
            </w:pPr>
            <w:r>
              <w:t>6,7</w:t>
            </w:r>
          </w:p>
        </w:tc>
      </w:tr>
      <w:tr w:rsidR="00BD7E97">
        <w:tc>
          <w:tcPr>
            <w:tcW w:w="2154" w:type="dxa"/>
          </w:tcPr>
          <w:p w:rsidR="00BD7E97" w:rsidRDefault="00BD7E97">
            <w:pPr>
              <w:pStyle w:val="ConsPlusNormal"/>
            </w:pPr>
            <w:r>
              <w:lastRenderedPageBreak/>
              <w:t>Канин Нос</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-33</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310</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365</w:t>
            </w:r>
          </w:p>
        </w:tc>
        <w:tc>
          <w:tcPr>
            <w:tcW w:w="680" w:type="dxa"/>
          </w:tcPr>
          <w:p w:rsidR="00BD7E97" w:rsidRDefault="00BD7E97">
            <w:pPr>
              <w:pStyle w:val="ConsPlusNormal"/>
              <w:jc w:val="center"/>
            </w:pPr>
            <w:r>
              <w:t>-0,3</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87</w:t>
            </w:r>
          </w:p>
        </w:tc>
        <w:tc>
          <w:tcPr>
            <w:tcW w:w="624" w:type="dxa"/>
          </w:tcPr>
          <w:p w:rsidR="00BD7E97" w:rsidRDefault="00BD7E97">
            <w:pPr>
              <w:pStyle w:val="ConsPlusNormal"/>
              <w:jc w:val="center"/>
            </w:pPr>
            <w:r>
              <w:t>178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10,0</w:t>
            </w:r>
          </w:p>
        </w:tc>
        <w:tc>
          <w:tcPr>
            <w:tcW w:w="964" w:type="dxa"/>
          </w:tcPr>
          <w:p w:rsidR="00BD7E97" w:rsidRDefault="00BD7E97">
            <w:pPr>
              <w:pStyle w:val="ConsPlusNormal"/>
              <w:jc w:val="center"/>
            </w:pPr>
            <w:r>
              <w:t>7,8</w:t>
            </w:r>
          </w:p>
        </w:tc>
      </w:tr>
      <w:tr w:rsidR="00BD7E97">
        <w:tc>
          <w:tcPr>
            <w:tcW w:w="2154" w:type="dxa"/>
          </w:tcPr>
          <w:p w:rsidR="00BD7E97" w:rsidRDefault="00BD7E97">
            <w:pPr>
              <w:pStyle w:val="ConsPlusNormal"/>
            </w:pPr>
            <w:r>
              <w:t>Коткино</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10,3</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-10,5</w:t>
            </w:r>
          </w:p>
        </w:tc>
        <w:tc>
          <w:tcPr>
            <w:tcW w:w="737" w:type="dxa"/>
          </w:tcPr>
          <w:p w:rsidR="00BD7E97" w:rsidRDefault="00BD7E97">
            <w:pPr>
              <w:pStyle w:val="ConsPlusNormal"/>
              <w:jc w:val="center"/>
            </w:pPr>
            <w:r>
              <w:t>278</w:t>
            </w:r>
          </w:p>
        </w:tc>
        <w:tc>
          <w:tcPr>
            <w:tcW w:w="680" w:type="dxa"/>
          </w:tcPr>
          <w:p w:rsidR="00BD7E97" w:rsidRDefault="00BD7E97">
            <w:pPr>
              <w:pStyle w:val="ConsPlusNormal"/>
              <w:jc w:val="center"/>
            </w:pPr>
            <w:r>
              <w:t>-6,7</w:t>
            </w:r>
          </w:p>
        </w:tc>
        <w:tc>
          <w:tcPr>
            <w:tcW w:w="737" w:type="dxa"/>
          </w:tcPr>
          <w:p w:rsidR="00BD7E97" w:rsidRDefault="00BD7E97">
            <w:pPr>
              <w:pStyle w:val="ConsPlusNormal"/>
              <w:jc w:val="center"/>
            </w:pPr>
            <w:r>
              <w:t>300</w:t>
            </w:r>
          </w:p>
        </w:tc>
        <w:tc>
          <w:tcPr>
            <w:tcW w:w="680" w:type="dxa"/>
          </w:tcPr>
          <w:p w:rsidR="00BD7E97" w:rsidRDefault="00BD7E97">
            <w:pPr>
              <w:pStyle w:val="ConsPlusNormal"/>
              <w:jc w:val="center"/>
            </w:pPr>
            <w:r>
              <w:t>-5,6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154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Нарьян-Мар</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282</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305</w:t>
            </w:r>
          </w:p>
        </w:tc>
        <w:tc>
          <w:tcPr>
            <w:tcW w:w="680" w:type="dxa"/>
          </w:tcPr>
          <w:p w:rsidR="00BD7E97" w:rsidRDefault="00BD7E97">
            <w:pPr>
              <w:pStyle w:val="ConsPlusNormal"/>
              <w:jc w:val="center"/>
            </w:pPr>
            <w:r>
              <w:t>-5,8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152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Ходовариха</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-9,9</w:t>
            </w:r>
          </w:p>
        </w:tc>
        <w:tc>
          <w:tcPr>
            <w:tcW w:w="737" w:type="dxa"/>
          </w:tcPr>
          <w:p w:rsidR="00BD7E97" w:rsidRDefault="00BD7E97">
            <w:pPr>
              <w:pStyle w:val="ConsPlusNormal"/>
              <w:jc w:val="center"/>
            </w:pPr>
            <w:r>
              <w:t>314</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353</w:t>
            </w:r>
          </w:p>
        </w:tc>
        <w:tc>
          <w:tcPr>
            <w:tcW w:w="680" w:type="dxa"/>
          </w:tcPr>
          <w:p w:rsidR="00BD7E97" w:rsidRDefault="00BD7E97">
            <w:pPr>
              <w:pStyle w:val="ConsPlusNormal"/>
              <w:jc w:val="center"/>
            </w:pPr>
            <w:r>
              <w:t>-4,2</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86</w:t>
            </w:r>
          </w:p>
        </w:tc>
        <w:tc>
          <w:tcPr>
            <w:tcW w:w="624" w:type="dxa"/>
          </w:tcPr>
          <w:p w:rsidR="00BD7E97" w:rsidRDefault="00BD7E97">
            <w:pPr>
              <w:pStyle w:val="ConsPlusNormal"/>
              <w:jc w:val="center"/>
            </w:pPr>
            <w:r>
              <w:t>160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8,4</w:t>
            </w:r>
          </w:p>
        </w:tc>
        <w:tc>
          <w:tcPr>
            <w:tcW w:w="964" w:type="dxa"/>
          </w:tcPr>
          <w:p w:rsidR="00BD7E97" w:rsidRDefault="00BD7E97">
            <w:pPr>
              <w:pStyle w:val="ConsPlusNormal"/>
              <w:jc w:val="center"/>
            </w:pPr>
            <w:r>
              <w:t>6,8</w:t>
            </w:r>
          </w:p>
        </w:tc>
      </w:tr>
      <w:tr w:rsidR="00BD7E97">
        <w:tc>
          <w:tcPr>
            <w:tcW w:w="2154" w:type="dxa"/>
          </w:tcPr>
          <w:p w:rsidR="00BD7E97" w:rsidRDefault="00BD7E97">
            <w:pPr>
              <w:pStyle w:val="ConsPlusNormal"/>
            </w:pPr>
            <w:r>
              <w:t>Хорей-Вер</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289</w:t>
            </w:r>
          </w:p>
        </w:tc>
        <w:tc>
          <w:tcPr>
            <w:tcW w:w="680" w:type="dxa"/>
          </w:tcPr>
          <w:p w:rsidR="00BD7E97" w:rsidRDefault="00BD7E97">
            <w:pPr>
              <w:pStyle w:val="ConsPlusNormal"/>
              <w:jc w:val="center"/>
            </w:pPr>
            <w:r>
              <w:t>-8,4</w:t>
            </w:r>
          </w:p>
        </w:tc>
        <w:tc>
          <w:tcPr>
            <w:tcW w:w="737" w:type="dxa"/>
          </w:tcPr>
          <w:p w:rsidR="00BD7E97" w:rsidRDefault="00BD7E97">
            <w:pPr>
              <w:pStyle w:val="ConsPlusNormal"/>
              <w:jc w:val="center"/>
            </w:pPr>
            <w:r>
              <w:t>308</w:t>
            </w:r>
          </w:p>
        </w:tc>
        <w:tc>
          <w:tcPr>
            <w:tcW w:w="680" w:type="dxa"/>
          </w:tcPr>
          <w:p w:rsidR="00BD7E97" w:rsidRDefault="00BD7E97">
            <w:pPr>
              <w:pStyle w:val="ConsPlusNormal"/>
              <w:jc w:val="center"/>
            </w:pPr>
            <w:r>
              <w:t>-7,3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137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4,6</w:t>
            </w:r>
          </w:p>
        </w:tc>
      </w:tr>
      <w:tr w:rsidR="00BD7E97">
        <w:tc>
          <w:tcPr>
            <w:tcW w:w="15876" w:type="dxa"/>
            <w:gridSpan w:val="20"/>
          </w:tcPr>
          <w:p w:rsidR="00BD7E97" w:rsidRDefault="00BD7E97">
            <w:pPr>
              <w:pStyle w:val="ConsPlusNormal"/>
            </w:pPr>
            <w:r>
              <w:rPr>
                <w:b/>
              </w:rPr>
              <w:t>Нижегородская область</w:t>
            </w:r>
          </w:p>
        </w:tc>
      </w:tr>
      <w:tr w:rsidR="00BD7E97">
        <w:tc>
          <w:tcPr>
            <w:tcW w:w="2154" w:type="dxa"/>
          </w:tcPr>
          <w:p w:rsidR="00BD7E97" w:rsidRDefault="00BD7E97">
            <w:pPr>
              <w:pStyle w:val="ConsPlusNormal"/>
            </w:pPr>
            <w:r>
              <w:t>Арзамас</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145</w:t>
            </w:r>
          </w:p>
        </w:tc>
        <w:tc>
          <w:tcPr>
            <w:tcW w:w="680" w:type="dxa"/>
          </w:tcPr>
          <w:p w:rsidR="00BD7E97" w:rsidRDefault="00BD7E97">
            <w:pPr>
              <w:pStyle w:val="ConsPlusNormal"/>
              <w:jc w:val="center"/>
            </w:pPr>
            <w:r>
              <w:t>-6,7</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-3,6</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158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Выкса</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139</w:t>
            </w:r>
          </w:p>
        </w:tc>
        <w:tc>
          <w:tcPr>
            <w:tcW w:w="680" w:type="dxa"/>
          </w:tcPr>
          <w:p w:rsidR="00BD7E97" w:rsidRDefault="00BD7E97">
            <w:pPr>
              <w:pStyle w:val="ConsPlusNormal"/>
              <w:jc w:val="center"/>
            </w:pPr>
            <w:r>
              <w:t>-6,0</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-2,0</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177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Нижний Новгород</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143</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-2,4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232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Шахунья</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-7,5</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178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4,2</w:t>
            </w:r>
          </w:p>
        </w:tc>
      </w:tr>
      <w:tr w:rsidR="00BD7E97">
        <w:tc>
          <w:tcPr>
            <w:tcW w:w="15876" w:type="dxa"/>
            <w:gridSpan w:val="20"/>
          </w:tcPr>
          <w:p w:rsidR="00BD7E97" w:rsidRDefault="00BD7E97">
            <w:pPr>
              <w:pStyle w:val="ConsPlusNormal"/>
            </w:pPr>
            <w:r>
              <w:rPr>
                <w:b/>
              </w:rPr>
              <w:t>Новгородская область</w:t>
            </w:r>
          </w:p>
        </w:tc>
      </w:tr>
      <w:tr w:rsidR="00BD7E97">
        <w:tc>
          <w:tcPr>
            <w:tcW w:w="2154" w:type="dxa"/>
          </w:tcPr>
          <w:p w:rsidR="00BD7E97" w:rsidRDefault="00BD7E97">
            <w:pPr>
              <w:pStyle w:val="ConsPlusNormal"/>
            </w:pPr>
            <w:r>
              <w:t>Боровичи</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134</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-0,8</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200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Великий Новгород</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129</w:t>
            </w:r>
          </w:p>
        </w:tc>
        <w:tc>
          <w:tcPr>
            <w:tcW w:w="680" w:type="dxa"/>
          </w:tcPr>
          <w:p w:rsidR="00BD7E97" w:rsidRDefault="00BD7E97">
            <w:pPr>
              <w:pStyle w:val="ConsPlusNormal"/>
              <w:jc w:val="center"/>
            </w:pPr>
            <w:r>
              <w:t>-4,6</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-0,4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191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4,1</w:t>
            </w:r>
          </w:p>
        </w:tc>
      </w:tr>
      <w:tr w:rsidR="00BD7E97">
        <w:tc>
          <w:tcPr>
            <w:tcW w:w="2154" w:type="dxa"/>
          </w:tcPr>
          <w:p w:rsidR="00BD7E97" w:rsidRDefault="00BD7E97">
            <w:pPr>
              <w:pStyle w:val="ConsPlusNormal"/>
            </w:pPr>
            <w:r>
              <w:t>Демянск</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133</w:t>
            </w:r>
          </w:p>
        </w:tc>
        <w:tc>
          <w:tcPr>
            <w:tcW w:w="680" w:type="dxa"/>
          </w:tcPr>
          <w:p w:rsidR="00BD7E97" w:rsidRDefault="00BD7E97">
            <w:pPr>
              <w:pStyle w:val="ConsPlusNormal"/>
              <w:jc w:val="center"/>
            </w:pPr>
            <w:r>
              <w:t>-4,5</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-1,4</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-0,5</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84</w:t>
            </w:r>
          </w:p>
        </w:tc>
        <w:tc>
          <w:tcPr>
            <w:tcW w:w="624" w:type="dxa"/>
          </w:tcPr>
          <w:p w:rsidR="00BD7E97" w:rsidRDefault="00BD7E97">
            <w:pPr>
              <w:pStyle w:val="ConsPlusNormal"/>
              <w:jc w:val="center"/>
            </w:pPr>
            <w:r>
              <w:t>235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2,3</w:t>
            </w:r>
          </w:p>
        </w:tc>
      </w:tr>
      <w:tr w:rsidR="00BD7E97">
        <w:tc>
          <w:tcPr>
            <w:tcW w:w="15876" w:type="dxa"/>
            <w:gridSpan w:val="20"/>
          </w:tcPr>
          <w:p w:rsidR="00BD7E97" w:rsidRDefault="00BD7E97">
            <w:pPr>
              <w:pStyle w:val="ConsPlusNormal"/>
            </w:pPr>
            <w:r>
              <w:rPr>
                <w:b/>
              </w:rPr>
              <w:t>Новосибирская область</w:t>
            </w:r>
          </w:p>
        </w:tc>
      </w:tr>
      <w:tr w:rsidR="00BD7E97">
        <w:tc>
          <w:tcPr>
            <w:tcW w:w="2154" w:type="dxa"/>
          </w:tcPr>
          <w:p w:rsidR="00BD7E97" w:rsidRDefault="00BD7E97">
            <w:pPr>
              <w:pStyle w:val="ConsPlusNormal"/>
            </w:pPr>
            <w:r>
              <w:t>Барабинск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-12,0</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-6,9</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111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Болотное</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-11,2</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-6,0</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152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Карасук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-8,2</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-7,1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76</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4,2</w:t>
            </w:r>
          </w:p>
        </w:tc>
      </w:tr>
      <w:tr w:rsidR="00BD7E97">
        <w:tc>
          <w:tcPr>
            <w:tcW w:w="2154" w:type="dxa"/>
          </w:tcPr>
          <w:p w:rsidR="00BD7E97" w:rsidRDefault="00BD7E97">
            <w:pPr>
              <w:pStyle w:val="ConsPlusNormal"/>
            </w:pPr>
            <w:r>
              <w:t>Кочки</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-11,9</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-6,9</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101</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4,0</w:t>
            </w:r>
          </w:p>
        </w:tc>
      </w:tr>
      <w:tr w:rsidR="00BD7E97">
        <w:tc>
          <w:tcPr>
            <w:tcW w:w="2154" w:type="dxa"/>
          </w:tcPr>
          <w:p w:rsidR="00BD7E97" w:rsidRDefault="00BD7E97">
            <w:pPr>
              <w:pStyle w:val="ConsPlusNormal"/>
            </w:pPr>
            <w:r>
              <w:lastRenderedPageBreak/>
              <w:t>Купино</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-11,9</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-8,2</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-7,0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77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4,6</w:t>
            </w:r>
          </w:p>
        </w:tc>
      </w:tr>
      <w:tr w:rsidR="00BD7E97">
        <w:tc>
          <w:tcPr>
            <w:tcW w:w="2154" w:type="dxa"/>
          </w:tcPr>
          <w:p w:rsidR="00BD7E97" w:rsidRDefault="00BD7E97">
            <w:pPr>
              <w:pStyle w:val="ConsPlusNormal"/>
            </w:pPr>
            <w:r>
              <w:t>Кыштовка</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8,9</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-6,7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115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Маслянино</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12,5</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131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Новосибирск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-11,4</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128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Татарск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-7,9</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-6,7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102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Чулым</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166</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-7,8</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-6,6</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94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4,1</w:t>
            </w:r>
          </w:p>
        </w:tc>
      </w:tr>
      <w:tr w:rsidR="00BD7E97">
        <w:tc>
          <w:tcPr>
            <w:tcW w:w="15876" w:type="dxa"/>
            <w:gridSpan w:val="20"/>
          </w:tcPr>
          <w:p w:rsidR="00BD7E97" w:rsidRDefault="00BD7E97">
            <w:pPr>
              <w:pStyle w:val="ConsPlusNormal"/>
            </w:pPr>
            <w:r>
              <w:rPr>
                <w:b/>
              </w:rPr>
              <w:t>Омская область</w:t>
            </w:r>
          </w:p>
        </w:tc>
      </w:tr>
      <w:tr w:rsidR="00BD7E97">
        <w:tc>
          <w:tcPr>
            <w:tcW w:w="2154" w:type="dxa"/>
          </w:tcPr>
          <w:p w:rsidR="00BD7E97" w:rsidRDefault="00BD7E97">
            <w:pPr>
              <w:pStyle w:val="ConsPlusNormal"/>
            </w:pPr>
            <w:r>
              <w:t>Исилькуль</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-7,8</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-6,7</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88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Омск</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117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Тара</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9,8</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-11,8</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117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Тюкалинск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9,1</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-11,3</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-7,5</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92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Черлак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-7,0</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106</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3,1</w:t>
            </w:r>
          </w:p>
        </w:tc>
      </w:tr>
      <w:tr w:rsidR="00BD7E97">
        <w:tc>
          <w:tcPr>
            <w:tcW w:w="15876" w:type="dxa"/>
            <w:gridSpan w:val="20"/>
          </w:tcPr>
          <w:p w:rsidR="00BD7E97" w:rsidRDefault="00BD7E97">
            <w:pPr>
              <w:pStyle w:val="ConsPlusNormal"/>
            </w:pPr>
            <w:r>
              <w:rPr>
                <w:b/>
              </w:rPr>
              <w:t>Оренбургская область</w:t>
            </w:r>
          </w:p>
        </w:tc>
      </w:tr>
      <w:tr w:rsidR="00BD7E97">
        <w:tc>
          <w:tcPr>
            <w:tcW w:w="2154" w:type="dxa"/>
          </w:tcPr>
          <w:p w:rsidR="00BD7E97" w:rsidRDefault="00BD7E97">
            <w:pPr>
              <w:pStyle w:val="ConsPlusNormal"/>
            </w:pPr>
            <w:r>
              <w:t>Бугуруслан</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148</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-4,3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174</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Домбаровский</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152</w:t>
            </w:r>
          </w:p>
        </w:tc>
        <w:tc>
          <w:tcPr>
            <w:tcW w:w="680" w:type="dxa"/>
          </w:tcPr>
          <w:p w:rsidR="00BD7E97" w:rsidRDefault="00BD7E97">
            <w:pPr>
              <w:pStyle w:val="ConsPlusNormal"/>
              <w:jc w:val="center"/>
            </w:pPr>
            <w:r>
              <w:t>-10,3</w:t>
            </w:r>
          </w:p>
        </w:tc>
        <w:tc>
          <w:tcPr>
            <w:tcW w:w="737" w:type="dxa"/>
          </w:tcPr>
          <w:p w:rsidR="00BD7E97" w:rsidRDefault="00BD7E97">
            <w:pPr>
              <w:pStyle w:val="ConsPlusNormal"/>
              <w:jc w:val="center"/>
            </w:pPr>
            <w:r>
              <w:t>198</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-6,0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112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Кувандык</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10,4</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-6,1</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-5,2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203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Оренбург</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145</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-4,7</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137</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4,1</w:t>
            </w:r>
          </w:p>
        </w:tc>
      </w:tr>
      <w:tr w:rsidR="00BD7E97">
        <w:tc>
          <w:tcPr>
            <w:tcW w:w="2154" w:type="dxa"/>
          </w:tcPr>
          <w:p w:rsidR="00BD7E97" w:rsidRDefault="00BD7E97">
            <w:pPr>
              <w:pStyle w:val="ConsPlusNormal"/>
            </w:pPr>
            <w:r>
              <w:t>Сорочинск</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146</w:t>
            </w:r>
          </w:p>
        </w:tc>
        <w:tc>
          <w:tcPr>
            <w:tcW w:w="680" w:type="dxa"/>
          </w:tcPr>
          <w:p w:rsidR="00BD7E97" w:rsidRDefault="00BD7E97">
            <w:pPr>
              <w:pStyle w:val="ConsPlusNormal"/>
              <w:jc w:val="center"/>
            </w:pPr>
            <w:r>
              <w:t>-8,4</w:t>
            </w:r>
          </w:p>
        </w:tc>
        <w:tc>
          <w:tcPr>
            <w:tcW w:w="737" w:type="dxa"/>
          </w:tcPr>
          <w:p w:rsidR="00BD7E97" w:rsidRDefault="00BD7E97">
            <w:pPr>
              <w:pStyle w:val="ConsPlusNormal"/>
              <w:jc w:val="center"/>
            </w:pPr>
            <w:r>
              <w:t>195</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-4,3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139</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3,0</w:t>
            </w:r>
          </w:p>
        </w:tc>
      </w:tr>
      <w:tr w:rsidR="00BD7E97">
        <w:tc>
          <w:tcPr>
            <w:tcW w:w="15876" w:type="dxa"/>
            <w:gridSpan w:val="20"/>
          </w:tcPr>
          <w:p w:rsidR="00BD7E97" w:rsidRDefault="00BD7E97">
            <w:pPr>
              <w:pStyle w:val="ConsPlusNormal"/>
            </w:pPr>
            <w:r>
              <w:rPr>
                <w:b/>
              </w:rPr>
              <w:t>Орловская область</w:t>
            </w:r>
          </w:p>
        </w:tc>
      </w:tr>
      <w:tr w:rsidR="00BD7E97">
        <w:tc>
          <w:tcPr>
            <w:tcW w:w="2154" w:type="dxa"/>
          </w:tcPr>
          <w:p w:rsidR="00BD7E97" w:rsidRDefault="00BD7E97">
            <w:pPr>
              <w:pStyle w:val="ConsPlusNormal"/>
            </w:pPr>
            <w:r>
              <w:lastRenderedPageBreak/>
              <w:t>Ливны</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130</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-2,1</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174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Орел</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128</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195</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-0,9</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204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3,8</w:t>
            </w:r>
          </w:p>
        </w:tc>
      </w:tr>
      <w:tr w:rsidR="00BD7E97">
        <w:tc>
          <w:tcPr>
            <w:tcW w:w="15876" w:type="dxa"/>
            <w:gridSpan w:val="20"/>
          </w:tcPr>
          <w:p w:rsidR="00BD7E97" w:rsidRDefault="00BD7E97">
            <w:pPr>
              <w:pStyle w:val="ConsPlusNormal"/>
            </w:pPr>
            <w:r>
              <w:rPr>
                <w:b/>
              </w:rPr>
              <w:t>Пензенская область</w:t>
            </w:r>
          </w:p>
        </w:tc>
      </w:tr>
      <w:tr w:rsidR="00BD7E97">
        <w:tc>
          <w:tcPr>
            <w:tcW w:w="2154" w:type="dxa"/>
          </w:tcPr>
          <w:p w:rsidR="00BD7E97" w:rsidRDefault="00BD7E97">
            <w:pPr>
              <w:pStyle w:val="ConsPlusNormal"/>
            </w:pPr>
            <w:r>
              <w:t>Белинский</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-6,5</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-3,6</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212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Земетчино</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140</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-3,2</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-2,3</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191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Пенза</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-6,6</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-3,6</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-2,7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187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3,2</w:t>
            </w:r>
          </w:p>
        </w:tc>
      </w:tr>
      <w:tr w:rsidR="00BD7E97">
        <w:tc>
          <w:tcPr>
            <w:tcW w:w="15876" w:type="dxa"/>
            <w:gridSpan w:val="20"/>
          </w:tcPr>
          <w:p w:rsidR="00BD7E97" w:rsidRDefault="00BD7E97">
            <w:pPr>
              <w:pStyle w:val="ConsPlusNormal"/>
            </w:pPr>
            <w:r>
              <w:rPr>
                <w:b/>
              </w:rPr>
              <w:t>Пермский край</w:t>
            </w:r>
          </w:p>
        </w:tc>
      </w:tr>
      <w:tr w:rsidR="00BD7E97">
        <w:tc>
          <w:tcPr>
            <w:tcW w:w="2154" w:type="dxa"/>
          </w:tcPr>
          <w:p w:rsidR="00BD7E97" w:rsidRDefault="00BD7E97">
            <w:pPr>
              <w:pStyle w:val="ConsPlusNormal"/>
            </w:pPr>
            <w:r>
              <w:t>Березники</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-9,2</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-4,3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196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Бисер</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-10,2</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-5,1</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278</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Кунгур</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-9,1</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-4,3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148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Ножовка</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-5,0</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-4,0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174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Пермь</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-5,0</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-4,0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203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Чердынь</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239</w:t>
            </w:r>
          </w:p>
        </w:tc>
        <w:tc>
          <w:tcPr>
            <w:tcW w:w="680" w:type="dxa"/>
          </w:tcPr>
          <w:p w:rsidR="00BD7E97" w:rsidRDefault="00BD7E97">
            <w:pPr>
              <w:pStyle w:val="ConsPlusNormal"/>
              <w:jc w:val="center"/>
            </w:pPr>
            <w:r>
              <w:t>-5,8</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-4,8</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284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3,3</w:t>
            </w:r>
          </w:p>
        </w:tc>
      </w:tr>
      <w:tr w:rsidR="00BD7E97">
        <w:tc>
          <w:tcPr>
            <w:tcW w:w="15876" w:type="dxa"/>
            <w:gridSpan w:val="20"/>
          </w:tcPr>
          <w:p w:rsidR="00BD7E97" w:rsidRDefault="00BD7E97">
            <w:pPr>
              <w:pStyle w:val="ConsPlusNormal"/>
            </w:pPr>
            <w:r>
              <w:rPr>
                <w:b/>
              </w:rPr>
              <w:t>Приморский край</w:t>
            </w:r>
          </w:p>
        </w:tc>
      </w:tr>
      <w:tr w:rsidR="00BD7E97">
        <w:tc>
          <w:tcPr>
            <w:tcW w:w="2154" w:type="dxa"/>
          </w:tcPr>
          <w:p w:rsidR="00BD7E97" w:rsidRDefault="00BD7E97">
            <w:pPr>
              <w:pStyle w:val="ConsPlusNormal"/>
            </w:pPr>
            <w:r>
              <w:t>Агзу</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13,9</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-7,5</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50</w:t>
            </w:r>
          </w:p>
        </w:tc>
        <w:tc>
          <w:tcPr>
            <w:tcW w:w="624" w:type="dxa"/>
          </w:tcPr>
          <w:p w:rsidR="00BD7E97" w:rsidRDefault="00BD7E97">
            <w:pPr>
              <w:pStyle w:val="ConsPlusNormal"/>
              <w:jc w:val="center"/>
            </w:pPr>
            <w:r>
              <w:t>115</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Анучино</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14,3</w:t>
            </w:r>
          </w:p>
        </w:tc>
        <w:tc>
          <w:tcPr>
            <w:tcW w:w="737" w:type="dxa"/>
          </w:tcPr>
          <w:p w:rsidR="00BD7E97" w:rsidRDefault="00BD7E97">
            <w:pPr>
              <w:pStyle w:val="ConsPlusNormal"/>
              <w:jc w:val="center"/>
            </w:pPr>
            <w:r>
              <w:t>143</w:t>
            </w:r>
          </w:p>
        </w:tc>
        <w:tc>
          <w:tcPr>
            <w:tcW w:w="680" w:type="dxa"/>
          </w:tcPr>
          <w:p w:rsidR="00BD7E97" w:rsidRDefault="00BD7E97">
            <w:pPr>
              <w:pStyle w:val="ConsPlusNormal"/>
              <w:jc w:val="center"/>
            </w:pPr>
            <w:r>
              <w:t>-12,0</w:t>
            </w:r>
          </w:p>
        </w:tc>
        <w:tc>
          <w:tcPr>
            <w:tcW w:w="737" w:type="dxa"/>
          </w:tcPr>
          <w:p w:rsidR="00BD7E97" w:rsidRDefault="00BD7E97">
            <w:pPr>
              <w:pStyle w:val="ConsPlusNormal"/>
              <w:jc w:val="center"/>
            </w:pPr>
            <w:r>
              <w:t>196</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51</w:t>
            </w:r>
          </w:p>
        </w:tc>
        <w:tc>
          <w:tcPr>
            <w:tcW w:w="624" w:type="dxa"/>
          </w:tcPr>
          <w:p w:rsidR="00BD7E97" w:rsidRDefault="00BD7E97">
            <w:pPr>
              <w:pStyle w:val="ConsPlusNormal"/>
              <w:jc w:val="center"/>
            </w:pPr>
            <w:r>
              <w:t>114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Астраханка</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140</w:t>
            </w:r>
          </w:p>
        </w:tc>
        <w:tc>
          <w:tcPr>
            <w:tcW w:w="680" w:type="dxa"/>
          </w:tcPr>
          <w:p w:rsidR="00BD7E97" w:rsidRDefault="00BD7E97">
            <w:pPr>
              <w:pStyle w:val="ConsPlusNormal"/>
              <w:jc w:val="center"/>
            </w:pPr>
            <w:r>
              <w:t>-10,3</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-5,2</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61</w:t>
            </w:r>
          </w:p>
        </w:tc>
        <w:tc>
          <w:tcPr>
            <w:tcW w:w="624" w:type="dxa"/>
          </w:tcPr>
          <w:p w:rsidR="00BD7E97" w:rsidRDefault="00BD7E97">
            <w:pPr>
              <w:pStyle w:val="ConsPlusNormal"/>
              <w:jc w:val="center"/>
            </w:pPr>
            <w:r>
              <w:t>59</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Богополь</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-30</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133</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-3,9</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42</w:t>
            </w:r>
          </w:p>
        </w:tc>
        <w:tc>
          <w:tcPr>
            <w:tcW w:w="624" w:type="dxa"/>
          </w:tcPr>
          <w:p w:rsidR="00BD7E97" w:rsidRDefault="00BD7E97">
            <w:pPr>
              <w:pStyle w:val="ConsPlusNormal"/>
              <w:jc w:val="center"/>
            </w:pPr>
            <w:r>
              <w:t>108</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Владивосток</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-31</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131</w:t>
            </w:r>
          </w:p>
        </w:tc>
        <w:tc>
          <w:tcPr>
            <w:tcW w:w="680" w:type="dxa"/>
          </w:tcPr>
          <w:p w:rsidR="00BD7E97" w:rsidRDefault="00BD7E97">
            <w:pPr>
              <w:pStyle w:val="ConsPlusNormal"/>
              <w:jc w:val="center"/>
            </w:pPr>
            <w:r>
              <w:t>-7,9</w:t>
            </w:r>
          </w:p>
        </w:tc>
        <w:tc>
          <w:tcPr>
            <w:tcW w:w="737" w:type="dxa"/>
          </w:tcPr>
          <w:p w:rsidR="00BD7E97" w:rsidRDefault="00BD7E97">
            <w:pPr>
              <w:pStyle w:val="ConsPlusNormal"/>
              <w:jc w:val="center"/>
            </w:pPr>
            <w:r>
              <w:t>195</w:t>
            </w:r>
          </w:p>
        </w:tc>
        <w:tc>
          <w:tcPr>
            <w:tcW w:w="680" w:type="dxa"/>
          </w:tcPr>
          <w:p w:rsidR="00BD7E97" w:rsidRDefault="00BD7E97">
            <w:pPr>
              <w:pStyle w:val="ConsPlusNormal"/>
              <w:jc w:val="center"/>
            </w:pPr>
            <w:r>
              <w:t>-3,9</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52</w:t>
            </w:r>
          </w:p>
        </w:tc>
        <w:tc>
          <w:tcPr>
            <w:tcW w:w="624" w:type="dxa"/>
          </w:tcPr>
          <w:p w:rsidR="00BD7E97" w:rsidRDefault="00BD7E97">
            <w:pPr>
              <w:pStyle w:val="ConsPlusNormal"/>
              <w:jc w:val="center"/>
            </w:pPr>
            <w:r>
              <w:t>105</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6,4</w:t>
            </w:r>
          </w:p>
        </w:tc>
      </w:tr>
      <w:tr w:rsidR="00BD7E97">
        <w:tc>
          <w:tcPr>
            <w:tcW w:w="2154" w:type="dxa"/>
          </w:tcPr>
          <w:p w:rsidR="00BD7E97" w:rsidRDefault="00BD7E97">
            <w:pPr>
              <w:pStyle w:val="ConsPlusNormal"/>
            </w:pPr>
            <w:r>
              <w:lastRenderedPageBreak/>
              <w:t>Дальнереченск</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9,9</w:t>
            </w:r>
          </w:p>
        </w:tc>
        <w:tc>
          <w:tcPr>
            <w:tcW w:w="737" w:type="dxa"/>
          </w:tcPr>
          <w:p w:rsidR="00BD7E97" w:rsidRDefault="00BD7E97">
            <w:pPr>
              <w:pStyle w:val="ConsPlusNormal"/>
              <w:jc w:val="center"/>
            </w:pPr>
            <w:r>
              <w:t>147</w:t>
            </w:r>
          </w:p>
        </w:tc>
        <w:tc>
          <w:tcPr>
            <w:tcW w:w="680" w:type="dxa"/>
          </w:tcPr>
          <w:p w:rsidR="00BD7E97" w:rsidRDefault="00BD7E97">
            <w:pPr>
              <w:pStyle w:val="ConsPlusNormal"/>
              <w:jc w:val="center"/>
            </w:pPr>
            <w:r>
              <w:t>-12,3</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-6,9</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60</w:t>
            </w:r>
          </w:p>
        </w:tc>
        <w:tc>
          <w:tcPr>
            <w:tcW w:w="624" w:type="dxa"/>
          </w:tcPr>
          <w:p w:rsidR="00BD7E97" w:rsidRDefault="00BD7E97">
            <w:pPr>
              <w:pStyle w:val="ConsPlusNormal"/>
              <w:jc w:val="center"/>
            </w:pPr>
            <w:r>
              <w:t>95</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Кировский</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11,8</w:t>
            </w:r>
          </w:p>
        </w:tc>
        <w:tc>
          <w:tcPr>
            <w:tcW w:w="737" w:type="dxa"/>
          </w:tcPr>
          <w:p w:rsidR="00BD7E97" w:rsidRDefault="00BD7E97">
            <w:pPr>
              <w:pStyle w:val="ConsPlusNormal"/>
              <w:jc w:val="center"/>
            </w:pPr>
            <w:r>
              <w:t>144</w:t>
            </w:r>
          </w:p>
        </w:tc>
        <w:tc>
          <w:tcPr>
            <w:tcW w:w="680" w:type="dxa"/>
          </w:tcPr>
          <w:p w:rsidR="00BD7E97" w:rsidRDefault="00BD7E97">
            <w:pPr>
              <w:pStyle w:val="ConsPlusNormal"/>
              <w:jc w:val="center"/>
            </w:pPr>
            <w:r>
              <w:t>-12,3</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-6,9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57</w:t>
            </w:r>
          </w:p>
        </w:tc>
        <w:tc>
          <w:tcPr>
            <w:tcW w:w="624" w:type="dxa"/>
          </w:tcPr>
          <w:p w:rsidR="00BD7E97" w:rsidRDefault="00BD7E97">
            <w:pPr>
              <w:pStyle w:val="ConsPlusNormal"/>
              <w:jc w:val="center"/>
            </w:pPr>
            <w:r>
              <w:t>110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Красный Яр</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17,1</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-14,2</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-8,3</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57</w:t>
            </w:r>
          </w:p>
        </w:tc>
        <w:tc>
          <w:tcPr>
            <w:tcW w:w="624" w:type="dxa"/>
          </w:tcPr>
          <w:p w:rsidR="00BD7E97" w:rsidRDefault="00BD7E97">
            <w:pPr>
              <w:pStyle w:val="ConsPlusNormal"/>
              <w:jc w:val="center"/>
            </w:pPr>
            <w:r>
              <w:t>143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2,3</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Мельничное</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16,0</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-13,7</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-9,1</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-7,9</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58</w:t>
            </w:r>
          </w:p>
        </w:tc>
        <w:tc>
          <w:tcPr>
            <w:tcW w:w="624" w:type="dxa"/>
          </w:tcPr>
          <w:p w:rsidR="00BD7E97" w:rsidRDefault="00BD7E97">
            <w:pPr>
              <w:pStyle w:val="ConsPlusNormal"/>
              <w:jc w:val="center"/>
            </w:pPr>
            <w:r>
              <w:t>99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Партизанск</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-30</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132</w:t>
            </w:r>
          </w:p>
        </w:tc>
        <w:tc>
          <w:tcPr>
            <w:tcW w:w="680" w:type="dxa"/>
          </w:tcPr>
          <w:p w:rsidR="00BD7E97" w:rsidRDefault="00BD7E97">
            <w:pPr>
              <w:pStyle w:val="ConsPlusNormal"/>
              <w:jc w:val="center"/>
            </w:pPr>
            <w:r>
              <w:t>-7,9</w:t>
            </w:r>
          </w:p>
        </w:tc>
        <w:tc>
          <w:tcPr>
            <w:tcW w:w="737" w:type="dxa"/>
          </w:tcPr>
          <w:p w:rsidR="00BD7E97" w:rsidRDefault="00BD7E97">
            <w:pPr>
              <w:pStyle w:val="ConsPlusNormal"/>
              <w:jc w:val="center"/>
            </w:pPr>
            <w:r>
              <w:t>190</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44</w:t>
            </w:r>
          </w:p>
        </w:tc>
        <w:tc>
          <w:tcPr>
            <w:tcW w:w="624" w:type="dxa"/>
          </w:tcPr>
          <w:p w:rsidR="00BD7E97" w:rsidRDefault="00BD7E97">
            <w:pPr>
              <w:pStyle w:val="ConsPlusNormal"/>
              <w:jc w:val="center"/>
            </w:pPr>
            <w:r>
              <w:t>130</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5,7</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Посьет</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119</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184</w:t>
            </w:r>
          </w:p>
        </w:tc>
        <w:tc>
          <w:tcPr>
            <w:tcW w:w="680" w:type="dxa"/>
          </w:tcPr>
          <w:p w:rsidR="00BD7E97" w:rsidRDefault="00BD7E97">
            <w:pPr>
              <w:pStyle w:val="ConsPlusNormal"/>
              <w:jc w:val="center"/>
            </w:pPr>
            <w:r>
              <w:t>-2,5</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45</w:t>
            </w:r>
          </w:p>
        </w:tc>
        <w:tc>
          <w:tcPr>
            <w:tcW w:w="624" w:type="dxa"/>
          </w:tcPr>
          <w:p w:rsidR="00BD7E97" w:rsidRDefault="00BD7E97">
            <w:pPr>
              <w:pStyle w:val="ConsPlusNormal"/>
              <w:jc w:val="center"/>
            </w:pPr>
            <w:r>
              <w:t>80</w:t>
            </w:r>
          </w:p>
        </w:tc>
        <w:tc>
          <w:tcPr>
            <w:tcW w:w="794" w:type="dxa"/>
          </w:tcPr>
          <w:p w:rsidR="00BD7E97" w:rsidRDefault="00BD7E97">
            <w:pPr>
              <w:pStyle w:val="ConsPlusNormal"/>
              <w:jc w:val="center"/>
            </w:pPr>
            <w:r>
              <w:t>3</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4,4</w:t>
            </w:r>
          </w:p>
        </w:tc>
      </w:tr>
      <w:tr w:rsidR="00BD7E97">
        <w:tc>
          <w:tcPr>
            <w:tcW w:w="2154" w:type="dxa"/>
          </w:tcPr>
          <w:p w:rsidR="00BD7E97" w:rsidRDefault="00BD7E97">
            <w:pPr>
              <w:pStyle w:val="ConsPlusNormal"/>
            </w:pPr>
            <w:r>
              <w:t>Преображение</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117</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198</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-0,2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41</w:t>
            </w:r>
          </w:p>
        </w:tc>
        <w:tc>
          <w:tcPr>
            <w:tcW w:w="624" w:type="dxa"/>
          </w:tcPr>
          <w:p w:rsidR="00BD7E97" w:rsidRDefault="00BD7E97">
            <w:pPr>
              <w:pStyle w:val="ConsPlusNormal"/>
              <w:jc w:val="center"/>
            </w:pPr>
            <w:r>
              <w:t>138</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Рудная пристань</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-31</w:t>
            </w:r>
          </w:p>
        </w:tc>
        <w:tc>
          <w:tcPr>
            <w:tcW w:w="737" w:type="dxa"/>
          </w:tcPr>
          <w:p w:rsidR="00BD7E97" w:rsidRDefault="00BD7E97">
            <w:pPr>
              <w:pStyle w:val="ConsPlusNormal"/>
              <w:jc w:val="center"/>
            </w:pPr>
            <w:r>
              <w:t>9,9</w:t>
            </w:r>
          </w:p>
        </w:tc>
        <w:tc>
          <w:tcPr>
            <w:tcW w:w="737" w:type="dxa"/>
          </w:tcPr>
          <w:p w:rsidR="00BD7E97" w:rsidRDefault="00BD7E97">
            <w:pPr>
              <w:pStyle w:val="ConsPlusNormal"/>
              <w:jc w:val="center"/>
            </w:pPr>
            <w:r>
              <w:t>132</w:t>
            </w:r>
          </w:p>
        </w:tc>
        <w:tc>
          <w:tcPr>
            <w:tcW w:w="680" w:type="dxa"/>
          </w:tcPr>
          <w:p w:rsidR="00BD7E97" w:rsidRDefault="00BD7E97">
            <w:pPr>
              <w:pStyle w:val="ConsPlusNormal"/>
              <w:jc w:val="center"/>
            </w:pPr>
            <w:r>
              <w:t>-7,1</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-2,8</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-1,5</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41</w:t>
            </w:r>
          </w:p>
        </w:tc>
        <w:tc>
          <w:tcPr>
            <w:tcW w:w="624" w:type="dxa"/>
          </w:tcPr>
          <w:p w:rsidR="00BD7E97" w:rsidRDefault="00BD7E97">
            <w:pPr>
              <w:pStyle w:val="ConsPlusNormal"/>
              <w:jc w:val="center"/>
            </w:pPr>
            <w:r>
              <w:t>128</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Сосуново</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-33</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148</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-3,7</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-2,4</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48</w:t>
            </w:r>
          </w:p>
        </w:tc>
        <w:tc>
          <w:tcPr>
            <w:tcW w:w="624" w:type="dxa"/>
          </w:tcPr>
          <w:p w:rsidR="00BD7E97" w:rsidRDefault="00BD7E97">
            <w:pPr>
              <w:pStyle w:val="ConsPlusNormal"/>
              <w:jc w:val="center"/>
            </w:pPr>
            <w:r>
              <w:t>130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5,1</w:t>
            </w:r>
          </w:p>
        </w:tc>
      </w:tr>
      <w:tr w:rsidR="00BD7E97">
        <w:tc>
          <w:tcPr>
            <w:tcW w:w="2154" w:type="dxa"/>
          </w:tcPr>
          <w:p w:rsidR="00BD7E97" w:rsidRDefault="00BD7E97">
            <w:pPr>
              <w:pStyle w:val="ConsPlusNormal"/>
            </w:pPr>
            <w:r>
              <w:t>Тимирязевский</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14,9</w:t>
            </w:r>
          </w:p>
        </w:tc>
        <w:tc>
          <w:tcPr>
            <w:tcW w:w="737" w:type="dxa"/>
          </w:tcPr>
          <w:p w:rsidR="00BD7E97" w:rsidRDefault="00BD7E97">
            <w:pPr>
              <w:pStyle w:val="ConsPlusNormal"/>
              <w:jc w:val="center"/>
            </w:pPr>
            <w:r>
              <w:t>136</w:t>
            </w:r>
          </w:p>
        </w:tc>
        <w:tc>
          <w:tcPr>
            <w:tcW w:w="680" w:type="dxa"/>
          </w:tcPr>
          <w:p w:rsidR="00BD7E97" w:rsidRDefault="00BD7E97">
            <w:pPr>
              <w:pStyle w:val="ConsPlusNormal"/>
              <w:jc w:val="center"/>
            </w:pPr>
            <w:r>
              <w:t>-10,9</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-6,5</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-5,3</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54</w:t>
            </w:r>
          </w:p>
        </w:tc>
        <w:tc>
          <w:tcPr>
            <w:tcW w:w="624" w:type="dxa"/>
          </w:tcPr>
          <w:p w:rsidR="00BD7E97" w:rsidRDefault="00BD7E97">
            <w:pPr>
              <w:pStyle w:val="ConsPlusNormal"/>
              <w:jc w:val="center"/>
            </w:pPr>
            <w:r>
              <w:t>80</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Чугуевка</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15,1</w:t>
            </w:r>
          </w:p>
        </w:tc>
        <w:tc>
          <w:tcPr>
            <w:tcW w:w="737" w:type="dxa"/>
          </w:tcPr>
          <w:p w:rsidR="00BD7E97" w:rsidRDefault="00BD7E97">
            <w:pPr>
              <w:pStyle w:val="ConsPlusNormal"/>
              <w:jc w:val="center"/>
            </w:pPr>
            <w:r>
              <w:t>148</w:t>
            </w:r>
          </w:p>
        </w:tc>
        <w:tc>
          <w:tcPr>
            <w:tcW w:w="680" w:type="dxa"/>
          </w:tcPr>
          <w:p w:rsidR="00BD7E97" w:rsidRDefault="00BD7E97">
            <w:pPr>
              <w:pStyle w:val="ConsPlusNormal"/>
              <w:jc w:val="center"/>
            </w:pPr>
            <w:r>
              <w:t>-12,8</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-7,0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58</w:t>
            </w:r>
          </w:p>
        </w:tc>
        <w:tc>
          <w:tcPr>
            <w:tcW w:w="624" w:type="dxa"/>
          </w:tcPr>
          <w:p w:rsidR="00BD7E97" w:rsidRDefault="00BD7E97">
            <w:pPr>
              <w:pStyle w:val="ConsPlusNormal"/>
              <w:jc w:val="center"/>
            </w:pPr>
            <w:r>
              <w:t>124</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1,3</w:t>
            </w:r>
          </w:p>
        </w:tc>
      </w:tr>
      <w:tr w:rsidR="00BD7E97">
        <w:tc>
          <w:tcPr>
            <w:tcW w:w="15876" w:type="dxa"/>
            <w:gridSpan w:val="20"/>
          </w:tcPr>
          <w:p w:rsidR="00BD7E97" w:rsidRDefault="00BD7E97">
            <w:pPr>
              <w:pStyle w:val="ConsPlusNormal"/>
            </w:pPr>
            <w:r>
              <w:rPr>
                <w:b/>
              </w:rPr>
              <w:t>Псковская область</w:t>
            </w:r>
          </w:p>
        </w:tc>
      </w:tr>
      <w:tr w:rsidR="00BD7E97">
        <w:tc>
          <w:tcPr>
            <w:tcW w:w="2154" w:type="dxa"/>
          </w:tcPr>
          <w:p w:rsidR="00BD7E97" w:rsidRDefault="00BD7E97">
            <w:pPr>
              <w:pStyle w:val="ConsPlusNormal"/>
            </w:pPr>
            <w:r>
              <w:t>Великие Луки</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125</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-0,1</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190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Псков</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123</w:t>
            </w:r>
          </w:p>
        </w:tc>
        <w:tc>
          <w:tcPr>
            <w:tcW w:w="680" w:type="dxa"/>
          </w:tcPr>
          <w:p w:rsidR="00BD7E97" w:rsidRDefault="00BD7E97">
            <w:pPr>
              <w:pStyle w:val="ConsPlusNormal"/>
              <w:jc w:val="center"/>
            </w:pPr>
            <w:r>
              <w:t>-3,9</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-0,8</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0,1</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211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2,7</w:t>
            </w:r>
          </w:p>
        </w:tc>
      </w:tr>
      <w:tr w:rsidR="00BD7E97">
        <w:tc>
          <w:tcPr>
            <w:tcW w:w="15876" w:type="dxa"/>
            <w:gridSpan w:val="20"/>
          </w:tcPr>
          <w:p w:rsidR="00BD7E97" w:rsidRDefault="00BD7E97">
            <w:pPr>
              <w:pStyle w:val="ConsPlusNormal"/>
            </w:pPr>
            <w:r>
              <w:rPr>
                <w:b/>
              </w:rPr>
              <w:t>Ростовская область</w:t>
            </w:r>
          </w:p>
        </w:tc>
      </w:tr>
      <w:tr w:rsidR="00BD7E97">
        <w:tc>
          <w:tcPr>
            <w:tcW w:w="2154" w:type="dxa"/>
          </w:tcPr>
          <w:p w:rsidR="00BD7E97" w:rsidRDefault="00BD7E97">
            <w:pPr>
              <w:pStyle w:val="ConsPlusNormal"/>
            </w:pPr>
            <w:r>
              <w:t>Гигант</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85</w:t>
            </w:r>
          </w:p>
        </w:tc>
        <w:tc>
          <w:tcPr>
            <w:tcW w:w="680" w:type="dxa"/>
          </w:tcPr>
          <w:p w:rsidR="00BD7E97" w:rsidRDefault="00BD7E97">
            <w:pPr>
              <w:pStyle w:val="ConsPlusNormal"/>
              <w:jc w:val="center"/>
            </w:pPr>
            <w:r>
              <w:t>-2,3</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0,4</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193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Зимовники</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-8</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96</w:t>
            </w:r>
          </w:p>
        </w:tc>
        <w:tc>
          <w:tcPr>
            <w:tcW w:w="680" w:type="dxa"/>
          </w:tcPr>
          <w:p w:rsidR="00BD7E97" w:rsidRDefault="00BD7E97">
            <w:pPr>
              <w:pStyle w:val="ConsPlusNormal"/>
              <w:jc w:val="center"/>
            </w:pPr>
            <w:r>
              <w:t>-3,0</w:t>
            </w:r>
          </w:p>
        </w:tc>
        <w:tc>
          <w:tcPr>
            <w:tcW w:w="737" w:type="dxa"/>
          </w:tcPr>
          <w:p w:rsidR="00BD7E97" w:rsidRDefault="00BD7E97">
            <w:pPr>
              <w:pStyle w:val="ConsPlusNormal"/>
              <w:jc w:val="center"/>
            </w:pPr>
            <w:r>
              <w:t>167</w:t>
            </w:r>
          </w:p>
        </w:tc>
        <w:tc>
          <w:tcPr>
            <w:tcW w:w="680" w:type="dxa"/>
          </w:tcPr>
          <w:p w:rsidR="00BD7E97" w:rsidRDefault="00BD7E97">
            <w:pPr>
              <w:pStyle w:val="ConsPlusNormal"/>
              <w:jc w:val="center"/>
            </w:pPr>
            <w:r>
              <w:t>-0,1</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0,7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168</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5,3</w:t>
            </w:r>
          </w:p>
        </w:tc>
        <w:tc>
          <w:tcPr>
            <w:tcW w:w="964" w:type="dxa"/>
          </w:tcPr>
          <w:p w:rsidR="00BD7E97" w:rsidRDefault="00BD7E97">
            <w:pPr>
              <w:pStyle w:val="ConsPlusNormal"/>
              <w:jc w:val="center"/>
            </w:pPr>
            <w:r>
              <w:t>3,8</w:t>
            </w:r>
          </w:p>
        </w:tc>
      </w:tr>
      <w:tr w:rsidR="00BD7E97">
        <w:tc>
          <w:tcPr>
            <w:tcW w:w="2154" w:type="dxa"/>
          </w:tcPr>
          <w:p w:rsidR="00BD7E97" w:rsidRDefault="00BD7E97">
            <w:pPr>
              <w:pStyle w:val="ConsPlusNormal"/>
            </w:pPr>
            <w:r>
              <w:t>Казанская</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-9</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115</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-0,5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207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Миллерово</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114</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-1,2</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-0,4</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198</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4,0</w:t>
            </w:r>
          </w:p>
        </w:tc>
      </w:tr>
      <w:tr w:rsidR="00BD7E97">
        <w:tc>
          <w:tcPr>
            <w:tcW w:w="2154" w:type="dxa"/>
          </w:tcPr>
          <w:p w:rsidR="00BD7E97" w:rsidRDefault="00BD7E97">
            <w:pPr>
              <w:pStyle w:val="ConsPlusNormal"/>
            </w:pPr>
            <w:r>
              <w:lastRenderedPageBreak/>
              <w:t>Ростов-на-Дону</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87</w:t>
            </w:r>
          </w:p>
        </w:tc>
        <w:tc>
          <w:tcPr>
            <w:tcW w:w="680" w:type="dxa"/>
          </w:tcPr>
          <w:p w:rsidR="00BD7E97" w:rsidRDefault="00BD7E97">
            <w:pPr>
              <w:pStyle w:val="ConsPlusNormal"/>
              <w:jc w:val="center"/>
            </w:pPr>
            <w:r>
              <w:t>-2,5</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0,3</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275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2,3</w:t>
            </w:r>
          </w:p>
        </w:tc>
      </w:tr>
      <w:tr w:rsidR="00BD7E97">
        <w:tc>
          <w:tcPr>
            <w:tcW w:w="2154" w:type="dxa"/>
          </w:tcPr>
          <w:p w:rsidR="00BD7E97" w:rsidRDefault="00BD7E97">
            <w:pPr>
              <w:pStyle w:val="ConsPlusNormal"/>
            </w:pPr>
            <w:r>
              <w:t>Таганрог</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-17</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86</w:t>
            </w:r>
          </w:p>
        </w:tc>
        <w:tc>
          <w:tcPr>
            <w:tcW w:w="680" w:type="dxa"/>
          </w:tcPr>
          <w:p w:rsidR="00BD7E97" w:rsidRDefault="00BD7E97">
            <w:pPr>
              <w:pStyle w:val="ConsPlusNormal"/>
              <w:jc w:val="center"/>
            </w:pPr>
            <w:r>
              <w:t>-2,2</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0,5</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245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3,4</w:t>
            </w:r>
          </w:p>
        </w:tc>
      </w:tr>
      <w:tr w:rsidR="00BD7E97">
        <w:tc>
          <w:tcPr>
            <w:tcW w:w="15876" w:type="dxa"/>
            <w:gridSpan w:val="20"/>
          </w:tcPr>
          <w:p w:rsidR="00BD7E97" w:rsidRDefault="00BD7E97">
            <w:pPr>
              <w:pStyle w:val="ConsPlusNormal"/>
            </w:pPr>
            <w:r>
              <w:rPr>
                <w:b/>
              </w:rPr>
              <w:t>Рязанская область</w:t>
            </w:r>
          </w:p>
        </w:tc>
      </w:tr>
      <w:tr w:rsidR="00BD7E97">
        <w:tc>
          <w:tcPr>
            <w:tcW w:w="2154" w:type="dxa"/>
          </w:tcPr>
          <w:p w:rsidR="00BD7E97" w:rsidRDefault="00BD7E97">
            <w:pPr>
              <w:pStyle w:val="ConsPlusNormal"/>
            </w:pPr>
            <w:r>
              <w:t>Павелец</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-6,0</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-3,0</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-2,1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171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Рязань</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138</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200</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-1,7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193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2,9</w:t>
            </w:r>
          </w:p>
        </w:tc>
      </w:tr>
      <w:tr w:rsidR="00BD7E97">
        <w:tc>
          <w:tcPr>
            <w:tcW w:w="15876" w:type="dxa"/>
            <w:gridSpan w:val="20"/>
          </w:tcPr>
          <w:p w:rsidR="00BD7E97" w:rsidRDefault="00BD7E97">
            <w:pPr>
              <w:pStyle w:val="ConsPlusNormal"/>
            </w:pPr>
            <w:r>
              <w:rPr>
                <w:b/>
              </w:rPr>
              <w:t>Самарская область</w:t>
            </w:r>
          </w:p>
        </w:tc>
      </w:tr>
      <w:tr w:rsidR="00BD7E97">
        <w:tc>
          <w:tcPr>
            <w:tcW w:w="2154" w:type="dxa"/>
          </w:tcPr>
          <w:p w:rsidR="00BD7E97" w:rsidRDefault="00BD7E97">
            <w:pPr>
              <w:pStyle w:val="ConsPlusNormal"/>
            </w:pPr>
            <w:r>
              <w:t>Большая Глушица</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142</w:t>
            </w:r>
          </w:p>
        </w:tc>
        <w:tc>
          <w:tcPr>
            <w:tcW w:w="680" w:type="dxa"/>
          </w:tcPr>
          <w:p w:rsidR="00BD7E97" w:rsidRDefault="00BD7E97">
            <w:pPr>
              <w:pStyle w:val="ConsPlusNormal"/>
              <w:jc w:val="center"/>
            </w:pPr>
            <w:r>
              <w:t>-7,9</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-3,8</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151</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Самара</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140</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-3,4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233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Серноводск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148</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200</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-4,0</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163</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3,7</w:t>
            </w:r>
          </w:p>
        </w:tc>
      </w:tr>
      <w:tr w:rsidR="00BD7E97">
        <w:tc>
          <w:tcPr>
            <w:tcW w:w="15876" w:type="dxa"/>
            <w:gridSpan w:val="20"/>
          </w:tcPr>
          <w:p w:rsidR="00BD7E97" w:rsidRDefault="00BD7E97">
            <w:pPr>
              <w:pStyle w:val="ConsPlusNormal"/>
            </w:pPr>
            <w:r>
              <w:rPr>
                <w:b/>
              </w:rPr>
              <w:t>Саратовская область</w:t>
            </w:r>
          </w:p>
        </w:tc>
      </w:tr>
      <w:tr w:rsidR="00BD7E97">
        <w:tc>
          <w:tcPr>
            <w:tcW w:w="2154" w:type="dxa"/>
          </w:tcPr>
          <w:p w:rsidR="00BD7E97" w:rsidRDefault="00BD7E97">
            <w:pPr>
              <w:pStyle w:val="ConsPlusNormal"/>
            </w:pPr>
            <w:r>
              <w:t>Александров Гай</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132</w:t>
            </w:r>
          </w:p>
        </w:tc>
        <w:tc>
          <w:tcPr>
            <w:tcW w:w="680" w:type="dxa"/>
          </w:tcPr>
          <w:p w:rsidR="00BD7E97" w:rsidRDefault="00BD7E97">
            <w:pPr>
              <w:pStyle w:val="ConsPlusNormal"/>
              <w:jc w:val="center"/>
            </w:pPr>
            <w:r>
              <w:t>-6,8</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-3,8</w:t>
            </w:r>
          </w:p>
        </w:tc>
        <w:tc>
          <w:tcPr>
            <w:tcW w:w="737" w:type="dxa"/>
          </w:tcPr>
          <w:p w:rsidR="00BD7E97" w:rsidRDefault="00BD7E97">
            <w:pPr>
              <w:pStyle w:val="ConsPlusNormal"/>
              <w:jc w:val="center"/>
            </w:pPr>
            <w:r>
              <w:t>196</w:t>
            </w:r>
          </w:p>
        </w:tc>
        <w:tc>
          <w:tcPr>
            <w:tcW w:w="680" w:type="dxa"/>
          </w:tcPr>
          <w:p w:rsidR="00BD7E97" w:rsidRDefault="00BD7E97">
            <w:pPr>
              <w:pStyle w:val="ConsPlusNormal"/>
              <w:jc w:val="center"/>
            </w:pPr>
            <w:r>
              <w:t>-2,9</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134</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Балашов</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-38</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135</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190</w:t>
            </w:r>
          </w:p>
        </w:tc>
        <w:tc>
          <w:tcPr>
            <w:tcW w:w="680" w:type="dxa"/>
          </w:tcPr>
          <w:p w:rsidR="00BD7E97" w:rsidRDefault="00BD7E97">
            <w:pPr>
              <w:pStyle w:val="ConsPlusNormal"/>
              <w:jc w:val="center"/>
            </w:pPr>
            <w:r>
              <w:t>-3,0</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-2,1</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205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Ершов</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140</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-4,3</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-3,4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144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4,4</w:t>
            </w:r>
          </w:p>
        </w:tc>
      </w:tr>
      <w:tr w:rsidR="00BD7E97">
        <w:tc>
          <w:tcPr>
            <w:tcW w:w="2154" w:type="dxa"/>
          </w:tcPr>
          <w:p w:rsidR="00BD7E97" w:rsidRDefault="00BD7E97">
            <w:pPr>
              <w:pStyle w:val="ConsPlusNormal"/>
            </w:pPr>
            <w:r>
              <w:t>Ртищево</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139</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195</w:t>
            </w:r>
          </w:p>
        </w:tc>
        <w:tc>
          <w:tcPr>
            <w:tcW w:w="680" w:type="dxa"/>
          </w:tcPr>
          <w:p w:rsidR="00BD7E97" w:rsidRDefault="00BD7E97">
            <w:pPr>
              <w:pStyle w:val="ConsPlusNormal"/>
              <w:jc w:val="center"/>
            </w:pPr>
            <w:r>
              <w:t>-3,4</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-2,6</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208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Саратов</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135</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187</w:t>
            </w:r>
          </w:p>
        </w:tc>
        <w:tc>
          <w:tcPr>
            <w:tcW w:w="680" w:type="dxa"/>
          </w:tcPr>
          <w:p w:rsidR="00BD7E97" w:rsidRDefault="00BD7E97">
            <w:pPr>
              <w:pStyle w:val="ConsPlusNormal"/>
              <w:jc w:val="center"/>
            </w:pPr>
            <w:r>
              <w:t>-3,5</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-2,5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205</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3,1</w:t>
            </w:r>
          </w:p>
        </w:tc>
      </w:tr>
      <w:tr w:rsidR="00BD7E97">
        <w:tc>
          <w:tcPr>
            <w:tcW w:w="15876" w:type="dxa"/>
            <w:gridSpan w:val="20"/>
          </w:tcPr>
          <w:p w:rsidR="00BD7E97" w:rsidRDefault="00BD7E97">
            <w:pPr>
              <w:pStyle w:val="ConsPlusNormal"/>
            </w:pPr>
            <w:r>
              <w:rPr>
                <w:b/>
              </w:rPr>
              <w:t>Республика Саха (Якутия)</w:t>
            </w:r>
          </w:p>
        </w:tc>
      </w:tr>
      <w:tr w:rsidR="00BD7E97">
        <w:tc>
          <w:tcPr>
            <w:tcW w:w="2154" w:type="dxa"/>
          </w:tcPr>
          <w:p w:rsidR="00BD7E97" w:rsidRDefault="00BD7E97">
            <w:pPr>
              <w:pStyle w:val="ConsPlusNormal"/>
            </w:pPr>
            <w:r>
              <w:t>Алдан</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-17,1</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-13,2</w:t>
            </w:r>
          </w:p>
        </w:tc>
        <w:tc>
          <w:tcPr>
            <w:tcW w:w="737" w:type="dxa"/>
          </w:tcPr>
          <w:p w:rsidR="00BD7E97" w:rsidRDefault="00BD7E97">
            <w:pPr>
              <w:pStyle w:val="ConsPlusNormal"/>
              <w:jc w:val="center"/>
            </w:pPr>
            <w:r>
              <w:t>273</w:t>
            </w:r>
          </w:p>
        </w:tc>
        <w:tc>
          <w:tcPr>
            <w:tcW w:w="680" w:type="dxa"/>
          </w:tcPr>
          <w:p w:rsidR="00BD7E97" w:rsidRDefault="00BD7E97">
            <w:pPr>
              <w:pStyle w:val="ConsPlusNormal"/>
              <w:jc w:val="center"/>
            </w:pPr>
            <w:r>
              <w:t>-12,2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153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Амга</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-26,6</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-21,2</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-19,7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Батамай</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-26,3</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-21,1</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-19,4</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81</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lastRenderedPageBreak/>
              <w:t>Бердигестях</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-24,0</w:t>
            </w:r>
          </w:p>
        </w:tc>
        <w:tc>
          <w:tcPr>
            <w:tcW w:w="737" w:type="dxa"/>
          </w:tcPr>
          <w:p w:rsidR="00BD7E97" w:rsidRDefault="00BD7E97">
            <w:pPr>
              <w:pStyle w:val="ConsPlusNormal"/>
              <w:jc w:val="center"/>
            </w:pPr>
            <w:r>
              <w:t>259</w:t>
            </w:r>
          </w:p>
        </w:tc>
        <w:tc>
          <w:tcPr>
            <w:tcW w:w="680" w:type="dxa"/>
          </w:tcPr>
          <w:p w:rsidR="00BD7E97" w:rsidRDefault="00BD7E97">
            <w:pPr>
              <w:pStyle w:val="ConsPlusNormal"/>
              <w:jc w:val="center"/>
            </w:pPr>
            <w:r>
              <w:t>-19,0</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-17,6</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1,8</w:t>
            </w:r>
          </w:p>
        </w:tc>
        <w:tc>
          <w:tcPr>
            <w:tcW w:w="964" w:type="dxa"/>
          </w:tcPr>
          <w:p w:rsidR="00BD7E97" w:rsidRDefault="00BD7E97">
            <w:pPr>
              <w:pStyle w:val="ConsPlusNormal"/>
              <w:jc w:val="center"/>
            </w:pPr>
            <w:r>
              <w:t>0,9</w:t>
            </w:r>
          </w:p>
        </w:tc>
      </w:tr>
      <w:tr w:rsidR="00BD7E97">
        <w:tc>
          <w:tcPr>
            <w:tcW w:w="2154" w:type="dxa"/>
          </w:tcPr>
          <w:p w:rsidR="00BD7E97" w:rsidRDefault="00BD7E97">
            <w:pPr>
              <w:pStyle w:val="ConsPlusNormal"/>
            </w:pPr>
            <w:r>
              <w:t>Буяга</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-51</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9,7</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-23,1</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-18,0</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-16,6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60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0,6</w:t>
            </w:r>
          </w:p>
        </w:tc>
      </w:tr>
      <w:tr w:rsidR="00BD7E97">
        <w:tc>
          <w:tcPr>
            <w:tcW w:w="2154" w:type="dxa"/>
          </w:tcPr>
          <w:p w:rsidR="00BD7E97" w:rsidRDefault="00BD7E97">
            <w:pPr>
              <w:pStyle w:val="ConsPlusNormal"/>
            </w:pPr>
            <w:r>
              <w:t>Верхоянск</w:t>
            </w:r>
          </w:p>
        </w:tc>
        <w:tc>
          <w:tcPr>
            <w:tcW w:w="624" w:type="dxa"/>
          </w:tcPr>
          <w:p w:rsidR="00BD7E97" w:rsidRDefault="00BD7E97">
            <w:pPr>
              <w:pStyle w:val="ConsPlusNormal"/>
              <w:jc w:val="center"/>
            </w:pPr>
            <w:r>
              <w:t>-61</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-57</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-29,7</w:t>
            </w:r>
          </w:p>
        </w:tc>
        <w:tc>
          <w:tcPr>
            <w:tcW w:w="737" w:type="dxa"/>
          </w:tcPr>
          <w:p w:rsidR="00BD7E97" w:rsidRDefault="00BD7E97">
            <w:pPr>
              <w:pStyle w:val="ConsPlusNormal"/>
              <w:jc w:val="center"/>
            </w:pPr>
            <w:r>
              <w:t>270</w:t>
            </w:r>
          </w:p>
        </w:tc>
        <w:tc>
          <w:tcPr>
            <w:tcW w:w="680" w:type="dxa"/>
          </w:tcPr>
          <w:p w:rsidR="00BD7E97" w:rsidRDefault="00BD7E97">
            <w:pPr>
              <w:pStyle w:val="ConsPlusNormal"/>
              <w:jc w:val="center"/>
            </w:pPr>
            <w:r>
              <w:t>-24,1</w:t>
            </w:r>
          </w:p>
        </w:tc>
        <w:tc>
          <w:tcPr>
            <w:tcW w:w="737" w:type="dxa"/>
          </w:tcPr>
          <w:p w:rsidR="00BD7E97" w:rsidRDefault="00BD7E97">
            <w:pPr>
              <w:pStyle w:val="ConsPlusNormal"/>
              <w:jc w:val="center"/>
            </w:pPr>
            <w:r>
              <w:t>283</w:t>
            </w:r>
          </w:p>
        </w:tc>
        <w:tc>
          <w:tcPr>
            <w:tcW w:w="680" w:type="dxa"/>
          </w:tcPr>
          <w:p w:rsidR="00BD7E97" w:rsidRDefault="00BD7E97">
            <w:pPr>
              <w:pStyle w:val="ConsPlusNormal"/>
              <w:jc w:val="center"/>
            </w:pPr>
            <w:r>
              <w:t>-22,6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1,4</w:t>
            </w:r>
          </w:p>
        </w:tc>
        <w:tc>
          <w:tcPr>
            <w:tcW w:w="964" w:type="dxa"/>
          </w:tcPr>
          <w:p w:rsidR="00BD7E97" w:rsidRDefault="00BD7E97">
            <w:pPr>
              <w:pStyle w:val="ConsPlusNormal"/>
              <w:jc w:val="center"/>
            </w:pPr>
            <w:r>
              <w:t>1,1</w:t>
            </w:r>
          </w:p>
        </w:tc>
      </w:tr>
      <w:tr w:rsidR="00BD7E97">
        <w:tc>
          <w:tcPr>
            <w:tcW w:w="2154" w:type="dxa"/>
          </w:tcPr>
          <w:p w:rsidR="00BD7E97" w:rsidRDefault="00BD7E97">
            <w:pPr>
              <w:pStyle w:val="ConsPlusNormal"/>
            </w:pPr>
            <w:r>
              <w:t>Вилюйск</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-51</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-22,8</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-18,1</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-16,8</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63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Витим</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198</w:t>
            </w:r>
          </w:p>
        </w:tc>
        <w:tc>
          <w:tcPr>
            <w:tcW w:w="680" w:type="dxa"/>
          </w:tcPr>
          <w:p w:rsidR="00BD7E97" w:rsidRDefault="00BD7E97">
            <w:pPr>
              <w:pStyle w:val="ConsPlusNormal"/>
              <w:jc w:val="center"/>
            </w:pPr>
            <w:r>
              <w:t>-17,7</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-13,0</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-12,0</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149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2,3</w:t>
            </w:r>
          </w:p>
        </w:tc>
      </w:tr>
      <w:tr w:rsidR="00BD7E97">
        <w:tc>
          <w:tcPr>
            <w:tcW w:w="2154" w:type="dxa"/>
          </w:tcPr>
          <w:p w:rsidR="00BD7E97" w:rsidRDefault="00BD7E97">
            <w:pPr>
              <w:pStyle w:val="ConsPlusNormal"/>
            </w:pPr>
            <w:r>
              <w:t>Джалинда</w:t>
            </w:r>
          </w:p>
        </w:tc>
        <w:tc>
          <w:tcPr>
            <w:tcW w:w="624" w:type="dxa"/>
          </w:tcPr>
          <w:p w:rsidR="00BD7E97" w:rsidRDefault="00BD7E97">
            <w:pPr>
              <w:pStyle w:val="ConsPlusNormal"/>
              <w:jc w:val="center"/>
            </w:pPr>
            <w:r>
              <w:t>-62</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-24,0</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-19,4</w:t>
            </w:r>
          </w:p>
        </w:tc>
        <w:tc>
          <w:tcPr>
            <w:tcW w:w="737" w:type="dxa"/>
          </w:tcPr>
          <w:p w:rsidR="00BD7E97" w:rsidRDefault="00BD7E97">
            <w:pPr>
              <w:pStyle w:val="ConsPlusNormal"/>
              <w:jc w:val="center"/>
            </w:pPr>
            <w:r>
              <w:t>303</w:t>
            </w:r>
          </w:p>
        </w:tc>
        <w:tc>
          <w:tcPr>
            <w:tcW w:w="680" w:type="dxa"/>
          </w:tcPr>
          <w:p w:rsidR="00BD7E97" w:rsidRDefault="00BD7E97">
            <w:pPr>
              <w:pStyle w:val="ConsPlusNormal"/>
              <w:jc w:val="center"/>
            </w:pPr>
            <w:r>
              <w:t>-18,1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Джарджан</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-23,9</w:t>
            </w:r>
          </w:p>
        </w:tc>
        <w:tc>
          <w:tcPr>
            <w:tcW w:w="737" w:type="dxa"/>
          </w:tcPr>
          <w:p w:rsidR="00BD7E97" w:rsidRDefault="00BD7E97">
            <w:pPr>
              <w:pStyle w:val="ConsPlusNormal"/>
              <w:jc w:val="center"/>
            </w:pPr>
            <w:r>
              <w:t>279</w:t>
            </w:r>
          </w:p>
        </w:tc>
        <w:tc>
          <w:tcPr>
            <w:tcW w:w="680" w:type="dxa"/>
          </w:tcPr>
          <w:p w:rsidR="00BD7E97" w:rsidRDefault="00BD7E97">
            <w:pPr>
              <w:pStyle w:val="ConsPlusNormal"/>
              <w:jc w:val="center"/>
            </w:pPr>
            <w:r>
              <w:t>-19,2</w:t>
            </w:r>
          </w:p>
        </w:tc>
        <w:tc>
          <w:tcPr>
            <w:tcW w:w="737" w:type="dxa"/>
          </w:tcPr>
          <w:p w:rsidR="00BD7E97" w:rsidRDefault="00BD7E97">
            <w:pPr>
              <w:pStyle w:val="ConsPlusNormal"/>
              <w:jc w:val="center"/>
            </w:pPr>
            <w:r>
              <w:t>294</w:t>
            </w:r>
          </w:p>
        </w:tc>
        <w:tc>
          <w:tcPr>
            <w:tcW w:w="680" w:type="dxa"/>
          </w:tcPr>
          <w:p w:rsidR="00BD7E97" w:rsidRDefault="00BD7E97">
            <w:pPr>
              <w:pStyle w:val="ConsPlusNormal"/>
              <w:jc w:val="center"/>
            </w:pPr>
            <w:r>
              <w:t>-17,8</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71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Джикимда</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10,0</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-21,0</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-15,9</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-14,7</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79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1,7</w:t>
            </w:r>
          </w:p>
        </w:tc>
        <w:tc>
          <w:tcPr>
            <w:tcW w:w="964" w:type="dxa"/>
          </w:tcPr>
          <w:p w:rsidR="00BD7E97" w:rsidRDefault="00BD7E97">
            <w:pPr>
              <w:pStyle w:val="ConsPlusNormal"/>
              <w:jc w:val="center"/>
            </w:pPr>
            <w:r>
              <w:t>0,8</w:t>
            </w:r>
          </w:p>
        </w:tc>
      </w:tr>
      <w:tr w:rsidR="00BD7E97">
        <w:tc>
          <w:tcPr>
            <w:tcW w:w="2154" w:type="dxa"/>
          </w:tcPr>
          <w:p w:rsidR="00BD7E97" w:rsidRDefault="00BD7E97">
            <w:pPr>
              <w:pStyle w:val="ConsPlusNormal"/>
            </w:pPr>
            <w:r>
              <w:t>Жиганск</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-24,1</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-19,3</w:t>
            </w:r>
          </w:p>
        </w:tc>
        <w:tc>
          <w:tcPr>
            <w:tcW w:w="737" w:type="dxa"/>
          </w:tcPr>
          <w:p w:rsidR="00BD7E97" w:rsidRDefault="00BD7E97">
            <w:pPr>
              <w:pStyle w:val="ConsPlusNormal"/>
              <w:jc w:val="center"/>
            </w:pPr>
            <w:r>
              <w:t>285</w:t>
            </w:r>
          </w:p>
        </w:tc>
        <w:tc>
          <w:tcPr>
            <w:tcW w:w="680" w:type="dxa"/>
          </w:tcPr>
          <w:p w:rsidR="00BD7E97" w:rsidRDefault="00BD7E97">
            <w:pPr>
              <w:pStyle w:val="ConsPlusNormal"/>
              <w:jc w:val="center"/>
            </w:pPr>
            <w:r>
              <w:t>-17,9</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76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Зырянка</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-23,9</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-19,3</w:t>
            </w:r>
          </w:p>
        </w:tc>
        <w:tc>
          <w:tcPr>
            <w:tcW w:w="737" w:type="dxa"/>
          </w:tcPr>
          <w:p w:rsidR="00BD7E97" w:rsidRDefault="00BD7E97">
            <w:pPr>
              <w:pStyle w:val="ConsPlusNormal"/>
              <w:jc w:val="center"/>
            </w:pPr>
            <w:r>
              <w:t>281</w:t>
            </w:r>
          </w:p>
        </w:tc>
        <w:tc>
          <w:tcPr>
            <w:tcW w:w="680" w:type="dxa"/>
          </w:tcPr>
          <w:p w:rsidR="00BD7E97" w:rsidRDefault="00BD7E97">
            <w:pPr>
              <w:pStyle w:val="ConsPlusNormal"/>
              <w:jc w:val="center"/>
            </w:pPr>
            <w:r>
              <w:t>-17,8</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81</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Исить</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-22,2</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-17,1</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-15,7</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64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Иэма</w:t>
            </w:r>
          </w:p>
        </w:tc>
        <w:tc>
          <w:tcPr>
            <w:tcW w:w="624" w:type="dxa"/>
          </w:tcPr>
          <w:p w:rsidR="00BD7E97" w:rsidRDefault="00BD7E97">
            <w:pPr>
              <w:pStyle w:val="ConsPlusNormal"/>
              <w:jc w:val="center"/>
            </w:pPr>
            <w:r>
              <w:t>-62</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-60</w:t>
            </w:r>
          </w:p>
        </w:tc>
        <w:tc>
          <w:tcPr>
            <w:tcW w:w="624" w:type="dxa"/>
          </w:tcPr>
          <w:p w:rsidR="00BD7E97" w:rsidRDefault="00BD7E97">
            <w:pPr>
              <w:pStyle w:val="ConsPlusNormal"/>
              <w:jc w:val="center"/>
            </w:pPr>
            <w:r>
              <w:t>-57</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-28,7</w:t>
            </w:r>
          </w:p>
        </w:tc>
        <w:tc>
          <w:tcPr>
            <w:tcW w:w="737" w:type="dxa"/>
          </w:tcPr>
          <w:p w:rsidR="00BD7E97" w:rsidRDefault="00BD7E97">
            <w:pPr>
              <w:pStyle w:val="ConsPlusNormal"/>
              <w:jc w:val="center"/>
            </w:pPr>
            <w:r>
              <w:t>281</w:t>
            </w:r>
          </w:p>
        </w:tc>
        <w:tc>
          <w:tcPr>
            <w:tcW w:w="680" w:type="dxa"/>
          </w:tcPr>
          <w:p w:rsidR="00BD7E97" w:rsidRDefault="00BD7E97">
            <w:pPr>
              <w:pStyle w:val="ConsPlusNormal"/>
              <w:jc w:val="center"/>
            </w:pPr>
            <w:r>
              <w:t>-23,1</w:t>
            </w:r>
          </w:p>
        </w:tc>
        <w:tc>
          <w:tcPr>
            <w:tcW w:w="737" w:type="dxa"/>
          </w:tcPr>
          <w:p w:rsidR="00BD7E97" w:rsidRDefault="00BD7E97">
            <w:pPr>
              <w:pStyle w:val="ConsPlusNormal"/>
              <w:jc w:val="center"/>
            </w:pPr>
            <w:r>
              <w:t>298</w:t>
            </w:r>
          </w:p>
        </w:tc>
        <w:tc>
          <w:tcPr>
            <w:tcW w:w="680" w:type="dxa"/>
          </w:tcPr>
          <w:p w:rsidR="00BD7E97" w:rsidRDefault="00BD7E97">
            <w:pPr>
              <w:pStyle w:val="ConsPlusNormal"/>
              <w:jc w:val="center"/>
            </w:pPr>
            <w:r>
              <w:t>-21,2</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Крест-Хальджай</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-27,4</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-22,0</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-20,6</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1,3</w:t>
            </w:r>
          </w:p>
        </w:tc>
        <w:tc>
          <w:tcPr>
            <w:tcW w:w="964" w:type="dxa"/>
          </w:tcPr>
          <w:p w:rsidR="00BD7E97" w:rsidRDefault="00BD7E97">
            <w:pPr>
              <w:pStyle w:val="ConsPlusNormal"/>
              <w:jc w:val="center"/>
            </w:pPr>
            <w:r>
              <w:t>0,8</w:t>
            </w:r>
          </w:p>
        </w:tc>
      </w:tr>
      <w:tr w:rsidR="00BD7E97">
        <w:tc>
          <w:tcPr>
            <w:tcW w:w="2154" w:type="dxa"/>
          </w:tcPr>
          <w:p w:rsidR="00BD7E97" w:rsidRDefault="00BD7E97">
            <w:pPr>
              <w:pStyle w:val="ConsPlusNormal"/>
            </w:pPr>
            <w:r>
              <w:t>Куйга</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240</w:t>
            </w:r>
          </w:p>
        </w:tc>
        <w:tc>
          <w:tcPr>
            <w:tcW w:w="680" w:type="dxa"/>
          </w:tcPr>
          <w:p w:rsidR="00BD7E97" w:rsidRDefault="00BD7E97">
            <w:pPr>
              <w:pStyle w:val="ConsPlusNormal"/>
              <w:jc w:val="center"/>
            </w:pPr>
            <w:r>
              <w:t>-25,7</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-20,5</w:t>
            </w:r>
          </w:p>
        </w:tc>
        <w:tc>
          <w:tcPr>
            <w:tcW w:w="737" w:type="dxa"/>
          </w:tcPr>
          <w:p w:rsidR="00BD7E97" w:rsidRDefault="00BD7E97">
            <w:pPr>
              <w:pStyle w:val="ConsPlusNormal"/>
              <w:jc w:val="center"/>
            </w:pPr>
            <w:r>
              <w:t>308</w:t>
            </w:r>
          </w:p>
        </w:tc>
        <w:tc>
          <w:tcPr>
            <w:tcW w:w="680" w:type="dxa"/>
          </w:tcPr>
          <w:p w:rsidR="00BD7E97" w:rsidRDefault="00BD7E97">
            <w:pPr>
              <w:pStyle w:val="ConsPlusNormal"/>
              <w:jc w:val="center"/>
            </w:pPr>
            <w:r>
              <w:t>-18,8</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Кюсюр</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-23,8</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-19,1</w:t>
            </w:r>
          </w:p>
        </w:tc>
        <w:tc>
          <w:tcPr>
            <w:tcW w:w="737" w:type="dxa"/>
          </w:tcPr>
          <w:p w:rsidR="00BD7E97" w:rsidRDefault="00BD7E97">
            <w:pPr>
              <w:pStyle w:val="ConsPlusNormal"/>
              <w:jc w:val="center"/>
            </w:pPr>
            <w:r>
              <w:t>307</w:t>
            </w:r>
          </w:p>
        </w:tc>
        <w:tc>
          <w:tcPr>
            <w:tcW w:w="680" w:type="dxa"/>
          </w:tcPr>
          <w:p w:rsidR="00BD7E97" w:rsidRDefault="00BD7E97">
            <w:pPr>
              <w:pStyle w:val="ConsPlusNormal"/>
              <w:jc w:val="center"/>
            </w:pPr>
            <w:r>
              <w:t>-17,6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89</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Ленск</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-48</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-18,3</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-13,7</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-12,6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104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Мирный</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-48</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-19,3</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-15,1</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-14,1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70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Нагорный</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-18,6</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-14,3</w:t>
            </w:r>
          </w:p>
        </w:tc>
        <w:tc>
          <w:tcPr>
            <w:tcW w:w="737" w:type="dxa"/>
          </w:tcPr>
          <w:p w:rsidR="00BD7E97" w:rsidRDefault="00BD7E97">
            <w:pPr>
              <w:pStyle w:val="ConsPlusNormal"/>
              <w:jc w:val="center"/>
            </w:pPr>
            <w:r>
              <w:t>281</w:t>
            </w:r>
          </w:p>
        </w:tc>
        <w:tc>
          <w:tcPr>
            <w:tcW w:w="680" w:type="dxa"/>
          </w:tcPr>
          <w:p w:rsidR="00BD7E97" w:rsidRDefault="00BD7E97">
            <w:pPr>
              <w:pStyle w:val="ConsPlusNormal"/>
              <w:jc w:val="center"/>
            </w:pPr>
            <w:r>
              <w:t>-13,1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Нера</w:t>
            </w:r>
          </w:p>
        </w:tc>
        <w:tc>
          <w:tcPr>
            <w:tcW w:w="624" w:type="dxa"/>
          </w:tcPr>
          <w:p w:rsidR="00BD7E97" w:rsidRDefault="00BD7E97">
            <w:pPr>
              <w:pStyle w:val="ConsPlusNormal"/>
              <w:jc w:val="center"/>
            </w:pPr>
            <w:r>
              <w:t>-60</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-57</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-29,6</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-24,1</w:t>
            </w:r>
          </w:p>
        </w:tc>
        <w:tc>
          <w:tcPr>
            <w:tcW w:w="737" w:type="dxa"/>
          </w:tcPr>
          <w:p w:rsidR="00BD7E97" w:rsidRDefault="00BD7E97">
            <w:pPr>
              <w:pStyle w:val="ConsPlusNormal"/>
              <w:jc w:val="center"/>
            </w:pPr>
            <w:r>
              <w:t>278</w:t>
            </w:r>
          </w:p>
        </w:tc>
        <w:tc>
          <w:tcPr>
            <w:tcW w:w="680" w:type="dxa"/>
          </w:tcPr>
          <w:p w:rsidR="00BD7E97" w:rsidRDefault="00BD7E97">
            <w:pPr>
              <w:pStyle w:val="ConsPlusNormal"/>
              <w:jc w:val="center"/>
            </w:pPr>
            <w:r>
              <w:t>-22,3</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lastRenderedPageBreak/>
              <w:t>Нюрба</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210</w:t>
            </w:r>
          </w:p>
        </w:tc>
        <w:tc>
          <w:tcPr>
            <w:tcW w:w="680" w:type="dxa"/>
          </w:tcPr>
          <w:p w:rsidR="00BD7E97" w:rsidRDefault="00BD7E97">
            <w:pPr>
              <w:pStyle w:val="ConsPlusNormal"/>
              <w:jc w:val="center"/>
            </w:pPr>
            <w:r>
              <w:t>-22,3</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-17,5</w:t>
            </w:r>
          </w:p>
        </w:tc>
        <w:tc>
          <w:tcPr>
            <w:tcW w:w="737" w:type="dxa"/>
          </w:tcPr>
          <w:p w:rsidR="00BD7E97" w:rsidRDefault="00BD7E97">
            <w:pPr>
              <w:pStyle w:val="ConsPlusNormal"/>
              <w:jc w:val="center"/>
            </w:pPr>
            <w:r>
              <w:t>270</w:t>
            </w:r>
          </w:p>
        </w:tc>
        <w:tc>
          <w:tcPr>
            <w:tcW w:w="680" w:type="dxa"/>
          </w:tcPr>
          <w:p w:rsidR="00BD7E97" w:rsidRDefault="00BD7E97">
            <w:pPr>
              <w:pStyle w:val="ConsPlusNormal"/>
              <w:jc w:val="center"/>
            </w:pPr>
            <w:r>
              <w:t>-16,2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62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Оймякон</w:t>
            </w:r>
          </w:p>
        </w:tc>
        <w:tc>
          <w:tcPr>
            <w:tcW w:w="624" w:type="dxa"/>
          </w:tcPr>
          <w:p w:rsidR="00BD7E97" w:rsidRDefault="00BD7E97">
            <w:pPr>
              <w:pStyle w:val="ConsPlusNormal"/>
              <w:jc w:val="center"/>
            </w:pPr>
            <w:r>
              <w:t>-62</w:t>
            </w:r>
          </w:p>
        </w:tc>
        <w:tc>
          <w:tcPr>
            <w:tcW w:w="624" w:type="dxa"/>
          </w:tcPr>
          <w:p w:rsidR="00BD7E97" w:rsidRDefault="00BD7E97">
            <w:pPr>
              <w:pStyle w:val="ConsPlusNormal"/>
              <w:jc w:val="center"/>
            </w:pPr>
            <w:r>
              <w:t>-60</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-58</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-30,3</w:t>
            </w:r>
          </w:p>
        </w:tc>
        <w:tc>
          <w:tcPr>
            <w:tcW w:w="737" w:type="dxa"/>
          </w:tcPr>
          <w:p w:rsidR="00BD7E97" w:rsidRDefault="00BD7E97">
            <w:pPr>
              <w:pStyle w:val="ConsPlusNormal"/>
              <w:jc w:val="center"/>
            </w:pPr>
            <w:r>
              <w:t>275</w:t>
            </w:r>
          </w:p>
        </w:tc>
        <w:tc>
          <w:tcPr>
            <w:tcW w:w="680" w:type="dxa"/>
          </w:tcPr>
          <w:p w:rsidR="00BD7E97" w:rsidRDefault="00BD7E97">
            <w:pPr>
              <w:pStyle w:val="ConsPlusNormal"/>
              <w:jc w:val="center"/>
            </w:pPr>
            <w:r>
              <w:t>-24,5</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-22,8</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1,3</w:t>
            </w:r>
          </w:p>
        </w:tc>
        <w:tc>
          <w:tcPr>
            <w:tcW w:w="964" w:type="dxa"/>
          </w:tcPr>
          <w:p w:rsidR="00BD7E97" w:rsidRDefault="00BD7E97">
            <w:pPr>
              <w:pStyle w:val="ConsPlusNormal"/>
              <w:jc w:val="center"/>
            </w:pPr>
            <w:r>
              <w:t>0,9</w:t>
            </w:r>
          </w:p>
        </w:tc>
      </w:tr>
      <w:tr w:rsidR="00BD7E97">
        <w:tc>
          <w:tcPr>
            <w:tcW w:w="2154" w:type="dxa"/>
          </w:tcPr>
          <w:p w:rsidR="00BD7E97" w:rsidRDefault="00BD7E97">
            <w:pPr>
              <w:pStyle w:val="ConsPlusNormal"/>
            </w:pPr>
            <w:r>
              <w:t>Олекминск</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202</w:t>
            </w:r>
          </w:p>
        </w:tc>
        <w:tc>
          <w:tcPr>
            <w:tcW w:w="680" w:type="dxa"/>
          </w:tcPr>
          <w:p w:rsidR="00BD7E97" w:rsidRDefault="00BD7E97">
            <w:pPr>
              <w:pStyle w:val="ConsPlusNormal"/>
              <w:jc w:val="center"/>
            </w:pPr>
            <w:r>
              <w:t>-19,7</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-15,1</w:t>
            </w:r>
          </w:p>
        </w:tc>
        <w:tc>
          <w:tcPr>
            <w:tcW w:w="737" w:type="dxa"/>
          </w:tcPr>
          <w:p w:rsidR="00BD7E97" w:rsidRDefault="00BD7E97">
            <w:pPr>
              <w:pStyle w:val="ConsPlusNormal"/>
              <w:jc w:val="center"/>
            </w:pPr>
            <w:r>
              <w:t>264</w:t>
            </w:r>
          </w:p>
        </w:tc>
        <w:tc>
          <w:tcPr>
            <w:tcW w:w="680" w:type="dxa"/>
          </w:tcPr>
          <w:p w:rsidR="00BD7E97" w:rsidRDefault="00BD7E97">
            <w:pPr>
              <w:pStyle w:val="ConsPlusNormal"/>
              <w:jc w:val="center"/>
            </w:pPr>
            <w:r>
              <w:t>-13,9</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79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Оленек</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-22,6</w:t>
            </w:r>
          </w:p>
        </w:tc>
        <w:tc>
          <w:tcPr>
            <w:tcW w:w="737" w:type="dxa"/>
          </w:tcPr>
          <w:p w:rsidR="00BD7E97" w:rsidRDefault="00BD7E97">
            <w:pPr>
              <w:pStyle w:val="ConsPlusNormal"/>
              <w:jc w:val="center"/>
            </w:pPr>
            <w:r>
              <w:t>282</w:t>
            </w:r>
          </w:p>
        </w:tc>
        <w:tc>
          <w:tcPr>
            <w:tcW w:w="680" w:type="dxa"/>
          </w:tcPr>
          <w:p w:rsidR="00BD7E97" w:rsidRDefault="00BD7E97">
            <w:pPr>
              <w:pStyle w:val="ConsPlusNormal"/>
              <w:jc w:val="center"/>
            </w:pPr>
            <w:r>
              <w:t>-18,4</w:t>
            </w:r>
          </w:p>
        </w:tc>
        <w:tc>
          <w:tcPr>
            <w:tcW w:w="737" w:type="dxa"/>
          </w:tcPr>
          <w:p w:rsidR="00BD7E97" w:rsidRDefault="00BD7E97">
            <w:pPr>
              <w:pStyle w:val="ConsPlusNormal"/>
              <w:jc w:val="center"/>
            </w:pPr>
            <w:r>
              <w:t>294</w:t>
            </w:r>
          </w:p>
        </w:tc>
        <w:tc>
          <w:tcPr>
            <w:tcW w:w="680" w:type="dxa"/>
          </w:tcPr>
          <w:p w:rsidR="00BD7E97" w:rsidRDefault="00BD7E97">
            <w:pPr>
              <w:pStyle w:val="ConsPlusNormal"/>
              <w:jc w:val="center"/>
            </w:pPr>
            <w:r>
              <w:t>-17,2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68</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Охотский Перевоз</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-27,2</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-21,7</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-20,1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51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1,4</w:t>
            </w:r>
          </w:p>
        </w:tc>
        <w:tc>
          <w:tcPr>
            <w:tcW w:w="964" w:type="dxa"/>
          </w:tcPr>
          <w:p w:rsidR="00BD7E97" w:rsidRDefault="00BD7E97">
            <w:pPr>
              <w:pStyle w:val="ConsPlusNormal"/>
              <w:jc w:val="center"/>
            </w:pPr>
            <w:r>
              <w:t>1,1</w:t>
            </w:r>
          </w:p>
        </w:tc>
      </w:tr>
      <w:tr w:rsidR="00BD7E97">
        <w:tc>
          <w:tcPr>
            <w:tcW w:w="2154" w:type="dxa"/>
          </w:tcPr>
          <w:p w:rsidR="00BD7E97" w:rsidRDefault="00BD7E97">
            <w:pPr>
              <w:pStyle w:val="ConsPlusNormal"/>
            </w:pPr>
            <w:r>
              <w:t>Сангары</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-24,1</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-19,5</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-18,1</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65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Саскылах</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-23,2</w:t>
            </w:r>
          </w:p>
        </w:tc>
        <w:tc>
          <w:tcPr>
            <w:tcW w:w="737" w:type="dxa"/>
          </w:tcPr>
          <w:p w:rsidR="00BD7E97" w:rsidRDefault="00BD7E97">
            <w:pPr>
              <w:pStyle w:val="ConsPlusNormal"/>
              <w:jc w:val="center"/>
            </w:pPr>
            <w:r>
              <w:t>306</w:t>
            </w:r>
          </w:p>
        </w:tc>
        <w:tc>
          <w:tcPr>
            <w:tcW w:w="680" w:type="dxa"/>
          </w:tcPr>
          <w:p w:rsidR="00BD7E97" w:rsidRDefault="00BD7E97">
            <w:pPr>
              <w:pStyle w:val="ConsPlusNormal"/>
              <w:jc w:val="center"/>
            </w:pPr>
            <w:r>
              <w:t>-18,5</w:t>
            </w:r>
          </w:p>
        </w:tc>
        <w:tc>
          <w:tcPr>
            <w:tcW w:w="737" w:type="dxa"/>
          </w:tcPr>
          <w:p w:rsidR="00BD7E97" w:rsidRDefault="00BD7E97">
            <w:pPr>
              <w:pStyle w:val="ConsPlusNormal"/>
              <w:jc w:val="center"/>
            </w:pPr>
            <w:r>
              <w:t>323</w:t>
            </w:r>
          </w:p>
        </w:tc>
        <w:tc>
          <w:tcPr>
            <w:tcW w:w="680" w:type="dxa"/>
          </w:tcPr>
          <w:p w:rsidR="00BD7E97" w:rsidRDefault="00BD7E97">
            <w:pPr>
              <w:pStyle w:val="ConsPlusNormal"/>
              <w:jc w:val="center"/>
            </w:pPr>
            <w:r>
              <w:t>-17,0</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48</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Среднеколымск</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-23,6</w:t>
            </w:r>
          </w:p>
        </w:tc>
        <w:tc>
          <w:tcPr>
            <w:tcW w:w="737" w:type="dxa"/>
          </w:tcPr>
          <w:p w:rsidR="00BD7E97" w:rsidRDefault="00BD7E97">
            <w:pPr>
              <w:pStyle w:val="ConsPlusNormal"/>
              <w:jc w:val="center"/>
            </w:pPr>
            <w:r>
              <w:t>277</w:t>
            </w:r>
          </w:p>
        </w:tc>
        <w:tc>
          <w:tcPr>
            <w:tcW w:w="680" w:type="dxa"/>
          </w:tcPr>
          <w:p w:rsidR="00BD7E97" w:rsidRDefault="00BD7E97">
            <w:pPr>
              <w:pStyle w:val="ConsPlusNormal"/>
              <w:jc w:val="center"/>
            </w:pPr>
            <w:r>
              <w:t>-18,7</w:t>
            </w:r>
          </w:p>
        </w:tc>
        <w:tc>
          <w:tcPr>
            <w:tcW w:w="737" w:type="dxa"/>
          </w:tcPr>
          <w:p w:rsidR="00BD7E97" w:rsidRDefault="00BD7E97">
            <w:pPr>
              <w:pStyle w:val="ConsPlusNormal"/>
              <w:jc w:val="center"/>
            </w:pPr>
            <w:r>
              <w:t>293</w:t>
            </w:r>
          </w:p>
        </w:tc>
        <w:tc>
          <w:tcPr>
            <w:tcW w:w="680" w:type="dxa"/>
          </w:tcPr>
          <w:p w:rsidR="00BD7E97" w:rsidRDefault="00BD7E97">
            <w:pPr>
              <w:pStyle w:val="ConsPlusNormal"/>
              <w:jc w:val="center"/>
            </w:pPr>
            <w:r>
              <w:t>-17,2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72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Сунтар</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-20,7</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-16,1</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-14,9</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68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Сухана</w:t>
            </w:r>
          </w:p>
        </w:tc>
        <w:tc>
          <w:tcPr>
            <w:tcW w:w="624" w:type="dxa"/>
          </w:tcPr>
          <w:p w:rsidR="00BD7E97" w:rsidRDefault="00BD7E97">
            <w:pPr>
              <w:pStyle w:val="ConsPlusNormal"/>
              <w:jc w:val="center"/>
            </w:pPr>
            <w:r>
              <w:t>-62</w:t>
            </w:r>
          </w:p>
        </w:tc>
        <w:tc>
          <w:tcPr>
            <w:tcW w:w="624" w:type="dxa"/>
          </w:tcPr>
          <w:p w:rsidR="00BD7E97" w:rsidRDefault="00BD7E97">
            <w:pPr>
              <w:pStyle w:val="ConsPlusNormal"/>
              <w:jc w:val="center"/>
            </w:pPr>
            <w:r>
              <w:t>-60</w:t>
            </w:r>
          </w:p>
        </w:tc>
        <w:tc>
          <w:tcPr>
            <w:tcW w:w="624" w:type="dxa"/>
          </w:tcPr>
          <w:p w:rsidR="00BD7E97" w:rsidRDefault="00BD7E97">
            <w:pPr>
              <w:pStyle w:val="ConsPlusNormal"/>
              <w:jc w:val="center"/>
            </w:pPr>
            <w:r>
              <w:t>-60</w:t>
            </w:r>
          </w:p>
        </w:tc>
        <w:tc>
          <w:tcPr>
            <w:tcW w:w="624" w:type="dxa"/>
          </w:tcPr>
          <w:p w:rsidR="00BD7E97" w:rsidRDefault="00BD7E97">
            <w:pPr>
              <w:pStyle w:val="ConsPlusNormal"/>
              <w:jc w:val="center"/>
            </w:pPr>
            <w:r>
              <w:t>-57</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-25,8</w:t>
            </w:r>
          </w:p>
        </w:tc>
        <w:tc>
          <w:tcPr>
            <w:tcW w:w="737" w:type="dxa"/>
          </w:tcPr>
          <w:p w:rsidR="00BD7E97" w:rsidRDefault="00BD7E97">
            <w:pPr>
              <w:pStyle w:val="ConsPlusNormal"/>
              <w:jc w:val="center"/>
            </w:pPr>
            <w:r>
              <w:t>280</w:t>
            </w:r>
          </w:p>
        </w:tc>
        <w:tc>
          <w:tcPr>
            <w:tcW w:w="680" w:type="dxa"/>
          </w:tcPr>
          <w:p w:rsidR="00BD7E97" w:rsidRDefault="00BD7E97">
            <w:pPr>
              <w:pStyle w:val="ConsPlusNormal"/>
              <w:jc w:val="center"/>
            </w:pPr>
            <w:r>
              <w:t>-20,7</w:t>
            </w:r>
          </w:p>
        </w:tc>
        <w:tc>
          <w:tcPr>
            <w:tcW w:w="737" w:type="dxa"/>
          </w:tcPr>
          <w:p w:rsidR="00BD7E97" w:rsidRDefault="00BD7E97">
            <w:pPr>
              <w:pStyle w:val="ConsPlusNormal"/>
              <w:jc w:val="center"/>
            </w:pPr>
            <w:r>
              <w:t>294</w:t>
            </w:r>
          </w:p>
        </w:tc>
        <w:tc>
          <w:tcPr>
            <w:tcW w:w="680" w:type="dxa"/>
          </w:tcPr>
          <w:p w:rsidR="00BD7E97" w:rsidRDefault="00BD7E97">
            <w:pPr>
              <w:pStyle w:val="ConsPlusNormal"/>
              <w:jc w:val="center"/>
            </w:pPr>
            <w:r>
              <w:t>-19,2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57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Токо</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11,8</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-23,7</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-18,4</w:t>
            </w:r>
          </w:p>
        </w:tc>
        <w:tc>
          <w:tcPr>
            <w:tcW w:w="737" w:type="dxa"/>
          </w:tcPr>
          <w:p w:rsidR="00BD7E97" w:rsidRDefault="00BD7E97">
            <w:pPr>
              <w:pStyle w:val="ConsPlusNormal"/>
              <w:jc w:val="center"/>
            </w:pPr>
            <w:r>
              <w:t>285</w:t>
            </w:r>
          </w:p>
        </w:tc>
        <w:tc>
          <w:tcPr>
            <w:tcW w:w="680" w:type="dxa"/>
          </w:tcPr>
          <w:p w:rsidR="00BD7E97" w:rsidRDefault="00BD7E97">
            <w:pPr>
              <w:pStyle w:val="ConsPlusNormal"/>
              <w:jc w:val="center"/>
            </w:pPr>
            <w:r>
              <w:t>-16,9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60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0,7</w:t>
            </w:r>
          </w:p>
        </w:tc>
      </w:tr>
      <w:tr w:rsidR="00BD7E97">
        <w:tc>
          <w:tcPr>
            <w:tcW w:w="2154" w:type="dxa"/>
          </w:tcPr>
          <w:p w:rsidR="00BD7E97" w:rsidRDefault="00BD7E97">
            <w:pPr>
              <w:pStyle w:val="ConsPlusNormal"/>
            </w:pPr>
            <w:r>
              <w:t>Томмот</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9,1</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-21,8</w:t>
            </w:r>
          </w:p>
        </w:tc>
        <w:tc>
          <w:tcPr>
            <w:tcW w:w="737" w:type="dxa"/>
          </w:tcPr>
          <w:p w:rsidR="00BD7E97" w:rsidRDefault="00BD7E97">
            <w:pPr>
              <w:pStyle w:val="ConsPlusNormal"/>
              <w:jc w:val="center"/>
            </w:pPr>
            <w:r>
              <w:t>254</w:t>
            </w:r>
          </w:p>
        </w:tc>
        <w:tc>
          <w:tcPr>
            <w:tcW w:w="680" w:type="dxa"/>
          </w:tcPr>
          <w:p w:rsidR="00BD7E97" w:rsidRDefault="00BD7E97">
            <w:pPr>
              <w:pStyle w:val="ConsPlusNormal"/>
              <w:jc w:val="center"/>
            </w:pPr>
            <w:r>
              <w:t>-16,8</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-15,4</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100</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0,7</w:t>
            </w:r>
          </w:p>
        </w:tc>
      </w:tr>
      <w:tr w:rsidR="00BD7E97">
        <w:tc>
          <w:tcPr>
            <w:tcW w:w="2154" w:type="dxa"/>
          </w:tcPr>
          <w:p w:rsidR="00BD7E97" w:rsidRDefault="00BD7E97">
            <w:pPr>
              <w:pStyle w:val="ConsPlusNormal"/>
            </w:pPr>
            <w:r>
              <w:t>Томпо</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-28,0</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-22,6</w:t>
            </w:r>
          </w:p>
        </w:tc>
        <w:tc>
          <w:tcPr>
            <w:tcW w:w="737" w:type="dxa"/>
          </w:tcPr>
          <w:p w:rsidR="00BD7E97" w:rsidRDefault="00BD7E97">
            <w:pPr>
              <w:pStyle w:val="ConsPlusNormal"/>
              <w:jc w:val="center"/>
            </w:pPr>
            <w:r>
              <w:t>281</w:t>
            </w:r>
          </w:p>
        </w:tc>
        <w:tc>
          <w:tcPr>
            <w:tcW w:w="680" w:type="dxa"/>
          </w:tcPr>
          <w:p w:rsidR="00BD7E97" w:rsidRDefault="00BD7E97">
            <w:pPr>
              <w:pStyle w:val="ConsPlusNormal"/>
              <w:jc w:val="center"/>
            </w:pPr>
            <w:r>
              <w:t>-21,0</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Туой-Хая</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-19,2</w:t>
            </w:r>
          </w:p>
        </w:tc>
        <w:tc>
          <w:tcPr>
            <w:tcW w:w="737" w:type="dxa"/>
          </w:tcPr>
          <w:p w:rsidR="00BD7E97" w:rsidRDefault="00BD7E97">
            <w:pPr>
              <w:pStyle w:val="ConsPlusNormal"/>
              <w:jc w:val="center"/>
            </w:pPr>
            <w:r>
              <w:t>259</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273</w:t>
            </w:r>
          </w:p>
        </w:tc>
        <w:tc>
          <w:tcPr>
            <w:tcW w:w="680" w:type="dxa"/>
          </w:tcPr>
          <w:p w:rsidR="00BD7E97" w:rsidRDefault="00BD7E97">
            <w:pPr>
              <w:pStyle w:val="ConsPlusNormal"/>
              <w:jc w:val="center"/>
            </w:pPr>
            <w:r>
              <w:t>-13,3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78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2,3</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Тяня</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-20,5</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-15,6</w:t>
            </w:r>
          </w:p>
        </w:tc>
        <w:tc>
          <w:tcPr>
            <w:tcW w:w="737" w:type="dxa"/>
          </w:tcPr>
          <w:p w:rsidR="00BD7E97" w:rsidRDefault="00BD7E97">
            <w:pPr>
              <w:pStyle w:val="ConsPlusNormal"/>
              <w:jc w:val="center"/>
            </w:pPr>
            <w:r>
              <w:t>270</w:t>
            </w:r>
          </w:p>
        </w:tc>
        <w:tc>
          <w:tcPr>
            <w:tcW w:w="680" w:type="dxa"/>
          </w:tcPr>
          <w:p w:rsidR="00BD7E97" w:rsidRDefault="00BD7E97">
            <w:pPr>
              <w:pStyle w:val="ConsPlusNormal"/>
              <w:jc w:val="center"/>
            </w:pPr>
            <w:r>
              <w:t>-14,3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98</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2,3</w:t>
            </w:r>
          </w:p>
        </w:tc>
        <w:tc>
          <w:tcPr>
            <w:tcW w:w="964" w:type="dxa"/>
          </w:tcPr>
          <w:p w:rsidR="00BD7E97" w:rsidRDefault="00BD7E97">
            <w:pPr>
              <w:pStyle w:val="ConsPlusNormal"/>
              <w:jc w:val="center"/>
            </w:pPr>
            <w:r>
              <w:t>0,4</w:t>
            </w:r>
          </w:p>
        </w:tc>
      </w:tr>
      <w:tr w:rsidR="00BD7E97">
        <w:tc>
          <w:tcPr>
            <w:tcW w:w="2154" w:type="dxa"/>
          </w:tcPr>
          <w:p w:rsidR="00BD7E97" w:rsidRDefault="00BD7E97">
            <w:pPr>
              <w:pStyle w:val="ConsPlusNormal"/>
            </w:pPr>
            <w:r>
              <w:t>Усть-Мая</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-25,3</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-19,8</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-18,4</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57</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1,6</w:t>
            </w:r>
          </w:p>
        </w:tc>
        <w:tc>
          <w:tcPr>
            <w:tcW w:w="964" w:type="dxa"/>
          </w:tcPr>
          <w:p w:rsidR="00BD7E97" w:rsidRDefault="00BD7E97">
            <w:pPr>
              <w:pStyle w:val="ConsPlusNormal"/>
              <w:jc w:val="center"/>
            </w:pPr>
            <w:r>
              <w:t>1,4</w:t>
            </w:r>
          </w:p>
        </w:tc>
      </w:tr>
      <w:tr w:rsidR="00BD7E97">
        <w:tc>
          <w:tcPr>
            <w:tcW w:w="2154" w:type="dxa"/>
          </w:tcPr>
          <w:p w:rsidR="00BD7E97" w:rsidRDefault="00BD7E97">
            <w:pPr>
              <w:pStyle w:val="ConsPlusNormal"/>
            </w:pPr>
            <w:r>
              <w:t>Усть-Миль</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-24,1</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-18,9</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-17,4</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82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1,6</w:t>
            </w:r>
          </w:p>
        </w:tc>
        <w:tc>
          <w:tcPr>
            <w:tcW w:w="964" w:type="dxa"/>
          </w:tcPr>
          <w:p w:rsidR="00BD7E97" w:rsidRDefault="00BD7E97">
            <w:pPr>
              <w:pStyle w:val="ConsPlusNormal"/>
              <w:jc w:val="center"/>
            </w:pPr>
            <w:r>
              <w:t>1,0</w:t>
            </w:r>
          </w:p>
        </w:tc>
      </w:tr>
      <w:tr w:rsidR="00BD7E97">
        <w:tc>
          <w:tcPr>
            <w:tcW w:w="2154" w:type="dxa"/>
          </w:tcPr>
          <w:p w:rsidR="00BD7E97" w:rsidRDefault="00BD7E97">
            <w:pPr>
              <w:pStyle w:val="ConsPlusNormal"/>
            </w:pPr>
            <w:r>
              <w:t>Усть-Мома</w:t>
            </w:r>
          </w:p>
        </w:tc>
        <w:tc>
          <w:tcPr>
            <w:tcW w:w="624" w:type="dxa"/>
          </w:tcPr>
          <w:p w:rsidR="00BD7E97" w:rsidRDefault="00BD7E97">
            <w:pPr>
              <w:pStyle w:val="ConsPlusNormal"/>
              <w:jc w:val="center"/>
            </w:pPr>
            <w:r>
              <w:t>-60</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-62</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-27,8</w:t>
            </w:r>
          </w:p>
        </w:tc>
        <w:tc>
          <w:tcPr>
            <w:tcW w:w="737" w:type="dxa"/>
          </w:tcPr>
          <w:p w:rsidR="00BD7E97" w:rsidRDefault="00BD7E97">
            <w:pPr>
              <w:pStyle w:val="ConsPlusNormal"/>
              <w:jc w:val="center"/>
            </w:pPr>
            <w:r>
              <w:t>267</w:t>
            </w:r>
          </w:p>
        </w:tc>
        <w:tc>
          <w:tcPr>
            <w:tcW w:w="680" w:type="dxa"/>
          </w:tcPr>
          <w:p w:rsidR="00BD7E97" w:rsidRDefault="00BD7E97">
            <w:pPr>
              <w:pStyle w:val="ConsPlusNormal"/>
              <w:jc w:val="center"/>
            </w:pPr>
            <w:r>
              <w:t>-22,8</w:t>
            </w:r>
          </w:p>
        </w:tc>
        <w:tc>
          <w:tcPr>
            <w:tcW w:w="737" w:type="dxa"/>
          </w:tcPr>
          <w:p w:rsidR="00BD7E97" w:rsidRDefault="00BD7E97">
            <w:pPr>
              <w:pStyle w:val="ConsPlusNormal"/>
              <w:jc w:val="center"/>
            </w:pPr>
            <w:r>
              <w:t>281</w:t>
            </w:r>
          </w:p>
        </w:tc>
        <w:tc>
          <w:tcPr>
            <w:tcW w:w="680" w:type="dxa"/>
          </w:tcPr>
          <w:p w:rsidR="00BD7E97" w:rsidRDefault="00BD7E97">
            <w:pPr>
              <w:pStyle w:val="ConsPlusNormal"/>
              <w:jc w:val="center"/>
            </w:pPr>
            <w:r>
              <w:t>-21,2</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0,9</w:t>
            </w:r>
          </w:p>
        </w:tc>
      </w:tr>
      <w:tr w:rsidR="00BD7E97">
        <w:tc>
          <w:tcPr>
            <w:tcW w:w="2154" w:type="dxa"/>
          </w:tcPr>
          <w:p w:rsidR="00BD7E97" w:rsidRDefault="00BD7E97">
            <w:pPr>
              <w:pStyle w:val="ConsPlusNormal"/>
            </w:pPr>
            <w:r>
              <w:t>Чокурдах</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-22,4</w:t>
            </w:r>
          </w:p>
        </w:tc>
        <w:tc>
          <w:tcPr>
            <w:tcW w:w="737" w:type="dxa"/>
          </w:tcPr>
          <w:p w:rsidR="00BD7E97" w:rsidRDefault="00BD7E97">
            <w:pPr>
              <w:pStyle w:val="ConsPlusNormal"/>
              <w:jc w:val="center"/>
            </w:pPr>
            <w:r>
              <w:t>313</w:t>
            </w:r>
          </w:p>
        </w:tc>
        <w:tc>
          <w:tcPr>
            <w:tcW w:w="680" w:type="dxa"/>
          </w:tcPr>
          <w:p w:rsidR="00BD7E97" w:rsidRDefault="00BD7E97">
            <w:pPr>
              <w:pStyle w:val="ConsPlusNormal"/>
              <w:jc w:val="center"/>
            </w:pPr>
            <w:r>
              <w:t>-17,0</w:t>
            </w:r>
          </w:p>
        </w:tc>
        <w:tc>
          <w:tcPr>
            <w:tcW w:w="737" w:type="dxa"/>
          </w:tcPr>
          <w:p w:rsidR="00BD7E97" w:rsidRDefault="00BD7E97">
            <w:pPr>
              <w:pStyle w:val="ConsPlusNormal"/>
              <w:jc w:val="center"/>
            </w:pPr>
            <w:r>
              <w:t>338</w:t>
            </w:r>
          </w:p>
        </w:tc>
        <w:tc>
          <w:tcPr>
            <w:tcW w:w="680" w:type="dxa"/>
          </w:tcPr>
          <w:p w:rsidR="00BD7E97" w:rsidRDefault="00BD7E97">
            <w:pPr>
              <w:pStyle w:val="ConsPlusNormal"/>
              <w:jc w:val="center"/>
            </w:pPr>
            <w:r>
              <w:t>-15,0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63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lastRenderedPageBreak/>
              <w:t>Чульман</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-19,1</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-14,8</w:t>
            </w:r>
          </w:p>
        </w:tc>
        <w:tc>
          <w:tcPr>
            <w:tcW w:w="737" w:type="dxa"/>
          </w:tcPr>
          <w:p w:rsidR="00BD7E97" w:rsidRDefault="00BD7E97">
            <w:pPr>
              <w:pStyle w:val="ConsPlusNormal"/>
              <w:jc w:val="center"/>
            </w:pPr>
            <w:r>
              <w:t>276</w:t>
            </w:r>
          </w:p>
        </w:tc>
        <w:tc>
          <w:tcPr>
            <w:tcW w:w="680" w:type="dxa"/>
          </w:tcPr>
          <w:p w:rsidR="00BD7E97" w:rsidRDefault="00BD7E97">
            <w:pPr>
              <w:pStyle w:val="ConsPlusNormal"/>
              <w:jc w:val="center"/>
            </w:pPr>
            <w:r>
              <w:t>-13,6</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88</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Чурапча</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-53</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-26,5</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-21,5</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-20,1</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1,9</w:t>
            </w:r>
          </w:p>
        </w:tc>
        <w:tc>
          <w:tcPr>
            <w:tcW w:w="964" w:type="dxa"/>
          </w:tcPr>
          <w:p w:rsidR="00BD7E97" w:rsidRDefault="00BD7E97">
            <w:pPr>
              <w:pStyle w:val="ConsPlusNormal"/>
              <w:jc w:val="center"/>
            </w:pPr>
            <w:r>
              <w:t>1,0</w:t>
            </w:r>
          </w:p>
        </w:tc>
      </w:tr>
      <w:tr w:rsidR="00BD7E97">
        <w:tc>
          <w:tcPr>
            <w:tcW w:w="2154" w:type="dxa"/>
          </w:tcPr>
          <w:p w:rsidR="00BD7E97" w:rsidRDefault="00BD7E97">
            <w:pPr>
              <w:pStyle w:val="ConsPlusNormal"/>
            </w:pPr>
            <w:r>
              <w:t>Шелагонцы</w:t>
            </w:r>
          </w:p>
        </w:tc>
        <w:tc>
          <w:tcPr>
            <w:tcW w:w="624" w:type="dxa"/>
          </w:tcPr>
          <w:p w:rsidR="00BD7E97" w:rsidRDefault="00BD7E97">
            <w:pPr>
              <w:pStyle w:val="ConsPlusNormal"/>
              <w:jc w:val="center"/>
            </w:pPr>
            <w:r>
              <w:t>-59</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-58</w:t>
            </w:r>
          </w:p>
        </w:tc>
        <w:tc>
          <w:tcPr>
            <w:tcW w:w="624" w:type="dxa"/>
          </w:tcPr>
          <w:p w:rsidR="00BD7E97" w:rsidRDefault="00BD7E97">
            <w:pPr>
              <w:pStyle w:val="ConsPlusNormal"/>
              <w:jc w:val="center"/>
            </w:pPr>
            <w:r>
              <w:t>-56</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10,7</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-25,1</w:t>
            </w:r>
          </w:p>
        </w:tc>
        <w:tc>
          <w:tcPr>
            <w:tcW w:w="737" w:type="dxa"/>
          </w:tcPr>
          <w:p w:rsidR="00BD7E97" w:rsidRDefault="00BD7E97">
            <w:pPr>
              <w:pStyle w:val="ConsPlusNormal"/>
              <w:jc w:val="center"/>
            </w:pPr>
            <w:r>
              <w:t>279</w:t>
            </w:r>
          </w:p>
        </w:tc>
        <w:tc>
          <w:tcPr>
            <w:tcW w:w="680" w:type="dxa"/>
          </w:tcPr>
          <w:p w:rsidR="00BD7E97" w:rsidRDefault="00BD7E97">
            <w:pPr>
              <w:pStyle w:val="ConsPlusNormal"/>
              <w:jc w:val="center"/>
            </w:pPr>
            <w:r>
              <w:t>-20,0</w:t>
            </w:r>
          </w:p>
        </w:tc>
        <w:tc>
          <w:tcPr>
            <w:tcW w:w="737" w:type="dxa"/>
          </w:tcPr>
          <w:p w:rsidR="00BD7E97" w:rsidRDefault="00BD7E97">
            <w:pPr>
              <w:pStyle w:val="ConsPlusNormal"/>
              <w:jc w:val="center"/>
            </w:pPr>
            <w:r>
              <w:t>293</w:t>
            </w:r>
          </w:p>
        </w:tc>
        <w:tc>
          <w:tcPr>
            <w:tcW w:w="680" w:type="dxa"/>
          </w:tcPr>
          <w:p w:rsidR="00BD7E97" w:rsidRDefault="00BD7E97">
            <w:pPr>
              <w:pStyle w:val="ConsPlusNormal"/>
              <w:jc w:val="center"/>
            </w:pPr>
            <w:r>
              <w:t>-18,6</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54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1,1</w:t>
            </w:r>
          </w:p>
        </w:tc>
      </w:tr>
      <w:tr w:rsidR="00BD7E97">
        <w:tc>
          <w:tcPr>
            <w:tcW w:w="2154" w:type="dxa"/>
          </w:tcPr>
          <w:p w:rsidR="00BD7E97" w:rsidRDefault="00BD7E97">
            <w:pPr>
              <w:pStyle w:val="ConsPlusNormal"/>
            </w:pPr>
            <w:r>
              <w:t>Эйк</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6,5</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-22,9</w:t>
            </w:r>
          </w:p>
        </w:tc>
        <w:tc>
          <w:tcPr>
            <w:tcW w:w="737" w:type="dxa"/>
          </w:tcPr>
          <w:p w:rsidR="00BD7E97" w:rsidRDefault="00BD7E97">
            <w:pPr>
              <w:pStyle w:val="ConsPlusNormal"/>
              <w:jc w:val="center"/>
            </w:pPr>
            <w:r>
              <w:t>276</w:t>
            </w:r>
          </w:p>
        </w:tc>
        <w:tc>
          <w:tcPr>
            <w:tcW w:w="680" w:type="dxa"/>
          </w:tcPr>
          <w:p w:rsidR="00BD7E97" w:rsidRDefault="00BD7E97">
            <w:pPr>
              <w:pStyle w:val="ConsPlusNormal"/>
              <w:jc w:val="center"/>
            </w:pPr>
            <w:r>
              <w:t>-18,3</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-17,0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59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Якутск</w:t>
            </w:r>
          </w:p>
        </w:tc>
        <w:tc>
          <w:tcPr>
            <w:tcW w:w="624" w:type="dxa"/>
          </w:tcPr>
          <w:p w:rsidR="00BD7E97" w:rsidRDefault="00BD7E97">
            <w:pPr>
              <w:pStyle w:val="ConsPlusNormal"/>
              <w:jc w:val="center"/>
            </w:pPr>
            <w:r>
              <w:t>-56</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-51</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-24,9</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-19,9</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-18,6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1,7</w:t>
            </w:r>
          </w:p>
        </w:tc>
        <w:tc>
          <w:tcPr>
            <w:tcW w:w="964" w:type="dxa"/>
          </w:tcPr>
          <w:p w:rsidR="00BD7E97" w:rsidRDefault="00BD7E97">
            <w:pPr>
              <w:pStyle w:val="ConsPlusNormal"/>
              <w:jc w:val="center"/>
            </w:pPr>
            <w:r>
              <w:t>1,5</w:t>
            </w:r>
          </w:p>
        </w:tc>
      </w:tr>
      <w:tr w:rsidR="00BD7E97">
        <w:tc>
          <w:tcPr>
            <w:tcW w:w="15876" w:type="dxa"/>
            <w:gridSpan w:val="20"/>
          </w:tcPr>
          <w:p w:rsidR="00BD7E97" w:rsidRDefault="00BD7E97">
            <w:pPr>
              <w:pStyle w:val="ConsPlusNormal"/>
            </w:pPr>
            <w:r>
              <w:rPr>
                <w:b/>
              </w:rPr>
              <w:t>Сахалинская область</w:t>
            </w:r>
          </w:p>
        </w:tc>
      </w:tr>
      <w:tr w:rsidR="00BD7E97">
        <w:tc>
          <w:tcPr>
            <w:tcW w:w="2154" w:type="dxa"/>
            <w:vAlign w:val="center"/>
          </w:tcPr>
          <w:p w:rsidR="00BD7E97" w:rsidRDefault="00BD7E97">
            <w:pPr>
              <w:pStyle w:val="ConsPlusNormal"/>
            </w:pPr>
            <w:r>
              <w:t>Александровск-Сахалинский</w:t>
            </w:r>
          </w:p>
        </w:tc>
        <w:tc>
          <w:tcPr>
            <w:tcW w:w="624" w:type="dxa"/>
            <w:vAlign w:val="center"/>
          </w:tcPr>
          <w:p w:rsidR="00BD7E97" w:rsidRDefault="00BD7E97">
            <w:pPr>
              <w:pStyle w:val="ConsPlusNormal"/>
              <w:jc w:val="center"/>
            </w:pPr>
            <w:r>
              <w:t>-31</w:t>
            </w:r>
          </w:p>
        </w:tc>
        <w:tc>
          <w:tcPr>
            <w:tcW w:w="624" w:type="dxa"/>
            <w:vAlign w:val="center"/>
          </w:tcPr>
          <w:p w:rsidR="00BD7E97" w:rsidRDefault="00BD7E97">
            <w:pPr>
              <w:pStyle w:val="ConsPlusNormal"/>
              <w:jc w:val="center"/>
            </w:pPr>
            <w:r>
              <w:t>-29</w:t>
            </w:r>
          </w:p>
        </w:tc>
        <w:tc>
          <w:tcPr>
            <w:tcW w:w="624" w:type="dxa"/>
            <w:vAlign w:val="center"/>
          </w:tcPr>
          <w:p w:rsidR="00BD7E97" w:rsidRDefault="00BD7E97">
            <w:pPr>
              <w:pStyle w:val="ConsPlusNormal"/>
              <w:jc w:val="center"/>
            </w:pPr>
            <w:r>
              <w:t>-27</w:t>
            </w:r>
          </w:p>
        </w:tc>
        <w:tc>
          <w:tcPr>
            <w:tcW w:w="624" w:type="dxa"/>
            <w:vAlign w:val="center"/>
          </w:tcPr>
          <w:p w:rsidR="00BD7E97" w:rsidRDefault="00BD7E97">
            <w:pPr>
              <w:pStyle w:val="ConsPlusNormal"/>
              <w:jc w:val="center"/>
            </w:pPr>
            <w:r>
              <w:t>-26</w:t>
            </w:r>
          </w:p>
        </w:tc>
        <w:tc>
          <w:tcPr>
            <w:tcW w:w="794" w:type="dxa"/>
            <w:vAlign w:val="center"/>
          </w:tcPr>
          <w:p w:rsidR="00BD7E97" w:rsidRDefault="00BD7E97">
            <w:pPr>
              <w:pStyle w:val="ConsPlusNormal"/>
              <w:jc w:val="center"/>
            </w:pPr>
            <w:r>
              <w:t>-19</w:t>
            </w:r>
          </w:p>
        </w:tc>
        <w:tc>
          <w:tcPr>
            <w:tcW w:w="737" w:type="dxa"/>
            <w:vAlign w:val="center"/>
          </w:tcPr>
          <w:p w:rsidR="00BD7E97" w:rsidRDefault="00BD7E97">
            <w:pPr>
              <w:pStyle w:val="ConsPlusNormal"/>
              <w:jc w:val="center"/>
            </w:pPr>
            <w:r>
              <w:t>-41</w:t>
            </w:r>
          </w:p>
        </w:tc>
        <w:tc>
          <w:tcPr>
            <w:tcW w:w="737" w:type="dxa"/>
            <w:vAlign w:val="center"/>
          </w:tcPr>
          <w:p w:rsidR="00BD7E97" w:rsidRDefault="00BD7E97">
            <w:pPr>
              <w:pStyle w:val="ConsPlusNormal"/>
              <w:jc w:val="center"/>
            </w:pPr>
            <w:r>
              <w:t>8,6</w:t>
            </w:r>
          </w:p>
        </w:tc>
        <w:tc>
          <w:tcPr>
            <w:tcW w:w="737" w:type="dxa"/>
            <w:vAlign w:val="center"/>
          </w:tcPr>
          <w:p w:rsidR="00BD7E97" w:rsidRDefault="00BD7E97">
            <w:pPr>
              <w:pStyle w:val="ConsPlusNormal"/>
              <w:jc w:val="center"/>
            </w:pPr>
            <w:r>
              <w:t>165</w:t>
            </w:r>
          </w:p>
        </w:tc>
        <w:tc>
          <w:tcPr>
            <w:tcW w:w="680" w:type="dxa"/>
            <w:vAlign w:val="center"/>
          </w:tcPr>
          <w:p w:rsidR="00BD7E97" w:rsidRDefault="00BD7E97">
            <w:pPr>
              <w:pStyle w:val="ConsPlusNormal"/>
              <w:jc w:val="center"/>
            </w:pPr>
            <w:r>
              <w:t>-10,2</w:t>
            </w:r>
          </w:p>
        </w:tc>
        <w:tc>
          <w:tcPr>
            <w:tcW w:w="737" w:type="dxa"/>
            <w:vAlign w:val="center"/>
          </w:tcPr>
          <w:p w:rsidR="00BD7E97" w:rsidRDefault="00BD7E97">
            <w:pPr>
              <w:pStyle w:val="ConsPlusNormal"/>
              <w:jc w:val="center"/>
            </w:pPr>
            <w:r>
              <w:t>235</w:t>
            </w:r>
          </w:p>
        </w:tc>
        <w:tc>
          <w:tcPr>
            <w:tcW w:w="680" w:type="dxa"/>
            <w:vAlign w:val="center"/>
          </w:tcPr>
          <w:p w:rsidR="00BD7E97" w:rsidRDefault="00BD7E97">
            <w:pPr>
              <w:pStyle w:val="ConsPlusNormal"/>
              <w:jc w:val="center"/>
            </w:pPr>
            <w:r>
              <w:t>-5,9</w:t>
            </w:r>
          </w:p>
        </w:tc>
        <w:tc>
          <w:tcPr>
            <w:tcW w:w="737" w:type="dxa"/>
            <w:vAlign w:val="center"/>
          </w:tcPr>
          <w:p w:rsidR="00BD7E97" w:rsidRDefault="00BD7E97">
            <w:pPr>
              <w:pStyle w:val="ConsPlusNormal"/>
              <w:jc w:val="center"/>
            </w:pPr>
            <w:r>
              <w:t>254</w:t>
            </w:r>
          </w:p>
        </w:tc>
        <w:tc>
          <w:tcPr>
            <w:tcW w:w="680" w:type="dxa"/>
            <w:vAlign w:val="center"/>
          </w:tcPr>
          <w:p w:rsidR="00BD7E97" w:rsidRDefault="00BD7E97">
            <w:pPr>
              <w:pStyle w:val="ConsPlusNormal"/>
              <w:jc w:val="center"/>
            </w:pPr>
            <w:r>
              <w:t>-4,8</w:t>
            </w:r>
          </w:p>
        </w:tc>
        <w:tc>
          <w:tcPr>
            <w:tcW w:w="794" w:type="dxa"/>
            <w:vAlign w:val="center"/>
          </w:tcPr>
          <w:p w:rsidR="00BD7E97" w:rsidRDefault="00BD7E97">
            <w:pPr>
              <w:pStyle w:val="ConsPlusNormal"/>
              <w:jc w:val="center"/>
            </w:pPr>
            <w:r>
              <w:t>78</w:t>
            </w:r>
          </w:p>
        </w:tc>
        <w:tc>
          <w:tcPr>
            <w:tcW w:w="794" w:type="dxa"/>
            <w:vAlign w:val="center"/>
          </w:tcPr>
          <w:p w:rsidR="00BD7E97" w:rsidRDefault="00BD7E97">
            <w:pPr>
              <w:pStyle w:val="ConsPlusNormal"/>
              <w:jc w:val="center"/>
            </w:pPr>
            <w:r>
              <w:t>72</w:t>
            </w:r>
          </w:p>
        </w:tc>
        <w:tc>
          <w:tcPr>
            <w:tcW w:w="624" w:type="dxa"/>
            <w:vAlign w:val="center"/>
          </w:tcPr>
          <w:p w:rsidR="00BD7E97" w:rsidRDefault="00BD7E97">
            <w:pPr>
              <w:pStyle w:val="ConsPlusNormal"/>
              <w:jc w:val="center"/>
            </w:pPr>
            <w:r>
              <w:t>227</w:t>
            </w:r>
          </w:p>
        </w:tc>
        <w:tc>
          <w:tcPr>
            <w:tcW w:w="794" w:type="dxa"/>
            <w:vAlign w:val="center"/>
          </w:tcPr>
          <w:p w:rsidR="00BD7E97" w:rsidRDefault="00BD7E97">
            <w:pPr>
              <w:pStyle w:val="ConsPlusNormal"/>
              <w:jc w:val="center"/>
            </w:pPr>
            <w:r>
              <w:t>ЮВ</w:t>
            </w:r>
          </w:p>
        </w:tc>
        <w:tc>
          <w:tcPr>
            <w:tcW w:w="737" w:type="dxa"/>
            <w:vAlign w:val="center"/>
          </w:tcPr>
          <w:p w:rsidR="00BD7E97" w:rsidRDefault="00BD7E97">
            <w:pPr>
              <w:pStyle w:val="ConsPlusNormal"/>
              <w:jc w:val="center"/>
            </w:pPr>
            <w:r>
              <w:t>6,3</w:t>
            </w:r>
          </w:p>
        </w:tc>
        <w:tc>
          <w:tcPr>
            <w:tcW w:w="964" w:type="dxa"/>
            <w:vAlign w:val="center"/>
          </w:tcPr>
          <w:p w:rsidR="00BD7E97" w:rsidRDefault="00BD7E97">
            <w:pPr>
              <w:pStyle w:val="ConsPlusNormal"/>
              <w:jc w:val="center"/>
            </w:pPr>
            <w:r>
              <w:t>4,4</w:t>
            </w:r>
          </w:p>
        </w:tc>
      </w:tr>
      <w:tr w:rsidR="00BD7E97">
        <w:tc>
          <w:tcPr>
            <w:tcW w:w="2154" w:type="dxa"/>
          </w:tcPr>
          <w:p w:rsidR="00BD7E97" w:rsidRDefault="00BD7E97">
            <w:pPr>
              <w:pStyle w:val="ConsPlusNormal"/>
            </w:pPr>
            <w:r>
              <w:t>Долинск</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11,8</w:t>
            </w:r>
          </w:p>
        </w:tc>
        <w:tc>
          <w:tcPr>
            <w:tcW w:w="737" w:type="dxa"/>
          </w:tcPr>
          <w:p w:rsidR="00BD7E97" w:rsidRDefault="00BD7E97">
            <w:pPr>
              <w:pStyle w:val="ConsPlusNormal"/>
              <w:jc w:val="center"/>
            </w:pPr>
            <w:r>
              <w:t>149</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-4,3</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371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Корсаков</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-33</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140</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245</w:t>
            </w:r>
          </w:p>
        </w:tc>
        <w:tc>
          <w:tcPr>
            <w:tcW w:w="680" w:type="dxa"/>
          </w:tcPr>
          <w:p w:rsidR="00BD7E97" w:rsidRDefault="00BD7E97">
            <w:pPr>
              <w:pStyle w:val="ConsPlusNormal"/>
              <w:jc w:val="center"/>
            </w:pPr>
            <w:r>
              <w:t>-1,5</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227</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Курильск</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-16</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-14</w:t>
            </w:r>
          </w:p>
        </w:tc>
        <w:tc>
          <w:tcPr>
            <w:tcW w:w="794" w:type="dxa"/>
          </w:tcPr>
          <w:p w:rsidR="00BD7E97" w:rsidRDefault="00BD7E97">
            <w:pPr>
              <w:pStyle w:val="ConsPlusNormal"/>
              <w:jc w:val="center"/>
            </w:pPr>
            <w:r>
              <w:t>-7</w:t>
            </w:r>
          </w:p>
        </w:tc>
        <w:tc>
          <w:tcPr>
            <w:tcW w:w="737" w:type="dxa"/>
          </w:tcPr>
          <w:p w:rsidR="00BD7E97" w:rsidRDefault="00BD7E97">
            <w:pPr>
              <w:pStyle w:val="ConsPlusNormal"/>
              <w:jc w:val="center"/>
            </w:pPr>
            <w:r>
              <w:t>-27</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119</w:t>
            </w:r>
          </w:p>
        </w:tc>
        <w:tc>
          <w:tcPr>
            <w:tcW w:w="680" w:type="dxa"/>
          </w:tcPr>
          <w:p w:rsidR="00BD7E97" w:rsidRDefault="00BD7E97">
            <w:pPr>
              <w:pStyle w:val="ConsPlusNormal"/>
              <w:jc w:val="center"/>
            </w:pPr>
            <w:r>
              <w:t>-3,7</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-0,2</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0,9</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501</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5,9</w:t>
            </w:r>
          </w:p>
        </w:tc>
      </w:tr>
      <w:tr w:rsidR="00BD7E97">
        <w:tc>
          <w:tcPr>
            <w:tcW w:w="2154" w:type="dxa"/>
          </w:tcPr>
          <w:p w:rsidR="00BD7E97" w:rsidRDefault="00BD7E97">
            <w:pPr>
              <w:pStyle w:val="ConsPlusNormal"/>
            </w:pPr>
            <w:r>
              <w:t>Макаров</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-3,0</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62</w:t>
            </w:r>
          </w:p>
        </w:tc>
        <w:tc>
          <w:tcPr>
            <w:tcW w:w="624" w:type="dxa"/>
          </w:tcPr>
          <w:p w:rsidR="00BD7E97" w:rsidRDefault="00BD7E97">
            <w:pPr>
              <w:pStyle w:val="ConsPlusNormal"/>
              <w:jc w:val="center"/>
            </w:pPr>
            <w:r>
              <w:t>234</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Невельск</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-15</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-25</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133</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-0,7</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333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5,2</w:t>
            </w:r>
          </w:p>
        </w:tc>
      </w:tr>
      <w:tr w:rsidR="00BD7E97">
        <w:tc>
          <w:tcPr>
            <w:tcW w:w="2154" w:type="dxa"/>
          </w:tcPr>
          <w:p w:rsidR="00BD7E97" w:rsidRDefault="00BD7E97">
            <w:pPr>
              <w:pStyle w:val="ConsPlusNormal"/>
            </w:pPr>
            <w:r>
              <w:t>Ноглики</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-6,8</w:t>
            </w:r>
          </w:p>
        </w:tc>
        <w:tc>
          <w:tcPr>
            <w:tcW w:w="737" w:type="dxa"/>
          </w:tcPr>
          <w:p w:rsidR="00BD7E97" w:rsidRDefault="00BD7E97">
            <w:pPr>
              <w:pStyle w:val="ConsPlusNormal"/>
              <w:jc w:val="center"/>
            </w:pPr>
            <w:r>
              <w:t>270</w:t>
            </w:r>
          </w:p>
        </w:tc>
        <w:tc>
          <w:tcPr>
            <w:tcW w:w="680" w:type="dxa"/>
          </w:tcPr>
          <w:p w:rsidR="00BD7E97" w:rsidRDefault="00BD7E97">
            <w:pPr>
              <w:pStyle w:val="ConsPlusNormal"/>
              <w:jc w:val="center"/>
            </w:pPr>
            <w:r>
              <w:t>-5,6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230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Онор</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11,1</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-11,6</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65</w:t>
            </w:r>
          </w:p>
        </w:tc>
        <w:tc>
          <w:tcPr>
            <w:tcW w:w="624" w:type="dxa"/>
          </w:tcPr>
          <w:p w:rsidR="00BD7E97" w:rsidRDefault="00BD7E97">
            <w:pPr>
              <w:pStyle w:val="ConsPlusNormal"/>
              <w:jc w:val="center"/>
            </w:pPr>
            <w:r>
              <w:t>157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Оха</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-10,9</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-6,7</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-5,7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247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4,0</w:t>
            </w:r>
          </w:p>
        </w:tc>
      </w:tr>
      <w:tr w:rsidR="00BD7E97">
        <w:tc>
          <w:tcPr>
            <w:tcW w:w="2154" w:type="dxa"/>
          </w:tcPr>
          <w:p w:rsidR="00BD7E97" w:rsidRDefault="00BD7E97">
            <w:pPr>
              <w:pStyle w:val="ConsPlusNormal"/>
            </w:pPr>
            <w:r>
              <w:t>Погиби</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-7,0</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148</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4,5</w:t>
            </w:r>
          </w:p>
        </w:tc>
      </w:tr>
      <w:tr w:rsidR="00BD7E97">
        <w:tc>
          <w:tcPr>
            <w:tcW w:w="2154" w:type="dxa"/>
          </w:tcPr>
          <w:p w:rsidR="00BD7E97" w:rsidRDefault="00BD7E97">
            <w:pPr>
              <w:pStyle w:val="ConsPlusNormal"/>
            </w:pPr>
            <w:r>
              <w:t>Поронайск</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-26</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11,4</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-4,2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64</w:t>
            </w:r>
          </w:p>
        </w:tc>
        <w:tc>
          <w:tcPr>
            <w:tcW w:w="624" w:type="dxa"/>
          </w:tcPr>
          <w:p w:rsidR="00BD7E97" w:rsidRDefault="00BD7E97">
            <w:pPr>
              <w:pStyle w:val="ConsPlusNormal"/>
              <w:jc w:val="center"/>
            </w:pPr>
            <w:r>
              <w:t>184</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Холмск</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-25</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134</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-2,1</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-1,0</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284</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4,7</w:t>
            </w:r>
          </w:p>
        </w:tc>
      </w:tr>
      <w:tr w:rsidR="00BD7E97">
        <w:tc>
          <w:tcPr>
            <w:tcW w:w="2154" w:type="dxa"/>
          </w:tcPr>
          <w:p w:rsidR="00BD7E97" w:rsidRDefault="00BD7E97">
            <w:pPr>
              <w:pStyle w:val="ConsPlusNormal"/>
            </w:pPr>
            <w:r>
              <w:lastRenderedPageBreak/>
              <w:t>Южно-Курильск</w:t>
            </w:r>
          </w:p>
        </w:tc>
        <w:tc>
          <w:tcPr>
            <w:tcW w:w="624" w:type="dxa"/>
          </w:tcPr>
          <w:p w:rsidR="00BD7E97" w:rsidRDefault="00BD7E97">
            <w:pPr>
              <w:pStyle w:val="ConsPlusNormal"/>
              <w:jc w:val="center"/>
            </w:pPr>
            <w:r>
              <w:t>-16</w:t>
            </w:r>
          </w:p>
        </w:tc>
        <w:tc>
          <w:tcPr>
            <w:tcW w:w="624" w:type="dxa"/>
          </w:tcPr>
          <w:p w:rsidR="00BD7E97" w:rsidRDefault="00BD7E97">
            <w:pPr>
              <w:pStyle w:val="ConsPlusNormal"/>
              <w:jc w:val="center"/>
            </w:pPr>
            <w:r>
              <w:t>-14</w:t>
            </w:r>
          </w:p>
        </w:tc>
        <w:tc>
          <w:tcPr>
            <w:tcW w:w="624" w:type="dxa"/>
          </w:tcPr>
          <w:p w:rsidR="00BD7E97" w:rsidRDefault="00BD7E97">
            <w:pPr>
              <w:pStyle w:val="ConsPlusNormal"/>
              <w:jc w:val="center"/>
            </w:pPr>
            <w:r>
              <w:t>-14</w:t>
            </w:r>
          </w:p>
        </w:tc>
        <w:tc>
          <w:tcPr>
            <w:tcW w:w="624" w:type="dxa"/>
          </w:tcPr>
          <w:p w:rsidR="00BD7E97" w:rsidRDefault="00BD7E97">
            <w:pPr>
              <w:pStyle w:val="ConsPlusNormal"/>
              <w:jc w:val="center"/>
            </w:pPr>
            <w:r>
              <w:t>-12</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-20</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114</w:t>
            </w:r>
          </w:p>
        </w:tc>
        <w:tc>
          <w:tcPr>
            <w:tcW w:w="680" w:type="dxa"/>
          </w:tcPr>
          <w:p w:rsidR="00BD7E97" w:rsidRDefault="00BD7E97">
            <w:pPr>
              <w:pStyle w:val="ConsPlusNormal"/>
              <w:jc w:val="center"/>
            </w:pPr>
            <w:r>
              <w:t>-3,4</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0,2</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359</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6,8</w:t>
            </w:r>
          </w:p>
        </w:tc>
        <w:tc>
          <w:tcPr>
            <w:tcW w:w="964" w:type="dxa"/>
          </w:tcPr>
          <w:p w:rsidR="00BD7E97" w:rsidRDefault="00BD7E97">
            <w:pPr>
              <w:pStyle w:val="ConsPlusNormal"/>
              <w:jc w:val="center"/>
            </w:pPr>
            <w:r>
              <w:t>5,2</w:t>
            </w:r>
          </w:p>
        </w:tc>
      </w:tr>
      <w:tr w:rsidR="00BD7E97">
        <w:tc>
          <w:tcPr>
            <w:tcW w:w="2154" w:type="dxa"/>
          </w:tcPr>
          <w:p w:rsidR="00BD7E97" w:rsidRDefault="00BD7E97">
            <w:pPr>
              <w:pStyle w:val="ConsPlusNormal"/>
            </w:pPr>
            <w:r>
              <w:t>Южно-Сахалинск</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11,8</w:t>
            </w:r>
          </w:p>
        </w:tc>
        <w:tc>
          <w:tcPr>
            <w:tcW w:w="737" w:type="dxa"/>
          </w:tcPr>
          <w:p w:rsidR="00BD7E97" w:rsidRDefault="00BD7E97">
            <w:pPr>
              <w:pStyle w:val="ConsPlusNormal"/>
              <w:jc w:val="center"/>
            </w:pPr>
            <w:r>
              <w:t>148</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-4,0</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-2,8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283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2,7</w:t>
            </w:r>
          </w:p>
        </w:tc>
      </w:tr>
      <w:tr w:rsidR="00BD7E97">
        <w:tc>
          <w:tcPr>
            <w:tcW w:w="15876" w:type="dxa"/>
            <w:gridSpan w:val="20"/>
          </w:tcPr>
          <w:p w:rsidR="00BD7E97" w:rsidRDefault="00BD7E97">
            <w:pPr>
              <w:pStyle w:val="ConsPlusNormal"/>
            </w:pPr>
            <w:r>
              <w:rPr>
                <w:b/>
              </w:rPr>
              <w:t>Свердловская область</w:t>
            </w:r>
          </w:p>
        </w:tc>
      </w:tr>
      <w:tr w:rsidR="00BD7E97">
        <w:tc>
          <w:tcPr>
            <w:tcW w:w="2154" w:type="dxa"/>
          </w:tcPr>
          <w:p w:rsidR="00BD7E97" w:rsidRDefault="00BD7E97">
            <w:pPr>
              <w:pStyle w:val="ConsPlusNormal"/>
            </w:pPr>
            <w:r>
              <w:t>Атымья</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-11,9</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264</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149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Верхотурье</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9,8</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-10,2</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-6,0</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-4,9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131</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Екатеринбург</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156</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-3,9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122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3,1</w:t>
            </w:r>
          </w:p>
        </w:tc>
      </w:tr>
      <w:tr w:rsidR="00BD7E97">
        <w:tc>
          <w:tcPr>
            <w:tcW w:w="2154" w:type="dxa"/>
          </w:tcPr>
          <w:p w:rsidR="00BD7E97" w:rsidRDefault="00BD7E97">
            <w:pPr>
              <w:pStyle w:val="ConsPlusNormal"/>
            </w:pPr>
            <w:r>
              <w:t>Ивдель</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10,6</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-11,6</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-7,1</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123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1,7</w:t>
            </w:r>
          </w:p>
        </w:tc>
      </w:tr>
      <w:tr w:rsidR="00BD7E97">
        <w:tc>
          <w:tcPr>
            <w:tcW w:w="2154" w:type="dxa"/>
          </w:tcPr>
          <w:p w:rsidR="00BD7E97" w:rsidRDefault="00BD7E97">
            <w:pPr>
              <w:pStyle w:val="ConsPlusNormal"/>
            </w:pPr>
            <w:r>
              <w:t>Каменск-Уральский</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7,4</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-9,6</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232</w:t>
            </w:r>
          </w:p>
        </w:tc>
        <w:tc>
          <w:tcPr>
            <w:tcW w:w="680" w:type="dxa"/>
          </w:tcPr>
          <w:p w:rsidR="00BD7E97" w:rsidRDefault="00BD7E97">
            <w:pPr>
              <w:pStyle w:val="ConsPlusNormal"/>
              <w:jc w:val="center"/>
            </w:pPr>
            <w:r>
              <w:t>-4,8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123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Нижний Тагил</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251</w:t>
            </w:r>
          </w:p>
        </w:tc>
        <w:tc>
          <w:tcPr>
            <w:tcW w:w="680" w:type="dxa"/>
          </w:tcPr>
          <w:p w:rsidR="00BD7E97" w:rsidRDefault="00BD7E97">
            <w:pPr>
              <w:pStyle w:val="ConsPlusNormal"/>
              <w:jc w:val="center"/>
            </w:pPr>
            <w:r>
              <w:t>-4,4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118</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Туринск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-10,4</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-5,2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139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Шамары</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226</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-4,5</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245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2,2</w:t>
            </w:r>
          </w:p>
        </w:tc>
      </w:tr>
      <w:tr w:rsidR="00BD7E97">
        <w:tc>
          <w:tcPr>
            <w:tcW w:w="15876" w:type="dxa"/>
            <w:gridSpan w:val="20"/>
          </w:tcPr>
          <w:p w:rsidR="00BD7E97" w:rsidRDefault="00BD7E97">
            <w:pPr>
              <w:pStyle w:val="ConsPlusNormal"/>
            </w:pPr>
            <w:r>
              <w:rPr>
                <w:b/>
              </w:rPr>
              <w:t>Республика Северная Осетия - Алания</w:t>
            </w:r>
          </w:p>
        </w:tc>
      </w:tr>
      <w:tr w:rsidR="00BD7E97">
        <w:tc>
          <w:tcPr>
            <w:tcW w:w="2154" w:type="dxa"/>
          </w:tcPr>
          <w:p w:rsidR="00BD7E97" w:rsidRDefault="00BD7E97">
            <w:pPr>
              <w:pStyle w:val="ConsPlusNormal"/>
            </w:pPr>
            <w:r>
              <w:t>Владикавказ</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-15</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-28</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78</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1,1</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190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Моздок</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-34</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75</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1,1</w:t>
            </w:r>
          </w:p>
        </w:tc>
        <w:tc>
          <w:tcPr>
            <w:tcW w:w="737" w:type="dxa"/>
          </w:tcPr>
          <w:p w:rsidR="00BD7E97" w:rsidRDefault="00BD7E97">
            <w:pPr>
              <w:pStyle w:val="ConsPlusNormal"/>
              <w:jc w:val="center"/>
            </w:pPr>
            <w:r>
              <w:t>172</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142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1,6</w:t>
            </w:r>
          </w:p>
        </w:tc>
      </w:tr>
      <w:tr w:rsidR="00BD7E97">
        <w:tc>
          <w:tcPr>
            <w:tcW w:w="15876" w:type="dxa"/>
            <w:gridSpan w:val="20"/>
          </w:tcPr>
          <w:p w:rsidR="00BD7E97" w:rsidRDefault="00BD7E97">
            <w:pPr>
              <w:pStyle w:val="ConsPlusNormal"/>
            </w:pPr>
            <w:r>
              <w:rPr>
                <w:b/>
              </w:rPr>
              <w:t>Смоленская область</w:t>
            </w:r>
          </w:p>
        </w:tc>
      </w:tr>
      <w:tr w:rsidR="00BD7E97">
        <w:tc>
          <w:tcPr>
            <w:tcW w:w="2154" w:type="dxa"/>
          </w:tcPr>
          <w:p w:rsidR="00BD7E97" w:rsidRDefault="00BD7E97">
            <w:pPr>
              <w:pStyle w:val="ConsPlusNormal"/>
            </w:pPr>
            <w:r>
              <w:t>Вязьма</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136</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-1,9</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-1,0</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200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Смоленск</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131</w:t>
            </w:r>
          </w:p>
        </w:tc>
        <w:tc>
          <w:tcPr>
            <w:tcW w:w="680" w:type="dxa"/>
          </w:tcPr>
          <w:p w:rsidR="00BD7E97" w:rsidRDefault="00BD7E97">
            <w:pPr>
              <w:pStyle w:val="ConsPlusNormal"/>
              <w:jc w:val="center"/>
            </w:pPr>
            <w:r>
              <w:t>-4,6</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-1,4</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-0,6</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245</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3,0</w:t>
            </w:r>
          </w:p>
        </w:tc>
      </w:tr>
      <w:tr w:rsidR="00BD7E97">
        <w:tc>
          <w:tcPr>
            <w:tcW w:w="15876" w:type="dxa"/>
            <w:gridSpan w:val="20"/>
          </w:tcPr>
          <w:p w:rsidR="00BD7E97" w:rsidRDefault="00BD7E97">
            <w:pPr>
              <w:pStyle w:val="ConsPlusNormal"/>
            </w:pPr>
            <w:r>
              <w:rPr>
                <w:b/>
              </w:rPr>
              <w:t>Ставропольский край</w:t>
            </w:r>
          </w:p>
        </w:tc>
      </w:tr>
      <w:tr w:rsidR="00BD7E97">
        <w:tc>
          <w:tcPr>
            <w:tcW w:w="2154" w:type="dxa"/>
          </w:tcPr>
          <w:p w:rsidR="00BD7E97" w:rsidRDefault="00BD7E97">
            <w:pPr>
              <w:pStyle w:val="ConsPlusNormal"/>
            </w:pPr>
            <w:r>
              <w:t>Арзгир</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-37</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80</w:t>
            </w:r>
          </w:p>
        </w:tc>
        <w:tc>
          <w:tcPr>
            <w:tcW w:w="680" w:type="dxa"/>
          </w:tcPr>
          <w:p w:rsidR="00BD7E97" w:rsidRDefault="00BD7E97">
            <w:pPr>
              <w:pStyle w:val="ConsPlusNormal"/>
              <w:jc w:val="center"/>
            </w:pPr>
            <w:r>
              <w:t>-2,1</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0,7</w:t>
            </w:r>
          </w:p>
        </w:tc>
        <w:tc>
          <w:tcPr>
            <w:tcW w:w="737" w:type="dxa"/>
          </w:tcPr>
          <w:p w:rsidR="00BD7E97" w:rsidRDefault="00BD7E97">
            <w:pPr>
              <w:pStyle w:val="ConsPlusNormal"/>
              <w:jc w:val="center"/>
            </w:pPr>
            <w:r>
              <w:t>174</w:t>
            </w:r>
          </w:p>
        </w:tc>
        <w:tc>
          <w:tcPr>
            <w:tcW w:w="680" w:type="dxa"/>
          </w:tcPr>
          <w:p w:rsidR="00BD7E97" w:rsidRDefault="00BD7E97">
            <w:pPr>
              <w:pStyle w:val="ConsPlusNormal"/>
              <w:jc w:val="center"/>
            </w:pPr>
            <w:r>
              <w:t>1,5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108</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lastRenderedPageBreak/>
              <w:t>Дивное</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-19</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-35</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83</w:t>
            </w:r>
          </w:p>
        </w:tc>
        <w:tc>
          <w:tcPr>
            <w:tcW w:w="680" w:type="dxa"/>
          </w:tcPr>
          <w:p w:rsidR="00BD7E97" w:rsidRDefault="00BD7E97">
            <w:pPr>
              <w:pStyle w:val="ConsPlusNormal"/>
              <w:jc w:val="center"/>
            </w:pPr>
            <w:r>
              <w:t>-2,2</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0,6</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1,4</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153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Кисловодск</w:t>
            </w:r>
          </w:p>
        </w:tc>
        <w:tc>
          <w:tcPr>
            <w:tcW w:w="624" w:type="dxa"/>
          </w:tcPr>
          <w:p w:rsidR="00BD7E97" w:rsidRDefault="00BD7E97">
            <w:pPr>
              <w:pStyle w:val="ConsPlusNormal"/>
              <w:jc w:val="center"/>
            </w:pPr>
            <w:r>
              <w:t>-18</w:t>
            </w:r>
          </w:p>
        </w:tc>
        <w:tc>
          <w:tcPr>
            <w:tcW w:w="624" w:type="dxa"/>
          </w:tcPr>
          <w:p w:rsidR="00BD7E97" w:rsidRDefault="00BD7E97">
            <w:pPr>
              <w:pStyle w:val="ConsPlusNormal"/>
              <w:jc w:val="center"/>
            </w:pPr>
            <w:r>
              <w:t>-17</w:t>
            </w:r>
          </w:p>
        </w:tc>
        <w:tc>
          <w:tcPr>
            <w:tcW w:w="624" w:type="dxa"/>
          </w:tcPr>
          <w:p w:rsidR="00BD7E97" w:rsidRDefault="00BD7E97">
            <w:pPr>
              <w:pStyle w:val="ConsPlusNormal"/>
              <w:jc w:val="center"/>
            </w:pPr>
            <w:r>
              <w:t>-15</w:t>
            </w:r>
          </w:p>
        </w:tc>
        <w:tc>
          <w:tcPr>
            <w:tcW w:w="624" w:type="dxa"/>
          </w:tcPr>
          <w:p w:rsidR="00BD7E97" w:rsidRDefault="00BD7E97">
            <w:pPr>
              <w:pStyle w:val="ConsPlusNormal"/>
              <w:jc w:val="center"/>
            </w:pPr>
            <w:r>
              <w:t>-14</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-29</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85</w:t>
            </w:r>
          </w:p>
        </w:tc>
        <w:tc>
          <w:tcPr>
            <w:tcW w:w="680" w:type="dxa"/>
          </w:tcPr>
          <w:p w:rsidR="00BD7E97" w:rsidRDefault="00BD7E97">
            <w:pPr>
              <w:pStyle w:val="ConsPlusNormal"/>
              <w:jc w:val="center"/>
            </w:pPr>
            <w:r>
              <w:t>-1,7</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1,1</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2,0</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58</w:t>
            </w:r>
          </w:p>
        </w:tc>
        <w:tc>
          <w:tcPr>
            <w:tcW w:w="624" w:type="dxa"/>
          </w:tcPr>
          <w:p w:rsidR="00BD7E97" w:rsidRDefault="00BD7E97">
            <w:pPr>
              <w:pStyle w:val="ConsPlusNormal"/>
              <w:jc w:val="center"/>
            </w:pPr>
            <w:r>
              <w:t>119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1,9</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Минеральные Воды</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-33</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84</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0,8</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1,5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125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3,5</w:t>
            </w:r>
          </w:p>
        </w:tc>
      </w:tr>
      <w:tr w:rsidR="00BD7E97">
        <w:tc>
          <w:tcPr>
            <w:tcW w:w="2154" w:type="dxa"/>
          </w:tcPr>
          <w:p w:rsidR="00BD7E97" w:rsidRDefault="00BD7E97">
            <w:pPr>
              <w:pStyle w:val="ConsPlusNormal"/>
            </w:pPr>
            <w:r>
              <w:t>Невинномысск</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-17</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-36</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82</w:t>
            </w:r>
          </w:p>
        </w:tc>
        <w:tc>
          <w:tcPr>
            <w:tcW w:w="680" w:type="dxa"/>
          </w:tcPr>
          <w:p w:rsidR="00BD7E97" w:rsidRDefault="00BD7E97">
            <w:pPr>
              <w:pStyle w:val="ConsPlusNormal"/>
              <w:jc w:val="center"/>
            </w:pPr>
            <w:r>
              <w:t>-1,9</w:t>
            </w:r>
          </w:p>
        </w:tc>
        <w:tc>
          <w:tcPr>
            <w:tcW w:w="737" w:type="dxa"/>
          </w:tcPr>
          <w:p w:rsidR="00BD7E97" w:rsidRDefault="00BD7E97">
            <w:pPr>
              <w:pStyle w:val="ConsPlusNormal"/>
              <w:jc w:val="center"/>
            </w:pPr>
            <w:r>
              <w:t>166</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152</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2,7</w:t>
            </w:r>
          </w:p>
        </w:tc>
      </w:tr>
      <w:tr w:rsidR="00BD7E97">
        <w:tc>
          <w:tcPr>
            <w:tcW w:w="2154" w:type="dxa"/>
          </w:tcPr>
          <w:p w:rsidR="00BD7E97" w:rsidRDefault="00BD7E97">
            <w:pPr>
              <w:pStyle w:val="ConsPlusNormal"/>
            </w:pPr>
            <w:r>
              <w:t>Ставрополь</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-31</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81</w:t>
            </w:r>
          </w:p>
        </w:tc>
        <w:tc>
          <w:tcPr>
            <w:tcW w:w="680" w:type="dxa"/>
          </w:tcPr>
          <w:p w:rsidR="00BD7E97" w:rsidRDefault="00BD7E97">
            <w:pPr>
              <w:pStyle w:val="ConsPlusNormal"/>
              <w:jc w:val="center"/>
            </w:pPr>
            <w:r>
              <w:t>-1,9</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0,8</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1,6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172</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4,8</w:t>
            </w:r>
          </w:p>
        </w:tc>
      </w:tr>
      <w:tr w:rsidR="00BD7E97">
        <w:tc>
          <w:tcPr>
            <w:tcW w:w="15876" w:type="dxa"/>
            <w:gridSpan w:val="20"/>
          </w:tcPr>
          <w:p w:rsidR="00BD7E97" w:rsidRDefault="00BD7E97">
            <w:pPr>
              <w:pStyle w:val="ConsPlusNormal"/>
            </w:pPr>
            <w:r>
              <w:rPr>
                <w:b/>
              </w:rPr>
              <w:t>Тамбовская область</w:t>
            </w:r>
          </w:p>
        </w:tc>
      </w:tr>
      <w:tr w:rsidR="00BD7E97">
        <w:tc>
          <w:tcPr>
            <w:tcW w:w="2154" w:type="dxa"/>
          </w:tcPr>
          <w:p w:rsidR="00BD7E97" w:rsidRDefault="00BD7E97">
            <w:pPr>
              <w:pStyle w:val="ConsPlusNormal"/>
            </w:pPr>
            <w:r>
              <w:t>Жердевка</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132</w:t>
            </w:r>
          </w:p>
        </w:tc>
        <w:tc>
          <w:tcPr>
            <w:tcW w:w="680" w:type="dxa"/>
          </w:tcPr>
          <w:p w:rsidR="00BD7E97" w:rsidRDefault="00BD7E97">
            <w:pPr>
              <w:pStyle w:val="ConsPlusNormal"/>
              <w:jc w:val="center"/>
            </w:pPr>
            <w:r>
              <w:t>-5,8</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-2,8</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-2,0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173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Тамбов</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135</w:t>
            </w:r>
          </w:p>
        </w:tc>
        <w:tc>
          <w:tcPr>
            <w:tcW w:w="680" w:type="dxa"/>
          </w:tcPr>
          <w:p w:rsidR="00BD7E97" w:rsidRDefault="00BD7E97">
            <w:pPr>
              <w:pStyle w:val="ConsPlusNormal"/>
              <w:jc w:val="center"/>
            </w:pPr>
            <w:r>
              <w:t>-5,7</w:t>
            </w:r>
          </w:p>
        </w:tc>
        <w:tc>
          <w:tcPr>
            <w:tcW w:w="737" w:type="dxa"/>
          </w:tcPr>
          <w:p w:rsidR="00BD7E97" w:rsidRDefault="00BD7E97">
            <w:pPr>
              <w:pStyle w:val="ConsPlusNormal"/>
              <w:jc w:val="center"/>
            </w:pPr>
            <w:r>
              <w:t>193</w:t>
            </w:r>
          </w:p>
        </w:tc>
        <w:tc>
          <w:tcPr>
            <w:tcW w:w="680" w:type="dxa"/>
          </w:tcPr>
          <w:p w:rsidR="00BD7E97" w:rsidRDefault="00BD7E97">
            <w:pPr>
              <w:pStyle w:val="ConsPlusNormal"/>
              <w:jc w:val="center"/>
            </w:pPr>
            <w:r>
              <w:t>-2,8</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-1,9</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186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3,5</w:t>
            </w:r>
          </w:p>
        </w:tc>
      </w:tr>
      <w:tr w:rsidR="00BD7E97">
        <w:tc>
          <w:tcPr>
            <w:tcW w:w="15876" w:type="dxa"/>
            <w:gridSpan w:val="20"/>
          </w:tcPr>
          <w:p w:rsidR="00BD7E97" w:rsidRDefault="00BD7E97">
            <w:pPr>
              <w:pStyle w:val="ConsPlusNormal"/>
            </w:pPr>
            <w:r>
              <w:rPr>
                <w:b/>
              </w:rPr>
              <w:t>Республика Татарстан (Татарстан)</w:t>
            </w:r>
          </w:p>
        </w:tc>
      </w:tr>
      <w:tr w:rsidR="00BD7E97">
        <w:tc>
          <w:tcPr>
            <w:tcW w:w="2154" w:type="dxa"/>
          </w:tcPr>
          <w:p w:rsidR="00BD7E97" w:rsidRDefault="00BD7E97">
            <w:pPr>
              <w:pStyle w:val="ConsPlusNormal"/>
            </w:pPr>
            <w:r>
              <w:t>Бугульма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156</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-4,2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143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4,9</w:t>
            </w:r>
          </w:p>
        </w:tc>
      </w:tr>
      <w:tr w:rsidR="00BD7E97">
        <w:tc>
          <w:tcPr>
            <w:tcW w:w="2154" w:type="dxa"/>
          </w:tcPr>
          <w:p w:rsidR="00BD7E97" w:rsidRDefault="00BD7E97">
            <w:pPr>
              <w:pStyle w:val="ConsPlusNormal"/>
            </w:pPr>
            <w:r>
              <w:t>Елабуга</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148</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-4,6</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-3,7</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185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Казань</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147</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-4,2</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-3,3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200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Чистополь</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153</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-4,9</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-3,9</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147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4,9</w:t>
            </w:r>
          </w:p>
        </w:tc>
      </w:tr>
      <w:tr w:rsidR="00BD7E97">
        <w:tc>
          <w:tcPr>
            <w:tcW w:w="2154" w:type="dxa"/>
          </w:tcPr>
          <w:p w:rsidR="00BD7E97" w:rsidRDefault="00BD7E97">
            <w:pPr>
              <w:pStyle w:val="ConsPlusNormal"/>
            </w:pPr>
            <w:r>
              <w:t>Чулпаново</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150</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-5,0</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-4,1</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148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5,9</w:t>
            </w:r>
          </w:p>
        </w:tc>
        <w:tc>
          <w:tcPr>
            <w:tcW w:w="964" w:type="dxa"/>
          </w:tcPr>
          <w:p w:rsidR="00BD7E97" w:rsidRDefault="00BD7E97">
            <w:pPr>
              <w:pStyle w:val="ConsPlusNormal"/>
              <w:jc w:val="center"/>
            </w:pPr>
            <w:r>
              <w:t>4,0</w:t>
            </w:r>
          </w:p>
        </w:tc>
      </w:tr>
      <w:tr w:rsidR="00BD7E97">
        <w:tc>
          <w:tcPr>
            <w:tcW w:w="15876" w:type="dxa"/>
            <w:gridSpan w:val="20"/>
          </w:tcPr>
          <w:p w:rsidR="00BD7E97" w:rsidRDefault="00BD7E97">
            <w:pPr>
              <w:pStyle w:val="ConsPlusNormal"/>
            </w:pPr>
            <w:r>
              <w:rPr>
                <w:b/>
              </w:rPr>
              <w:t>Тверская область</w:t>
            </w:r>
          </w:p>
        </w:tc>
      </w:tr>
      <w:tr w:rsidR="00BD7E97">
        <w:tc>
          <w:tcPr>
            <w:tcW w:w="2154" w:type="dxa"/>
          </w:tcPr>
          <w:p w:rsidR="00BD7E97" w:rsidRDefault="00BD7E97">
            <w:pPr>
              <w:pStyle w:val="ConsPlusNormal"/>
            </w:pPr>
            <w:r>
              <w:t>Бежецк</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144</w:t>
            </w:r>
          </w:p>
        </w:tc>
        <w:tc>
          <w:tcPr>
            <w:tcW w:w="680" w:type="dxa"/>
          </w:tcPr>
          <w:p w:rsidR="00BD7E97" w:rsidRDefault="00BD7E97">
            <w:pPr>
              <w:pStyle w:val="ConsPlusNormal"/>
              <w:jc w:val="center"/>
            </w:pPr>
            <w:r>
              <w:t>-6,0</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-2,6</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-1,7</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83</w:t>
            </w:r>
          </w:p>
        </w:tc>
        <w:tc>
          <w:tcPr>
            <w:tcW w:w="624" w:type="dxa"/>
          </w:tcPr>
          <w:p w:rsidR="00BD7E97" w:rsidRDefault="00BD7E97">
            <w:pPr>
              <w:pStyle w:val="ConsPlusNormal"/>
              <w:jc w:val="center"/>
            </w:pPr>
            <w:r>
              <w:t>172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Старица</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7,2</w:t>
            </w:r>
          </w:p>
        </w:tc>
        <w:tc>
          <w:tcPr>
            <w:tcW w:w="737" w:type="dxa"/>
          </w:tcPr>
          <w:p w:rsidR="00BD7E97" w:rsidRDefault="00BD7E97">
            <w:pPr>
              <w:pStyle w:val="ConsPlusNormal"/>
              <w:jc w:val="center"/>
            </w:pPr>
            <w:r>
              <w:t>137</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211</w:t>
            </w:r>
          </w:p>
        </w:tc>
        <w:tc>
          <w:tcPr>
            <w:tcW w:w="680" w:type="dxa"/>
          </w:tcPr>
          <w:p w:rsidR="00BD7E97" w:rsidRDefault="00BD7E97">
            <w:pPr>
              <w:pStyle w:val="ConsPlusNormal"/>
              <w:jc w:val="center"/>
            </w:pPr>
            <w:r>
              <w:t>-2,0</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-1,1</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197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Тверь</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-26</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136</w:t>
            </w:r>
          </w:p>
        </w:tc>
        <w:tc>
          <w:tcPr>
            <w:tcW w:w="680" w:type="dxa"/>
          </w:tcPr>
          <w:p w:rsidR="00BD7E97" w:rsidRDefault="00BD7E97">
            <w:pPr>
              <w:pStyle w:val="ConsPlusNormal"/>
              <w:jc w:val="center"/>
            </w:pPr>
            <w:r>
              <w:t>-5,4</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-2,2</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202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Торопец</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-25</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7,0</w:t>
            </w:r>
          </w:p>
        </w:tc>
        <w:tc>
          <w:tcPr>
            <w:tcW w:w="737" w:type="dxa"/>
          </w:tcPr>
          <w:p w:rsidR="00BD7E97" w:rsidRDefault="00BD7E97">
            <w:pPr>
              <w:pStyle w:val="ConsPlusNormal"/>
              <w:jc w:val="center"/>
            </w:pPr>
            <w:r>
              <w:t>132</w:t>
            </w:r>
          </w:p>
        </w:tc>
        <w:tc>
          <w:tcPr>
            <w:tcW w:w="680" w:type="dxa"/>
          </w:tcPr>
          <w:p w:rsidR="00BD7E97" w:rsidRDefault="00BD7E97">
            <w:pPr>
              <w:pStyle w:val="ConsPlusNormal"/>
              <w:jc w:val="center"/>
            </w:pPr>
            <w:r>
              <w:t>-4,7</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-1,5</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-0,6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270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2,8</w:t>
            </w:r>
          </w:p>
        </w:tc>
      </w:tr>
      <w:tr w:rsidR="00BD7E97">
        <w:tc>
          <w:tcPr>
            <w:tcW w:w="15876" w:type="dxa"/>
            <w:gridSpan w:val="20"/>
          </w:tcPr>
          <w:p w:rsidR="00BD7E97" w:rsidRDefault="00BD7E97">
            <w:pPr>
              <w:pStyle w:val="ConsPlusNormal"/>
            </w:pPr>
            <w:r>
              <w:rPr>
                <w:b/>
              </w:rPr>
              <w:lastRenderedPageBreak/>
              <w:t>Томская область</w:t>
            </w:r>
          </w:p>
        </w:tc>
      </w:tr>
      <w:tr w:rsidR="00BD7E97">
        <w:tc>
          <w:tcPr>
            <w:tcW w:w="2154" w:type="dxa"/>
          </w:tcPr>
          <w:p w:rsidR="00BD7E97" w:rsidRDefault="00BD7E97">
            <w:pPr>
              <w:pStyle w:val="ConsPlusNormal"/>
            </w:pPr>
            <w:r>
              <w:t>Александровское</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-13,0</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-8,9</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-7,8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122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Колпашево</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178</w:t>
            </w:r>
          </w:p>
        </w:tc>
        <w:tc>
          <w:tcPr>
            <w:tcW w:w="680" w:type="dxa"/>
          </w:tcPr>
          <w:p w:rsidR="00BD7E97" w:rsidRDefault="00BD7E97">
            <w:pPr>
              <w:pStyle w:val="ConsPlusNormal"/>
              <w:jc w:val="center"/>
            </w:pPr>
            <w:r>
              <w:t>-12,5</w:t>
            </w:r>
          </w:p>
        </w:tc>
        <w:tc>
          <w:tcPr>
            <w:tcW w:w="737" w:type="dxa"/>
          </w:tcPr>
          <w:p w:rsidR="00BD7E97" w:rsidRDefault="00BD7E97">
            <w:pPr>
              <w:pStyle w:val="ConsPlusNormal"/>
              <w:jc w:val="center"/>
            </w:pPr>
            <w:r>
              <w:t>241</w:t>
            </w:r>
          </w:p>
        </w:tc>
        <w:tc>
          <w:tcPr>
            <w:tcW w:w="680" w:type="dxa"/>
          </w:tcPr>
          <w:p w:rsidR="00BD7E97" w:rsidRDefault="00BD7E97">
            <w:pPr>
              <w:pStyle w:val="ConsPlusNormal"/>
              <w:jc w:val="center"/>
            </w:pPr>
            <w:r>
              <w:t>-8,2</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-7,1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139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Напас</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9,1</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-13,4</w:t>
            </w:r>
          </w:p>
        </w:tc>
        <w:tc>
          <w:tcPr>
            <w:tcW w:w="737" w:type="dxa"/>
          </w:tcPr>
          <w:p w:rsidR="00BD7E97" w:rsidRDefault="00BD7E97">
            <w:pPr>
              <w:pStyle w:val="ConsPlusNormal"/>
              <w:jc w:val="center"/>
            </w:pPr>
            <w:r>
              <w:t>249</w:t>
            </w:r>
          </w:p>
        </w:tc>
        <w:tc>
          <w:tcPr>
            <w:tcW w:w="680" w:type="dxa"/>
          </w:tcPr>
          <w:p w:rsidR="00BD7E97" w:rsidRDefault="00BD7E97">
            <w:pPr>
              <w:pStyle w:val="ConsPlusNormal"/>
              <w:jc w:val="center"/>
            </w:pPr>
            <w:r>
              <w:t>-9,1</w:t>
            </w:r>
          </w:p>
        </w:tc>
        <w:tc>
          <w:tcPr>
            <w:tcW w:w="737" w:type="dxa"/>
          </w:tcPr>
          <w:p w:rsidR="00BD7E97" w:rsidRDefault="00BD7E97">
            <w:pPr>
              <w:pStyle w:val="ConsPlusNormal"/>
              <w:jc w:val="center"/>
            </w:pPr>
            <w:r>
              <w:t>265</w:t>
            </w:r>
          </w:p>
        </w:tc>
        <w:tc>
          <w:tcPr>
            <w:tcW w:w="680" w:type="dxa"/>
          </w:tcPr>
          <w:p w:rsidR="00BD7E97" w:rsidRDefault="00BD7E97">
            <w:pPr>
              <w:pStyle w:val="ConsPlusNormal"/>
              <w:jc w:val="center"/>
            </w:pPr>
            <w:r>
              <w:t>-8,0</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166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Пудино</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10,0</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-12,4</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-7,9</w:t>
            </w:r>
          </w:p>
        </w:tc>
        <w:tc>
          <w:tcPr>
            <w:tcW w:w="737" w:type="dxa"/>
          </w:tcPr>
          <w:p w:rsidR="00BD7E97" w:rsidRDefault="00BD7E97">
            <w:pPr>
              <w:pStyle w:val="ConsPlusNormal"/>
              <w:jc w:val="center"/>
            </w:pPr>
            <w:r>
              <w:t>254</w:t>
            </w:r>
          </w:p>
        </w:tc>
        <w:tc>
          <w:tcPr>
            <w:tcW w:w="680" w:type="dxa"/>
          </w:tcPr>
          <w:p w:rsidR="00BD7E97" w:rsidRDefault="00BD7E97">
            <w:pPr>
              <w:pStyle w:val="ConsPlusNormal"/>
              <w:jc w:val="center"/>
            </w:pPr>
            <w:r>
              <w:t>-6,8</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129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Средний Васюган</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179</w:t>
            </w:r>
          </w:p>
        </w:tc>
        <w:tc>
          <w:tcPr>
            <w:tcW w:w="680" w:type="dxa"/>
          </w:tcPr>
          <w:p w:rsidR="00BD7E97" w:rsidRDefault="00BD7E97">
            <w:pPr>
              <w:pStyle w:val="ConsPlusNormal"/>
              <w:jc w:val="center"/>
            </w:pPr>
            <w:r>
              <w:t>-12,3</w:t>
            </w:r>
          </w:p>
        </w:tc>
        <w:tc>
          <w:tcPr>
            <w:tcW w:w="737" w:type="dxa"/>
          </w:tcPr>
          <w:p w:rsidR="00BD7E97" w:rsidRDefault="00BD7E97">
            <w:pPr>
              <w:pStyle w:val="ConsPlusNormal"/>
              <w:jc w:val="center"/>
            </w:pPr>
            <w:r>
              <w:t>242</w:t>
            </w:r>
          </w:p>
        </w:tc>
        <w:tc>
          <w:tcPr>
            <w:tcW w:w="680" w:type="dxa"/>
          </w:tcPr>
          <w:p w:rsidR="00BD7E97" w:rsidRDefault="00BD7E97">
            <w:pPr>
              <w:pStyle w:val="ConsPlusNormal"/>
              <w:jc w:val="center"/>
            </w:pPr>
            <w:r>
              <w:t>-8,0</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-7,0</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147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Томск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169</w:t>
            </w:r>
          </w:p>
        </w:tc>
        <w:tc>
          <w:tcPr>
            <w:tcW w:w="680" w:type="dxa"/>
          </w:tcPr>
          <w:p w:rsidR="00BD7E97" w:rsidRDefault="00BD7E97">
            <w:pPr>
              <w:pStyle w:val="ConsPlusNormal"/>
              <w:jc w:val="center"/>
            </w:pPr>
            <w:r>
              <w:t>-11,4</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185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Усть-Озерное</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184</w:t>
            </w:r>
          </w:p>
        </w:tc>
        <w:tc>
          <w:tcPr>
            <w:tcW w:w="680" w:type="dxa"/>
          </w:tcPr>
          <w:p w:rsidR="00BD7E97" w:rsidRDefault="00BD7E97">
            <w:pPr>
              <w:pStyle w:val="ConsPlusNormal"/>
              <w:jc w:val="center"/>
            </w:pPr>
            <w:r>
              <w:t>-12,9</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-7,6</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160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2,0</w:t>
            </w:r>
          </w:p>
        </w:tc>
      </w:tr>
      <w:tr w:rsidR="00BD7E97">
        <w:tc>
          <w:tcPr>
            <w:tcW w:w="15876" w:type="dxa"/>
            <w:gridSpan w:val="20"/>
          </w:tcPr>
          <w:p w:rsidR="00BD7E97" w:rsidRDefault="00BD7E97">
            <w:pPr>
              <w:pStyle w:val="ConsPlusNormal"/>
            </w:pPr>
            <w:r>
              <w:rPr>
                <w:b/>
              </w:rPr>
              <w:t>Тульская область</w:t>
            </w:r>
          </w:p>
        </w:tc>
      </w:tr>
      <w:tr w:rsidR="00BD7E97">
        <w:tc>
          <w:tcPr>
            <w:tcW w:w="2154" w:type="dxa"/>
          </w:tcPr>
          <w:p w:rsidR="00BD7E97" w:rsidRDefault="00BD7E97">
            <w:pPr>
              <w:pStyle w:val="ConsPlusNormal"/>
            </w:pPr>
            <w:r>
              <w:t>Волово</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-40</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139</w:t>
            </w:r>
          </w:p>
        </w:tc>
        <w:tc>
          <w:tcPr>
            <w:tcW w:w="680" w:type="dxa"/>
          </w:tcPr>
          <w:p w:rsidR="00BD7E97" w:rsidRDefault="00BD7E97">
            <w:pPr>
              <w:pStyle w:val="ConsPlusNormal"/>
              <w:jc w:val="center"/>
            </w:pPr>
            <w:r>
              <w:t>-5,7</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-2,7</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-1,8</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85</w:t>
            </w:r>
          </w:p>
        </w:tc>
        <w:tc>
          <w:tcPr>
            <w:tcW w:w="624" w:type="dxa"/>
          </w:tcPr>
          <w:p w:rsidR="00BD7E97" w:rsidRDefault="00BD7E97">
            <w:pPr>
              <w:pStyle w:val="ConsPlusNormal"/>
              <w:jc w:val="center"/>
            </w:pPr>
            <w:r>
              <w:t>199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Тула</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-29</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134</w:t>
            </w:r>
          </w:p>
        </w:tc>
        <w:tc>
          <w:tcPr>
            <w:tcW w:w="680" w:type="dxa"/>
          </w:tcPr>
          <w:p w:rsidR="00BD7E97" w:rsidRDefault="00BD7E97">
            <w:pPr>
              <w:pStyle w:val="ConsPlusNormal"/>
              <w:jc w:val="center"/>
            </w:pPr>
            <w:r>
              <w:t>-5,3</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-2,2</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-1,2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194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3,0</w:t>
            </w:r>
          </w:p>
        </w:tc>
      </w:tr>
      <w:tr w:rsidR="00BD7E97">
        <w:tc>
          <w:tcPr>
            <w:tcW w:w="15876" w:type="dxa"/>
            <w:gridSpan w:val="20"/>
          </w:tcPr>
          <w:p w:rsidR="00BD7E97" w:rsidRDefault="00BD7E97">
            <w:pPr>
              <w:pStyle w:val="ConsPlusNormal"/>
            </w:pPr>
            <w:r>
              <w:rPr>
                <w:b/>
              </w:rPr>
              <w:t>Республика Тыва</w:t>
            </w:r>
          </w:p>
        </w:tc>
      </w:tr>
      <w:tr w:rsidR="00BD7E97">
        <w:tc>
          <w:tcPr>
            <w:tcW w:w="2154" w:type="dxa"/>
          </w:tcPr>
          <w:p w:rsidR="00BD7E97" w:rsidRDefault="00BD7E97">
            <w:pPr>
              <w:pStyle w:val="ConsPlusNormal"/>
            </w:pPr>
            <w:r>
              <w:t>Кызыл</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9,3</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-18,7</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-13,5</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-11,8</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1,4</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Мугур-Аксы</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11,3</w:t>
            </w:r>
          </w:p>
        </w:tc>
        <w:tc>
          <w:tcPr>
            <w:tcW w:w="737" w:type="dxa"/>
          </w:tcPr>
          <w:p w:rsidR="00BD7E97" w:rsidRDefault="00BD7E97">
            <w:pPr>
              <w:pStyle w:val="ConsPlusNormal"/>
              <w:jc w:val="center"/>
            </w:pPr>
            <w:r>
              <w:t>188</w:t>
            </w:r>
          </w:p>
        </w:tc>
        <w:tc>
          <w:tcPr>
            <w:tcW w:w="680" w:type="dxa"/>
          </w:tcPr>
          <w:p w:rsidR="00BD7E97" w:rsidRDefault="00BD7E97">
            <w:pPr>
              <w:pStyle w:val="ConsPlusNormal"/>
              <w:jc w:val="center"/>
            </w:pPr>
            <w:r>
              <w:t>-12,8</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-7,2</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62</w:t>
            </w:r>
          </w:p>
        </w:tc>
        <w:tc>
          <w:tcPr>
            <w:tcW w:w="624" w:type="dxa"/>
          </w:tcPr>
          <w:p w:rsidR="00BD7E97" w:rsidRDefault="00BD7E97">
            <w:pPr>
              <w:pStyle w:val="ConsPlusNormal"/>
              <w:jc w:val="center"/>
            </w:pPr>
            <w:r>
              <w:t>20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2,0</w:t>
            </w:r>
          </w:p>
        </w:tc>
      </w:tr>
      <w:tr w:rsidR="00BD7E97">
        <w:tc>
          <w:tcPr>
            <w:tcW w:w="2154" w:type="dxa"/>
          </w:tcPr>
          <w:p w:rsidR="00BD7E97" w:rsidRDefault="00BD7E97">
            <w:pPr>
              <w:pStyle w:val="ConsPlusNormal"/>
            </w:pPr>
            <w:r>
              <w:t>Тоора-Хем</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-57</w:t>
            </w:r>
          </w:p>
        </w:tc>
        <w:tc>
          <w:tcPr>
            <w:tcW w:w="737" w:type="dxa"/>
          </w:tcPr>
          <w:p w:rsidR="00BD7E97" w:rsidRDefault="00BD7E97">
            <w:pPr>
              <w:pStyle w:val="ConsPlusNormal"/>
              <w:jc w:val="center"/>
            </w:pPr>
            <w:r>
              <w:t>13,9</w:t>
            </w:r>
          </w:p>
        </w:tc>
        <w:tc>
          <w:tcPr>
            <w:tcW w:w="737" w:type="dxa"/>
          </w:tcPr>
          <w:p w:rsidR="00BD7E97" w:rsidRDefault="00BD7E97">
            <w:pPr>
              <w:pStyle w:val="ConsPlusNormal"/>
              <w:jc w:val="center"/>
            </w:pPr>
            <w:r>
              <w:t>189</w:t>
            </w:r>
          </w:p>
        </w:tc>
        <w:tc>
          <w:tcPr>
            <w:tcW w:w="680" w:type="dxa"/>
          </w:tcPr>
          <w:p w:rsidR="00BD7E97" w:rsidRDefault="00BD7E97">
            <w:pPr>
              <w:pStyle w:val="ConsPlusNormal"/>
              <w:jc w:val="center"/>
            </w:pPr>
            <w:r>
              <w:t>-16,0</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-9,5</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2,0</w:t>
            </w:r>
          </w:p>
        </w:tc>
        <w:tc>
          <w:tcPr>
            <w:tcW w:w="964" w:type="dxa"/>
          </w:tcPr>
          <w:p w:rsidR="00BD7E97" w:rsidRDefault="00BD7E97">
            <w:pPr>
              <w:pStyle w:val="ConsPlusNormal"/>
              <w:jc w:val="center"/>
            </w:pPr>
            <w:r>
              <w:t>0,7</w:t>
            </w:r>
          </w:p>
        </w:tc>
      </w:tr>
      <w:tr w:rsidR="00BD7E97">
        <w:tc>
          <w:tcPr>
            <w:tcW w:w="2154" w:type="dxa"/>
          </w:tcPr>
          <w:p w:rsidR="00BD7E97" w:rsidRDefault="00BD7E97">
            <w:pPr>
              <w:pStyle w:val="ConsPlusNormal"/>
            </w:pPr>
            <w:r>
              <w:t>Эрзин</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-20,2</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-15,1</w:t>
            </w:r>
          </w:p>
        </w:tc>
        <w:tc>
          <w:tcPr>
            <w:tcW w:w="737" w:type="dxa"/>
          </w:tcPr>
          <w:p w:rsidR="00BD7E97" w:rsidRDefault="00BD7E97">
            <w:pPr>
              <w:pStyle w:val="ConsPlusNormal"/>
              <w:jc w:val="center"/>
            </w:pPr>
            <w:r>
              <w:t>236</w:t>
            </w:r>
          </w:p>
        </w:tc>
        <w:tc>
          <w:tcPr>
            <w:tcW w:w="680" w:type="dxa"/>
          </w:tcPr>
          <w:p w:rsidR="00BD7E97" w:rsidRDefault="00BD7E97">
            <w:pPr>
              <w:pStyle w:val="ConsPlusNormal"/>
              <w:jc w:val="center"/>
            </w:pPr>
            <w:r>
              <w:t>-13,6</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63</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1,3</w:t>
            </w:r>
          </w:p>
        </w:tc>
        <w:tc>
          <w:tcPr>
            <w:tcW w:w="964" w:type="dxa"/>
          </w:tcPr>
          <w:p w:rsidR="00BD7E97" w:rsidRDefault="00BD7E97">
            <w:pPr>
              <w:pStyle w:val="ConsPlusNormal"/>
              <w:jc w:val="center"/>
            </w:pPr>
            <w:r>
              <w:t>1,2</w:t>
            </w:r>
          </w:p>
        </w:tc>
      </w:tr>
      <w:tr w:rsidR="00BD7E97">
        <w:tc>
          <w:tcPr>
            <w:tcW w:w="15876" w:type="dxa"/>
            <w:gridSpan w:val="20"/>
          </w:tcPr>
          <w:p w:rsidR="00BD7E97" w:rsidRDefault="00BD7E97">
            <w:pPr>
              <w:pStyle w:val="ConsPlusNormal"/>
            </w:pPr>
            <w:r>
              <w:rPr>
                <w:b/>
              </w:rPr>
              <w:t>Тюменская область</w:t>
            </w:r>
          </w:p>
        </w:tc>
      </w:tr>
      <w:tr w:rsidR="00BD7E97">
        <w:tc>
          <w:tcPr>
            <w:tcW w:w="2154" w:type="dxa"/>
          </w:tcPr>
          <w:p w:rsidR="00BD7E97" w:rsidRDefault="00BD7E97">
            <w:pPr>
              <w:pStyle w:val="ConsPlusNormal"/>
            </w:pPr>
            <w:r>
              <w:t>Голышманово</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-10,7</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-6,9</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-5,8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110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Демьянское</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-7,5</w:t>
            </w:r>
          </w:p>
        </w:tc>
        <w:tc>
          <w:tcPr>
            <w:tcW w:w="737" w:type="dxa"/>
          </w:tcPr>
          <w:p w:rsidR="00BD7E97" w:rsidRDefault="00BD7E97">
            <w:pPr>
              <w:pStyle w:val="ConsPlusNormal"/>
              <w:jc w:val="center"/>
            </w:pPr>
            <w:r>
              <w:t>255</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150</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lastRenderedPageBreak/>
              <w:t>Сладково</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8,6</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-11,3</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-6,4</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87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3,9</w:t>
            </w:r>
          </w:p>
        </w:tc>
      </w:tr>
      <w:tr w:rsidR="00BD7E97">
        <w:tc>
          <w:tcPr>
            <w:tcW w:w="2154" w:type="dxa"/>
          </w:tcPr>
          <w:p w:rsidR="00BD7E97" w:rsidRDefault="00BD7E97">
            <w:pPr>
              <w:pStyle w:val="ConsPlusNormal"/>
            </w:pPr>
            <w:r>
              <w:t>Тобольск</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168</w:t>
            </w:r>
          </w:p>
        </w:tc>
        <w:tc>
          <w:tcPr>
            <w:tcW w:w="680" w:type="dxa"/>
          </w:tcPr>
          <w:p w:rsidR="00BD7E97" w:rsidRDefault="00BD7E97">
            <w:pPr>
              <w:pStyle w:val="ConsPlusNormal"/>
              <w:jc w:val="center"/>
            </w:pPr>
            <w:r>
              <w:t>-11,5</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-7,3</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-6,1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119</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Тюмень</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160</w:t>
            </w:r>
          </w:p>
        </w:tc>
        <w:tc>
          <w:tcPr>
            <w:tcW w:w="680" w:type="dxa"/>
          </w:tcPr>
          <w:p w:rsidR="00BD7E97" w:rsidRDefault="00BD7E97">
            <w:pPr>
              <w:pStyle w:val="ConsPlusNormal"/>
              <w:jc w:val="center"/>
            </w:pPr>
            <w:r>
              <w:t>-10,3</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-6,4</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-5,2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74</w:t>
            </w:r>
          </w:p>
        </w:tc>
        <w:tc>
          <w:tcPr>
            <w:tcW w:w="624" w:type="dxa"/>
          </w:tcPr>
          <w:p w:rsidR="00BD7E97" w:rsidRDefault="00BD7E97">
            <w:pPr>
              <w:pStyle w:val="ConsPlusNormal"/>
              <w:jc w:val="center"/>
            </w:pPr>
            <w:r>
              <w:t>117</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2,6</w:t>
            </w:r>
          </w:p>
        </w:tc>
      </w:tr>
      <w:tr w:rsidR="00BD7E97">
        <w:tc>
          <w:tcPr>
            <w:tcW w:w="15876" w:type="dxa"/>
            <w:gridSpan w:val="20"/>
          </w:tcPr>
          <w:p w:rsidR="00BD7E97" w:rsidRDefault="00BD7E97">
            <w:pPr>
              <w:pStyle w:val="ConsPlusNormal"/>
            </w:pPr>
            <w:r>
              <w:rPr>
                <w:b/>
              </w:rPr>
              <w:t>Удмуртская Республика</w:t>
            </w:r>
          </w:p>
        </w:tc>
      </w:tr>
      <w:tr w:rsidR="00BD7E97">
        <w:tc>
          <w:tcPr>
            <w:tcW w:w="2154" w:type="dxa"/>
          </w:tcPr>
          <w:p w:rsidR="00BD7E97" w:rsidRDefault="00BD7E97">
            <w:pPr>
              <w:pStyle w:val="ConsPlusNormal"/>
            </w:pPr>
            <w:r>
              <w:t>Глазов</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-5,2</w:t>
            </w:r>
          </w:p>
        </w:tc>
        <w:tc>
          <w:tcPr>
            <w:tcW w:w="737" w:type="dxa"/>
          </w:tcPr>
          <w:p w:rsidR="00BD7E97" w:rsidRDefault="00BD7E97">
            <w:pPr>
              <w:pStyle w:val="ConsPlusNormal"/>
              <w:jc w:val="center"/>
            </w:pPr>
            <w:r>
              <w:t>241</w:t>
            </w:r>
          </w:p>
        </w:tc>
        <w:tc>
          <w:tcPr>
            <w:tcW w:w="680" w:type="dxa"/>
          </w:tcPr>
          <w:p w:rsidR="00BD7E97" w:rsidRDefault="00BD7E97">
            <w:pPr>
              <w:pStyle w:val="ConsPlusNormal"/>
              <w:jc w:val="center"/>
            </w:pPr>
            <w:r>
              <w:t>-4,2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172</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Ижевск</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-4,2</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159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Сарапул</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7,7</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-8,4</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-5,1</w:t>
            </w:r>
          </w:p>
        </w:tc>
        <w:tc>
          <w:tcPr>
            <w:tcW w:w="737" w:type="dxa"/>
          </w:tcPr>
          <w:p w:rsidR="00BD7E97" w:rsidRDefault="00BD7E97">
            <w:pPr>
              <w:pStyle w:val="ConsPlusNormal"/>
              <w:jc w:val="center"/>
            </w:pPr>
            <w:r>
              <w:t>227</w:t>
            </w:r>
          </w:p>
        </w:tc>
        <w:tc>
          <w:tcPr>
            <w:tcW w:w="680" w:type="dxa"/>
          </w:tcPr>
          <w:p w:rsidR="00BD7E97" w:rsidRDefault="00BD7E97">
            <w:pPr>
              <w:pStyle w:val="ConsPlusNormal"/>
              <w:jc w:val="center"/>
            </w:pPr>
            <w:r>
              <w:t>-4,1</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191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2,9</w:t>
            </w:r>
          </w:p>
        </w:tc>
      </w:tr>
      <w:tr w:rsidR="00BD7E97">
        <w:tc>
          <w:tcPr>
            <w:tcW w:w="15876" w:type="dxa"/>
            <w:gridSpan w:val="20"/>
          </w:tcPr>
          <w:p w:rsidR="00BD7E97" w:rsidRDefault="00BD7E97">
            <w:pPr>
              <w:pStyle w:val="ConsPlusNormal"/>
            </w:pPr>
            <w:r>
              <w:rPr>
                <w:b/>
              </w:rPr>
              <w:t>Ульяновская область</w:t>
            </w:r>
          </w:p>
        </w:tc>
      </w:tr>
      <w:tr w:rsidR="00BD7E97">
        <w:tc>
          <w:tcPr>
            <w:tcW w:w="2154" w:type="dxa"/>
          </w:tcPr>
          <w:p w:rsidR="00BD7E97" w:rsidRDefault="00BD7E97">
            <w:pPr>
              <w:pStyle w:val="ConsPlusNormal"/>
            </w:pPr>
            <w:r>
              <w:t>Канадей</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-42</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198</w:t>
            </w:r>
          </w:p>
        </w:tc>
        <w:tc>
          <w:tcPr>
            <w:tcW w:w="680" w:type="dxa"/>
          </w:tcPr>
          <w:p w:rsidR="00BD7E97" w:rsidRDefault="00BD7E97">
            <w:pPr>
              <w:pStyle w:val="ConsPlusNormal"/>
              <w:jc w:val="center"/>
            </w:pPr>
            <w:r>
              <w:t>-4,0</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130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Сурское</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143</w:t>
            </w:r>
          </w:p>
        </w:tc>
        <w:tc>
          <w:tcPr>
            <w:tcW w:w="680" w:type="dxa"/>
          </w:tcPr>
          <w:p w:rsidR="00BD7E97" w:rsidRDefault="00BD7E97">
            <w:pPr>
              <w:pStyle w:val="ConsPlusNormal"/>
              <w:jc w:val="center"/>
            </w:pPr>
            <w:r>
              <w:t>-7,0</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-3,8</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-2,8</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147</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3,2</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Ульяновск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145</w:t>
            </w:r>
          </w:p>
        </w:tc>
        <w:tc>
          <w:tcPr>
            <w:tcW w:w="680" w:type="dxa"/>
          </w:tcPr>
          <w:p w:rsidR="00BD7E97" w:rsidRDefault="00BD7E97">
            <w:pPr>
              <w:pStyle w:val="ConsPlusNormal"/>
              <w:jc w:val="center"/>
            </w:pPr>
            <w:r>
              <w:t>-7,5</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-4,3</w:t>
            </w:r>
          </w:p>
        </w:tc>
        <w:tc>
          <w:tcPr>
            <w:tcW w:w="737" w:type="dxa"/>
          </w:tcPr>
          <w:p w:rsidR="00BD7E97" w:rsidRDefault="00BD7E97">
            <w:pPr>
              <w:pStyle w:val="ConsPlusNormal"/>
              <w:jc w:val="center"/>
            </w:pPr>
            <w:r>
              <w:t>216</w:t>
            </w:r>
          </w:p>
        </w:tc>
        <w:tc>
          <w:tcPr>
            <w:tcW w:w="680" w:type="dxa"/>
          </w:tcPr>
          <w:p w:rsidR="00BD7E97" w:rsidRDefault="00BD7E97">
            <w:pPr>
              <w:pStyle w:val="ConsPlusNormal"/>
              <w:jc w:val="center"/>
            </w:pPr>
            <w:r>
              <w:t>-3,4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145</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4,2</w:t>
            </w:r>
          </w:p>
        </w:tc>
      </w:tr>
      <w:tr w:rsidR="00BD7E97">
        <w:tc>
          <w:tcPr>
            <w:tcW w:w="15876" w:type="dxa"/>
            <w:gridSpan w:val="20"/>
          </w:tcPr>
          <w:p w:rsidR="00BD7E97" w:rsidRDefault="00BD7E97">
            <w:pPr>
              <w:pStyle w:val="ConsPlusNormal"/>
            </w:pPr>
            <w:r>
              <w:rPr>
                <w:b/>
              </w:rPr>
              <w:t>Хабаровский край</w:t>
            </w:r>
          </w:p>
        </w:tc>
      </w:tr>
      <w:tr w:rsidR="00BD7E97">
        <w:tc>
          <w:tcPr>
            <w:tcW w:w="2154" w:type="dxa"/>
          </w:tcPr>
          <w:p w:rsidR="00BD7E97" w:rsidRDefault="00BD7E97">
            <w:pPr>
              <w:pStyle w:val="ConsPlusNormal"/>
            </w:pPr>
            <w:r>
              <w:t>Аян</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-38</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197</w:t>
            </w:r>
          </w:p>
        </w:tc>
        <w:tc>
          <w:tcPr>
            <w:tcW w:w="680" w:type="dxa"/>
          </w:tcPr>
          <w:p w:rsidR="00BD7E97" w:rsidRDefault="00BD7E97">
            <w:pPr>
              <w:pStyle w:val="ConsPlusNormal"/>
              <w:jc w:val="center"/>
            </w:pPr>
            <w:r>
              <w:t>-11,4</w:t>
            </w:r>
          </w:p>
        </w:tc>
        <w:tc>
          <w:tcPr>
            <w:tcW w:w="737" w:type="dxa"/>
          </w:tcPr>
          <w:p w:rsidR="00BD7E97" w:rsidRDefault="00BD7E97">
            <w:pPr>
              <w:pStyle w:val="ConsPlusNormal"/>
              <w:jc w:val="center"/>
            </w:pPr>
            <w:r>
              <w:t>268</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287</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47</w:t>
            </w:r>
          </w:p>
        </w:tc>
        <w:tc>
          <w:tcPr>
            <w:tcW w:w="624" w:type="dxa"/>
          </w:tcPr>
          <w:p w:rsidR="00BD7E97" w:rsidRDefault="00BD7E97">
            <w:pPr>
              <w:pStyle w:val="ConsPlusNormal"/>
              <w:jc w:val="center"/>
            </w:pPr>
            <w:r>
              <w:t>138</w:t>
            </w:r>
          </w:p>
        </w:tc>
        <w:tc>
          <w:tcPr>
            <w:tcW w:w="794" w:type="dxa"/>
          </w:tcPr>
          <w:p w:rsidR="00BD7E97" w:rsidRDefault="00BD7E97">
            <w:pPr>
              <w:pStyle w:val="ConsPlusNormal"/>
              <w:jc w:val="center"/>
            </w:pPr>
            <w:r>
              <w:t>СВ</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Байдуков</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6,3</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-12,4</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-7,8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163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9,7</w:t>
            </w:r>
          </w:p>
        </w:tc>
        <w:tc>
          <w:tcPr>
            <w:tcW w:w="964" w:type="dxa"/>
          </w:tcPr>
          <w:p w:rsidR="00BD7E97" w:rsidRDefault="00BD7E97">
            <w:pPr>
              <w:pStyle w:val="ConsPlusNormal"/>
              <w:jc w:val="center"/>
            </w:pPr>
            <w:r>
              <w:t>5,8</w:t>
            </w:r>
          </w:p>
        </w:tc>
      </w:tr>
      <w:tr w:rsidR="00BD7E97">
        <w:tc>
          <w:tcPr>
            <w:tcW w:w="2154" w:type="dxa"/>
          </w:tcPr>
          <w:p w:rsidR="00BD7E97" w:rsidRDefault="00BD7E97">
            <w:pPr>
              <w:pStyle w:val="ConsPlusNormal"/>
            </w:pPr>
            <w:r>
              <w:t>Бикин</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12,8</w:t>
            </w:r>
          </w:p>
        </w:tc>
        <w:tc>
          <w:tcPr>
            <w:tcW w:w="737" w:type="dxa"/>
          </w:tcPr>
          <w:p w:rsidR="00BD7E97" w:rsidRDefault="00BD7E97">
            <w:pPr>
              <w:pStyle w:val="ConsPlusNormal"/>
              <w:jc w:val="center"/>
            </w:pPr>
            <w:r>
              <w:t>149</w:t>
            </w:r>
          </w:p>
        </w:tc>
        <w:tc>
          <w:tcPr>
            <w:tcW w:w="680" w:type="dxa"/>
          </w:tcPr>
          <w:p w:rsidR="00BD7E97" w:rsidRDefault="00BD7E97">
            <w:pPr>
              <w:pStyle w:val="ConsPlusNormal"/>
              <w:jc w:val="center"/>
            </w:pPr>
            <w:r>
              <w:t>-13,1</w:t>
            </w:r>
          </w:p>
        </w:tc>
        <w:tc>
          <w:tcPr>
            <w:tcW w:w="737" w:type="dxa"/>
          </w:tcPr>
          <w:p w:rsidR="00BD7E97" w:rsidRDefault="00BD7E97">
            <w:pPr>
              <w:pStyle w:val="ConsPlusNormal"/>
              <w:jc w:val="center"/>
            </w:pPr>
            <w:r>
              <w:t>199</w:t>
            </w:r>
          </w:p>
        </w:tc>
        <w:tc>
          <w:tcPr>
            <w:tcW w:w="680" w:type="dxa"/>
          </w:tcPr>
          <w:p w:rsidR="00BD7E97" w:rsidRDefault="00BD7E97">
            <w:pPr>
              <w:pStyle w:val="ConsPlusNormal"/>
              <w:jc w:val="center"/>
            </w:pPr>
            <w:r>
              <w:t>-8,7</w:t>
            </w:r>
          </w:p>
        </w:tc>
        <w:tc>
          <w:tcPr>
            <w:tcW w:w="737" w:type="dxa"/>
          </w:tcPr>
          <w:p w:rsidR="00BD7E97" w:rsidRDefault="00BD7E97">
            <w:pPr>
              <w:pStyle w:val="ConsPlusNormal"/>
              <w:jc w:val="center"/>
            </w:pPr>
            <w:r>
              <w:t>214</w:t>
            </w:r>
          </w:p>
        </w:tc>
        <w:tc>
          <w:tcPr>
            <w:tcW w:w="680"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61</w:t>
            </w:r>
          </w:p>
        </w:tc>
        <w:tc>
          <w:tcPr>
            <w:tcW w:w="624" w:type="dxa"/>
          </w:tcPr>
          <w:p w:rsidR="00BD7E97" w:rsidRDefault="00BD7E97">
            <w:pPr>
              <w:pStyle w:val="ConsPlusNormal"/>
              <w:jc w:val="center"/>
            </w:pPr>
            <w:r>
              <w:t>87</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Вяземская</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151</w:t>
            </w:r>
          </w:p>
        </w:tc>
        <w:tc>
          <w:tcPr>
            <w:tcW w:w="680" w:type="dxa"/>
          </w:tcPr>
          <w:p w:rsidR="00BD7E97" w:rsidRDefault="00BD7E97">
            <w:pPr>
              <w:pStyle w:val="ConsPlusNormal"/>
              <w:jc w:val="center"/>
            </w:pPr>
            <w:r>
              <w:t>-12,6</w:t>
            </w:r>
          </w:p>
        </w:tc>
        <w:tc>
          <w:tcPr>
            <w:tcW w:w="737" w:type="dxa"/>
          </w:tcPr>
          <w:p w:rsidR="00BD7E97" w:rsidRDefault="00BD7E97">
            <w:pPr>
              <w:pStyle w:val="ConsPlusNormal"/>
              <w:jc w:val="center"/>
            </w:pPr>
            <w:r>
              <w:t>200</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-7,3</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62</w:t>
            </w:r>
          </w:p>
        </w:tc>
        <w:tc>
          <w:tcPr>
            <w:tcW w:w="624" w:type="dxa"/>
          </w:tcPr>
          <w:p w:rsidR="00BD7E97" w:rsidRDefault="00BD7E97">
            <w:pPr>
              <w:pStyle w:val="ConsPlusNormal"/>
              <w:jc w:val="center"/>
            </w:pPr>
            <w:r>
              <w:t>93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Гвасюги</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15,3</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-14,8</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-10,1</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-8,9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60</w:t>
            </w:r>
          </w:p>
        </w:tc>
        <w:tc>
          <w:tcPr>
            <w:tcW w:w="624" w:type="dxa"/>
          </w:tcPr>
          <w:p w:rsidR="00BD7E97" w:rsidRDefault="00BD7E97">
            <w:pPr>
              <w:pStyle w:val="ConsPlusNormal"/>
              <w:jc w:val="center"/>
            </w:pPr>
            <w:r>
              <w:t>139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2,2</w:t>
            </w:r>
          </w:p>
        </w:tc>
        <w:tc>
          <w:tcPr>
            <w:tcW w:w="964" w:type="dxa"/>
          </w:tcPr>
          <w:p w:rsidR="00BD7E97" w:rsidRDefault="00BD7E97">
            <w:pPr>
              <w:pStyle w:val="ConsPlusNormal"/>
              <w:jc w:val="center"/>
            </w:pPr>
            <w:r>
              <w:t>1,0</w:t>
            </w:r>
          </w:p>
        </w:tc>
      </w:tr>
      <w:tr w:rsidR="00BD7E97">
        <w:tc>
          <w:tcPr>
            <w:tcW w:w="2154" w:type="dxa"/>
          </w:tcPr>
          <w:p w:rsidR="00BD7E97" w:rsidRDefault="00BD7E97">
            <w:pPr>
              <w:pStyle w:val="ConsPlusNormal"/>
            </w:pPr>
            <w:r>
              <w:t>Джаорэ</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10,0</w:t>
            </w:r>
          </w:p>
        </w:tc>
        <w:tc>
          <w:tcPr>
            <w:tcW w:w="737" w:type="dxa"/>
          </w:tcPr>
          <w:p w:rsidR="00BD7E97" w:rsidRDefault="00BD7E97">
            <w:pPr>
              <w:pStyle w:val="ConsPlusNormal"/>
              <w:jc w:val="center"/>
            </w:pPr>
            <w:r>
              <w:t>186</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-8,2</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-7,4</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152</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3,2</w:t>
            </w:r>
          </w:p>
        </w:tc>
      </w:tr>
      <w:tr w:rsidR="00BD7E97">
        <w:tc>
          <w:tcPr>
            <w:tcW w:w="2154" w:type="dxa"/>
          </w:tcPr>
          <w:p w:rsidR="00BD7E97" w:rsidRDefault="00BD7E97">
            <w:pPr>
              <w:pStyle w:val="ConsPlusNormal"/>
            </w:pPr>
            <w:r>
              <w:t>Им. П. Осипенко</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12,6</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-16,6</w:t>
            </w:r>
          </w:p>
        </w:tc>
        <w:tc>
          <w:tcPr>
            <w:tcW w:w="737" w:type="dxa"/>
          </w:tcPr>
          <w:p w:rsidR="00BD7E97" w:rsidRDefault="00BD7E97">
            <w:pPr>
              <w:pStyle w:val="ConsPlusNormal"/>
              <w:jc w:val="center"/>
            </w:pPr>
            <w:r>
              <w:t>231</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-10,4</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68</w:t>
            </w:r>
          </w:p>
        </w:tc>
        <w:tc>
          <w:tcPr>
            <w:tcW w:w="624" w:type="dxa"/>
          </w:tcPr>
          <w:p w:rsidR="00BD7E97" w:rsidRDefault="00BD7E97">
            <w:pPr>
              <w:pStyle w:val="ConsPlusNormal"/>
              <w:jc w:val="center"/>
            </w:pPr>
            <w:r>
              <w:t>73</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lastRenderedPageBreak/>
              <w:t>Комсомольск-на-Амуре</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10,4</w:t>
            </w:r>
          </w:p>
        </w:tc>
        <w:tc>
          <w:tcPr>
            <w:tcW w:w="737" w:type="dxa"/>
          </w:tcPr>
          <w:p w:rsidR="00BD7E97" w:rsidRDefault="00BD7E97">
            <w:pPr>
              <w:pStyle w:val="ConsPlusNormal"/>
              <w:jc w:val="center"/>
            </w:pPr>
            <w:r>
              <w:t>165</w:t>
            </w:r>
          </w:p>
        </w:tc>
        <w:tc>
          <w:tcPr>
            <w:tcW w:w="680" w:type="dxa"/>
          </w:tcPr>
          <w:p w:rsidR="00BD7E97" w:rsidRDefault="00BD7E97">
            <w:pPr>
              <w:pStyle w:val="ConsPlusNormal"/>
              <w:jc w:val="center"/>
            </w:pPr>
            <w:r>
              <w:t>-15,5</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-10,9</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-9,6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88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Нелькан</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201</w:t>
            </w:r>
          </w:p>
        </w:tc>
        <w:tc>
          <w:tcPr>
            <w:tcW w:w="680" w:type="dxa"/>
          </w:tcPr>
          <w:p w:rsidR="00BD7E97" w:rsidRDefault="00BD7E97">
            <w:pPr>
              <w:pStyle w:val="ConsPlusNormal"/>
              <w:jc w:val="center"/>
            </w:pPr>
            <w:r>
              <w:t>-21,9</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-16,8</w:t>
            </w:r>
          </w:p>
        </w:tc>
        <w:tc>
          <w:tcPr>
            <w:tcW w:w="737" w:type="dxa"/>
          </w:tcPr>
          <w:p w:rsidR="00BD7E97" w:rsidRDefault="00BD7E97">
            <w:pPr>
              <w:pStyle w:val="ConsPlusNormal"/>
              <w:jc w:val="center"/>
            </w:pPr>
            <w:r>
              <w:t>264</w:t>
            </w:r>
          </w:p>
        </w:tc>
        <w:tc>
          <w:tcPr>
            <w:tcW w:w="680" w:type="dxa"/>
          </w:tcPr>
          <w:p w:rsidR="00BD7E97" w:rsidRDefault="00BD7E97">
            <w:pPr>
              <w:pStyle w:val="ConsPlusNormal"/>
              <w:jc w:val="center"/>
            </w:pPr>
            <w:r>
              <w:t>-15,5</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71</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2,1</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Нижнетамбовское</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12,4</w:t>
            </w:r>
          </w:p>
        </w:tc>
        <w:tc>
          <w:tcPr>
            <w:tcW w:w="737" w:type="dxa"/>
          </w:tcPr>
          <w:p w:rsidR="00BD7E97" w:rsidRDefault="00BD7E97">
            <w:pPr>
              <w:pStyle w:val="ConsPlusNormal"/>
              <w:jc w:val="center"/>
            </w:pPr>
            <w:r>
              <w:t>170</w:t>
            </w:r>
          </w:p>
        </w:tc>
        <w:tc>
          <w:tcPr>
            <w:tcW w:w="680" w:type="dxa"/>
          </w:tcPr>
          <w:p w:rsidR="00BD7E97" w:rsidRDefault="00BD7E97">
            <w:pPr>
              <w:pStyle w:val="ConsPlusNormal"/>
              <w:jc w:val="center"/>
            </w:pPr>
            <w:r>
              <w:t>-15,8</w:t>
            </w:r>
          </w:p>
        </w:tc>
        <w:tc>
          <w:tcPr>
            <w:tcW w:w="737" w:type="dxa"/>
          </w:tcPr>
          <w:p w:rsidR="00BD7E97" w:rsidRDefault="00BD7E97">
            <w:pPr>
              <w:pStyle w:val="ConsPlusNormal"/>
              <w:jc w:val="center"/>
            </w:pPr>
            <w:r>
              <w:t>223</w:t>
            </w:r>
          </w:p>
        </w:tc>
        <w:tc>
          <w:tcPr>
            <w:tcW w:w="680" w:type="dxa"/>
          </w:tcPr>
          <w:p w:rsidR="00BD7E97" w:rsidRDefault="00BD7E97">
            <w:pPr>
              <w:pStyle w:val="ConsPlusNormal"/>
              <w:jc w:val="center"/>
            </w:pPr>
            <w:r>
              <w:t>-11,1</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-9,8</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68</w:t>
            </w:r>
          </w:p>
        </w:tc>
        <w:tc>
          <w:tcPr>
            <w:tcW w:w="624" w:type="dxa"/>
          </w:tcPr>
          <w:p w:rsidR="00BD7E97" w:rsidRDefault="00BD7E97">
            <w:pPr>
              <w:pStyle w:val="ConsPlusNormal"/>
              <w:jc w:val="center"/>
            </w:pPr>
            <w:r>
              <w:t>110</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2,5</w:t>
            </w:r>
          </w:p>
        </w:tc>
      </w:tr>
      <w:tr w:rsidR="00BD7E97">
        <w:tc>
          <w:tcPr>
            <w:tcW w:w="2154" w:type="dxa"/>
          </w:tcPr>
          <w:p w:rsidR="00BD7E97" w:rsidRDefault="00BD7E97">
            <w:pPr>
              <w:pStyle w:val="ConsPlusNormal"/>
            </w:pPr>
            <w:r>
              <w:t>Николаевск-на-Амуре</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8,5</w:t>
            </w:r>
          </w:p>
        </w:tc>
        <w:tc>
          <w:tcPr>
            <w:tcW w:w="737" w:type="dxa"/>
          </w:tcPr>
          <w:p w:rsidR="00BD7E97" w:rsidRDefault="00BD7E97">
            <w:pPr>
              <w:pStyle w:val="ConsPlusNormal"/>
              <w:jc w:val="center"/>
            </w:pPr>
            <w:r>
              <w:t>185</w:t>
            </w:r>
          </w:p>
        </w:tc>
        <w:tc>
          <w:tcPr>
            <w:tcW w:w="680" w:type="dxa"/>
          </w:tcPr>
          <w:p w:rsidR="00BD7E97" w:rsidRDefault="00BD7E97">
            <w:pPr>
              <w:pStyle w:val="ConsPlusNormal"/>
              <w:jc w:val="center"/>
            </w:pPr>
            <w:r>
              <w:t>-13,8</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259</w:t>
            </w:r>
          </w:p>
        </w:tc>
        <w:tc>
          <w:tcPr>
            <w:tcW w:w="680" w:type="dxa"/>
          </w:tcPr>
          <w:p w:rsidR="00BD7E97" w:rsidRDefault="00BD7E97">
            <w:pPr>
              <w:pStyle w:val="ConsPlusNormal"/>
              <w:jc w:val="center"/>
            </w:pPr>
            <w:r>
              <w:t>-8,5</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220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t>Охотск</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-13,5</w:t>
            </w:r>
          </w:p>
        </w:tc>
        <w:tc>
          <w:tcPr>
            <w:tcW w:w="737" w:type="dxa"/>
          </w:tcPr>
          <w:p w:rsidR="00BD7E97" w:rsidRDefault="00BD7E97">
            <w:pPr>
              <w:pStyle w:val="ConsPlusNormal"/>
              <w:jc w:val="center"/>
            </w:pPr>
            <w:r>
              <w:t>270</w:t>
            </w:r>
          </w:p>
        </w:tc>
        <w:tc>
          <w:tcPr>
            <w:tcW w:w="680" w:type="dxa"/>
          </w:tcPr>
          <w:p w:rsidR="00BD7E97" w:rsidRDefault="00BD7E97">
            <w:pPr>
              <w:pStyle w:val="ConsPlusNormal"/>
              <w:jc w:val="center"/>
            </w:pPr>
            <w:r>
              <w:t>-9,2</w:t>
            </w:r>
          </w:p>
        </w:tc>
        <w:tc>
          <w:tcPr>
            <w:tcW w:w="737" w:type="dxa"/>
          </w:tcPr>
          <w:p w:rsidR="00BD7E97" w:rsidRDefault="00BD7E97">
            <w:pPr>
              <w:pStyle w:val="ConsPlusNormal"/>
              <w:jc w:val="center"/>
            </w:pPr>
            <w:r>
              <w:t>288</w:t>
            </w:r>
          </w:p>
        </w:tc>
        <w:tc>
          <w:tcPr>
            <w:tcW w:w="680" w:type="dxa"/>
          </w:tcPr>
          <w:p w:rsidR="00BD7E97" w:rsidRDefault="00BD7E97">
            <w:pPr>
              <w:pStyle w:val="ConsPlusNormal"/>
              <w:jc w:val="center"/>
            </w:pPr>
            <w:r>
              <w:t>-8,1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58</w:t>
            </w:r>
          </w:p>
        </w:tc>
        <w:tc>
          <w:tcPr>
            <w:tcW w:w="624" w:type="dxa"/>
          </w:tcPr>
          <w:p w:rsidR="00BD7E97" w:rsidRDefault="00BD7E97">
            <w:pPr>
              <w:pStyle w:val="ConsPlusNormal"/>
              <w:jc w:val="center"/>
            </w:pPr>
            <w:r>
              <w:t>79</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Советская Гавань</w:t>
            </w:r>
          </w:p>
        </w:tc>
        <w:tc>
          <w:tcPr>
            <w:tcW w:w="624" w:type="dxa"/>
          </w:tcPr>
          <w:p w:rsidR="00BD7E97" w:rsidRDefault="00BD7E97">
            <w:pPr>
              <w:pStyle w:val="ConsPlusNormal"/>
              <w:jc w:val="center"/>
            </w:pPr>
            <w:r>
              <w:t>-28</w:t>
            </w:r>
          </w:p>
        </w:tc>
        <w:tc>
          <w:tcPr>
            <w:tcW w:w="624" w:type="dxa"/>
          </w:tcPr>
          <w:p w:rsidR="00BD7E97" w:rsidRDefault="00BD7E97">
            <w:pPr>
              <w:pStyle w:val="ConsPlusNormal"/>
              <w:jc w:val="center"/>
            </w:pPr>
            <w:r>
              <w:t>-27</w:t>
            </w:r>
          </w:p>
        </w:tc>
        <w:tc>
          <w:tcPr>
            <w:tcW w:w="624" w:type="dxa"/>
          </w:tcPr>
          <w:p w:rsidR="00BD7E97" w:rsidRDefault="00BD7E97">
            <w:pPr>
              <w:pStyle w:val="ConsPlusNormal"/>
              <w:jc w:val="center"/>
            </w:pPr>
            <w:r>
              <w:t>-25</w:t>
            </w:r>
          </w:p>
        </w:tc>
        <w:tc>
          <w:tcPr>
            <w:tcW w:w="624" w:type="dxa"/>
          </w:tcPr>
          <w:p w:rsidR="00BD7E97" w:rsidRDefault="00BD7E97">
            <w:pPr>
              <w:pStyle w:val="ConsPlusNormal"/>
              <w:jc w:val="center"/>
            </w:pPr>
            <w:r>
              <w:t>-24</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-41</w:t>
            </w:r>
          </w:p>
        </w:tc>
        <w:tc>
          <w:tcPr>
            <w:tcW w:w="737" w:type="dxa"/>
          </w:tcPr>
          <w:p w:rsidR="00BD7E97" w:rsidRDefault="00BD7E97">
            <w:pPr>
              <w:pStyle w:val="ConsPlusNormal"/>
              <w:jc w:val="center"/>
            </w:pPr>
            <w:r>
              <w:t>10,2</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-10,0</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-5,5</w:t>
            </w:r>
          </w:p>
        </w:tc>
        <w:tc>
          <w:tcPr>
            <w:tcW w:w="737" w:type="dxa"/>
          </w:tcPr>
          <w:p w:rsidR="00BD7E97" w:rsidRDefault="00BD7E97">
            <w:pPr>
              <w:pStyle w:val="ConsPlusNormal"/>
              <w:jc w:val="center"/>
            </w:pPr>
            <w:r>
              <w:t>253</w:t>
            </w:r>
          </w:p>
        </w:tc>
        <w:tc>
          <w:tcPr>
            <w:tcW w:w="680" w:type="dxa"/>
          </w:tcPr>
          <w:p w:rsidR="00BD7E97" w:rsidRDefault="00BD7E97">
            <w:pPr>
              <w:pStyle w:val="ConsPlusNormal"/>
              <w:jc w:val="center"/>
            </w:pPr>
            <w:r>
              <w:t>-4,4</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54</w:t>
            </w:r>
          </w:p>
        </w:tc>
        <w:tc>
          <w:tcPr>
            <w:tcW w:w="624" w:type="dxa"/>
          </w:tcPr>
          <w:p w:rsidR="00BD7E97" w:rsidRDefault="00BD7E97">
            <w:pPr>
              <w:pStyle w:val="ConsPlusNormal"/>
              <w:jc w:val="center"/>
            </w:pPr>
            <w:r>
              <w:t>180</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Софийский прииск</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14,5</w:t>
            </w:r>
          </w:p>
        </w:tc>
        <w:tc>
          <w:tcPr>
            <w:tcW w:w="737" w:type="dxa"/>
          </w:tcPr>
          <w:p w:rsidR="00BD7E97" w:rsidRDefault="00BD7E97">
            <w:pPr>
              <w:pStyle w:val="ConsPlusNormal"/>
              <w:jc w:val="center"/>
            </w:pPr>
            <w:r>
              <w:t>204</w:t>
            </w:r>
          </w:p>
        </w:tc>
        <w:tc>
          <w:tcPr>
            <w:tcW w:w="680" w:type="dxa"/>
          </w:tcPr>
          <w:p w:rsidR="00BD7E97" w:rsidRDefault="00BD7E97">
            <w:pPr>
              <w:pStyle w:val="ConsPlusNormal"/>
              <w:jc w:val="center"/>
            </w:pPr>
            <w:r>
              <w:t>-19,2</w:t>
            </w:r>
          </w:p>
        </w:tc>
        <w:tc>
          <w:tcPr>
            <w:tcW w:w="737" w:type="dxa"/>
          </w:tcPr>
          <w:p w:rsidR="00BD7E97" w:rsidRDefault="00BD7E97">
            <w:pPr>
              <w:pStyle w:val="ConsPlusNormal"/>
              <w:jc w:val="center"/>
            </w:pPr>
            <w:r>
              <w:t>258</w:t>
            </w:r>
          </w:p>
        </w:tc>
        <w:tc>
          <w:tcPr>
            <w:tcW w:w="680" w:type="dxa"/>
          </w:tcPr>
          <w:p w:rsidR="00BD7E97" w:rsidRDefault="00BD7E97">
            <w:pPr>
              <w:pStyle w:val="ConsPlusNormal"/>
              <w:jc w:val="center"/>
            </w:pPr>
            <w:r>
              <w:t>-14,3</w:t>
            </w:r>
          </w:p>
        </w:tc>
        <w:tc>
          <w:tcPr>
            <w:tcW w:w="737" w:type="dxa"/>
          </w:tcPr>
          <w:p w:rsidR="00BD7E97" w:rsidRDefault="00BD7E97">
            <w:pPr>
              <w:pStyle w:val="ConsPlusNormal"/>
              <w:jc w:val="center"/>
            </w:pPr>
            <w:r>
              <w:t>275</w:t>
            </w:r>
          </w:p>
        </w:tc>
        <w:tc>
          <w:tcPr>
            <w:tcW w:w="680" w:type="dxa"/>
          </w:tcPr>
          <w:p w:rsidR="00BD7E97" w:rsidRDefault="00BD7E97">
            <w:pPr>
              <w:pStyle w:val="ConsPlusNormal"/>
              <w:jc w:val="center"/>
            </w:pPr>
            <w:r>
              <w:t>-12,9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65</w:t>
            </w:r>
          </w:p>
        </w:tc>
        <w:tc>
          <w:tcPr>
            <w:tcW w:w="624" w:type="dxa"/>
          </w:tcPr>
          <w:p w:rsidR="00BD7E97" w:rsidRDefault="00BD7E97">
            <w:pPr>
              <w:pStyle w:val="ConsPlusNormal"/>
              <w:jc w:val="center"/>
            </w:pPr>
            <w:r>
              <w:t>67</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1,7</w:t>
            </w:r>
          </w:p>
        </w:tc>
        <w:tc>
          <w:tcPr>
            <w:tcW w:w="964" w:type="dxa"/>
          </w:tcPr>
          <w:p w:rsidR="00BD7E97" w:rsidRDefault="00BD7E97">
            <w:pPr>
              <w:pStyle w:val="ConsPlusNormal"/>
              <w:jc w:val="center"/>
            </w:pPr>
            <w:r>
              <w:t>1,6</w:t>
            </w:r>
          </w:p>
        </w:tc>
      </w:tr>
      <w:tr w:rsidR="00BD7E97">
        <w:tc>
          <w:tcPr>
            <w:tcW w:w="2154" w:type="dxa"/>
          </w:tcPr>
          <w:p w:rsidR="00BD7E97" w:rsidRDefault="00BD7E97">
            <w:pPr>
              <w:pStyle w:val="ConsPlusNormal"/>
            </w:pPr>
            <w:r>
              <w:t>Троицкое</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-13,7</w:t>
            </w:r>
          </w:p>
        </w:tc>
        <w:tc>
          <w:tcPr>
            <w:tcW w:w="737" w:type="dxa"/>
          </w:tcPr>
          <w:p w:rsidR="00BD7E97" w:rsidRDefault="00BD7E97">
            <w:pPr>
              <w:pStyle w:val="ConsPlusNormal"/>
              <w:jc w:val="center"/>
            </w:pPr>
            <w:r>
              <w:t>208</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-8,4</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114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3,0</w:t>
            </w:r>
          </w:p>
        </w:tc>
      </w:tr>
      <w:tr w:rsidR="00BD7E97">
        <w:tc>
          <w:tcPr>
            <w:tcW w:w="2154" w:type="dxa"/>
          </w:tcPr>
          <w:p w:rsidR="00BD7E97" w:rsidRDefault="00BD7E97">
            <w:pPr>
              <w:pStyle w:val="ConsPlusNormal"/>
            </w:pPr>
            <w:r>
              <w:t>Хабаровск</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-43</w:t>
            </w:r>
          </w:p>
        </w:tc>
        <w:tc>
          <w:tcPr>
            <w:tcW w:w="737" w:type="dxa"/>
          </w:tcPr>
          <w:p w:rsidR="00BD7E97" w:rsidRDefault="00BD7E97">
            <w:pPr>
              <w:pStyle w:val="ConsPlusNormal"/>
              <w:jc w:val="center"/>
            </w:pPr>
            <w:r>
              <w:t>7,5</w:t>
            </w:r>
          </w:p>
        </w:tc>
        <w:tc>
          <w:tcPr>
            <w:tcW w:w="737" w:type="dxa"/>
          </w:tcPr>
          <w:p w:rsidR="00BD7E97" w:rsidRDefault="00BD7E97">
            <w:pPr>
              <w:pStyle w:val="ConsPlusNormal"/>
              <w:jc w:val="center"/>
            </w:pPr>
            <w:r>
              <w:t>154</w:t>
            </w:r>
          </w:p>
        </w:tc>
        <w:tc>
          <w:tcPr>
            <w:tcW w:w="680" w:type="dxa"/>
          </w:tcPr>
          <w:p w:rsidR="00BD7E97" w:rsidRDefault="00BD7E97">
            <w:pPr>
              <w:pStyle w:val="ConsPlusNormal"/>
              <w:jc w:val="center"/>
            </w:pPr>
            <w:r>
              <w:t>-13,0</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-8,9</w:t>
            </w:r>
          </w:p>
        </w:tc>
        <w:tc>
          <w:tcPr>
            <w:tcW w:w="737" w:type="dxa"/>
          </w:tcPr>
          <w:p w:rsidR="00BD7E97" w:rsidRDefault="00BD7E97">
            <w:pPr>
              <w:pStyle w:val="ConsPlusNormal"/>
              <w:jc w:val="center"/>
            </w:pPr>
            <w:r>
              <w:t>217</w:t>
            </w:r>
          </w:p>
        </w:tc>
        <w:tc>
          <w:tcPr>
            <w:tcW w:w="680" w:type="dxa"/>
          </w:tcPr>
          <w:p w:rsidR="00BD7E97" w:rsidRDefault="00BD7E97">
            <w:pPr>
              <w:pStyle w:val="ConsPlusNormal"/>
              <w:jc w:val="center"/>
            </w:pPr>
            <w:r>
              <w:t>-7,7</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64</w:t>
            </w:r>
          </w:p>
        </w:tc>
        <w:tc>
          <w:tcPr>
            <w:tcW w:w="624" w:type="dxa"/>
          </w:tcPr>
          <w:p w:rsidR="00BD7E97" w:rsidRDefault="00BD7E97">
            <w:pPr>
              <w:pStyle w:val="ConsPlusNormal"/>
              <w:jc w:val="center"/>
            </w:pPr>
            <w:r>
              <w:t>90</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Чегдомын</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10,9</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-18,5</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-13,4</w:t>
            </w:r>
          </w:p>
        </w:tc>
        <w:tc>
          <w:tcPr>
            <w:tcW w:w="737" w:type="dxa"/>
          </w:tcPr>
          <w:p w:rsidR="00BD7E97" w:rsidRDefault="00BD7E97">
            <w:pPr>
              <w:pStyle w:val="ConsPlusNormal"/>
              <w:jc w:val="center"/>
            </w:pPr>
            <w:r>
              <w:t>240</w:t>
            </w:r>
          </w:p>
        </w:tc>
        <w:tc>
          <w:tcPr>
            <w:tcW w:w="680" w:type="dxa"/>
          </w:tcPr>
          <w:p w:rsidR="00BD7E97" w:rsidRDefault="00BD7E97">
            <w:pPr>
              <w:pStyle w:val="ConsPlusNormal"/>
              <w:jc w:val="center"/>
            </w:pPr>
            <w:r>
              <w:t>-12,0</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66</w:t>
            </w:r>
          </w:p>
        </w:tc>
        <w:tc>
          <w:tcPr>
            <w:tcW w:w="624" w:type="dxa"/>
          </w:tcPr>
          <w:p w:rsidR="00BD7E97" w:rsidRDefault="00BD7E97">
            <w:pPr>
              <w:pStyle w:val="ConsPlusNormal"/>
              <w:jc w:val="center"/>
            </w:pPr>
            <w:r>
              <w:t>64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1,5</w:t>
            </w:r>
          </w:p>
        </w:tc>
        <w:tc>
          <w:tcPr>
            <w:tcW w:w="964" w:type="dxa"/>
          </w:tcPr>
          <w:p w:rsidR="00BD7E97" w:rsidRDefault="00BD7E97">
            <w:pPr>
              <w:pStyle w:val="ConsPlusNormal"/>
              <w:jc w:val="center"/>
            </w:pPr>
            <w:r>
              <w:t>0,9</w:t>
            </w:r>
          </w:p>
        </w:tc>
      </w:tr>
      <w:tr w:rsidR="00BD7E97">
        <w:tc>
          <w:tcPr>
            <w:tcW w:w="2154" w:type="dxa"/>
          </w:tcPr>
          <w:p w:rsidR="00BD7E97" w:rsidRDefault="00BD7E97">
            <w:pPr>
              <w:pStyle w:val="ConsPlusNormal"/>
            </w:pPr>
            <w:r>
              <w:t>Чумикан</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-39</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191</w:t>
            </w:r>
          </w:p>
        </w:tc>
        <w:tc>
          <w:tcPr>
            <w:tcW w:w="680" w:type="dxa"/>
          </w:tcPr>
          <w:p w:rsidR="00BD7E97" w:rsidRDefault="00BD7E97">
            <w:pPr>
              <w:pStyle w:val="ConsPlusNormal"/>
              <w:jc w:val="center"/>
            </w:pPr>
            <w:r>
              <w:t>-13,2</w:t>
            </w:r>
          </w:p>
        </w:tc>
        <w:tc>
          <w:tcPr>
            <w:tcW w:w="737" w:type="dxa"/>
          </w:tcPr>
          <w:p w:rsidR="00BD7E97" w:rsidRDefault="00BD7E97">
            <w:pPr>
              <w:pStyle w:val="ConsPlusNormal"/>
              <w:jc w:val="center"/>
            </w:pPr>
            <w:r>
              <w:t>261</w:t>
            </w:r>
          </w:p>
        </w:tc>
        <w:tc>
          <w:tcPr>
            <w:tcW w:w="680" w:type="dxa"/>
          </w:tcPr>
          <w:p w:rsidR="00BD7E97" w:rsidRDefault="00BD7E97">
            <w:pPr>
              <w:pStyle w:val="ConsPlusNormal"/>
              <w:jc w:val="center"/>
            </w:pPr>
            <w:r>
              <w:t>-8,6</w:t>
            </w:r>
          </w:p>
        </w:tc>
        <w:tc>
          <w:tcPr>
            <w:tcW w:w="737" w:type="dxa"/>
          </w:tcPr>
          <w:p w:rsidR="00BD7E97" w:rsidRDefault="00BD7E97">
            <w:pPr>
              <w:pStyle w:val="ConsPlusNormal"/>
              <w:jc w:val="center"/>
            </w:pPr>
            <w:r>
              <w:t>280</w:t>
            </w:r>
          </w:p>
        </w:tc>
        <w:tc>
          <w:tcPr>
            <w:tcW w:w="680" w:type="dxa"/>
          </w:tcPr>
          <w:p w:rsidR="00BD7E97" w:rsidRDefault="00BD7E97">
            <w:pPr>
              <w:pStyle w:val="ConsPlusNormal"/>
              <w:jc w:val="center"/>
            </w:pPr>
            <w:r>
              <w:t>-7,4</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63</w:t>
            </w:r>
          </w:p>
        </w:tc>
        <w:tc>
          <w:tcPr>
            <w:tcW w:w="624" w:type="dxa"/>
          </w:tcPr>
          <w:p w:rsidR="00BD7E97" w:rsidRDefault="00BD7E97">
            <w:pPr>
              <w:pStyle w:val="ConsPlusNormal"/>
              <w:jc w:val="center"/>
            </w:pPr>
            <w:r>
              <w:t>143</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8,5</w:t>
            </w:r>
          </w:p>
        </w:tc>
        <w:tc>
          <w:tcPr>
            <w:tcW w:w="964" w:type="dxa"/>
          </w:tcPr>
          <w:p w:rsidR="00BD7E97" w:rsidRDefault="00BD7E97">
            <w:pPr>
              <w:pStyle w:val="ConsPlusNormal"/>
              <w:jc w:val="center"/>
            </w:pPr>
            <w:r>
              <w:t>4,9</w:t>
            </w:r>
          </w:p>
        </w:tc>
      </w:tr>
      <w:tr w:rsidR="00BD7E97">
        <w:tc>
          <w:tcPr>
            <w:tcW w:w="15876" w:type="dxa"/>
            <w:gridSpan w:val="20"/>
          </w:tcPr>
          <w:p w:rsidR="00BD7E97" w:rsidRDefault="00BD7E97">
            <w:pPr>
              <w:pStyle w:val="ConsPlusNormal"/>
            </w:pPr>
            <w:r>
              <w:rPr>
                <w:b/>
              </w:rPr>
              <w:t>Республика Хакассия</w:t>
            </w:r>
          </w:p>
        </w:tc>
      </w:tr>
      <w:tr w:rsidR="00BD7E97">
        <w:tc>
          <w:tcPr>
            <w:tcW w:w="2154" w:type="dxa"/>
          </w:tcPr>
          <w:p w:rsidR="00BD7E97" w:rsidRDefault="00BD7E97">
            <w:pPr>
              <w:pStyle w:val="ConsPlusNormal"/>
            </w:pPr>
            <w:r>
              <w:t>Абакан</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11,6</w:t>
            </w:r>
          </w:p>
        </w:tc>
        <w:tc>
          <w:tcPr>
            <w:tcW w:w="737" w:type="dxa"/>
          </w:tcPr>
          <w:p w:rsidR="00BD7E97" w:rsidRDefault="00BD7E97">
            <w:pPr>
              <w:pStyle w:val="ConsPlusNormal"/>
              <w:jc w:val="center"/>
            </w:pPr>
            <w:r>
              <w:t>158</w:t>
            </w:r>
          </w:p>
        </w:tc>
        <w:tc>
          <w:tcPr>
            <w:tcW w:w="680" w:type="dxa"/>
          </w:tcPr>
          <w:p w:rsidR="00BD7E97" w:rsidRDefault="00BD7E97">
            <w:pPr>
              <w:pStyle w:val="ConsPlusNormal"/>
              <w:jc w:val="center"/>
            </w:pPr>
            <w:r>
              <w:t>-11,9</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237</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Неожиданный</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-34</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12,7</w:t>
            </w:r>
          </w:p>
        </w:tc>
        <w:tc>
          <w:tcPr>
            <w:tcW w:w="737" w:type="dxa"/>
          </w:tcPr>
          <w:p w:rsidR="00BD7E97" w:rsidRDefault="00BD7E97">
            <w:pPr>
              <w:pStyle w:val="ConsPlusNormal"/>
              <w:jc w:val="center"/>
            </w:pPr>
            <w:r>
              <w:t>176</w:t>
            </w:r>
          </w:p>
        </w:tc>
        <w:tc>
          <w:tcPr>
            <w:tcW w:w="680" w:type="dxa"/>
          </w:tcPr>
          <w:p w:rsidR="00BD7E97" w:rsidRDefault="00BD7E97">
            <w:pPr>
              <w:pStyle w:val="ConsPlusNormal"/>
              <w:jc w:val="center"/>
            </w:pPr>
            <w:r>
              <w:t>-11,6</w:t>
            </w:r>
          </w:p>
        </w:tc>
        <w:tc>
          <w:tcPr>
            <w:tcW w:w="737" w:type="dxa"/>
          </w:tcPr>
          <w:p w:rsidR="00BD7E97" w:rsidRDefault="00BD7E97">
            <w:pPr>
              <w:pStyle w:val="ConsPlusNormal"/>
              <w:jc w:val="center"/>
            </w:pPr>
            <w:r>
              <w:t>244</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260</w:t>
            </w:r>
          </w:p>
        </w:tc>
        <w:tc>
          <w:tcPr>
            <w:tcW w:w="680" w:type="dxa"/>
          </w:tcPr>
          <w:p w:rsidR="00BD7E97" w:rsidRDefault="00BD7E97">
            <w:pPr>
              <w:pStyle w:val="ConsPlusNormal"/>
              <w:jc w:val="center"/>
            </w:pPr>
            <w:r>
              <w:t>-6,2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70</w:t>
            </w:r>
          </w:p>
        </w:tc>
        <w:tc>
          <w:tcPr>
            <w:tcW w:w="624" w:type="dxa"/>
          </w:tcPr>
          <w:p w:rsidR="00BD7E97" w:rsidRDefault="00BD7E97">
            <w:pPr>
              <w:pStyle w:val="ConsPlusNormal"/>
              <w:jc w:val="center"/>
            </w:pPr>
            <w:r>
              <w:t>246</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1,3</w:t>
            </w:r>
          </w:p>
        </w:tc>
      </w:tr>
      <w:tr w:rsidR="00BD7E97">
        <w:tc>
          <w:tcPr>
            <w:tcW w:w="2154" w:type="dxa"/>
          </w:tcPr>
          <w:p w:rsidR="00BD7E97" w:rsidRDefault="00BD7E97">
            <w:pPr>
              <w:pStyle w:val="ConsPlusNormal"/>
            </w:pPr>
            <w:r>
              <w:t>Шира</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164</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-6,6</w:t>
            </w:r>
          </w:p>
        </w:tc>
        <w:tc>
          <w:tcPr>
            <w:tcW w:w="737" w:type="dxa"/>
          </w:tcPr>
          <w:p w:rsidR="00BD7E97" w:rsidRDefault="00BD7E97">
            <w:pPr>
              <w:pStyle w:val="ConsPlusNormal"/>
              <w:jc w:val="center"/>
            </w:pPr>
            <w:r>
              <w:t>247</w:t>
            </w:r>
          </w:p>
        </w:tc>
        <w:tc>
          <w:tcPr>
            <w:tcW w:w="680" w:type="dxa"/>
          </w:tcPr>
          <w:p w:rsidR="00BD7E97" w:rsidRDefault="00BD7E97">
            <w:pPr>
              <w:pStyle w:val="ConsPlusNormal"/>
              <w:jc w:val="center"/>
            </w:pPr>
            <w:r>
              <w:t>-5,6</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67</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2,4</w:t>
            </w:r>
          </w:p>
        </w:tc>
      </w:tr>
      <w:tr w:rsidR="00BD7E97">
        <w:tc>
          <w:tcPr>
            <w:tcW w:w="15876" w:type="dxa"/>
            <w:gridSpan w:val="20"/>
          </w:tcPr>
          <w:p w:rsidR="00BD7E97" w:rsidRDefault="00BD7E97">
            <w:pPr>
              <w:pStyle w:val="ConsPlusNormal"/>
            </w:pPr>
            <w:r>
              <w:rPr>
                <w:b/>
              </w:rPr>
              <w:t>Ханты-Мансийский автономный округ - Югра</w:t>
            </w:r>
          </w:p>
        </w:tc>
      </w:tr>
      <w:tr w:rsidR="00BD7E97">
        <w:tc>
          <w:tcPr>
            <w:tcW w:w="2154" w:type="dxa"/>
          </w:tcPr>
          <w:p w:rsidR="00BD7E97" w:rsidRDefault="00BD7E97">
            <w:pPr>
              <w:pStyle w:val="ConsPlusNormal"/>
            </w:pPr>
            <w:r>
              <w:t>Березово</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8,7</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-13,2</w:t>
            </w:r>
          </w:p>
        </w:tc>
        <w:tc>
          <w:tcPr>
            <w:tcW w:w="737" w:type="dxa"/>
          </w:tcPr>
          <w:p w:rsidR="00BD7E97" w:rsidRDefault="00BD7E97">
            <w:pPr>
              <w:pStyle w:val="ConsPlusNormal"/>
              <w:jc w:val="center"/>
            </w:pPr>
            <w:r>
              <w:t>263</w:t>
            </w:r>
          </w:p>
        </w:tc>
        <w:tc>
          <w:tcPr>
            <w:tcW w:w="680" w:type="dxa"/>
          </w:tcPr>
          <w:p w:rsidR="00BD7E97" w:rsidRDefault="00BD7E97">
            <w:pPr>
              <w:pStyle w:val="ConsPlusNormal"/>
              <w:jc w:val="center"/>
            </w:pPr>
            <w:r>
              <w:t>-9,2</w:t>
            </w:r>
          </w:p>
        </w:tc>
        <w:tc>
          <w:tcPr>
            <w:tcW w:w="737" w:type="dxa"/>
          </w:tcPr>
          <w:p w:rsidR="00BD7E97" w:rsidRDefault="00BD7E97">
            <w:pPr>
              <w:pStyle w:val="ConsPlusNormal"/>
              <w:jc w:val="center"/>
            </w:pPr>
            <w:r>
              <w:t>280</w:t>
            </w:r>
          </w:p>
        </w:tc>
        <w:tc>
          <w:tcPr>
            <w:tcW w:w="680" w:type="dxa"/>
          </w:tcPr>
          <w:p w:rsidR="00BD7E97" w:rsidRDefault="00BD7E97">
            <w:pPr>
              <w:pStyle w:val="ConsPlusNormal"/>
              <w:jc w:val="center"/>
            </w:pPr>
            <w:r>
              <w:t>-8,1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145</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Кондинское</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-37</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175</w:t>
            </w:r>
          </w:p>
        </w:tc>
        <w:tc>
          <w:tcPr>
            <w:tcW w:w="680" w:type="dxa"/>
          </w:tcPr>
          <w:p w:rsidR="00BD7E97" w:rsidRDefault="00BD7E97">
            <w:pPr>
              <w:pStyle w:val="ConsPlusNormal"/>
              <w:jc w:val="center"/>
            </w:pPr>
            <w:r>
              <w:t>-11,6</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-7,6</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-6,6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100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3,4</w:t>
            </w:r>
          </w:p>
        </w:tc>
      </w:tr>
      <w:tr w:rsidR="00BD7E97">
        <w:tc>
          <w:tcPr>
            <w:tcW w:w="2154" w:type="dxa"/>
          </w:tcPr>
          <w:p w:rsidR="00BD7E97" w:rsidRDefault="00BD7E97">
            <w:pPr>
              <w:pStyle w:val="ConsPlusNormal"/>
            </w:pPr>
            <w:r>
              <w:lastRenderedPageBreak/>
              <w:t>Корлики</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10,6</w:t>
            </w:r>
          </w:p>
        </w:tc>
        <w:tc>
          <w:tcPr>
            <w:tcW w:w="737" w:type="dxa"/>
          </w:tcPr>
          <w:p w:rsidR="00BD7E97" w:rsidRDefault="00BD7E97">
            <w:pPr>
              <w:pStyle w:val="ConsPlusNormal"/>
              <w:jc w:val="center"/>
            </w:pPr>
            <w:r>
              <w:t>203</w:t>
            </w:r>
          </w:p>
        </w:tc>
        <w:tc>
          <w:tcPr>
            <w:tcW w:w="680" w:type="dxa"/>
          </w:tcPr>
          <w:p w:rsidR="00BD7E97" w:rsidRDefault="00BD7E97">
            <w:pPr>
              <w:pStyle w:val="ConsPlusNormal"/>
              <w:jc w:val="center"/>
            </w:pPr>
            <w:r>
              <w:t>-14,3</w:t>
            </w:r>
          </w:p>
        </w:tc>
        <w:tc>
          <w:tcPr>
            <w:tcW w:w="737" w:type="dxa"/>
          </w:tcPr>
          <w:p w:rsidR="00BD7E97" w:rsidRDefault="00BD7E97">
            <w:pPr>
              <w:pStyle w:val="ConsPlusNormal"/>
              <w:jc w:val="center"/>
            </w:pPr>
            <w:r>
              <w:t>257</w:t>
            </w:r>
          </w:p>
        </w:tc>
        <w:tc>
          <w:tcPr>
            <w:tcW w:w="680" w:type="dxa"/>
          </w:tcPr>
          <w:p w:rsidR="00BD7E97" w:rsidRDefault="00BD7E97">
            <w:pPr>
              <w:pStyle w:val="ConsPlusNormal"/>
              <w:jc w:val="center"/>
            </w:pPr>
            <w:r>
              <w:t>-10,5</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-9,4</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173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2,2</w:t>
            </w:r>
          </w:p>
        </w:tc>
      </w:tr>
      <w:tr w:rsidR="00BD7E97">
        <w:tc>
          <w:tcPr>
            <w:tcW w:w="2154" w:type="dxa"/>
          </w:tcPr>
          <w:p w:rsidR="00BD7E97" w:rsidRDefault="00BD7E97">
            <w:pPr>
              <w:pStyle w:val="ConsPlusNormal"/>
            </w:pPr>
            <w:r>
              <w:t>Леуши</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171</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-6,9</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-5,8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124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2,6</w:t>
            </w:r>
          </w:p>
        </w:tc>
        <w:tc>
          <w:tcPr>
            <w:tcW w:w="964" w:type="dxa"/>
          </w:tcPr>
          <w:p w:rsidR="00BD7E97" w:rsidRDefault="00BD7E97">
            <w:pPr>
              <w:pStyle w:val="ConsPlusNormal"/>
              <w:jc w:val="center"/>
            </w:pPr>
            <w:r>
              <w:t>2,6</w:t>
            </w:r>
          </w:p>
        </w:tc>
      </w:tr>
      <w:tr w:rsidR="00BD7E97">
        <w:tc>
          <w:tcPr>
            <w:tcW w:w="2154" w:type="dxa"/>
          </w:tcPr>
          <w:p w:rsidR="00BD7E97" w:rsidRDefault="00BD7E97">
            <w:pPr>
              <w:pStyle w:val="ConsPlusNormal"/>
            </w:pPr>
            <w:r>
              <w:t>Няксимволь</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9,6</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252</w:t>
            </w:r>
          </w:p>
        </w:tc>
        <w:tc>
          <w:tcPr>
            <w:tcW w:w="680" w:type="dxa"/>
          </w:tcPr>
          <w:p w:rsidR="00BD7E97" w:rsidRDefault="00BD7E97">
            <w:pPr>
              <w:pStyle w:val="ConsPlusNormal"/>
              <w:jc w:val="center"/>
            </w:pPr>
            <w:r>
              <w:t>-7,7</w:t>
            </w:r>
          </w:p>
        </w:tc>
        <w:tc>
          <w:tcPr>
            <w:tcW w:w="737" w:type="dxa"/>
          </w:tcPr>
          <w:p w:rsidR="00BD7E97" w:rsidRDefault="00BD7E97">
            <w:pPr>
              <w:pStyle w:val="ConsPlusNormal"/>
              <w:jc w:val="center"/>
            </w:pPr>
            <w:r>
              <w:t>269</w:t>
            </w:r>
          </w:p>
        </w:tc>
        <w:tc>
          <w:tcPr>
            <w:tcW w:w="680" w:type="dxa"/>
          </w:tcPr>
          <w:p w:rsidR="00BD7E97" w:rsidRDefault="00BD7E97">
            <w:pPr>
              <w:pStyle w:val="ConsPlusNormal"/>
              <w:jc w:val="center"/>
            </w:pPr>
            <w:r>
              <w:t>-6,7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142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2,3</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Октябрьское</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-12,5</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-8,4</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-7,3</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178</w:t>
            </w:r>
          </w:p>
        </w:tc>
        <w:tc>
          <w:tcPr>
            <w:tcW w:w="794" w:type="dxa"/>
          </w:tcPr>
          <w:p w:rsidR="00BD7E97" w:rsidRDefault="00BD7E97">
            <w:pPr>
              <w:pStyle w:val="ConsPlusNormal"/>
              <w:jc w:val="center"/>
            </w:pPr>
            <w:r>
              <w:t>ЮВ</w:t>
            </w:r>
          </w:p>
        </w:tc>
        <w:tc>
          <w:tcPr>
            <w:tcW w:w="737" w:type="dxa"/>
          </w:tcPr>
          <w:p w:rsidR="00BD7E97" w:rsidRDefault="00BD7E97">
            <w:pPr>
              <w:pStyle w:val="ConsPlusNormal"/>
              <w:jc w:val="center"/>
            </w:pPr>
            <w:r>
              <w:t>2,4</w:t>
            </w:r>
          </w:p>
        </w:tc>
        <w:tc>
          <w:tcPr>
            <w:tcW w:w="964" w:type="dxa"/>
          </w:tcPr>
          <w:p w:rsidR="00BD7E97" w:rsidRDefault="00BD7E97">
            <w:pPr>
              <w:pStyle w:val="ConsPlusNormal"/>
              <w:jc w:val="center"/>
            </w:pPr>
            <w:r>
              <w:t>1,8</w:t>
            </w:r>
          </w:p>
        </w:tc>
      </w:tr>
      <w:tr w:rsidR="00BD7E97">
        <w:tc>
          <w:tcPr>
            <w:tcW w:w="2154" w:type="dxa"/>
          </w:tcPr>
          <w:p w:rsidR="00BD7E97" w:rsidRDefault="00BD7E97">
            <w:pPr>
              <w:pStyle w:val="ConsPlusNormal"/>
            </w:pPr>
            <w:r>
              <w:t>Сосьва</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10,0</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-13,3</w:t>
            </w:r>
          </w:p>
        </w:tc>
        <w:tc>
          <w:tcPr>
            <w:tcW w:w="737" w:type="dxa"/>
          </w:tcPr>
          <w:p w:rsidR="00BD7E97" w:rsidRDefault="00BD7E97">
            <w:pPr>
              <w:pStyle w:val="ConsPlusNormal"/>
              <w:jc w:val="center"/>
            </w:pPr>
            <w:r>
              <w:t>256</w:t>
            </w:r>
          </w:p>
        </w:tc>
        <w:tc>
          <w:tcPr>
            <w:tcW w:w="680" w:type="dxa"/>
          </w:tcPr>
          <w:p w:rsidR="00BD7E97" w:rsidRDefault="00BD7E97">
            <w:pPr>
              <w:pStyle w:val="ConsPlusNormal"/>
              <w:jc w:val="center"/>
            </w:pPr>
            <w:r>
              <w:t>-8,9</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-7,8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130</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2,7</w:t>
            </w:r>
          </w:p>
        </w:tc>
        <w:tc>
          <w:tcPr>
            <w:tcW w:w="964" w:type="dxa"/>
          </w:tcPr>
          <w:p w:rsidR="00BD7E97" w:rsidRDefault="00BD7E97">
            <w:pPr>
              <w:pStyle w:val="ConsPlusNormal"/>
              <w:jc w:val="center"/>
            </w:pPr>
            <w:r>
              <w:t>1,5</w:t>
            </w:r>
          </w:p>
        </w:tc>
      </w:tr>
      <w:tr w:rsidR="00BD7E97">
        <w:tc>
          <w:tcPr>
            <w:tcW w:w="2154" w:type="dxa"/>
          </w:tcPr>
          <w:p w:rsidR="00BD7E97" w:rsidRDefault="00BD7E97">
            <w:pPr>
              <w:pStyle w:val="ConsPlusNormal"/>
            </w:pPr>
            <w:r>
              <w:t>Сургут</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7,9</w:t>
            </w:r>
          </w:p>
        </w:tc>
        <w:tc>
          <w:tcPr>
            <w:tcW w:w="737" w:type="dxa"/>
          </w:tcPr>
          <w:p w:rsidR="00BD7E97" w:rsidRDefault="00BD7E97">
            <w:pPr>
              <w:pStyle w:val="ConsPlusNormal"/>
              <w:jc w:val="center"/>
            </w:pPr>
            <w:r>
              <w:t>192</w:t>
            </w:r>
          </w:p>
        </w:tc>
        <w:tc>
          <w:tcPr>
            <w:tcW w:w="680" w:type="dxa"/>
          </w:tcPr>
          <w:p w:rsidR="00BD7E97" w:rsidRDefault="00BD7E97">
            <w:pPr>
              <w:pStyle w:val="ConsPlusNormal"/>
              <w:jc w:val="center"/>
            </w:pPr>
            <w:r>
              <w:t>-12,7</w:t>
            </w:r>
          </w:p>
        </w:tc>
        <w:tc>
          <w:tcPr>
            <w:tcW w:w="737" w:type="dxa"/>
          </w:tcPr>
          <w:p w:rsidR="00BD7E97" w:rsidRDefault="00BD7E97">
            <w:pPr>
              <w:pStyle w:val="ConsPlusNormal"/>
              <w:jc w:val="center"/>
            </w:pPr>
            <w:r>
              <w:t>250</w:t>
            </w:r>
          </w:p>
        </w:tc>
        <w:tc>
          <w:tcPr>
            <w:tcW w:w="680" w:type="dxa"/>
          </w:tcPr>
          <w:p w:rsidR="00BD7E97" w:rsidRDefault="00BD7E97">
            <w:pPr>
              <w:pStyle w:val="ConsPlusNormal"/>
              <w:jc w:val="center"/>
            </w:pPr>
            <w:r>
              <w:t>-8,8</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-7,8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146</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4,3</w:t>
            </w:r>
          </w:p>
        </w:tc>
      </w:tr>
      <w:tr w:rsidR="00BD7E97">
        <w:tc>
          <w:tcPr>
            <w:tcW w:w="2154" w:type="dxa"/>
          </w:tcPr>
          <w:p w:rsidR="00BD7E97" w:rsidRDefault="00BD7E97">
            <w:pPr>
              <w:pStyle w:val="ConsPlusNormal"/>
            </w:pPr>
            <w:r>
              <w:t>Угут</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-41</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9,0</w:t>
            </w:r>
          </w:p>
        </w:tc>
        <w:tc>
          <w:tcPr>
            <w:tcW w:w="737" w:type="dxa"/>
          </w:tcPr>
          <w:p w:rsidR="00BD7E97" w:rsidRDefault="00BD7E97">
            <w:pPr>
              <w:pStyle w:val="ConsPlusNormal"/>
              <w:jc w:val="center"/>
            </w:pPr>
            <w:r>
              <w:t>183</w:t>
            </w:r>
          </w:p>
        </w:tc>
        <w:tc>
          <w:tcPr>
            <w:tcW w:w="680" w:type="dxa"/>
          </w:tcPr>
          <w:p w:rsidR="00BD7E97" w:rsidRDefault="00BD7E97">
            <w:pPr>
              <w:pStyle w:val="ConsPlusNormal"/>
              <w:jc w:val="center"/>
            </w:pPr>
            <w:r>
              <w:t>-12,6</w:t>
            </w:r>
          </w:p>
        </w:tc>
        <w:tc>
          <w:tcPr>
            <w:tcW w:w="737" w:type="dxa"/>
          </w:tcPr>
          <w:p w:rsidR="00BD7E97" w:rsidRDefault="00BD7E97">
            <w:pPr>
              <w:pStyle w:val="ConsPlusNormal"/>
              <w:jc w:val="center"/>
            </w:pPr>
            <w:r>
              <w:t>248</w:t>
            </w:r>
          </w:p>
        </w:tc>
        <w:tc>
          <w:tcPr>
            <w:tcW w:w="680" w:type="dxa"/>
          </w:tcPr>
          <w:p w:rsidR="00BD7E97" w:rsidRDefault="00BD7E97">
            <w:pPr>
              <w:pStyle w:val="ConsPlusNormal"/>
              <w:jc w:val="center"/>
            </w:pPr>
            <w:r>
              <w:t>-8,3</w:t>
            </w:r>
          </w:p>
        </w:tc>
        <w:tc>
          <w:tcPr>
            <w:tcW w:w="737" w:type="dxa"/>
          </w:tcPr>
          <w:p w:rsidR="00BD7E97" w:rsidRDefault="00BD7E97">
            <w:pPr>
              <w:pStyle w:val="ConsPlusNormal"/>
              <w:jc w:val="center"/>
            </w:pPr>
            <w:r>
              <w:t>264</w:t>
            </w:r>
          </w:p>
        </w:tc>
        <w:tc>
          <w:tcPr>
            <w:tcW w:w="680" w:type="dxa"/>
          </w:tcPr>
          <w:p w:rsidR="00BD7E97" w:rsidRDefault="00BD7E97">
            <w:pPr>
              <w:pStyle w:val="ConsPlusNormal"/>
              <w:jc w:val="center"/>
            </w:pPr>
            <w:r>
              <w:t>-7,2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170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2,3</w:t>
            </w:r>
          </w:p>
        </w:tc>
      </w:tr>
      <w:tr w:rsidR="00BD7E97">
        <w:tc>
          <w:tcPr>
            <w:tcW w:w="2154" w:type="dxa"/>
          </w:tcPr>
          <w:p w:rsidR="00BD7E97" w:rsidRDefault="00BD7E97">
            <w:pPr>
              <w:pStyle w:val="ConsPlusNormal"/>
            </w:pPr>
            <w:r>
              <w:t>Ханты-Мансийск</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-49</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184</w:t>
            </w:r>
          </w:p>
        </w:tc>
        <w:tc>
          <w:tcPr>
            <w:tcW w:w="680" w:type="dxa"/>
          </w:tcPr>
          <w:p w:rsidR="00BD7E97" w:rsidRDefault="00BD7E97">
            <w:pPr>
              <w:pStyle w:val="ConsPlusNormal"/>
              <w:jc w:val="center"/>
            </w:pPr>
            <w:r>
              <w:t>-12,2</w:t>
            </w:r>
          </w:p>
        </w:tc>
        <w:tc>
          <w:tcPr>
            <w:tcW w:w="737" w:type="dxa"/>
          </w:tcPr>
          <w:p w:rsidR="00BD7E97" w:rsidRDefault="00BD7E97">
            <w:pPr>
              <w:pStyle w:val="ConsPlusNormal"/>
              <w:jc w:val="center"/>
            </w:pPr>
            <w:r>
              <w:t>246</w:t>
            </w:r>
          </w:p>
        </w:tc>
        <w:tc>
          <w:tcPr>
            <w:tcW w:w="680" w:type="dxa"/>
          </w:tcPr>
          <w:p w:rsidR="00BD7E97" w:rsidRDefault="00BD7E97">
            <w:pPr>
              <w:pStyle w:val="ConsPlusNormal"/>
              <w:jc w:val="center"/>
            </w:pPr>
            <w:r>
              <w:t>-8,1</w:t>
            </w:r>
          </w:p>
        </w:tc>
        <w:tc>
          <w:tcPr>
            <w:tcW w:w="737" w:type="dxa"/>
          </w:tcPr>
          <w:p w:rsidR="00BD7E97" w:rsidRDefault="00BD7E97">
            <w:pPr>
              <w:pStyle w:val="ConsPlusNormal"/>
              <w:jc w:val="center"/>
            </w:pPr>
            <w:r>
              <w:t>262</w:t>
            </w:r>
          </w:p>
        </w:tc>
        <w:tc>
          <w:tcPr>
            <w:tcW w:w="680" w:type="dxa"/>
          </w:tcPr>
          <w:p w:rsidR="00BD7E97" w:rsidRDefault="00BD7E97">
            <w:pPr>
              <w:pStyle w:val="ConsPlusNormal"/>
              <w:jc w:val="center"/>
            </w:pPr>
            <w:r>
              <w:t>-7,1</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156</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2,5</w:t>
            </w:r>
          </w:p>
        </w:tc>
      </w:tr>
      <w:tr w:rsidR="00BD7E97">
        <w:tc>
          <w:tcPr>
            <w:tcW w:w="15876" w:type="dxa"/>
            <w:gridSpan w:val="20"/>
          </w:tcPr>
          <w:p w:rsidR="00BD7E97" w:rsidRDefault="00BD7E97">
            <w:pPr>
              <w:pStyle w:val="ConsPlusNormal"/>
            </w:pPr>
            <w:r>
              <w:rPr>
                <w:b/>
              </w:rPr>
              <w:t>Херсонская область</w:t>
            </w:r>
          </w:p>
        </w:tc>
      </w:tr>
      <w:tr w:rsidR="00BD7E97">
        <w:tc>
          <w:tcPr>
            <w:tcW w:w="2154" w:type="dxa"/>
          </w:tcPr>
          <w:p w:rsidR="00BD7E97" w:rsidRDefault="00BD7E97">
            <w:pPr>
              <w:pStyle w:val="ConsPlusNormal"/>
            </w:pPr>
            <w:r>
              <w:t>Аскания-Нова</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6,6</w:t>
            </w:r>
          </w:p>
        </w:tc>
        <w:tc>
          <w:tcPr>
            <w:tcW w:w="737" w:type="dxa"/>
          </w:tcPr>
          <w:p w:rsidR="00BD7E97" w:rsidRDefault="00BD7E97">
            <w:pPr>
              <w:pStyle w:val="ConsPlusNormal"/>
              <w:jc w:val="center"/>
            </w:pPr>
            <w:r>
              <w:t>67</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163</w:t>
            </w:r>
          </w:p>
        </w:tc>
        <w:tc>
          <w:tcPr>
            <w:tcW w:w="680" w:type="dxa"/>
          </w:tcPr>
          <w:p w:rsidR="00BD7E97" w:rsidRDefault="00BD7E97">
            <w:pPr>
              <w:pStyle w:val="ConsPlusNormal"/>
              <w:jc w:val="center"/>
            </w:pPr>
            <w:r>
              <w:t>1,5</w:t>
            </w:r>
          </w:p>
        </w:tc>
        <w:tc>
          <w:tcPr>
            <w:tcW w:w="737" w:type="dxa"/>
          </w:tcPr>
          <w:p w:rsidR="00BD7E97" w:rsidRDefault="00BD7E97">
            <w:pPr>
              <w:pStyle w:val="ConsPlusNormal"/>
              <w:jc w:val="center"/>
            </w:pPr>
            <w:r>
              <w:t>182</w:t>
            </w:r>
          </w:p>
        </w:tc>
        <w:tc>
          <w:tcPr>
            <w:tcW w:w="680" w:type="dxa"/>
          </w:tcPr>
          <w:p w:rsidR="00BD7E97" w:rsidRDefault="00BD7E97">
            <w:pPr>
              <w:pStyle w:val="ConsPlusNormal"/>
              <w:jc w:val="center"/>
            </w:pPr>
            <w:r>
              <w:t>2,3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149</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w:t>
            </w:r>
          </w:p>
        </w:tc>
        <w:tc>
          <w:tcPr>
            <w:tcW w:w="964" w:type="dxa"/>
          </w:tcPr>
          <w:p w:rsidR="00BD7E97" w:rsidRDefault="00BD7E97">
            <w:pPr>
              <w:pStyle w:val="ConsPlusNormal"/>
              <w:jc w:val="center"/>
            </w:pPr>
            <w:r>
              <w:t>4,6</w:t>
            </w:r>
          </w:p>
        </w:tc>
      </w:tr>
      <w:tr w:rsidR="00BD7E97">
        <w:tc>
          <w:tcPr>
            <w:tcW w:w="2154" w:type="dxa"/>
          </w:tcPr>
          <w:p w:rsidR="00BD7E97" w:rsidRDefault="00BD7E97">
            <w:pPr>
              <w:pStyle w:val="ConsPlusNormal"/>
            </w:pPr>
            <w:r>
              <w:t>Геническ</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-19</w:t>
            </w:r>
          </w:p>
        </w:tc>
        <w:tc>
          <w:tcPr>
            <w:tcW w:w="624" w:type="dxa"/>
          </w:tcPr>
          <w:p w:rsidR="00BD7E97" w:rsidRDefault="00BD7E97">
            <w:pPr>
              <w:pStyle w:val="ConsPlusNormal"/>
              <w:jc w:val="center"/>
            </w:pPr>
            <w:r>
              <w:t>-15</w:t>
            </w:r>
          </w:p>
        </w:tc>
        <w:tc>
          <w:tcPr>
            <w:tcW w:w="794" w:type="dxa"/>
          </w:tcPr>
          <w:p w:rsidR="00BD7E97" w:rsidRDefault="00BD7E97">
            <w:pPr>
              <w:pStyle w:val="ConsPlusNormal"/>
              <w:jc w:val="center"/>
            </w:pPr>
            <w:r>
              <w:t>-6</w:t>
            </w:r>
          </w:p>
        </w:tc>
        <w:tc>
          <w:tcPr>
            <w:tcW w:w="737" w:type="dxa"/>
          </w:tcPr>
          <w:p w:rsidR="00BD7E97" w:rsidRDefault="00BD7E97">
            <w:pPr>
              <w:pStyle w:val="ConsPlusNormal"/>
              <w:jc w:val="center"/>
            </w:pPr>
            <w:r>
              <w:t>-30</w:t>
            </w:r>
          </w:p>
        </w:tc>
        <w:tc>
          <w:tcPr>
            <w:tcW w:w="737" w:type="dxa"/>
          </w:tcPr>
          <w:p w:rsidR="00BD7E97" w:rsidRDefault="00BD7E97">
            <w:pPr>
              <w:pStyle w:val="ConsPlusNormal"/>
              <w:jc w:val="center"/>
            </w:pPr>
            <w:r>
              <w:t>5,1</w:t>
            </w:r>
          </w:p>
        </w:tc>
        <w:tc>
          <w:tcPr>
            <w:tcW w:w="737" w:type="dxa"/>
          </w:tcPr>
          <w:p w:rsidR="00BD7E97" w:rsidRDefault="00BD7E97">
            <w:pPr>
              <w:pStyle w:val="ConsPlusNormal"/>
              <w:jc w:val="center"/>
            </w:pPr>
            <w:r>
              <w:t>59</w:t>
            </w:r>
          </w:p>
        </w:tc>
        <w:tc>
          <w:tcPr>
            <w:tcW w:w="680" w:type="dxa"/>
          </w:tcPr>
          <w:p w:rsidR="00BD7E97" w:rsidRDefault="00BD7E97">
            <w:pPr>
              <w:pStyle w:val="ConsPlusNormal"/>
              <w:jc w:val="center"/>
            </w:pPr>
            <w:r>
              <w:t>-1,0</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1,8</w:t>
            </w:r>
          </w:p>
        </w:tc>
        <w:tc>
          <w:tcPr>
            <w:tcW w:w="737" w:type="dxa"/>
          </w:tcPr>
          <w:p w:rsidR="00BD7E97" w:rsidRDefault="00BD7E97">
            <w:pPr>
              <w:pStyle w:val="ConsPlusNormal"/>
              <w:jc w:val="center"/>
            </w:pPr>
            <w:r>
              <w:t>177</w:t>
            </w:r>
          </w:p>
        </w:tc>
        <w:tc>
          <w:tcPr>
            <w:tcW w:w="680" w:type="dxa"/>
          </w:tcPr>
          <w:p w:rsidR="00BD7E97" w:rsidRDefault="00BD7E97">
            <w:pPr>
              <w:pStyle w:val="ConsPlusNormal"/>
              <w:jc w:val="center"/>
            </w:pPr>
            <w:r>
              <w:t>2,5</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65</w:t>
            </w:r>
          </w:p>
        </w:tc>
        <w:tc>
          <w:tcPr>
            <w:tcW w:w="624" w:type="dxa"/>
          </w:tcPr>
          <w:p w:rsidR="00BD7E97" w:rsidRDefault="00BD7E97">
            <w:pPr>
              <w:pStyle w:val="ConsPlusNormal"/>
              <w:jc w:val="center"/>
            </w:pPr>
            <w:r>
              <w:t>165</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4,7</w:t>
            </w:r>
          </w:p>
        </w:tc>
      </w:tr>
      <w:tr w:rsidR="00BD7E97">
        <w:tc>
          <w:tcPr>
            <w:tcW w:w="2154" w:type="dxa"/>
          </w:tcPr>
          <w:p w:rsidR="00BD7E97" w:rsidRDefault="00BD7E97">
            <w:pPr>
              <w:pStyle w:val="ConsPlusNormal"/>
            </w:pPr>
            <w:r>
              <w:t>Херсон</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-16</w:t>
            </w:r>
          </w:p>
        </w:tc>
        <w:tc>
          <w:tcPr>
            <w:tcW w:w="794" w:type="dxa"/>
          </w:tcPr>
          <w:p w:rsidR="00BD7E97" w:rsidRDefault="00BD7E97">
            <w:pPr>
              <w:pStyle w:val="ConsPlusNormal"/>
              <w:jc w:val="center"/>
            </w:pPr>
            <w:r>
              <w:t>-5</w:t>
            </w:r>
          </w:p>
        </w:tc>
        <w:tc>
          <w:tcPr>
            <w:tcW w:w="737" w:type="dxa"/>
          </w:tcPr>
          <w:p w:rsidR="00BD7E97" w:rsidRDefault="00BD7E97">
            <w:pPr>
              <w:pStyle w:val="ConsPlusNormal"/>
              <w:jc w:val="center"/>
            </w:pPr>
            <w:r>
              <w:t>-26</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68</w:t>
            </w:r>
          </w:p>
        </w:tc>
        <w:tc>
          <w:tcPr>
            <w:tcW w:w="680" w:type="dxa"/>
          </w:tcPr>
          <w:p w:rsidR="00BD7E97" w:rsidRDefault="00BD7E97">
            <w:pPr>
              <w:pStyle w:val="ConsPlusNormal"/>
              <w:jc w:val="center"/>
            </w:pPr>
            <w:r>
              <w:t>-1,3</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1,5</w:t>
            </w:r>
          </w:p>
        </w:tc>
        <w:tc>
          <w:tcPr>
            <w:tcW w:w="737" w:type="dxa"/>
          </w:tcPr>
          <w:p w:rsidR="00BD7E97" w:rsidRDefault="00BD7E97">
            <w:pPr>
              <w:pStyle w:val="ConsPlusNormal"/>
              <w:jc w:val="center"/>
            </w:pPr>
            <w:r>
              <w:t>180</w:t>
            </w:r>
          </w:p>
        </w:tc>
        <w:tc>
          <w:tcPr>
            <w:tcW w:w="680" w:type="dxa"/>
          </w:tcPr>
          <w:p w:rsidR="00BD7E97" w:rsidRDefault="00BD7E97">
            <w:pPr>
              <w:pStyle w:val="ConsPlusNormal"/>
              <w:jc w:val="center"/>
            </w:pPr>
            <w:r>
              <w:t>2,3</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76</w:t>
            </w:r>
          </w:p>
        </w:tc>
        <w:tc>
          <w:tcPr>
            <w:tcW w:w="624" w:type="dxa"/>
          </w:tcPr>
          <w:p w:rsidR="00BD7E97" w:rsidRDefault="00BD7E97">
            <w:pPr>
              <w:pStyle w:val="ConsPlusNormal"/>
              <w:jc w:val="center"/>
            </w:pPr>
            <w:r>
              <w:t>163</w:t>
            </w:r>
          </w:p>
        </w:tc>
        <w:tc>
          <w:tcPr>
            <w:tcW w:w="794" w:type="dxa"/>
          </w:tcPr>
          <w:p w:rsidR="00BD7E97" w:rsidRDefault="00BD7E97">
            <w:pPr>
              <w:pStyle w:val="ConsPlusNormal"/>
              <w:jc w:val="center"/>
            </w:pPr>
            <w:r>
              <w:t>В, СВ</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3,7</w:t>
            </w:r>
          </w:p>
        </w:tc>
      </w:tr>
      <w:tr w:rsidR="00BD7E97">
        <w:tc>
          <w:tcPr>
            <w:tcW w:w="15876" w:type="dxa"/>
            <w:gridSpan w:val="20"/>
          </w:tcPr>
          <w:p w:rsidR="00BD7E97" w:rsidRDefault="00BD7E97">
            <w:pPr>
              <w:pStyle w:val="ConsPlusNormal"/>
            </w:pPr>
            <w:r>
              <w:rPr>
                <w:b/>
              </w:rPr>
              <w:t>Челябинская область</w:t>
            </w:r>
          </w:p>
        </w:tc>
      </w:tr>
      <w:tr w:rsidR="00BD7E97">
        <w:tc>
          <w:tcPr>
            <w:tcW w:w="2154" w:type="dxa"/>
          </w:tcPr>
          <w:p w:rsidR="00BD7E97" w:rsidRDefault="00BD7E97">
            <w:pPr>
              <w:pStyle w:val="ConsPlusNormal"/>
            </w:pPr>
            <w:r>
              <w:t>Бреды</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9,2</w:t>
            </w:r>
          </w:p>
        </w:tc>
        <w:tc>
          <w:tcPr>
            <w:tcW w:w="737" w:type="dxa"/>
          </w:tcPr>
          <w:p w:rsidR="00BD7E97" w:rsidRDefault="00BD7E97">
            <w:pPr>
              <w:pStyle w:val="ConsPlusNormal"/>
              <w:jc w:val="center"/>
            </w:pPr>
            <w:r>
              <w:t>157</w:t>
            </w:r>
          </w:p>
        </w:tc>
        <w:tc>
          <w:tcPr>
            <w:tcW w:w="680" w:type="dxa"/>
          </w:tcPr>
          <w:p w:rsidR="00BD7E97" w:rsidRDefault="00BD7E97">
            <w:pPr>
              <w:pStyle w:val="ConsPlusNormal"/>
              <w:jc w:val="center"/>
            </w:pPr>
            <w:r>
              <w:t>-10,3</w:t>
            </w:r>
          </w:p>
        </w:tc>
        <w:tc>
          <w:tcPr>
            <w:tcW w:w="737" w:type="dxa"/>
          </w:tcPr>
          <w:p w:rsidR="00BD7E97" w:rsidRDefault="00BD7E97">
            <w:pPr>
              <w:pStyle w:val="ConsPlusNormal"/>
              <w:jc w:val="center"/>
            </w:pPr>
            <w:r>
              <w:t>206</w:t>
            </w:r>
          </w:p>
        </w:tc>
        <w:tc>
          <w:tcPr>
            <w:tcW w:w="680" w:type="dxa"/>
          </w:tcPr>
          <w:p w:rsidR="00BD7E97" w:rsidRDefault="00BD7E97">
            <w:pPr>
              <w:pStyle w:val="ConsPlusNormal"/>
              <w:jc w:val="center"/>
            </w:pPr>
            <w:r>
              <w:t>-6,8</w:t>
            </w:r>
          </w:p>
        </w:tc>
        <w:tc>
          <w:tcPr>
            <w:tcW w:w="737" w:type="dxa"/>
          </w:tcPr>
          <w:p w:rsidR="00BD7E97" w:rsidRDefault="00BD7E97">
            <w:pPr>
              <w:pStyle w:val="ConsPlusNormal"/>
              <w:jc w:val="center"/>
            </w:pPr>
            <w:r>
              <w:t>219</w:t>
            </w:r>
          </w:p>
        </w:tc>
        <w:tc>
          <w:tcPr>
            <w:tcW w:w="680" w:type="dxa"/>
          </w:tcPr>
          <w:p w:rsidR="00BD7E97" w:rsidRDefault="00BD7E97">
            <w:pPr>
              <w:pStyle w:val="ConsPlusNormal"/>
              <w:jc w:val="center"/>
            </w:pPr>
            <w:r>
              <w:t>-5,9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114</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Верхнеуральск</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12,1</w:t>
            </w:r>
          </w:p>
        </w:tc>
        <w:tc>
          <w:tcPr>
            <w:tcW w:w="737" w:type="dxa"/>
          </w:tcPr>
          <w:p w:rsidR="00BD7E97" w:rsidRDefault="00BD7E97">
            <w:pPr>
              <w:pStyle w:val="ConsPlusNormal"/>
              <w:jc w:val="center"/>
            </w:pPr>
            <w:r>
              <w:t>162</w:t>
            </w:r>
          </w:p>
        </w:tc>
        <w:tc>
          <w:tcPr>
            <w:tcW w:w="680" w:type="dxa"/>
          </w:tcPr>
          <w:p w:rsidR="00BD7E97" w:rsidRDefault="00BD7E97">
            <w:pPr>
              <w:pStyle w:val="ConsPlusNormal"/>
              <w:jc w:val="center"/>
            </w:pPr>
            <w:r>
              <w:t>-11,1</w:t>
            </w:r>
          </w:p>
        </w:tc>
        <w:tc>
          <w:tcPr>
            <w:tcW w:w="737" w:type="dxa"/>
          </w:tcPr>
          <w:p w:rsidR="00BD7E97" w:rsidRDefault="00BD7E97">
            <w:pPr>
              <w:pStyle w:val="ConsPlusNormal"/>
              <w:jc w:val="center"/>
            </w:pPr>
            <w:r>
              <w:t>218</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235</w:t>
            </w:r>
          </w:p>
        </w:tc>
        <w:tc>
          <w:tcPr>
            <w:tcW w:w="680" w:type="dxa"/>
          </w:tcPr>
          <w:p w:rsidR="00BD7E97" w:rsidRDefault="00BD7E97">
            <w:pPr>
              <w:pStyle w:val="ConsPlusNormal"/>
              <w:jc w:val="center"/>
            </w:pPr>
            <w:r>
              <w:t>-6,0</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87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2,4</w:t>
            </w:r>
          </w:p>
        </w:tc>
      </w:tr>
      <w:tr w:rsidR="00BD7E97">
        <w:tc>
          <w:tcPr>
            <w:tcW w:w="2154" w:type="dxa"/>
          </w:tcPr>
          <w:p w:rsidR="00BD7E97" w:rsidRDefault="00BD7E97">
            <w:pPr>
              <w:pStyle w:val="ConsPlusNormal"/>
            </w:pPr>
            <w:r>
              <w:t>Нязепетровск</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-37</w:t>
            </w:r>
          </w:p>
        </w:tc>
        <w:tc>
          <w:tcPr>
            <w:tcW w:w="62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-52</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161</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-5,6</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-4,5</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162</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2,3</w:t>
            </w:r>
          </w:p>
        </w:tc>
      </w:tr>
      <w:tr w:rsidR="00BD7E97">
        <w:tc>
          <w:tcPr>
            <w:tcW w:w="2154" w:type="dxa"/>
          </w:tcPr>
          <w:p w:rsidR="00BD7E97" w:rsidRDefault="00BD7E97">
            <w:pPr>
              <w:pStyle w:val="ConsPlusNormal"/>
            </w:pPr>
            <w:r>
              <w:t>Октябрьское</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-32</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7,8</w:t>
            </w:r>
          </w:p>
        </w:tc>
        <w:tc>
          <w:tcPr>
            <w:tcW w:w="737" w:type="dxa"/>
          </w:tcPr>
          <w:p w:rsidR="00BD7E97" w:rsidRDefault="00BD7E97">
            <w:pPr>
              <w:pStyle w:val="ConsPlusNormal"/>
              <w:jc w:val="center"/>
            </w:pPr>
            <w:r>
              <w:t>159</w:t>
            </w:r>
          </w:p>
        </w:tc>
        <w:tc>
          <w:tcPr>
            <w:tcW w:w="680" w:type="dxa"/>
          </w:tcPr>
          <w:p w:rsidR="00BD7E97" w:rsidRDefault="00BD7E97">
            <w:pPr>
              <w:pStyle w:val="ConsPlusNormal"/>
              <w:jc w:val="center"/>
            </w:pPr>
            <w:r>
              <w:t>-10,8</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-7,4</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-6,3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84</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Челябинск</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10,0</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-9,7</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-6,2</w:t>
            </w:r>
          </w:p>
        </w:tc>
        <w:tc>
          <w:tcPr>
            <w:tcW w:w="737" w:type="dxa"/>
          </w:tcPr>
          <w:p w:rsidR="00BD7E97" w:rsidRDefault="00BD7E97">
            <w:pPr>
              <w:pStyle w:val="ConsPlusNormal"/>
              <w:jc w:val="center"/>
            </w:pPr>
            <w:r>
              <w:t>225</w:t>
            </w:r>
          </w:p>
        </w:tc>
        <w:tc>
          <w:tcPr>
            <w:tcW w:w="680" w:type="dxa"/>
          </w:tcPr>
          <w:p w:rsidR="00BD7E97" w:rsidRDefault="00BD7E97">
            <w:pPr>
              <w:pStyle w:val="ConsPlusNormal"/>
              <w:jc w:val="center"/>
            </w:pPr>
            <w:r>
              <w:t>-5,1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109</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2,3</w:t>
            </w:r>
          </w:p>
        </w:tc>
      </w:tr>
      <w:tr w:rsidR="00BD7E97">
        <w:tc>
          <w:tcPr>
            <w:tcW w:w="15876" w:type="dxa"/>
            <w:gridSpan w:val="20"/>
          </w:tcPr>
          <w:p w:rsidR="00BD7E97" w:rsidRDefault="00BD7E97">
            <w:pPr>
              <w:pStyle w:val="ConsPlusNormal"/>
            </w:pPr>
            <w:r>
              <w:rPr>
                <w:b/>
              </w:rPr>
              <w:t>Чеченская Республика</w:t>
            </w:r>
          </w:p>
        </w:tc>
      </w:tr>
      <w:tr w:rsidR="00BD7E97">
        <w:tc>
          <w:tcPr>
            <w:tcW w:w="2154" w:type="dxa"/>
          </w:tcPr>
          <w:p w:rsidR="00BD7E97" w:rsidRDefault="00BD7E97">
            <w:pPr>
              <w:pStyle w:val="ConsPlusNormal"/>
            </w:pPr>
            <w:r>
              <w:lastRenderedPageBreak/>
              <w:t>Грозный</w:t>
            </w:r>
          </w:p>
        </w:tc>
        <w:tc>
          <w:tcPr>
            <w:tcW w:w="624" w:type="dxa"/>
          </w:tcPr>
          <w:p w:rsidR="00BD7E97" w:rsidRDefault="00BD7E97">
            <w:pPr>
              <w:pStyle w:val="ConsPlusNormal"/>
              <w:jc w:val="center"/>
            </w:pPr>
            <w:r>
              <w:t>-23</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-20</w:t>
            </w:r>
          </w:p>
        </w:tc>
        <w:tc>
          <w:tcPr>
            <w:tcW w:w="624" w:type="dxa"/>
          </w:tcPr>
          <w:p w:rsidR="00BD7E97" w:rsidRDefault="00BD7E97">
            <w:pPr>
              <w:pStyle w:val="ConsPlusNormal"/>
              <w:jc w:val="center"/>
            </w:pPr>
            <w:r>
              <w:t>-17</w:t>
            </w:r>
          </w:p>
        </w:tc>
        <w:tc>
          <w:tcPr>
            <w:tcW w:w="794" w:type="dxa"/>
          </w:tcPr>
          <w:p w:rsidR="00BD7E97" w:rsidRDefault="00BD7E97">
            <w:pPr>
              <w:pStyle w:val="ConsPlusNormal"/>
              <w:jc w:val="center"/>
            </w:pPr>
            <w:r>
              <w:t>-4</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72</w:t>
            </w:r>
          </w:p>
        </w:tc>
        <w:tc>
          <w:tcPr>
            <w:tcW w:w="680" w:type="dxa"/>
          </w:tcPr>
          <w:p w:rsidR="00BD7E97" w:rsidRDefault="00BD7E97">
            <w:pPr>
              <w:pStyle w:val="ConsPlusNormal"/>
              <w:jc w:val="center"/>
            </w:pPr>
            <w:r>
              <w:t>-1,6</w:t>
            </w:r>
          </w:p>
        </w:tc>
        <w:tc>
          <w:tcPr>
            <w:tcW w:w="737" w:type="dxa"/>
          </w:tcPr>
          <w:p w:rsidR="00BD7E97" w:rsidRDefault="00BD7E97">
            <w:pPr>
              <w:pStyle w:val="ConsPlusNormal"/>
              <w:jc w:val="center"/>
            </w:pPr>
            <w:r>
              <w:t>155</w:t>
            </w:r>
          </w:p>
        </w:tc>
        <w:tc>
          <w:tcPr>
            <w:tcW w:w="680" w:type="dxa"/>
          </w:tcPr>
          <w:p w:rsidR="00BD7E97" w:rsidRDefault="00BD7E97">
            <w:pPr>
              <w:pStyle w:val="ConsPlusNormal"/>
              <w:jc w:val="center"/>
            </w:pPr>
            <w:r>
              <w:t>1,2</w:t>
            </w:r>
          </w:p>
        </w:tc>
        <w:tc>
          <w:tcPr>
            <w:tcW w:w="737" w:type="dxa"/>
          </w:tcPr>
          <w:p w:rsidR="00BD7E97" w:rsidRDefault="00BD7E97">
            <w:pPr>
              <w:pStyle w:val="ConsPlusNormal"/>
              <w:jc w:val="center"/>
            </w:pPr>
            <w:r>
              <w:t>173</w:t>
            </w:r>
          </w:p>
        </w:tc>
        <w:tc>
          <w:tcPr>
            <w:tcW w:w="680" w:type="dxa"/>
          </w:tcPr>
          <w:p w:rsidR="00BD7E97" w:rsidRDefault="00BD7E97">
            <w:pPr>
              <w:pStyle w:val="ConsPlusNormal"/>
              <w:jc w:val="center"/>
            </w:pPr>
            <w:r>
              <w:t>2,0</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138</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Наурская</w:t>
            </w:r>
          </w:p>
        </w:tc>
        <w:tc>
          <w:tcPr>
            <w:tcW w:w="624" w:type="dxa"/>
          </w:tcPr>
          <w:p w:rsidR="00BD7E97" w:rsidRDefault="00BD7E97">
            <w:pPr>
              <w:pStyle w:val="ConsPlusNormal"/>
              <w:jc w:val="center"/>
            </w:pPr>
            <w:r>
              <w:t>-24</w:t>
            </w:r>
          </w:p>
        </w:tc>
        <w:tc>
          <w:tcPr>
            <w:tcW w:w="624" w:type="dxa"/>
          </w:tcPr>
          <w:p w:rsidR="00BD7E97" w:rsidRDefault="00BD7E97">
            <w:pPr>
              <w:pStyle w:val="ConsPlusNormal"/>
              <w:jc w:val="center"/>
            </w:pPr>
            <w:r>
              <w:t>-22</w:t>
            </w:r>
          </w:p>
        </w:tc>
        <w:tc>
          <w:tcPr>
            <w:tcW w:w="624" w:type="dxa"/>
          </w:tcPr>
          <w:p w:rsidR="00BD7E97" w:rsidRDefault="00BD7E97">
            <w:pPr>
              <w:pStyle w:val="ConsPlusNormal"/>
              <w:jc w:val="center"/>
            </w:pPr>
            <w:r>
              <w:t>-21</w:t>
            </w:r>
          </w:p>
        </w:tc>
        <w:tc>
          <w:tcPr>
            <w:tcW w:w="624" w:type="dxa"/>
          </w:tcPr>
          <w:p w:rsidR="00BD7E97" w:rsidRDefault="00BD7E97">
            <w:pPr>
              <w:pStyle w:val="ConsPlusNormal"/>
              <w:jc w:val="center"/>
            </w:pPr>
            <w:r>
              <w:t>-18</w:t>
            </w:r>
          </w:p>
        </w:tc>
        <w:tc>
          <w:tcPr>
            <w:tcW w:w="794" w:type="dxa"/>
          </w:tcPr>
          <w:p w:rsidR="00BD7E97" w:rsidRDefault="00BD7E97">
            <w:pPr>
              <w:pStyle w:val="ConsPlusNormal"/>
              <w:jc w:val="center"/>
            </w:pPr>
            <w:r>
              <w:t>-4</w:t>
            </w:r>
          </w:p>
        </w:tc>
        <w:tc>
          <w:tcPr>
            <w:tcW w:w="737" w:type="dxa"/>
          </w:tcPr>
          <w:p w:rsidR="00BD7E97" w:rsidRDefault="00BD7E97">
            <w:pPr>
              <w:pStyle w:val="ConsPlusNormal"/>
              <w:jc w:val="center"/>
            </w:pPr>
            <w:r>
              <w:t>-32</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65</w:t>
            </w:r>
          </w:p>
        </w:tc>
        <w:tc>
          <w:tcPr>
            <w:tcW w:w="680" w:type="dxa"/>
          </w:tcPr>
          <w:p w:rsidR="00BD7E97" w:rsidRDefault="00BD7E97">
            <w:pPr>
              <w:pStyle w:val="ConsPlusNormal"/>
              <w:jc w:val="center"/>
            </w:pPr>
            <w:r>
              <w:t>-1,4</w:t>
            </w:r>
          </w:p>
        </w:tc>
        <w:tc>
          <w:tcPr>
            <w:tcW w:w="737" w:type="dxa"/>
          </w:tcPr>
          <w:p w:rsidR="00BD7E97" w:rsidRDefault="00BD7E97">
            <w:pPr>
              <w:pStyle w:val="ConsPlusNormal"/>
              <w:jc w:val="center"/>
            </w:pPr>
            <w:r>
              <w:t>152</w:t>
            </w:r>
          </w:p>
        </w:tc>
        <w:tc>
          <w:tcPr>
            <w:tcW w:w="680" w:type="dxa"/>
          </w:tcPr>
          <w:p w:rsidR="00BD7E97" w:rsidRDefault="00BD7E97">
            <w:pPr>
              <w:pStyle w:val="ConsPlusNormal"/>
              <w:jc w:val="center"/>
            </w:pPr>
            <w:r>
              <w:t>1,5</w:t>
            </w:r>
          </w:p>
        </w:tc>
        <w:tc>
          <w:tcPr>
            <w:tcW w:w="737" w:type="dxa"/>
          </w:tcPr>
          <w:p w:rsidR="00BD7E97" w:rsidRDefault="00BD7E97">
            <w:pPr>
              <w:pStyle w:val="ConsPlusNormal"/>
              <w:jc w:val="center"/>
            </w:pPr>
            <w:r>
              <w:t>170</w:t>
            </w:r>
          </w:p>
        </w:tc>
        <w:tc>
          <w:tcPr>
            <w:tcW w:w="680" w:type="dxa"/>
          </w:tcPr>
          <w:p w:rsidR="00BD7E97" w:rsidRDefault="00BD7E97">
            <w:pPr>
              <w:pStyle w:val="ConsPlusNormal"/>
              <w:jc w:val="center"/>
            </w:pPr>
            <w:r>
              <w:t>2,3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144</w:t>
            </w:r>
          </w:p>
        </w:tc>
        <w:tc>
          <w:tcPr>
            <w:tcW w:w="794" w:type="dxa"/>
          </w:tcPr>
          <w:p w:rsidR="00BD7E97" w:rsidRDefault="00BD7E97">
            <w:pPr>
              <w:pStyle w:val="ConsPlusNormal"/>
              <w:jc w:val="center"/>
            </w:pPr>
            <w:r>
              <w:t>З</w:t>
            </w:r>
          </w:p>
        </w:tc>
        <w:tc>
          <w:tcPr>
            <w:tcW w:w="737" w:type="dxa"/>
          </w:tcPr>
          <w:p w:rsidR="00BD7E97" w:rsidRDefault="00BD7E97">
            <w:pPr>
              <w:pStyle w:val="ConsPlusNormal"/>
              <w:jc w:val="center"/>
            </w:pPr>
            <w:r>
              <w:t>2,5</w:t>
            </w:r>
          </w:p>
        </w:tc>
        <w:tc>
          <w:tcPr>
            <w:tcW w:w="964" w:type="dxa"/>
          </w:tcPr>
          <w:p w:rsidR="00BD7E97" w:rsidRDefault="00BD7E97">
            <w:pPr>
              <w:pStyle w:val="ConsPlusNormal"/>
              <w:jc w:val="center"/>
            </w:pPr>
            <w:r>
              <w:t>1,5</w:t>
            </w:r>
          </w:p>
        </w:tc>
      </w:tr>
      <w:tr w:rsidR="00BD7E97">
        <w:tc>
          <w:tcPr>
            <w:tcW w:w="15876" w:type="dxa"/>
            <w:gridSpan w:val="20"/>
          </w:tcPr>
          <w:p w:rsidR="00BD7E97" w:rsidRDefault="00BD7E97">
            <w:pPr>
              <w:pStyle w:val="ConsPlusNormal"/>
            </w:pPr>
            <w:r>
              <w:rPr>
                <w:b/>
              </w:rPr>
              <w:t>Чувашская Республика - Чувашия</w:t>
            </w:r>
          </w:p>
        </w:tc>
      </w:tr>
      <w:tr w:rsidR="00BD7E97">
        <w:tc>
          <w:tcPr>
            <w:tcW w:w="2154" w:type="dxa"/>
          </w:tcPr>
          <w:p w:rsidR="00BD7E97" w:rsidRDefault="00BD7E97">
            <w:pPr>
              <w:pStyle w:val="ConsPlusNormal"/>
            </w:pPr>
            <w:r>
              <w:t>Порецкое</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-28</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7,3</w:t>
            </w:r>
          </w:p>
        </w:tc>
        <w:tc>
          <w:tcPr>
            <w:tcW w:w="737" w:type="dxa"/>
          </w:tcPr>
          <w:p w:rsidR="00BD7E97" w:rsidRDefault="00BD7E97">
            <w:pPr>
              <w:pStyle w:val="ConsPlusNormal"/>
              <w:jc w:val="center"/>
            </w:pPr>
            <w:r>
              <w:t>147</w:t>
            </w:r>
          </w:p>
        </w:tc>
        <w:tc>
          <w:tcPr>
            <w:tcW w:w="680" w:type="dxa"/>
          </w:tcPr>
          <w:p w:rsidR="00BD7E97" w:rsidRDefault="00BD7E97">
            <w:pPr>
              <w:pStyle w:val="ConsPlusNormal"/>
              <w:jc w:val="center"/>
            </w:pPr>
            <w:r>
              <w:t>-7,1</w:t>
            </w:r>
          </w:p>
        </w:tc>
        <w:tc>
          <w:tcPr>
            <w:tcW w:w="737" w:type="dxa"/>
          </w:tcPr>
          <w:p w:rsidR="00BD7E97" w:rsidRDefault="00BD7E97">
            <w:pPr>
              <w:pStyle w:val="ConsPlusNormal"/>
              <w:jc w:val="center"/>
            </w:pPr>
            <w:r>
              <w:t>205</w:t>
            </w:r>
          </w:p>
        </w:tc>
        <w:tc>
          <w:tcPr>
            <w:tcW w:w="680" w:type="dxa"/>
          </w:tcPr>
          <w:p w:rsidR="00BD7E97" w:rsidRDefault="00BD7E97">
            <w:pPr>
              <w:pStyle w:val="ConsPlusNormal"/>
              <w:jc w:val="center"/>
            </w:pPr>
            <w:r>
              <w:t>-3,9</w:t>
            </w:r>
          </w:p>
        </w:tc>
        <w:tc>
          <w:tcPr>
            <w:tcW w:w="737" w:type="dxa"/>
          </w:tcPr>
          <w:p w:rsidR="00BD7E97" w:rsidRDefault="00BD7E97">
            <w:pPr>
              <w:pStyle w:val="ConsPlusNormal"/>
              <w:jc w:val="center"/>
            </w:pPr>
            <w:r>
              <w:t>220</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78</w:t>
            </w:r>
          </w:p>
        </w:tc>
        <w:tc>
          <w:tcPr>
            <w:tcW w:w="624" w:type="dxa"/>
          </w:tcPr>
          <w:p w:rsidR="00BD7E97" w:rsidRDefault="00BD7E97">
            <w:pPr>
              <w:pStyle w:val="ConsPlusNormal"/>
              <w:jc w:val="center"/>
            </w:pPr>
            <w:r>
              <w:t>138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4,4</w:t>
            </w:r>
          </w:p>
        </w:tc>
      </w:tr>
      <w:tr w:rsidR="00BD7E97">
        <w:tc>
          <w:tcPr>
            <w:tcW w:w="2154" w:type="dxa"/>
          </w:tcPr>
          <w:p w:rsidR="00BD7E97" w:rsidRDefault="00BD7E97">
            <w:pPr>
              <w:pStyle w:val="ConsPlusNormal"/>
            </w:pPr>
            <w:r>
              <w:t>Чебоксары</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-35</w:t>
            </w:r>
          </w:p>
        </w:tc>
        <w:tc>
          <w:tcPr>
            <w:tcW w:w="624" w:type="dxa"/>
          </w:tcPr>
          <w:p w:rsidR="00BD7E97" w:rsidRDefault="00BD7E97">
            <w:pPr>
              <w:pStyle w:val="ConsPlusNormal"/>
              <w:jc w:val="center"/>
            </w:pPr>
            <w:r>
              <w:t>-34</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-44</w:t>
            </w:r>
          </w:p>
        </w:tc>
        <w:tc>
          <w:tcPr>
            <w:tcW w:w="737" w:type="dxa"/>
          </w:tcPr>
          <w:p w:rsidR="00BD7E97" w:rsidRDefault="00BD7E97">
            <w:pPr>
              <w:pStyle w:val="ConsPlusNormal"/>
              <w:jc w:val="center"/>
            </w:pPr>
            <w:r>
              <w:t>6,9</w:t>
            </w:r>
          </w:p>
        </w:tc>
        <w:tc>
          <w:tcPr>
            <w:tcW w:w="737" w:type="dxa"/>
          </w:tcPr>
          <w:p w:rsidR="00BD7E97" w:rsidRDefault="00BD7E97">
            <w:pPr>
              <w:pStyle w:val="ConsPlusNormal"/>
              <w:jc w:val="center"/>
            </w:pPr>
            <w:r>
              <w:t>150</w:t>
            </w:r>
          </w:p>
        </w:tc>
        <w:tc>
          <w:tcPr>
            <w:tcW w:w="680" w:type="dxa"/>
          </w:tcPr>
          <w:p w:rsidR="00BD7E97" w:rsidRDefault="00BD7E97">
            <w:pPr>
              <w:pStyle w:val="ConsPlusNormal"/>
              <w:jc w:val="center"/>
            </w:pPr>
            <w:r>
              <w:t>-7,2</w:t>
            </w:r>
          </w:p>
        </w:tc>
        <w:tc>
          <w:tcPr>
            <w:tcW w:w="737" w:type="dxa"/>
          </w:tcPr>
          <w:p w:rsidR="00BD7E97" w:rsidRDefault="00BD7E97">
            <w:pPr>
              <w:pStyle w:val="ConsPlusNormal"/>
              <w:jc w:val="center"/>
            </w:pPr>
            <w:r>
              <w:t>207</w:t>
            </w:r>
          </w:p>
        </w:tc>
        <w:tc>
          <w:tcPr>
            <w:tcW w:w="680" w:type="dxa"/>
          </w:tcPr>
          <w:p w:rsidR="00BD7E97" w:rsidRDefault="00BD7E97">
            <w:pPr>
              <w:pStyle w:val="ConsPlusNormal"/>
              <w:jc w:val="center"/>
            </w:pPr>
            <w:r>
              <w:t>-4,1</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-3,1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162</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5,1</w:t>
            </w:r>
          </w:p>
        </w:tc>
      </w:tr>
      <w:tr w:rsidR="00BD7E97">
        <w:tc>
          <w:tcPr>
            <w:tcW w:w="15876" w:type="dxa"/>
            <w:gridSpan w:val="20"/>
          </w:tcPr>
          <w:p w:rsidR="00BD7E97" w:rsidRDefault="00BD7E97">
            <w:pPr>
              <w:pStyle w:val="ConsPlusNormal"/>
            </w:pPr>
            <w:r>
              <w:rPr>
                <w:b/>
              </w:rPr>
              <w:t>Чукотский автономный округ</w:t>
            </w:r>
          </w:p>
        </w:tc>
      </w:tr>
      <w:tr w:rsidR="00BD7E97">
        <w:tc>
          <w:tcPr>
            <w:tcW w:w="2154" w:type="dxa"/>
          </w:tcPr>
          <w:p w:rsidR="00BD7E97" w:rsidRDefault="00BD7E97">
            <w:pPr>
              <w:pStyle w:val="ConsPlusNormal"/>
            </w:pPr>
            <w:r>
              <w:t>Анадырь</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624" w:type="dxa"/>
          </w:tcPr>
          <w:p w:rsidR="00BD7E97" w:rsidRDefault="00BD7E97">
            <w:pPr>
              <w:pStyle w:val="ConsPlusNormal"/>
              <w:jc w:val="center"/>
            </w:pPr>
            <w:r>
              <w:t>-38</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-45</w:t>
            </w:r>
          </w:p>
        </w:tc>
        <w:tc>
          <w:tcPr>
            <w:tcW w:w="737" w:type="dxa"/>
          </w:tcPr>
          <w:p w:rsidR="00BD7E97" w:rsidRDefault="00BD7E97">
            <w:pPr>
              <w:pStyle w:val="ConsPlusNormal"/>
              <w:jc w:val="center"/>
            </w:pPr>
            <w:r>
              <w:t>6,8</w:t>
            </w:r>
          </w:p>
        </w:tc>
        <w:tc>
          <w:tcPr>
            <w:tcW w:w="737" w:type="dxa"/>
          </w:tcPr>
          <w:p w:rsidR="00BD7E97" w:rsidRDefault="00BD7E97">
            <w:pPr>
              <w:pStyle w:val="ConsPlusNormal"/>
              <w:jc w:val="center"/>
            </w:pPr>
            <w:r>
              <w:t>233</w:t>
            </w:r>
          </w:p>
        </w:tc>
        <w:tc>
          <w:tcPr>
            <w:tcW w:w="680" w:type="dxa"/>
          </w:tcPr>
          <w:p w:rsidR="00BD7E97" w:rsidRDefault="00BD7E97">
            <w:pPr>
              <w:pStyle w:val="ConsPlusNormal"/>
              <w:jc w:val="center"/>
            </w:pPr>
            <w:r>
              <w:t>-14,9</w:t>
            </w:r>
          </w:p>
        </w:tc>
        <w:tc>
          <w:tcPr>
            <w:tcW w:w="737" w:type="dxa"/>
          </w:tcPr>
          <w:p w:rsidR="00BD7E97" w:rsidRDefault="00BD7E97">
            <w:pPr>
              <w:pStyle w:val="ConsPlusNormal"/>
              <w:jc w:val="center"/>
            </w:pPr>
            <w:r>
              <w:t>293</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317</w:t>
            </w:r>
          </w:p>
        </w:tc>
        <w:tc>
          <w:tcPr>
            <w:tcW w:w="680" w:type="dxa"/>
          </w:tcPr>
          <w:p w:rsidR="00BD7E97" w:rsidRDefault="00BD7E97">
            <w:pPr>
              <w:pStyle w:val="ConsPlusNormal"/>
              <w:jc w:val="center"/>
            </w:pPr>
            <w:r>
              <w:t>-9,5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179</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6,6</w:t>
            </w:r>
          </w:p>
        </w:tc>
      </w:tr>
      <w:tr w:rsidR="00BD7E97">
        <w:tc>
          <w:tcPr>
            <w:tcW w:w="2154" w:type="dxa"/>
          </w:tcPr>
          <w:p w:rsidR="00BD7E97" w:rsidRDefault="00BD7E97">
            <w:pPr>
              <w:pStyle w:val="ConsPlusNormal"/>
            </w:pPr>
            <w:r>
              <w:t>Илирней</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-64</w:t>
            </w:r>
          </w:p>
        </w:tc>
        <w:tc>
          <w:tcPr>
            <w:tcW w:w="737" w:type="dxa"/>
          </w:tcPr>
          <w:p w:rsidR="00BD7E97" w:rsidRDefault="00BD7E97">
            <w:pPr>
              <w:pStyle w:val="ConsPlusNormal"/>
              <w:jc w:val="center"/>
            </w:pPr>
            <w:r>
              <w:t>9,4</w:t>
            </w:r>
          </w:p>
        </w:tc>
        <w:tc>
          <w:tcPr>
            <w:tcW w:w="737" w:type="dxa"/>
          </w:tcPr>
          <w:p w:rsidR="00BD7E97" w:rsidRDefault="00BD7E97">
            <w:pPr>
              <w:pStyle w:val="ConsPlusNormal"/>
              <w:jc w:val="center"/>
            </w:pPr>
            <w:r>
              <w:t>241</w:t>
            </w:r>
          </w:p>
        </w:tc>
        <w:tc>
          <w:tcPr>
            <w:tcW w:w="680" w:type="dxa"/>
          </w:tcPr>
          <w:p w:rsidR="00BD7E97" w:rsidRDefault="00BD7E97">
            <w:pPr>
              <w:pStyle w:val="ConsPlusNormal"/>
              <w:jc w:val="center"/>
            </w:pPr>
            <w:r>
              <w:t>-23,5</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-18,8</w:t>
            </w:r>
          </w:p>
        </w:tc>
        <w:tc>
          <w:tcPr>
            <w:tcW w:w="737" w:type="dxa"/>
          </w:tcPr>
          <w:p w:rsidR="00BD7E97" w:rsidRDefault="00BD7E97">
            <w:pPr>
              <w:pStyle w:val="ConsPlusNormal"/>
              <w:jc w:val="center"/>
            </w:pPr>
            <w:r>
              <w:t>306</w:t>
            </w:r>
          </w:p>
        </w:tc>
        <w:tc>
          <w:tcPr>
            <w:tcW w:w="680" w:type="dxa"/>
          </w:tcPr>
          <w:p w:rsidR="00BD7E97" w:rsidRDefault="00BD7E97">
            <w:pPr>
              <w:pStyle w:val="ConsPlusNormal"/>
              <w:jc w:val="center"/>
            </w:pPr>
            <w:r>
              <w:t>-17,4</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72</w:t>
            </w:r>
          </w:p>
        </w:tc>
        <w:tc>
          <w:tcPr>
            <w:tcW w:w="624" w:type="dxa"/>
          </w:tcPr>
          <w:p w:rsidR="00BD7E97" w:rsidRDefault="00BD7E97">
            <w:pPr>
              <w:pStyle w:val="ConsPlusNormal"/>
              <w:jc w:val="center"/>
            </w:pPr>
            <w:r>
              <w:t>63</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Марково</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-60</w:t>
            </w:r>
          </w:p>
        </w:tc>
        <w:tc>
          <w:tcPr>
            <w:tcW w:w="737" w:type="dxa"/>
          </w:tcPr>
          <w:p w:rsidR="00BD7E97" w:rsidRDefault="00BD7E97">
            <w:pPr>
              <w:pStyle w:val="ConsPlusNormal"/>
              <w:jc w:val="center"/>
            </w:pPr>
            <w:r>
              <w:t>10,2</w:t>
            </w:r>
          </w:p>
        </w:tc>
        <w:tc>
          <w:tcPr>
            <w:tcW w:w="737" w:type="dxa"/>
          </w:tcPr>
          <w:p w:rsidR="00BD7E97" w:rsidRDefault="00BD7E97">
            <w:pPr>
              <w:pStyle w:val="ConsPlusNormal"/>
              <w:jc w:val="center"/>
            </w:pPr>
            <w:r>
              <w:t>229</w:t>
            </w:r>
          </w:p>
        </w:tc>
        <w:tc>
          <w:tcPr>
            <w:tcW w:w="680" w:type="dxa"/>
          </w:tcPr>
          <w:p w:rsidR="00BD7E97" w:rsidRDefault="00BD7E97">
            <w:pPr>
              <w:pStyle w:val="ConsPlusNormal"/>
              <w:jc w:val="center"/>
            </w:pPr>
            <w:r>
              <w:t>-18,2</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291</w:t>
            </w:r>
          </w:p>
        </w:tc>
        <w:tc>
          <w:tcPr>
            <w:tcW w:w="680" w:type="dxa"/>
          </w:tcPr>
          <w:p w:rsidR="00BD7E97" w:rsidRDefault="00BD7E97">
            <w:pPr>
              <w:pStyle w:val="ConsPlusNormal"/>
              <w:jc w:val="center"/>
            </w:pPr>
            <w:r>
              <w:t>-13,1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155</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2,1</w:t>
            </w:r>
          </w:p>
        </w:tc>
      </w:tr>
      <w:tr w:rsidR="00BD7E97">
        <w:tc>
          <w:tcPr>
            <w:tcW w:w="2154" w:type="dxa"/>
          </w:tcPr>
          <w:p w:rsidR="00BD7E97" w:rsidRDefault="00BD7E97">
            <w:pPr>
              <w:pStyle w:val="ConsPlusNormal"/>
            </w:pPr>
            <w:r>
              <w:t>Омолон</w:t>
            </w:r>
          </w:p>
        </w:tc>
        <w:tc>
          <w:tcPr>
            <w:tcW w:w="624" w:type="dxa"/>
          </w:tcPr>
          <w:p w:rsidR="00BD7E97" w:rsidRDefault="00BD7E97">
            <w:pPr>
              <w:pStyle w:val="ConsPlusNormal"/>
              <w:jc w:val="center"/>
            </w:pPr>
            <w:r>
              <w:t>-57</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-61</w:t>
            </w:r>
          </w:p>
        </w:tc>
        <w:tc>
          <w:tcPr>
            <w:tcW w:w="737" w:type="dxa"/>
          </w:tcPr>
          <w:p w:rsidR="00BD7E97" w:rsidRDefault="00BD7E97">
            <w:pPr>
              <w:pStyle w:val="ConsPlusNormal"/>
              <w:jc w:val="center"/>
            </w:pPr>
            <w:r>
              <w:t>8,3</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-24,1</w:t>
            </w:r>
          </w:p>
        </w:tc>
        <w:tc>
          <w:tcPr>
            <w:tcW w:w="737" w:type="dxa"/>
          </w:tcPr>
          <w:p w:rsidR="00BD7E97" w:rsidRDefault="00BD7E97">
            <w:pPr>
              <w:pStyle w:val="ConsPlusNormal"/>
              <w:jc w:val="center"/>
            </w:pPr>
            <w:r>
              <w:t>274</w:t>
            </w:r>
          </w:p>
        </w:tc>
        <w:tc>
          <w:tcPr>
            <w:tcW w:w="680" w:type="dxa"/>
          </w:tcPr>
          <w:p w:rsidR="00BD7E97" w:rsidRDefault="00BD7E97">
            <w:pPr>
              <w:pStyle w:val="ConsPlusNormal"/>
              <w:jc w:val="center"/>
            </w:pPr>
            <w:r>
              <w:t>-19,3</w:t>
            </w:r>
          </w:p>
        </w:tc>
        <w:tc>
          <w:tcPr>
            <w:tcW w:w="737" w:type="dxa"/>
          </w:tcPr>
          <w:p w:rsidR="00BD7E97" w:rsidRDefault="00BD7E97">
            <w:pPr>
              <w:pStyle w:val="ConsPlusNormal"/>
              <w:jc w:val="center"/>
            </w:pPr>
            <w:r>
              <w:t>291</w:t>
            </w:r>
          </w:p>
        </w:tc>
        <w:tc>
          <w:tcPr>
            <w:tcW w:w="680" w:type="dxa"/>
          </w:tcPr>
          <w:p w:rsidR="00BD7E97" w:rsidRDefault="00BD7E97">
            <w:pPr>
              <w:pStyle w:val="ConsPlusNormal"/>
              <w:jc w:val="center"/>
            </w:pPr>
            <w:r>
              <w:t>-17,7</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71</w:t>
            </w:r>
          </w:p>
        </w:tc>
        <w:tc>
          <w:tcPr>
            <w:tcW w:w="624" w:type="dxa"/>
          </w:tcPr>
          <w:p w:rsidR="00BD7E97" w:rsidRDefault="00BD7E97">
            <w:pPr>
              <w:pStyle w:val="ConsPlusNormal"/>
              <w:jc w:val="center"/>
            </w:pPr>
            <w:r>
              <w:t>68</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2,8</w:t>
            </w:r>
          </w:p>
        </w:tc>
        <w:tc>
          <w:tcPr>
            <w:tcW w:w="964" w:type="dxa"/>
          </w:tcPr>
          <w:p w:rsidR="00BD7E97" w:rsidRDefault="00BD7E97">
            <w:pPr>
              <w:pStyle w:val="ConsPlusNormal"/>
              <w:jc w:val="center"/>
            </w:pPr>
            <w:r>
              <w:t>1,2</w:t>
            </w:r>
          </w:p>
        </w:tc>
      </w:tr>
      <w:tr w:rsidR="00BD7E97">
        <w:tc>
          <w:tcPr>
            <w:tcW w:w="2154" w:type="dxa"/>
          </w:tcPr>
          <w:p w:rsidR="00BD7E97" w:rsidRDefault="00BD7E97">
            <w:pPr>
              <w:pStyle w:val="ConsPlusNormal"/>
            </w:pPr>
            <w:r>
              <w:t>Островное</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-49</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7,6</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-22,5</w:t>
            </w:r>
          </w:p>
        </w:tc>
        <w:tc>
          <w:tcPr>
            <w:tcW w:w="737" w:type="dxa"/>
          </w:tcPr>
          <w:p w:rsidR="00BD7E97" w:rsidRDefault="00BD7E97">
            <w:pPr>
              <w:pStyle w:val="ConsPlusNormal"/>
              <w:jc w:val="center"/>
            </w:pPr>
            <w:r>
              <w:t>277</w:t>
            </w:r>
          </w:p>
        </w:tc>
        <w:tc>
          <w:tcPr>
            <w:tcW w:w="680" w:type="dxa"/>
          </w:tcPr>
          <w:p w:rsidR="00BD7E97" w:rsidRDefault="00BD7E97">
            <w:pPr>
              <w:pStyle w:val="ConsPlusNormal"/>
              <w:jc w:val="center"/>
            </w:pPr>
            <w:r>
              <w:t>-18,0</w:t>
            </w:r>
          </w:p>
        </w:tc>
        <w:tc>
          <w:tcPr>
            <w:tcW w:w="737" w:type="dxa"/>
          </w:tcPr>
          <w:p w:rsidR="00BD7E97" w:rsidRDefault="00BD7E97">
            <w:pPr>
              <w:pStyle w:val="ConsPlusNormal"/>
              <w:jc w:val="center"/>
            </w:pPr>
            <w:r>
              <w:t>295</w:t>
            </w:r>
          </w:p>
        </w:tc>
        <w:tc>
          <w:tcPr>
            <w:tcW w:w="680" w:type="dxa"/>
          </w:tcPr>
          <w:p w:rsidR="00BD7E97" w:rsidRDefault="00BD7E97">
            <w:pPr>
              <w:pStyle w:val="ConsPlusNormal"/>
              <w:jc w:val="center"/>
            </w:pPr>
            <w:r>
              <w:t>-16,3</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73</w:t>
            </w:r>
          </w:p>
        </w:tc>
        <w:tc>
          <w:tcPr>
            <w:tcW w:w="624" w:type="dxa"/>
          </w:tcPr>
          <w:p w:rsidR="00BD7E97" w:rsidRDefault="00BD7E97">
            <w:pPr>
              <w:pStyle w:val="ConsPlusNormal"/>
              <w:jc w:val="center"/>
            </w:pPr>
            <w:r>
              <w:t>67</w:t>
            </w:r>
          </w:p>
        </w:tc>
        <w:tc>
          <w:tcPr>
            <w:tcW w:w="794" w:type="dxa"/>
          </w:tcPr>
          <w:p w:rsidR="00BD7E97" w:rsidRDefault="00BD7E97">
            <w:pPr>
              <w:pStyle w:val="ConsPlusNormal"/>
              <w:jc w:val="center"/>
            </w:pPr>
            <w:r>
              <w:t>В</w:t>
            </w:r>
          </w:p>
        </w:tc>
        <w:tc>
          <w:tcPr>
            <w:tcW w:w="737" w:type="dxa"/>
          </w:tcPr>
          <w:p w:rsidR="00BD7E97" w:rsidRDefault="00BD7E97">
            <w:pPr>
              <w:pStyle w:val="ConsPlusNormal"/>
              <w:jc w:val="center"/>
            </w:pPr>
            <w:r>
              <w:t>3,0</w:t>
            </w:r>
          </w:p>
        </w:tc>
        <w:tc>
          <w:tcPr>
            <w:tcW w:w="964" w:type="dxa"/>
          </w:tcPr>
          <w:p w:rsidR="00BD7E97" w:rsidRDefault="00BD7E97">
            <w:pPr>
              <w:pStyle w:val="ConsPlusNormal"/>
              <w:jc w:val="center"/>
            </w:pPr>
            <w:r>
              <w:t>1,9</w:t>
            </w:r>
          </w:p>
        </w:tc>
      </w:tr>
      <w:tr w:rsidR="00BD7E97">
        <w:tc>
          <w:tcPr>
            <w:tcW w:w="2154" w:type="dxa"/>
          </w:tcPr>
          <w:p w:rsidR="00BD7E97" w:rsidRDefault="00BD7E97">
            <w:pPr>
              <w:pStyle w:val="ConsPlusNormal"/>
            </w:pPr>
            <w:r>
              <w:t>Эгвекинот</w:t>
            </w:r>
          </w:p>
        </w:tc>
        <w:tc>
          <w:tcPr>
            <w:tcW w:w="624" w:type="dxa"/>
          </w:tcPr>
          <w:p w:rsidR="00BD7E97" w:rsidRDefault="00BD7E97">
            <w:pPr>
              <w:pStyle w:val="ConsPlusNormal"/>
              <w:jc w:val="center"/>
            </w:pPr>
            <w:r>
              <w:t>-42</w:t>
            </w:r>
          </w:p>
        </w:tc>
        <w:tc>
          <w:tcPr>
            <w:tcW w:w="624" w:type="dxa"/>
          </w:tcPr>
          <w:p w:rsidR="00BD7E97" w:rsidRDefault="00BD7E97">
            <w:pPr>
              <w:pStyle w:val="ConsPlusNormal"/>
              <w:jc w:val="center"/>
            </w:pPr>
            <w:r>
              <w:t>-39</w:t>
            </w:r>
          </w:p>
        </w:tc>
        <w:tc>
          <w:tcPr>
            <w:tcW w:w="624" w:type="dxa"/>
          </w:tcPr>
          <w:p w:rsidR="00BD7E97" w:rsidRDefault="00BD7E97">
            <w:pPr>
              <w:pStyle w:val="ConsPlusNormal"/>
              <w:jc w:val="center"/>
            </w:pPr>
            <w:r>
              <w:t>-38</w:t>
            </w:r>
          </w:p>
        </w:tc>
        <w:tc>
          <w:tcPr>
            <w:tcW w:w="624" w:type="dxa"/>
          </w:tcPr>
          <w:p w:rsidR="00BD7E97" w:rsidRDefault="00BD7E97">
            <w:pPr>
              <w:pStyle w:val="ConsPlusNormal"/>
              <w:jc w:val="center"/>
            </w:pPr>
            <w:r>
              <w:t>-36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-47</w:t>
            </w:r>
          </w:p>
        </w:tc>
        <w:tc>
          <w:tcPr>
            <w:tcW w:w="737" w:type="dxa"/>
          </w:tcPr>
          <w:p w:rsidR="00BD7E97" w:rsidRDefault="00BD7E97">
            <w:pPr>
              <w:pStyle w:val="ConsPlusNormal"/>
              <w:jc w:val="center"/>
            </w:pPr>
            <w:r>
              <w:t>8,2</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-13,6</w:t>
            </w:r>
          </w:p>
        </w:tc>
        <w:tc>
          <w:tcPr>
            <w:tcW w:w="737" w:type="dxa"/>
          </w:tcPr>
          <w:p w:rsidR="00BD7E97" w:rsidRDefault="00BD7E97">
            <w:pPr>
              <w:pStyle w:val="ConsPlusNormal"/>
              <w:jc w:val="center"/>
            </w:pPr>
            <w:r>
              <w:t>297</w:t>
            </w:r>
          </w:p>
        </w:tc>
        <w:tc>
          <w:tcPr>
            <w:tcW w:w="680" w:type="dxa"/>
          </w:tcPr>
          <w:p w:rsidR="00BD7E97" w:rsidRDefault="00BD7E97">
            <w:pPr>
              <w:pStyle w:val="ConsPlusNormal"/>
              <w:jc w:val="center"/>
            </w:pPr>
            <w:r>
              <w:t>-9,5</w:t>
            </w:r>
          </w:p>
        </w:tc>
        <w:tc>
          <w:tcPr>
            <w:tcW w:w="737" w:type="dxa"/>
          </w:tcPr>
          <w:p w:rsidR="00BD7E97" w:rsidRDefault="00BD7E97">
            <w:pPr>
              <w:pStyle w:val="ConsPlusNormal"/>
              <w:jc w:val="center"/>
            </w:pPr>
            <w:r>
              <w:t>327</w:t>
            </w:r>
          </w:p>
        </w:tc>
        <w:tc>
          <w:tcPr>
            <w:tcW w:w="680" w:type="dxa"/>
          </w:tcPr>
          <w:p w:rsidR="00BD7E97" w:rsidRDefault="00BD7E97">
            <w:pPr>
              <w:pStyle w:val="ConsPlusNormal"/>
              <w:jc w:val="center"/>
            </w:pPr>
            <w:r>
              <w:t>-7,8</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184</w:t>
            </w:r>
          </w:p>
        </w:tc>
        <w:tc>
          <w:tcPr>
            <w:tcW w:w="794" w:type="dxa"/>
          </w:tcPr>
          <w:p w:rsidR="00BD7E97" w:rsidRDefault="00BD7E97">
            <w:pPr>
              <w:pStyle w:val="ConsPlusNormal"/>
              <w:jc w:val="center"/>
            </w:pPr>
            <w:r>
              <w:t>С</w:t>
            </w:r>
          </w:p>
        </w:tc>
        <w:tc>
          <w:tcPr>
            <w:tcW w:w="737" w:type="dxa"/>
          </w:tcPr>
          <w:p w:rsidR="00BD7E97" w:rsidRDefault="00BD7E97">
            <w:pPr>
              <w:pStyle w:val="ConsPlusNormal"/>
              <w:jc w:val="center"/>
            </w:pPr>
            <w:r>
              <w:t>9,5</w:t>
            </w:r>
          </w:p>
        </w:tc>
        <w:tc>
          <w:tcPr>
            <w:tcW w:w="964" w:type="dxa"/>
          </w:tcPr>
          <w:p w:rsidR="00BD7E97" w:rsidRDefault="00BD7E97">
            <w:pPr>
              <w:pStyle w:val="ConsPlusNormal"/>
              <w:jc w:val="center"/>
            </w:pPr>
            <w:r>
              <w:t>4,9</w:t>
            </w:r>
          </w:p>
        </w:tc>
      </w:tr>
      <w:tr w:rsidR="00BD7E97">
        <w:tc>
          <w:tcPr>
            <w:tcW w:w="2154" w:type="dxa"/>
          </w:tcPr>
          <w:p w:rsidR="00BD7E97" w:rsidRDefault="00BD7E97">
            <w:pPr>
              <w:pStyle w:val="ConsPlusNormal"/>
            </w:pPr>
            <w:r>
              <w:t>Эньмувеем</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10,1</w:t>
            </w:r>
          </w:p>
        </w:tc>
        <w:tc>
          <w:tcPr>
            <w:tcW w:w="737" w:type="dxa"/>
          </w:tcPr>
          <w:p w:rsidR="00BD7E97" w:rsidRDefault="00BD7E97">
            <w:pPr>
              <w:pStyle w:val="ConsPlusNormal"/>
              <w:jc w:val="center"/>
            </w:pPr>
            <w:r>
              <w:t>234</w:t>
            </w:r>
          </w:p>
        </w:tc>
        <w:tc>
          <w:tcPr>
            <w:tcW w:w="680" w:type="dxa"/>
          </w:tcPr>
          <w:p w:rsidR="00BD7E97" w:rsidRDefault="00BD7E97">
            <w:pPr>
              <w:pStyle w:val="ConsPlusNormal"/>
              <w:jc w:val="center"/>
            </w:pPr>
            <w:r>
              <w:t>-18,4</w:t>
            </w:r>
          </w:p>
        </w:tc>
        <w:tc>
          <w:tcPr>
            <w:tcW w:w="737" w:type="dxa"/>
          </w:tcPr>
          <w:p w:rsidR="00BD7E97" w:rsidRDefault="00BD7E97">
            <w:pPr>
              <w:pStyle w:val="ConsPlusNormal"/>
              <w:jc w:val="center"/>
            </w:pPr>
            <w:r>
              <w:t>283</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300</w:t>
            </w:r>
          </w:p>
        </w:tc>
        <w:tc>
          <w:tcPr>
            <w:tcW w:w="680" w:type="dxa"/>
          </w:tcPr>
          <w:p w:rsidR="00BD7E97" w:rsidRDefault="00BD7E97">
            <w:pPr>
              <w:pStyle w:val="ConsPlusNormal"/>
              <w:jc w:val="center"/>
            </w:pPr>
            <w:r>
              <w:t>-13,2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69</w:t>
            </w:r>
          </w:p>
        </w:tc>
        <w:tc>
          <w:tcPr>
            <w:tcW w:w="624" w:type="dxa"/>
          </w:tcPr>
          <w:p w:rsidR="00BD7E97" w:rsidRDefault="00BD7E97">
            <w:pPr>
              <w:pStyle w:val="ConsPlusNormal"/>
              <w:jc w:val="center"/>
            </w:pPr>
            <w:r>
              <w:t>91</w:t>
            </w:r>
          </w:p>
        </w:tc>
        <w:tc>
          <w:tcPr>
            <w:tcW w:w="794" w:type="dxa"/>
          </w:tcPr>
          <w:p w:rsidR="00BD7E97" w:rsidRDefault="00BD7E97">
            <w:pPr>
              <w:pStyle w:val="ConsPlusNormal"/>
              <w:jc w:val="center"/>
            </w:pPr>
            <w:r>
              <w:t>СЗ</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1,9</w:t>
            </w:r>
          </w:p>
        </w:tc>
      </w:tr>
      <w:tr w:rsidR="00BD7E97">
        <w:tc>
          <w:tcPr>
            <w:tcW w:w="15876" w:type="dxa"/>
            <w:gridSpan w:val="20"/>
          </w:tcPr>
          <w:p w:rsidR="00BD7E97" w:rsidRDefault="00BD7E97">
            <w:pPr>
              <w:pStyle w:val="ConsPlusNormal"/>
            </w:pPr>
            <w:r>
              <w:rPr>
                <w:b/>
              </w:rPr>
              <w:t>Ямало-Ненецкий автономный округ</w:t>
            </w:r>
          </w:p>
        </w:tc>
      </w:tr>
      <w:tr w:rsidR="00BD7E97">
        <w:tc>
          <w:tcPr>
            <w:tcW w:w="2154" w:type="dxa"/>
          </w:tcPr>
          <w:p w:rsidR="00BD7E97" w:rsidRDefault="00BD7E97">
            <w:pPr>
              <w:pStyle w:val="ConsPlusNormal"/>
            </w:pPr>
            <w:r>
              <w:t>Марресаля, мыс</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624" w:type="dxa"/>
          </w:tcPr>
          <w:p w:rsidR="00BD7E97" w:rsidRDefault="00BD7E97">
            <w:pPr>
              <w:pStyle w:val="ConsPlusNormal"/>
              <w:jc w:val="center"/>
            </w:pPr>
            <w:r>
              <w:t>-41</w:t>
            </w:r>
          </w:p>
        </w:tc>
        <w:tc>
          <w:tcPr>
            <w:tcW w:w="624" w:type="dxa"/>
          </w:tcPr>
          <w:p w:rsidR="00BD7E97" w:rsidRDefault="00BD7E97">
            <w:pPr>
              <w:pStyle w:val="ConsPlusNormal"/>
              <w:jc w:val="center"/>
            </w:pPr>
            <w:r>
              <w:t>-40</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-50</w:t>
            </w:r>
          </w:p>
        </w:tc>
        <w:tc>
          <w:tcPr>
            <w:tcW w:w="737" w:type="dxa"/>
          </w:tcPr>
          <w:p w:rsidR="00BD7E97" w:rsidRDefault="00BD7E97">
            <w:pPr>
              <w:pStyle w:val="ConsPlusNormal"/>
              <w:jc w:val="center"/>
            </w:pPr>
            <w:r>
              <w:t>8,0</w:t>
            </w:r>
          </w:p>
        </w:tc>
        <w:tc>
          <w:tcPr>
            <w:tcW w:w="737" w:type="dxa"/>
          </w:tcPr>
          <w:p w:rsidR="00BD7E97" w:rsidRDefault="00BD7E97">
            <w:pPr>
              <w:pStyle w:val="ConsPlusNormal"/>
              <w:jc w:val="center"/>
            </w:pPr>
            <w:r>
              <w:t>243</w:t>
            </w:r>
          </w:p>
        </w:tc>
        <w:tc>
          <w:tcPr>
            <w:tcW w:w="680" w:type="dxa"/>
          </w:tcPr>
          <w:p w:rsidR="00BD7E97" w:rsidRDefault="00BD7E97">
            <w:pPr>
              <w:pStyle w:val="ConsPlusNormal"/>
              <w:jc w:val="center"/>
            </w:pPr>
            <w:r>
              <w:t>-13,7</w:t>
            </w:r>
          </w:p>
        </w:tc>
        <w:tc>
          <w:tcPr>
            <w:tcW w:w="737" w:type="dxa"/>
          </w:tcPr>
          <w:p w:rsidR="00BD7E97" w:rsidRDefault="00BD7E97">
            <w:pPr>
              <w:pStyle w:val="ConsPlusNormal"/>
              <w:jc w:val="center"/>
            </w:pPr>
            <w:r>
              <w:t>338</w:t>
            </w:r>
          </w:p>
        </w:tc>
        <w:tc>
          <w:tcPr>
            <w:tcW w:w="680" w:type="dxa"/>
          </w:tcPr>
          <w:p w:rsidR="00BD7E97" w:rsidRDefault="00BD7E97">
            <w:pPr>
              <w:pStyle w:val="ConsPlusNormal"/>
              <w:jc w:val="center"/>
            </w:pPr>
            <w:r>
              <w:t>-8,5</w:t>
            </w:r>
          </w:p>
        </w:tc>
        <w:tc>
          <w:tcPr>
            <w:tcW w:w="737" w:type="dxa"/>
          </w:tcPr>
          <w:p w:rsidR="00BD7E97" w:rsidRDefault="00BD7E97">
            <w:pPr>
              <w:pStyle w:val="ConsPlusNormal"/>
              <w:jc w:val="center"/>
            </w:pPr>
            <w:r>
              <w:t>366</w:t>
            </w:r>
          </w:p>
        </w:tc>
        <w:tc>
          <w:tcPr>
            <w:tcW w:w="680" w:type="dxa"/>
          </w:tcPr>
          <w:p w:rsidR="00BD7E97" w:rsidRDefault="00BD7E97">
            <w:pPr>
              <w:pStyle w:val="ConsPlusNormal"/>
              <w:jc w:val="center"/>
            </w:pPr>
            <w:r>
              <w:t>-7,2</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81</w:t>
            </w:r>
          </w:p>
        </w:tc>
        <w:tc>
          <w:tcPr>
            <w:tcW w:w="624" w:type="dxa"/>
          </w:tcPr>
          <w:p w:rsidR="00BD7E97" w:rsidRDefault="00BD7E97">
            <w:pPr>
              <w:pStyle w:val="ConsPlusNormal"/>
              <w:jc w:val="center"/>
            </w:pPr>
            <w:r>
              <w:t>103</w:t>
            </w:r>
          </w:p>
        </w:tc>
        <w:tc>
          <w:tcPr>
            <w:tcW w:w="794" w:type="dxa"/>
          </w:tcPr>
          <w:p w:rsidR="00BD7E97" w:rsidRDefault="00BD7E97">
            <w:pPr>
              <w:pStyle w:val="ConsPlusNormal"/>
              <w:jc w:val="center"/>
            </w:pPr>
            <w:r>
              <w:t>ЮЗ</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6,3</w:t>
            </w:r>
          </w:p>
        </w:tc>
      </w:tr>
      <w:tr w:rsidR="00BD7E97">
        <w:tc>
          <w:tcPr>
            <w:tcW w:w="2154" w:type="dxa"/>
          </w:tcPr>
          <w:p w:rsidR="00BD7E97" w:rsidRDefault="00BD7E97">
            <w:pPr>
              <w:pStyle w:val="ConsPlusNormal"/>
            </w:pPr>
            <w:r>
              <w:t>Мужи</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624" w:type="dxa"/>
          </w:tcPr>
          <w:p w:rsidR="00BD7E97" w:rsidRDefault="00BD7E97">
            <w:pPr>
              <w:pStyle w:val="ConsPlusNormal"/>
              <w:jc w:val="center"/>
            </w:pPr>
            <w:r>
              <w:t>-43</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9,7</w:t>
            </w:r>
          </w:p>
        </w:tc>
        <w:tc>
          <w:tcPr>
            <w:tcW w:w="737" w:type="dxa"/>
          </w:tcPr>
          <w:p w:rsidR="00BD7E97" w:rsidRDefault="00BD7E97">
            <w:pPr>
              <w:pStyle w:val="ConsPlusNormal"/>
              <w:jc w:val="center"/>
            </w:pPr>
            <w:r>
              <w:t>213</w:t>
            </w:r>
          </w:p>
        </w:tc>
        <w:tc>
          <w:tcPr>
            <w:tcW w:w="680" w:type="dxa"/>
          </w:tcPr>
          <w:p w:rsidR="00BD7E97" w:rsidRDefault="00BD7E97">
            <w:pPr>
              <w:pStyle w:val="ConsPlusNormal"/>
              <w:jc w:val="center"/>
            </w:pPr>
            <w:r>
              <w:t>-13,7</w:t>
            </w:r>
          </w:p>
        </w:tc>
        <w:tc>
          <w:tcPr>
            <w:tcW w:w="737" w:type="dxa"/>
          </w:tcPr>
          <w:p w:rsidR="00BD7E97" w:rsidRDefault="00BD7E97">
            <w:pPr>
              <w:pStyle w:val="ConsPlusNormal"/>
              <w:jc w:val="center"/>
            </w:pPr>
            <w:r>
              <w:t>272</w:t>
            </w:r>
          </w:p>
        </w:tc>
        <w:tc>
          <w:tcPr>
            <w:tcW w:w="680" w:type="dxa"/>
          </w:tcPr>
          <w:p w:rsidR="00BD7E97" w:rsidRDefault="00BD7E97">
            <w:pPr>
              <w:pStyle w:val="ConsPlusNormal"/>
              <w:jc w:val="center"/>
            </w:pPr>
            <w:r>
              <w:t>-9,8</w:t>
            </w:r>
          </w:p>
        </w:tc>
        <w:tc>
          <w:tcPr>
            <w:tcW w:w="737" w:type="dxa"/>
          </w:tcPr>
          <w:p w:rsidR="00BD7E97" w:rsidRDefault="00BD7E97">
            <w:pPr>
              <w:pStyle w:val="ConsPlusNormal"/>
              <w:jc w:val="center"/>
            </w:pPr>
            <w:r>
              <w:t>290</w:t>
            </w:r>
          </w:p>
        </w:tc>
        <w:tc>
          <w:tcPr>
            <w:tcW w:w="680" w:type="dxa"/>
          </w:tcPr>
          <w:p w:rsidR="00BD7E97" w:rsidRDefault="00BD7E97">
            <w:pPr>
              <w:pStyle w:val="ConsPlusNormal"/>
              <w:jc w:val="center"/>
            </w:pPr>
            <w:r>
              <w:t>-8,7</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80</w:t>
            </w:r>
          </w:p>
        </w:tc>
        <w:tc>
          <w:tcPr>
            <w:tcW w:w="624" w:type="dxa"/>
          </w:tcPr>
          <w:p w:rsidR="00BD7E97" w:rsidRDefault="00BD7E97">
            <w:pPr>
              <w:pStyle w:val="ConsPlusNormal"/>
              <w:jc w:val="center"/>
            </w:pPr>
            <w:r>
              <w:t>140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3,3</w:t>
            </w:r>
          </w:p>
        </w:tc>
      </w:tr>
      <w:tr w:rsidR="00BD7E97">
        <w:tc>
          <w:tcPr>
            <w:tcW w:w="2154" w:type="dxa"/>
          </w:tcPr>
          <w:p w:rsidR="00BD7E97" w:rsidRDefault="00BD7E97">
            <w:pPr>
              <w:pStyle w:val="ConsPlusNormal"/>
            </w:pPr>
            <w:r>
              <w:t>Надым</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-45</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-58</w:t>
            </w:r>
          </w:p>
        </w:tc>
        <w:tc>
          <w:tcPr>
            <w:tcW w:w="737" w:type="dxa"/>
          </w:tcPr>
          <w:p w:rsidR="00BD7E97" w:rsidRDefault="00BD7E97">
            <w:pPr>
              <w:pStyle w:val="ConsPlusNormal"/>
              <w:jc w:val="center"/>
            </w:pPr>
            <w:r>
              <w:t>8,9</w:t>
            </w:r>
          </w:p>
        </w:tc>
        <w:tc>
          <w:tcPr>
            <w:tcW w:w="737" w:type="dxa"/>
          </w:tcPr>
          <w:p w:rsidR="00BD7E97" w:rsidRDefault="00BD7E97">
            <w:pPr>
              <w:pStyle w:val="ConsPlusNormal"/>
              <w:jc w:val="center"/>
            </w:pPr>
            <w:r>
              <w:t>221</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273</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289</w:t>
            </w:r>
          </w:p>
        </w:tc>
        <w:tc>
          <w:tcPr>
            <w:tcW w:w="680" w:type="dxa"/>
          </w:tcPr>
          <w:p w:rsidR="00BD7E97" w:rsidRDefault="00BD7E97">
            <w:pPr>
              <w:pStyle w:val="ConsPlusNormal"/>
              <w:jc w:val="center"/>
            </w:pPr>
            <w:r>
              <w:t>-9,9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137</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4,2</w:t>
            </w:r>
          </w:p>
        </w:tc>
        <w:tc>
          <w:tcPr>
            <w:tcW w:w="964" w:type="dxa"/>
          </w:tcPr>
          <w:p w:rsidR="00BD7E97" w:rsidRDefault="00BD7E97">
            <w:pPr>
              <w:pStyle w:val="ConsPlusNormal"/>
              <w:jc w:val="center"/>
            </w:pPr>
            <w:r>
              <w:t>3,6</w:t>
            </w:r>
          </w:p>
        </w:tc>
      </w:tr>
      <w:tr w:rsidR="00BD7E97">
        <w:tc>
          <w:tcPr>
            <w:tcW w:w="2154" w:type="dxa"/>
          </w:tcPr>
          <w:p w:rsidR="00BD7E97" w:rsidRDefault="00BD7E97">
            <w:pPr>
              <w:pStyle w:val="ConsPlusNormal"/>
            </w:pPr>
            <w:r>
              <w:t>Салехард</w:t>
            </w:r>
          </w:p>
        </w:tc>
        <w:tc>
          <w:tcPr>
            <w:tcW w:w="624" w:type="dxa"/>
          </w:tcPr>
          <w:p w:rsidR="00BD7E97" w:rsidRDefault="00BD7E97">
            <w:pPr>
              <w:pStyle w:val="ConsPlusNormal"/>
              <w:jc w:val="center"/>
            </w:pPr>
            <w:r>
              <w:t>-48</w:t>
            </w:r>
          </w:p>
        </w:tc>
        <w:tc>
          <w:tcPr>
            <w:tcW w:w="624" w:type="dxa"/>
          </w:tcPr>
          <w:p w:rsidR="00BD7E97" w:rsidRDefault="00BD7E97">
            <w:pPr>
              <w:pStyle w:val="ConsPlusNormal"/>
              <w:jc w:val="center"/>
            </w:pPr>
            <w:r>
              <w:t>-46</w:t>
            </w:r>
          </w:p>
        </w:tc>
        <w:tc>
          <w:tcPr>
            <w:tcW w:w="624" w:type="dxa"/>
          </w:tcPr>
          <w:p w:rsidR="00BD7E97" w:rsidRDefault="00BD7E97">
            <w:pPr>
              <w:pStyle w:val="ConsPlusNormal"/>
              <w:jc w:val="center"/>
            </w:pPr>
            <w:r>
              <w:t>-44</w:t>
            </w:r>
          </w:p>
        </w:tc>
        <w:tc>
          <w:tcPr>
            <w:tcW w:w="624" w:type="dxa"/>
          </w:tcPr>
          <w:p w:rsidR="00BD7E97" w:rsidRDefault="00BD7E97">
            <w:pPr>
              <w:pStyle w:val="ConsPlusNormal"/>
              <w:jc w:val="center"/>
            </w:pPr>
            <w:r>
              <w:t>-42</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-54</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224</w:t>
            </w:r>
          </w:p>
        </w:tc>
        <w:tc>
          <w:tcPr>
            <w:tcW w:w="680" w:type="dxa"/>
          </w:tcPr>
          <w:p w:rsidR="00BD7E97" w:rsidRDefault="00BD7E97">
            <w:pPr>
              <w:pStyle w:val="ConsPlusNormal"/>
              <w:jc w:val="center"/>
            </w:pPr>
            <w:r>
              <w:t>-14,8</w:t>
            </w:r>
          </w:p>
        </w:tc>
        <w:tc>
          <w:tcPr>
            <w:tcW w:w="737" w:type="dxa"/>
          </w:tcPr>
          <w:p w:rsidR="00BD7E97" w:rsidRDefault="00BD7E97">
            <w:pPr>
              <w:pStyle w:val="ConsPlusNormal"/>
              <w:jc w:val="center"/>
            </w:pPr>
            <w:r>
              <w:t>280</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297</w:t>
            </w:r>
          </w:p>
        </w:tc>
        <w:tc>
          <w:tcPr>
            <w:tcW w:w="680" w:type="dxa"/>
          </w:tcPr>
          <w:p w:rsidR="00BD7E97" w:rsidRDefault="00BD7E97">
            <w:pPr>
              <w:pStyle w:val="ConsPlusNormal"/>
              <w:jc w:val="center"/>
            </w:pPr>
            <w:r>
              <w:t>-9,8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79</w:t>
            </w:r>
          </w:p>
        </w:tc>
        <w:tc>
          <w:tcPr>
            <w:tcW w:w="624" w:type="dxa"/>
          </w:tcPr>
          <w:p w:rsidR="00BD7E97" w:rsidRDefault="00BD7E97">
            <w:pPr>
              <w:pStyle w:val="ConsPlusNormal"/>
              <w:jc w:val="center"/>
            </w:pPr>
            <w:r>
              <w:t>120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2,9</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Тазовский</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-47</w:t>
            </w:r>
          </w:p>
        </w:tc>
        <w:tc>
          <w:tcPr>
            <w:tcW w:w="624" w:type="dxa"/>
          </w:tcPr>
          <w:p w:rsidR="00BD7E97" w:rsidRDefault="00BD7E97">
            <w:pPr>
              <w:pStyle w:val="ConsPlusNormal"/>
              <w:jc w:val="center"/>
            </w:pPr>
            <w:r>
              <w:t>-46</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-53</w:t>
            </w:r>
          </w:p>
        </w:tc>
        <w:tc>
          <w:tcPr>
            <w:tcW w:w="737" w:type="dxa"/>
          </w:tcPr>
          <w:p w:rsidR="00BD7E97" w:rsidRDefault="00BD7E97">
            <w:pPr>
              <w:pStyle w:val="ConsPlusNormal"/>
              <w:jc w:val="center"/>
            </w:pPr>
            <w:r>
              <w:t>8,1</w:t>
            </w:r>
          </w:p>
        </w:tc>
        <w:tc>
          <w:tcPr>
            <w:tcW w:w="737" w:type="dxa"/>
          </w:tcPr>
          <w:p w:rsidR="00BD7E97" w:rsidRDefault="00BD7E97">
            <w:pPr>
              <w:pStyle w:val="ConsPlusNormal"/>
              <w:jc w:val="center"/>
            </w:pPr>
            <w:r>
              <w:t>238</w:t>
            </w:r>
          </w:p>
        </w:tc>
        <w:tc>
          <w:tcPr>
            <w:tcW w:w="680" w:type="dxa"/>
          </w:tcPr>
          <w:p w:rsidR="00BD7E97" w:rsidRDefault="00BD7E97">
            <w:pPr>
              <w:pStyle w:val="ConsPlusNormal"/>
              <w:jc w:val="center"/>
            </w:pPr>
            <w:r>
              <w:t>-16,9</w:t>
            </w:r>
          </w:p>
        </w:tc>
        <w:tc>
          <w:tcPr>
            <w:tcW w:w="737" w:type="dxa"/>
          </w:tcPr>
          <w:p w:rsidR="00BD7E97" w:rsidRDefault="00BD7E97">
            <w:pPr>
              <w:pStyle w:val="ConsPlusNormal"/>
              <w:jc w:val="center"/>
            </w:pPr>
            <w:r>
              <w:t>288</w:t>
            </w:r>
          </w:p>
        </w:tc>
        <w:tc>
          <w:tcPr>
            <w:tcW w:w="680" w:type="dxa"/>
          </w:tcPr>
          <w:p w:rsidR="00BD7E97" w:rsidRDefault="00BD7E97">
            <w:pPr>
              <w:pStyle w:val="ConsPlusNormal"/>
              <w:jc w:val="center"/>
            </w:pPr>
            <w:r>
              <w:t>-13,2</w:t>
            </w:r>
          </w:p>
        </w:tc>
        <w:tc>
          <w:tcPr>
            <w:tcW w:w="737" w:type="dxa"/>
          </w:tcPr>
          <w:p w:rsidR="00BD7E97" w:rsidRDefault="00BD7E97">
            <w:pPr>
              <w:pStyle w:val="ConsPlusNormal"/>
              <w:jc w:val="center"/>
            </w:pPr>
            <w:r>
              <w:t>302</w:t>
            </w:r>
          </w:p>
        </w:tc>
        <w:tc>
          <w:tcPr>
            <w:tcW w:w="680" w:type="dxa"/>
          </w:tcPr>
          <w:p w:rsidR="00BD7E97" w:rsidRDefault="00BD7E97">
            <w:pPr>
              <w:pStyle w:val="ConsPlusNormal"/>
              <w:jc w:val="center"/>
            </w:pPr>
            <w:r>
              <w:t>-12,2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173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5,3</w:t>
            </w:r>
          </w:p>
        </w:tc>
      </w:tr>
      <w:tr w:rsidR="00BD7E97">
        <w:tc>
          <w:tcPr>
            <w:tcW w:w="2154" w:type="dxa"/>
          </w:tcPr>
          <w:p w:rsidR="00BD7E97" w:rsidRDefault="00BD7E97">
            <w:pPr>
              <w:pStyle w:val="ConsPlusNormal"/>
            </w:pPr>
            <w:r>
              <w:lastRenderedPageBreak/>
              <w:t>Тарко-Сале</w:t>
            </w:r>
          </w:p>
        </w:tc>
        <w:tc>
          <w:tcPr>
            <w:tcW w:w="624" w:type="dxa"/>
          </w:tcPr>
          <w:p w:rsidR="00BD7E97" w:rsidRDefault="00BD7E97">
            <w:pPr>
              <w:pStyle w:val="ConsPlusNormal"/>
              <w:jc w:val="center"/>
            </w:pPr>
            <w:r>
              <w:t>-53</w:t>
            </w:r>
          </w:p>
        </w:tc>
        <w:tc>
          <w:tcPr>
            <w:tcW w:w="624" w:type="dxa"/>
          </w:tcPr>
          <w:p w:rsidR="00BD7E97" w:rsidRDefault="00BD7E97">
            <w:pPr>
              <w:pStyle w:val="ConsPlusNormal"/>
              <w:jc w:val="center"/>
            </w:pPr>
            <w:r>
              <w:t>-50</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-55</w:t>
            </w:r>
          </w:p>
        </w:tc>
        <w:tc>
          <w:tcPr>
            <w:tcW w:w="737" w:type="dxa"/>
          </w:tcPr>
          <w:p w:rsidR="00BD7E97" w:rsidRDefault="00BD7E97">
            <w:pPr>
              <w:pStyle w:val="ConsPlusNormal"/>
              <w:jc w:val="center"/>
            </w:pPr>
            <w:r>
              <w:t>8,4</w:t>
            </w:r>
          </w:p>
        </w:tc>
        <w:tc>
          <w:tcPr>
            <w:tcW w:w="737" w:type="dxa"/>
          </w:tcPr>
          <w:p w:rsidR="00BD7E97" w:rsidRDefault="00BD7E97">
            <w:pPr>
              <w:pStyle w:val="ConsPlusNormal"/>
              <w:jc w:val="center"/>
            </w:pPr>
            <w:r>
              <w:t>222</w:t>
            </w:r>
          </w:p>
        </w:tc>
        <w:tc>
          <w:tcPr>
            <w:tcW w:w="680" w:type="dxa"/>
          </w:tcPr>
          <w:p w:rsidR="00BD7E97" w:rsidRDefault="00BD7E97">
            <w:pPr>
              <w:pStyle w:val="ConsPlusNormal"/>
              <w:jc w:val="center"/>
            </w:pPr>
            <w:r>
              <w:t>-15,1</w:t>
            </w:r>
          </w:p>
        </w:tc>
        <w:tc>
          <w:tcPr>
            <w:tcW w:w="737" w:type="dxa"/>
          </w:tcPr>
          <w:p w:rsidR="00BD7E97" w:rsidRDefault="00BD7E97">
            <w:pPr>
              <w:pStyle w:val="ConsPlusNormal"/>
              <w:jc w:val="center"/>
            </w:pPr>
            <w:r>
              <w:t>271</w:t>
            </w:r>
          </w:p>
        </w:tc>
        <w:tc>
          <w:tcPr>
            <w:tcW w:w="680" w:type="dxa"/>
          </w:tcPr>
          <w:p w:rsidR="00BD7E97" w:rsidRDefault="00BD7E97">
            <w:pPr>
              <w:pStyle w:val="ConsPlusNormal"/>
              <w:jc w:val="center"/>
            </w:pPr>
            <w:r>
              <w:t>-11,7</w:t>
            </w:r>
          </w:p>
        </w:tc>
        <w:tc>
          <w:tcPr>
            <w:tcW w:w="737" w:type="dxa"/>
          </w:tcPr>
          <w:p w:rsidR="00BD7E97" w:rsidRDefault="00BD7E97">
            <w:pPr>
              <w:pStyle w:val="ConsPlusNormal"/>
              <w:jc w:val="center"/>
            </w:pPr>
            <w:r>
              <w:t>285</w:t>
            </w:r>
          </w:p>
        </w:tc>
        <w:tc>
          <w:tcPr>
            <w:tcW w:w="680" w:type="dxa"/>
          </w:tcPr>
          <w:p w:rsidR="00BD7E97" w:rsidRDefault="00BD7E97">
            <w:pPr>
              <w:pStyle w:val="ConsPlusNormal"/>
              <w:jc w:val="center"/>
            </w:pPr>
            <w:r>
              <w:t>-10,6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158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3,5</w:t>
            </w:r>
          </w:p>
        </w:tc>
        <w:tc>
          <w:tcPr>
            <w:tcW w:w="964" w:type="dxa"/>
          </w:tcPr>
          <w:p w:rsidR="00BD7E97" w:rsidRDefault="00BD7E97">
            <w:pPr>
              <w:pStyle w:val="ConsPlusNormal"/>
              <w:jc w:val="center"/>
            </w:pPr>
            <w:r>
              <w:t>2,9</w:t>
            </w:r>
          </w:p>
        </w:tc>
      </w:tr>
      <w:tr w:rsidR="00BD7E97">
        <w:tc>
          <w:tcPr>
            <w:tcW w:w="2154" w:type="dxa"/>
          </w:tcPr>
          <w:p w:rsidR="00BD7E97" w:rsidRDefault="00BD7E97">
            <w:pPr>
              <w:pStyle w:val="ConsPlusNormal"/>
            </w:pPr>
            <w:r>
              <w:t>Уренгой</w:t>
            </w:r>
          </w:p>
        </w:tc>
        <w:tc>
          <w:tcPr>
            <w:tcW w:w="624" w:type="dxa"/>
          </w:tcPr>
          <w:p w:rsidR="00BD7E97" w:rsidRDefault="00BD7E97">
            <w:pPr>
              <w:pStyle w:val="ConsPlusNormal"/>
              <w:jc w:val="center"/>
            </w:pPr>
            <w:r>
              <w:t>-54</w:t>
            </w:r>
          </w:p>
        </w:tc>
        <w:tc>
          <w:tcPr>
            <w:tcW w:w="624" w:type="dxa"/>
          </w:tcPr>
          <w:p w:rsidR="00BD7E97" w:rsidRDefault="00BD7E97">
            <w:pPr>
              <w:pStyle w:val="ConsPlusNormal"/>
              <w:jc w:val="center"/>
            </w:pPr>
            <w:r>
              <w:t>-52</w:t>
            </w:r>
          </w:p>
        </w:tc>
        <w:tc>
          <w:tcPr>
            <w:tcW w:w="624" w:type="dxa"/>
          </w:tcPr>
          <w:p w:rsidR="00BD7E97" w:rsidRDefault="00BD7E97">
            <w:pPr>
              <w:pStyle w:val="ConsPlusNormal"/>
              <w:jc w:val="center"/>
            </w:pPr>
            <w:r>
              <w:t>-49</w:t>
            </w:r>
          </w:p>
        </w:tc>
        <w:tc>
          <w:tcPr>
            <w:tcW w:w="624" w:type="dxa"/>
          </w:tcPr>
          <w:p w:rsidR="00BD7E97" w:rsidRDefault="00BD7E97">
            <w:pPr>
              <w:pStyle w:val="ConsPlusNormal"/>
              <w:jc w:val="center"/>
            </w:pPr>
            <w:r>
              <w:t>-48</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-56</w:t>
            </w:r>
          </w:p>
        </w:tc>
        <w:tc>
          <w:tcPr>
            <w:tcW w:w="737" w:type="dxa"/>
          </w:tcPr>
          <w:p w:rsidR="00BD7E97" w:rsidRDefault="00BD7E97">
            <w:pPr>
              <w:pStyle w:val="ConsPlusNormal"/>
              <w:jc w:val="center"/>
            </w:pPr>
            <w:r>
              <w:t>9,5</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-16,2</w:t>
            </w:r>
          </w:p>
        </w:tc>
        <w:tc>
          <w:tcPr>
            <w:tcW w:w="737" w:type="dxa"/>
          </w:tcPr>
          <w:p w:rsidR="00BD7E97" w:rsidRDefault="00BD7E97">
            <w:pPr>
              <w:pStyle w:val="ConsPlusNormal"/>
              <w:jc w:val="center"/>
            </w:pPr>
            <w:r>
              <w:t>277</w:t>
            </w:r>
          </w:p>
        </w:tc>
        <w:tc>
          <w:tcPr>
            <w:tcW w:w="680" w:type="dxa"/>
          </w:tcPr>
          <w:p w:rsidR="00BD7E97" w:rsidRDefault="00BD7E97">
            <w:pPr>
              <w:pStyle w:val="ConsPlusNormal"/>
              <w:jc w:val="center"/>
            </w:pPr>
            <w:r>
              <w:t>-12,6</w:t>
            </w:r>
          </w:p>
        </w:tc>
        <w:tc>
          <w:tcPr>
            <w:tcW w:w="737" w:type="dxa"/>
          </w:tcPr>
          <w:p w:rsidR="00BD7E97" w:rsidRDefault="00BD7E97">
            <w:pPr>
              <w:pStyle w:val="ConsPlusNormal"/>
              <w:jc w:val="center"/>
            </w:pPr>
            <w:r>
              <w:t>293</w:t>
            </w:r>
          </w:p>
        </w:tc>
        <w:tc>
          <w:tcPr>
            <w:tcW w:w="680" w:type="dxa"/>
          </w:tcPr>
          <w:p w:rsidR="00BD7E97" w:rsidRDefault="00BD7E97">
            <w:pPr>
              <w:pStyle w:val="ConsPlusNormal"/>
              <w:jc w:val="center"/>
            </w:pPr>
            <w:r>
              <w:t>-11,4</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140</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3,7</w:t>
            </w:r>
          </w:p>
        </w:tc>
      </w:tr>
      <w:tr w:rsidR="00BD7E97">
        <w:tc>
          <w:tcPr>
            <w:tcW w:w="2154" w:type="dxa"/>
          </w:tcPr>
          <w:p w:rsidR="00BD7E97" w:rsidRDefault="00BD7E97">
            <w:pPr>
              <w:pStyle w:val="ConsPlusNormal"/>
            </w:pPr>
            <w:r>
              <w:t>Халясавэй</w:t>
            </w:r>
          </w:p>
        </w:tc>
        <w:tc>
          <w:tcPr>
            <w:tcW w:w="624" w:type="dxa"/>
          </w:tcPr>
          <w:p w:rsidR="00BD7E97" w:rsidRDefault="00BD7E97">
            <w:pPr>
              <w:pStyle w:val="ConsPlusNormal"/>
              <w:jc w:val="center"/>
            </w:pPr>
            <w:r>
              <w:t>-55</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-51</w:t>
            </w:r>
          </w:p>
        </w:tc>
        <w:tc>
          <w:tcPr>
            <w:tcW w:w="624" w:type="dxa"/>
          </w:tcPr>
          <w:p w:rsidR="00BD7E97" w:rsidRDefault="00BD7E97">
            <w:pPr>
              <w:pStyle w:val="ConsPlusNormal"/>
              <w:jc w:val="center"/>
            </w:pPr>
            <w:r>
              <w:t>-47</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-59</w:t>
            </w:r>
          </w:p>
        </w:tc>
        <w:tc>
          <w:tcPr>
            <w:tcW w:w="737" w:type="dxa"/>
          </w:tcPr>
          <w:p w:rsidR="00BD7E97" w:rsidRDefault="00BD7E97">
            <w:pPr>
              <w:pStyle w:val="ConsPlusNormal"/>
              <w:jc w:val="center"/>
            </w:pPr>
            <w:r>
              <w:t>8,8</w:t>
            </w:r>
          </w:p>
        </w:tc>
        <w:tc>
          <w:tcPr>
            <w:tcW w:w="737" w:type="dxa"/>
          </w:tcPr>
          <w:p w:rsidR="00BD7E97" w:rsidRDefault="00BD7E97">
            <w:pPr>
              <w:pStyle w:val="ConsPlusNormal"/>
              <w:jc w:val="center"/>
            </w:pPr>
            <w:r>
              <w:t>215</w:t>
            </w:r>
          </w:p>
        </w:tc>
        <w:tc>
          <w:tcPr>
            <w:tcW w:w="680" w:type="dxa"/>
          </w:tcPr>
          <w:p w:rsidR="00BD7E97" w:rsidRDefault="00BD7E97">
            <w:pPr>
              <w:pStyle w:val="ConsPlusNormal"/>
              <w:jc w:val="center"/>
            </w:pPr>
            <w:r>
              <w:t>-14,5</w:t>
            </w:r>
          </w:p>
        </w:tc>
        <w:tc>
          <w:tcPr>
            <w:tcW w:w="737" w:type="dxa"/>
          </w:tcPr>
          <w:p w:rsidR="00BD7E97" w:rsidRDefault="00BD7E97">
            <w:pPr>
              <w:pStyle w:val="ConsPlusNormal"/>
              <w:jc w:val="center"/>
            </w:pPr>
            <w:r>
              <w:t>266</w:t>
            </w:r>
          </w:p>
        </w:tc>
        <w:tc>
          <w:tcPr>
            <w:tcW w:w="680" w:type="dxa"/>
          </w:tcPr>
          <w:p w:rsidR="00BD7E97" w:rsidRDefault="00BD7E97">
            <w:pPr>
              <w:pStyle w:val="ConsPlusNormal"/>
              <w:jc w:val="center"/>
            </w:pPr>
            <w:r>
              <w:t>-11,0</w:t>
            </w:r>
          </w:p>
        </w:tc>
        <w:tc>
          <w:tcPr>
            <w:tcW w:w="737" w:type="dxa"/>
          </w:tcPr>
          <w:p w:rsidR="00BD7E97" w:rsidRDefault="00BD7E97">
            <w:pPr>
              <w:pStyle w:val="ConsPlusNormal"/>
              <w:jc w:val="center"/>
            </w:pPr>
            <w:r>
              <w:t>280</w:t>
            </w:r>
          </w:p>
        </w:tc>
        <w:tc>
          <w:tcPr>
            <w:tcW w:w="680" w:type="dxa"/>
          </w:tcPr>
          <w:p w:rsidR="00BD7E97" w:rsidRDefault="00BD7E97">
            <w:pPr>
              <w:pStyle w:val="ConsPlusNormal"/>
              <w:jc w:val="center"/>
            </w:pPr>
            <w:r>
              <w:t>-10,0</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75</w:t>
            </w:r>
          </w:p>
        </w:tc>
        <w:tc>
          <w:tcPr>
            <w:tcW w:w="624" w:type="dxa"/>
          </w:tcPr>
          <w:p w:rsidR="00BD7E97" w:rsidRDefault="00BD7E97">
            <w:pPr>
              <w:pStyle w:val="ConsPlusNormal"/>
              <w:jc w:val="center"/>
            </w:pPr>
            <w:r>
              <w:t>138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2,7</w:t>
            </w:r>
          </w:p>
        </w:tc>
      </w:tr>
      <w:tr w:rsidR="00BD7E97">
        <w:tc>
          <w:tcPr>
            <w:tcW w:w="15876" w:type="dxa"/>
            <w:gridSpan w:val="20"/>
          </w:tcPr>
          <w:p w:rsidR="00BD7E97" w:rsidRDefault="00BD7E97">
            <w:pPr>
              <w:pStyle w:val="ConsPlusNormal"/>
            </w:pPr>
            <w:r>
              <w:rPr>
                <w:b/>
              </w:rPr>
              <w:t>Ярославская область</w:t>
            </w:r>
          </w:p>
        </w:tc>
      </w:tr>
      <w:tr w:rsidR="00BD7E97">
        <w:tc>
          <w:tcPr>
            <w:tcW w:w="2154" w:type="dxa"/>
          </w:tcPr>
          <w:p w:rsidR="00BD7E97" w:rsidRDefault="00BD7E97">
            <w:pPr>
              <w:pStyle w:val="ConsPlusNormal"/>
            </w:pPr>
            <w:r>
              <w:t>Переславль-Залесский</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-32</w:t>
            </w:r>
          </w:p>
        </w:tc>
        <w:tc>
          <w:tcPr>
            <w:tcW w:w="624" w:type="dxa"/>
          </w:tcPr>
          <w:p w:rsidR="00BD7E97" w:rsidRDefault="00BD7E97">
            <w:pPr>
              <w:pStyle w:val="ConsPlusNormal"/>
              <w:jc w:val="center"/>
            </w:pPr>
            <w:r>
              <w:t>-30</w:t>
            </w:r>
          </w:p>
        </w:tc>
        <w:tc>
          <w:tcPr>
            <w:tcW w:w="624" w:type="dxa"/>
          </w:tcPr>
          <w:p w:rsidR="00BD7E97" w:rsidRDefault="00BD7E97">
            <w:pPr>
              <w:pStyle w:val="ConsPlusNormal"/>
              <w:jc w:val="center"/>
            </w:pPr>
            <w:r>
              <w:t>-27</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-48</w:t>
            </w:r>
          </w:p>
        </w:tc>
        <w:tc>
          <w:tcPr>
            <w:tcW w:w="737" w:type="dxa"/>
          </w:tcPr>
          <w:p w:rsidR="00BD7E97" w:rsidRDefault="00BD7E97">
            <w:pPr>
              <w:pStyle w:val="ConsPlusNormal"/>
              <w:jc w:val="center"/>
            </w:pPr>
            <w:r>
              <w:t>6,7</w:t>
            </w:r>
          </w:p>
        </w:tc>
        <w:tc>
          <w:tcPr>
            <w:tcW w:w="737" w:type="dxa"/>
          </w:tcPr>
          <w:p w:rsidR="00BD7E97" w:rsidRDefault="00BD7E97">
            <w:pPr>
              <w:pStyle w:val="ConsPlusNormal"/>
              <w:jc w:val="center"/>
            </w:pPr>
            <w:r>
              <w:t>141</w:t>
            </w:r>
          </w:p>
        </w:tc>
        <w:tc>
          <w:tcPr>
            <w:tcW w:w="680" w:type="dxa"/>
          </w:tcPr>
          <w:p w:rsidR="00BD7E97" w:rsidRDefault="00BD7E97">
            <w:pPr>
              <w:pStyle w:val="ConsPlusNormal"/>
              <w:jc w:val="center"/>
            </w:pPr>
            <w:r>
              <w:t>-5,9</w:t>
            </w:r>
          </w:p>
        </w:tc>
        <w:tc>
          <w:tcPr>
            <w:tcW w:w="737" w:type="dxa"/>
          </w:tcPr>
          <w:p w:rsidR="00BD7E97" w:rsidRDefault="00BD7E97">
            <w:pPr>
              <w:pStyle w:val="ConsPlusNormal"/>
              <w:jc w:val="center"/>
            </w:pPr>
            <w:r>
              <w:t>209</w:t>
            </w:r>
          </w:p>
        </w:tc>
        <w:tc>
          <w:tcPr>
            <w:tcW w:w="680" w:type="dxa"/>
          </w:tcPr>
          <w:p w:rsidR="00BD7E97" w:rsidRDefault="00BD7E97">
            <w:pPr>
              <w:pStyle w:val="ConsPlusNormal"/>
              <w:jc w:val="center"/>
            </w:pPr>
            <w:r>
              <w:t>-2,7</w:t>
            </w:r>
          </w:p>
        </w:tc>
        <w:tc>
          <w:tcPr>
            <w:tcW w:w="737" w:type="dxa"/>
          </w:tcPr>
          <w:p w:rsidR="00BD7E97" w:rsidRDefault="00BD7E97">
            <w:pPr>
              <w:pStyle w:val="ConsPlusNormal"/>
              <w:jc w:val="center"/>
            </w:pPr>
            <w:r>
              <w:t>228</w:t>
            </w:r>
          </w:p>
        </w:tc>
        <w:tc>
          <w:tcPr>
            <w:tcW w:w="680" w:type="dxa"/>
          </w:tcPr>
          <w:p w:rsidR="00BD7E97" w:rsidRDefault="00BD7E97">
            <w:pPr>
              <w:pStyle w:val="ConsPlusNormal"/>
              <w:jc w:val="center"/>
            </w:pPr>
            <w:r>
              <w:t>-1,7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77</w:t>
            </w:r>
          </w:p>
        </w:tc>
        <w:tc>
          <w:tcPr>
            <w:tcW w:w="624" w:type="dxa"/>
          </w:tcPr>
          <w:p w:rsidR="00BD7E97" w:rsidRDefault="00BD7E97">
            <w:pPr>
              <w:pStyle w:val="ConsPlusNormal"/>
              <w:jc w:val="center"/>
            </w:pPr>
            <w:r>
              <w:t>198</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2,8</w:t>
            </w:r>
          </w:p>
        </w:tc>
      </w:tr>
      <w:tr w:rsidR="00BD7E97">
        <w:tc>
          <w:tcPr>
            <w:tcW w:w="2154" w:type="dxa"/>
          </w:tcPr>
          <w:p w:rsidR="00BD7E97" w:rsidRDefault="00BD7E97">
            <w:pPr>
              <w:pStyle w:val="ConsPlusNormal"/>
            </w:pPr>
            <w:r>
              <w:t>Ярославль</w:t>
            </w:r>
          </w:p>
        </w:tc>
        <w:tc>
          <w:tcPr>
            <w:tcW w:w="624" w:type="dxa"/>
          </w:tcPr>
          <w:p w:rsidR="00BD7E97" w:rsidRDefault="00BD7E97">
            <w:pPr>
              <w:pStyle w:val="ConsPlusNormal"/>
              <w:jc w:val="center"/>
            </w:pPr>
            <w:r>
              <w:t>-36</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-33</w:t>
            </w:r>
          </w:p>
        </w:tc>
        <w:tc>
          <w:tcPr>
            <w:tcW w:w="624" w:type="dxa"/>
          </w:tcPr>
          <w:p w:rsidR="00BD7E97" w:rsidRDefault="00BD7E97">
            <w:pPr>
              <w:pStyle w:val="ConsPlusNormal"/>
              <w:jc w:val="center"/>
            </w:pPr>
            <w:r>
              <w:t>-29</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-46</w:t>
            </w:r>
          </w:p>
        </w:tc>
        <w:tc>
          <w:tcPr>
            <w:tcW w:w="737" w:type="dxa"/>
          </w:tcPr>
          <w:p w:rsidR="00BD7E97" w:rsidRDefault="00BD7E97">
            <w:pPr>
              <w:pStyle w:val="ConsPlusNormal"/>
              <w:jc w:val="center"/>
            </w:pPr>
            <w:r>
              <w:t>7,1</w:t>
            </w:r>
          </w:p>
        </w:tc>
        <w:tc>
          <w:tcPr>
            <w:tcW w:w="737" w:type="dxa"/>
          </w:tcPr>
          <w:p w:rsidR="00BD7E97" w:rsidRDefault="00BD7E97">
            <w:pPr>
              <w:pStyle w:val="ConsPlusNormal"/>
              <w:jc w:val="center"/>
            </w:pPr>
            <w:r>
              <w:t>144</w:t>
            </w:r>
          </w:p>
        </w:tc>
        <w:tc>
          <w:tcPr>
            <w:tcW w:w="680" w:type="dxa"/>
          </w:tcPr>
          <w:p w:rsidR="00BD7E97" w:rsidRDefault="00BD7E97">
            <w:pPr>
              <w:pStyle w:val="ConsPlusNormal"/>
              <w:jc w:val="center"/>
            </w:pPr>
            <w:r>
              <w:t>-6,3</w:t>
            </w:r>
          </w:p>
        </w:tc>
        <w:tc>
          <w:tcPr>
            <w:tcW w:w="737" w:type="dxa"/>
          </w:tcPr>
          <w:p w:rsidR="00BD7E97" w:rsidRDefault="00BD7E97">
            <w:pPr>
              <w:pStyle w:val="ConsPlusNormal"/>
              <w:jc w:val="center"/>
            </w:pPr>
            <w:r>
              <w:t>212</w:t>
            </w:r>
          </w:p>
        </w:tc>
        <w:tc>
          <w:tcPr>
            <w:tcW w:w="680" w:type="dxa"/>
          </w:tcPr>
          <w:p w:rsidR="00BD7E97" w:rsidRDefault="00BD7E97">
            <w:pPr>
              <w:pStyle w:val="ConsPlusNormal"/>
              <w:jc w:val="center"/>
            </w:pPr>
            <w:r>
              <w:t>-2,9</w:t>
            </w:r>
          </w:p>
        </w:tc>
        <w:tc>
          <w:tcPr>
            <w:tcW w:w="737" w:type="dxa"/>
          </w:tcPr>
          <w:p w:rsidR="00BD7E97" w:rsidRDefault="00BD7E97">
            <w:pPr>
              <w:pStyle w:val="ConsPlusNormal"/>
              <w:jc w:val="center"/>
            </w:pPr>
            <w:r>
              <w:t>230</w:t>
            </w:r>
          </w:p>
        </w:tc>
        <w:tc>
          <w:tcPr>
            <w:tcW w:w="680" w:type="dxa"/>
          </w:tcPr>
          <w:p w:rsidR="00BD7E97" w:rsidRDefault="00BD7E97">
            <w:pPr>
              <w:pStyle w:val="ConsPlusNormal"/>
              <w:jc w:val="center"/>
            </w:pPr>
            <w:r>
              <w:t>-2,0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82</w:t>
            </w:r>
          </w:p>
        </w:tc>
        <w:tc>
          <w:tcPr>
            <w:tcW w:w="624" w:type="dxa"/>
          </w:tcPr>
          <w:p w:rsidR="00BD7E97" w:rsidRDefault="00BD7E97">
            <w:pPr>
              <w:pStyle w:val="ConsPlusNormal"/>
              <w:jc w:val="center"/>
            </w:pPr>
            <w:r>
              <w:t>193</w:t>
            </w:r>
          </w:p>
        </w:tc>
        <w:tc>
          <w:tcPr>
            <w:tcW w:w="794" w:type="dxa"/>
          </w:tcPr>
          <w:p w:rsidR="00BD7E97" w:rsidRDefault="00BD7E97">
            <w:pPr>
              <w:pStyle w:val="ConsPlusNormal"/>
              <w:jc w:val="center"/>
            </w:pPr>
            <w:r>
              <w:t>Ю</w:t>
            </w:r>
          </w:p>
        </w:tc>
        <w:tc>
          <w:tcPr>
            <w:tcW w:w="737" w:type="dxa"/>
          </w:tcPr>
          <w:p w:rsidR="00BD7E97" w:rsidRDefault="00BD7E97">
            <w:pPr>
              <w:pStyle w:val="ConsPlusNormal"/>
              <w:jc w:val="center"/>
            </w:pPr>
            <w:r>
              <w:t>4,3</w:t>
            </w:r>
          </w:p>
        </w:tc>
        <w:tc>
          <w:tcPr>
            <w:tcW w:w="964" w:type="dxa"/>
          </w:tcPr>
          <w:p w:rsidR="00BD7E97" w:rsidRDefault="00BD7E97">
            <w:pPr>
              <w:pStyle w:val="ConsPlusNormal"/>
              <w:jc w:val="center"/>
            </w:pPr>
            <w:r>
              <w:t>3,6</w:t>
            </w:r>
          </w:p>
        </w:tc>
      </w:tr>
    </w:tbl>
    <w:p w:rsidR="00BD7E97" w:rsidRDefault="00BD7E97">
      <w:pPr>
        <w:pStyle w:val="ConsPlusNormal"/>
        <w:sectPr w:rsidR="00BD7E97">
          <w:pgSz w:w="16838" w:h="11905" w:orient="landscape"/>
          <w:pgMar w:top="1701" w:right="397" w:bottom="850" w:left="397"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6 Климатические параметры теплого периода года</w:t>
      </w:r>
    </w:p>
    <w:p w:rsidR="00BD7E97" w:rsidRDefault="00BD7E97">
      <w:pPr>
        <w:pStyle w:val="ConsPlusNormal"/>
        <w:jc w:val="center"/>
      </w:pPr>
    </w:p>
    <w:p w:rsidR="00BD7E97" w:rsidRDefault="00BD7E97">
      <w:pPr>
        <w:pStyle w:val="ConsPlusNormal"/>
        <w:jc w:val="right"/>
      </w:pPr>
      <w:r>
        <w:t>Таблица 6.1</w:t>
      </w:r>
    </w:p>
    <w:p w:rsidR="00BD7E97" w:rsidRDefault="00BD7E97">
      <w:pPr>
        <w:pStyle w:val="ConsPlusNormal"/>
        <w:jc w:val="center"/>
      </w:pPr>
    </w:p>
    <w:p w:rsidR="00BD7E97" w:rsidRDefault="00BD7E97">
      <w:pPr>
        <w:pStyle w:val="ConsPlusNormal"/>
        <w:jc w:val="center"/>
      </w:pPr>
      <w:bookmarkStart w:id="5" w:name="P11198"/>
      <w:bookmarkEnd w:id="5"/>
      <w:r>
        <w:rPr>
          <w:b/>
        </w:rPr>
        <w:t>Климатические параметры теплого периода года</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80"/>
        <w:gridCol w:w="794"/>
        <w:gridCol w:w="794"/>
        <w:gridCol w:w="1077"/>
        <w:gridCol w:w="794"/>
        <w:gridCol w:w="1077"/>
        <w:gridCol w:w="1077"/>
        <w:gridCol w:w="1077"/>
        <w:gridCol w:w="1020"/>
        <w:gridCol w:w="737"/>
        <w:gridCol w:w="964"/>
        <w:gridCol w:w="1020"/>
      </w:tblGrid>
      <w:tr w:rsidR="00BD7E97">
        <w:tc>
          <w:tcPr>
            <w:tcW w:w="2494" w:type="dxa"/>
            <w:vAlign w:val="center"/>
          </w:tcPr>
          <w:p w:rsidR="00BD7E97" w:rsidRDefault="00BD7E97">
            <w:pPr>
              <w:pStyle w:val="ConsPlusNormal"/>
              <w:jc w:val="center"/>
            </w:pPr>
            <w:r>
              <w:t>Республика, край, автономный округ, область, пункт</w:t>
            </w:r>
          </w:p>
        </w:tc>
        <w:tc>
          <w:tcPr>
            <w:tcW w:w="680" w:type="dxa"/>
            <w:vAlign w:val="center"/>
          </w:tcPr>
          <w:p w:rsidR="00BD7E97" w:rsidRDefault="00BD7E97">
            <w:pPr>
              <w:pStyle w:val="ConsPlusNormal"/>
              <w:jc w:val="center"/>
            </w:pPr>
            <w:bookmarkStart w:id="6" w:name="P11201"/>
            <w:bookmarkEnd w:id="6"/>
            <w:r>
              <w:t>Барометрическое давление, гПа</w:t>
            </w:r>
          </w:p>
        </w:tc>
        <w:tc>
          <w:tcPr>
            <w:tcW w:w="794" w:type="dxa"/>
            <w:vAlign w:val="center"/>
          </w:tcPr>
          <w:p w:rsidR="00BD7E97" w:rsidRDefault="00BD7E97">
            <w:pPr>
              <w:pStyle w:val="ConsPlusNormal"/>
              <w:jc w:val="center"/>
            </w:pPr>
            <w:bookmarkStart w:id="7" w:name="P11202"/>
            <w:bookmarkEnd w:id="7"/>
            <w:r>
              <w:t>Температура воздуха, °C, обеспеченностью 0,95</w:t>
            </w:r>
          </w:p>
        </w:tc>
        <w:tc>
          <w:tcPr>
            <w:tcW w:w="794" w:type="dxa"/>
            <w:vAlign w:val="center"/>
          </w:tcPr>
          <w:p w:rsidR="00BD7E97" w:rsidRDefault="00BD7E97">
            <w:pPr>
              <w:pStyle w:val="ConsPlusNormal"/>
              <w:jc w:val="center"/>
            </w:pPr>
            <w:bookmarkStart w:id="8" w:name="P11203"/>
            <w:bookmarkEnd w:id="8"/>
            <w:r>
              <w:t>Температура воздуха, °C, обеспеченностью 0,98</w:t>
            </w:r>
          </w:p>
        </w:tc>
        <w:tc>
          <w:tcPr>
            <w:tcW w:w="1077" w:type="dxa"/>
            <w:vAlign w:val="center"/>
          </w:tcPr>
          <w:p w:rsidR="00BD7E97" w:rsidRDefault="00BD7E97">
            <w:pPr>
              <w:pStyle w:val="ConsPlusNormal"/>
              <w:jc w:val="center"/>
            </w:pPr>
            <w:r>
              <w:t>Средняя максимальная температура воздуха наиболее теплого месяца, °C</w:t>
            </w:r>
          </w:p>
        </w:tc>
        <w:tc>
          <w:tcPr>
            <w:tcW w:w="794" w:type="dxa"/>
            <w:vAlign w:val="center"/>
          </w:tcPr>
          <w:p w:rsidR="00BD7E97" w:rsidRDefault="00BD7E97">
            <w:pPr>
              <w:pStyle w:val="ConsPlusNormal"/>
              <w:jc w:val="center"/>
            </w:pPr>
            <w:r>
              <w:t>Абсолютная максимальная температура воздуха, °C</w:t>
            </w:r>
          </w:p>
        </w:tc>
        <w:tc>
          <w:tcPr>
            <w:tcW w:w="1077" w:type="dxa"/>
            <w:vAlign w:val="center"/>
          </w:tcPr>
          <w:p w:rsidR="00BD7E97" w:rsidRDefault="00BD7E97">
            <w:pPr>
              <w:pStyle w:val="ConsPlusNormal"/>
              <w:jc w:val="center"/>
            </w:pPr>
            <w:bookmarkStart w:id="9" w:name="P11206"/>
            <w:bookmarkEnd w:id="9"/>
            <w:r>
              <w:t>Средняя суточная амплитуда температуры воздуха наиболее теплого месяца, °C</w:t>
            </w:r>
          </w:p>
        </w:tc>
        <w:tc>
          <w:tcPr>
            <w:tcW w:w="1077" w:type="dxa"/>
            <w:vAlign w:val="center"/>
          </w:tcPr>
          <w:p w:rsidR="00BD7E97" w:rsidRDefault="00BD7E97">
            <w:pPr>
              <w:pStyle w:val="ConsPlusNormal"/>
              <w:jc w:val="center"/>
            </w:pPr>
            <w:r>
              <w:t>Средняя месячная относительная влажность воздуха наиболее теплого месяца, %</w:t>
            </w:r>
          </w:p>
        </w:tc>
        <w:tc>
          <w:tcPr>
            <w:tcW w:w="1077" w:type="dxa"/>
            <w:vAlign w:val="center"/>
          </w:tcPr>
          <w:p w:rsidR="00BD7E97" w:rsidRDefault="00BD7E97">
            <w:pPr>
              <w:pStyle w:val="ConsPlusNormal"/>
              <w:jc w:val="center"/>
            </w:pPr>
            <w:r>
              <w:t>Средняя месячная относительная влажность воздуха в 15 ч наиболее теплого месяца, %</w:t>
            </w:r>
          </w:p>
        </w:tc>
        <w:tc>
          <w:tcPr>
            <w:tcW w:w="1020" w:type="dxa"/>
            <w:vAlign w:val="center"/>
          </w:tcPr>
          <w:p w:rsidR="00BD7E97" w:rsidRDefault="00BD7E97">
            <w:pPr>
              <w:pStyle w:val="ConsPlusNormal"/>
              <w:jc w:val="center"/>
            </w:pPr>
            <w:r>
              <w:t>Количество осадков за апрель - октябрь, мм</w:t>
            </w:r>
          </w:p>
        </w:tc>
        <w:tc>
          <w:tcPr>
            <w:tcW w:w="737" w:type="dxa"/>
            <w:vAlign w:val="center"/>
          </w:tcPr>
          <w:p w:rsidR="00BD7E97" w:rsidRDefault="00BD7E97">
            <w:pPr>
              <w:pStyle w:val="ConsPlusNormal"/>
              <w:jc w:val="center"/>
            </w:pPr>
            <w:r>
              <w:t>Суточный максимум осадков, мм</w:t>
            </w:r>
          </w:p>
        </w:tc>
        <w:tc>
          <w:tcPr>
            <w:tcW w:w="964" w:type="dxa"/>
            <w:vAlign w:val="center"/>
          </w:tcPr>
          <w:p w:rsidR="00BD7E97" w:rsidRDefault="00BD7E97">
            <w:pPr>
              <w:pStyle w:val="ConsPlusNormal"/>
              <w:jc w:val="center"/>
            </w:pPr>
            <w:r>
              <w:t>Преобладающее направление ветра за июнь - август</w:t>
            </w:r>
          </w:p>
        </w:tc>
        <w:tc>
          <w:tcPr>
            <w:tcW w:w="1020" w:type="dxa"/>
            <w:vAlign w:val="center"/>
          </w:tcPr>
          <w:p w:rsidR="00BD7E97" w:rsidRDefault="00BD7E97">
            <w:pPr>
              <w:pStyle w:val="ConsPlusNormal"/>
              <w:jc w:val="center"/>
            </w:pPr>
            <w:bookmarkStart w:id="10" w:name="P11212"/>
            <w:bookmarkEnd w:id="10"/>
            <w:r>
              <w:t>Минимальная из средних скоростей ветра по румбам за июль, м/с</w:t>
            </w:r>
          </w:p>
        </w:tc>
      </w:tr>
      <w:tr w:rsidR="00BD7E97">
        <w:tc>
          <w:tcPr>
            <w:tcW w:w="13605" w:type="dxa"/>
            <w:gridSpan w:val="13"/>
          </w:tcPr>
          <w:p w:rsidR="00BD7E97" w:rsidRDefault="00BD7E97">
            <w:pPr>
              <w:pStyle w:val="ConsPlusNormal"/>
            </w:pPr>
            <w:r>
              <w:rPr>
                <w:b/>
              </w:rPr>
              <w:t>Республика Адыгея (Адыгея)</w:t>
            </w:r>
          </w:p>
        </w:tc>
      </w:tr>
      <w:tr w:rsidR="00BD7E97">
        <w:tc>
          <w:tcPr>
            <w:tcW w:w="2494" w:type="dxa"/>
          </w:tcPr>
          <w:p w:rsidR="00BD7E97" w:rsidRDefault="00BD7E97">
            <w:pPr>
              <w:pStyle w:val="ConsPlusNormal"/>
            </w:pPr>
            <w:r>
              <w:t>Майкоп</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30,5</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12,7</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524</w:t>
            </w:r>
          </w:p>
        </w:tc>
        <w:tc>
          <w:tcPr>
            <w:tcW w:w="737" w:type="dxa"/>
          </w:tcPr>
          <w:p w:rsidR="00BD7E97" w:rsidRDefault="00BD7E97">
            <w:pPr>
              <w:pStyle w:val="ConsPlusNormal"/>
              <w:jc w:val="center"/>
            </w:pPr>
            <w:r>
              <w:t>103</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2,4</w:t>
            </w:r>
          </w:p>
        </w:tc>
      </w:tr>
      <w:tr w:rsidR="00BD7E97">
        <w:tc>
          <w:tcPr>
            <w:tcW w:w="13605" w:type="dxa"/>
            <w:gridSpan w:val="13"/>
          </w:tcPr>
          <w:p w:rsidR="00BD7E97" w:rsidRDefault="00BD7E97">
            <w:pPr>
              <w:pStyle w:val="ConsPlusNormal"/>
            </w:pPr>
            <w:r>
              <w:rPr>
                <w:b/>
              </w:rPr>
              <w:t>Республика Алтай</w:t>
            </w:r>
          </w:p>
        </w:tc>
      </w:tr>
      <w:tr w:rsidR="00BD7E97">
        <w:tc>
          <w:tcPr>
            <w:tcW w:w="2494" w:type="dxa"/>
          </w:tcPr>
          <w:p w:rsidR="00BD7E97" w:rsidRDefault="00BD7E97">
            <w:pPr>
              <w:pStyle w:val="ConsPlusNormal"/>
            </w:pPr>
            <w:r>
              <w:t>Катанда</w:t>
            </w:r>
          </w:p>
        </w:tc>
        <w:tc>
          <w:tcPr>
            <w:tcW w:w="680" w:type="dxa"/>
          </w:tcPr>
          <w:p w:rsidR="00BD7E97" w:rsidRDefault="00BD7E97">
            <w:pPr>
              <w:pStyle w:val="ConsPlusNormal"/>
              <w:jc w:val="center"/>
            </w:pPr>
            <w:r>
              <w:t>911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14,0</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362</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Кош-Агач</w:t>
            </w:r>
          </w:p>
        </w:tc>
        <w:tc>
          <w:tcPr>
            <w:tcW w:w="680" w:type="dxa"/>
          </w:tcPr>
          <w:p w:rsidR="00BD7E97" w:rsidRDefault="00BD7E97">
            <w:pPr>
              <w:pStyle w:val="ConsPlusNormal"/>
              <w:jc w:val="center"/>
            </w:pPr>
            <w:r>
              <w:t>823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22,2</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13,6</w:t>
            </w:r>
          </w:p>
        </w:tc>
        <w:tc>
          <w:tcPr>
            <w:tcW w:w="1077" w:type="dxa"/>
          </w:tcPr>
          <w:p w:rsidR="00BD7E97" w:rsidRDefault="00BD7E97">
            <w:pPr>
              <w:pStyle w:val="ConsPlusNormal"/>
              <w:jc w:val="center"/>
            </w:pPr>
            <w:r>
              <w:t>58</w:t>
            </w:r>
          </w:p>
        </w:tc>
        <w:tc>
          <w:tcPr>
            <w:tcW w:w="1077" w:type="dxa"/>
          </w:tcPr>
          <w:p w:rsidR="00BD7E97" w:rsidRDefault="00BD7E97">
            <w:pPr>
              <w:pStyle w:val="ConsPlusNormal"/>
              <w:jc w:val="center"/>
            </w:pPr>
            <w:r>
              <w:t>38</w:t>
            </w:r>
          </w:p>
        </w:tc>
        <w:tc>
          <w:tcPr>
            <w:tcW w:w="1020" w:type="dxa"/>
          </w:tcPr>
          <w:p w:rsidR="00BD7E97" w:rsidRDefault="00BD7E97">
            <w:pPr>
              <w:pStyle w:val="ConsPlusNormal"/>
              <w:jc w:val="center"/>
            </w:pPr>
            <w:r>
              <w:t>107</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Кызыл-Озек</w:t>
            </w:r>
          </w:p>
        </w:tc>
        <w:tc>
          <w:tcPr>
            <w:tcW w:w="680" w:type="dxa"/>
          </w:tcPr>
          <w:p w:rsidR="00BD7E97" w:rsidRDefault="00BD7E97">
            <w:pPr>
              <w:pStyle w:val="ConsPlusNormal"/>
              <w:jc w:val="center"/>
            </w:pPr>
            <w:r>
              <w:t>981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26,3</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584</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Онгудай</w:t>
            </w:r>
          </w:p>
        </w:tc>
        <w:tc>
          <w:tcPr>
            <w:tcW w:w="680" w:type="dxa"/>
          </w:tcPr>
          <w:p w:rsidR="00BD7E97" w:rsidRDefault="00BD7E97">
            <w:pPr>
              <w:pStyle w:val="ConsPlusNormal"/>
              <w:jc w:val="center"/>
            </w:pPr>
            <w:r>
              <w:t>923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13,8</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330</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Яйлю</w:t>
            </w:r>
          </w:p>
        </w:tc>
        <w:tc>
          <w:tcPr>
            <w:tcW w:w="680" w:type="dxa"/>
          </w:tcPr>
          <w:p w:rsidR="00BD7E97" w:rsidRDefault="00BD7E97">
            <w:pPr>
              <w:pStyle w:val="ConsPlusNormal"/>
              <w:jc w:val="center"/>
            </w:pPr>
            <w:r>
              <w:t>964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12,6</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752</w:t>
            </w:r>
          </w:p>
        </w:tc>
        <w:tc>
          <w:tcPr>
            <w:tcW w:w="737" w:type="dxa"/>
          </w:tcPr>
          <w:p w:rsidR="00BD7E97" w:rsidRDefault="00BD7E97">
            <w:pPr>
              <w:pStyle w:val="ConsPlusNormal"/>
              <w:jc w:val="center"/>
            </w:pPr>
            <w:r>
              <w:t>107</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lastRenderedPageBreak/>
              <w:t>Алтайский край</w:t>
            </w:r>
          </w:p>
        </w:tc>
      </w:tr>
      <w:tr w:rsidR="00BD7E97">
        <w:tc>
          <w:tcPr>
            <w:tcW w:w="2494" w:type="dxa"/>
          </w:tcPr>
          <w:p w:rsidR="00BD7E97" w:rsidRDefault="00BD7E97">
            <w:pPr>
              <w:pStyle w:val="ConsPlusNormal"/>
            </w:pPr>
            <w:r>
              <w:t>Алейская</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26,5</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11,5</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296</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Барнаул</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12,7</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299</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Бийск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26,9</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357</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Змеиногорск</w:t>
            </w:r>
          </w:p>
        </w:tc>
        <w:tc>
          <w:tcPr>
            <w:tcW w:w="680" w:type="dxa"/>
          </w:tcPr>
          <w:p w:rsidR="00BD7E97" w:rsidRDefault="00BD7E97">
            <w:pPr>
              <w:pStyle w:val="ConsPlusNormal"/>
              <w:jc w:val="center"/>
            </w:pPr>
            <w:r>
              <w:t>978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26,9</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430</w:t>
            </w:r>
          </w:p>
        </w:tc>
        <w:tc>
          <w:tcPr>
            <w:tcW w:w="737" w:type="dxa"/>
          </w:tcPr>
          <w:p w:rsidR="00BD7E97" w:rsidRDefault="00BD7E97">
            <w:pPr>
              <w:pStyle w:val="ConsPlusNormal"/>
              <w:jc w:val="center"/>
            </w:pPr>
            <w:r>
              <w:t>113</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Родино</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26,9</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241</w:t>
            </w:r>
          </w:p>
        </w:tc>
        <w:tc>
          <w:tcPr>
            <w:tcW w:w="737" w:type="dxa"/>
          </w:tcPr>
          <w:p w:rsidR="00BD7E97" w:rsidRDefault="00BD7E97">
            <w:pPr>
              <w:pStyle w:val="ConsPlusNormal"/>
              <w:jc w:val="center"/>
            </w:pPr>
            <w:r>
              <w:t>57</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Рубцовск</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28,3</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43</w:t>
            </w:r>
          </w:p>
        </w:tc>
        <w:tc>
          <w:tcPr>
            <w:tcW w:w="1020" w:type="dxa"/>
          </w:tcPr>
          <w:p w:rsidR="00BD7E97" w:rsidRDefault="00BD7E97">
            <w:pPr>
              <w:pStyle w:val="ConsPlusNormal"/>
              <w:jc w:val="center"/>
            </w:pPr>
            <w:r>
              <w:t>246</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3,4</w:t>
            </w:r>
          </w:p>
        </w:tc>
      </w:tr>
      <w:tr w:rsidR="00BD7E97">
        <w:tc>
          <w:tcPr>
            <w:tcW w:w="2494" w:type="dxa"/>
          </w:tcPr>
          <w:p w:rsidR="00BD7E97" w:rsidRDefault="00BD7E97">
            <w:pPr>
              <w:pStyle w:val="ConsPlusNormal"/>
            </w:pPr>
            <w:r>
              <w:t>Славгород</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28,2</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13,1</w:t>
            </w:r>
          </w:p>
        </w:tc>
        <w:tc>
          <w:tcPr>
            <w:tcW w:w="1077" w:type="dxa"/>
          </w:tcPr>
          <w:p w:rsidR="00BD7E97" w:rsidRDefault="00BD7E97">
            <w:pPr>
              <w:pStyle w:val="ConsPlusNormal"/>
              <w:jc w:val="center"/>
            </w:pPr>
            <w:r>
              <w:t>59</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226</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Солонешное</w:t>
            </w:r>
          </w:p>
        </w:tc>
        <w:tc>
          <w:tcPr>
            <w:tcW w:w="680" w:type="dxa"/>
          </w:tcPr>
          <w:p w:rsidR="00BD7E97" w:rsidRDefault="00BD7E97">
            <w:pPr>
              <w:pStyle w:val="ConsPlusNormal"/>
              <w:jc w:val="center"/>
            </w:pPr>
            <w:r>
              <w:t>971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26,4</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14,8</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480</w:t>
            </w:r>
          </w:p>
        </w:tc>
        <w:tc>
          <w:tcPr>
            <w:tcW w:w="737" w:type="dxa"/>
          </w:tcPr>
          <w:p w:rsidR="00BD7E97" w:rsidRDefault="00BD7E97">
            <w:pPr>
              <w:pStyle w:val="ConsPlusNormal"/>
              <w:jc w:val="center"/>
            </w:pPr>
            <w:r>
              <w:t>121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Тогул</w:t>
            </w:r>
          </w:p>
        </w:tc>
        <w:tc>
          <w:tcPr>
            <w:tcW w:w="680" w:type="dxa"/>
          </w:tcPr>
          <w:p w:rsidR="00BD7E97" w:rsidRDefault="00BD7E97">
            <w:pPr>
              <w:pStyle w:val="ConsPlusNormal"/>
              <w:jc w:val="center"/>
            </w:pPr>
            <w:r>
              <w:t>987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390</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Хабары</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14,0</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248</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Амурская область</w:t>
            </w:r>
          </w:p>
        </w:tc>
      </w:tr>
      <w:tr w:rsidR="00BD7E97">
        <w:tc>
          <w:tcPr>
            <w:tcW w:w="2494" w:type="dxa"/>
          </w:tcPr>
          <w:p w:rsidR="00BD7E97" w:rsidRDefault="00BD7E97">
            <w:pPr>
              <w:pStyle w:val="ConsPlusNormal"/>
            </w:pPr>
            <w:r>
              <w:t>Архара</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587</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2,1</w:t>
            </w:r>
          </w:p>
        </w:tc>
      </w:tr>
      <w:tr w:rsidR="00BD7E97">
        <w:tc>
          <w:tcPr>
            <w:tcW w:w="2494" w:type="dxa"/>
          </w:tcPr>
          <w:p w:rsidR="00BD7E97" w:rsidRDefault="00BD7E97">
            <w:pPr>
              <w:pStyle w:val="ConsPlusNormal"/>
            </w:pPr>
            <w:r>
              <w:t>Белогорск</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509</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Береговой</w:t>
            </w:r>
          </w:p>
        </w:tc>
        <w:tc>
          <w:tcPr>
            <w:tcW w:w="680" w:type="dxa"/>
          </w:tcPr>
          <w:p w:rsidR="00BD7E97" w:rsidRDefault="00BD7E97">
            <w:pPr>
              <w:pStyle w:val="ConsPlusNormal"/>
              <w:jc w:val="center"/>
            </w:pPr>
            <w:r>
              <w:t>971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11,0</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64</w:t>
            </w:r>
          </w:p>
        </w:tc>
        <w:tc>
          <w:tcPr>
            <w:tcW w:w="1020" w:type="dxa"/>
          </w:tcPr>
          <w:p w:rsidR="00BD7E97" w:rsidRDefault="00BD7E97">
            <w:pPr>
              <w:pStyle w:val="ConsPlusNormal"/>
              <w:jc w:val="center"/>
            </w:pPr>
            <w:r>
              <w:t>510</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Благовещенск</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27,6</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517</w:t>
            </w:r>
          </w:p>
        </w:tc>
        <w:tc>
          <w:tcPr>
            <w:tcW w:w="737" w:type="dxa"/>
          </w:tcPr>
          <w:p w:rsidR="00BD7E97" w:rsidRDefault="00BD7E97">
            <w:pPr>
              <w:pStyle w:val="ConsPlusNormal"/>
              <w:jc w:val="center"/>
            </w:pPr>
            <w:r>
              <w:t>122</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2,0</w:t>
            </w:r>
          </w:p>
        </w:tc>
      </w:tr>
      <w:tr w:rsidR="00BD7E97">
        <w:tc>
          <w:tcPr>
            <w:tcW w:w="2494" w:type="dxa"/>
          </w:tcPr>
          <w:p w:rsidR="00BD7E97" w:rsidRDefault="00BD7E97">
            <w:pPr>
              <w:pStyle w:val="ConsPlusNormal"/>
            </w:pPr>
            <w:r>
              <w:t>Бомнак</w:t>
            </w:r>
          </w:p>
        </w:tc>
        <w:tc>
          <w:tcPr>
            <w:tcW w:w="680" w:type="dxa"/>
          </w:tcPr>
          <w:p w:rsidR="00BD7E97" w:rsidRDefault="00BD7E97">
            <w:pPr>
              <w:pStyle w:val="ConsPlusNormal"/>
              <w:jc w:val="center"/>
            </w:pPr>
            <w:r>
              <w:t>969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518</w:t>
            </w:r>
          </w:p>
        </w:tc>
        <w:tc>
          <w:tcPr>
            <w:tcW w:w="737" w:type="dxa"/>
          </w:tcPr>
          <w:p w:rsidR="00BD7E97" w:rsidRDefault="00BD7E97">
            <w:pPr>
              <w:pStyle w:val="ConsPlusNormal"/>
              <w:jc w:val="center"/>
            </w:pPr>
            <w:r>
              <w:t>101</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Братолюбовка</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10,1</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509</w:t>
            </w:r>
          </w:p>
        </w:tc>
        <w:tc>
          <w:tcPr>
            <w:tcW w:w="737" w:type="dxa"/>
          </w:tcPr>
          <w:p w:rsidR="00BD7E97" w:rsidRDefault="00BD7E97">
            <w:pPr>
              <w:pStyle w:val="ConsPlusNormal"/>
              <w:jc w:val="center"/>
            </w:pPr>
            <w:r>
              <w:t>195</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Бысса (Февральск)</w:t>
            </w:r>
          </w:p>
        </w:tc>
        <w:tc>
          <w:tcPr>
            <w:tcW w:w="680" w:type="dxa"/>
          </w:tcPr>
          <w:p w:rsidR="00BD7E97" w:rsidRDefault="00BD7E97">
            <w:pPr>
              <w:pStyle w:val="ConsPlusNormal"/>
              <w:jc w:val="center"/>
            </w:pPr>
            <w:r>
              <w:t>978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547</w:t>
            </w:r>
          </w:p>
        </w:tc>
        <w:tc>
          <w:tcPr>
            <w:tcW w:w="737" w:type="dxa"/>
          </w:tcPr>
          <w:p w:rsidR="00BD7E97" w:rsidRDefault="00BD7E97">
            <w:pPr>
              <w:pStyle w:val="ConsPlusNormal"/>
              <w:jc w:val="center"/>
            </w:pPr>
            <w:r>
              <w:t>117</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Дугда</w:t>
            </w:r>
          </w:p>
        </w:tc>
        <w:tc>
          <w:tcPr>
            <w:tcW w:w="680" w:type="dxa"/>
          </w:tcPr>
          <w:p w:rsidR="00BD7E97" w:rsidRDefault="00BD7E97">
            <w:pPr>
              <w:pStyle w:val="ConsPlusNormal"/>
              <w:jc w:val="center"/>
            </w:pPr>
            <w:r>
              <w:t>978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14,4</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533</w:t>
            </w:r>
          </w:p>
        </w:tc>
        <w:tc>
          <w:tcPr>
            <w:tcW w:w="737" w:type="dxa"/>
          </w:tcPr>
          <w:p w:rsidR="00BD7E97" w:rsidRDefault="00BD7E97">
            <w:pPr>
              <w:pStyle w:val="ConsPlusNormal"/>
              <w:jc w:val="center"/>
            </w:pPr>
            <w:r>
              <w:t>131</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Ерофей Павлович</w:t>
            </w:r>
          </w:p>
        </w:tc>
        <w:tc>
          <w:tcPr>
            <w:tcW w:w="680" w:type="dxa"/>
          </w:tcPr>
          <w:p w:rsidR="00BD7E97" w:rsidRDefault="00BD7E97">
            <w:pPr>
              <w:pStyle w:val="ConsPlusNormal"/>
              <w:jc w:val="center"/>
            </w:pPr>
            <w:r>
              <w:t>951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443</w:t>
            </w:r>
          </w:p>
        </w:tc>
        <w:tc>
          <w:tcPr>
            <w:tcW w:w="737" w:type="dxa"/>
          </w:tcPr>
          <w:p w:rsidR="00BD7E97" w:rsidRDefault="00BD7E97">
            <w:pPr>
              <w:pStyle w:val="ConsPlusNormal"/>
              <w:jc w:val="center"/>
            </w:pPr>
            <w:r>
              <w:t>111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Завитая</w:t>
            </w:r>
          </w:p>
        </w:tc>
        <w:tc>
          <w:tcPr>
            <w:tcW w:w="680" w:type="dxa"/>
          </w:tcPr>
          <w:p w:rsidR="00BD7E97" w:rsidRDefault="00BD7E97">
            <w:pPr>
              <w:pStyle w:val="ConsPlusNormal"/>
              <w:jc w:val="center"/>
            </w:pPr>
            <w:r>
              <w:t>984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24,0</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8,8</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63</w:t>
            </w:r>
          </w:p>
        </w:tc>
        <w:tc>
          <w:tcPr>
            <w:tcW w:w="1020" w:type="dxa"/>
          </w:tcPr>
          <w:p w:rsidR="00BD7E97" w:rsidRDefault="00BD7E97">
            <w:pPr>
              <w:pStyle w:val="ConsPlusNormal"/>
              <w:jc w:val="center"/>
            </w:pPr>
            <w:r>
              <w:t>542</w:t>
            </w:r>
          </w:p>
        </w:tc>
        <w:tc>
          <w:tcPr>
            <w:tcW w:w="737" w:type="dxa"/>
          </w:tcPr>
          <w:p w:rsidR="00BD7E97" w:rsidRDefault="00BD7E97">
            <w:pPr>
              <w:pStyle w:val="ConsPlusNormal"/>
              <w:jc w:val="center"/>
            </w:pPr>
            <w:r>
              <w:t>127</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Зея</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484</w:t>
            </w:r>
          </w:p>
        </w:tc>
        <w:tc>
          <w:tcPr>
            <w:tcW w:w="737" w:type="dxa"/>
          </w:tcPr>
          <w:p w:rsidR="00BD7E97" w:rsidRDefault="00BD7E97">
            <w:pPr>
              <w:pStyle w:val="ConsPlusNormal"/>
              <w:jc w:val="center"/>
            </w:pPr>
            <w:r>
              <w:t>114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Норск</w:t>
            </w:r>
          </w:p>
        </w:tc>
        <w:tc>
          <w:tcPr>
            <w:tcW w:w="680" w:type="dxa"/>
          </w:tcPr>
          <w:p w:rsidR="00BD7E97" w:rsidRDefault="00BD7E97">
            <w:pPr>
              <w:pStyle w:val="ConsPlusNormal"/>
              <w:jc w:val="center"/>
            </w:pPr>
            <w:r>
              <w:t>988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26,4</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510</w:t>
            </w:r>
          </w:p>
        </w:tc>
        <w:tc>
          <w:tcPr>
            <w:tcW w:w="737" w:type="dxa"/>
          </w:tcPr>
          <w:p w:rsidR="00BD7E97" w:rsidRDefault="00BD7E97">
            <w:pPr>
              <w:pStyle w:val="ConsPlusNormal"/>
              <w:jc w:val="center"/>
            </w:pPr>
            <w:r>
              <w:t>135</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Поярково</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26,5</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9,8</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474</w:t>
            </w:r>
          </w:p>
        </w:tc>
        <w:tc>
          <w:tcPr>
            <w:tcW w:w="737" w:type="dxa"/>
          </w:tcPr>
          <w:p w:rsidR="00BD7E97" w:rsidRDefault="00BD7E97">
            <w:pPr>
              <w:pStyle w:val="ConsPlusNormal"/>
              <w:jc w:val="center"/>
            </w:pPr>
            <w:r>
              <w:t>100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Свободный</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26,8</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531</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Сковородино</w:t>
            </w:r>
          </w:p>
        </w:tc>
        <w:tc>
          <w:tcPr>
            <w:tcW w:w="680" w:type="dxa"/>
          </w:tcPr>
          <w:p w:rsidR="00BD7E97" w:rsidRDefault="00BD7E97">
            <w:pPr>
              <w:pStyle w:val="ConsPlusNormal"/>
              <w:jc w:val="center"/>
            </w:pPr>
            <w:r>
              <w:t>966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14,0</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425</w:t>
            </w:r>
          </w:p>
        </w:tc>
        <w:tc>
          <w:tcPr>
            <w:tcW w:w="737" w:type="dxa"/>
          </w:tcPr>
          <w:p w:rsidR="00BD7E97" w:rsidRDefault="00BD7E97">
            <w:pPr>
              <w:pStyle w:val="ConsPlusNormal"/>
              <w:jc w:val="center"/>
            </w:pPr>
            <w:r>
              <w:t>107</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Тында</w:t>
            </w:r>
          </w:p>
        </w:tc>
        <w:tc>
          <w:tcPr>
            <w:tcW w:w="680" w:type="dxa"/>
          </w:tcPr>
          <w:p w:rsidR="00BD7E97" w:rsidRDefault="00BD7E97">
            <w:pPr>
              <w:pStyle w:val="ConsPlusNormal"/>
              <w:jc w:val="center"/>
            </w:pPr>
            <w:r>
              <w:t>951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537</w:t>
            </w:r>
          </w:p>
        </w:tc>
        <w:tc>
          <w:tcPr>
            <w:tcW w:w="737" w:type="dxa"/>
          </w:tcPr>
          <w:p w:rsidR="00BD7E97" w:rsidRDefault="00BD7E97">
            <w:pPr>
              <w:pStyle w:val="ConsPlusNormal"/>
              <w:jc w:val="center"/>
            </w:pPr>
            <w:r>
              <w:t>93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Усть-Нюкжа</w:t>
            </w:r>
          </w:p>
        </w:tc>
        <w:tc>
          <w:tcPr>
            <w:tcW w:w="680" w:type="dxa"/>
          </w:tcPr>
          <w:p w:rsidR="00BD7E97" w:rsidRDefault="00BD7E97">
            <w:pPr>
              <w:pStyle w:val="ConsPlusNormal"/>
              <w:jc w:val="center"/>
            </w:pPr>
            <w:r>
              <w:t>963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13,5</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446</w:t>
            </w:r>
          </w:p>
        </w:tc>
        <w:tc>
          <w:tcPr>
            <w:tcW w:w="737" w:type="dxa"/>
          </w:tcPr>
          <w:p w:rsidR="00BD7E97" w:rsidRDefault="00BD7E97">
            <w:pPr>
              <w:pStyle w:val="ConsPlusNormal"/>
              <w:jc w:val="center"/>
            </w:pPr>
            <w:r>
              <w:t>128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Черняево</w:t>
            </w:r>
          </w:p>
        </w:tc>
        <w:tc>
          <w:tcPr>
            <w:tcW w:w="680" w:type="dxa"/>
          </w:tcPr>
          <w:p w:rsidR="00BD7E97" w:rsidRDefault="00BD7E97">
            <w:pPr>
              <w:pStyle w:val="ConsPlusNormal"/>
              <w:jc w:val="center"/>
            </w:pPr>
            <w:r>
              <w:t>988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447</w:t>
            </w:r>
          </w:p>
        </w:tc>
        <w:tc>
          <w:tcPr>
            <w:tcW w:w="737" w:type="dxa"/>
          </w:tcPr>
          <w:p w:rsidR="00BD7E97" w:rsidRDefault="00BD7E97">
            <w:pPr>
              <w:pStyle w:val="ConsPlusNormal"/>
              <w:jc w:val="center"/>
            </w:pPr>
            <w:r>
              <w:t>112</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Шимановск</w:t>
            </w:r>
          </w:p>
        </w:tc>
        <w:tc>
          <w:tcPr>
            <w:tcW w:w="680" w:type="dxa"/>
          </w:tcPr>
          <w:p w:rsidR="00BD7E97" w:rsidRDefault="00BD7E97">
            <w:pPr>
              <w:pStyle w:val="ConsPlusNormal"/>
              <w:jc w:val="center"/>
            </w:pPr>
            <w:r>
              <w:t>979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485</w:t>
            </w:r>
          </w:p>
        </w:tc>
        <w:tc>
          <w:tcPr>
            <w:tcW w:w="737" w:type="dxa"/>
          </w:tcPr>
          <w:p w:rsidR="00BD7E97" w:rsidRDefault="00BD7E97">
            <w:pPr>
              <w:pStyle w:val="ConsPlusNormal"/>
              <w:jc w:val="center"/>
            </w:pPr>
            <w:r>
              <w:t>91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Экимчан</w:t>
            </w:r>
          </w:p>
        </w:tc>
        <w:tc>
          <w:tcPr>
            <w:tcW w:w="680" w:type="dxa"/>
          </w:tcPr>
          <w:p w:rsidR="00BD7E97" w:rsidRDefault="00BD7E97">
            <w:pPr>
              <w:pStyle w:val="ConsPlusNormal"/>
              <w:jc w:val="center"/>
            </w:pPr>
            <w:r>
              <w:t>948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13,1</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636</w:t>
            </w:r>
          </w:p>
        </w:tc>
        <w:tc>
          <w:tcPr>
            <w:tcW w:w="737" w:type="dxa"/>
          </w:tcPr>
          <w:p w:rsidR="00BD7E97" w:rsidRDefault="00BD7E97">
            <w:pPr>
              <w:pStyle w:val="ConsPlusNormal"/>
              <w:jc w:val="center"/>
            </w:pPr>
            <w:r>
              <w:t>97</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Архангельская область</w:t>
            </w:r>
          </w:p>
        </w:tc>
      </w:tr>
      <w:tr w:rsidR="00BD7E97">
        <w:tc>
          <w:tcPr>
            <w:tcW w:w="2494" w:type="dxa"/>
          </w:tcPr>
          <w:p w:rsidR="00BD7E97" w:rsidRDefault="00BD7E97">
            <w:pPr>
              <w:pStyle w:val="ConsPlusNormal"/>
            </w:pPr>
            <w:r>
              <w:t>Архангельск</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22,2</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406</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2,3</w:t>
            </w:r>
          </w:p>
        </w:tc>
      </w:tr>
      <w:tr w:rsidR="00BD7E97">
        <w:tc>
          <w:tcPr>
            <w:tcW w:w="2494" w:type="dxa"/>
          </w:tcPr>
          <w:p w:rsidR="00BD7E97" w:rsidRDefault="00BD7E97">
            <w:pPr>
              <w:pStyle w:val="ConsPlusNormal"/>
            </w:pPr>
            <w:r>
              <w:t>Емецк</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9,4</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374</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Каргополь</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23,1</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10,8</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445</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Койнас</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23,0</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394</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t>Котлас</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396</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2,8</w:t>
            </w:r>
          </w:p>
        </w:tc>
      </w:tr>
      <w:tr w:rsidR="00BD7E97">
        <w:tc>
          <w:tcPr>
            <w:tcW w:w="2494" w:type="dxa"/>
          </w:tcPr>
          <w:p w:rsidR="00BD7E97" w:rsidRDefault="00BD7E97">
            <w:pPr>
              <w:pStyle w:val="ConsPlusNormal"/>
            </w:pPr>
            <w:r>
              <w:lastRenderedPageBreak/>
              <w:t>Мезень</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20,7</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381</w:t>
            </w:r>
          </w:p>
        </w:tc>
        <w:tc>
          <w:tcPr>
            <w:tcW w:w="737" w:type="dxa"/>
          </w:tcPr>
          <w:p w:rsidR="00BD7E97" w:rsidRDefault="00BD7E97">
            <w:pPr>
              <w:pStyle w:val="ConsPlusNormal"/>
              <w:jc w:val="center"/>
            </w:pPr>
            <w:r>
              <w:t>127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Онега</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9,9</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409</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Сура</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394</w:t>
            </w:r>
          </w:p>
        </w:tc>
        <w:tc>
          <w:tcPr>
            <w:tcW w:w="737" w:type="dxa"/>
          </w:tcPr>
          <w:p w:rsidR="00BD7E97" w:rsidRDefault="00BD7E97">
            <w:pPr>
              <w:pStyle w:val="ConsPlusNormal"/>
              <w:jc w:val="center"/>
            </w:pPr>
            <w:r>
              <w:t>57</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3,6</w:t>
            </w:r>
          </w:p>
        </w:tc>
      </w:tr>
      <w:tr w:rsidR="00BD7E97">
        <w:tc>
          <w:tcPr>
            <w:tcW w:w="2494" w:type="dxa"/>
          </w:tcPr>
          <w:p w:rsidR="00BD7E97" w:rsidRDefault="00BD7E97">
            <w:pPr>
              <w:pStyle w:val="ConsPlusNormal"/>
            </w:pPr>
            <w:r>
              <w:t>Шенкурск</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24,0</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392</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2,8</w:t>
            </w:r>
          </w:p>
        </w:tc>
      </w:tr>
      <w:tr w:rsidR="00BD7E97">
        <w:tc>
          <w:tcPr>
            <w:tcW w:w="13605" w:type="dxa"/>
            <w:gridSpan w:val="13"/>
          </w:tcPr>
          <w:p w:rsidR="00BD7E97" w:rsidRDefault="00BD7E97">
            <w:pPr>
              <w:pStyle w:val="ConsPlusNormal"/>
            </w:pPr>
            <w:r>
              <w:rPr>
                <w:b/>
              </w:rPr>
              <w:t>Астраханская область</w:t>
            </w:r>
          </w:p>
        </w:tc>
      </w:tr>
      <w:tr w:rsidR="00BD7E97">
        <w:tc>
          <w:tcPr>
            <w:tcW w:w="2494" w:type="dxa"/>
          </w:tcPr>
          <w:p w:rsidR="00BD7E97" w:rsidRDefault="00BD7E97">
            <w:pPr>
              <w:pStyle w:val="ConsPlusNormal"/>
            </w:pPr>
            <w:r>
              <w:t>Астрахань</w:t>
            </w:r>
          </w:p>
        </w:tc>
        <w:tc>
          <w:tcPr>
            <w:tcW w:w="680" w:type="dxa"/>
          </w:tcPr>
          <w:p w:rsidR="00BD7E97" w:rsidRDefault="00BD7E97">
            <w:pPr>
              <w:pStyle w:val="ConsPlusNormal"/>
              <w:jc w:val="center"/>
            </w:pPr>
            <w:r>
              <w:t>1021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32,8</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55</w:t>
            </w:r>
          </w:p>
        </w:tc>
        <w:tc>
          <w:tcPr>
            <w:tcW w:w="1077" w:type="dxa"/>
          </w:tcPr>
          <w:p w:rsidR="00BD7E97" w:rsidRDefault="00BD7E97">
            <w:pPr>
              <w:pStyle w:val="ConsPlusNormal"/>
              <w:jc w:val="center"/>
            </w:pPr>
            <w:r>
              <w:t>34</w:t>
            </w:r>
          </w:p>
        </w:tc>
        <w:tc>
          <w:tcPr>
            <w:tcW w:w="1020" w:type="dxa"/>
          </w:tcPr>
          <w:p w:rsidR="00BD7E97" w:rsidRDefault="00BD7E97">
            <w:pPr>
              <w:pStyle w:val="ConsPlusNormal"/>
              <w:jc w:val="center"/>
            </w:pPr>
            <w:r>
              <w:t>145</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2,8</w:t>
            </w:r>
          </w:p>
        </w:tc>
      </w:tr>
      <w:tr w:rsidR="00BD7E97">
        <w:tc>
          <w:tcPr>
            <w:tcW w:w="2494" w:type="dxa"/>
          </w:tcPr>
          <w:p w:rsidR="00BD7E97" w:rsidRDefault="00BD7E97">
            <w:pPr>
              <w:pStyle w:val="ConsPlusNormal"/>
            </w:pPr>
            <w:r>
              <w:t>Верхний Баскунчак</w:t>
            </w:r>
          </w:p>
        </w:tc>
        <w:tc>
          <w:tcPr>
            <w:tcW w:w="680" w:type="dxa"/>
          </w:tcPr>
          <w:p w:rsidR="00BD7E97" w:rsidRDefault="00BD7E97">
            <w:pPr>
              <w:pStyle w:val="ConsPlusNormal"/>
              <w:jc w:val="center"/>
            </w:pPr>
            <w:r>
              <w:t>1014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33,1</w:t>
            </w:r>
          </w:p>
        </w:tc>
        <w:tc>
          <w:tcPr>
            <w:tcW w:w="794" w:type="dxa"/>
          </w:tcPr>
          <w:p w:rsidR="00BD7E97" w:rsidRDefault="00BD7E97">
            <w:pPr>
              <w:pStyle w:val="ConsPlusNormal"/>
              <w:jc w:val="center"/>
            </w:pPr>
            <w:r>
              <w:t>45</w:t>
            </w:r>
          </w:p>
        </w:tc>
        <w:tc>
          <w:tcPr>
            <w:tcW w:w="1077" w:type="dxa"/>
          </w:tcPr>
          <w:p w:rsidR="00BD7E97" w:rsidRDefault="00BD7E97">
            <w:pPr>
              <w:pStyle w:val="ConsPlusNormal"/>
              <w:jc w:val="center"/>
            </w:pPr>
            <w:r>
              <w:t>13,6</w:t>
            </w:r>
          </w:p>
        </w:tc>
        <w:tc>
          <w:tcPr>
            <w:tcW w:w="1077" w:type="dxa"/>
          </w:tcPr>
          <w:p w:rsidR="00BD7E97" w:rsidRDefault="00BD7E97">
            <w:pPr>
              <w:pStyle w:val="ConsPlusNormal"/>
              <w:jc w:val="center"/>
            </w:pPr>
            <w:r>
              <w:t>43</w:t>
            </w:r>
          </w:p>
        </w:tc>
        <w:tc>
          <w:tcPr>
            <w:tcW w:w="1077" w:type="dxa"/>
          </w:tcPr>
          <w:p w:rsidR="00BD7E97" w:rsidRDefault="00BD7E97">
            <w:pPr>
              <w:pStyle w:val="ConsPlusNormal"/>
              <w:jc w:val="center"/>
            </w:pPr>
            <w:r>
              <w:t>29</w:t>
            </w:r>
          </w:p>
        </w:tc>
        <w:tc>
          <w:tcPr>
            <w:tcW w:w="1020" w:type="dxa"/>
          </w:tcPr>
          <w:p w:rsidR="00BD7E97" w:rsidRDefault="00BD7E97">
            <w:pPr>
              <w:pStyle w:val="ConsPlusNormal"/>
              <w:jc w:val="center"/>
            </w:pPr>
            <w:r>
              <w:t>162</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Досанг</w:t>
            </w:r>
          </w:p>
        </w:tc>
        <w:tc>
          <w:tcPr>
            <w:tcW w:w="680" w:type="dxa"/>
          </w:tcPr>
          <w:p w:rsidR="00BD7E97" w:rsidRDefault="00BD7E97">
            <w:pPr>
              <w:pStyle w:val="ConsPlusNormal"/>
              <w:jc w:val="center"/>
            </w:pPr>
            <w:r>
              <w:t>1020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33,7</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14,6</w:t>
            </w:r>
          </w:p>
        </w:tc>
        <w:tc>
          <w:tcPr>
            <w:tcW w:w="1077" w:type="dxa"/>
          </w:tcPr>
          <w:p w:rsidR="00BD7E97" w:rsidRDefault="00BD7E97">
            <w:pPr>
              <w:pStyle w:val="ConsPlusNormal"/>
              <w:jc w:val="center"/>
            </w:pPr>
            <w:r>
              <w:t>50</w:t>
            </w:r>
          </w:p>
        </w:tc>
        <w:tc>
          <w:tcPr>
            <w:tcW w:w="1077" w:type="dxa"/>
          </w:tcPr>
          <w:p w:rsidR="00BD7E97" w:rsidRDefault="00BD7E97">
            <w:pPr>
              <w:pStyle w:val="ConsPlusNormal"/>
              <w:jc w:val="center"/>
            </w:pPr>
            <w:r>
              <w:t>35</w:t>
            </w:r>
          </w:p>
        </w:tc>
        <w:tc>
          <w:tcPr>
            <w:tcW w:w="1020" w:type="dxa"/>
          </w:tcPr>
          <w:p w:rsidR="00BD7E97" w:rsidRDefault="00BD7E97">
            <w:pPr>
              <w:pStyle w:val="ConsPlusNormal"/>
              <w:jc w:val="center"/>
            </w:pPr>
            <w:r>
              <w:t>130</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2,6</w:t>
            </w:r>
          </w:p>
        </w:tc>
      </w:tr>
      <w:tr w:rsidR="00BD7E97">
        <w:tc>
          <w:tcPr>
            <w:tcW w:w="13605" w:type="dxa"/>
            <w:gridSpan w:val="13"/>
          </w:tcPr>
          <w:p w:rsidR="00BD7E97" w:rsidRDefault="00BD7E97">
            <w:pPr>
              <w:pStyle w:val="ConsPlusNormal"/>
            </w:pPr>
            <w:r>
              <w:rPr>
                <w:b/>
              </w:rPr>
              <w:t>Республика Башкортостан</w:t>
            </w:r>
          </w:p>
        </w:tc>
      </w:tr>
      <w:tr w:rsidR="00BD7E97">
        <w:tc>
          <w:tcPr>
            <w:tcW w:w="2494" w:type="dxa"/>
          </w:tcPr>
          <w:p w:rsidR="00BD7E97" w:rsidRDefault="00BD7E97">
            <w:pPr>
              <w:pStyle w:val="ConsPlusNormal"/>
            </w:pPr>
            <w:r>
              <w:t>Белорецк</w:t>
            </w:r>
          </w:p>
        </w:tc>
        <w:tc>
          <w:tcPr>
            <w:tcW w:w="680" w:type="dxa"/>
          </w:tcPr>
          <w:p w:rsidR="00BD7E97" w:rsidRDefault="00BD7E97">
            <w:pPr>
              <w:pStyle w:val="ConsPlusNormal"/>
              <w:jc w:val="center"/>
            </w:pPr>
            <w:r>
              <w:t>951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358</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Дуван</w:t>
            </w:r>
          </w:p>
        </w:tc>
        <w:tc>
          <w:tcPr>
            <w:tcW w:w="680" w:type="dxa"/>
          </w:tcPr>
          <w:p w:rsidR="00BD7E97" w:rsidRDefault="00BD7E97">
            <w:pPr>
              <w:pStyle w:val="ConsPlusNormal"/>
              <w:jc w:val="center"/>
            </w:pPr>
            <w:r>
              <w:t>976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384</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Зилаир</w:t>
            </w:r>
          </w:p>
        </w:tc>
        <w:tc>
          <w:tcPr>
            <w:tcW w:w="680" w:type="dxa"/>
          </w:tcPr>
          <w:p w:rsidR="00BD7E97" w:rsidRDefault="00BD7E97">
            <w:pPr>
              <w:pStyle w:val="ConsPlusNormal"/>
              <w:jc w:val="center"/>
            </w:pPr>
            <w:r>
              <w:t>956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330</w:t>
            </w:r>
          </w:p>
        </w:tc>
        <w:tc>
          <w:tcPr>
            <w:tcW w:w="737" w:type="dxa"/>
          </w:tcPr>
          <w:p w:rsidR="00BD7E97" w:rsidRDefault="00BD7E97">
            <w:pPr>
              <w:pStyle w:val="ConsPlusNormal"/>
              <w:jc w:val="center"/>
            </w:pPr>
            <w:r>
              <w:t>86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Мелеуз</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28,0</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276</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Раевский</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27,6</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292</w:t>
            </w:r>
          </w:p>
        </w:tc>
        <w:tc>
          <w:tcPr>
            <w:tcW w:w="737" w:type="dxa"/>
          </w:tcPr>
          <w:p w:rsidR="00BD7E97" w:rsidRDefault="00BD7E97">
            <w:pPr>
              <w:pStyle w:val="ConsPlusNormal"/>
              <w:jc w:val="center"/>
            </w:pPr>
            <w:r>
              <w:t>61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Уфа</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13,1</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354</w:t>
            </w:r>
          </w:p>
        </w:tc>
        <w:tc>
          <w:tcPr>
            <w:tcW w:w="737" w:type="dxa"/>
          </w:tcPr>
          <w:p w:rsidR="00BD7E97" w:rsidRDefault="00BD7E97">
            <w:pPr>
              <w:pStyle w:val="ConsPlusNormal"/>
              <w:jc w:val="center"/>
            </w:pPr>
            <w:r>
              <w:t>61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Учалы</w:t>
            </w:r>
          </w:p>
        </w:tc>
        <w:tc>
          <w:tcPr>
            <w:tcW w:w="680" w:type="dxa"/>
          </w:tcPr>
          <w:p w:rsidR="00BD7E97" w:rsidRDefault="00BD7E97">
            <w:pPr>
              <w:pStyle w:val="ConsPlusNormal"/>
              <w:jc w:val="center"/>
            </w:pPr>
            <w:r>
              <w:t>955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333</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Янаул</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351</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Белгородская область</w:t>
            </w:r>
          </w:p>
        </w:tc>
      </w:tr>
      <w:tr w:rsidR="00BD7E97">
        <w:tc>
          <w:tcPr>
            <w:tcW w:w="2494" w:type="dxa"/>
          </w:tcPr>
          <w:p w:rsidR="00BD7E97" w:rsidRDefault="00BD7E97">
            <w:pPr>
              <w:pStyle w:val="ConsPlusNormal"/>
            </w:pPr>
            <w:r>
              <w:t>Белгород</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26,7</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357</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3,5</w:t>
            </w:r>
          </w:p>
        </w:tc>
      </w:tr>
      <w:tr w:rsidR="00BD7E97">
        <w:tc>
          <w:tcPr>
            <w:tcW w:w="2494" w:type="dxa"/>
          </w:tcPr>
          <w:p w:rsidR="00BD7E97" w:rsidRDefault="00BD7E97">
            <w:pPr>
              <w:pStyle w:val="ConsPlusNormal"/>
            </w:pPr>
            <w:r>
              <w:lastRenderedPageBreak/>
              <w:t>Валуйки</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28,0</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45</w:t>
            </w:r>
          </w:p>
        </w:tc>
        <w:tc>
          <w:tcPr>
            <w:tcW w:w="1020" w:type="dxa"/>
          </w:tcPr>
          <w:p w:rsidR="00BD7E97" w:rsidRDefault="00BD7E97">
            <w:pPr>
              <w:pStyle w:val="ConsPlusNormal"/>
              <w:jc w:val="center"/>
            </w:pPr>
            <w:r>
              <w:t>366</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Брянская область</w:t>
            </w:r>
          </w:p>
        </w:tc>
      </w:tr>
      <w:tr w:rsidR="00BD7E97">
        <w:tc>
          <w:tcPr>
            <w:tcW w:w="2494" w:type="dxa"/>
          </w:tcPr>
          <w:p w:rsidR="00BD7E97" w:rsidRDefault="00BD7E97">
            <w:pPr>
              <w:pStyle w:val="ConsPlusNormal"/>
            </w:pPr>
            <w:r>
              <w:t>Брянск</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24,6</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447</w:t>
            </w:r>
          </w:p>
        </w:tc>
        <w:tc>
          <w:tcPr>
            <w:tcW w:w="737" w:type="dxa"/>
          </w:tcPr>
          <w:p w:rsidR="00BD7E97" w:rsidRDefault="00BD7E97">
            <w:pPr>
              <w:pStyle w:val="ConsPlusNormal"/>
              <w:jc w:val="center"/>
            </w:pPr>
            <w:r>
              <w:t>119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Унеча</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443</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2,3</w:t>
            </w:r>
          </w:p>
        </w:tc>
      </w:tr>
      <w:tr w:rsidR="00BD7E97">
        <w:tc>
          <w:tcPr>
            <w:tcW w:w="13605" w:type="dxa"/>
            <w:gridSpan w:val="13"/>
          </w:tcPr>
          <w:p w:rsidR="00BD7E97" w:rsidRDefault="00BD7E97">
            <w:pPr>
              <w:pStyle w:val="ConsPlusNormal"/>
            </w:pPr>
            <w:r>
              <w:rPr>
                <w:b/>
              </w:rPr>
              <w:t>Республика Бурятия</w:t>
            </w:r>
          </w:p>
        </w:tc>
      </w:tr>
      <w:tr w:rsidR="00BD7E97">
        <w:tc>
          <w:tcPr>
            <w:tcW w:w="2494" w:type="dxa"/>
          </w:tcPr>
          <w:p w:rsidR="00BD7E97" w:rsidRDefault="00BD7E97">
            <w:pPr>
              <w:pStyle w:val="ConsPlusNormal"/>
            </w:pPr>
            <w:r>
              <w:t>Бабушкин</w:t>
            </w:r>
          </w:p>
        </w:tc>
        <w:tc>
          <w:tcPr>
            <w:tcW w:w="680" w:type="dxa"/>
          </w:tcPr>
          <w:p w:rsidR="00BD7E97" w:rsidRDefault="00BD7E97">
            <w:pPr>
              <w:pStyle w:val="ConsPlusNormal"/>
              <w:jc w:val="center"/>
            </w:pPr>
            <w:r>
              <w:t>963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20,2</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8,3</w:t>
            </w:r>
          </w:p>
        </w:tc>
        <w:tc>
          <w:tcPr>
            <w:tcW w:w="1077" w:type="dxa"/>
          </w:tcPr>
          <w:p w:rsidR="00BD7E97" w:rsidRDefault="00BD7E97">
            <w:pPr>
              <w:pStyle w:val="ConsPlusNormal"/>
              <w:jc w:val="center"/>
            </w:pPr>
            <w:r>
              <w:t>80</w:t>
            </w:r>
          </w:p>
        </w:tc>
        <w:tc>
          <w:tcPr>
            <w:tcW w:w="1077" w:type="dxa"/>
          </w:tcPr>
          <w:p w:rsidR="00BD7E97" w:rsidRDefault="00BD7E97">
            <w:pPr>
              <w:pStyle w:val="ConsPlusNormal"/>
              <w:jc w:val="center"/>
            </w:pPr>
            <w:r>
              <w:t>74</w:t>
            </w:r>
          </w:p>
        </w:tc>
        <w:tc>
          <w:tcPr>
            <w:tcW w:w="1020" w:type="dxa"/>
          </w:tcPr>
          <w:p w:rsidR="00BD7E97" w:rsidRDefault="00BD7E97">
            <w:pPr>
              <w:pStyle w:val="ConsPlusNormal"/>
              <w:jc w:val="center"/>
            </w:pPr>
            <w:r>
              <w:t>443</w:t>
            </w:r>
          </w:p>
        </w:tc>
        <w:tc>
          <w:tcPr>
            <w:tcW w:w="737" w:type="dxa"/>
          </w:tcPr>
          <w:p w:rsidR="00BD7E97" w:rsidRDefault="00BD7E97">
            <w:pPr>
              <w:pStyle w:val="ConsPlusNormal"/>
              <w:jc w:val="center"/>
            </w:pPr>
            <w:r>
              <w:t>197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Багдарин</w:t>
            </w:r>
          </w:p>
        </w:tc>
        <w:tc>
          <w:tcPr>
            <w:tcW w:w="680" w:type="dxa"/>
          </w:tcPr>
          <w:p w:rsidR="00BD7E97" w:rsidRDefault="00BD7E97">
            <w:pPr>
              <w:pStyle w:val="ConsPlusNormal"/>
              <w:jc w:val="center"/>
            </w:pPr>
            <w:r>
              <w:t>905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15,5</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364</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Баргузин</w:t>
            </w:r>
          </w:p>
        </w:tc>
        <w:tc>
          <w:tcPr>
            <w:tcW w:w="680" w:type="dxa"/>
          </w:tcPr>
          <w:p w:rsidR="00BD7E97" w:rsidRDefault="00BD7E97">
            <w:pPr>
              <w:pStyle w:val="ConsPlusNormal"/>
              <w:jc w:val="center"/>
            </w:pPr>
            <w:r>
              <w:t>959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26,2</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260</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Кяхта</w:t>
            </w:r>
          </w:p>
        </w:tc>
        <w:tc>
          <w:tcPr>
            <w:tcW w:w="680" w:type="dxa"/>
          </w:tcPr>
          <w:p w:rsidR="00BD7E97" w:rsidRDefault="00BD7E97">
            <w:pPr>
              <w:pStyle w:val="ConsPlusNormal"/>
              <w:jc w:val="center"/>
            </w:pPr>
            <w:r>
              <w:t>924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26,1</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12,6</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320</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Монды</w:t>
            </w:r>
          </w:p>
        </w:tc>
        <w:tc>
          <w:tcPr>
            <w:tcW w:w="680" w:type="dxa"/>
          </w:tcPr>
          <w:p w:rsidR="00BD7E97" w:rsidRDefault="00BD7E97">
            <w:pPr>
              <w:pStyle w:val="ConsPlusNormal"/>
              <w:jc w:val="center"/>
            </w:pPr>
            <w:r>
              <w:t>868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22,5</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9,4</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326</w:t>
            </w:r>
          </w:p>
        </w:tc>
        <w:tc>
          <w:tcPr>
            <w:tcW w:w="737" w:type="dxa"/>
          </w:tcPr>
          <w:p w:rsidR="00BD7E97" w:rsidRDefault="00BD7E97">
            <w:pPr>
              <w:pStyle w:val="ConsPlusNormal"/>
              <w:jc w:val="center"/>
            </w:pPr>
            <w:r>
              <w:t>105</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Нижнеангарск</w:t>
            </w:r>
          </w:p>
        </w:tc>
        <w:tc>
          <w:tcPr>
            <w:tcW w:w="680" w:type="dxa"/>
          </w:tcPr>
          <w:p w:rsidR="00BD7E97" w:rsidRDefault="00BD7E97">
            <w:pPr>
              <w:pStyle w:val="ConsPlusNormal"/>
              <w:jc w:val="center"/>
            </w:pPr>
            <w:r>
              <w:t>961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22,4</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15,4</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278</w:t>
            </w:r>
          </w:p>
        </w:tc>
        <w:tc>
          <w:tcPr>
            <w:tcW w:w="737" w:type="dxa"/>
          </w:tcPr>
          <w:p w:rsidR="00BD7E97" w:rsidRDefault="00BD7E97">
            <w:pPr>
              <w:pStyle w:val="ConsPlusNormal"/>
              <w:jc w:val="center"/>
            </w:pPr>
            <w:r>
              <w:t>85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Орлик</w:t>
            </w:r>
          </w:p>
        </w:tc>
        <w:tc>
          <w:tcPr>
            <w:tcW w:w="680" w:type="dxa"/>
          </w:tcPr>
          <w:p w:rsidR="00BD7E97" w:rsidRDefault="00BD7E97">
            <w:pPr>
              <w:pStyle w:val="ConsPlusNormal"/>
              <w:jc w:val="center"/>
            </w:pPr>
            <w:r>
              <w:t>861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316</w:t>
            </w:r>
          </w:p>
        </w:tc>
        <w:tc>
          <w:tcPr>
            <w:tcW w:w="737" w:type="dxa"/>
          </w:tcPr>
          <w:p w:rsidR="00BD7E97" w:rsidRDefault="00BD7E97">
            <w:pPr>
              <w:pStyle w:val="ConsPlusNormal"/>
              <w:jc w:val="center"/>
            </w:pPr>
            <w:r>
              <w:t>100</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Сосново-Озерское</w:t>
            </w:r>
          </w:p>
        </w:tc>
        <w:tc>
          <w:tcPr>
            <w:tcW w:w="680" w:type="dxa"/>
          </w:tcPr>
          <w:p w:rsidR="00BD7E97" w:rsidRDefault="00BD7E97">
            <w:pPr>
              <w:pStyle w:val="ConsPlusNormal"/>
              <w:jc w:val="center"/>
            </w:pPr>
            <w:r>
              <w:t>905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25,7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14,9</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288</w:t>
            </w:r>
          </w:p>
        </w:tc>
        <w:tc>
          <w:tcPr>
            <w:tcW w:w="737" w:type="dxa"/>
          </w:tcPr>
          <w:p w:rsidR="00BD7E97" w:rsidRDefault="00BD7E97">
            <w:pPr>
              <w:pStyle w:val="ConsPlusNormal"/>
              <w:jc w:val="center"/>
            </w:pPr>
            <w:r>
              <w:t>59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Таксимо</w:t>
            </w:r>
          </w:p>
        </w:tc>
        <w:tc>
          <w:tcPr>
            <w:tcW w:w="680" w:type="dxa"/>
          </w:tcPr>
          <w:p w:rsidR="00BD7E97" w:rsidRDefault="00BD7E97">
            <w:pPr>
              <w:pStyle w:val="ConsPlusNormal"/>
              <w:jc w:val="center"/>
            </w:pPr>
            <w:r>
              <w:t>956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13,0</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372</w:t>
            </w:r>
          </w:p>
        </w:tc>
        <w:tc>
          <w:tcPr>
            <w:tcW w:w="737" w:type="dxa"/>
          </w:tcPr>
          <w:p w:rsidR="00BD7E97" w:rsidRDefault="00BD7E97">
            <w:pPr>
              <w:pStyle w:val="ConsPlusNormal"/>
              <w:jc w:val="center"/>
            </w:pPr>
            <w:r>
              <w:t>85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Уакит</w:t>
            </w:r>
          </w:p>
        </w:tc>
        <w:tc>
          <w:tcPr>
            <w:tcW w:w="680" w:type="dxa"/>
          </w:tcPr>
          <w:p w:rsidR="00BD7E97" w:rsidRDefault="00BD7E97">
            <w:pPr>
              <w:pStyle w:val="ConsPlusNormal"/>
              <w:jc w:val="center"/>
            </w:pPr>
            <w:r>
              <w:t>888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22,4</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378</w:t>
            </w:r>
          </w:p>
        </w:tc>
        <w:tc>
          <w:tcPr>
            <w:tcW w:w="737" w:type="dxa"/>
          </w:tcPr>
          <w:p w:rsidR="00BD7E97" w:rsidRDefault="00BD7E97">
            <w:pPr>
              <w:pStyle w:val="ConsPlusNormal"/>
              <w:jc w:val="center"/>
            </w:pPr>
            <w:r>
              <w:t>98</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Улан-Удэ</w:t>
            </w:r>
          </w:p>
        </w:tc>
        <w:tc>
          <w:tcPr>
            <w:tcW w:w="680" w:type="dxa"/>
          </w:tcPr>
          <w:p w:rsidR="00BD7E97" w:rsidRDefault="00BD7E97">
            <w:pPr>
              <w:pStyle w:val="ConsPlusNormal"/>
              <w:jc w:val="center"/>
            </w:pPr>
            <w:r>
              <w:t>957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21,6</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217</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Хоринск</w:t>
            </w:r>
          </w:p>
        </w:tc>
        <w:tc>
          <w:tcPr>
            <w:tcW w:w="680" w:type="dxa"/>
          </w:tcPr>
          <w:p w:rsidR="00BD7E97" w:rsidRDefault="00BD7E97">
            <w:pPr>
              <w:pStyle w:val="ConsPlusNormal"/>
              <w:jc w:val="center"/>
            </w:pPr>
            <w:r>
              <w:t>938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25,7</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238</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Владимирская область</w:t>
            </w:r>
          </w:p>
        </w:tc>
      </w:tr>
      <w:tr w:rsidR="00BD7E97">
        <w:tc>
          <w:tcPr>
            <w:tcW w:w="2494" w:type="dxa"/>
          </w:tcPr>
          <w:p w:rsidR="00BD7E97" w:rsidRDefault="00BD7E97">
            <w:pPr>
              <w:pStyle w:val="ConsPlusNormal"/>
            </w:pPr>
            <w:r>
              <w:t>Владимир</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10,8</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409</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Муром</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26,0</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405</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3,3</w:t>
            </w:r>
          </w:p>
        </w:tc>
      </w:tr>
      <w:tr w:rsidR="00BD7E97">
        <w:tc>
          <w:tcPr>
            <w:tcW w:w="13605" w:type="dxa"/>
            <w:gridSpan w:val="13"/>
          </w:tcPr>
          <w:p w:rsidR="00BD7E97" w:rsidRDefault="00BD7E97">
            <w:pPr>
              <w:pStyle w:val="ConsPlusNormal"/>
            </w:pPr>
            <w:r>
              <w:rPr>
                <w:b/>
              </w:rPr>
              <w:t>Волгоградская область</w:t>
            </w:r>
          </w:p>
        </w:tc>
      </w:tr>
      <w:tr w:rsidR="00BD7E97">
        <w:tc>
          <w:tcPr>
            <w:tcW w:w="2494" w:type="dxa"/>
          </w:tcPr>
          <w:p w:rsidR="00BD7E97" w:rsidRDefault="00BD7E97">
            <w:pPr>
              <w:pStyle w:val="ConsPlusNormal"/>
            </w:pPr>
            <w:r>
              <w:t>Волгоград</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30,9</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46</w:t>
            </w:r>
          </w:p>
        </w:tc>
        <w:tc>
          <w:tcPr>
            <w:tcW w:w="1077" w:type="dxa"/>
          </w:tcPr>
          <w:p w:rsidR="00BD7E97" w:rsidRDefault="00BD7E97">
            <w:pPr>
              <w:pStyle w:val="ConsPlusNormal"/>
              <w:jc w:val="center"/>
            </w:pPr>
            <w:r>
              <w:t>33</w:t>
            </w:r>
          </w:p>
        </w:tc>
        <w:tc>
          <w:tcPr>
            <w:tcW w:w="1020" w:type="dxa"/>
          </w:tcPr>
          <w:p w:rsidR="00BD7E97" w:rsidRDefault="00BD7E97">
            <w:pPr>
              <w:pStyle w:val="ConsPlusNormal"/>
              <w:jc w:val="center"/>
            </w:pPr>
            <w:r>
              <w:t>225</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Камышин</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30,0</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52</w:t>
            </w:r>
          </w:p>
        </w:tc>
        <w:tc>
          <w:tcPr>
            <w:tcW w:w="1077" w:type="dxa"/>
          </w:tcPr>
          <w:p w:rsidR="00BD7E97" w:rsidRDefault="00BD7E97">
            <w:pPr>
              <w:pStyle w:val="ConsPlusNormal"/>
              <w:jc w:val="center"/>
            </w:pPr>
            <w:r>
              <w:t>38</w:t>
            </w:r>
          </w:p>
        </w:tc>
        <w:tc>
          <w:tcPr>
            <w:tcW w:w="1020" w:type="dxa"/>
          </w:tcPr>
          <w:p w:rsidR="00BD7E97" w:rsidRDefault="00BD7E97">
            <w:pPr>
              <w:pStyle w:val="ConsPlusNormal"/>
              <w:jc w:val="center"/>
            </w:pPr>
            <w:r>
              <w:t>232</w:t>
            </w:r>
          </w:p>
        </w:tc>
        <w:tc>
          <w:tcPr>
            <w:tcW w:w="737" w:type="dxa"/>
          </w:tcPr>
          <w:p w:rsidR="00BD7E97" w:rsidRDefault="00BD7E97">
            <w:pPr>
              <w:pStyle w:val="ConsPlusNormal"/>
              <w:jc w:val="center"/>
            </w:pPr>
            <w:r>
              <w:t>86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4,1</w:t>
            </w:r>
          </w:p>
        </w:tc>
      </w:tr>
      <w:tr w:rsidR="00BD7E97">
        <w:tc>
          <w:tcPr>
            <w:tcW w:w="2494" w:type="dxa"/>
          </w:tcPr>
          <w:p w:rsidR="00BD7E97" w:rsidRDefault="00BD7E97">
            <w:pPr>
              <w:pStyle w:val="ConsPlusNormal"/>
            </w:pPr>
            <w:r>
              <w:t>Котельниково</w:t>
            </w:r>
          </w:p>
        </w:tc>
        <w:tc>
          <w:tcPr>
            <w:tcW w:w="680" w:type="dxa"/>
          </w:tcPr>
          <w:p w:rsidR="00BD7E97" w:rsidRDefault="00BD7E97">
            <w:pPr>
              <w:pStyle w:val="ConsPlusNormal"/>
              <w:jc w:val="center"/>
            </w:pPr>
            <w:r>
              <w:t>1012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32,0</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52</w:t>
            </w:r>
          </w:p>
        </w:tc>
        <w:tc>
          <w:tcPr>
            <w:tcW w:w="1077" w:type="dxa"/>
          </w:tcPr>
          <w:p w:rsidR="00BD7E97" w:rsidRDefault="00BD7E97">
            <w:pPr>
              <w:pStyle w:val="ConsPlusNormal"/>
              <w:jc w:val="center"/>
            </w:pPr>
            <w:r>
              <w:t>35</w:t>
            </w:r>
          </w:p>
        </w:tc>
        <w:tc>
          <w:tcPr>
            <w:tcW w:w="1020" w:type="dxa"/>
          </w:tcPr>
          <w:p w:rsidR="00BD7E97" w:rsidRDefault="00BD7E97">
            <w:pPr>
              <w:pStyle w:val="ConsPlusNormal"/>
              <w:jc w:val="center"/>
            </w:pPr>
            <w:r>
              <w:t>239</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2,8</w:t>
            </w:r>
          </w:p>
        </w:tc>
      </w:tr>
      <w:tr w:rsidR="00BD7E97">
        <w:tc>
          <w:tcPr>
            <w:tcW w:w="2494" w:type="dxa"/>
          </w:tcPr>
          <w:p w:rsidR="00BD7E97" w:rsidRDefault="00BD7E97">
            <w:pPr>
              <w:pStyle w:val="ConsPlusNormal"/>
            </w:pPr>
            <w:r>
              <w:t>Новоанненский</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29,5</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61</w:t>
            </w:r>
          </w:p>
        </w:tc>
        <w:tc>
          <w:tcPr>
            <w:tcW w:w="1077" w:type="dxa"/>
          </w:tcPr>
          <w:p w:rsidR="00BD7E97" w:rsidRDefault="00BD7E97">
            <w:pPr>
              <w:pStyle w:val="ConsPlusNormal"/>
              <w:jc w:val="center"/>
            </w:pPr>
            <w:r>
              <w:t>42</w:t>
            </w:r>
          </w:p>
        </w:tc>
        <w:tc>
          <w:tcPr>
            <w:tcW w:w="1020" w:type="dxa"/>
          </w:tcPr>
          <w:p w:rsidR="00BD7E97" w:rsidRDefault="00BD7E97">
            <w:pPr>
              <w:pStyle w:val="ConsPlusNormal"/>
              <w:jc w:val="center"/>
            </w:pPr>
            <w:r>
              <w:t>297</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Фролово</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30,5</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54</w:t>
            </w:r>
          </w:p>
        </w:tc>
        <w:tc>
          <w:tcPr>
            <w:tcW w:w="1077" w:type="dxa"/>
          </w:tcPr>
          <w:p w:rsidR="00BD7E97" w:rsidRDefault="00BD7E97">
            <w:pPr>
              <w:pStyle w:val="ConsPlusNormal"/>
              <w:jc w:val="center"/>
            </w:pPr>
            <w:r>
              <w:t>37</w:t>
            </w:r>
          </w:p>
        </w:tc>
        <w:tc>
          <w:tcPr>
            <w:tcW w:w="1020" w:type="dxa"/>
          </w:tcPr>
          <w:p w:rsidR="00BD7E97" w:rsidRDefault="00BD7E97">
            <w:pPr>
              <w:pStyle w:val="ConsPlusNormal"/>
              <w:jc w:val="center"/>
            </w:pPr>
            <w:r>
              <w:t>264</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Эльтон</w:t>
            </w:r>
          </w:p>
        </w:tc>
        <w:tc>
          <w:tcPr>
            <w:tcW w:w="680" w:type="dxa"/>
          </w:tcPr>
          <w:p w:rsidR="00BD7E97" w:rsidRDefault="00BD7E97">
            <w:pPr>
              <w:pStyle w:val="ConsPlusNormal"/>
              <w:jc w:val="center"/>
            </w:pPr>
            <w:r>
              <w:t>1017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32,9</w:t>
            </w:r>
          </w:p>
        </w:tc>
        <w:tc>
          <w:tcPr>
            <w:tcW w:w="794" w:type="dxa"/>
          </w:tcPr>
          <w:p w:rsidR="00BD7E97" w:rsidRDefault="00BD7E97">
            <w:pPr>
              <w:pStyle w:val="ConsPlusNormal"/>
              <w:jc w:val="center"/>
            </w:pPr>
            <w:r>
              <w:t>45</w:t>
            </w:r>
          </w:p>
        </w:tc>
        <w:tc>
          <w:tcPr>
            <w:tcW w:w="1077" w:type="dxa"/>
          </w:tcPr>
          <w:p w:rsidR="00BD7E97" w:rsidRDefault="00BD7E97">
            <w:pPr>
              <w:pStyle w:val="ConsPlusNormal"/>
              <w:jc w:val="center"/>
            </w:pPr>
            <w:r>
              <w:t>13,8</w:t>
            </w:r>
          </w:p>
        </w:tc>
        <w:tc>
          <w:tcPr>
            <w:tcW w:w="1077" w:type="dxa"/>
          </w:tcPr>
          <w:p w:rsidR="00BD7E97" w:rsidRDefault="00BD7E97">
            <w:pPr>
              <w:pStyle w:val="ConsPlusNormal"/>
              <w:jc w:val="center"/>
            </w:pPr>
            <w:r>
              <w:t>42</w:t>
            </w:r>
          </w:p>
        </w:tc>
        <w:tc>
          <w:tcPr>
            <w:tcW w:w="1077" w:type="dxa"/>
          </w:tcPr>
          <w:p w:rsidR="00BD7E97" w:rsidRDefault="00BD7E97">
            <w:pPr>
              <w:pStyle w:val="ConsPlusNormal"/>
              <w:jc w:val="center"/>
            </w:pPr>
            <w:r>
              <w:t>30</w:t>
            </w:r>
          </w:p>
        </w:tc>
        <w:tc>
          <w:tcPr>
            <w:tcW w:w="1020" w:type="dxa"/>
          </w:tcPr>
          <w:p w:rsidR="00BD7E97" w:rsidRDefault="00BD7E97">
            <w:pPr>
              <w:pStyle w:val="ConsPlusNormal"/>
              <w:jc w:val="center"/>
            </w:pPr>
            <w:r>
              <w:t>172</w:t>
            </w:r>
          </w:p>
        </w:tc>
        <w:tc>
          <w:tcPr>
            <w:tcW w:w="737" w:type="dxa"/>
          </w:tcPr>
          <w:p w:rsidR="00BD7E97" w:rsidRDefault="00BD7E97">
            <w:pPr>
              <w:pStyle w:val="ConsPlusNormal"/>
              <w:jc w:val="center"/>
            </w:pPr>
            <w:r>
              <w:t>99</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3,8</w:t>
            </w:r>
          </w:p>
        </w:tc>
      </w:tr>
      <w:tr w:rsidR="00BD7E97">
        <w:tc>
          <w:tcPr>
            <w:tcW w:w="13605" w:type="dxa"/>
            <w:gridSpan w:val="13"/>
          </w:tcPr>
          <w:p w:rsidR="00BD7E97" w:rsidRDefault="00BD7E97">
            <w:pPr>
              <w:pStyle w:val="ConsPlusNormal"/>
            </w:pPr>
            <w:r>
              <w:rPr>
                <w:b/>
              </w:rPr>
              <w:t>Вологодская область</w:t>
            </w:r>
          </w:p>
        </w:tc>
      </w:tr>
      <w:tr w:rsidR="00BD7E97">
        <w:tc>
          <w:tcPr>
            <w:tcW w:w="2494" w:type="dxa"/>
          </w:tcPr>
          <w:p w:rsidR="00BD7E97" w:rsidRDefault="00BD7E97">
            <w:pPr>
              <w:pStyle w:val="ConsPlusNormal"/>
            </w:pPr>
            <w:r>
              <w:t>Бабаево</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24,0</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429</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Вологда</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397</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t>Вытегра</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11,0</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466</w:t>
            </w:r>
          </w:p>
        </w:tc>
        <w:tc>
          <w:tcPr>
            <w:tcW w:w="737" w:type="dxa"/>
          </w:tcPr>
          <w:p w:rsidR="00BD7E97" w:rsidRDefault="00BD7E97">
            <w:pPr>
              <w:pStyle w:val="ConsPlusNormal"/>
              <w:jc w:val="center"/>
            </w:pPr>
            <w:r>
              <w:t>98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Никольск</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433</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Нюксеница</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448</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Тотьма</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418</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3,2</w:t>
            </w:r>
          </w:p>
        </w:tc>
      </w:tr>
      <w:tr w:rsidR="00BD7E97">
        <w:tc>
          <w:tcPr>
            <w:tcW w:w="13605" w:type="dxa"/>
            <w:gridSpan w:val="13"/>
          </w:tcPr>
          <w:p w:rsidR="00BD7E97" w:rsidRDefault="00BD7E97">
            <w:pPr>
              <w:pStyle w:val="ConsPlusNormal"/>
            </w:pPr>
            <w:r>
              <w:rPr>
                <w:b/>
              </w:rPr>
              <w:t>Воронежская область</w:t>
            </w:r>
          </w:p>
        </w:tc>
      </w:tr>
      <w:tr w:rsidR="00BD7E97">
        <w:tc>
          <w:tcPr>
            <w:tcW w:w="2494" w:type="dxa"/>
          </w:tcPr>
          <w:p w:rsidR="00BD7E97" w:rsidRDefault="00BD7E97">
            <w:pPr>
              <w:pStyle w:val="ConsPlusNormal"/>
            </w:pPr>
            <w:r>
              <w:t>Воронеж</w:t>
            </w:r>
          </w:p>
        </w:tc>
        <w:tc>
          <w:tcPr>
            <w:tcW w:w="680" w:type="dxa"/>
            <w:vAlign w:val="center"/>
          </w:tcPr>
          <w:p w:rsidR="00BD7E97" w:rsidRDefault="00BD7E97">
            <w:pPr>
              <w:pStyle w:val="ConsPlusNormal"/>
              <w:jc w:val="center"/>
            </w:pPr>
            <w:r>
              <w:t>999</w:t>
            </w:r>
          </w:p>
        </w:tc>
        <w:tc>
          <w:tcPr>
            <w:tcW w:w="794" w:type="dxa"/>
            <w:vAlign w:val="center"/>
          </w:tcPr>
          <w:p w:rsidR="00BD7E97" w:rsidRDefault="00BD7E97">
            <w:pPr>
              <w:pStyle w:val="ConsPlusNormal"/>
              <w:jc w:val="center"/>
            </w:pPr>
            <w:r>
              <w:t>25</w:t>
            </w:r>
          </w:p>
        </w:tc>
        <w:tc>
          <w:tcPr>
            <w:tcW w:w="794" w:type="dxa"/>
            <w:vAlign w:val="center"/>
          </w:tcPr>
          <w:p w:rsidR="00BD7E97" w:rsidRDefault="00BD7E97">
            <w:pPr>
              <w:pStyle w:val="ConsPlusNormal"/>
              <w:jc w:val="center"/>
            </w:pPr>
            <w:r>
              <w:t>28</w:t>
            </w:r>
          </w:p>
        </w:tc>
        <w:tc>
          <w:tcPr>
            <w:tcW w:w="1077" w:type="dxa"/>
            <w:vAlign w:val="center"/>
          </w:tcPr>
          <w:p w:rsidR="00BD7E97" w:rsidRDefault="00BD7E97">
            <w:pPr>
              <w:pStyle w:val="ConsPlusNormal"/>
              <w:jc w:val="center"/>
            </w:pPr>
            <w:r>
              <w:t>27,4</w:t>
            </w:r>
          </w:p>
        </w:tc>
        <w:tc>
          <w:tcPr>
            <w:tcW w:w="794" w:type="dxa"/>
            <w:vAlign w:val="center"/>
          </w:tcPr>
          <w:p w:rsidR="00BD7E97" w:rsidRDefault="00BD7E97">
            <w:pPr>
              <w:pStyle w:val="ConsPlusNormal"/>
              <w:jc w:val="center"/>
            </w:pPr>
            <w:r>
              <w:t>41</w:t>
            </w:r>
          </w:p>
        </w:tc>
        <w:tc>
          <w:tcPr>
            <w:tcW w:w="1077" w:type="dxa"/>
            <w:vAlign w:val="center"/>
          </w:tcPr>
          <w:p w:rsidR="00BD7E97" w:rsidRDefault="00BD7E97">
            <w:pPr>
              <w:pStyle w:val="ConsPlusNormal"/>
              <w:jc w:val="center"/>
            </w:pPr>
            <w:r>
              <w:t>11,8</w:t>
            </w:r>
          </w:p>
        </w:tc>
        <w:tc>
          <w:tcPr>
            <w:tcW w:w="1077" w:type="dxa"/>
            <w:vAlign w:val="center"/>
          </w:tcPr>
          <w:p w:rsidR="00BD7E97" w:rsidRDefault="00BD7E97">
            <w:pPr>
              <w:pStyle w:val="ConsPlusNormal"/>
              <w:jc w:val="center"/>
            </w:pPr>
            <w:r>
              <w:t>65</w:t>
            </w:r>
          </w:p>
        </w:tc>
        <w:tc>
          <w:tcPr>
            <w:tcW w:w="1077" w:type="dxa"/>
            <w:vAlign w:val="center"/>
          </w:tcPr>
          <w:p w:rsidR="00BD7E97" w:rsidRDefault="00BD7E97">
            <w:pPr>
              <w:pStyle w:val="ConsPlusNormal"/>
              <w:jc w:val="center"/>
            </w:pPr>
            <w:r>
              <w:t>51</w:t>
            </w:r>
          </w:p>
        </w:tc>
        <w:tc>
          <w:tcPr>
            <w:tcW w:w="1020" w:type="dxa"/>
            <w:vAlign w:val="center"/>
          </w:tcPr>
          <w:p w:rsidR="00BD7E97" w:rsidRDefault="00BD7E97">
            <w:pPr>
              <w:pStyle w:val="ConsPlusNormal"/>
              <w:jc w:val="center"/>
            </w:pPr>
            <w:r>
              <w:t>377</w:t>
            </w:r>
          </w:p>
        </w:tc>
        <w:tc>
          <w:tcPr>
            <w:tcW w:w="737" w:type="dxa"/>
            <w:vAlign w:val="center"/>
          </w:tcPr>
          <w:p w:rsidR="00BD7E97" w:rsidRDefault="00BD7E97">
            <w:pPr>
              <w:pStyle w:val="ConsPlusNormal"/>
              <w:jc w:val="center"/>
            </w:pPr>
            <w:r>
              <w:t>100</w:t>
            </w:r>
          </w:p>
        </w:tc>
        <w:tc>
          <w:tcPr>
            <w:tcW w:w="964" w:type="dxa"/>
            <w:vAlign w:val="center"/>
          </w:tcPr>
          <w:p w:rsidR="00BD7E97" w:rsidRDefault="00BD7E97">
            <w:pPr>
              <w:pStyle w:val="ConsPlusNormal"/>
              <w:jc w:val="center"/>
            </w:pPr>
            <w:r>
              <w:t>З</w:t>
            </w:r>
          </w:p>
        </w:tc>
        <w:tc>
          <w:tcPr>
            <w:tcW w:w="1020" w:type="dxa"/>
            <w:vAlign w:val="center"/>
          </w:tcPr>
          <w:p w:rsidR="00BD7E97" w:rsidRDefault="00BD7E97">
            <w:pPr>
              <w:pStyle w:val="ConsPlusNormal"/>
              <w:jc w:val="center"/>
            </w:pPr>
            <w:r>
              <w:t>0,0</w:t>
            </w:r>
          </w:p>
        </w:tc>
      </w:tr>
      <w:tr w:rsidR="00BD7E97">
        <w:tc>
          <w:tcPr>
            <w:tcW w:w="2494" w:type="dxa"/>
          </w:tcPr>
          <w:p w:rsidR="00BD7E97" w:rsidRDefault="00BD7E97">
            <w:pPr>
              <w:pStyle w:val="ConsPlusNormal"/>
            </w:pPr>
            <w:r>
              <w:t>Каменная степь</w:t>
            </w:r>
          </w:p>
        </w:tc>
        <w:tc>
          <w:tcPr>
            <w:tcW w:w="680" w:type="dxa"/>
            <w:vAlign w:val="center"/>
          </w:tcPr>
          <w:p w:rsidR="00BD7E97" w:rsidRDefault="00BD7E97">
            <w:pPr>
              <w:pStyle w:val="ConsPlusNormal"/>
              <w:jc w:val="center"/>
            </w:pPr>
            <w:r>
              <w:t>994</w:t>
            </w:r>
          </w:p>
        </w:tc>
        <w:tc>
          <w:tcPr>
            <w:tcW w:w="794" w:type="dxa"/>
            <w:vAlign w:val="center"/>
          </w:tcPr>
          <w:p w:rsidR="00BD7E97" w:rsidRDefault="00BD7E97">
            <w:pPr>
              <w:pStyle w:val="ConsPlusNormal"/>
              <w:jc w:val="center"/>
            </w:pPr>
            <w:r>
              <w:t>25</w:t>
            </w:r>
          </w:p>
        </w:tc>
        <w:tc>
          <w:tcPr>
            <w:tcW w:w="794" w:type="dxa"/>
            <w:vAlign w:val="center"/>
          </w:tcPr>
          <w:p w:rsidR="00BD7E97" w:rsidRDefault="00BD7E97">
            <w:pPr>
              <w:pStyle w:val="ConsPlusNormal"/>
              <w:jc w:val="center"/>
            </w:pPr>
            <w:r>
              <w:t>28</w:t>
            </w:r>
          </w:p>
        </w:tc>
        <w:tc>
          <w:tcPr>
            <w:tcW w:w="1077" w:type="dxa"/>
            <w:vAlign w:val="center"/>
          </w:tcPr>
          <w:p w:rsidR="00BD7E97" w:rsidRDefault="00BD7E97">
            <w:pPr>
              <w:pStyle w:val="ConsPlusNormal"/>
              <w:jc w:val="center"/>
            </w:pPr>
            <w:r>
              <w:t>27,6</w:t>
            </w:r>
          </w:p>
        </w:tc>
        <w:tc>
          <w:tcPr>
            <w:tcW w:w="794" w:type="dxa"/>
            <w:vAlign w:val="center"/>
          </w:tcPr>
          <w:p w:rsidR="00BD7E97" w:rsidRDefault="00BD7E97">
            <w:pPr>
              <w:pStyle w:val="ConsPlusNormal"/>
              <w:jc w:val="center"/>
            </w:pPr>
            <w:r>
              <w:t>40</w:t>
            </w:r>
          </w:p>
        </w:tc>
        <w:tc>
          <w:tcPr>
            <w:tcW w:w="1077" w:type="dxa"/>
            <w:vAlign w:val="center"/>
          </w:tcPr>
          <w:p w:rsidR="00BD7E97" w:rsidRDefault="00BD7E97">
            <w:pPr>
              <w:pStyle w:val="ConsPlusNormal"/>
              <w:jc w:val="center"/>
            </w:pPr>
            <w:r>
              <w:t>11,6</w:t>
            </w:r>
          </w:p>
        </w:tc>
        <w:tc>
          <w:tcPr>
            <w:tcW w:w="1077" w:type="dxa"/>
            <w:vAlign w:val="center"/>
          </w:tcPr>
          <w:p w:rsidR="00BD7E97" w:rsidRDefault="00BD7E97">
            <w:pPr>
              <w:pStyle w:val="ConsPlusNormal"/>
              <w:jc w:val="center"/>
            </w:pPr>
            <w:r>
              <w:t>61</w:t>
            </w:r>
          </w:p>
        </w:tc>
        <w:tc>
          <w:tcPr>
            <w:tcW w:w="1077" w:type="dxa"/>
            <w:vAlign w:val="center"/>
          </w:tcPr>
          <w:p w:rsidR="00BD7E97" w:rsidRDefault="00BD7E97">
            <w:pPr>
              <w:pStyle w:val="ConsPlusNormal"/>
              <w:jc w:val="center"/>
            </w:pPr>
            <w:r>
              <w:t>49</w:t>
            </w:r>
          </w:p>
        </w:tc>
        <w:tc>
          <w:tcPr>
            <w:tcW w:w="1020" w:type="dxa"/>
            <w:vAlign w:val="center"/>
          </w:tcPr>
          <w:p w:rsidR="00BD7E97" w:rsidRDefault="00BD7E97">
            <w:pPr>
              <w:pStyle w:val="ConsPlusNormal"/>
              <w:jc w:val="center"/>
            </w:pPr>
            <w:r>
              <w:t>333</w:t>
            </w:r>
          </w:p>
        </w:tc>
        <w:tc>
          <w:tcPr>
            <w:tcW w:w="737" w:type="dxa"/>
            <w:vAlign w:val="center"/>
          </w:tcPr>
          <w:p w:rsidR="00BD7E97" w:rsidRDefault="00BD7E97">
            <w:pPr>
              <w:pStyle w:val="ConsPlusNormal"/>
              <w:jc w:val="center"/>
            </w:pPr>
            <w:r>
              <w:t>101</w:t>
            </w:r>
          </w:p>
        </w:tc>
        <w:tc>
          <w:tcPr>
            <w:tcW w:w="964" w:type="dxa"/>
            <w:vAlign w:val="center"/>
          </w:tcPr>
          <w:p w:rsidR="00BD7E97" w:rsidRDefault="00BD7E97">
            <w:pPr>
              <w:pStyle w:val="ConsPlusNormal"/>
              <w:jc w:val="center"/>
            </w:pPr>
            <w:r>
              <w:t>З</w:t>
            </w:r>
          </w:p>
        </w:tc>
        <w:tc>
          <w:tcPr>
            <w:tcW w:w="1020" w:type="dxa"/>
            <w:vAlign w:val="center"/>
          </w:tcPr>
          <w:p w:rsidR="00BD7E97" w:rsidRDefault="00BD7E97">
            <w:pPr>
              <w:pStyle w:val="ConsPlusNormal"/>
              <w:jc w:val="center"/>
            </w:pPr>
            <w:r>
              <w:t>2,9</w:t>
            </w:r>
          </w:p>
        </w:tc>
      </w:tr>
      <w:tr w:rsidR="00BD7E97">
        <w:tc>
          <w:tcPr>
            <w:tcW w:w="13605" w:type="dxa"/>
            <w:gridSpan w:val="13"/>
          </w:tcPr>
          <w:p w:rsidR="00BD7E97" w:rsidRDefault="00BD7E97">
            <w:pPr>
              <w:pStyle w:val="ConsPlusNormal"/>
            </w:pPr>
            <w:r>
              <w:rPr>
                <w:b/>
              </w:rPr>
              <w:t>Республика Дагестан</w:t>
            </w:r>
          </w:p>
        </w:tc>
      </w:tr>
      <w:tr w:rsidR="00BD7E97">
        <w:tc>
          <w:tcPr>
            <w:tcW w:w="2494" w:type="dxa"/>
          </w:tcPr>
          <w:p w:rsidR="00BD7E97" w:rsidRDefault="00BD7E97">
            <w:pPr>
              <w:pStyle w:val="ConsPlusNormal"/>
            </w:pPr>
            <w:r>
              <w:lastRenderedPageBreak/>
              <w:t>Ахты</w:t>
            </w:r>
          </w:p>
        </w:tc>
        <w:tc>
          <w:tcPr>
            <w:tcW w:w="680" w:type="dxa"/>
          </w:tcPr>
          <w:p w:rsidR="00BD7E97" w:rsidRDefault="00BD7E97">
            <w:pPr>
              <w:pStyle w:val="ConsPlusNormal"/>
              <w:jc w:val="center"/>
            </w:pPr>
            <w:r>
              <w:t>901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27,3</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302</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Дербент</w:t>
            </w:r>
          </w:p>
        </w:tc>
        <w:tc>
          <w:tcPr>
            <w:tcW w:w="680" w:type="dxa"/>
          </w:tcPr>
          <w:p w:rsidR="00BD7E97" w:rsidRDefault="00BD7E97">
            <w:pPr>
              <w:pStyle w:val="ConsPlusNormal"/>
              <w:jc w:val="center"/>
            </w:pPr>
            <w:r>
              <w:t>1019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30,0</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64</w:t>
            </w:r>
          </w:p>
        </w:tc>
        <w:tc>
          <w:tcPr>
            <w:tcW w:w="1020" w:type="dxa"/>
          </w:tcPr>
          <w:p w:rsidR="00BD7E97" w:rsidRDefault="00BD7E97">
            <w:pPr>
              <w:pStyle w:val="ConsPlusNormal"/>
              <w:jc w:val="center"/>
            </w:pPr>
            <w:r>
              <w:t>218</w:t>
            </w:r>
          </w:p>
        </w:tc>
        <w:tc>
          <w:tcPr>
            <w:tcW w:w="737" w:type="dxa"/>
          </w:tcPr>
          <w:p w:rsidR="00BD7E97" w:rsidRDefault="00BD7E97">
            <w:pPr>
              <w:pStyle w:val="ConsPlusNormal"/>
              <w:jc w:val="center"/>
            </w:pPr>
            <w:r>
              <w:t>199</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Махачкала</w:t>
            </w:r>
          </w:p>
        </w:tc>
        <w:tc>
          <w:tcPr>
            <w:tcW w:w="680" w:type="dxa"/>
          </w:tcPr>
          <w:p w:rsidR="00BD7E97" w:rsidRDefault="00BD7E97">
            <w:pPr>
              <w:pStyle w:val="ConsPlusNormal"/>
              <w:jc w:val="center"/>
            </w:pPr>
            <w:r>
              <w:t>1018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29,7</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205</w:t>
            </w:r>
          </w:p>
        </w:tc>
        <w:tc>
          <w:tcPr>
            <w:tcW w:w="737" w:type="dxa"/>
          </w:tcPr>
          <w:p w:rsidR="00BD7E97" w:rsidRDefault="00BD7E97">
            <w:pPr>
              <w:pStyle w:val="ConsPlusNormal"/>
              <w:jc w:val="center"/>
            </w:pPr>
            <w:r>
              <w:t>124</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Кизляр</w:t>
            </w:r>
          </w:p>
        </w:tc>
        <w:tc>
          <w:tcPr>
            <w:tcW w:w="680" w:type="dxa"/>
          </w:tcPr>
          <w:p w:rsidR="00BD7E97" w:rsidRDefault="00BD7E97">
            <w:pPr>
              <w:pStyle w:val="ConsPlusNormal"/>
              <w:jc w:val="center"/>
            </w:pPr>
            <w:r>
              <w:t>1018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31,6</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196</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3,8</w:t>
            </w:r>
          </w:p>
        </w:tc>
      </w:tr>
      <w:tr w:rsidR="00BD7E97">
        <w:tc>
          <w:tcPr>
            <w:tcW w:w="2494" w:type="dxa"/>
          </w:tcPr>
          <w:p w:rsidR="00BD7E97" w:rsidRDefault="00BD7E97">
            <w:pPr>
              <w:pStyle w:val="ConsPlusNormal"/>
            </w:pPr>
            <w:r>
              <w:t>Терекли-Мектеб</w:t>
            </w:r>
          </w:p>
        </w:tc>
        <w:tc>
          <w:tcPr>
            <w:tcW w:w="680" w:type="dxa"/>
          </w:tcPr>
          <w:p w:rsidR="00BD7E97" w:rsidRDefault="00BD7E97">
            <w:pPr>
              <w:pStyle w:val="ConsPlusNormal"/>
              <w:jc w:val="center"/>
            </w:pPr>
            <w:r>
              <w:t>1015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33,0</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13,8</w:t>
            </w:r>
          </w:p>
        </w:tc>
        <w:tc>
          <w:tcPr>
            <w:tcW w:w="1077" w:type="dxa"/>
          </w:tcPr>
          <w:p w:rsidR="00BD7E97" w:rsidRDefault="00BD7E97">
            <w:pPr>
              <w:pStyle w:val="ConsPlusNormal"/>
              <w:jc w:val="center"/>
            </w:pPr>
            <w:r>
              <w:t>60</w:t>
            </w:r>
          </w:p>
        </w:tc>
        <w:tc>
          <w:tcPr>
            <w:tcW w:w="1077" w:type="dxa"/>
          </w:tcPr>
          <w:p w:rsidR="00BD7E97" w:rsidRDefault="00BD7E97">
            <w:pPr>
              <w:pStyle w:val="ConsPlusNormal"/>
              <w:jc w:val="center"/>
            </w:pPr>
            <w:r>
              <w:t>39</w:t>
            </w:r>
          </w:p>
        </w:tc>
        <w:tc>
          <w:tcPr>
            <w:tcW w:w="1020" w:type="dxa"/>
          </w:tcPr>
          <w:p w:rsidR="00BD7E97" w:rsidRDefault="00BD7E97">
            <w:pPr>
              <w:pStyle w:val="ConsPlusNormal"/>
              <w:jc w:val="center"/>
            </w:pPr>
            <w:r>
              <w:t>180</w:t>
            </w:r>
          </w:p>
        </w:tc>
        <w:tc>
          <w:tcPr>
            <w:tcW w:w="737" w:type="dxa"/>
          </w:tcPr>
          <w:p w:rsidR="00BD7E97" w:rsidRDefault="00BD7E97">
            <w:pPr>
              <w:pStyle w:val="ConsPlusNormal"/>
              <w:jc w:val="center"/>
            </w:pPr>
            <w:r>
              <w:t>84</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2,5</w:t>
            </w:r>
          </w:p>
        </w:tc>
      </w:tr>
      <w:tr w:rsidR="00BD7E97">
        <w:tc>
          <w:tcPr>
            <w:tcW w:w="13605" w:type="dxa"/>
            <w:gridSpan w:val="13"/>
          </w:tcPr>
          <w:p w:rsidR="00BD7E97" w:rsidRDefault="00BD7E97">
            <w:pPr>
              <w:pStyle w:val="ConsPlusNormal"/>
            </w:pPr>
            <w:r>
              <w:rPr>
                <w:b/>
              </w:rPr>
              <w:t>Донецкая Народная Республика</w:t>
            </w:r>
          </w:p>
        </w:tc>
      </w:tr>
      <w:tr w:rsidR="00BD7E97">
        <w:tc>
          <w:tcPr>
            <w:tcW w:w="2494" w:type="dxa"/>
          </w:tcPr>
          <w:p w:rsidR="00BD7E97" w:rsidRDefault="00BD7E97">
            <w:pPr>
              <w:pStyle w:val="ConsPlusNormal"/>
            </w:pPr>
            <w:r>
              <w:t>Дебальцево</w:t>
            </w:r>
          </w:p>
        </w:tc>
        <w:tc>
          <w:tcPr>
            <w:tcW w:w="680" w:type="dxa"/>
          </w:tcPr>
          <w:p w:rsidR="00BD7E97" w:rsidRDefault="00BD7E97">
            <w:pPr>
              <w:pStyle w:val="ConsPlusNormal"/>
              <w:jc w:val="center"/>
            </w:pPr>
            <w:r>
              <w:t>978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26,5</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364</w:t>
            </w:r>
          </w:p>
        </w:tc>
        <w:tc>
          <w:tcPr>
            <w:tcW w:w="737" w:type="dxa"/>
          </w:tcPr>
          <w:p w:rsidR="00BD7E97" w:rsidRDefault="00BD7E97">
            <w:pPr>
              <w:pStyle w:val="ConsPlusNormal"/>
              <w:jc w:val="center"/>
            </w:pPr>
            <w:r>
              <w:t>161</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Донецк</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11,0</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40</w:t>
            </w:r>
          </w:p>
        </w:tc>
        <w:tc>
          <w:tcPr>
            <w:tcW w:w="1020" w:type="dxa"/>
          </w:tcPr>
          <w:p w:rsidR="00BD7E97" w:rsidRDefault="00BD7E97">
            <w:pPr>
              <w:pStyle w:val="ConsPlusNormal"/>
              <w:jc w:val="center"/>
            </w:pPr>
            <w:r>
              <w:t>329</w:t>
            </w:r>
          </w:p>
        </w:tc>
        <w:tc>
          <w:tcPr>
            <w:tcW w:w="737" w:type="dxa"/>
          </w:tcPr>
          <w:p w:rsidR="00BD7E97" w:rsidRDefault="00BD7E97">
            <w:pPr>
              <w:pStyle w:val="ConsPlusNormal"/>
              <w:jc w:val="center"/>
            </w:pPr>
            <w:r>
              <w:t>125</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3,8</w:t>
            </w:r>
          </w:p>
        </w:tc>
      </w:tr>
      <w:tr w:rsidR="00BD7E97">
        <w:tc>
          <w:tcPr>
            <w:tcW w:w="2494" w:type="dxa"/>
          </w:tcPr>
          <w:p w:rsidR="00BD7E97" w:rsidRDefault="00BD7E97">
            <w:pPr>
              <w:pStyle w:val="ConsPlusNormal"/>
            </w:pPr>
            <w:r>
              <w:t>Мариуполь</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27,6</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9,3</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276</w:t>
            </w:r>
          </w:p>
        </w:tc>
        <w:tc>
          <w:tcPr>
            <w:tcW w:w="737" w:type="dxa"/>
          </w:tcPr>
          <w:p w:rsidR="00BD7E97" w:rsidRDefault="00BD7E97">
            <w:pPr>
              <w:pStyle w:val="ConsPlusNormal"/>
              <w:jc w:val="center"/>
            </w:pPr>
            <w:r>
              <w:t>111</w:t>
            </w:r>
          </w:p>
        </w:tc>
        <w:tc>
          <w:tcPr>
            <w:tcW w:w="964" w:type="dxa"/>
          </w:tcPr>
          <w:p w:rsidR="00BD7E97" w:rsidRDefault="00BD7E97">
            <w:pPr>
              <w:pStyle w:val="ConsPlusNormal"/>
              <w:jc w:val="center"/>
            </w:pPr>
            <w:r>
              <w:t>С, СЗ</w:t>
            </w:r>
          </w:p>
        </w:tc>
        <w:tc>
          <w:tcPr>
            <w:tcW w:w="1020" w:type="dxa"/>
          </w:tcPr>
          <w:p w:rsidR="00BD7E97" w:rsidRDefault="00BD7E97">
            <w:pPr>
              <w:pStyle w:val="ConsPlusNormal"/>
              <w:jc w:val="center"/>
            </w:pPr>
            <w:r>
              <w:t>-</w:t>
            </w:r>
          </w:p>
        </w:tc>
      </w:tr>
      <w:tr w:rsidR="00BD7E97">
        <w:tc>
          <w:tcPr>
            <w:tcW w:w="13605" w:type="dxa"/>
            <w:gridSpan w:val="13"/>
          </w:tcPr>
          <w:p w:rsidR="00BD7E97" w:rsidRDefault="00BD7E97">
            <w:pPr>
              <w:pStyle w:val="ConsPlusNormal"/>
            </w:pPr>
            <w:r>
              <w:rPr>
                <w:b/>
              </w:rPr>
              <w:t>Еврейская автономная область</w:t>
            </w:r>
          </w:p>
        </w:tc>
      </w:tr>
      <w:tr w:rsidR="00BD7E97">
        <w:tc>
          <w:tcPr>
            <w:tcW w:w="2494" w:type="dxa"/>
          </w:tcPr>
          <w:p w:rsidR="00BD7E97" w:rsidRDefault="00BD7E97">
            <w:pPr>
              <w:pStyle w:val="ConsPlusNormal"/>
            </w:pPr>
            <w:r>
              <w:t>Биробиджан</w:t>
            </w:r>
          </w:p>
        </w:tc>
        <w:tc>
          <w:tcPr>
            <w:tcW w:w="680" w:type="dxa"/>
          </w:tcPr>
          <w:p w:rsidR="00BD7E97" w:rsidRDefault="00BD7E97">
            <w:pPr>
              <w:pStyle w:val="ConsPlusNormal"/>
            </w:pP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24,6</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8,8</w:t>
            </w:r>
          </w:p>
        </w:tc>
        <w:tc>
          <w:tcPr>
            <w:tcW w:w="1077" w:type="dxa"/>
          </w:tcPr>
          <w:p w:rsidR="00BD7E97" w:rsidRDefault="00BD7E97">
            <w:pPr>
              <w:pStyle w:val="ConsPlusNormal"/>
              <w:jc w:val="center"/>
            </w:pPr>
            <w:r>
              <w:t>81</w:t>
            </w:r>
          </w:p>
        </w:tc>
        <w:tc>
          <w:tcPr>
            <w:tcW w:w="1077" w:type="dxa"/>
          </w:tcPr>
          <w:p w:rsidR="00BD7E97" w:rsidRDefault="00BD7E97">
            <w:pPr>
              <w:pStyle w:val="ConsPlusNormal"/>
              <w:jc w:val="center"/>
            </w:pPr>
            <w:r>
              <w:t>66</w:t>
            </w:r>
          </w:p>
        </w:tc>
        <w:tc>
          <w:tcPr>
            <w:tcW w:w="1020" w:type="dxa"/>
          </w:tcPr>
          <w:p w:rsidR="00BD7E97" w:rsidRDefault="00BD7E97">
            <w:pPr>
              <w:pStyle w:val="ConsPlusNormal"/>
              <w:jc w:val="center"/>
            </w:pPr>
            <w:r>
              <w:t>693</w:t>
            </w:r>
          </w:p>
        </w:tc>
        <w:tc>
          <w:tcPr>
            <w:tcW w:w="737" w:type="dxa"/>
          </w:tcPr>
          <w:p w:rsidR="00BD7E97" w:rsidRDefault="00BD7E97">
            <w:pPr>
              <w:pStyle w:val="ConsPlusNormal"/>
              <w:jc w:val="center"/>
            </w:pPr>
            <w:r>
              <w:t>142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Екатерино-Никольское</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27,6</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81</w:t>
            </w:r>
          </w:p>
        </w:tc>
        <w:tc>
          <w:tcPr>
            <w:tcW w:w="1077" w:type="dxa"/>
          </w:tcPr>
          <w:p w:rsidR="00BD7E97" w:rsidRDefault="00BD7E97">
            <w:pPr>
              <w:pStyle w:val="ConsPlusNormal"/>
              <w:jc w:val="center"/>
            </w:pPr>
            <w:r>
              <w:t>65</w:t>
            </w:r>
          </w:p>
        </w:tc>
        <w:tc>
          <w:tcPr>
            <w:tcW w:w="1020" w:type="dxa"/>
          </w:tcPr>
          <w:p w:rsidR="00BD7E97" w:rsidRDefault="00BD7E97">
            <w:pPr>
              <w:pStyle w:val="ConsPlusNormal"/>
              <w:jc w:val="center"/>
            </w:pPr>
            <w:r>
              <w:t>577</w:t>
            </w:r>
          </w:p>
        </w:tc>
        <w:tc>
          <w:tcPr>
            <w:tcW w:w="737" w:type="dxa"/>
          </w:tcPr>
          <w:p w:rsidR="00BD7E97" w:rsidRDefault="00BD7E97">
            <w:pPr>
              <w:pStyle w:val="ConsPlusNormal"/>
              <w:jc w:val="center"/>
            </w:pPr>
            <w:r>
              <w:t>163</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Облучье</w:t>
            </w:r>
          </w:p>
        </w:tc>
        <w:tc>
          <w:tcPr>
            <w:tcW w:w="680" w:type="dxa"/>
          </w:tcPr>
          <w:p w:rsidR="00BD7E97" w:rsidRDefault="00BD7E97">
            <w:pPr>
              <w:pStyle w:val="ConsPlusNormal"/>
            </w:pP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63</w:t>
            </w:r>
          </w:p>
        </w:tc>
        <w:tc>
          <w:tcPr>
            <w:tcW w:w="1020" w:type="dxa"/>
          </w:tcPr>
          <w:p w:rsidR="00BD7E97" w:rsidRDefault="00BD7E97">
            <w:pPr>
              <w:pStyle w:val="ConsPlusNormal"/>
              <w:jc w:val="center"/>
            </w:pPr>
            <w:r>
              <w:t>670</w:t>
            </w:r>
          </w:p>
        </w:tc>
        <w:tc>
          <w:tcPr>
            <w:tcW w:w="737" w:type="dxa"/>
          </w:tcPr>
          <w:p w:rsidR="00BD7E97" w:rsidRDefault="00BD7E97">
            <w:pPr>
              <w:pStyle w:val="ConsPlusNormal"/>
              <w:jc w:val="center"/>
            </w:pPr>
            <w:r>
              <w:t>143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Забайкальский край</w:t>
            </w:r>
          </w:p>
        </w:tc>
      </w:tr>
      <w:tr w:rsidR="00BD7E97">
        <w:tc>
          <w:tcPr>
            <w:tcW w:w="2494" w:type="dxa"/>
          </w:tcPr>
          <w:p w:rsidR="00BD7E97" w:rsidRDefault="00BD7E97">
            <w:pPr>
              <w:pStyle w:val="ConsPlusNormal"/>
            </w:pPr>
            <w:r>
              <w:t>Агинское</w:t>
            </w:r>
          </w:p>
        </w:tc>
        <w:tc>
          <w:tcPr>
            <w:tcW w:w="680" w:type="dxa"/>
          </w:tcPr>
          <w:p w:rsidR="00BD7E97" w:rsidRDefault="00BD7E97">
            <w:pPr>
              <w:pStyle w:val="ConsPlusNormal"/>
              <w:jc w:val="center"/>
            </w:pPr>
            <w:r>
              <w:t>934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25,7</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13,8</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327</w:t>
            </w:r>
          </w:p>
        </w:tc>
        <w:tc>
          <w:tcPr>
            <w:tcW w:w="737" w:type="dxa"/>
          </w:tcPr>
          <w:p w:rsidR="00BD7E97" w:rsidRDefault="00BD7E97">
            <w:pPr>
              <w:pStyle w:val="ConsPlusNormal"/>
              <w:jc w:val="center"/>
            </w:pPr>
            <w:r>
              <w:t>90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Акша</w:t>
            </w:r>
          </w:p>
        </w:tc>
        <w:tc>
          <w:tcPr>
            <w:tcW w:w="680" w:type="dxa"/>
          </w:tcPr>
          <w:p w:rsidR="00BD7E97" w:rsidRDefault="00BD7E97">
            <w:pPr>
              <w:pStyle w:val="ConsPlusNormal"/>
              <w:jc w:val="center"/>
            </w:pPr>
            <w:r>
              <w:t>930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350</w:t>
            </w:r>
          </w:p>
        </w:tc>
        <w:tc>
          <w:tcPr>
            <w:tcW w:w="737" w:type="dxa"/>
          </w:tcPr>
          <w:p w:rsidR="00BD7E97" w:rsidRDefault="00BD7E97">
            <w:pPr>
              <w:pStyle w:val="ConsPlusNormal"/>
              <w:jc w:val="center"/>
            </w:pPr>
            <w:r>
              <w:t>108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Александровский завод</w:t>
            </w:r>
          </w:p>
        </w:tc>
        <w:tc>
          <w:tcPr>
            <w:tcW w:w="680" w:type="dxa"/>
          </w:tcPr>
          <w:p w:rsidR="00BD7E97" w:rsidRDefault="00BD7E97">
            <w:pPr>
              <w:pStyle w:val="ConsPlusNormal"/>
              <w:jc w:val="center"/>
            </w:pPr>
            <w:r>
              <w:t>919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14,4</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371</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Борзя</w:t>
            </w:r>
          </w:p>
        </w:tc>
        <w:tc>
          <w:tcPr>
            <w:tcW w:w="680" w:type="dxa"/>
          </w:tcPr>
          <w:p w:rsidR="00BD7E97" w:rsidRDefault="00BD7E97">
            <w:pPr>
              <w:pStyle w:val="ConsPlusNormal"/>
              <w:jc w:val="center"/>
            </w:pPr>
            <w:r>
              <w:t>935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26,0</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13,1</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277</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Букукун</w:t>
            </w:r>
          </w:p>
        </w:tc>
        <w:tc>
          <w:tcPr>
            <w:tcW w:w="680" w:type="dxa"/>
          </w:tcPr>
          <w:p w:rsidR="00BD7E97" w:rsidRDefault="00BD7E97">
            <w:pPr>
              <w:pStyle w:val="ConsPlusNormal"/>
              <w:jc w:val="center"/>
            </w:pPr>
            <w:r>
              <w:t>883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15,7</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386</w:t>
            </w:r>
          </w:p>
        </w:tc>
        <w:tc>
          <w:tcPr>
            <w:tcW w:w="737" w:type="dxa"/>
          </w:tcPr>
          <w:p w:rsidR="00BD7E97" w:rsidRDefault="00BD7E97">
            <w:pPr>
              <w:pStyle w:val="ConsPlusNormal"/>
              <w:jc w:val="center"/>
            </w:pPr>
            <w:r>
              <w:t>97</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3,6</w:t>
            </w:r>
          </w:p>
        </w:tc>
      </w:tr>
      <w:tr w:rsidR="00BD7E97">
        <w:tc>
          <w:tcPr>
            <w:tcW w:w="2494" w:type="dxa"/>
          </w:tcPr>
          <w:p w:rsidR="00BD7E97" w:rsidRDefault="00BD7E97">
            <w:pPr>
              <w:pStyle w:val="ConsPlusNormal"/>
            </w:pPr>
            <w:r>
              <w:lastRenderedPageBreak/>
              <w:t>Дарасун</w:t>
            </w:r>
          </w:p>
        </w:tc>
        <w:tc>
          <w:tcPr>
            <w:tcW w:w="680" w:type="dxa"/>
          </w:tcPr>
          <w:p w:rsidR="00BD7E97" w:rsidRDefault="00BD7E97">
            <w:pPr>
              <w:pStyle w:val="ConsPlusNormal"/>
              <w:jc w:val="center"/>
            </w:pPr>
            <w:r>
              <w:t>921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24,0</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13,3</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358</w:t>
            </w:r>
          </w:p>
        </w:tc>
        <w:tc>
          <w:tcPr>
            <w:tcW w:w="737" w:type="dxa"/>
          </w:tcPr>
          <w:p w:rsidR="00BD7E97" w:rsidRDefault="00BD7E97">
            <w:pPr>
              <w:pStyle w:val="ConsPlusNormal"/>
              <w:jc w:val="center"/>
            </w:pPr>
            <w:r>
              <w:t>159</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Кайластуй</w:t>
            </w:r>
          </w:p>
        </w:tc>
        <w:tc>
          <w:tcPr>
            <w:tcW w:w="680" w:type="dxa"/>
          </w:tcPr>
          <w:p w:rsidR="00BD7E97" w:rsidRDefault="00BD7E97">
            <w:pPr>
              <w:pStyle w:val="ConsPlusNormal"/>
              <w:jc w:val="center"/>
            </w:pPr>
            <w:r>
              <w:t>949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27,2</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297</w:t>
            </w:r>
          </w:p>
        </w:tc>
        <w:tc>
          <w:tcPr>
            <w:tcW w:w="737" w:type="dxa"/>
          </w:tcPr>
          <w:p w:rsidR="00BD7E97" w:rsidRDefault="00BD7E97">
            <w:pPr>
              <w:pStyle w:val="ConsPlusNormal"/>
              <w:jc w:val="center"/>
            </w:pPr>
            <w:r>
              <w:t>96</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Красный Чикой</w:t>
            </w:r>
          </w:p>
        </w:tc>
        <w:tc>
          <w:tcPr>
            <w:tcW w:w="680" w:type="dxa"/>
          </w:tcPr>
          <w:p w:rsidR="00BD7E97" w:rsidRDefault="00BD7E97">
            <w:pPr>
              <w:pStyle w:val="ConsPlusNormal"/>
              <w:jc w:val="center"/>
            </w:pPr>
            <w:r>
              <w:t>927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313</w:t>
            </w:r>
          </w:p>
        </w:tc>
        <w:tc>
          <w:tcPr>
            <w:tcW w:w="737" w:type="dxa"/>
          </w:tcPr>
          <w:p w:rsidR="00BD7E97" w:rsidRDefault="00BD7E97">
            <w:pPr>
              <w:pStyle w:val="ConsPlusNormal"/>
              <w:jc w:val="center"/>
            </w:pPr>
            <w:r>
              <w:t>96</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Могоча</w:t>
            </w:r>
          </w:p>
        </w:tc>
        <w:tc>
          <w:tcPr>
            <w:tcW w:w="680" w:type="dxa"/>
          </w:tcPr>
          <w:p w:rsidR="00BD7E97" w:rsidRDefault="00BD7E97">
            <w:pPr>
              <w:pStyle w:val="ConsPlusNormal"/>
              <w:jc w:val="center"/>
            </w:pPr>
            <w:r>
              <w:t>940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417</w:t>
            </w:r>
          </w:p>
        </w:tc>
        <w:tc>
          <w:tcPr>
            <w:tcW w:w="737" w:type="dxa"/>
          </w:tcPr>
          <w:p w:rsidR="00BD7E97" w:rsidRDefault="00BD7E97">
            <w:pPr>
              <w:pStyle w:val="ConsPlusNormal"/>
              <w:jc w:val="center"/>
            </w:pPr>
            <w:r>
              <w:t>99</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Нерчинск</w:t>
            </w:r>
          </w:p>
        </w:tc>
        <w:tc>
          <w:tcPr>
            <w:tcW w:w="680" w:type="dxa"/>
          </w:tcPr>
          <w:p w:rsidR="00BD7E97" w:rsidRDefault="00BD7E97">
            <w:pPr>
              <w:pStyle w:val="ConsPlusNormal"/>
              <w:jc w:val="center"/>
            </w:pPr>
            <w:r>
              <w:t>957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304</w:t>
            </w:r>
          </w:p>
        </w:tc>
        <w:tc>
          <w:tcPr>
            <w:tcW w:w="737" w:type="dxa"/>
          </w:tcPr>
          <w:p w:rsidR="00BD7E97" w:rsidRDefault="00BD7E97">
            <w:pPr>
              <w:pStyle w:val="ConsPlusNormal"/>
              <w:jc w:val="center"/>
            </w:pPr>
            <w:r>
              <w:t>101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Нерчинский завод</w:t>
            </w:r>
          </w:p>
        </w:tc>
        <w:tc>
          <w:tcPr>
            <w:tcW w:w="680" w:type="dxa"/>
          </w:tcPr>
          <w:p w:rsidR="00BD7E97" w:rsidRDefault="00BD7E97">
            <w:pPr>
              <w:pStyle w:val="ConsPlusNormal"/>
              <w:jc w:val="center"/>
            </w:pPr>
            <w:r>
              <w:t>940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12,7</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411</w:t>
            </w:r>
          </w:p>
        </w:tc>
        <w:tc>
          <w:tcPr>
            <w:tcW w:w="737" w:type="dxa"/>
          </w:tcPr>
          <w:p w:rsidR="00BD7E97" w:rsidRDefault="00BD7E97">
            <w:pPr>
              <w:pStyle w:val="ConsPlusNormal"/>
              <w:jc w:val="center"/>
            </w:pPr>
            <w:r>
              <w:t>111</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Средняя Олекма</w:t>
            </w:r>
          </w:p>
        </w:tc>
        <w:tc>
          <w:tcPr>
            <w:tcW w:w="680" w:type="dxa"/>
          </w:tcPr>
          <w:p w:rsidR="00BD7E97" w:rsidRDefault="00BD7E97">
            <w:pPr>
              <w:pStyle w:val="ConsPlusNormal"/>
              <w:jc w:val="center"/>
            </w:pPr>
            <w:r>
              <w:t>952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13,6</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462</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Тункогочен</w:t>
            </w:r>
          </w:p>
        </w:tc>
        <w:tc>
          <w:tcPr>
            <w:tcW w:w="680" w:type="dxa"/>
          </w:tcPr>
          <w:p w:rsidR="00BD7E97" w:rsidRDefault="00BD7E97">
            <w:pPr>
              <w:pStyle w:val="ConsPlusNormal"/>
              <w:jc w:val="center"/>
            </w:pPr>
            <w:r>
              <w:t>919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387</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Тупик</w:t>
            </w:r>
          </w:p>
        </w:tc>
        <w:tc>
          <w:tcPr>
            <w:tcW w:w="680" w:type="dxa"/>
          </w:tcPr>
          <w:p w:rsidR="00BD7E97" w:rsidRDefault="00BD7E97">
            <w:pPr>
              <w:pStyle w:val="ConsPlusNormal"/>
              <w:jc w:val="center"/>
            </w:pPr>
            <w:r>
              <w:t>937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481</w:t>
            </w:r>
          </w:p>
        </w:tc>
        <w:tc>
          <w:tcPr>
            <w:tcW w:w="737" w:type="dxa"/>
          </w:tcPr>
          <w:p w:rsidR="00BD7E97" w:rsidRDefault="00BD7E97">
            <w:pPr>
              <w:pStyle w:val="ConsPlusNormal"/>
              <w:jc w:val="center"/>
            </w:pPr>
            <w:r>
              <w:t>90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Хилок</w:t>
            </w:r>
          </w:p>
        </w:tc>
        <w:tc>
          <w:tcPr>
            <w:tcW w:w="680" w:type="dxa"/>
          </w:tcPr>
          <w:p w:rsidR="00BD7E97" w:rsidRDefault="00BD7E97">
            <w:pPr>
              <w:pStyle w:val="ConsPlusNormal"/>
              <w:jc w:val="center"/>
            </w:pPr>
            <w:r>
              <w:t>922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15,6</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336</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Чара</w:t>
            </w:r>
          </w:p>
        </w:tc>
        <w:tc>
          <w:tcPr>
            <w:tcW w:w="680" w:type="dxa"/>
          </w:tcPr>
          <w:p w:rsidR="00BD7E97" w:rsidRDefault="00BD7E97">
            <w:pPr>
              <w:pStyle w:val="ConsPlusNormal"/>
              <w:jc w:val="center"/>
            </w:pPr>
            <w:r>
              <w:t>931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350</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Чита</w:t>
            </w:r>
          </w:p>
        </w:tc>
        <w:tc>
          <w:tcPr>
            <w:tcW w:w="680" w:type="dxa"/>
          </w:tcPr>
          <w:p w:rsidR="00BD7E97" w:rsidRDefault="00BD7E97">
            <w:pPr>
              <w:pStyle w:val="ConsPlusNormal"/>
              <w:jc w:val="center"/>
            </w:pPr>
            <w:r>
              <w:t>936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26,1</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14,0</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328</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Запорожская область</w:t>
            </w:r>
          </w:p>
        </w:tc>
      </w:tr>
      <w:tr w:rsidR="00BD7E97">
        <w:tc>
          <w:tcPr>
            <w:tcW w:w="2494" w:type="dxa"/>
          </w:tcPr>
          <w:p w:rsidR="00BD7E97" w:rsidRDefault="00BD7E97">
            <w:pPr>
              <w:pStyle w:val="ConsPlusNormal"/>
            </w:pPr>
            <w:r>
              <w:t>Запорожье</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28,4</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398</w:t>
            </w:r>
          </w:p>
        </w:tc>
        <w:tc>
          <w:tcPr>
            <w:tcW w:w="737" w:type="dxa"/>
          </w:tcPr>
          <w:p w:rsidR="00BD7E97" w:rsidRDefault="00BD7E97">
            <w:pPr>
              <w:pStyle w:val="ConsPlusNormal"/>
              <w:jc w:val="center"/>
            </w:pPr>
            <w:r>
              <w:t>121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Кирилловка</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339</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Ивановская область</w:t>
            </w:r>
          </w:p>
        </w:tc>
      </w:tr>
      <w:tr w:rsidR="00BD7E97">
        <w:tc>
          <w:tcPr>
            <w:tcW w:w="2494" w:type="dxa"/>
          </w:tcPr>
          <w:p w:rsidR="00BD7E97" w:rsidRDefault="00BD7E97">
            <w:pPr>
              <w:pStyle w:val="ConsPlusNormal"/>
            </w:pPr>
            <w:r>
              <w:t>Иваново</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414</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З, 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Кинешма</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429</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Республика Ингушетия</w:t>
            </w:r>
          </w:p>
        </w:tc>
      </w:tr>
      <w:tr w:rsidR="00BD7E97">
        <w:tc>
          <w:tcPr>
            <w:tcW w:w="2494" w:type="dxa"/>
          </w:tcPr>
          <w:p w:rsidR="00BD7E97" w:rsidRDefault="00BD7E97">
            <w:pPr>
              <w:pStyle w:val="ConsPlusNormal"/>
            </w:pPr>
            <w:r>
              <w:lastRenderedPageBreak/>
              <w:t>Магас (Назрань)</w:t>
            </w:r>
          </w:p>
        </w:tc>
        <w:tc>
          <w:tcPr>
            <w:tcW w:w="680" w:type="dxa"/>
          </w:tcPr>
          <w:p w:rsidR="00BD7E97" w:rsidRDefault="00BD7E97">
            <w:pPr>
              <w:pStyle w:val="ConsPlusNormal"/>
              <w:jc w:val="center"/>
            </w:pPr>
            <w:r>
              <w:t>936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28,4</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594</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СВ, Ю</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Иркутская область</w:t>
            </w:r>
          </w:p>
        </w:tc>
      </w:tr>
      <w:tr w:rsidR="00BD7E97">
        <w:tc>
          <w:tcPr>
            <w:tcW w:w="2494" w:type="dxa"/>
          </w:tcPr>
          <w:p w:rsidR="00BD7E97" w:rsidRDefault="00BD7E97">
            <w:pPr>
              <w:pStyle w:val="ConsPlusNormal"/>
            </w:pPr>
            <w:r>
              <w:t>Алыгджер</w:t>
            </w:r>
          </w:p>
        </w:tc>
        <w:tc>
          <w:tcPr>
            <w:tcW w:w="680" w:type="dxa"/>
          </w:tcPr>
          <w:p w:rsidR="00BD7E97" w:rsidRDefault="00BD7E97">
            <w:pPr>
              <w:pStyle w:val="ConsPlusNormal"/>
              <w:jc w:val="center"/>
            </w:pPr>
            <w:r>
              <w:t>911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21,9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526</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Байкальск</w:t>
            </w:r>
          </w:p>
        </w:tc>
        <w:tc>
          <w:tcPr>
            <w:tcW w:w="680" w:type="dxa"/>
          </w:tcPr>
          <w:p w:rsidR="00BD7E97" w:rsidRDefault="00BD7E97">
            <w:pPr>
              <w:pStyle w:val="ConsPlusNormal"/>
              <w:jc w:val="center"/>
            </w:pPr>
            <w:r>
              <w:t>962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20,9</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8,5</w:t>
            </w:r>
          </w:p>
        </w:tc>
        <w:tc>
          <w:tcPr>
            <w:tcW w:w="1077" w:type="dxa"/>
          </w:tcPr>
          <w:p w:rsidR="00BD7E97" w:rsidRDefault="00BD7E97">
            <w:pPr>
              <w:pStyle w:val="ConsPlusNormal"/>
              <w:jc w:val="center"/>
            </w:pPr>
            <w:r>
              <w:t>81</w:t>
            </w:r>
          </w:p>
        </w:tc>
        <w:tc>
          <w:tcPr>
            <w:tcW w:w="1077" w:type="dxa"/>
          </w:tcPr>
          <w:p w:rsidR="00BD7E97" w:rsidRDefault="00BD7E97">
            <w:pPr>
              <w:pStyle w:val="ConsPlusNormal"/>
              <w:jc w:val="center"/>
            </w:pPr>
            <w:r>
              <w:t>71</w:t>
            </w:r>
          </w:p>
        </w:tc>
        <w:tc>
          <w:tcPr>
            <w:tcW w:w="1020" w:type="dxa"/>
          </w:tcPr>
          <w:p w:rsidR="00BD7E97" w:rsidRDefault="00BD7E97">
            <w:pPr>
              <w:pStyle w:val="ConsPlusNormal"/>
              <w:jc w:val="center"/>
            </w:pPr>
            <w:r>
              <w:t>652</w:t>
            </w:r>
          </w:p>
        </w:tc>
        <w:tc>
          <w:tcPr>
            <w:tcW w:w="737" w:type="dxa"/>
          </w:tcPr>
          <w:p w:rsidR="00BD7E97" w:rsidRDefault="00BD7E97">
            <w:pPr>
              <w:pStyle w:val="ConsPlusNormal"/>
              <w:jc w:val="center"/>
            </w:pPr>
            <w:r>
              <w:t>197</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Братск</w:t>
            </w:r>
          </w:p>
        </w:tc>
        <w:tc>
          <w:tcPr>
            <w:tcW w:w="680" w:type="dxa"/>
          </w:tcPr>
          <w:p w:rsidR="00BD7E97" w:rsidRDefault="00BD7E97">
            <w:pPr>
              <w:pStyle w:val="ConsPlusNormal"/>
              <w:jc w:val="center"/>
            </w:pPr>
            <w:r>
              <w:t>968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285</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Верхнемарково</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287</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Верхняя Гутара</w:t>
            </w:r>
          </w:p>
        </w:tc>
        <w:tc>
          <w:tcPr>
            <w:tcW w:w="680" w:type="dxa"/>
          </w:tcPr>
          <w:p w:rsidR="00BD7E97" w:rsidRDefault="00BD7E97">
            <w:pPr>
              <w:pStyle w:val="ConsPlusNormal"/>
              <w:jc w:val="center"/>
            </w:pPr>
            <w:r>
              <w:t>903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15,0</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511</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Ербогачен</w:t>
            </w:r>
          </w:p>
        </w:tc>
        <w:tc>
          <w:tcPr>
            <w:tcW w:w="680" w:type="dxa"/>
          </w:tcPr>
          <w:p w:rsidR="00BD7E97" w:rsidRDefault="00BD7E97">
            <w:pPr>
              <w:pStyle w:val="ConsPlusNormal"/>
              <w:jc w:val="center"/>
            </w:pPr>
            <w:r>
              <w:t>981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14,7</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260</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Ершово</w:t>
            </w:r>
          </w:p>
        </w:tc>
        <w:tc>
          <w:tcPr>
            <w:tcW w:w="680" w:type="dxa"/>
          </w:tcPr>
          <w:p w:rsidR="00BD7E97" w:rsidRDefault="00BD7E97">
            <w:pPr>
              <w:pStyle w:val="ConsPlusNormal"/>
              <w:jc w:val="center"/>
            </w:pPr>
            <w:r>
              <w:t>972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289</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Жигалово</w:t>
            </w:r>
          </w:p>
        </w:tc>
        <w:tc>
          <w:tcPr>
            <w:tcW w:w="680" w:type="dxa"/>
          </w:tcPr>
          <w:p w:rsidR="00BD7E97" w:rsidRDefault="00BD7E97">
            <w:pPr>
              <w:pStyle w:val="ConsPlusNormal"/>
              <w:jc w:val="center"/>
            </w:pPr>
            <w:r>
              <w:t>968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26,1</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14,8</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279</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Зима</w:t>
            </w:r>
          </w:p>
        </w:tc>
        <w:tc>
          <w:tcPr>
            <w:tcW w:w="680" w:type="dxa"/>
          </w:tcPr>
          <w:p w:rsidR="00BD7E97" w:rsidRDefault="00BD7E97">
            <w:pPr>
              <w:pStyle w:val="ConsPlusNormal"/>
              <w:jc w:val="center"/>
            </w:pPr>
            <w:r>
              <w:t>964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310</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Ика</w:t>
            </w:r>
          </w:p>
        </w:tc>
        <w:tc>
          <w:tcPr>
            <w:tcW w:w="680" w:type="dxa"/>
          </w:tcPr>
          <w:p w:rsidR="00BD7E97" w:rsidRDefault="00BD7E97">
            <w:pPr>
              <w:pStyle w:val="ConsPlusNormal"/>
              <w:jc w:val="center"/>
            </w:pPr>
            <w:r>
              <w:t>974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15,8</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240</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Иркутск</w:t>
            </w:r>
          </w:p>
        </w:tc>
        <w:tc>
          <w:tcPr>
            <w:tcW w:w="680" w:type="dxa"/>
          </w:tcPr>
          <w:p w:rsidR="00BD7E97" w:rsidRDefault="00BD7E97">
            <w:pPr>
              <w:pStyle w:val="ConsPlusNormal"/>
              <w:jc w:val="center"/>
            </w:pPr>
            <w:r>
              <w:t>963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399</w:t>
            </w:r>
          </w:p>
        </w:tc>
        <w:tc>
          <w:tcPr>
            <w:tcW w:w="737" w:type="dxa"/>
          </w:tcPr>
          <w:p w:rsidR="00BD7E97" w:rsidRDefault="00BD7E97">
            <w:pPr>
              <w:pStyle w:val="ConsPlusNormal"/>
              <w:jc w:val="center"/>
            </w:pPr>
            <w:r>
              <w:t>114</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2,1</w:t>
            </w:r>
          </w:p>
        </w:tc>
      </w:tr>
      <w:tr w:rsidR="00BD7E97">
        <w:tc>
          <w:tcPr>
            <w:tcW w:w="2494" w:type="dxa"/>
          </w:tcPr>
          <w:p w:rsidR="00BD7E97" w:rsidRDefault="00BD7E97">
            <w:pPr>
              <w:pStyle w:val="ConsPlusNormal"/>
            </w:pPr>
            <w:r>
              <w:t>Качуг</w:t>
            </w:r>
          </w:p>
        </w:tc>
        <w:tc>
          <w:tcPr>
            <w:tcW w:w="680" w:type="dxa"/>
          </w:tcPr>
          <w:p w:rsidR="00BD7E97" w:rsidRDefault="00BD7E97">
            <w:pPr>
              <w:pStyle w:val="ConsPlusNormal"/>
              <w:jc w:val="center"/>
            </w:pPr>
            <w:r>
              <w:t>956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274</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Киренск</w:t>
            </w:r>
          </w:p>
        </w:tc>
        <w:tc>
          <w:tcPr>
            <w:tcW w:w="680" w:type="dxa"/>
          </w:tcPr>
          <w:p w:rsidR="00BD7E97" w:rsidRDefault="00BD7E97">
            <w:pPr>
              <w:pStyle w:val="ConsPlusNormal"/>
              <w:jc w:val="center"/>
            </w:pPr>
            <w:r>
              <w:t>987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13,6</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294</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Мама</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12,7</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383</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СЗ, 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Наканно</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15,1</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264</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Непа</w:t>
            </w:r>
          </w:p>
        </w:tc>
        <w:tc>
          <w:tcPr>
            <w:tcW w:w="680" w:type="dxa"/>
          </w:tcPr>
          <w:p w:rsidR="00BD7E97" w:rsidRDefault="00BD7E97">
            <w:pPr>
              <w:pStyle w:val="ConsPlusNormal"/>
              <w:jc w:val="center"/>
            </w:pPr>
            <w:r>
              <w:t>977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12,7</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281</w:t>
            </w:r>
          </w:p>
        </w:tc>
        <w:tc>
          <w:tcPr>
            <w:tcW w:w="737" w:type="dxa"/>
          </w:tcPr>
          <w:p w:rsidR="00BD7E97" w:rsidRDefault="00BD7E97">
            <w:pPr>
              <w:pStyle w:val="ConsPlusNormal"/>
              <w:jc w:val="center"/>
            </w:pPr>
            <w:r>
              <w:t>93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Орлинга</w:t>
            </w:r>
          </w:p>
        </w:tc>
        <w:tc>
          <w:tcPr>
            <w:tcW w:w="680" w:type="dxa"/>
          </w:tcPr>
          <w:p w:rsidR="00BD7E97" w:rsidRDefault="00BD7E97">
            <w:pPr>
              <w:pStyle w:val="ConsPlusNormal"/>
              <w:jc w:val="center"/>
            </w:pPr>
            <w:r>
              <w:t>978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14,9</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326</w:t>
            </w:r>
          </w:p>
        </w:tc>
        <w:tc>
          <w:tcPr>
            <w:tcW w:w="737" w:type="dxa"/>
          </w:tcPr>
          <w:p w:rsidR="00BD7E97" w:rsidRDefault="00BD7E97">
            <w:pPr>
              <w:pStyle w:val="ConsPlusNormal"/>
              <w:jc w:val="center"/>
            </w:pPr>
            <w:r>
              <w:t>68</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Перевоз</w:t>
            </w:r>
          </w:p>
        </w:tc>
        <w:tc>
          <w:tcPr>
            <w:tcW w:w="680" w:type="dxa"/>
          </w:tcPr>
          <w:p w:rsidR="00BD7E97" w:rsidRDefault="00BD7E97">
            <w:pPr>
              <w:pStyle w:val="ConsPlusNormal"/>
              <w:jc w:val="center"/>
            </w:pPr>
            <w:r>
              <w:t>976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15,0</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324</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Преображенка</w:t>
            </w:r>
          </w:p>
        </w:tc>
        <w:tc>
          <w:tcPr>
            <w:tcW w:w="680" w:type="dxa"/>
          </w:tcPr>
          <w:p w:rsidR="00BD7E97" w:rsidRDefault="00BD7E97">
            <w:pPr>
              <w:pStyle w:val="ConsPlusNormal"/>
              <w:jc w:val="center"/>
            </w:pPr>
            <w:r>
              <w:t>980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14,5</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271</w:t>
            </w:r>
          </w:p>
        </w:tc>
        <w:tc>
          <w:tcPr>
            <w:tcW w:w="737" w:type="dxa"/>
          </w:tcPr>
          <w:p w:rsidR="00BD7E97" w:rsidRDefault="00BD7E97">
            <w:pPr>
              <w:pStyle w:val="ConsPlusNormal"/>
              <w:jc w:val="center"/>
            </w:pPr>
            <w:r>
              <w:t>68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Сарма</w:t>
            </w:r>
          </w:p>
        </w:tc>
        <w:tc>
          <w:tcPr>
            <w:tcW w:w="680" w:type="dxa"/>
          </w:tcPr>
          <w:p w:rsidR="00BD7E97" w:rsidRDefault="00BD7E97">
            <w:pPr>
              <w:pStyle w:val="ConsPlusNormal"/>
              <w:jc w:val="center"/>
            </w:pPr>
            <w:r>
              <w:t>962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21,1</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66</w:t>
            </w:r>
          </w:p>
        </w:tc>
        <w:tc>
          <w:tcPr>
            <w:tcW w:w="1020" w:type="dxa"/>
          </w:tcPr>
          <w:p w:rsidR="00BD7E97" w:rsidRDefault="00BD7E97">
            <w:pPr>
              <w:pStyle w:val="ConsPlusNormal"/>
              <w:jc w:val="center"/>
            </w:pPr>
            <w:r>
              <w:t>181</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6,7</w:t>
            </w:r>
          </w:p>
        </w:tc>
      </w:tr>
      <w:tr w:rsidR="00BD7E97">
        <w:tc>
          <w:tcPr>
            <w:tcW w:w="2494" w:type="dxa"/>
          </w:tcPr>
          <w:p w:rsidR="00BD7E97" w:rsidRDefault="00BD7E97">
            <w:pPr>
              <w:pStyle w:val="ConsPlusNormal"/>
            </w:pPr>
            <w:r>
              <w:t>Тайшет</w:t>
            </w:r>
          </w:p>
        </w:tc>
        <w:tc>
          <w:tcPr>
            <w:tcW w:w="680" w:type="dxa"/>
          </w:tcPr>
          <w:p w:rsidR="00BD7E97" w:rsidRDefault="00BD7E97">
            <w:pPr>
              <w:pStyle w:val="ConsPlusNormal"/>
              <w:jc w:val="center"/>
            </w:pPr>
            <w:r>
              <w:t>982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12,6</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348</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Тулун</w:t>
            </w:r>
          </w:p>
        </w:tc>
        <w:tc>
          <w:tcPr>
            <w:tcW w:w="680" w:type="dxa"/>
          </w:tcPr>
          <w:p w:rsidR="00BD7E97" w:rsidRDefault="00BD7E97">
            <w:pPr>
              <w:pStyle w:val="ConsPlusNormal"/>
              <w:jc w:val="center"/>
            </w:pPr>
            <w:r>
              <w:t>956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364</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Усть-Ордынский</w:t>
            </w:r>
          </w:p>
        </w:tc>
        <w:tc>
          <w:tcPr>
            <w:tcW w:w="680" w:type="dxa"/>
          </w:tcPr>
          <w:p w:rsidR="00BD7E97" w:rsidRDefault="00BD7E97">
            <w:pPr>
              <w:pStyle w:val="ConsPlusNormal"/>
              <w:jc w:val="center"/>
            </w:pPr>
            <w:r>
              <w:t>956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277</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Чечуйск</w:t>
            </w:r>
          </w:p>
        </w:tc>
        <w:tc>
          <w:tcPr>
            <w:tcW w:w="680" w:type="dxa"/>
          </w:tcPr>
          <w:p w:rsidR="00BD7E97" w:rsidRDefault="00BD7E97">
            <w:pPr>
              <w:pStyle w:val="ConsPlusNormal"/>
              <w:jc w:val="center"/>
            </w:pPr>
            <w:r>
              <w:t>988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331</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Кабардино-Балкарская Республика</w:t>
            </w:r>
          </w:p>
        </w:tc>
      </w:tr>
      <w:tr w:rsidR="00BD7E97">
        <w:tc>
          <w:tcPr>
            <w:tcW w:w="2494" w:type="dxa"/>
          </w:tcPr>
          <w:p w:rsidR="00BD7E97" w:rsidRDefault="00BD7E97">
            <w:pPr>
              <w:pStyle w:val="ConsPlusNormal"/>
            </w:pPr>
            <w:r>
              <w:t>Нальчик</w:t>
            </w:r>
          </w:p>
        </w:tc>
        <w:tc>
          <w:tcPr>
            <w:tcW w:w="680" w:type="dxa"/>
          </w:tcPr>
          <w:p w:rsidR="00BD7E97" w:rsidRDefault="00BD7E97">
            <w:pPr>
              <w:pStyle w:val="ConsPlusNormal"/>
              <w:jc w:val="center"/>
            </w:pPr>
            <w:r>
              <w:t>966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29,0</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11,5</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494</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t>Прохладный</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31,7</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13,3</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355</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Калининградская область</w:t>
            </w:r>
          </w:p>
        </w:tc>
      </w:tr>
      <w:tr w:rsidR="00BD7E97">
        <w:tc>
          <w:tcPr>
            <w:tcW w:w="2494" w:type="dxa"/>
          </w:tcPr>
          <w:p w:rsidR="00BD7E97" w:rsidRDefault="00BD7E97">
            <w:pPr>
              <w:pStyle w:val="ConsPlusNormal"/>
            </w:pPr>
            <w:r>
              <w:t>Калининград</w:t>
            </w:r>
          </w:p>
        </w:tc>
        <w:tc>
          <w:tcPr>
            <w:tcW w:w="680" w:type="dxa"/>
          </w:tcPr>
          <w:p w:rsidR="00BD7E97" w:rsidRDefault="00BD7E97">
            <w:pPr>
              <w:pStyle w:val="ConsPlusNormal"/>
              <w:jc w:val="center"/>
            </w:pPr>
            <w:r>
              <w:t>1013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10,1</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495</w:t>
            </w:r>
          </w:p>
        </w:tc>
        <w:tc>
          <w:tcPr>
            <w:tcW w:w="737" w:type="dxa"/>
          </w:tcPr>
          <w:p w:rsidR="00BD7E97" w:rsidRDefault="00BD7E97">
            <w:pPr>
              <w:pStyle w:val="ConsPlusNormal"/>
              <w:jc w:val="center"/>
            </w:pPr>
            <w:r>
              <w:t>118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2,6</w:t>
            </w:r>
          </w:p>
        </w:tc>
      </w:tr>
      <w:tr w:rsidR="00BD7E97">
        <w:tc>
          <w:tcPr>
            <w:tcW w:w="13605" w:type="dxa"/>
            <w:gridSpan w:val="13"/>
          </w:tcPr>
          <w:p w:rsidR="00BD7E97" w:rsidRDefault="00BD7E97">
            <w:pPr>
              <w:pStyle w:val="ConsPlusNormal"/>
            </w:pPr>
            <w:r>
              <w:rPr>
                <w:b/>
              </w:rPr>
              <w:t>Республика Калмыкия</w:t>
            </w:r>
          </w:p>
        </w:tc>
      </w:tr>
      <w:tr w:rsidR="00BD7E97">
        <w:tc>
          <w:tcPr>
            <w:tcW w:w="2494" w:type="dxa"/>
          </w:tcPr>
          <w:p w:rsidR="00BD7E97" w:rsidRDefault="00BD7E97">
            <w:pPr>
              <w:pStyle w:val="ConsPlusNormal"/>
            </w:pPr>
            <w:r>
              <w:t>Городовиковск</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32,5</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56</w:t>
            </w:r>
          </w:p>
        </w:tc>
        <w:tc>
          <w:tcPr>
            <w:tcW w:w="1077" w:type="dxa"/>
          </w:tcPr>
          <w:p w:rsidR="00BD7E97" w:rsidRDefault="00BD7E97">
            <w:pPr>
              <w:pStyle w:val="ConsPlusNormal"/>
              <w:jc w:val="center"/>
            </w:pPr>
            <w:r>
              <w:t>39</w:t>
            </w:r>
          </w:p>
        </w:tc>
        <w:tc>
          <w:tcPr>
            <w:tcW w:w="1020" w:type="dxa"/>
          </w:tcPr>
          <w:p w:rsidR="00BD7E97" w:rsidRDefault="00BD7E97">
            <w:pPr>
              <w:pStyle w:val="ConsPlusNormal"/>
              <w:jc w:val="center"/>
            </w:pPr>
            <w:r>
              <w:t>345</w:t>
            </w:r>
          </w:p>
        </w:tc>
        <w:tc>
          <w:tcPr>
            <w:tcW w:w="737" w:type="dxa"/>
          </w:tcPr>
          <w:p w:rsidR="00BD7E97" w:rsidRDefault="00BD7E97">
            <w:pPr>
              <w:pStyle w:val="ConsPlusNormal"/>
              <w:jc w:val="center"/>
            </w:pPr>
            <w:r>
              <w:t>130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Комсомольский</w:t>
            </w:r>
          </w:p>
        </w:tc>
        <w:tc>
          <w:tcPr>
            <w:tcW w:w="680" w:type="dxa"/>
          </w:tcPr>
          <w:p w:rsidR="00BD7E97" w:rsidRDefault="00BD7E97">
            <w:pPr>
              <w:pStyle w:val="ConsPlusNormal"/>
              <w:jc w:val="center"/>
            </w:pPr>
            <w:r>
              <w:t>1018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31,9</w:t>
            </w:r>
          </w:p>
        </w:tc>
        <w:tc>
          <w:tcPr>
            <w:tcW w:w="794" w:type="dxa"/>
          </w:tcPr>
          <w:p w:rsidR="00BD7E97" w:rsidRDefault="00BD7E97">
            <w:pPr>
              <w:pStyle w:val="ConsPlusNormal"/>
              <w:jc w:val="center"/>
            </w:pPr>
            <w:r>
              <w:t>44</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52</w:t>
            </w:r>
          </w:p>
        </w:tc>
        <w:tc>
          <w:tcPr>
            <w:tcW w:w="1077" w:type="dxa"/>
          </w:tcPr>
          <w:p w:rsidR="00BD7E97" w:rsidRDefault="00BD7E97">
            <w:pPr>
              <w:pStyle w:val="ConsPlusNormal"/>
              <w:jc w:val="center"/>
            </w:pPr>
            <w:r>
              <w:t>32</w:t>
            </w:r>
          </w:p>
        </w:tc>
        <w:tc>
          <w:tcPr>
            <w:tcW w:w="1020" w:type="dxa"/>
          </w:tcPr>
          <w:p w:rsidR="00BD7E97" w:rsidRDefault="00BD7E97">
            <w:pPr>
              <w:pStyle w:val="ConsPlusNormal"/>
              <w:jc w:val="center"/>
            </w:pPr>
            <w:r>
              <w:t>181</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Элиста</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34,5</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48</w:t>
            </w:r>
          </w:p>
        </w:tc>
        <w:tc>
          <w:tcPr>
            <w:tcW w:w="1077" w:type="dxa"/>
          </w:tcPr>
          <w:p w:rsidR="00BD7E97" w:rsidRDefault="00BD7E97">
            <w:pPr>
              <w:pStyle w:val="ConsPlusNormal"/>
              <w:jc w:val="center"/>
            </w:pPr>
            <w:r>
              <w:t>32</w:t>
            </w:r>
          </w:p>
        </w:tc>
        <w:tc>
          <w:tcPr>
            <w:tcW w:w="1020" w:type="dxa"/>
          </w:tcPr>
          <w:p w:rsidR="00BD7E97" w:rsidRDefault="00BD7E97">
            <w:pPr>
              <w:pStyle w:val="ConsPlusNormal"/>
              <w:jc w:val="center"/>
            </w:pPr>
            <w:r>
              <w:t>239</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5,6</w:t>
            </w:r>
          </w:p>
        </w:tc>
      </w:tr>
      <w:tr w:rsidR="00BD7E97">
        <w:tc>
          <w:tcPr>
            <w:tcW w:w="2494" w:type="dxa"/>
          </w:tcPr>
          <w:p w:rsidR="00BD7E97" w:rsidRDefault="00BD7E97">
            <w:pPr>
              <w:pStyle w:val="ConsPlusNormal"/>
            </w:pPr>
            <w:r>
              <w:t>Юста</w:t>
            </w:r>
          </w:p>
        </w:tc>
        <w:tc>
          <w:tcPr>
            <w:tcW w:w="680" w:type="dxa"/>
          </w:tcPr>
          <w:p w:rsidR="00BD7E97" w:rsidRDefault="00BD7E97">
            <w:pPr>
              <w:pStyle w:val="ConsPlusNormal"/>
              <w:jc w:val="center"/>
            </w:pPr>
            <w:r>
              <w:t>1018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34,1</w:t>
            </w:r>
          </w:p>
        </w:tc>
        <w:tc>
          <w:tcPr>
            <w:tcW w:w="794" w:type="dxa"/>
          </w:tcPr>
          <w:p w:rsidR="00BD7E97" w:rsidRDefault="00BD7E97">
            <w:pPr>
              <w:pStyle w:val="ConsPlusNormal"/>
              <w:jc w:val="center"/>
            </w:pPr>
            <w:r>
              <w:t>45</w:t>
            </w:r>
          </w:p>
        </w:tc>
        <w:tc>
          <w:tcPr>
            <w:tcW w:w="1077" w:type="dxa"/>
          </w:tcPr>
          <w:p w:rsidR="00BD7E97" w:rsidRDefault="00BD7E97">
            <w:pPr>
              <w:pStyle w:val="ConsPlusNormal"/>
              <w:jc w:val="center"/>
            </w:pPr>
            <w:r>
              <w:t>15,0</w:t>
            </w:r>
          </w:p>
        </w:tc>
        <w:tc>
          <w:tcPr>
            <w:tcW w:w="1077" w:type="dxa"/>
          </w:tcPr>
          <w:p w:rsidR="00BD7E97" w:rsidRDefault="00BD7E97">
            <w:pPr>
              <w:pStyle w:val="ConsPlusNormal"/>
              <w:jc w:val="center"/>
            </w:pPr>
            <w:r>
              <w:t>46</w:t>
            </w:r>
          </w:p>
        </w:tc>
        <w:tc>
          <w:tcPr>
            <w:tcW w:w="1077" w:type="dxa"/>
          </w:tcPr>
          <w:p w:rsidR="00BD7E97" w:rsidRDefault="00BD7E97">
            <w:pPr>
              <w:pStyle w:val="ConsPlusNormal"/>
              <w:jc w:val="center"/>
            </w:pPr>
            <w:r>
              <w:t>31</w:t>
            </w:r>
          </w:p>
        </w:tc>
        <w:tc>
          <w:tcPr>
            <w:tcW w:w="1020" w:type="dxa"/>
          </w:tcPr>
          <w:p w:rsidR="00BD7E97" w:rsidRDefault="00BD7E97">
            <w:pPr>
              <w:pStyle w:val="ConsPlusNormal"/>
              <w:jc w:val="center"/>
            </w:pPr>
            <w:r>
              <w:t>157</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Калужская область</w:t>
            </w:r>
          </w:p>
        </w:tc>
      </w:tr>
      <w:tr w:rsidR="00BD7E97">
        <w:tc>
          <w:tcPr>
            <w:tcW w:w="2494" w:type="dxa"/>
          </w:tcPr>
          <w:p w:rsidR="00BD7E97" w:rsidRDefault="00BD7E97">
            <w:pPr>
              <w:pStyle w:val="ConsPlusNormal"/>
            </w:pPr>
            <w:r>
              <w:t>Калуга</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429</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Сухиничи</w:t>
            </w:r>
          </w:p>
        </w:tc>
        <w:tc>
          <w:tcPr>
            <w:tcW w:w="680" w:type="dxa"/>
          </w:tcPr>
          <w:p w:rsidR="00BD7E97" w:rsidRDefault="00BD7E97">
            <w:pPr>
              <w:pStyle w:val="ConsPlusNormal"/>
              <w:jc w:val="center"/>
            </w:pPr>
            <w:r>
              <w:t>987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10,3</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438</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Камчатский край</w:t>
            </w:r>
          </w:p>
        </w:tc>
      </w:tr>
      <w:tr w:rsidR="00BD7E97">
        <w:tc>
          <w:tcPr>
            <w:tcW w:w="2494" w:type="dxa"/>
          </w:tcPr>
          <w:p w:rsidR="00BD7E97" w:rsidRDefault="00BD7E97">
            <w:pPr>
              <w:pStyle w:val="ConsPlusNormal"/>
            </w:pPr>
            <w:r>
              <w:t>Апука</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1077" w:type="dxa"/>
          </w:tcPr>
          <w:p w:rsidR="00BD7E97" w:rsidRDefault="00BD7E97">
            <w:pPr>
              <w:pStyle w:val="ConsPlusNormal"/>
              <w:jc w:val="center"/>
            </w:pPr>
            <w:r>
              <w:t>14,2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5,1</w:t>
            </w:r>
          </w:p>
        </w:tc>
        <w:tc>
          <w:tcPr>
            <w:tcW w:w="1077" w:type="dxa"/>
          </w:tcPr>
          <w:p w:rsidR="00BD7E97" w:rsidRDefault="00BD7E97">
            <w:pPr>
              <w:pStyle w:val="ConsPlusNormal"/>
              <w:jc w:val="center"/>
            </w:pPr>
            <w:r>
              <w:t>86</w:t>
            </w:r>
          </w:p>
        </w:tc>
        <w:tc>
          <w:tcPr>
            <w:tcW w:w="1077" w:type="dxa"/>
          </w:tcPr>
          <w:p w:rsidR="00BD7E97" w:rsidRDefault="00BD7E97">
            <w:pPr>
              <w:pStyle w:val="ConsPlusNormal"/>
              <w:jc w:val="center"/>
            </w:pPr>
            <w:r>
              <w:t>82</w:t>
            </w:r>
          </w:p>
        </w:tc>
        <w:tc>
          <w:tcPr>
            <w:tcW w:w="1020" w:type="dxa"/>
          </w:tcPr>
          <w:p w:rsidR="00BD7E97" w:rsidRDefault="00BD7E97">
            <w:pPr>
              <w:pStyle w:val="ConsPlusNormal"/>
              <w:jc w:val="center"/>
            </w:pPr>
            <w:r>
              <w:t>291</w:t>
            </w:r>
          </w:p>
        </w:tc>
        <w:tc>
          <w:tcPr>
            <w:tcW w:w="737" w:type="dxa"/>
          </w:tcPr>
          <w:p w:rsidR="00BD7E97" w:rsidRDefault="00BD7E97">
            <w:pPr>
              <w:pStyle w:val="ConsPlusNormal"/>
              <w:jc w:val="center"/>
            </w:pPr>
            <w:r>
              <w:t>110</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Большерецк</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1077" w:type="dxa"/>
          </w:tcPr>
          <w:p w:rsidR="00BD7E97" w:rsidRDefault="00BD7E97">
            <w:pPr>
              <w:pStyle w:val="ConsPlusNormal"/>
              <w:jc w:val="center"/>
            </w:pPr>
            <w:r>
              <w:t>16,1</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90</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567</w:t>
            </w:r>
          </w:p>
        </w:tc>
        <w:tc>
          <w:tcPr>
            <w:tcW w:w="737" w:type="dxa"/>
          </w:tcPr>
          <w:p w:rsidR="00BD7E97" w:rsidRDefault="00BD7E97">
            <w:pPr>
              <w:pStyle w:val="ConsPlusNormal"/>
              <w:jc w:val="center"/>
            </w:pPr>
            <w:r>
              <w:t>97</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3,7</w:t>
            </w:r>
          </w:p>
        </w:tc>
      </w:tr>
      <w:tr w:rsidR="00BD7E97">
        <w:tc>
          <w:tcPr>
            <w:tcW w:w="2494" w:type="dxa"/>
          </w:tcPr>
          <w:p w:rsidR="00BD7E97" w:rsidRDefault="00BD7E97">
            <w:pPr>
              <w:pStyle w:val="ConsPlusNormal"/>
            </w:pPr>
            <w:r>
              <w:t>Верхне-Пенжино</w:t>
            </w:r>
          </w:p>
        </w:tc>
        <w:tc>
          <w:tcPr>
            <w:tcW w:w="680" w:type="dxa"/>
          </w:tcPr>
          <w:p w:rsidR="00BD7E97" w:rsidRDefault="00BD7E97">
            <w:pPr>
              <w:pStyle w:val="ConsPlusNormal"/>
              <w:jc w:val="center"/>
            </w:pPr>
            <w:r>
              <w:t>973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20,5</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14,4</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199</w:t>
            </w:r>
          </w:p>
        </w:tc>
        <w:tc>
          <w:tcPr>
            <w:tcW w:w="737" w:type="dxa"/>
          </w:tcPr>
          <w:p w:rsidR="00BD7E97" w:rsidRDefault="00BD7E97">
            <w:pPr>
              <w:pStyle w:val="ConsPlusNormal"/>
              <w:jc w:val="center"/>
            </w:pPr>
            <w:r>
              <w:t>31</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Ича</w:t>
            </w:r>
          </w:p>
        </w:tc>
        <w:tc>
          <w:tcPr>
            <w:tcW w:w="680" w:type="dxa"/>
            <w:vAlign w:val="center"/>
          </w:tcPr>
          <w:p w:rsidR="00BD7E97" w:rsidRDefault="00BD7E97">
            <w:pPr>
              <w:pStyle w:val="ConsPlusNormal"/>
              <w:jc w:val="center"/>
            </w:pPr>
            <w:r>
              <w:t>1007</w:t>
            </w:r>
          </w:p>
        </w:tc>
        <w:tc>
          <w:tcPr>
            <w:tcW w:w="794" w:type="dxa"/>
            <w:vAlign w:val="center"/>
          </w:tcPr>
          <w:p w:rsidR="00BD7E97" w:rsidRDefault="00BD7E97">
            <w:pPr>
              <w:pStyle w:val="ConsPlusNormal"/>
              <w:jc w:val="center"/>
            </w:pPr>
            <w:r>
              <w:t>13</w:t>
            </w:r>
          </w:p>
        </w:tc>
        <w:tc>
          <w:tcPr>
            <w:tcW w:w="794" w:type="dxa"/>
            <w:vAlign w:val="center"/>
          </w:tcPr>
          <w:p w:rsidR="00BD7E97" w:rsidRDefault="00BD7E97">
            <w:pPr>
              <w:pStyle w:val="ConsPlusNormal"/>
              <w:jc w:val="center"/>
            </w:pPr>
            <w:r>
              <w:t>14</w:t>
            </w:r>
          </w:p>
        </w:tc>
        <w:tc>
          <w:tcPr>
            <w:tcW w:w="1077" w:type="dxa"/>
            <w:vAlign w:val="center"/>
          </w:tcPr>
          <w:p w:rsidR="00BD7E97" w:rsidRDefault="00BD7E97">
            <w:pPr>
              <w:pStyle w:val="ConsPlusNormal"/>
              <w:jc w:val="center"/>
            </w:pPr>
            <w:r>
              <w:t>14,6</w:t>
            </w:r>
          </w:p>
        </w:tc>
        <w:tc>
          <w:tcPr>
            <w:tcW w:w="794" w:type="dxa"/>
            <w:vAlign w:val="center"/>
          </w:tcPr>
          <w:p w:rsidR="00BD7E97" w:rsidRDefault="00BD7E97">
            <w:pPr>
              <w:pStyle w:val="ConsPlusNormal"/>
              <w:jc w:val="center"/>
            </w:pPr>
            <w:r>
              <w:t>30</w:t>
            </w:r>
          </w:p>
        </w:tc>
        <w:tc>
          <w:tcPr>
            <w:tcW w:w="1077" w:type="dxa"/>
            <w:vAlign w:val="center"/>
          </w:tcPr>
          <w:p w:rsidR="00BD7E97" w:rsidRDefault="00BD7E97">
            <w:pPr>
              <w:pStyle w:val="ConsPlusNormal"/>
              <w:jc w:val="center"/>
            </w:pPr>
            <w:r>
              <w:t>4,7</w:t>
            </w:r>
          </w:p>
        </w:tc>
        <w:tc>
          <w:tcPr>
            <w:tcW w:w="1077" w:type="dxa"/>
            <w:vAlign w:val="center"/>
          </w:tcPr>
          <w:p w:rsidR="00BD7E97" w:rsidRDefault="00BD7E97">
            <w:pPr>
              <w:pStyle w:val="ConsPlusNormal"/>
              <w:jc w:val="center"/>
            </w:pPr>
            <w:r>
              <w:t>92</w:t>
            </w:r>
          </w:p>
        </w:tc>
        <w:tc>
          <w:tcPr>
            <w:tcW w:w="1077" w:type="dxa"/>
            <w:vAlign w:val="center"/>
          </w:tcPr>
          <w:p w:rsidR="00BD7E97" w:rsidRDefault="00BD7E97">
            <w:pPr>
              <w:pStyle w:val="ConsPlusNormal"/>
              <w:jc w:val="center"/>
            </w:pPr>
            <w:r>
              <w:t>88</w:t>
            </w:r>
          </w:p>
        </w:tc>
        <w:tc>
          <w:tcPr>
            <w:tcW w:w="1020" w:type="dxa"/>
            <w:vAlign w:val="center"/>
          </w:tcPr>
          <w:p w:rsidR="00BD7E97" w:rsidRDefault="00BD7E97">
            <w:pPr>
              <w:pStyle w:val="ConsPlusNormal"/>
              <w:jc w:val="center"/>
            </w:pPr>
            <w:r>
              <w:t>450</w:t>
            </w:r>
          </w:p>
        </w:tc>
        <w:tc>
          <w:tcPr>
            <w:tcW w:w="737" w:type="dxa"/>
            <w:vAlign w:val="center"/>
          </w:tcPr>
          <w:p w:rsidR="00BD7E97" w:rsidRDefault="00BD7E97">
            <w:pPr>
              <w:pStyle w:val="ConsPlusNormal"/>
              <w:jc w:val="center"/>
            </w:pPr>
            <w:r>
              <w:t>135</w:t>
            </w:r>
          </w:p>
        </w:tc>
        <w:tc>
          <w:tcPr>
            <w:tcW w:w="964" w:type="dxa"/>
            <w:vAlign w:val="center"/>
          </w:tcPr>
          <w:p w:rsidR="00BD7E97" w:rsidRDefault="00BD7E97">
            <w:pPr>
              <w:pStyle w:val="ConsPlusNormal"/>
              <w:jc w:val="center"/>
            </w:pPr>
            <w:r>
              <w:t>ЮЗ</w:t>
            </w:r>
          </w:p>
        </w:tc>
        <w:tc>
          <w:tcPr>
            <w:tcW w:w="1020" w:type="dxa"/>
            <w:vAlign w:val="center"/>
          </w:tcPr>
          <w:p w:rsidR="00BD7E97" w:rsidRDefault="00BD7E97">
            <w:pPr>
              <w:pStyle w:val="ConsPlusNormal"/>
              <w:jc w:val="center"/>
            </w:pPr>
            <w:r>
              <w:t>3,0</w:t>
            </w:r>
          </w:p>
        </w:tc>
      </w:tr>
      <w:tr w:rsidR="00BD7E97">
        <w:tc>
          <w:tcPr>
            <w:tcW w:w="2494" w:type="dxa"/>
          </w:tcPr>
          <w:p w:rsidR="00BD7E97" w:rsidRDefault="00BD7E97">
            <w:pPr>
              <w:pStyle w:val="ConsPlusNormal"/>
            </w:pPr>
            <w:r>
              <w:t>Ключи</w:t>
            </w:r>
          </w:p>
        </w:tc>
        <w:tc>
          <w:tcPr>
            <w:tcW w:w="680" w:type="dxa"/>
            <w:vAlign w:val="center"/>
          </w:tcPr>
          <w:p w:rsidR="00BD7E97" w:rsidRDefault="00BD7E97">
            <w:pPr>
              <w:pStyle w:val="ConsPlusNormal"/>
              <w:jc w:val="center"/>
            </w:pPr>
            <w:r>
              <w:t>1005</w:t>
            </w:r>
          </w:p>
        </w:tc>
        <w:tc>
          <w:tcPr>
            <w:tcW w:w="794" w:type="dxa"/>
            <w:vAlign w:val="center"/>
          </w:tcPr>
          <w:p w:rsidR="00BD7E97" w:rsidRDefault="00BD7E97">
            <w:pPr>
              <w:pStyle w:val="ConsPlusNormal"/>
              <w:jc w:val="center"/>
            </w:pPr>
            <w:r>
              <w:t>18</w:t>
            </w:r>
          </w:p>
        </w:tc>
        <w:tc>
          <w:tcPr>
            <w:tcW w:w="794" w:type="dxa"/>
            <w:vAlign w:val="center"/>
          </w:tcPr>
          <w:p w:rsidR="00BD7E97" w:rsidRDefault="00BD7E97">
            <w:pPr>
              <w:pStyle w:val="ConsPlusNormal"/>
              <w:jc w:val="center"/>
            </w:pPr>
            <w:r>
              <w:t>21</w:t>
            </w:r>
          </w:p>
        </w:tc>
        <w:tc>
          <w:tcPr>
            <w:tcW w:w="1077" w:type="dxa"/>
            <w:vAlign w:val="center"/>
          </w:tcPr>
          <w:p w:rsidR="00BD7E97" w:rsidRDefault="00BD7E97">
            <w:pPr>
              <w:pStyle w:val="ConsPlusNormal"/>
              <w:jc w:val="center"/>
            </w:pPr>
            <w:r>
              <w:t>21,3</w:t>
            </w:r>
          </w:p>
        </w:tc>
        <w:tc>
          <w:tcPr>
            <w:tcW w:w="794" w:type="dxa"/>
            <w:vAlign w:val="center"/>
          </w:tcPr>
          <w:p w:rsidR="00BD7E97" w:rsidRDefault="00BD7E97">
            <w:pPr>
              <w:pStyle w:val="ConsPlusNormal"/>
              <w:jc w:val="center"/>
            </w:pPr>
            <w:r>
              <w:t>33</w:t>
            </w:r>
          </w:p>
        </w:tc>
        <w:tc>
          <w:tcPr>
            <w:tcW w:w="1077" w:type="dxa"/>
            <w:vAlign w:val="center"/>
          </w:tcPr>
          <w:p w:rsidR="00BD7E97" w:rsidRDefault="00BD7E97">
            <w:pPr>
              <w:pStyle w:val="ConsPlusNormal"/>
              <w:jc w:val="center"/>
            </w:pPr>
            <w:r>
              <w:t>9,9</w:t>
            </w:r>
          </w:p>
        </w:tc>
        <w:tc>
          <w:tcPr>
            <w:tcW w:w="1077" w:type="dxa"/>
            <w:vAlign w:val="center"/>
          </w:tcPr>
          <w:p w:rsidR="00BD7E97" w:rsidRDefault="00BD7E97">
            <w:pPr>
              <w:pStyle w:val="ConsPlusNormal"/>
              <w:jc w:val="center"/>
            </w:pPr>
            <w:r>
              <w:t>76</w:t>
            </w:r>
          </w:p>
        </w:tc>
        <w:tc>
          <w:tcPr>
            <w:tcW w:w="1077" w:type="dxa"/>
            <w:vAlign w:val="center"/>
          </w:tcPr>
          <w:p w:rsidR="00BD7E97" w:rsidRDefault="00BD7E97">
            <w:pPr>
              <w:pStyle w:val="ConsPlusNormal"/>
              <w:jc w:val="center"/>
            </w:pPr>
            <w:r>
              <w:t>62</w:t>
            </w:r>
          </w:p>
        </w:tc>
        <w:tc>
          <w:tcPr>
            <w:tcW w:w="1020" w:type="dxa"/>
            <w:vAlign w:val="center"/>
          </w:tcPr>
          <w:p w:rsidR="00BD7E97" w:rsidRDefault="00BD7E97">
            <w:pPr>
              <w:pStyle w:val="ConsPlusNormal"/>
              <w:jc w:val="center"/>
            </w:pPr>
            <w:r>
              <w:t>336</w:t>
            </w:r>
          </w:p>
        </w:tc>
        <w:tc>
          <w:tcPr>
            <w:tcW w:w="737" w:type="dxa"/>
            <w:vAlign w:val="center"/>
          </w:tcPr>
          <w:p w:rsidR="00BD7E97" w:rsidRDefault="00BD7E97">
            <w:pPr>
              <w:pStyle w:val="ConsPlusNormal"/>
              <w:jc w:val="center"/>
            </w:pPr>
            <w:r>
              <w:t>103</w:t>
            </w:r>
          </w:p>
        </w:tc>
        <w:tc>
          <w:tcPr>
            <w:tcW w:w="964" w:type="dxa"/>
            <w:vAlign w:val="center"/>
          </w:tcPr>
          <w:p w:rsidR="00BD7E97" w:rsidRDefault="00BD7E97">
            <w:pPr>
              <w:pStyle w:val="ConsPlusNormal"/>
              <w:jc w:val="center"/>
            </w:pPr>
            <w:r>
              <w:t>В</w:t>
            </w:r>
          </w:p>
        </w:tc>
        <w:tc>
          <w:tcPr>
            <w:tcW w:w="1020" w:type="dxa"/>
            <w:vAlign w:val="center"/>
          </w:tcPr>
          <w:p w:rsidR="00BD7E97" w:rsidRDefault="00BD7E97">
            <w:pPr>
              <w:pStyle w:val="ConsPlusNormal"/>
              <w:jc w:val="center"/>
            </w:pPr>
            <w:r>
              <w:t>2,7</w:t>
            </w:r>
          </w:p>
        </w:tc>
      </w:tr>
      <w:tr w:rsidR="00BD7E97">
        <w:tc>
          <w:tcPr>
            <w:tcW w:w="2494" w:type="dxa"/>
          </w:tcPr>
          <w:p w:rsidR="00BD7E97" w:rsidRDefault="00BD7E97">
            <w:pPr>
              <w:pStyle w:val="ConsPlusNormal"/>
            </w:pPr>
            <w:r>
              <w:t>Козыревск</w:t>
            </w:r>
          </w:p>
        </w:tc>
        <w:tc>
          <w:tcPr>
            <w:tcW w:w="680" w:type="dxa"/>
            <w:vAlign w:val="center"/>
          </w:tcPr>
          <w:p w:rsidR="00BD7E97" w:rsidRDefault="00BD7E97">
            <w:pPr>
              <w:pStyle w:val="ConsPlusNormal"/>
              <w:jc w:val="center"/>
            </w:pPr>
            <w:r>
              <w:t>1004</w:t>
            </w:r>
          </w:p>
        </w:tc>
        <w:tc>
          <w:tcPr>
            <w:tcW w:w="794" w:type="dxa"/>
            <w:vAlign w:val="center"/>
          </w:tcPr>
          <w:p w:rsidR="00BD7E97" w:rsidRDefault="00BD7E97">
            <w:pPr>
              <w:pStyle w:val="ConsPlusNormal"/>
              <w:jc w:val="center"/>
            </w:pPr>
            <w:r>
              <w:t>19</w:t>
            </w:r>
          </w:p>
        </w:tc>
        <w:tc>
          <w:tcPr>
            <w:tcW w:w="794" w:type="dxa"/>
            <w:vAlign w:val="center"/>
          </w:tcPr>
          <w:p w:rsidR="00BD7E97" w:rsidRDefault="00BD7E97">
            <w:pPr>
              <w:pStyle w:val="ConsPlusNormal"/>
              <w:jc w:val="center"/>
            </w:pPr>
            <w:r>
              <w:t>23</w:t>
            </w:r>
          </w:p>
        </w:tc>
        <w:tc>
          <w:tcPr>
            <w:tcW w:w="1077" w:type="dxa"/>
            <w:vAlign w:val="center"/>
          </w:tcPr>
          <w:p w:rsidR="00BD7E97" w:rsidRDefault="00BD7E97">
            <w:pPr>
              <w:pStyle w:val="ConsPlusNormal"/>
              <w:jc w:val="center"/>
            </w:pPr>
            <w:r>
              <w:t>21,9</w:t>
            </w:r>
          </w:p>
        </w:tc>
        <w:tc>
          <w:tcPr>
            <w:tcW w:w="794" w:type="dxa"/>
            <w:vAlign w:val="center"/>
          </w:tcPr>
          <w:p w:rsidR="00BD7E97" w:rsidRDefault="00BD7E97">
            <w:pPr>
              <w:pStyle w:val="ConsPlusNormal"/>
              <w:jc w:val="center"/>
            </w:pPr>
            <w:r>
              <w:t>35</w:t>
            </w:r>
          </w:p>
        </w:tc>
        <w:tc>
          <w:tcPr>
            <w:tcW w:w="1077" w:type="dxa"/>
            <w:vAlign w:val="center"/>
          </w:tcPr>
          <w:p w:rsidR="00BD7E97" w:rsidRDefault="00BD7E97">
            <w:pPr>
              <w:pStyle w:val="ConsPlusNormal"/>
              <w:jc w:val="center"/>
            </w:pPr>
            <w:r>
              <w:t>11,3</w:t>
            </w:r>
          </w:p>
        </w:tc>
        <w:tc>
          <w:tcPr>
            <w:tcW w:w="1077" w:type="dxa"/>
            <w:vAlign w:val="center"/>
          </w:tcPr>
          <w:p w:rsidR="00BD7E97" w:rsidRDefault="00BD7E97">
            <w:pPr>
              <w:pStyle w:val="ConsPlusNormal"/>
              <w:jc w:val="center"/>
            </w:pPr>
            <w:r>
              <w:t>74</w:t>
            </w:r>
          </w:p>
        </w:tc>
        <w:tc>
          <w:tcPr>
            <w:tcW w:w="1077" w:type="dxa"/>
            <w:vAlign w:val="center"/>
          </w:tcPr>
          <w:p w:rsidR="00BD7E97" w:rsidRDefault="00BD7E97">
            <w:pPr>
              <w:pStyle w:val="ConsPlusNormal"/>
              <w:jc w:val="center"/>
            </w:pPr>
            <w:r>
              <w:t>57</w:t>
            </w:r>
          </w:p>
        </w:tc>
        <w:tc>
          <w:tcPr>
            <w:tcW w:w="1020" w:type="dxa"/>
            <w:vAlign w:val="center"/>
          </w:tcPr>
          <w:p w:rsidR="00BD7E97" w:rsidRDefault="00BD7E97">
            <w:pPr>
              <w:pStyle w:val="ConsPlusNormal"/>
              <w:jc w:val="center"/>
            </w:pPr>
            <w:r>
              <w:t>248</w:t>
            </w:r>
          </w:p>
        </w:tc>
        <w:tc>
          <w:tcPr>
            <w:tcW w:w="737" w:type="dxa"/>
            <w:vAlign w:val="center"/>
          </w:tcPr>
          <w:p w:rsidR="00BD7E97" w:rsidRDefault="00BD7E97">
            <w:pPr>
              <w:pStyle w:val="ConsPlusNormal"/>
              <w:jc w:val="center"/>
            </w:pPr>
            <w:r>
              <w:t>60</w:t>
            </w:r>
          </w:p>
        </w:tc>
        <w:tc>
          <w:tcPr>
            <w:tcW w:w="964" w:type="dxa"/>
            <w:vAlign w:val="center"/>
          </w:tcPr>
          <w:p w:rsidR="00BD7E97" w:rsidRDefault="00BD7E97">
            <w:pPr>
              <w:pStyle w:val="ConsPlusNormal"/>
              <w:jc w:val="center"/>
            </w:pPr>
            <w:r>
              <w:t>С</w:t>
            </w:r>
          </w:p>
        </w:tc>
        <w:tc>
          <w:tcPr>
            <w:tcW w:w="1020" w:type="dxa"/>
            <w:vAlign w:val="center"/>
          </w:tcPr>
          <w:p w:rsidR="00BD7E97" w:rsidRDefault="00BD7E97">
            <w:pPr>
              <w:pStyle w:val="ConsPlusNormal"/>
              <w:jc w:val="center"/>
            </w:pPr>
            <w:r>
              <w:t>0,0</w:t>
            </w:r>
          </w:p>
        </w:tc>
      </w:tr>
      <w:tr w:rsidR="00BD7E97">
        <w:tc>
          <w:tcPr>
            <w:tcW w:w="2494" w:type="dxa"/>
          </w:tcPr>
          <w:p w:rsidR="00BD7E97" w:rsidRDefault="00BD7E97">
            <w:pPr>
              <w:pStyle w:val="ConsPlusNormal"/>
            </w:pPr>
            <w:r>
              <w:t>Мильково</w:t>
            </w:r>
          </w:p>
        </w:tc>
        <w:tc>
          <w:tcPr>
            <w:tcW w:w="680" w:type="dxa"/>
            <w:vAlign w:val="center"/>
          </w:tcPr>
          <w:p w:rsidR="00BD7E97" w:rsidRDefault="00BD7E97">
            <w:pPr>
              <w:pStyle w:val="ConsPlusNormal"/>
              <w:jc w:val="center"/>
            </w:pPr>
            <w:r>
              <w:t>988</w:t>
            </w:r>
          </w:p>
        </w:tc>
        <w:tc>
          <w:tcPr>
            <w:tcW w:w="794" w:type="dxa"/>
            <w:vAlign w:val="center"/>
          </w:tcPr>
          <w:p w:rsidR="00BD7E97" w:rsidRDefault="00BD7E97">
            <w:pPr>
              <w:pStyle w:val="ConsPlusNormal"/>
              <w:jc w:val="center"/>
            </w:pPr>
            <w:r>
              <w:t>19</w:t>
            </w:r>
          </w:p>
        </w:tc>
        <w:tc>
          <w:tcPr>
            <w:tcW w:w="794" w:type="dxa"/>
            <w:vAlign w:val="center"/>
          </w:tcPr>
          <w:p w:rsidR="00BD7E97" w:rsidRDefault="00BD7E97">
            <w:pPr>
              <w:pStyle w:val="ConsPlusNormal"/>
              <w:jc w:val="center"/>
            </w:pPr>
            <w:r>
              <w:t>23</w:t>
            </w:r>
          </w:p>
        </w:tc>
        <w:tc>
          <w:tcPr>
            <w:tcW w:w="1077" w:type="dxa"/>
            <w:vAlign w:val="center"/>
          </w:tcPr>
          <w:p w:rsidR="00BD7E97" w:rsidRDefault="00BD7E97">
            <w:pPr>
              <w:pStyle w:val="ConsPlusNormal"/>
              <w:jc w:val="center"/>
            </w:pPr>
            <w:r>
              <w:t>21,8</w:t>
            </w:r>
          </w:p>
        </w:tc>
        <w:tc>
          <w:tcPr>
            <w:tcW w:w="794" w:type="dxa"/>
            <w:vAlign w:val="center"/>
          </w:tcPr>
          <w:p w:rsidR="00BD7E97" w:rsidRDefault="00BD7E97">
            <w:pPr>
              <w:pStyle w:val="ConsPlusNormal"/>
              <w:jc w:val="center"/>
            </w:pPr>
            <w:r>
              <w:t>32</w:t>
            </w:r>
          </w:p>
        </w:tc>
        <w:tc>
          <w:tcPr>
            <w:tcW w:w="1077" w:type="dxa"/>
            <w:vAlign w:val="center"/>
          </w:tcPr>
          <w:p w:rsidR="00BD7E97" w:rsidRDefault="00BD7E97">
            <w:pPr>
              <w:pStyle w:val="ConsPlusNormal"/>
              <w:jc w:val="center"/>
            </w:pPr>
            <w:r>
              <w:t>11,2</w:t>
            </w:r>
          </w:p>
        </w:tc>
        <w:tc>
          <w:tcPr>
            <w:tcW w:w="1077" w:type="dxa"/>
            <w:vAlign w:val="center"/>
          </w:tcPr>
          <w:p w:rsidR="00BD7E97" w:rsidRDefault="00BD7E97">
            <w:pPr>
              <w:pStyle w:val="ConsPlusNormal"/>
              <w:jc w:val="center"/>
            </w:pPr>
            <w:r>
              <w:t>74</w:t>
            </w:r>
          </w:p>
        </w:tc>
        <w:tc>
          <w:tcPr>
            <w:tcW w:w="1077" w:type="dxa"/>
            <w:vAlign w:val="center"/>
          </w:tcPr>
          <w:p w:rsidR="00BD7E97" w:rsidRDefault="00BD7E97">
            <w:pPr>
              <w:pStyle w:val="ConsPlusNormal"/>
              <w:jc w:val="center"/>
            </w:pPr>
            <w:r>
              <w:t>57</w:t>
            </w:r>
          </w:p>
        </w:tc>
        <w:tc>
          <w:tcPr>
            <w:tcW w:w="1020" w:type="dxa"/>
            <w:vAlign w:val="center"/>
          </w:tcPr>
          <w:p w:rsidR="00BD7E97" w:rsidRDefault="00BD7E97">
            <w:pPr>
              <w:pStyle w:val="ConsPlusNormal"/>
              <w:jc w:val="center"/>
            </w:pPr>
            <w:r>
              <w:t>331</w:t>
            </w:r>
          </w:p>
        </w:tc>
        <w:tc>
          <w:tcPr>
            <w:tcW w:w="737" w:type="dxa"/>
            <w:vAlign w:val="center"/>
          </w:tcPr>
          <w:p w:rsidR="00BD7E97" w:rsidRDefault="00BD7E97">
            <w:pPr>
              <w:pStyle w:val="ConsPlusNormal"/>
              <w:jc w:val="center"/>
            </w:pPr>
            <w:r>
              <w:t>54</w:t>
            </w:r>
          </w:p>
        </w:tc>
        <w:tc>
          <w:tcPr>
            <w:tcW w:w="964" w:type="dxa"/>
            <w:vAlign w:val="center"/>
          </w:tcPr>
          <w:p w:rsidR="00BD7E97" w:rsidRDefault="00BD7E97">
            <w:pPr>
              <w:pStyle w:val="ConsPlusNormal"/>
              <w:jc w:val="center"/>
            </w:pPr>
            <w:r>
              <w:t>ЮЗ</w:t>
            </w:r>
          </w:p>
        </w:tc>
        <w:tc>
          <w:tcPr>
            <w:tcW w:w="1020" w:type="dxa"/>
            <w:vAlign w:val="center"/>
          </w:tcPr>
          <w:p w:rsidR="00BD7E97" w:rsidRDefault="00BD7E97">
            <w:pPr>
              <w:pStyle w:val="ConsPlusNormal"/>
              <w:jc w:val="center"/>
            </w:pPr>
            <w:r>
              <w:t>0,0</w:t>
            </w:r>
          </w:p>
        </w:tc>
      </w:tr>
      <w:tr w:rsidR="00BD7E97">
        <w:tc>
          <w:tcPr>
            <w:tcW w:w="2494" w:type="dxa"/>
          </w:tcPr>
          <w:p w:rsidR="00BD7E97" w:rsidRDefault="00BD7E97">
            <w:pPr>
              <w:pStyle w:val="ConsPlusNormal"/>
            </w:pPr>
            <w:r>
              <w:t>Мыс Лопатка</w:t>
            </w:r>
          </w:p>
        </w:tc>
        <w:tc>
          <w:tcPr>
            <w:tcW w:w="680" w:type="dxa"/>
            <w:vAlign w:val="center"/>
          </w:tcPr>
          <w:p w:rsidR="00BD7E97" w:rsidRDefault="00BD7E97">
            <w:pPr>
              <w:pStyle w:val="ConsPlusNormal"/>
              <w:jc w:val="center"/>
            </w:pPr>
            <w:r>
              <w:t>1002</w:t>
            </w:r>
          </w:p>
        </w:tc>
        <w:tc>
          <w:tcPr>
            <w:tcW w:w="794" w:type="dxa"/>
            <w:vAlign w:val="center"/>
          </w:tcPr>
          <w:p w:rsidR="00BD7E97" w:rsidRDefault="00BD7E97">
            <w:pPr>
              <w:pStyle w:val="ConsPlusNormal"/>
              <w:jc w:val="center"/>
            </w:pPr>
            <w:r>
              <w:t>10</w:t>
            </w:r>
          </w:p>
        </w:tc>
        <w:tc>
          <w:tcPr>
            <w:tcW w:w="794" w:type="dxa"/>
            <w:vAlign w:val="center"/>
          </w:tcPr>
          <w:p w:rsidR="00BD7E97" w:rsidRDefault="00BD7E97">
            <w:pPr>
              <w:pStyle w:val="ConsPlusNormal"/>
              <w:jc w:val="center"/>
            </w:pPr>
            <w:r>
              <w:t>11</w:t>
            </w:r>
          </w:p>
        </w:tc>
        <w:tc>
          <w:tcPr>
            <w:tcW w:w="1077" w:type="dxa"/>
            <w:vAlign w:val="center"/>
          </w:tcPr>
          <w:p w:rsidR="00BD7E97" w:rsidRDefault="00BD7E97">
            <w:pPr>
              <w:pStyle w:val="ConsPlusNormal"/>
              <w:jc w:val="center"/>
            </w:pPr>
            <w:r>
              <w:t>11,7</w:t>
            </w:r>
          </w:p>
        </w:tc>
        <w:tc>
          <w:tcPr>
            <w:tcW w:w="794" w:type="dxa"/>
            <w:vAlign w:val="center"/>
          </w:tcPr>
          <w:p w:rsidR="00BD7E97" w:rsidRDefault="00BD7E97">
            <w:pPr>
              <w:pStyle w:val="ConsPlusNormal"/>
              <w:jc w:val="center"/>
            </w:pPr>
            <w:r>
              <w:t>20</w:t>
            </w:r>
          </w:p>
        </w:tc>
        <w:tc>
          <w:tcPr>
            <w:tcW w:w="1077" w:type="dxa"/>
            <w:vAlign w:val="center"/>
          </w:tcPr>
          <w:p w:rsidR="00BD7E97" w:rsidRDefault="00BD7E97">
            <w:pPr>
              <w:pStyle w:val="ConsPlusNormal"/>
              <w:jc w:val="center"/>
            </w:pPr>
            <w:r>
              <w:t>3,2</w:t>
            </w:r>
          </w:p>
        </w:tc>
        <w:tc>
          <w:tcPr>
            <w:tcW w:w="1077" w:type="dxa"/>
            <w:vAlign w:val="center"/>
          </w:tcPr>
          <w:p w:rsidR="00BD7E97" w:rsidRDefault="00BD7E97">
            <w:pPr>
              <w:pStyle w:val="ConsPlusNormal"/>
              <w:jc w:val="center"/>
            </w:pPr>
            <w:r>
              <w:t>96</w:t>
            </w:r>
          </w:p>
        </w:tc>
        <w:tc>
          <w:tcPr>
            <w:tcW w:w="1077" w:type="dxa"/>
            <w:vAlign w:val="center"/>
          </w:tcPr>
          <w:p w:rsidR="00BD7E97" w:rsidRDefault="00BD7E97">
            <w:pPr>
              <w:pStyle w:val="ConsPlusNormal"/>
              <w:jc w:val="center"/>
            </w:pPr>
            <w:r>
              <w:t>94</w:t>
            </w:r>
          </w:p>
        </w:tc>
        <w:tc>
          <w:tcPr>
            <w:tcW w:w="1020" w:type="dxa"/>
            <w:vAlign w:val="center"/>
          </w:tcPr>
          <w:p w:rsidR="00BD7E97" w:rsidRDefault="00BD7E97">
            <w:pPr>
              <w:pStyle w:val="ConsPlusNormal"/>
              <w:jc w:val="center"/>
            </w:pPr>
            <w:r>
              <w:t>492</w:t>
            </w:r>
          </w:p>
        </w:tc>
        <w:tc>
          <w:tcPr>
            <w:tcW w:w="737" w:type="dxa"/>
            <w:vAlign w:val="center"/>
          </w:tcPr>
          <w:p w:rsidR="00BD7E97" w:rsidRDefault="00BD7E97">
            <w:pPr>
              <w:pStyle w:val="ConsPlusNormal"/>
              <w:jc w:val="center"/>
            </w:pPr>
            <w:r>
              <w:t>122</w:t>
            </w:r>
          </w:p>
        </w:tc>
        <w:tc>
          <w:tcPr>
            <w:tcW w:w="964" w:type="dxa"/>
            <w:vAlign w:val="center"/>
          </w:tcPr>
          <w:p w:rsidR="00BD7E97" w:rsidRDefault="00BD7E97">
            <w:pPr>
              <w:pStyle w:val="ConsPlusNormal"/>
              <w:jc w:val="center"/>
            </w:pPr>
            <w:r>
              <w:t>СЗ</w:t>
            </w:r>
          </w:p>
        </w:tc>
        <w:tc>
          <w:tcPr>
            <w:tcW w:w="1020" w:type="dxa"/>
            <w:vAlign w:val="center"/>
          </w:tcPr>
          <w:p w:rsidR="00BD7E97" w:rsidRDefault="00BD7E97">
            <w:pPr>
              <w:pStyle w:val="ConsPlusNormal"/>
              <w:jc w:val="center"/>
            </w:pPr>
            <w:r>
              <w:t>7,5</w:t>
            </w:r>
          </w:p>
        </w:tc>
      </w:tr>
      <w:tr w:rsidR="00BD7E97">
        <w:tc>
          <w:tcPr>
            <w:tcW w:w="2494" w:type="dxa"/>
          </w:tcPr>
          <w:p w:rsidR="00BD7E97" w:rsidRDefault="00BD7E97">
            <w:pPr>
              <w:pStyle w:val="ConsPlusNormal"/>
            </w:pPr>
            <w:r>
              <w:t>Начики</w:t>
            </w:r>
          </w:p>
        </w:tc>
        <w:tc>
          <w:tcPr>
            <w:tcW w:w="680" w:type="dxa"/>
            <w:vAlign w:val="center"/>
          </w:tcPr>
          <w:p w:rsidR="00BD7E97" w:rsidRDefault="00BD7E97">
            <w:pPr>
              <w:pStyle w:val="ConsPlusNormal"/>
              <w:jc w:val="center"/>
            </w:pPr>
            <w:r>
              <w:t>969</w:t>
            </w:r>
          </w:p>
        </w:tc>
        <w:tc>
          <w:tcPr>
            <w:tcW w:w="794" w:type="dxa"/>
            <w:vAlign w:val="center"/>
          </w:tcPr>
          <w:p w:rsidR="00BD7E97" w:rsidRDefault="00BD7E97">
            <w:pPr>
              <w:pStyle w:val="ConsPlusNormal"/>
              <w:jc w:val="center"/>
            </w:pPr>
            <w:r>
              <w:t>16</w:t>
            </w:r>
          </w:p>
        </w:tc>
        <w:tc>
          <w:tcPr>
            <w:tcW w:w="794" w:type="dxa"/>
            <w:vAlign w:val="center"/>
          </w:tcPr>
          <w:p w:rsidR="00BD7E97" w:rsidRDefault="00BD7E97">
            <w:pPr>
              <w:pStyle w:val="ConsPlusNormal"/>
              <w:jc w:val="center"/>
            </w:pPr>
            <w:r>
              <w:t>19</w:t>
            </w:r>
          </w:p>
        </w:tc>
        <w:tc>
          <w:tcPr>
            <w:tcW w:w="1077" w:type="dxa"/>
            <w:vAlign w:val="center"/>
          </w:tcPr>
          <w:p w:rsidR="00BD7E97" w:rsidRDefault="00BD7E97">
            <w:pPr>
              <w:pStyle w:val="ConsPlusNormal"/>
              <w:jc w:val="center"/>
            </w:pPr>
            <w:r>
              <w:t>19,4</w:t>
            </w:r>
          </w:p>
        </w:tc>
        <w:tc>
          <w:tcPr>
            <w:tcW w:w="794" w:type="dxa"/>
            <w:vAlign w:val="center"/>
          </w:tcPr>
          <w:p w:rsidR="00BD7E97" w:rsidRDefault="00BD7E97">
            <w:pPr>
              <w:pStyle w:val="ConsPlusNormal"/>
              <w:jc w:val="center"/>
            </w:pPr>
            <w:r>
              <w:t>30</w:t>
            </w:r>
          </w:p>
        </w:tc>
        <w:tc>
          <w:tcPr>
            <w:tcW w:w="1077" w:type="dxa"/>
            <w:vAlign w:val="center"/>
          </w:tcPr>
          <w:p w:rsidR="00BD7E97" w:rsidRDefault="00BD7E97">
            <w:pPr>
              <w:pStyle w:val="ConsPlusNormal"/>
              <w:jc w:val="center"/>
            </w:pPr>
            <w:r>
              <w:t>11,1</w:t>
            </w:r>
          </w:p>
        </w:tc>
        <w:tc>
          <w:tcPr>
            <w:tcW w:w="1077" w:type="dxa"/>
            <w:vAlign w:val="center"/>
          </w:tcPr>
          <w:p w:rsidR="00BD7E97" w:rsidRDefault="00BD7E97">
            <w:pPr>
              <w:pStyle w:val="ConsPlusNormal"/>
              <w:jc w:val="center"/>
            </w:pPr>
            <w:r>
              <w:t>82</w:t>
            </w:r>
          </w:p>
        </w:tc>
        <w:tc>
          <w:tcPr>
            <w:tcW w:w="1077" w:type="dxa"/>
            <w:vAlign w:val="center"/>
          </w:tcPr>
          <w:p w:rsidR="00BD7E97" w:rsidRDefault="00BD7E97">
            <w:pPr>
              <w:pStyle w:val="ConsPlusNormal"/>
              <w:jc w:val="center"/>
            </w:pPr>
            <w:r>
              <w:t>65</w:t>
            </w:r>
          </w:p>
        </w:tc>
        <w:tc>
          <w:tcPr>
            <w:tcW w:w="1020" w:type="dxa"/>
            <w:vAlign w:val="center"/>
          </w:tcPr>
          <w:p w:rsidR="00BD7E97" w:rsidRDefault="00BD7E97">
            <w:pPr>
              <w:pStyle w:val="ConsPlusNormal"/>
              <w:jc w:val="center"/>
            </w:pPr>
            <w:r>
              <w:t>514</w:t>
            </w:r>
          </w:p>
        </w:tc>
        <w:tc>
          <w:tcPr>
            <w:tcW w:w="737" w:type="dxa"/>
            <w:vAlign w:val="center"/>
          </w:tcPr>
          <w:p w:rsidR="00BD7E97" w:rsidRDefault="00BD7E97">
            <w:pPr>
              <w:pStyle w:val="ConsPlusNormal"/>
              <w:jc w:val="center"/>
            </w:pPr>
            <w:r>
              <w:t>186</w:t>
            </w:r>
          </w:p>
        </w:tc>
        <w:tc>
          <w:tcPr>
            <w:tcW w:w="964" w:type="dxa"/>
            <w:vAlign w:val="center"/>
          </w:tcPr>
          <w:p w:rsidR="00BD7E97" w:rsidRDefault="00BD7E97">
            <w:pPr>
              <w:pStyle w:val="ConsPlusNormal"/>
              <w:jc w:val="center"/>
            </w:pPr>
            <w:r>
              <w:t>ЮВ</w:t>
            </w:r>
          </w:p>
        </w:tc>
        <w:tc>
          <w:tcPr>
            <w:tcW w:w="1020" w:type="dxa"/>
            <w:vAlign w:val="center"/>
          </w:tcPr>
          <w:p w:rsidR="00BD7E97" w:rsidRDefault="00BD7E97">
            <w:pPr>
              <w:pStyle w:val="ConsPlusNormal"/>
              <w:jc w:val="center"/>
            </w:pPr>
            <w:r>
              <w:t>0,0</w:t>
            </w:r>
          </w:p>
        </w:tc>
      </w:tr>
      <w:tr w:rsidR="00BD7E97">
        <w:tc>
          <w:tcPr>
            <w:tcW w:w="2494" w:type="dxa"/>
          </w:tcPr>
          <w:p w:rsidR="00BD7E97" w:rsidRDefault="00BD7E97">
            <w:pPr>
              <w:pStyle w:val="ConsPlusNormal"/>
            </w:pPr>
            <w:r>
              <w:t>о. Беринга (Никольское)</w:t>
            </w:r>
          </w:p>
        </w:tc>
        <w:tc>
          <w:tcPr>
            <w:tcW w:w="680" w:type="dxa"/>
            <w:vAlign w:val="center"/>
          </w:tcPr>
          <w:p w:rsidR="00BD7E97" w:rsidRDefault="00BD7E97">
            <w:pPr>
              <w:pStyle w:val="ConsPlusNormal"/>
              <w:jc w:val="center"/>
            </w:pPr>
            <w:r>
              <w:t>1005</w:t>
            </w:r>
          </w:p>
        </w:tc>
        <w:tc>
          <w:tcPr>
            <w:tcW w:w="794" w:type="dxa"/>
            <w:vAlign w:val="center"/>
          </w:tcPr>
          <w:p w:rsidR="00BD7E97" w:rsidRDefault="00BD7E97">
            <w:pPr>
              <w:pStyle w:val="ConsPlusNormal"/>
              <w:jc w:val="center"/>
            </w:pPr>
            <w:r>
              <w:t>12</w:t>
            </w:r>
          </w:p>
        </w:tc>
        <w:tc>
          <w:tcPr>
            <w:tcW w:w="794" w:type="dxa"/>
            <w:vAlign w:val="center"/>
          </w:tcPr>
          <w:p w:rsidR="00BD7E97" w:rsidRDefault="00BD7E97">
            <w:pPr>
              <w:pStyle w:val="ConsPlusNormal"/>
              <w:jc w:val="center"/>
            </w:pPr>
            <w:r>
              <w:t>13</w:t>
            </w:r>
          </w:p>
        </w:tc>
        <w:tc>
          <w:tcPr>
            <w:tcW w:w="1077" w:type="dxa"/>
            <w:vAlign w:val="center"/>
          </w:tcPr>
          <w:p w:rsidR="00BD7E97" w:rsidRDefault="00BD7E97">
            <w:pPr>
              <w:pStyle w:val="ConsPlusNormal"/>
              <w:jc w:val="center"/>
            </w:pPr>
            <w:r>
              <w:t>12,8</w:t>
            </w:r>
          </w:p>
        </w:tc>
        <w:tc>
          <w:tcPr>
            <w:tcW w:w="794" w:type="dxa"/>
            <w:vAlign w:val="center"/>
          </w:tcPr>
          <w:p w:rsidR="00BD7E97" w:rsidRDefault="00BD7E97">
            <w:pPr>
              <w:pStyle w:val="ConsPlusNormal"/>
              <w:jc w:val="center"/>
            </w:pPr>
            <w:r>
              <w:t>22</w:t>
            </w:r>
          </w:p>
        </w:tc>
        <w:tc>
          <w:tcPr>
            <w:tcW w:w="1077" w:type="dxa"/>
            <w:vAlign w:val="center"/>
          </w:tcPr>
          <w:p w:rsidR="00BD7E97" w:rsidRDefault="00BD7E97">
            <w:pPr>
              <w:pStyle w:val="ConsPlusNormal"/>
              <w:jc w:val="center"/>
            </w:pPr>
            <w:r>
              <w:t>2,9</w:t>
            </w:r>
          </w:p>
        </w:tc>
        <w:tc>
          <w:tcPr>
            <w:tcW w:w="1077" w:type="dxa"/>
            <w:vAlign w:val="center"/>
          </w:tcPr>
          <w:p w:rsidR="00BD7E97" w:rsidRDefault="00BD7E97">
            <w:pPr>
              <w:pStyle w:val="ConsPlusNormal"/>
              <w:jc w:val="center"/>
            </w:pPr>
            <w:r>
              <w:t>92</w:t>
            </w:r>
          </w:p>
        </w:tc>
        <w:tc>
          <w:tcPr>
            <w:tcW w:w="1077" w:type="dxa"/>
            <w:vAlign w:val="center"/>
          </w:tcPr>
          <w:p w:rsidR="00BD7E97" w:rsidRDefault="00BD7E97">
            <w:pPr>
              <w:pStyle w:val="ConsPlusNormal"/>
              <w:jc w:val="center"/>
            </w:pPr>
            <w:r>
              <w:t>89</w:t>
            </w:r>
          </w:p>
        </w:tc>
        <w:tc>
          <w:tcPr>
            <w:tcW w:w="1020" w:type="dxa"/>
            <w:vAlign w:val="center"/>
          </w:tcPr>
          <w:p w:rsidR="00BD7E97" w:rsidRDefault="00BD7E97">
            <w:pPr>
              <w:pStyle w:val="ConsPlusNormal"/>
              <w:jc w:val="center"/>
            </w:pPr>
            <w:r>
              <w:t>380</w:t>
            </w:r>
          </w:p>
        </w:tc>
        <w:tc>
          <w:tcPr>
            <w:tcW w:w="737" w:type="dxa"/>
            <w:vAlign w:val="center"/>
          </w:tcPr>
          <w:p w:rsidR="00BD7E97" w:rsidRDefault="00BD7E97">
            <w:pPr>
              <w:pStyle w:val="ConsPlusNormal"/>
              <w:jc w:val="center"/>
            </w:pPr>
            <w:r>
              <w:t>74</w:t>
            </w:r>
          </w:p>
        </w:tc>
        <w:tc>
          <w:tcPr>
            <w:tcW w:w="964" w:type="dxa"/>
            <w:vAlign w:val="center"/>
          </w:tcPr>
          <w:p w:rsidR="00BD7E97" w:rsidRDefault="00BD7E97">
            <w:pPr>
              <w:pStyle w:val="ConsPlusNormal"/>
              <w:jc w:val="center"/>
            </w:pPr>
            <w:r>
              <w:t>Ю</w:t>
            </w:r>
          </w:p>
        </w:tc>
        <w:tc>
          <w:tcPr>
            <w:tcW w:w="1020" w:type="dxa"/>
            <w:vAlign w:val="center"/>
          </w:tcPr>
          <w:p w:rsidR="00BD7E97" w:rsidRDefault="00BD7E97">
            <w:pPr>
              <w:pStyle w:val="ConsPlusNormal"/>
              <w:jc w:val="center"/>
            </w:pPr>
            <w:r>
              <w:t>4,9</w:t>
            </w:r>
          </w:p>
        </w:tc>
      </w:tr>
      <w:tr w:rsidR="00BD7E97">
        <w:tc>
          <w:tcPr>
            <w:tcW w:w="2494" w:type="dxa"/>
          </w:tcPr>
          <w:p w:rsidR="00BD7E97" w:rsidRDefault="00BD7E97">
            <w:pPr>
              <w:pStyle w:val="ConsPlusNormal"/>
            </w:pPr>
            <w:r>
              <w:t>Оссора</w:t>
            </w:r>
          </w:p>
        </w:tc>
        <w:tc>
          <w:tcPr>
            <w:tcW w:w="680" w:type="dxa"/>
            <w:vAlign w:val="center"/>
          </w:tcPr>
          <w:p w:rsidR="00BD7E97" w:rsidRDefault="00BD7E97">
            <w:pPr>
              <w:pStyle w:val="ConsPlusNormal"/>
              <w:jc w:val="center"/>
            </w:pPr>
            <w:r>
              <w:t>1009</w:t>
            </w:r>
          </w:p>
        </w:tc>
        <w:tc>
          <w:tcPr>
            <w:tcW w:w="794" w:type="dxa"/>
            <w:vAlign w:val="center"/>
          </w:tcPr>
          <w:p w:rsidR="00BD7E97" w:rsidRDefault="00BD7E97">
            <w:pPr>
              <w:pStyle w:val="ConsPlusNormal"/>
              <w:jc w:val="center"/>
            </w:pPr>
            <w:r>
              <w:t>15</w:t>
            </w:r>
          </w:p>
        </w:tc>
        <w:tc>
          <w:tcPr>
            <w:tcW w:w="794" w:type="dxa"/>
            <w:vAlign w:val="center"/>
          </w:tcPr>
          <w:p w:rsidR="00BD7E97" w:rsidRDefault="00BD7E97">
            <w:pPr>
              <w:pStyle w:val="ConsPlusNormal"/>
              <w:jc w:val="center"/>
            </w:pPr>
            <w:r>
              <w:t>17</w:t>
            </w:r>
          </w:p>
        </w:tc>
        <w:tc>
          <w:tcPr>
            <w:tcW w:w="1077" w:type="dxa"/>
            <w:vAlign w:val="center"/>
          </w:tcPr>
          <w:p w:rsidR="00BD7E97" w:rsidRDefault="00BD7E97">
            <w:pPr>
              <w:pStyle w:val="ConsPlusNormal"/>
              <w:jc w:val="center"/>
            </w:pPr>
            <w:r>
              <w:t>17,1</w:t>
            </w:r>
          </w:p>
        </w:tc>
        <w:tc>
          <w:tcPr>
            <w:tcW w:w="794" w:type="dxa"/>
            <w:vAlign w:val="center"/>
          </w:tcPr>
          <w:p w:rsidR="00BD7E97" w:rsidRDefault="00BD7E97">
            <w:pPr>
              <w:pStyle w:val="ConsPlusNormal"/>
              <w:jc w:val="center"/>
            </w:pPr>
            <w:r>
              <w:t>30</w:t>
            </w:r>
          </w:p>
        </w:tc>
        <w:tc>
          <w:tcPr>
            <w:tcW w:w="1077" w:type="dxa"/>
            <w:vAlign w:val="center"/>
          </w:tcPr>
          <w:p w:rsidR="00BD7E97" w:rsidRDefault="00BD7E97">
            <w:pPr>
              <w:pStyle w:val="ConsPlusNormal"/>
              <w:jc w:val="center"/>
            </w:pPr>
            <w:r>
              <w:t>7,2</w:t>
            </w:r>
          </w:p>
        </w:tc>
        <w:tc>
          <w:tcPr>
            <w:tcW w:w="1077" w:type="dxa"/>
            <w:vAlign w:val="center"/>
          </w:tcPr>
          <w:p w:rsidR="00BD7E97" w:rsidRDefault="00BD7E97">
            <w:pPr>
              <w:pStyle w:val="ConsPlusNormal"/>
              <w:jc w:val="center"/>
            </w:pPr>
            <w:r>
              <w:t>82</w:t>
            </w:r>
          </w:p>
        </w:tc>
        <w:tc>
          <w:tcPr>
            <w:tcW w:w="1077" w:type="dxa"/>
            <w:vAlign w:val="center"/>
          </w:tcPr>
          <w:p w:rsidR="00BD7E97" w:rsidRDefault="00BD7E97">
            <w:pPr>
              <w:pStyle w:val="ConsPlusNormal"/>
              <w:jc w:val="center"/>
            </w:pPr>
            <w:r>
              <w:t>74</w:t>
            </w:r>
          </w:p>
        </w:tc>
        <w:tc>
          <w:tcPr>
            <w:tcW w:w="1020" w:type="dxa"/>
            <w:vAlign w:val="center"/>
          </w:tcPr>
          <w:p w:rsidR="00BD7E97" w:rsidRDefault="00BD7E97">
            <w:pPr>
              <w:pStyle w:val="ConsPlusNormal"/>
              <w:jc w:val="center"/>
            </w:pPr>
            <w:r>
              <w:t>416</w:t>
            </w:r>
          </w:p>
        </w:tc>
        <w:tc>
          <w:tcPr>
            <w:tcW w:w="737" w:type="dxa"/>
            <w:vAlign w:val="center"/>
          </w:tcPr>
          <w:p w:rsidR="00BD7E97" w:rsidRDefault="00BD7E97">
            <w:pPr>
              <w:pStyle w:val="ConsPlusNormal"/>
              <w:jc w:val="center"/>
            </w:pPr>
            <w:r>
              <w:t>71</w:t>
            </w:r>
          </w:p>
        </w:tc>
        <w:tc>
          <w:tcPr>
            <w:tcW w:w="964" w:type="dxa"/>
            <w:vAlign w:val="center"/>
          </w:tcPr>
          <w:p w:rsidR="00BD7E97" w:rsidRDefault="00BD7E97">
            <w:pPr>
              <w:pStyle w:val="ConsPlusNormal"/>
              <w:jc w:val="center"/>
            </w:pPr>
            <w:r>
              <w:t>Ю</w:t>
            </w:r>
          </w:p>
        </w:tc>
        <w:tc>
          <w:tcPr>
            <w:tcW w:w="1020" w:type="dxa"/>
            <w:vAlign w:val="center"/>
          </w:tcPr>
          <w:p w:rsidR="00BD7E97" w:rsidRDefault="00BD7E97">
            <w:pPr>
              <w:pStyle w:val="ConsPlusNormal"/>
              <w:jc w:val="center"/>
            </w:pPr>
            <w:r>
              <w:t>3,3</w:t>
            </w:r>
          </w:p>
        </w:tc>
      </w:tr>
      <w:tr w:rsidR="00BD7E97">
        <w:tc>
          <w:tcPr>
            <w:tcW w:w="2494" w:type="dxa"/>
          </w:tcPr>
          <w:p w:rsidR="00BD7E97" w:rsidRDefault="00BD7E97">
            <w:pPr>
              <w:pStyle w:val="ConsPlusNormal"/>
            </w:pPr>
            <w:r>
              <w:t>Петропавловск-Камчатский</w:t>
            </w:r>
          </w:p>
        </w:tc>
        <w:tc>
          <w:tcPr>
            <w:tcW w:w="680" w:type="dxa"/>
            <w:vAlign w:val="center"/>
          </w:tcPr>
          <w:p w:rsidR="00BD7E97" w:rsidRDefault="00BD7E97">
            <w:pPr>
              <w:pStyle w:val="ConsPlusNormal"/>
              <w:jc w:val="center"/>
            </w:pPr>
            <w:r>
              <w:t>1000</w:t>
            </w:r>
          </w:p>
        </w:tc>
        <w:tc>
          <w:tcPr>
            <w:tcW w:w="794" w:type="dxa"/>
            <w:vAlign w:val="center"/>
          </w:tcPr>
          <w:p w:rsidR="00BD7E97" w:rsidRDefault="00BD7E97">
            <w:pPr>
              <w:pStyle w:val="ConsPlusNormal"/>
              <w:jc w:val="center"/>
            </w:pPr>
            <w:r>
              <w:t>16</w:t>
            </w:r>
          </w:p>
        </w:tc>
        <w:tc>
          <w:tcPr>
            <w:tcW w:w="794" w:type="dxa"/>
            <w:vAlign w:val="center"/>
          </w:tcPr>
          <w:p w:rsidR="00BD7E97" w:rsidRDefault="00BD7E97">
            <w:pPr>
              <w:pStyle w:val="ConsPlusNormal"/>
              <w:jc w:val="center"/>
            </w:pPr>
            <w:r>
              <w:t>19</w:t>
            </w:r>
          </w:p>
        </w:tc>
        <w:tc>
          <w:tcPr>
            <w:tcW w:w="1077" w:type="dxa"/>
            <w:vAlign w:val="center"/>
          </w:tcPr>
          <w:p w:rsidR="00BD7E97" w:rsidRDefault="00BD7E97">
            <w:pPr>
              <w:pStyle w:val="ConsPlusNormal"/>
              <w:jc w:val="center"/>
            </w:pPr>
            <w:r>
              <w:t>17,9</w:t>
            </w:r>
          </w:p>
        </w:tc>
        <w:tc>
          <w:tcPr>
            <w:tcW w:w="794" w:type="dxa"/>
            <w:vAlign w:val="center"/>
          </w:tcPr>
          <w:p w:rsidR="00BD7E97" w:rsidRDefault="00BD7E97">
            <w:pPr>
              <w:pStyle w:val="ConsPlusNormal"/>
              <w:jc w:val="center"/>
            </w:pPr>
            <w:r>
              <w:t>30</w:t>
            </w:r>
          </w:p>
        </w:tc>
        <w:tc>
          <w:tcPr>
            <w:tcW w:w="1077" w:type="dxa"/>
            <w:vAlign w:val="center"/>
          </w:tcPr>
          <w:p w:rsidR="00BD7E97" w:rsidRDefault="00BD7E97">
            <w:pPr>
              <w:pStyle w:val="ConsPlusNormal"/>
              <w:jc w:val="center"/>
            </w:pPr>
            <w:r>
              <w:t>6,8</w:t>
            </w:r>
          </w:p>
        </w:tc>
        <w:tc>
          <w:tcPr>
            <w:tcW w:w="1077" w:type="dxa"/>
            <w:vAlign w:val="center"/>
          </w:tcPr>
          <w:p w:rsidR="00BD7E97" w:rsidRDefault="00BD7E97">
            <w:pPr>
              <w:pStyle w:val="ConsPlusNormal"/>
              <w:jc w:val="center"/>
            </w:pPr>
            <w:r>
              <w:t>82</w:t>
            </w:r>
          </w:p>
        </w:tc>
        <w:tc>
          <w:tcPr>
            <w:tcW w:w="1077" w:type="dxa"/>
            <w:vAlign w:val="center"/>
          </w:tcPr>
          <w:p w:rsidR="00BD7E97" w:rsidRDefault="00BD7E97">
            <w:pPr>
              <w:pStyle w:val="ConsPlusNormal"/>
              <w:jc w:val="center"/>
            </w:pPr>
            <w:r>
              <w:t>73</w:t>
            </w:r>
          </w:p>
        </w:tc>
        <w:tc>
          <w:tcPr>
            <w:tcW w:w="1020" w:type="dxa"/>
            <w:vAlign w:val="center"/>
          </w:tcPr>
          <w:p w:rsidR="00BD7E97" w:rsidRDefault="00BD7E97">
            <w:pPr>
              <w:pStyle w:val="ConsPlusNormal"/>
              <w:jc w:val="center"/>
            </w:pPr>
            <w:r>
              <w:t>638</w:t>
            </w:r>
          </w:p>
        </w:tc>
        <w:tc>
          <w:tcPr>
            <w:tcW w:w="737" w:type="dxa"/>
            <w:vAlign w:val="center"/>
          </w:tcPr>
          <w:p w:rsidR="00BD7E97" w:rsidRDefault="00BD7E97">
            <w:pPr>
              <w:pStyle w:val="ConsPlusNormal"/>
              <w:jc w:val="center"/>
            </w:pPr>
            <w:r>
              <w:t>200</w:t>
            </w:r>
          </w:p>
        </w:tc>
        <w:tc>
          <w:tcPr>
            <w:tcW w:w="964" w:type="dxa"/>
            <w:vAlign w:val="center"/>
          </w:tcPr>
          <w:p w:rsidR="00BD7E97" w:rsidRDefault="00BD7E97">
            <w:pPr>
              <w:pStyle w:val="ConsPlusNormal"/>
              <w:jc w:val="center"/>
            </w:pPr>
            <w:r>
              <w:t>ЮВ</w:t>
            </w:r>
          </w:p>
        </w:tc>
        <w:tc>
          <w:tcPr>
            <w:tcW w:w="1020" w:type="dxa"/>
            <w:vAlign w:val="center"/>
          </w:tcPr>
          <w:p w:rsidR="00BD7E97" w:rsidRDefault="00BD7E97">
            <w:pPr>
              <w:pStyle w:val="ConsPlusNormal"/>
              <w:jc w:val="center"/>
            </w:pPr>
            <w:r>
              <w:t>0,0</w:t>
            </w:r>
          </w:p>
        </w:tc>
      </w:tr>
      <w:tr w:rsidR="00BD7E97">
        <w:tc>
          <w:tcPr>
            <w:tcW w:w="2494" w:type="dxa"/>
          </w:tcPr>
          <w:p w:rsidR="00BD7E97" w:rsidRDefault="00BD7E97">
            <w:pPr>
              <w:pStyle w:val="ConsPlusNormal"/>
            </w:pPr>
            <w:r>
              <w:t>Семячик</w:t>
            </w:r>
          </w:p>
        </w:tc>
        <w:tc>
          <w:tcPr>
            <w:tcW w:w="680" w:type="dxa"/>
            <w:vAlign w:val="center"/>
          </w:tcPr>
          <w:p w:rsidR="00BD7E97" w:rsidRDefault="00BD7E97">
            <w:pPr>
              <w:pStyle w:val="ConsPlusNormal"/>
              <w:jc w:val="center"/>
            </w:pPr>
            <w:r>
              <w:t>1004</w:t>
            </w:r>
          </w:p>
        </w:tc>
        <w:tc>
          <w:tcPr>
            <w:tcW w:w="794" w:type="dxa"/>
            <w:vAlign w:val="center"/>
          </w:tcPr>
          <w:p w:rsidR="00BD7E97" w:rsidRDefault="00BD7E97">
            <w:pPr>
              <w:pStyle w:val="ConsPlusNormal"/>
              <w:jc w:val="center"/>
            </w:pPr>
            <w:r>
              <w:t>14</w:t>
            </w:r>
          </w:p>
        </w:tc>
        <w:tc>
          <w:tcPr>
            <w:tcW w:w="794" w:type="dxa"/>
            <w:vAlign w:val="center"/>
          </w:tcPr>
          <w:p w:rsidR="00BD7E97" w:rsidRDefault="00BD7E97">
            <w:pPr>
              <w:pStyle w:val="ConsPlusNormal"/>
              <w:jc w:val="center"/>
            </w:pPr>
            <w:r>
              <w:t>16</w:t>
            </w:r>
          </w:p>
        </w:tc>
        <w:tc>
          <w:tcPr>
            <w:tcW w:w="1077" w:type="dxa"/>
            <w:vAlign w:val="center"/>
          </w:tcPr>
          <w:p w:rsidR="00BD7E97" w:rsidRDefault="00BD7E97">
            <w:pPr>
              <w:pStyle w:val="ConsPlusNormal"/>
              <w:jc w:val="center"/>
            </w:pPr>
            <w:r>
              <w:t>16,5</w:t>
            </w:r>
          </w:p>
        </w:tc>
        <w:tc>
          <w:tcPr>
            <w:tcW w:w="794" w:type="dxa"/>
            <w:vAlign w:val="center"/>
          </w:tcPr>
          <w:p w:rsidR="00BD7E97" w:rsidRDefault="00BD7E97">
            <w:pPr>
              <w:pStyle w:val="ConsPlusNormal"/>
              <w:jc w:val="center"/>
            </w:pPr>
            <w:r>
              <w:t>34</w:t>
            </w:r>
          </w:p>
        </w:tc>
        <w:tc>
          <w:tcPr>
            <w:tcW w:w="1077" w:type="dxa"/>
            <w:vAlign w:val="center"/>
          </w:tcPr>
          <w:p w:rsidR="00BD7E97" w:rsidRDefault="00BD7E97">
            <w:pPr>
              <w:pStyle w:val="ConsPlusNormal"/>
              <w:jc w:val="center"/>
            </w:pPr>
            <w:r>
              <w:t>5,8</w:t>
            </w:r>
          </w:p>
        </w:tc>
        <w:tc>
          <w:tcPr>
            <w:tcW w:w="1077" w:type="dxa"/>
            <w:vAlign w:val="center"/>
          </w:tcPr>
          <w:p w:rsidR="00BD7E97" w:rsidRDefault="00BD7E97">
            <w:pPr>
              <w:pStyle w:val="ConsPlusNormal"/>
              <w:jc w:val="center"/>
            </w:pPr>
            <w:r>
              <w:t>87</w:t>
            </w:r>
          </w:p>
        </w:tc>
        <w:tc>
          <w:tcPr>
            <w:tcW w:w="1077" w:type="dxa"/>
            <w:vAlign w:val="center"/>
          </w:tcPr>
          <w:p w:rsidR="00BD7E97" w:rsidRDefault="00BD7E97">
            <w:pPr>
              <w:pStyle w:val="ConsPlusNormal"/>
              <w:jc w:val="center"/>
            </w:pPr>
            <w:r>
              <w:t>83</w:t>
            </w:r>
          </w:p>
        </w:tc>
        <w:tc>
          <w:tcPr>
            <w:tcW w:w="1020" w:type="dxa"/>
            <w:vAlign w:val="center"/>
          </w:tcPr>
          <w:p w:rsidR="00BD7E97" w:rsidRDefault="00BD7E97">
            <w:pPr>
              <w:pStyle w:val="ConsPlusNormal"/>
              <w:jc w:val="center"/>
            </w:pPr>
            <w:r>
              <w:t>704</w:t>
            </w:r>
          </w:p>
        </w:tc>
        <w:tc>
          <w:tcPr>
            <w:tcW w:w="737" w:type="dxa"/>
            <w:vAlign w:val="center"/>
          </w:tcPr>
          <w:p w:rsidR="00BD7E97" w:rsidRDefault="00BD7E97">
            <w:pPr>
              <w:pStyle w:val="ConsPlusNormal"/>
              <w:jc w:val="center"/>
            </w:pPr>
            <w:r>
              <w:t>161</w:t>
            </w:r>
          </w:p>
        </w:tc>
        <w:tc>
          <w:tcPr>
            <w:tcW w:w="964" w:type="dxa"/>
            <w:vAlign w:val="center"/>
          </w:tcPr>
          <w:p w:rsidR="00BD7E97" w:rsidRDefault="00BD7E97">
            <w:pPr>
              <w:pStyle w:val="ConsPlusNormal"/>
              <w:jc w:val="center"/>
            </w:pPr>
            <w:r>
              <w:t>Ю</w:t>
            </w:r>
          </w:p>
        </w:tc>
        <w:tc>
          <w:tcPr>
            <w:tcW w:w="1020" w:type="dxa"/>
            <w:vAlign w:val="center"/>
          </w:tcPr>
          <w:p w:rsidR="00BD7E97" w:rsidRDefault="00BD7E97">
            <w:pPr>
              <w:pStyle w:val="ConsPlusNormal"/>
              <w:jc w:val="center"/>
            </w:pPr>
            <w:r>
              <w:t>0,0</w:t>
            </w:r>
          </w:p>
        </w:tc>
      </w:tr>
      <w:tr w:rsidR="00BD7E97">
        <w:tc>
          <w:tcPr>
            <w:tcW w:w="2494" w:type="dxa"/>
          </w:tcPr>
          <w:p w:rsidR="00BD7E97" w:rsidRDefault="00BD7E97">
            <w:pPr>
              <w:pStyle w:val="ConsPlusNormal"/>
            </w:pPr>
            <w:r>
              <w:t>Соболево</w:t>
            </w:r>
          </w:p>
        </w:tc>
        <w:tc>
          <w:tcPr>
            <w:tcW w:w="680" w:type="dxa"/>
            <w:vAlign w:val="center"/>
          </w:tcPr>
          <w:p w:rsidR="00BD7E97" w:rsidRDefault="00BD7E97">
            <w:pPr>
              <w:pStyle w:val="ConsPlusNormal"/>
              <w:jc w:val="center"/>
            </w:pPr>
            <w:r>
              <w:t>1005</w:t>
            </w:r>
          </w:p>
        </w:tc>
        <w:tc>
          <w:tcPr>
            <w:tcW w:w="794" w:type="dxa"/>
            <w:vAlign w:val="center"/>
          </w:tcPr>
          <w:p w:rsidR="00BD7E97" w:rsidRDefault="00BD7E97">
            <w:pPr>
              <w:pStyle w:val="ConsPlusNormal"/>
              <w:jc w:val="center"/>
            </w:pPr>
            <w:r>
              <w:t>15</w:t>
            </w:r>
          </w:p>
        </w:tc>
        <w:tc>
          <w:tcPr>
            <w:tcW w:w="794" w:type="dxa"/>
            <w:vAlign w:val="center"/>
          </w:tcPr>
          <w:p w:rsidR="00BD7E97" w:rsidRDefault="00BD7E97">
            <w:pPr>
              <w:pStyle w:val="ConsPlusNormal"/>
              <w:jc w:val="center"/>
            </w:pPr>
            <w:r>
              <w:t>17</w:t>
            </w:r>
          </w:p>
        </w:tc>
        <w:tc>
          <w:tcPr>
            <w:tcW w:w="1077" w:type="dxa"/>
            <w:vAlign w:val="center"/>
          </w:tcPr>
          <w:p w:rsidR="00BD7E97" w:rsidRDefault="00BD7E97">
            <w:pPr>
              <w:pStyle w:val="ConsPlusNormal"/>
              <w:jc w:val="center"/>
            </w:pPr>
            <w:r>
              <w:t>17,1</w:t>
            </w:r>
          </w:p>
        </w:tc>
        <w:tc>
          <w:tcPr>
            <w:tcW w:w="794" w:type="dxa"/>
            <w:vAlign w:val="center"/>
          </w:tcPr>
          <w:p w:rsidR="00BD7E97" w:rsidRDefault="00BD7E97">
            <w:pPr>
              <w:pStyle w:val="ConsPlusNormal"/>
              <w:jc w:val="center"/>
            </w:pPr>
            <w:r>
              <w:t>29</w:t>
            </w:r>
          </w:p>
        </w:tc>
        <w:tc>
          <w:tcPr>
            <w:tcW w:w="1077" w:type="dxa"/>
            <w:vAlign w:val="center"/>
          </w:tcPr>
          <w:p w:rsidR="00BD7E97" w:rsidRDefault="00BD7E97">
            <w:pPr>
              <w:pStyle w:val="ConsPlusNormal"/>
              <w:jc w:val="center"/>
            </w:pPr>
            <w:r>
              <w:t>7,6</w:t>
            </w:r>
          </w:p>
        </w:tc>
        <w:tc>
          <w:tcPr>
            <w:tcW w:w="1077" w:type="dxa"/>
            <w:vAlign w:val="center"/>
          </w:tcPr>
          <w:p w:rsidR="00BD7E97" w:rsidRDefault="00BD7E97">
            <w:pPr>
              <w:pStyle w:val="ConsPlusNormal"/>
              <w:jc w:val="center"/>
            </w:pPr>
            <w:r>
              <w:t>90</w:t>
            </w:r>
          </w:p>
        </w:tc>
        <w:tc>
          <w:tcPr>
            <w:tcW w:w="1077" w:type="dxa"/>
            <w:vAlign w:val="center"/>
          </w:tcPr>
          <w:p w:rsidR="00BD7E97" w:rsidRDefault="00BD7E97">
            <w:pPr>
              <w:pStyle w:val="ConsPlusNormal"/>
              <w:jc w:val="center"/>
            </w:pPr>
            <w:r>
              <w:t>79</w:t>
            </w:r>
          </w:p>
        </w:tc>
        <w:tc>
          <w:tcPr>
            <w:tcW w:w="1020" w:type="dxa"/>
            <w:vAlign w:val="center"/>
          </w:tcPr>
          <w:p w:rsidR="00BD7E97" w:rsidRDefault="00BD7E97">
            <w:pPr>
              <w:pStyle w:val="ConsPlusNormal"/>
              <w:jc w:val="center"/>
            </w:pPr>
            <w:r>
              <w:t>554</w:t>
            </w:r>
          </w:p>
        </w:tc>
        <w:tc>
          <w:tcPr>
            <w:tcW w:w="737" w:type="dxa"/>
            <w:vAlign w:val="center"/>
          </w:tcPr>
          <w:p w:rsidR="00BD7E97" w:rsidRDefault="00BD7E97">
            <w:pPr>
              <w:pStyle w:val="ConsPlusNormal"/>
              <w:jc w:val="center"/>
            </w:pPr>
            <w:r>
              <w:t>92</w:t>
            </w:r>
          </w:p>
        </w:tc>
        <w:tc>
          <w:tcPr>
            <w:tcW w:w="964" w:type="dxa"/>
            <w:vAlign w:val="center"/>
          </w:tcPr>
          <w:p w:rsidR="00BD7E97" w:rsidRDefault="00BD7E97">
            <w:pPr>
              <w:pStyle w:val="ConsPlusNormal"/>
              <w:jc w:val="center"/>
            </w:pPr>
            <w:r>
              <w:t>Ю</w:t>
            </w:r>
          </w:p>
        </w:tc>
        <w:tc>
          <w:tcPr>
            <w:tcW w:w="1020" w:type="dxa"/>
            <w:vAlign w:val="center"/>
          </w:tcPr>
          <w:p w:rsidR="00BD7E97" w:rsidRDefault="00BD7E97">
            <w:pPr>
              <w:pStyle w:val="ConsPlusNormal"/>
              <w:jc w:val="center"/>
            </w:pPr>
            <w:r>
              <w:t>2,7</w:t>
            </w:r>
          </w:p>
        </w:tc>
      </w:tr>
      <w:tr w:rsidR="00BD7E97">
        <w:tc>
          <w:tcPr>
            <w:tcW w:w="2494" w:type="dxa"/>
          </w:tcPr>
          <w:p w:rsidR="00BD7E97" w:rsidRDefault="00BD7E97">
            <w:pPr>
              <w:pStyle w:val="ConsPlusNormal"/>
            </w:pPr>
            <w:r>
              <w:t>Усть-Воямполка</w:t>
            </w:r>
          </w:p>
        </w:tc>
        <w:tc>
          <w:tcPr>
            <w:tcW w:w="680" w:type="dxa"/>
            <w:vAlign w:val="center"/>
          </w:tcPr>
          <w:p w:rsidR="00BD7E97" w:rsidRDefault="00BD7E97">
            <w:pPr>
              <w:pStyle w:val="ConsPlusNormal"/>
              <w:jc w:val="center"/>
            </w:pPr>
            <w:r>
              <w:t>1008</w:t>
            </w:r>
          </w:p>
        </w:tc>
        <w:tc>
          <w:tcPr>
            <w:tcW w:w="794" w:type="dxa"/>
            <w:vAlign w:val="center"/>
          </w:tcPr>
          <w:p w:rsidR="00BD7E97" w:rsidRDefault="00BD7E97">
            <w:pPr>
              <w:pStyle w:val="ConsPlusNormal"/>
              <w:jc w:val="center"/>
            </w:pPr>
            <w:r>
              <w:t>13</w:t>
            </w:r>
          </w:p>
        </w:tc>
        <w:tc>
          <w:tcPr>
            <w:tcW w:w="794" w:type="dxa"/>
            <w:vAlign w:val="center"/>
          </w:tcPr>
          <w:p w:rsidR="00BD7E97" w:rsidRDefault="00BD7E97">
            <w:pPr>
              <w:pStyle w:val="ConsPlusNormal"/>
              <w:jc w:val="center"/>
            </w:pPr>
            <w:r>
              <w:t>14</w:t>
            </w:r>
          </w:p>
        </w:tc>
        <w:tc>
          <w:tcPr>
            <w:tcW w:w="1077" w:type="dxa"/>
            <w:vAlign w:val="center"/>
          </w:tcPr>
          <w:p w:rsidR="00BD7E97" w:rsidRDefault="00BD7E97">
            <w:pPr>
              <w:pStyle w:val="ConsPlusNormal"/>
              <w:jc w:val="center"/>
            </w:pPr>
            <w:r>
              <w:t>14,7</w:t>
            </w:r>
          </w:p>
        </w:tc>
        <w:tc>
          <w:tcPr>
            <w:tcW w:w="794" w:type="dxa"/>
            <w:vAlign w:val="center"/>
          </w:tcPr>
          <w:p w:rsidR="00BD7E97" w:rsidRDefault="00BD7E97">
            <w:pPr>
              <w:pStyle w:val="ConsPlusNormal"/>
              <w:jc w:val="center"/>
            </w:pPr>
            <w:r>
              <w:t>29</w:t>
            </w:r>
          </w:p>
        </w:tc>
        <w:tc>
          <w:tcPr>
            <w:tcW w:w="1077" w:type="dxa"/>
            <w:vAlign w:val="center"/>
          </w:tcPr>
          <w:p w:rsidR="00BD7E97" w:rsidRDefault="00BD7E97">
            <w:pPr>
              <w:pStyle w:val="ConsPlusNormal"/>
              <w:jc w:val="center"/>
            </w:pPr>
            <w:r>
              <w:t>6,5</w:t>
            </w:r>
          </w:p>
        </w:tc>
        <w:tc>
          <w:tcPr>
            <w:tcW w:w="1077" w:type="dxa"/>
            <w:vAlign w:val="center"/>
          </w:tcPr>
          <w:p w:rsidR="00BD7E97" w:rsidRDefault="00BD7E97">
            <w:pPr>
              <w:pStyle w:val="ConsPlusNormal"/>
              <w:jc w:val="center"/>
            </w:pPr>
            <w:r>
              <w:t>90</w:t>
            </w:r>
          </w:p>
        </w:tc>
        <w:tc>
          <w:tcPr>
            <w:tcW w:w="1077" w:type="dxa"/>
            <w:vAlign w:val="center"/>
          </w:tcPr>
          <w:p w:rsidR="00BD7E97" w:rsidRDefault="00BD7E97">
            <w:pPr>
              <w:pStyle w:val="ConsPlusNormal"/>
              <w:jc w:val="center"/>
            </w:pPr>
            <w:r>
              <w:t>85</w:t>
            </w:r>
          </w:p>
        </w:tc>
        <w:tc>
          <w:tcPr>
            <w:tcW w:w="1020" w:type="dxa"/>
            <w:vAlign w:val="center"/>
          </w:tcPr>
          <w:p w:rsidR="00BD7E97" w:rsidRDefault="00BD7E97">
            <w:pPr>
              <w:pStyle w:val="ConsPlusNormal"/>
              <w:jc w:val="center"/>
            </w:pPr>
            <w:r>
              <w:t>333</w:t>
            </w:r>
          </w:p>
        </w:tc>
        <w:tc>
          <w:tcPr>
            <w:tcW w:w="737" w:type="dxa"/>
            <w:vAlign w:val="center"/>
          </w:tcPr>
          <w:p w:rsidR="00BD7E97" w:rsidRDefault="00BD7E97">
            <w:pPr>
              <w:pStyle w:val="ConsPlusNormal"/>
              <w:jc w:val="center"/>
            </w:pPr>
            <w:r>
              <w:t>86</w:t>
            </w:r>
          </w:p>
        </w:tc>
        <w:tc>
          <w:tcPr>
            <w:tcW w:w="964" w:type="dxa"/>
            <w:vAlign w:val="center"/>
          </w:tcPr>
          <w:p w:rsidR="00BD7E97" w:rsidRDefault="00BD7E97">
            <w:pPr>
              <w:pStyle w:val="ConsPlusNormal"/>
              <w:jc w:val="center"/>
            </w:pPr>
            <w:r>
              <w:t>С</w:t>
            </w:r>
          </w:p>
        </w:tc>
        <w:tc>
          <w:tcPr>
            <w:tcW w:w="1020" w:type="dxa"/>
            <w:vAlign w:val="center"/>
          </w:tcPr>
          <w:p w:rsidR="00BD7E97" w:rsidRDefault="00BD7E97">
            <w:pPr>
              <w:pStyle w:val="ConsPlusNormal"/>
              <w:jc w:val="center"/>
            </w:pPr>
            <w:r>
              <w:t>3,5</w:t>
            </w:r>
          </w:p>
        </w:tc>
      </w:tr>
      <w:tr w:rsidR="00BD7E97">
        <w:tc>
          <w:tcPr>
            <w:tcW w:w="2494" w:type="dxa"/>
          </w:tcPr>
          <w:p w:rsidR="00BD7E97" w:rsidRDefault="00BD7E97">
            <w:pPr>
              <w:pStyle w:val="ConsPlusNormal"/>
            </w:pPr>
            <w:r>
              <w:t>Усть-Камчатск</w:t>
            </w:r>
          </w:p>
        </w:tc>
        <w:tc>
          <w:tcPr>
            <w:tcW w:w="680" w:type="dxa"/>
            <w:vAlign w:val="center"/>
          </w:tcPr>
          <w:p w:rsidR="00BD7E97" w:rsidRDefault="00BD7E97">
            <w:pPr>
              <w:pStyle w:val="ConsPlusNormal"/>
              <w:jc w:val="center"/>
            </w:pPr>
            <w:r>
              <w:t>1005</w:t>
            </w:r>
          </w:p>
        </w:tc>
        <w:tc>
          <w:tcPr>
            <w:tcW w:w="794" w:type="dxa"/>
            <w:vAlign w:val="center"/>
          </w:tcPr>
          <w:p w:rsidR="00BD7E97" w:rsidRDefault="00BD7E97">
            <w:pPr>
              <w:pStyle w:val="ConsPlusNormal"/>
              <w:jc w:val="center"/>
            </w:pPr>
            <w:r>
              <w:t>13</w:t>
            </w:r>
          </w:p>
        </w:tc>
        <w:tc>
          <w:tcPr>
            <w:tcW w:w="794" w:type="dxa"/>
            <w:vAlign w:val="center"/>
          </w:tcPr>
          <w:p w:rsidR="00BD7E97" w:rsidRDefault="00BD7E97">
            <w:pPr>
              <w:pStyle w:val="ConsPlusNormal"/>
              <w:jc w:val="center"/>
            </w:pPr>
            <w:r>
              <w:t>15</w:t>
            </w:r>
          </w:p>
        </w:tc>
        <w:tc>
          <w:tcPr>
            <w:tcW w:w="1077" w:type="dxa"/>
            <w:vAlign w:val="center"/>
          </w:tcPr>
          <w:p w:rsidR="00BD7E97" w:rsidRDefault="00BD7E97">
            <w:pPr>
              <w:pStyle w:val="ConsPlusNormal"/>
              <w:jc w:val="center"/>
            </w:pPr>
            <w:r>
              <w:t>16,1</w:t>
            </w:r>
          </w:p>
        </w:tc>
        <w:tc>
          <w:tcPr>
            <w:tcW w:w="794" w:type="dxa"/>
            <w:vAlign w:val="center"/>
          </w:tcPr>
          <w:p w:rsidR="00BD7E97" w:rsidRDefault="00BD7E97">
            <w:pPr>
              <w:pStyle w:val="ConsPlusNormal"/>
              <w:jc w:val="center"/>
            </w:pPr>
            <w:r>
              <w:t>30</w:t>
            </w:r>
          </w:p>
        </w:tc>
        <w:tc>
          <w:tcPr>
            <w:tcW w:w="1077" w:type="dxa"/>
            <w:vAlign w:val="center"/>
          </w:tcPr>
          <w:p w:rsidR="00BD7E97" w:rsidRDefault="00BD7E97">
            <w:pPr>
              <w:pStyle w:val="ConsPlusNormal"/>
              <w:jc w:val="center"/>
            </w:pPr>
            <w:r>
              <w:t>6,8</w:t>
            </w:r>
          </w:p>
        </w:tc>
        <w:tc>
          <w:tcPr>
            <w:tcW w:w="1077" w:type="dxa"/>
            <w:vAlign w:val="center"/>
          </w:tcPr>
          <w:p w:rsidR="00BD7E97" w:rsidRDefault="00BD7E97">
            <w:pPr>
              <w:pStyle w:val="ConsPlusNormal"/>
              <w:jc w:val="center"/>
            </w:pPr>
            <w:r>
              <w:t>87</w:t>
            </w:r>
          </w:p>
        </w:tc>
        <w:tc>
          <w:tcPr>
            <w:tcW w:w="1077" w:type="dxa"/>
            <w:vAlign w:val="center"/>
          </w:tcPr>
          <w:p w:rsidR="00BD7E97" w:rsidRDefault="00BD7E97">
            <w:pPr>
              <w:pStyle w:val="ConsPlusNormal"/>
              <w:jc w:val="center"/>
            </w:pPr>
            <w:r>
              <w:t>77</w:t>
            </w:r>
          </w:p>
        </w:tc>
        <w:tc>
          <w:tcPr>
            <w:tcW w:w="1020" w:type="dxa"/>
            <w:vAlign w:val="center"/>
          </w:tcPr>
          <w:p w:rsidR="00BD7E97" w:rsidRDefault="00BD7E97">
            <w:pPr>
              <w:pStyle w:val="ConsPlusNormal"/>
              <w:jc w:val="center"/>
            </w:pPr>
            <w:r>
              <w:t>348</w:t>
            </w:r>
          </w:p>
        </w:tc>
        <w:tc>
          <w:tcPr>
            <w:tcW w:w="737" w:type="dxa"/>
            <w:vAlign w:val="center"/>
          </w:tcPr>
          <w:p w:rsidR="00BD7E97" w:rsidRDefault="00BD7E97">
            <w:pPr>
              <w:pStyle w:val="ConsPlusNormal"/>
              <w:jc w:val="center"/>
            </w:pPr>
            <w:r>
              <w:t>71</w:t>
            </w:r>
          </w:p>
        </w:tc>
        <w:tc>
          <w:tcPr>
            <w:tcW w:w="964" w:type="dxa"/>
            <w:vAlign w:val="center"/>
          </w:tcPr>
          <w:p w:rsidR="00BD7E97" w:rsidRDefault="00BD7E97">
            <w:pPr>
              <w:pStyle w:val="ConsPlusNormal"/>
              <w:jc w:val="center"/>
            </w:pPr>
            <w:r>
              <w:t>Ю</w:t>
            </w:r>
          </w:p>
        </w:tc>
        <w:tc>
          <w:tcPr>
            <w:tcW w:w="1020" w:type="dxa"/>
            <w:vAlign w:val="center"/>
          </w:tcPr>
          <w:p w:rsidR="00BD7E97" w:rsidRDefault="00BD7E97">
            <w:pPr>
              <w:pStyle w:val="ConsPlusNormal"/>
              <w:jc w:val="center"/>
            </w:pPr>
            <w:r>
              <w:t>4,5</w:t>
            </w:r>
          </w:p>
        </w:tc>
      </w:tr>
      <w:tr w:rsidR="00BD7E97">
        <w:tc>
          <w:tcPr>
            <w:tcW w:w="2494" w:type="dxa"/>
          </w:tcPr>
          <w:p w:rsidR="00BD7E97" w:rsidRDefault="00BD7E97">
            <w:pPr>
              <w:pStyle w:val="ConsPlusNormal"/>
            </w:pPr>
            <w:r>
              <w:lastRenderedPageBreak/>
              <w:t>Усть-Хайрюзово</w:t>
            </w:r>
          </w:p>
        </w:tc>
        <w:tc>
          <w:tcPr>
            <w:tcW w:w="680" w:type="dxa"/>
            <w:vAlign w:val="center"/>
          </w:tcPr>
          <w:p w:rsidR="00BD7E97" w:rsidRDefault="00BD7E97">
            <w:pPr>
              <w:pStyle w:val="ConsPlusNormal"/>
              <w:jc w:val="center"/>
            </w:pPr>
            <w:r>
              <w:t>1007</w:t>
            </w:r>
          </w:p>
        </w:tc>
        <w:tc>
          <w:tcPr>
            <w:tcW w:w="794" w:type="dxa"/>
            <w:vAlign w:val="center"/>
          </w:tcPr>
          <w:p w:rsidR="00BD7E97" w:rsidRDefault="00BD7E97">
            <w:pPr>
              <w:pStyle w:val="ConsPlusNormal"/>
              <w:jc w:val="center"/>
            </w:pPr>
            <w:r>
              <w:t>14</w:t>
            </w:r>
          </w:p>
        </w:tc>
        <w:tc>
          <w:tcPr>
            <w:tcW w:w="794" w:type="dxa"/>
            <w:vAlign w:val="center"/>
          </w:tcPr>
          <w:p w:rsidR="00BD7E97" w:rsidRDefault="00BD7E97">
            <w:pPr>
              <w:pStyle w:val="ConsPlusNormal"/>
              <w:jc w:val="center"/>
            </w:pPr>
            <w:r>
              <w:t>16</w:t>
            </w:r>
          </w:p>
        </w:tc>
        <w:tc>
          <w:tcPr>
            <w:tcW w:w="1077" w:type="dxa"/>
            <w:vAlign w:val="center"/>
          </w:tcPr>
          <w:p w:rsidR="00BD7E97" w:rsidRDefault="00BD7E97">
            <w:pPr>
              <w:pStyle w:val="ConsPlusNormal"/>
              <w:jc w:val="center"/>
            </w:pPr>
            <w:r>
              <w:t>16,5</w:t>
            </w:r>
          </w:p>
        </w:tc>
        <w:tc>
          <w:tcPr>
            <w:tcW w:w="794" w:type="dxa"/>
            <w:vAlign w:val="center"/>
          </w:tcPr>
          <w:p w:rsidR="00BD7E97" w:rsidRDefault="00BD7E97">
            <w:pPr>
              <w:pStyle w:val="ConsPlusNormal"/>
              <w:jc w:val="center"/>
            </w:pPr>
            <w:r>
              <w:t>29</w:t>
            </w:r>
          </w:p>
        </w:tc>
        <w:tc>
          <w:tcPr>
            <w:tcW w:w="1077" w:type="dxa"/>
            <w:vAlign w:val="center"/>
          </w:tcPr>
          <w:p w:rsidR="00BD7E97" w:rsidRDefault="00BD7E97">
            <w:pPr>
              <w:pStyle w:val="ConsPlusNormal"/>
              <w:jc w:val="center"/>
            </w:pPr>
            <w:r>
              <w:t>6,9</w:t>
            </w:r>
          </w:p>
        </w:tc>
        <w:tc>
          <w:tcPr>
            <w:tcW w:w="1077" w:type="dxa"/>
            <w:vAlign w:val="center"/>
          </w:tcPr>
          <w:p w:rsidR="00BD7E97" w:rsidRDefault="00BD7E97">
            <w:pPr>
              <w:pStyle w:val="ConsPlusNormal"/>
              <w:jc w:val="center"/>
            </w:pPr>
            <w:r>
              <w:t>86</w:t>
            </w:r>
          </w:p>
        </w:tc>
        <w:tc>
          <w:tcPr>
            <w:tcW w:w="1077" w:type="dxa"/>
            <w:vAlign w:val="center"/>
          </w:tcPr>
          <w:p w:rsidR="00BD7E97" w:rsidRDefault="00BD7E97">
            <w:pPr>
              <w:pStyle w:val="ConsPlusNormal"/>
              <w:jc w:val="center"/>
            </w:pPr>
            <w:r>
              <w:t>78</w:t>
            </w:r>
          </w:p>
        </w:tc>
        <w:tc>
          <w:tcPr>
            <w:tcW w:w="1020" w:type="dxa"/>
            <w:vAlign w:val="center"/>
          </w:tcPr>
          <w:p w:rsidR="00BD7E97" w:rsidRDefault="00BD7E97">
            <w:pPr>
              <w:pStyle w:val="ConsPlusNormal"/>
              <w:jc w:val="center"/>
            </w:pPr>
            <w:r>
              <w:t>391</w:t>
            </w:r>
          </w:p>
        </w:tc>
        <w:tc>
          <w:tcPr>
            <w:tcW w:w="737" w:type="dxa"/>
            <w:vAlign w:val="center"/>
          </w:tcPr>
          <w:p w:rsidR="00BD7E97" w:rsidRDefault="00BD7E97">
            <w:pPr>
              <w:pStyle w:val="ConsPlusNormal"/>
              <w:jc w:val="center"/>
            </w:pPr>
            <w:r>
              <w:t>81</w:t>
            </w:r>
          </w:p>
        </w:tc>
        <w:tc>
          <w:tcPr>
            <w:tcW w:w="964" w:type="dxa"/>
            <w:vAlign w:val="center"/>
          </w:tcPr>
          <w:p w:rsidR="00BD7E97" w:rsidRDefault="00BD7E97">
            <w:pPr>
              <w:pStyle w:val="ConsPlusNormal"/>
              <w:jc w:val="center"/>
            </w:pPr>
            <w:r>
              <w:t>С</w:t>
            </w:r>
          </w:p>
        </w:tc>
        <w:tc>
          <w:tcPr>
            <w:tcW w:w="1020" w:type="dxa"/>
            <w:vAlign w:val="center"/>
          </w:tcPr>
          <w:p w:rsidR="00BD7E97" w:rsidRDefault="00BD7E97">
            <w:pPr>
              <w:pStyle w:val="ConsPlusNormal"/>
              <w:jc w:val="center"/>
            </w:pPr>
            <w:r>
              <w:t>4,3</w:t>
            </w:r>
          </w:p>
        </w:tc>
      </w:tr>
      <w:tr w:rsidR="00BD7E97">
        <w:tc>
          <w:tcPr>
            <w:tcW w:w="13605" w:type="dxa"/>
            <w:gridSpan w:val="13"/>
          </w:tcPr>
          <w:p w:rsidR="00BD7E97" w:rsidRDefault="00BD7E97">
            <w:pPr>
              <w:pStyle w:val="ConsPlusNormal"/>
            </w:pPr>
            <w:r>
              <w:rPr>
                <w:b/>
              </w:rPr>
              <w:t>Карачаево-Черкесская Республика</w:t>
            </w:r>
          </w:p>
        </w:tc>
      </w:tr>
      <w:tr w:rsidR="00BD7E97">
        <w:tc>
          <w:tcPr>
            <w:tcW w:w="2494" w:type="dxa"/>
          </w:tcPr>
          <w:p w:rsidR="00BD7E97" w:rsidRDefault="00BD7E97">
            <w:pPr>
              <w:pStyle w:val="ConsPlusNormal"/>
            </w:pPr>
            <w:r>
              <w:t>Теберда</w:t>
            </w:r>
          </w:p>
        </w:tc>
        <w:tc>
          <w:tcPr>
            <w:tcW w:w="680" w:type="dxa"/>
          </w:tcPr>
          <w:p w:rsidR="00BD7E97" w:rsidRDefault="00BD7E97">
            <w:pPr>
              <w:pStyle w:val="ConsPlusNormal"/>
              <w:jc w:val="center"/>
            </w:pPr>
            <w:r>
              <w:t>867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13,5</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522</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Черкесск</w:t>
            </w:r>
          </w:p>
        </w:tc>
        <w:tc>
          <w:tcPr>
            <w:tcW w:w="680" w:type="dxa"/>
          </w:tcPr>
          <w:p w:rsidR="00BD7E97" w:rsidRDefault="00BD7E97">
            <w:pPr>
              <w:pStyle w:val="ConsPlusNormal"/>
              <w:jc w:val="center"/>
            </w:pPr>
            <w:r>
              <w:t>951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28,3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452</w:t>
            </w:r>
          </w:p>
        </w:tc>
        <w:tc>
          <w:tcPr>
            <w:tcW w:w="737" w:type="dxa"/>
          </w:tcPr>
          <w:p w:rsidR="00BD7E97" w:rsidRDefault="00BD7E97">
            <w:pPr>
              <w:pStyle w:val="ConsPlusNormal"/>
              <w:jc w:val="center"/>
            </w:pPr>
            <w:r>
              <w:t>99</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Республика Карелия</w:t>
            </w:r>
          </w:p>
        </w:tc>
      </w:tr>
      <w:tr w:rsidR="00BD7E97">
        <w:tc>
          <w:tcPr>
            <w:tcW w:w="2494" w:type="dxa"/>
          </w:tcPr>
          <w:p w:rsidR="00BD7E97" w:rsidRDefault="00BD7E97">
            <w:pPr>
              <w:pStyle w:val="ConsPlusNormal"/>
            </w:pPr>
            <w:r>
              <w:t>Зашеек</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19,9</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355</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Калевала</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21,1</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393</w:t>
            </w:r>
          </w:p>
        </w:tc>
        <w:tc>
          <w:tcPr>
            <w:tcW w:w="737" w:type="dxa"/>
          </w:tcPr>
          <w:p w:rsidR="00BD7E97" w:rsidRDefault="00BD7E97">
            <w:pPr>
              <w:pStyle w:val="ConsPlusNormal"/>
              <w:jc w:val="center"/>
            </w:pPr>
            <w:r>
              <w:t>50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2,3</w:t>
            </w:r>
          </w:p>
        </w:tc>
      </w:tr>
      <w:tr w:rsidR="00BD7E97">
        <w:tc>
          <w:tcPr>
            <w:tcW w:w="2494" w:type="dxa"/>
          </w:tcPr>
          <w:p w:rsidR="00BD7E97" w:rsidRDefault="00BD7E97">
            <w:pPr>
              <w:pStyle w:val="ConsPlusNormal"/>
            </w:pPr>
            <w:r>
              <w:t>Кемь-порт</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19,0</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69</w:t>
            </w:r>
          </w:p>
        </w:tc>
        <w:tc>
          <w:tcPr>
            <w:tcW w:w="1020" w:type="dxa"/>
          </w:tcPr>
          <w:p w:rsidR="00BD7E97" w:rsidRDefault="00BD7E97">
            <w:pPr>
              <w:pStyle w:val="ConsPlusNormal"/>
              <w:jc w:val="center"/>
            </w:pPr>
            <w:r>
              <w:t>360</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3,5</w:t>
            </w:r>
          </w:p>
        </w:tc>
      </w:tr>
      <w:tr w:rsidR="00BD7E97">
        <w:tc>
          <w:tcPr>
            <w:tcW w:w="2494" w:type="dxa"/>
          </w:tcPr>
          <w:p w:rsidR="00BD7E97" w:rsidRDefault="00BD7E97">
            <w:pPr>
              <w:pStyle w:val="ConsPlusNormal"/>
            </w:pPr>
            <w:r>
              <w:t>Олонец</w:t>
            </w:r>
          </w:p>
        </w:tc>
        <w:tc>
          <w:tcPr>
            <w:tcW w:w="680" w:type="dxa"/>
          </w:tcPr>
          <w:p w:rsidR="00BD7E97" w:rsidRDefault="00BD7E97">
            <w:pPr>
              <w:pStyle w:val="ConsPlusNormal"/>
              <w:jc w:val="center"/>
            </w:pPr>
            <w:r>
              <w:t>1012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23,0</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449</w:t>
            </w:r>
          </w:p>
        </w:tc>
        <w:tc>
          <w:tcPr>
            <w:tcW w:w="737" w:type="dxa"/>
          </w:tcPr>
          <w:p w:rsidR="00BD7E97" w:rsidRDefault="00BD7E97">
            <w:pPr>
              <w:pStyle w:val="ConsPlusNormal"/>
              <w:jc w:val="center"/>
            </w:pPr>
            <w:r>
              <w:t>113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Паданы</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20,8</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64</w:t>
            </w:r>
          </w:p>
        </w:tc>
        <w:tc>
          <w:tcPr>
            <w:tcW w:w="1020" w:type="dxa"/>
          </w:tcPr>
          <w:p w:rsidR="00BD7E97" w:rsidRDefault="00BD7E97">
            <w:pPr>
              <w:pStyle w:val="ConsPlusNormal"/>
              <w:jc w:val="center"/>
            </w:pPr>
            <w:r>
              <w:t>385</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Петрозаводск</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21,8</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9,1</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417</w:t>
            </w:r>
          </w:p>
        </w:tc>
        <w:tc>
          <w:tcPr>
            <w:tcW w:w="737" w:type="dxa"/>
          </w:tcPr>
          <w:p w:rsidR="00BD7E97" w:rsidRDefault="00BD7E97">
            <w:pPr>
              <w:pStyle w:val="ConsPlusNormal"/>
              <w:jc w:val="center"/>
            </w:pPr>
            <w:r>
              <w:t>97</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Реболы</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21,3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9,1</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410</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Сортавала</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22,2</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9,8</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408</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Кемеровская область</w:t>
            </w:r>
          </w:p>
        </w:tc>
      </w:tr>
      <w:tr w:rsidR="00BD7E97">
        <w:tc>
          <w:tcPr>
            <w:tcW w:w="2494" w:type="dxa"/>
          </w:tcPr>
          <w:p w:rsidR="00BD7E97" w:rsidRDefault="00BD7E97">
            <w:pPr>
              <w:pStyle w:val="ConsPlusNormal"/>
            </w:pPr>
            <w:r>
              <w:t>Кемерово</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352</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Киселевск</w:t>
            </w:r>
          </w:p>
        </w:tc>
        <w:tc>
          <w:tcPr>
            <w:tcW w:w="680" w:type="dxa"/>
          </w:tcPr>
          <w:p w:rsidR="00BD7E97" w:rsidRDefault="00BD7E97">
            <w:pPr>
              <w:pStyle w:val="ConsPlusNormal"/>
              <w:jc w:val="center"/>
            </w:pPr>
            <w:r>
              <w:t>984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323</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Кондома</w:t>
            </w:r>
          </w:p>
        </w:tc>
        <w:tc>
          <w:tcPr>
            <w:tcW w:w="680" w:type="dxa"/>
          </w:tcPr>
          <w:p w:rsidR="00BD7E97" w:rsidRDefault="00BD7E97">
            <w:pPr>
              <w:pStyle w:val="ConsPlusNormal"/>
              <w:jc w:val="center"/>
            </w:pPr>
            <w:r>
              <w:t>978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589</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Мариинск</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355</w:t>
            </w:r>
          </w:p>
        </w:tc>
        <w:tc>
          <w:tcPr>
            <w:tcW w:w="737" w:type="dxa"/>
          </w:tcPr>
          <w:p w:rsidR="00BD7E97" w:rsidRDefault="00BD7E97">
            <w:pPr>
              <w:pStyle w:val="ConsPlusNormal"/>
              <w:jc w:val="center"/>
            </w:pPr>
            <w:r>
              <w:t>97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Междуреченск</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581</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lastRenderedPageBreak/>
              <w:t>Тайга</w:t>
            </w:r>
          </w:p>
        </w:tc>
        <w:tc>
          <w:tcPr>
            <w:tcW w:w="680" w:type="dxa"/>
          </w:tcPr>
          <w:p w:rsidR="00BD7E97" w:rsidRDefault="00BD7E97">
            <w:pPr>
              <w:pStyle w:val="ConsPlusNormal"/>
              <w:jc w:val="center"/>
            </w:pPr>
            <w:r>
              <w:t>988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417</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Тисуль</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390</w:t>
            </w:r>
          </w:p>
        </w:tc>
        <w:tc>
          <w:tcPr>
            <w:tcW w:w="737" w:type="dxa"/>
          </w:tcPr>
          <w:p w:rsidR="00BD7E97" w:rsidRDefault="00BD7E97">
            <w:pPr>
              <w:pStyle w:val="ConsPlusNormal"/>
              <w:jc w:val="center"/>
            </w:pPr>
            <w:r>
              <w:t>84</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Топки</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361</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2,0</w:t>
            </w:r>
          </w:p>
        </w:tc>
      </w:tr>
      <w:tr w:rsidR="00BD7E97">
        <w:tc>
          <w:tcPr>
            <w:tcW w:w="2494" w:type="dxa"/>
          </w:tcPr>
          <w:p w:rsidR="00BD7E97" w:rsidRDefault="00BD7E97">
            <w:pPr>
              <w:pStyle w:val="ConsPlusNormal"/>
            </w:pPr>
            <w:r>
              <w:t>Усть-Кабырза</w:t>
            </w:r>
          </w:p>
        </w:tc>
        <w:tc>
          <w:tcPr>
            <w:tcW w:w="680" w:type="dxa"/>
          </w:tcPr>
          <w:p w:rsidR="00BD7E97" w:rsidRDefault="00BD7E97">
            <w:pPr>
              <w:pStyle w:val="ConsPlusNormal"/>
              <w:jc w:val="center"/>
            </w:pPr>
            <w:r>
              <w:t>971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606</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Центральный рудник</w:t>
            </w:r>
          </w:p>
        </w:tc>
        <w:tc>
          <w:tcPr>
            <w:tcW w:w="680" w:type="dxa"/>
          </w:tcPr>
          <w:p w:rsidR="00BD7E97" w:rsidRDefault="00BD7E97">
            <w:pPr>
              <w:pStyle w:val="ConsPlusNormal"/>
              <w:jc w:val="center"/>
            </w:pPr>
            <w:r>
              <w:t>959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661</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2,8</w:t>
            </w:r>
          </w:p>
        </w:tc>
      </w:tr>
      <w:tr w:rsidR="00BD7E97">
        <w:tc>
          <w:tcPr>
            <w:tcW w:w="13605" w:type="dxa"/>
            <w:gridSpan w:val="13"/>
          </w:tcPr>
          <w:p w:rsidR="00BD7E97" w:rsidRDefault="00BD7E97">
            <w:pPr>
              <w:pStyle w:val="ConsPlusNormal"/>
            </w:pPr>
            <w:r>
              <w:rPr>
                <w:b/>
              </w:rPr>
              <w:t>Кировская область</w:t>
            </w:r>
          </w:p>
        </w:tc>
      </w:tr>
      <w:tr w:rsidR="00BD7E97">
        <w:tc>
          <w:tcPr>
            <w:tcW w:w="2494" w:type="dxa"/>
          </w:tcPr>
          <w:p w:rsidR="00BD7E97" w:rsidRDefault="00BD7E97">
            <w:pPr>
              <w:pStyle w:val="ConsPlusNormal"/>
            </w:pPr>
            <w:r>
              <w:t>Кильмезь</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393</w:t>
            </w:r>
          </w:p>
        </w:tc>
        <w:tc>
          <w:tcPr>
            <w:tcW w:w="737" w:type="dxa"/>
          </w:tcPr>
          <w:p w:rsidR="00BD7E97" w:rsidRDefault="00BD7E97">
            <w:pPr>
              <w:pStyle w:val="ConsPlusNormal"/>
              <w:jc w:val="center"/>
            </w:pPr>
            <w:r>
              <w:t>83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Киров</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442</w:t>
            </w:r>
          </w:p>
        </w:tc>
        <w:tc>
          <w:tcPr>
            <w:tcW w:w="737" w:type="dxa"/>
          </w:tcPr>
          <w:p w:rsidR="00BD7E97" w:rsidRDefault="00BD7E97">
            <w:pPr>
              <w:pStyle w:val="ConsPlusNormal"/>
              <w:jc w:val="center"/>
            </w:pPr>
            <w:r>
              <w:t>137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Котельнич</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407</w:t>
            </w:r>
          </w:p>
        </w:tc>
        <w:tc>
          <w:tcPr>
            <w:tcW w:w="737" w:type="dxa"/>
          </w:tcPr>
          <w:p w:rsidR="00BD7E97" w:rsidRDefault="00BD7E97">
            <w:pPr>
              <w:pStyle w:val="ConsPlusNormal"/>
              <w:jc w:val="center"/>
            </w:pPr>
            <w:r>
              <w:t>95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Нагорское</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434</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Опарино</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463</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Республика Коми</w:t>
            </w:r>
          </w:p>
        </w:tc>
      </w:tr>
      <w:tr w:rsidR="00BD7E97">
        <w:tc>
          <w:tcPr>
            <w:tcW w:w="2494" w:type="dxa"/>
          </w:tcPr>
          <w:p w:rsidR="00BD7E97" w:rsidRDefault="00BD7E97">
            <w:pPr>
              <w:pStyle w:val="ConsPlusNormal"/>
            </w:pPr>
            <w:r>
              <w:t>Вендинга</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20,9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396</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Весляна</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415</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Воркута</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343</w:t>
            </w:r>
          </w:p>
        </w:tc>
        <w:tc>
          <w:tcPr>
            <w:tcW w:w="737" w:type="dxa"/>
          </w:tcPr>
          <w:p w:rsidR="00BD7E97" w:rsidRDefault="00BD7E97">
            <w:pPr>
              <w:pStyle w:val="ConsPlusNormal"/>
              <w:jc w:val="center"/>
            </w:pPr>
            <w:r>
              <w:t>37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4,7</w:t>
            </w:r>
          </w:p>
        </w:tc>
      </w:tr>
      <w:tr w:rsidR="00BD7E97">
        <w:tc>
          <w:tcPr>
            <w:tcW w:w="2494" w:type="dxa"/>
          </w:tcPr>
          <w:p w:rsidR="00BD7E97" w:rsidRDefault="00BD7E97">
            <w:pPr>
              <w:pStyle w:val="ConsPlusNormal"/>
            </w:pPr>
            <w:r>
              <w:t>Объячево</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435</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Петрунь</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20,6</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9,9</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370</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3,4</w:t>
            </w:r>
          </w:p>
        </w:tc>
      </w:tr>
      <w:tr w:rsidR="00BD7E97">
        <w:tc>
          <w:tcPr>
            <w:tcW w:w="2494" w:type="dxa"/>
          </w:tcPr>
          <w:p w:rsidR="00BD7E97" w:rsidRDefault="00BD7E97">
            <w:pPr>
              <w:pStyle w:val="ConsPlusNormal"/>
            </w:pPr>
            <w:r>
              <w:t>Печора</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21,2</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10,1</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410</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3,6</w:t>
            </w:r>
          </w:p>
        </w:tc>
      </w:tr>
      <w:tr w:rsidR="00BD7E97">
        <w:tc>
          <w:tcPr>
            <w:tcW w:w="2494" w:type="dxa"/>
          </w:tcPr>
          <w:p w:rsidR="00BD7E97" w:rsidRDefault="00BD7E97">
            <w:pPr>
              <w:pStyle w:val="ConsPlusNormal"/>
            </w:pPr>
            <w:r>
              <w:t>Сыктывкар</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22,3</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412</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2,8</w:t>
            </w:r>
          </w:p>
        </w:tc>
      </w:tr>
      <w:tr w:rsidR="00BD7E97">
        <w:tc>
          <w:tcPr>
            <w:tcW w:w="2494" w:type="dxa"/>
          </w:tcPr>
          <w:p w:rsidR="00BD7E97" w:rsidRDefault="00BD7E97">
            <w:pPr>
              <w:pStyle w:val="ConsPlusNormal"/>
            </w:pPr>
            <w:r>
              <w:lastRenderedPageBreak/>
              <w:t>Троицко-Печорское</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13,1</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435</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Усть-Уса</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19,2</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351</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4,1</w:t>
            </w:r>
          </w:p>
        </w:tc>
      </w:tr>
      <w:tr w:rsidR="00BD7E97">
        <w:tc>
          <w:tcPr>
            <w:tcW w:w="2494" w:type="dxa"/>
          </w:tcPr>
          <w:p w:rsidR="00BD7E97" w:rsidRDefault="00BD7E97">
            <w:pPr>
              <w:pStyle w:val="ConsPlusNormal"/>
            </w:pPr>
            <w:r>
              <w:t>Усть-Цильма</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391</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3,6</w:t>
            </w:r>
          </w:p>
        </w:tc>
      </w:tr>
      <w:tr w:rsidR="00BD7E97">
        <w:tc>
          <w:tcPr>
            <w:tcW w:w="2494" w:type="dxa"/>
          </w:tcPr>
          <w:p w:rsidR="00BD7E97" w:rsidRDefault="00BD7E97">
            <w:pPr>
              <w:pStyle w:val="ConsPlusNormal"/>
            </w:pPr>
            <w:r>
              <w:t>Усть-Щугор</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21,2</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9,8</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431</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Ухта</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22,6</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398</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Костромская область</w:t>
            </w:r>
          </w:p>
        </w:tc>
      </w:tr>
      <w:tr w:rsidR="00BD7E97">
        <w:tc>
          <w:tcPr>
            <w:tcW w:w="2494" w:type="dxa"/>
          </w:tcPr>
          <w:p w:rsidR="00BD7E97" w:rsidRDefault="00BD7E97">
            <w:pPr>
              <w:pStyle w:val="ConsPlusNormal"/>
            </w:pPr>
            <w:r>
              <w:t>Вохма</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426</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Кострома</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427</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Чухлома</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429</w:t>
            </w:r>
          </w:p>
        </w:tc>
        <w:tc>
          <w:tcPr>
            <w:tcW w:w="737" w:type="dxa"/>
          </w:tcPr>
          <w:p w:rsidR="00BD7E97" w:rsidRDefault="00BD7E97">
            <w:pPr>
              <w:pStyle w:val="ConsPlusNormal"/>
              <w:jc w:val="center"/>
            </w:pPr>
            <w:r>
              <w:t>93</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Шарья</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442</w:t>
            </w:r>
          </w:p>
        </w:tc>
        <w:tc>
          <w:tcPr>
            <w:tcW w:w="737" w:type="dxa"/>
          </w:tcPr>
          <w:p w:rsidR="00BD7E97" w:rsidRDefault="00BD7E97">
            <w:pPr>
              <w:pStyle w:val="ConsPlusNormal"/>
              <w:jc w:val="center"/>
            </w:pPr>
            <w:r>
              <w:t>113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2,9</w:t>
            </w:r>
          </w:p>
        </w:tc>
      </w:tr>
      <w:tr w:rsidR="00BD7E97">
        <w:tc>
          <w:tcPr>
            <w:tcW w:w="13605" w:type="dxa"/>
            <w:gridSpan w:val="13"/>
          </w:tcPr>
          <w:p w:rsidR="00BD7E97" w:rsidRDefault="00BD7E97">
            <w:pPr>
              <w:pStyle w:val="ConsPlusNormal"/>
            </w:pPr>
            <w:r>
              <w:rPr>
                <w:b/>
              </w:rPr>
              <w:t>Краснодарский край</w:t>
            </w:r>
          </w:p>
        </w:tc>
      </w:tr>
      <w:tr w:rsidR="00BD7E97">
        <w:tc>
          <w:tcPr>
            <w:tcW w:w="2494" w:type="dxa"/>
          </w:tcPr>
          <w:p w:rsidR="00BD7E97" w:rsidRDefault="00BD7E97">
            <w:pPr>
              <w:pStyle w:val="ConsPlusNormal"/>
            </w:pPr>
            <w:r>
              <w:t>Армавир</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31,4</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440</w:t>
            </w:r>
          </w:p>
        </w:tc>
        <w:tc>
          <w:tcPr>
            <w:tcW w:w="737" w:type="dxa"/>
          </w:tcPr>
          <w:p w:rsidR="00BD7E97" w:rsidRDefault="00BD7E97">
            <w:pPr>
              <w:pStyle w:val="ConsPlusNormal"/>
              <w:jc w:val="center"/>
            </w:pPr>
            <w:r>
              <w:t>89</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Красная Поляна</w:t>
            </w:r>
          </w:p>
        </w:tc>
        <w:tc>
          <w:tcPr>
            <w:tcW w:w="680" w:type="dxa"/>
          </w:tcPr>
          <w:p w:rsidR="00BD7E97" w:rsidRDefault="00BD7E97">
            <w:pPr>
              <w:pStyle w:val="ConsPlusNormal"/>
              <w:jc w:val="center"/>
            </w:pPr>
            <w:r>
              <w:t>950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27,8</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980</w:t>
            </w:r>
          </w:p>
        </w:tc>
        <w:tc>
          <w:tcPr>
            <w:tcW w:w="737" w:type="dxa"/>
          </w:tcPr>
          <w:p w:rsidR="00BD7E97" w:rsidRDefault="00BD7E97">
            <w:pPr>
              <w:pStyle w:val="ConsPlusNormal"/>
              <w:jc w:val="center"/>
            </w:pPr>
            <w:r>
              <w:t>188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Краснодар</w:t>
            </w:r>
          </w:p>
        </w:tc>
        <w:tc>
          <w:tcPr>
            <w:tcW w:w="680" w:type="dxa"/>
          </w:tcPr>
          <w:p w:rsidR="00BD7E97" w:rsidRDefault="00BD7E97">
            <w:pPr>
              <w:pStyle w:val="ConsPlusNormal"/>
              <w:jc w:val="center"/>
            </w:pPr>
            <w:r>
              <w:t>1013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31,5</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60</w:t>
            </w:r>
          </w:p>
        </w:tc>
        <w:tc>
          <w:tcPr>
            <w:tcW w:w="1077" w:type="dxa"/>
          </w:tcPr>
          <w:p w:rsidR="00BD7E97" w:rsidRDefault="00BD7E97">
            <w:pPr>
              <w:pStyle w:val="ConsPlusNormal"/>
              <w:jc w:val="center"/>
            </w:pPr>
            <w:r>
              <w:t>43</w:t>
            </w:r>
          </w:p>
        </w:tc>
        <w:tc>
          <w:tcPr>
            <w:tcW w:w="1020" w:type="dxa"/>
          </w:tcPr>
          <w:p w:rsidR="00BD7E97" w:rsidRDefault="00BD7E97">
            <w:pPr>
              <w:pStyle w:val="ConsPlusNormal"/>
              <w:jc w:val="center"/>
            </w:pPr>
            <w:r>
              <w:t>408</w:t>
            </w:r>
          </w:p>
        </w:tc>
        <w:tc>
          <w:tcPr>
            <w:tcW w:w="737" w:type="dxa"/>
          </w:tcPr>
          <w:p w:rsidR="00BD7E97" w:rsidRDefault="00BD7E97">
            <w:pPr>
              <w:pStyle w:val="ConsPlusNormal"/>
              <w:jc w:val="center"/>
            </w:pPr>
            <w:r>
              <w:t>107</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Кущевская</w:t>
            </w:r>
          </w:p>
        </w:tc>
        <w:tc>
          <w:tcPr>
            <w:tcW w:w="680" w:type="dxa"/>
          </w:tcPr>
          <w:p w:rsidR="00BD7E97" w:rsidRDefault="00BD7E97">
            <w:pPr>
              <w:pStyle w:val="ConsPlusNormal"/>
              <w:jc w:val="center"/>
            </w:pPr>
            <w:r>
              <w:t>1014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31,7</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347</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2,8</w:t>
            </w:r>
          </w:p>
        </w:tc>
      </w:tr>
      <w:tr w:rsidR="00BD7E97">
        <w:tc>
          <w:tcPr>
            <w:tcW w:w="2494" w:type="dxa"/>
          </w:tcPr>
          <w:p w:rsidR="00BD7E97" w:rsidRDefault="00BD7E97">
            <w:pPr>
              <w:pStyle w:val="ConsPlusNormal"/>
            </w:pPr>
            <w:r>
              <w:t>Новороссийск</w:t>
            </w:r>
          </w:p>
        </w:tc>
        <w:tc>
          <w:tcPr>
            <w:tcW w:w="680" w:type="dxa"/>
          </w:tcPr>
          <w:p w:rsidR="00BD7E97" w:rsidRDefault="00BD7E97">
            <w:pPr>
              <w:pStyle w:val="ConsPlusNormal"/>
              <w:jc w:val="center"/>
            </w:pPr>
            <w:r>
              <w:t>1015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30,1</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409</w:t>
            </w:r>
          </w:p>
        </w:tc>
        <w:tc>
          <w:tcPr>
            <w:tcW w:w="737" w:type="dxa"/>
          </w:tcPr>
          <w:p w:rsidR="00BD7E97" w:rsidRDefault="00BD7E97">
            <w:pPr>
              <w:pStyle w:val="ConsPlusNormal"/>
              <w:jc w:val="center"/>
            </w:pPr>
            <w:r>
              <w:t>194</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5,8</w:t>
            </w:r>
          </w:p>
        </w:tc>
      </w:tr>
      <w:tr w:rsidR="00BD7E97">
        <w:tc>
          <w:tcPr>
            <w:tcW w:w="2494" w:type="dxa"/>
          </w:tcPr>
          <w:p w:rsidR="00BD7E97" w:rsidRDefault="00BD7E97">
            <w:pPr>
              <w:pStyle w:val="ConsPlusNormal"/>
            </w:pPr>
            <w:r>
              <w:t>Приморско-Ахтарск</w:t>
            </w:r>
          </w:p>
        </w:tc>
        <w:tc>
          <w:tcPr>
            <w:tcW w:w="680" w:type="dxa"/>
          </w:tcPr>
          <w:p w:rsidR="00BD7E97" w:rsidRDefault="00BD7E97">
            <w:pPr>
              <w:pStyle w:val="ConsPlusNormal"/>
              <w:jc w:val="center"/>
            </w:pPr>
            <w:r>
              <w:t>1016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30,4</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9,5</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341</w:t>
            </w:r>
          </w:p>
        </w:tc>
        <w:tc>
          <w:tcPr>
            <w:tcW w:w="737" w:type="dxa"/>
          </w:tcPr>
          <w:p w:rsidR="00BD7E97" w:rsidRDefault="00BD7E97">
            <w:pPr>
              <w:pStyle w:val="ConsPlusNormal"/>
              <w:jc w:val="center"/>
            </w:pPr>
            <w:r>
              <w:t>111</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Сочи</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28,5</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67</w:t>
            </w:r>
          </w:p>
        </w:tc>
        <w:tc>
          <w:tcPr>
            <w:tcW w:w="1020" w:type="dxa"/>
          </w:tcPr>
          <w:p w:rsidR="00BD7E97" w:rsidRDefault="00BD7E97">
            <w:pPr>
              <w:pStyle w:val="ConsPlusNormal"/>
              <w:jc w:val="center"/>
            </w:pPr>
            <w:r>
              <w:t>853</w:t>
            </w:r>
          </w:p>
        </w:tc>
        <w:tc>
          <w:tcPr>
            <w:tcW w:w="737" w:type="dxa"/>
          </w:tcPr>
          <w:p w:rsidR="00BD7E97" w:rsidRDefault="00BD7E97">
            <w:pPr>
              <w:pStyle w:val="ConsPlusNormal"/>
              <w:jc w:val="center"/>
            </w:pPr>
            <w:r>
              <w:t>245</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1,5</w:t>
            </w:r>
          </w:p>
        </w:tc>
      </w:tr>
      <w:tr w:rsidR="00BD7E97">
        <w:tc>
          <w:tcPr>
            <w:tcW w:w="2494" w:type="dxa"/>
          </w:tcPr>
          <w:p w:rsidR="00BD7E97" w:rsidRDefault="00BD7E97">
            <w:pPr>
              <w:pStyle w:val="ConsPlusNormal"/>
            </w:pPr>
            <w:r>
              <w:t>Тихорецк</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31,4</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59</w:t>
            </w:r>
          </w:p>
        </w:tc>
        <w:tc>
          <w:tcPr>
            <w:tcW w:w="1077" w:type="dxa"/>
          </w:tcPr>
          <w:p w:rsidR="00BD7E97" w:rsidRDefault="00BD7E97">
            <w:pPr>
              <w:pStyle w:val="ConsPlusNormal"/>
              <w:jc w:val="center"/>
            </w:pPr>
            <w:r>
              <w:t>43</w:t>
            </w:r>
          </w:p>
        </w:tc>
        <w:tc>
          <w:tcPr>
            <w:tcW w:w="1020" w:type="dxa"/>
          </w:tcPr>
          <w:p w:rsidR="00BD7E97" w:rsidRDefault="00BD7E97">
            <w:pPr>
              <w:pStyle w:val="ConsPlusNormal"/>
              <w:jc w:val="center"/>
            </w:pPr>
            <w:r>
              <w:t>384</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lastRenderedPageBreak/>
              <w:t>Красноярский край</w:t>
            </w:r>
          </w:p>
        </w:tc>
      </w:tr>
      <w:tr w:rsidR="00BD7E97">
        <w:tc>
          <w:tcPr>
            <w:tcW w:w="2494" w:type="dxa"/>
          </w:tcPr>
          <w:p w:rsidR="00BD7E97" w:rsidRDefault="00BD7E97">
            <w:pPr>
              <w:pStyle w:val="ConsPlusNormal"/>
            </w:pPr>
            <w:r>
              <w:t>Агата</w:t>
            </w:r>
          </w:p>
        </w:tc>
        <w:tc>
          <w:tcPr>
            <w:tcW w:w="680" w:type="dxa"/>
          </w:tcPr>
          <w:p w:rsidR="00BD7E97" w:rsidRDefault="00BD7E97">
            <w:pPr>
              <w:pStyle w:val="ConsPlusNormal"/>
              <w:jc w:val="center"/>
            </w:pPr>
            <w:r>
              <w:t>980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21,0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330</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Ачинск</w:t>
            </w:r>
          </w:p>
        </w:tc>
        <w:tc>
          <w:tcPr>
            <w:tcW w:w="680" w:type="dxa"/>
          </w:tcPr>
          <w:p w:rsidR="00BD7E97" w:rsidRDefault="00BD7E97">
            <w:pPr>
              <w:pStyle w:val="ConsPlusNormal"/>
              <w:jc w:val="center"/>
            </w:pPr>
            <w:r>
              <w:t>987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11,0</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346</w:t>
            </w:r>
          </w:p>
        </w:tc>
        <w:tc>
          <w:tcPr>
            <w:tcW w:w="737" w:type="dxa"/>
          </w:tcPr>
          <w:p w:rsidR="00BD7E97" w:rsidRDefault="00BD7E97">
            <w:pPr>
              <w:pStyle w:val="ConsPlusNormal"/>
              <w:jc w:val="center"/>
            </w:pPr>
            <w:r>
              <w:t>99</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Байкит</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363</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Боготол</w:t>
            </w:r>
          </w:p>
        </w:tc>
        <w:tc>
          <w:tcPr>
            <w:tcW w:w="680" w:type="dxa"/>
          </w:tcPr>
          <w:p w:rsidR="00BD7E97" w:rsidRDefault="00BD7E97">
            <w:pPr>
              <w:pStyle w:val="ConsPlusNormal"/>
              <w:jc w:val="center"/>
            </w:pPr>
            <w:r>
              <w:t>983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23,3</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373</w:t>
            </w:r>
          </w:p>
        </w:tc>
        <w:tc>
          <w:tcPr>
            <w:tcW w:w="737" w:type="dxa"/>
          </w:tcPr>
          <w:p w:rsidR="00BD7E97" w:rsidRDefault="00BD7E97">
            <w:pPr>
              <w:pStyle w:val="ConsPlusNormal"/>
              <w:jc w:val="center"/>
            </w:pPr>
            <w:r>
              <w:t>107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Богучаны</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268</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Ванавара</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15,4</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302</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Вельмо</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13,1</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442</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Верхнеимбатск</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11,0</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418</w:t>
            </w:r>
          </w:p>
        </w:tc>
        <w:tc>
          <w:tcPr>
            <w:tcW w:w="737" w:type="dxa"/>
          </w:tcPr>
          <w:p w:rsidR="00BD7E97" w:rsidRDefault="00BD7E97">
            <w:pPr>
              <w:pStyle w:val="ConsPlusNormal"/>
              <w:jc w:val="center"/>
            </w:pPr>
            <w:r>
              <w:t>128</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t>Волочанка</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18,3</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9,2</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239</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4,5</w:t>
            </w:r>
          </w:p>
        </w:tc>
      </w:tr>
      <w:tr w:rsidR="00BD7E97">
        <w:tc>
          <w:tcPr>
            <w:tcW w:w="2494" w:type="dxa"/>
          </w:tcPr>
          <w:p w:rsidR="00BD7E97" w:rsidRDefault="00BD7E97">
            <w:pPr>
              <w:pStyle w:val="ConsPlusNormal"/>
            </w:pPr>
            <w:r>
              <w:t>Диксон, остров</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8</w:t>
            </w:r>
          </w:p>
        </w:tc>
        <w:tc>
          <w:tcPr>
            <w:tcW w:w="794" w:type="dxa"/>
          </w:tcPr>
          <w:p w:rsidR="00BD7E97" w:rsidRDefault="00BD7E97">
            <w:pPr>
              <w:pStyle w:val="ConsPlusNormal"/>
              <w:jc w:val="center"/>
            </w:pPr>
            <w:r>
              <w:t>11</w:t>
            </w:r>
          </w:p>
        </w:tc>
        <w:tc>
          <w:tcPr>
            <w:tcW w:w="1077" w:type="dxa"/>
          </w:tcPr>
          <w:p w:rsidR="00BD7E97" w:rsidRDefault="00BD7E97">
            <w:pPr>
              <w:pStyle w:val="ConsPlusNormal"/>
              <w:jc w:val="center"/>
            </w:pPr>
            <w:r>
              <w:t>9,2</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4,9</w:t>
            </w:r>
          </w:p>
        </w:tc>
        <w:tc>
          <w:tcPr>
            <w:tcW w:w="1077" w:type="dxa"/>
          </w:tcPr>
          <w:p w:rsidR="00BD7E97" w:rsidRDefault="00BD7E97">
            <w:pPr>
              <w:pStyle w:val="ConsPlusNormal"/>
              <w:jc w:val="center"/>
            </w:pPr>
            <w:r>
              <w:t>89</w:t>
            </w:r>
          </w:p>
        </w:tc>
        <w:tc>
          <w:tcPr>
            <w:tcW w:w="1077" w:type="dxa"/>
          </w:tcPr>
          <w:p w:rsidR="00BD7E97" w:rsidRDefault="00BD7E97">
            <w:pPr>
              <w:pStyle w:val="ConsPlusNormal"/>
              <w:jc w:val="center"/>
            </w:pPr>
            <w:r>
              <w:t>86</w:t>
            </w:r>
          </w:p>
        </w:tc>
        <w:tc>
          <w:tcPr>
            <w:tcW w:w="1020" w:type="dxa"/>
          </w:tcPr>
          <w:p w:rsidR="00BD7E97" w:rsidRDefault="00BD7E97">
            <w:pPr>
              <w:pStyle w:val="ConsPlusNormal"/>
              <w:jc w:val="center"/>
            </w:pPr>
            <w:r>
              <w:t>226</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6,2</w:t>
            </w:r>
          </w:p>
        </w:tc>
      </w:tr>
      <w:tr w:rsidR="00BD7E97">
        <w:tc>
          <w:tcPr>
            <w:tcW w:w="2494" w:type="dxa"/>
          </w:tcPr>
          <w:p w:rsidR="00BD7E97" w:rsidRDefault="00BD7E97">
            <w:pPr>
              <w:pStyle w:val="ConsPlusNormal"/>
            </w:pPr>
            <w:r>
              <w:t>Енисейск</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342</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Игарка</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21,5</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353</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3,9</w:t>
            </w:r>
          </w:p>
        </w:tc>
      </w:tr>
      <w:tr w:rsidR="00BD7E97">
        <w:tc>
          <w:tcPr>
            <w:tcW w:w="2494" w:type="dxa"/>
          </w:tcPr>
          <w:p w:rsidR="00BD7E97" w:rsidRDefault="00BD7E97">
            <w:pPr>
              <w:pStyle w:val="ConsPlusNormal"/>
            </w:pPr>
            <w:r>
              <w:t>Ирбейское</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376</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Канск</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283</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Кислокан</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24,6</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17,0</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45</w:t>
            </w:r>
          </w:p>
        </w:tc>
        <w:tc>
          <w:tcPr>
            <w:tcW w:w="1020" w:type="dxa"/>
          </w:tcPr>
          <w:p w:rsidR="00BD7E97" w:rsidRDefault="00BD7E97">
            <w:pPr>
              <w:pStyle w:val="ConsPlusNormal"/>
              <w:jc w:val="center"/>
            </w:pPr>
            <w:r>
              <w:t>273</w:t>
            </w:r>
          </w:p>
        </w:tc>
        <w:tc>
          <w:tcPr>
            <w:tcW w:w="737" w:type="dxa"/>
          </w:tcPr>
          <w:p w:rsidR="00BD7E97" w:rsidRDefault="00BD7E97">
            <w:pPr>
              <w:pStyle w:val="ConsPlusNormal"/>
              <w:jc w:val="center"/>
            </w:pPr>
            <w:r>
              <w:t>91</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Красноярск</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375</w:t>
            </w:r>
          </w:p>
        </w:tc>
        <w:tc>
          <w:tcPr>
            <w:tcW w:w="737" w:type="dxa"/>
          </w:tcPr>
          <w:p w:rsidR="00BD7E97" w:rsidRDefault="00BD7E97">
            <w:pPr>
              <w:pStyle w:val="ConsPlusNormal"/>
              <w:jc w:val="center"/>
            </w:pPr>
            <w:r>
              <w:t>97</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Минусинск</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27,4</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314</w:t>
            </w:r>
          </w:p>
        </w:tc>
        <w:tc>
          <w:tcPr>
            <w:tcW w:w="737" w:type="dxa"/>
          </w:tcPr>
          <w:p w:rsidR="00BD7E97" w:rsidRDefault="00BD7E97">
            <w:pPr>
              <w:pStyle w:val="ConsPlusNormal"/>
              <w:jc w:val="center"/>
            </w:pPr>
            <w:r>
              <w:t>103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Норильск</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19,7</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9,1</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308</w:t>
            </w:r>
          </w:p>
        </w:tc>
        <w:tc>
          <w:tcPr>
            <w:tcW w:w="737" w:type="dxa"/>
          </w:tcPr>
          <w:p w:rsidR="00BD7E97" w:rsidRDefault="00BD7E97">
            <w:pPr>
              <w:pStyle w:val="ConsPlusNormal"/>
              <w:jc w:val="center"/>
            </w:pPr>
            <w:r>
              <w:t>47</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Советская Речка</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21,7</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13,0</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307</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Тура</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286</w:t>
            </w:r>
          </w:p>
        </w:tc>
        <w:tc>
          <w:tcPr>
            <w:tcW w:w="737" w:type="dxa"/>
          </w:tcPr>
          <w:p w:rsidR="00BD7E97" w:rsidRDefault="00BD7E97">
            <w:pPr>
              <w:pStyle w:val="ConsPlusNormal"/>
              <w:jc w:val="center"/>
            </w:pPr>
            <w:r>
              <w:t>93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Туруханск</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414</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Тутончаны</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15,5</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345</w:t>
            </w:r>
          </w:p>
        </w:tc>
        <w:tc>
          <w:tcPr>
            <w:tcW w:w="737" w:type="dxa"/>
          </w:tcPr>
          <w:p w:rsidR="00BD7E97" w:rsidRDefault="00BD7E97">
            <w:pPr>
              <w:pStyle w:val="ConsPlusNormal"/>
              <w:jc w:val="center"/>
            </w:pPr>
            <w:r>
              <w:t>56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Хатанга</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17,7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8,8</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200</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4,7</w:t>
            </w:r>
          </w:p>
        </w:tc>
      </w:tr>
      <w:tr w:rsidR="00BD7E97">
        <w:tc>
          <w:tcPr>
            <w:tcW w:w="2494" w:type="dxa"/>
          </w:tcPr>
          <w:p w:rsidR="00BD7E97" w:rsidRDefault="00BD7E97">
            <w:pPr>
              <w:pStyle w:val="ConsPlusNormal"/>
            </w:pPr>
            <w:r>
              <w:t>Ярцево</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23,8</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10,3</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411</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Республика Крым</w:t>
            </w:r>
          </w:p>
        </w:tc>
      </w:tr>
      <w:tr w:rsidR="00BD7E97">
        <w:tc>
          <w:tcPr>
            <w:tcW w:w="2494" w:type="dxa"/>
          </w:tcPr>
          <w:p w:rsidR="00BD7E97" w:rsidRDefault="00BD7E97">
            <w:pPr>
              <w:pStyle w:val="ConsPlusNormal"/>
            </w:pPr>
            <w:r>
              <w:t>Ай-Петри</w:t>
            </w:r>
          </w:p>
        </w:tc>
        <w:tc>
          <w:tcPr>
            <w:tcW w:w="680" w:type="dxa"/>
          </w:tcPr>
          <w:p w:rsidR="00BD7E97" w:rsidRDefault="00BD7E97">
            <w:pPr>
              <w:pStyle w:val="ConsPlusNormal"/>
              <w:jc w:val="center"/>
            </w:pPr>
            <w:r>
              <w:t>882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20,9</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63</w:t>
            </w:r>
          </w:p>
        </w:tc>
        <w:tc>
          <w:tcPr>
            <w:tcW w:w="1020" w:type="dxa"/>
          </w:tcPr>
          <w:p w:rsidR="00BD7E97" w:rsidRDefault="00BD7E97">
            <w:pPr>
              <w:pStyle w:val="ConsPlusNormal"/>
              <w:jc w:val="center"/>
            </w:pPr>
            <w:r>
              <w:t>457</w:t>
            </w:r>
          </w:p>
        </w:tc>
        <w:tc>
          <w:tcPr>
            <w:tcW w:w="737" w:type="dxa"/>
          </w:tcPr>
          <w:p w:rsidR="00BD7E97" w:rsidRDefault="00BD7E97">
            <w:pPr>
              <w:pStyle w:val="ConsPlusNormal"/>
              <w:jc w:val="center"/>
            </w:pPr>
            <w:r>
              <w:t>295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2,1</w:t>
            </w:r>
          </w:p>
        </w:tc>
      </w:tr>
      <w:tr w:rsidR="00BD7E97">
        <w:tc>
          <w:tcPr>
            <w:tcW w:w="2494" w:type="dxa"/>
          </w:tcPr>
          <w:p w:rsidR="00BD7E97" w:rsidRDefault="00BD7E97">
            <w:pPr>
              <w:pStyle w:val="ConsPlusNormal"/>
            </w:pPr>
            <w:r>
              <w:t>Керчь</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29,2</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9,7</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257</w:t>
            </w:r>
          </w:p>
        </w:tc>
        <w:tc>
          <w:tcPr>
            <w:tcW w:w="737" w:type="dxa"/>
          </w:tcPr>
          <w:p w:rsidR="00BD7E97" w:rsidRDefault="00BD7E97">
            <w:pPr>
              <w:pStyle w:val="ConsPlusNormal"/>
              <w:jc w:val="center"/>
            </w:pPr>
            <w:r>
              <w:t>146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4,4</w:t>
            </w:r>
          </w:p>
        </w:tc>
      </w:tr>
      <w:tr w:rsidR="00BD7E97">
        <w:tc>
          <w:tcPr>
            <w:tcW w:w="2494" w:type="dxa"/>
          </w:tcPr>
          <w:p w:rsidR="00BD7E97" w:rsidRDefault="00BD7E97">
            <w:pPr>
              <w:pStyle w:val="ConsPlusNormal"/>
            </w:pPr>
            <w:r>
              <w:t>Клепинино</w:t>
            </w:r>
          </w:p>
        </w:tc>
        <w:tc>
          <w:tcPr>
            <w:tcW w:w="680" w:type="dxa"/>
          </w:tcPr>
          <w:p w:rsidR="00BD7E97" w:rsidRDefault="00BD7E97">
            <w:pPr>
              <w:pStyle w:val="ConsPlusNormal"/>
              <w:jc w:val="center"/>
            </w:pPr>
            <w:r>
              <w:t>1012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28,8</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13,3</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276</w:t>
            </w:r>
          </w:p>
        </w:tc>
        <w:tc>
          <w:tcPr>
            <w:tcW w:w="737" w:type="dxa"/>
          </w:tcPr>
          <w:p w:rsidR="00BD7E97" w:rsidRDefault="00BD7E97">
            <w:pPr>
              <w:pStyle w:val="ConsPlusNormal"/>
              <w:jc w:val="center"/>
            </w:pPr>
            <w:r>
              <w:t>114</w:t>
            </w:r>
          </w:p>
        </w:tc>
        <w:tc>
          <w:tcPr>
            <w:tcW w:w="964" w:type="dxa"/>
          </w:tcPr>
          <w:p w:rsidR="00BD7E97" w:rsidRDefault="00BD7E97">
            <w:pPr>
              <w:pStyle w:val="ConsPlusNormal"/>
              <w:jc w:val="center"/>
            </w:pPr>
            <w:r>
              <w:t>СЗ, СВ</w:t>
            </w:r>
          </w:p>
        </w:tc>
        <w:tc>
          <w:tcPr>
            <w:tcW w:w="1020" w:type="dxa"/>
          </w:tcPr>
          <w:p w:rsidR="00BD7E97" w:rsidRDefault="00BD7E97">
            <w:pPr>
              <w:pStyle w:val="ConsPlusNormal"/>
              <w:jc w:val="center"/>
            </w:pPr>
            <w:r>
              <w:t>3,7</w:t>
            </w:r>
          </w:p>
        </w:tc>
      </w:tr>
      <w:tr w:rsidR="00BD7E97">
        <w:tc>
          <w:tcPr>
            <w:tcW w:w="2494" w:type="dxa"/>
          </w:tcPr>
          <w:p w:rsidR="00BD7E97" w:rsidRDefault="00BD7E97">
            <w:pPr>
              <w:pStyle w:val="ConsPlusNormal"/>
            </w:pPr>
            <w:r>
              <w:rPr>
                <w:b/>
              </w:rPr>
              <w:t>Севастополь</w:t>
            </w:r>
          </w:p>
        </w:tc>
        <w:tc>
          <w:tcPr>
            <w:tcW w:w="680" w:type="dxa"/>
          </w:tcPr>
          <w:p w:rsidR="00BD7E97" w:rsidRDefault="00BD7E97">
            <w:pPr>
              <w:pStyle w:val="ConsPlusNormal"/>
              <w:jc w:val="center"/>
            </w:pPr>
            <w:r>
              <w:t>1015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27,7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8,1</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230</w:t>
            </w:r>
          </w:p>
        </w:tc>
        <w:tc>
          <w:tcPr>
            <w:tcW w:w="737" w:type="dxa"/>
          </w:tcPr>
          <w:p w:rsidR="00BD7E97" w:rsidRDefault="00BD7E97">
            <w:pPr>
              <w:pStyle w:val="ConsPlusNormal"/>
              <w:jc w:val="center"/>
            </w:pPr>
            <w:r>
              <w:t>118</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Симферополь</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30,0</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42</w:t>
            </w:r>
          </w:p>
        </w:tc>
        <w:tc>
          <w:tcPr>
            <w:tcW w:w="1020" w:type="dxa"/>
          </w:tcPr>
          <w:p w:rsidR="00BD7E97" w:rsidRDefault="00BD7E97">
            <w:pPr>
              <w:pStyle w:val="ConsPlusNormal"/>
              <w:jc w:val="center"/>
            </w:pPr>
            <w:r>
              <w:t>307</w:t>
            </w:r>
          </w:p>
        </w:tc>
        <w:tc>
          <w:tcPr>
            <w:tcW w:w="737" w:type="dxa"/>
          </w:tcPr>
          <w:p w:rsidR="00BD7E97" w:rsidRDefault="00BD7E97">
            <w:pPr>
              <w:pStyle w:val="ConsPlusNormal"/>
              <w:jc w:val="center"/>
            </w:pPr>
            <w:r>
              <w:t>119</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4,0</w:t>
            </w:r>
          </w:p>
        </w:tc>
      </w:tr>
      <w:tr w:rsidR="00BD7E97">
        <w:tc>
          <w:tcPr>
            <w:tcW w:w="2494" w:type="dxa"/>
          </w:tcPr>
          <w:p w:rsidR="00BD7E97" w:rsidRDefault="00BD7E97">
            <w:pPr>
              <w:pStyle w:val="ConsPlusNormal"/>
            </w:pPr>
            <w:r>
              <w:t>Феодосия</w:t>
            </w:r>
          </w:p>
        </w:tc>
        <w:tc>
          <w:tcPr>
            <w:tcW w:w="680" w:type="dxa"/>
          </w:tcPr>
          <w:p w:rsidR="00BD7E97" w:rsidRDefault="00BD7E97">
            <w:pPr>
              <w:pStyle w:val="ConsPlusNormal"/>
              <w:jc w:val="center"/>
            </w:pPr>
            <w:r>
              <w:t>1013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29,9</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9,2</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274</w:t>
            </w:r>
          </w:p>
        </w:tc>
        <w:tc>
          <w:tcPr>
            <w:tcW w:w="737" w:type="dxa"/>
          </w:tcPr>
          <w:p w:rsidR="00BD7E97" w:rsidRDefault="00BD7E97">
            <w:pPr>
              <w:pStyle w:val="ConsPlusNormal"/>
              <w:jc w:val="center"/>
            </w:pPr>
            <w:r>
              <w:t>132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Ялта</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29,4</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8,3</w:t>
            </w:r>
          </w:p>
        </w:tc>
        <w:tc>
          <w:tcPr>
            <w:tcW w:w="1077" w:type="dxa"/>
          </w:tcPr>
          <w:p w:rsidR="00BD7E97" w:rsidRDefault="00BD7E97">
            <w:pPr>
              <w:pStyle w:val="ConsPlusNormal"/>
              <w:jc w:val="center"/>
            </w:pPr>
            <w:r>
              <w:t>61</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271</w:t>
            </w:r>
          </w:p>
        </w:tc>
        <w:tc>
          <w:tcPr>
            <w:tcW w:w="737" w:type="dxa"/>
          </w:tcPr>
          <w:p w:rsidR="00BD7E97" w:rsidRDefault="00BD7E97">
            <w:pPr>
              <w:pStyle w:val="ConsPlusNormal"/>
              <w:jc w:val="center"/>
            </w:pPr>
            <w:r>
              <w:t>189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1,2</w:t>
            </w:r>
          </w:p>
        </w:tc>
      </w:tr>
      <w:tr w:rsidR="00BD7E97">
        <w:tc>
          <w:tcPr>
            <w:tcW w:w="13605" w:type="dxa"/>
            <w:gridSpan w:val="13"/>
          </w:tcPr>
          <w:p w:rsidR="00BD7E97" w:rsidRDefault="00BD7E97">
            <w:pPr>
              <w:pStyle w:val="ConsPlusNormal"/>
            </w:pPr>
            <w:r>
              <w:rPr>
                <w:b/>
              </w:rPr>
              <w:t>Курганская область</w:t>
            </w:r>
          </w:p>
        </w:tc>
      </w:tr>
      <w:tr w:rsidR="00BD7E97">
        <w:tc>
          <w:tcPr>
            <w:tcW w:w="2494" w:type="dxa"/>
          </w:tcPr>
          <w:p w:rsidR="00BD7E97" w:rsidRDefault="00BD7E97">
            <w:pPr>
              <w:pStyle w:val="ConsPlusNormal"/>
            </w:pPr>
            <w:r>
              <w:t>Курган</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26,6</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282</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Шатрово</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324</w:t>
            </w:r>
          </w:p>
        </w:tc>
        <w:tc>
          <w:tcPr>
            <w:tcW w:w="737" w:type="dxa"/>
          </w:tcPr>
          <w:p w:rsidR="00BD7E97" w:rsidRDefault="00BD7E97">
            <w:pPr>
              <w:pStyle w:val="ConsPlusNormal"/>
              <w:jc w:val="center"/>
            </w:pPr>
            <w:r>
              <w:t>168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Шумиха</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297</w:t>
            </w:r>
          </w:p>
        </w:tc>
        <w:tc>
          <w:tcPr>
            <w:tcW w:w="737" w:type="dxa"/>
          </w:tcPr>
          <w:p w:rsidR="00BD7E97" w:rsidRDefault="00BD7E97">
            <w:pPr>
              <w:pStyle w:val="ConsPlusNormal"/>
              <w:jc w:val="center"/>
            </w:pPr>
            <w:r>
              <w:t>91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Курская область</w:t>
            </w:r>
          </w:p>
        </w:tc>
      </w:tr>
      <w:tr w:rsidR="00BD7E97">
        <w:tc>
          <w:tcPr>
            <w:tcW w:w="2494" w:type="dxa"/>
          </w:tcPr>
          <w:p w:rsidR="00BD7E97" w:rsidRDefault="00BD7E97">
            <w:pPr>
              <w:pStyle w:val="ConsPlusNormal"/>
            </w:pPr>
            <w:r>
              <w:lastRenderedPageBreak/>
              <w:t>Курск</w:t>
            </w:r>
          </w:p>
        </w:tc>
        <w:tc>
          <w:tcPr>
            <w:tcW w:w="680" w:type="dxa"/>
          </w:tcPr>
          <w:p w:rsidR="00BD7E97" w:rsidRDefault="00BD7E97">
            <w:pPr>
              <w:pStyle w:val="ConsPlusNormal"/>
              <w:jc w:val="center"/>
            </w:pPr>
            <w:r>
              <w:t>987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414</w:t>
            </w:r>
          </w:p>
        </w:tc>
        <w:tc>
          <w:tcPr>
            <w:tcW w:w="737" w:type="dxa"/>
          </w:tcPr>
          <w:p w:rsidR="00BD7E97" w:rsidRDefault="00BD7E97">
            <w:pPr>
              <w:pStyle w:val="ConsPlusNormal"/>
              <w:jc w:val="center"/>
            </w:pPr>
            <w:r>
              <w:t>100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Рыльск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431</w:t>
            </w:r>
          </w:p>
        </w:tc>
        <w:tc>
          <w:tcPr>
            <w:tcW w:w="737" w:type="dxa"/>
          </w:tcPr>
          <w:p w:rsidR="00BD7E97" w:rsidRDefault="00BD7E97">
            <w:pPr>
              <w:pStyle w:val="ConsPlusNormal"/>
              <w:jc w:val="center"/>
            </w:pPr>
            <w:r>
              <w:t>84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3,0</w:t>
            </w:r>
          </w:p>
        </w:tc>
      </w:tr>
      <w:tr w:rsidR="00BD7E97">
        <w:tc>
          <w:tcPr>
            <w:tcW w:w="13605" w:type="dxa"/>
            <w:gridSpan w:val="13"/>
          </w:tcPr>
          <w:p w:rsidR="00BD7E97" w:rsidRDefault="00BD7E97">
            <w:pPr>
              <w:pStyle w:val="ConsPlusNormal"/>
            </w:pPr>
            <w:r>
              <w:rPr>
                <w:b/>
              </w:rPr>
              <w:t>Ленинградская область</w:t>
            </w:r>
          </w:p>
        </w:tc>
      </w:tr>
      <w:tr w:rsidR="00BD7E97">
        <w:tc>
          <w:tcPr>
            <w:tcW w:w="2494" w:type="dxa"/>
          </w:tcPr>
          <w:p w:rsidR="00BD7E97" w:rsidRDefault="00BD7E97">
            <w:pPr>
              <w:pStyle w:val="ConsPlusNormal"/>
            </w:pPr>
            <w:r>
              <w:t>Винницы</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23,1</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474</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Выборг</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22,6</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432</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4,9</w:t>
            </w:r>
          </w:p>
        </w:tc>
      </w:tr>
      <w:tr w:rsidR="00BD7E97">
        <w:tc>
          <w:tcPr>
            <w:tcW w:w="2494" w:type="dxa"/>
          </w:tcPr>
          <w:p w:rsidR="00BD7E97" w:rsidRDefault="00BD7E97">
            <w:pPr>
              <w:pStyle w:val="ConsPlusNormal"/>
            </w:pPr>
            <w:r>
              <w:t>Николаевское</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456</w:t>
            </w:r>
          </w:p>
        </w:tc>
        <w:tc>
          <w:tcPr>
            <w:tcW w:w="737" w:type="dxa"/>
          </w:tcPr>
          <w:p w:rsidR="00BD7E97" w:rsidRDefault="00BD7E97">
            <w:pPr>
              <w:pStyle w:val="ConsPlusNormal"/>
              <w:jc w:val="center"/>
            </w:pPr>
            <w:r>
              <w:t>90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Новая Ладога</w:t>
            </w:r>
          </w:p>
        </w:tc>
        <w:tc>
          <w:tcPr>
            <w:tcW w:w="680" w:type="dxa"/>
          </w:tcPr>
          <w:p w:rsidR="00BD7E97" w:rsidRDefault="00BD7E97">
            <w:pPr>
              <w:pStyle w:val="ConsPlusNormal"/>
              <w:jc w:val="center"/>
            </w:pPr>
            <w:r>
              <w:t>1012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22,9</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8,8</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65</w:t>
            </w:r>
          </w:p>
        </w:tc>
        <w:tc>
          <w:tcPr>
            <w:tcW w:w="1020" w:type="dxa"/>
          </w:tcPr>
          <w:p w:rsidR="00BD7E97" w:rsidRDefault="00BD7E97">
            <w:pPr>
              <w:pStyle w:val="ConsPlusNormal"/>
              <w:jc w:val="center"/>
            </w:pPr>
            <w:r>
              <w:t>431</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rPr>
                <w:b/>
              </w:rPr>
              <w:t>Санкт-Петербург</w:t>
            </w:r>
          </w:p>
        </w:tc>
        <w:tc>
          <w:tcPr>
            <w:tcW w:w="680" w:type="dxa"/>
          </w:tcPr>
          <w:p w:rsidR="00BD7E97" w:rsidRDefault="00BD7E97">
            <w:pPr>
              <w:pStyle w:val="ConsPlusNormal"/>
              <w:jc w:val="center"/>
            </w:pPr>
            <w:r>
              <w:t>1013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436</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t>Тихвин</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482</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Липецкая область</w:t>
            </w:r>
          </w:p>
        </w:tc>
      </w:tr>
      <w:tr w:rsidR="00BD7E97">
        <w:tc>
          <w:tcPr>
            <w:tcW w:w="2494" w:type="dxa"/>
          </w:tcPr>
          <w:p w:rsidR="00BD7E97" w:rsidRDefault="00BD7E97">
            <w:pPr>
              <w:pStyle w:val="ConsPlusNormal"/>
            </w:pPr>
            <w:r>
              <w:t>Елец</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26,7</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395</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Липецк</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26,6</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353</w:t>
            </w:r>
          </w:p>
        </w:tc>
        <w:tc>
          <w:tcPr>
            <w:tcW w:w="737" w:type="dxa"/>
          </w:tcPr>
          <w:p w:rsidR="00BD7E97" w:rsidRDefault="00BD7E97">
            <w:pPr>
              <w:pStyle w:val="ConsPlusNormal"/>
              <w:jc w:val="center"/>
            </w:pPr>
            <w:r>
              <w:t>103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3,4</w:t>
            </w:r>
          </w:p>
        </w:tc>
      </w:tr>
      <w:tr w:rsidR="00BD7E97">
        <w:tc>
          <w:tcPr>
            <w:tcW w:w="13605" w:type="dxa"/>
            <w:gridSpan w:val="13"/>
          </w:tcPr>
          <w:p w:rsidR="00BD7E97" w:rsidRDefault="00BD7E97">
            <w:pPr>
              <w:pStyle w:val="ConsPlusNormal"/>
            </w:pPr>
            <w:r>
              <w:rPr>
                <w:b/>
              </w:rPr>
              <w:t>Луганская Народная Республика</w:t>
            </w:r>
          </w:p>
        </w:tc>
      </w:tr>
      <w:tr w:rsidR="00BD7E97">
        <w:tc>
          <w:tcPr>
            <w:tcW w:w="2494" w:type="dxa"/>
          </w:tcPr>
          <w:p w:rsidR="00BD7E97" w:rsidRDefault="00BD7E97">
            <w:pPr>
              <w:pStyle w:val="ConsPlusNormal"/>
            </w:pPr>
            <w:r>
              <w:t>Луганск</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28,4</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317</w:t>
            </w:r>
          </w:p>
        </w:tc>
        <w:tc>
          <w:tcPr>
            <w:tcW w:w="737" w:type="dxa"/>
          </w:tcPr>
          <w:p w:rsidR="00BD7E97" w:rsidRDefault="00BD7E97">
            <w:pPr>
              <w:pStyle w:val="ConsPlusNormal"/>
              <w:jc w:val="center"/>
            </w:pPr>
            <w:r>
              <w:t>98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Магаданская область</w:t>
            </w:r>
          </w:p>
        </w:tc>
      </w:tr>
      <w:tr w:rsidR="00BD7E97">
        <w:tc>
          <w:tcPr>
            <w:tcW w:w="2494" w:type="dxa"/>
          </w:tcPr>
          <w:p w:rsidR="00BD7E97" w:rsidRDefault="00BD7E97">
            <w:pPr>
              <w:pStyle w:val="ConsPlusNormal"/>
            </w:pPr>
            <w:r>
              <w:t>Брохово</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1077" w:type="dxa"/>
          </w:tcPr>
          <w:p w:rsidR="00BD7E97" w:rsidRDefault="00BD7E97">
            <w:pPr>
              <w:pStyle w:val="ConsPlusNormal"/>
              <w:jc w:val="center"/>
            </w:pPr>
            <w:r>
              <w:t>16,8</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84</w:t>
            </w:r>
          </w:p>
        </w:tc>
        <w:tc>
          <w:tcPr>
            <w:tcW w:w="1077" w:type="dxa"/>
          </w:tcPr>
          <w:p w:rsidR="00BD7E97" w:rsidRDefault="00BD7E97">
            <w:pPr>
              <w:pStyle w:val="ConsPlusNormal"/>
              <w:jc w:val="center"/>
            </w:pPr>
            <w:r>
              <w:t>75</w:t>
            </w:r>
          </w:p>
        </w:tc>
        <w:tc>
          <w:tcPr>
            <w:tcW w:w="1020" w:type="dxa"/>
          </w:tcPr>
          <w:p w:rsidR="00BD7E97" w:rsidRDefault="00BD7E97">
            <w:pPr>
              <w:pStyle w:val="ConsPlusNormal"/>
              <w:jc w:val="center"/>
            </w:pPr>
            <w:r>
              <w:t>326</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3,7</w:t>
            </w:r>
          </w:p>
        </w:tc>
      </w:tr>
      <w:tr w:rsidR="00BD7E97">
        <w:tc>
          <w:tcPr>
            <w:tcW w:w="2494" w:type="dxa"/>
          </w:tcPr>
          <w:p w:rsidR="00BD7E97" w:rsidRDefault="00BD7E97">
            <w:pPr>
              <w:pStyle w:val="ConsPlusNormal"/>
            </w:pPr>
            <w:r>
              <w:t>Кегали</w:t>
            </w:r>
          </w:p>
        </w:tc>
        <w:tc>
          <w:tcPr>
            <w:tcW w:w="680" w:type="dxa"/>
          </w:tcPr>
          <w:p w:rsidR="00BD7E97" w:rsidRDefault="00BD7E97">
            <w:pPr>
              <w:pStyle w:val="ConsPlusNormal"/>
              <w:jc w:val="center"/>
            </w:pPr>
            <w:r>
              <w:t>967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19,8</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187</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3,9</w:t>
            </w:r>
          </w:p>
        </w:tc>
      </w:tr>
      <w:tr w:rsidR="00BD7E97">
        <w:tc>
          <w:tcPr>
            <w:tcW w:w="2494" w:type="dxa"/>
          </w:tcPr>
          <w:p w:rsidR="00BD7E97" w:rsidRDefault="00BD7E97">
            <w:pPr>
              <w:pStyle w:val="ConsPlusNormal"/>
            </w:pPr>
            <w:r>
              <w:t>Коркодон</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14,7</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181</w:t>
            </w:r>
          </w:p>
        </w:tc>
        <w:tc>
          <w:tcPr>
            <w:tcW w:w="737" w:type="dxa"/>
          </w:tcPr>
          <w:p w:rsidR="00BD7E97" w:rsidRDefault="00BD7E97">
            <w:pPr>
              <w:pStyle w:val="ConsPlusNormal"/>
              <w:jc w:val="center"/>
            </w:pPr>
            <w:r>
              <w:t>36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Магадан</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1077" w:type="dxa"/>
          </w:tcPr>
          <w:p w:rsidR="00BD7E97" w:rsidRDefault="00BD7E97">
            <w:pPr>
              <w:pStyle w:val="ConsPlusNormal"/>
              <w:jc w:val="center"/>
            </w:pPr>
            <w:r>
              <w:t>15,6</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5,5</w:t>
            </w:r>
          </w:p>
        </w:tc>
        <w:tc>
          <w:tcPr>
            <w:tcW w:w="1077" w:type="dxa"/>
          </w:tcPr>
          <w:p w:rsidR="00BD7E97" w:rsidRDefault="00BD7E97">
            <w:pPr>
              <w:pStyle w:val="ConsPlusNormal"/>
              <w:jc w:val="center"/>
            </w:pPr>
            <w:r>
              <w:t>83</w:t>
            </w:r>
          </w:p>
        </w:tc>
        <w:tc>
          <w:tcPr>
            <w:tcW w:w="1077" w:type="dxa"/>
          </w:tcPr>
          <w:p w:rsidR="00BD7E97" w:rsidRDefault="00BD7E97">
            <w:pPr>
              <w:pStyle w:val="ConsPlusNormal"/>
              <w:jc w:val="center"/>
            </w:pPr>
            <w:r>
              <w:t>76</w:t>
            </w:r>
          </w:p>
        </w:tc>
        <w:tc>
          <w:tcPr>
            <w:tcW w:w="1020" w:type="dxa"/>
          </w:tcPr>
          <w:p w:rsidR="00BD7E97" w:rsidRDefault="00BD7E97">
            <w:pPr>
              <w:pStyle w:val="ConsPlusNormal"/>
              <w:jc w:val="center"/>
            </w:pPr>
            <w:r>
              <w:t>442</w:t>
            </w:r>
          </w:p>
        </w:tc>
        <w:tc>
          <w:tcPr>
            <w:tcW w:w="737" w:type="dxa"/>
          </w:tcPr>
          <w:p w:rsidR="00BD7E97" w:rsidRDefault="00BD7E97">
            <w:pPr>
              <w:pStyle w:val="ConsPlusNormal"/>
              <w:jc w:val="center"/>
            </w:pPr>
            <w:r>
              <w:t>108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lastRenderedPageBreak/>
              <w:t>Омсукчан</w:t>
            </w:r>
          </w:p>
        </w:tc>
        <w:tc>
          <w:tcPr>
            <w:tcW w:w="680" w:type="dxa"/>
          </w:tcPr>
          <w:p w:rsidR="00BD7E97" w:rsidRDefault="00BD7E97">
            <w:pPr>
              <w:pStyle w:val="ConsPlusNormal"/>
              <w:jc w:val="center"/>
            </w:pPr>
            <w:r>
              <w:t>949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21,0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228</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Палатка</w:t>
            </w:r>
          </w:p>
        </w:tc>
        <w:tc>
          <w:tcPr>
            <w:tcW w:w="680" w:type="dxa"/>
          </w:tcPr>
          <w:p w:rsidR="00BD7E97" w:rsidRDefault="00BD7E97">
            <w:pPr>
              <w:pStyle w:val="ConsPlusNormal"/>
              <w:jc w:val="center"/>
            </w:pPr>
            <w:r>
              <w:t>969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19,7</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347</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Среднекан</w:t>
            </w:r>
          </w:p>
        </w:tc>
        <w:tc>
          <w:tcPr>
            <w:tcW w:w="680" w:type="dxa"/>
          </w:tcPr>
          <w:p w:rsidR="00BD7E97" w:rsidRDefault="00BD7E97">
            <w:pPr>
              <w:pStyle w:val="ConsPlusNormal"/>
              <w:jc w:val="center"/>
            </w:pPr>
            <w:r>
              <w:t>981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319</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Сусуман</w:t>
            </w:r>
          </w:p>
        </w:tc>
        <w:tc>
          <w:tcPr>
            <w:tcW w:w="680" w:type="dxa"/>
          </w:tcPr>
          <w:p w:rsidR="00BD7E97" w:rsidRDefault="00BD7E97">
            <w:pPr>
              <w:pStyle w:val="ConsPlusNormal"/>
              <w:jc w:val="center"/>
            </w:pPr>
            <w:r>
              <w:t>934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22,2</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15,2</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244</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Усть-Омчуг</w:t>
            </w:r>
          </w:p>
        </w:tc>
        <w:tc>
          <w:tcPr>
            <w:tcW w:w="680" w:type="dxa"/>
          </w:tcPr>
          <w:p w:rsidR="00BD7E97" w:rsidRDefault="00BD7E97">
            <w:pPr>
              <w:pStyle w:val="ConsPlusNormal"/>
              <w:jc w:val="center"/>
            </w:pPr>
            <w:r>
              <w:t>943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22,2</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279</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3,1</w:t>
            </w:r>
          </w:p>
        </w:tc>
      </w:tr>
      <w:tr w:rsidR="00BD7E97">
        <w:tc>
          <w:tcPr>
            <w:tcW w:w="13605" w:type="dxa"/>
            <w:gridSpan w:val="13"/>
          </w:tcPr>
          <w:p w:rsidR="00BD7E97" w:rsidRDefault="00BD7E97">
            <w:pPr>
              <w:pStyle w:val="ConsPlusNormal"/>
            </w:pPr>
            <w:r>
              <w:rPr>
                <w:b/>
              </w:rPr>
              <w:t>Республика Марий Эл</w:t>
            </w:r>
          </w:p>
        </w:tc>
      </w:tr>
      <w:tr w:rsidR="00BD7E97">
        <w:tc>
          <w:tcPr>
            <w:tcW w:w="2494" w:type="dxa"/>
          </w:tcPr>
          <w:p w:rsidR="00BD7E97" w:rsidRDefault="00BD7E97">
            <w:pPr>
              <w:pStyle w:val="ConsPlusNormal"/>
            </w:pPr>
            <w:r>
              <w:t>Йошкар-Ола</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383</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Морки</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26,0</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360</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3,2</w:t>
            </w:r>
          </w:p>
        </w:tc>
      </w:tr>
      <w:tr w:rsidR="00BD7E97">
        <w:tc>
          <w:tcPr>
            <w:tcW w:w="13605" w:type="dxa"/>
            <w:gridSpan w:val="13"/>
          </w:tcPr>
          <w:p w:rsidR="00BD7E97" w:rsidRDefault="00BD7E97">
            <w:pPr>
              <w:pStyle w:val="ConsPlusNormal"/>
            </w:pPr>
            <w:r>
              <w:rPr>
                <w:b/>
              </w:rPr>
              <w:t>Республика Мордовия</w:t>
            </w:r>
          </w:p>
        </w:tc>
      </w:tr>
      <w:tr w:rsidR="00BD7E97">
        <w:tc>
          <w:tcPr>
            <w:tcW w:w="2494" w:type="dxa"/>
          </w:tcPr>
          <w:p w:rsidR="00BD7E97" w:rsidRDefault="00BD7E97">
            <w:pPr>
              <w:pStyle w:val="ConsPlusNormal"/>
            </w:pPr>
            <w:r>
              <w:t>Саранск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323</w:t>
            </w:r>
          </w:p>
        </w:tc>
        <w:tc>
          <w:tcPr>
            <w:tcW w:w="737" w:type="dxa"/>
          </w:tcPr>
          <w:p w:rsidR="00BD7E97" w:rsidRDefault="00BD7E97">
            <w:pPr>
              <w:pStyle w:val="ConsPlusNormal"/>
              <w:jc w:val="center"/>
            </w:pPr>
            <w:r>
              <w:t>56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Темников</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26,4</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378</w:t>
            </w:r>
          </w:p>
        </w:tc>
        <w:tc>
          <w:tcPr>
            <w:tcW w:w="737" w:type="dxa"/>
          </w:tcPr>
          <w:p w:rsidR="00BD7E97" w:rsidRDefault="00BD7E97">
            <w:pPr>
              <w:pStyle w:val="ConsPlusNormal"/>
              <w:jc w:val="center"/>
            </w:pPr>
            <w:r>
              <w:t>107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2,7</w:t>
            </w:r>
          </w:p>
        </w:tc>
      </w:tr>
      <w:tr w:rsidR="00BD7E97">
        <w:tc>
          <w:tcPr>
            <w:tcW w:w="13605" w:type="dxa"/>
            <w:gridSpan w:val="13"/>
          </w:tcPr>
          <w:p w:rsidR="00BD7E97" w:rsidRDefault="00BD7E97">
            <w:pPr>
              <w:pStyle w:val="ConsPlusNormal"/>
            </w:pPr>
            <w:r>
              <w:rPr>
                <w:b/>
              </w:rPr>
              <w:t>Московская область</w:t>
            </w:r>
          </w:p>
        </w:tc>
      </w:tr>
      <w:tr w:rsidR="00BD7E97">
        <w:tc>
          <w:tcPr>
            <w:tcW w:w="2494" w:type="dxa"/>
          </w:tcPr>
          <w:p w:rsidR="00BD7E97" w:rsidRDefault="00BD7E97">
            <w:pPr>
              <w:pStyle w:val="ConsPlusNormal"/>
            </w:pPr>
            <w:r>
              <w:t>Дмитров</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454</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t>Кашира</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415</w:t>
            </w:r>
          </w:p>
        </w:tc>
        <w:tc>
          <w:tcPr>
            <w:tcW w:w="737" w:type="dxa"/>
          </w:tcPr>
          <w:p w:rsidR="00BD7E97" w:rsidRDefault="00BD7E97">
            <w:pPr>
              <w:pStyle w:val="ConsPlusNormal"/>
              <w:jc w:val="center"/>
            </w:pPr>
            <w:r>
              <w:t>59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Можайск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461</w:t>
            </w:r>
          </w:p>
        </w:tc>
        <w:tc>
          <w:tcPr>
            <w:tcW w:w="737" w:type="dxa"/>
          </w:tcPr>
          <w:p w:rsidR="00BD7E97" w:rsidRDefault="00BD7E97">
            <w:pPr>
              <w:pStyle w:val="ConsPlusNormal"/>
              <w:jc w:val="center"/>
            </w:pPr>
            <w:r>
              <w:t>66</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rPr>
                <w:b/>
              </w:rPr>
              <w:t>Москва</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476</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Наро-Фоминск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442</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Павловский Посад</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444</w:t>
            </w:r>
          </w:p>
        </w:tc>
        <w:tc>
          <w:tcPr>
            <w:tcW w:w="737" w:type="dxa"/>
          </w:tcPr>
          <w:p w:rsidR="00BD7E97" w:rsidRDefault="00BD7E97">
            <w:pPr>
              <w:pStyle w:val="ConsPlusNormal"/>
              <w:jc w:val="center"/>
            </w:pPr>
            <w:r>
              <w:t>82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Подмосковная</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453</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Черусти</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404</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Мурманская область</w:t>
            </w:r>
          </w:p>
        </w:tc>
      </w:tr>
      <w:tr w:rsidR="00BD7E97">
        <w:tc>
          <w:tcPr>
            <w:tcW w:w="2494" w:type="dxa"/>
          </w:tcPr>
          <w:p w:rsidR="00BD7E97" w:rsidRDefault="00BD7E97">
            <w:pPr>
              <w:pStyle w:val="ConsPlusNormal"/>
            </w:pPr>
            <w:r>
              <w:t>Вайда-Губа</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1077" w:type="dxa"/>
          </w:tcPr>
          <w:p w:rsidR="00BD7E97" w:rsidRDefault="00BD7E97">
            <w:pPr>
              <w:pStyle w:val="ConsPlusNormal"/>
              <w:jc w:val="center"/>
            </w:pPr>
            <w:r>
              <w:t>14,5</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6,0</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76</w:t>
            </w:r>
          </w:p>
        </w:tc>
        <w:tc>
          <w:tcPr>
            <w:tcW w:w="1020" w:type="dxa"/>
          </w:tcPr>
          <w:p w:rsidR="00BD7E97" w:rsidRDefault="00BD7E97">
            <w:pPr>
              <w:pStyle w:val="ConsPlusNormal"/>
              <w:jc w:val="center"/>
            </w:pPr>
            <w:r>
              <w:t>329</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5,4</w:t>
            </w:r>
          </w:p>
        </w:tc>
      </w:tr>
      <w:tr w:rsidR="00BD7E97">
        <w:tc>
          <w:tcPr>
            <w:tcW w:w="2494" w:type="dxa"/>
          </w:tcPr>
          <w:p w:rsidR="00BD7E97" w:rsidRDefault="00BD7E97">
            <w:pPr>
              <w:pStyle w:val="ConsPlusNormal"/>
            </w:pPr>
            <w:r>
              <w:t>Кандалакша</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19,4</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9,1</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365</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Каневка</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18,6</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338</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Ковдор</w:t>
            </w:r>
          </w:p>
        </w:tc>
        <w:tc>
          <w:tcPr>
            <w:tcW w:w="680" w:type="dxa"/>
          </w:tcPr>
          <w:p w:rsidR="00BD7E97" w:rsidRDefault="00BD7E97">
            <w:pPr>
              <w:pStyle w:val="ConsPlusNormal"/>
              <w:jc w:val="center"/>
            </w:pPr>
            <w:r>
              <w:t>980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19,2</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9,8</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426</w:t>
            </w:r>
          </w:p>
        </w:tc>
        <w:tc>
          <w:tcPr>
            <w:tcW w:w="737" w:type="dxa"/>
          </w:tcPr>
          <w:p w:rsidR="00BD7E97" w:rsidRDefault="00BD7E97">
            <w:pPr>
              <w:pStyle w:val="ConsPlusNormal"/>
              <w:jc w:val="center"/>
            </w:pPr>
            <w:r>
              <w:t>57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2,0</w:t>
            </w:r>
          </w:p>
        </w:tc>
      </w:tr>
      <w:tr w:rsidR="00BD7E97">
        <w:tc>
          <w:tcPr>
            <w:tcW w:w="2494" w:type="dxa"/>
          </w:tcPr>
          <w:p w:rsidR="00BD7E97" w:rsidRDefault="00BD7E97">
            <w:pPr>
              <w:pStyle w:val="ConsPlusNormal"/>
            </w:pPr>
            <w:r>
              <w:t>Краснощелье</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18,9</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365</w:t>
            </w:r>
          </w:p>
        </w:tc>
        <w:tc>
          <w:tcPr>
            <w:tcW w:w="737" w:type="dxa"/>
          </w:tcPr>
          <w:p w:rsidR="00BD7E97" w:rsidRDefault="00BD7E97">
            <w:pPr>
              <w:pStyle w:val="ConsPlusNormal"/>
              <w:jc w:val="center"/>
            </w:pPr>
            <w:r>
              <w:t>56</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2,2</w:t>
            </w:r>
          </w:p>
        </w:tc>
      </w:tr>
      <w:tr w:rsidR="00BD7E97">
        <w:tc>
          <w:tcPr>
            <w:tcW w:w="2494" w:type="dxa"/>
          </w:tcPr>
          <w:p w:rsidR="00BD7E97" w:rsidRDefault="00BD7E97">
            <w:pPr>
              <w:pStyle w:val="ConsPlusNormal"/>
            </w:pPr>
            <w:r>
              <w:t>Ловозеро</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18,5</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360</w:t>
            </w:r>
          </w:p>
        </w:tc>
        <w:tc>
          <w:tcPr>
            <w:tcW w:w="737" w:type="dxa"/>
          </w:tcPr>
          <w:p w:rsidR="00BD7E97" w:rsidRDefault="00BD7E97">
            <w:pPr>
              <w:pStyle w:val="ConsPlusNormal"/>
              <w:jc w:val="center"/>
            </w:pPr>
            <w:r>
              <w:t>61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Мончегорск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18,9</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350</w:t>
            </w:r>
          </w:p>
        </w:tc>
        <w:tc>
          <w:tcPr>
            <w:tcW w:w="737" w:type="dxa"/>
          </w:tcPr>
          <w:p w:rsidR="00BD7E97" w:rsidRDefault="00BD7E97">
            <w:pPr>
              <w:pStyle w:val="ConsPlusNormal"/>
              <w:jc w:val="center"/>
            </w:pPr>
            <w:r>
              <w:t>85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4,2</w:t>
            </w:r>
          </w:p>
        </w:tc>
      </w:tr>
      <w:tr w:rsidR="00BD7E97">
        <w:tc>
          <w:tcPr>
            <w:tcW w:w="2494" w:type="dxa"/>
          </w:tcPr>
          <w:p w:rsidR="00BD7E97" w:rsidRDefault="00BD7E97">
            <w:pPr>
              <w:pStyle w:val="ConsPlusNormal"/>
            </w:pPr>
            <w:r>
              <w:t>Мурманск</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17,8</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355</w:t>
            </w:r>
          </w:p>
        </w:tc>
        <w:tc>
          <w:tcPr>
            <w:tcW w:w="737" w:type="dxa"/>
          </w:tcPr>
          <w:p w:rsidR="00BD7E97" w:rsidRDefault="00BD7E97">
            <w:pPr>
              <w:pStyle w:val="ConsPlusNormal"/>
              <w:jc w:val="center"/>
            </w:pPr>
            <w:r>
              <w:t>57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3,9</w:t>
            </w:r>
          </w:p>
        </w:tc>
      </w:tr>
      <w:tr w:rsidR="00BD7E97">
        <w:tc>
          <w:tcPr>
            <w:tcW w:w="2494" w:type="dxa"/>
          </w:tcPr>
          <w:p w:rsidR="00BD7E97" w:rsidRDefault="00BD7E97">
            <w:pPr>
              <w:pStyle w:val="ConsPlusNormal"/>
            </w:pPr>
            <w:r>
              <w:t>Пялица</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1077" w:type="dxa"/>
          </w:tcPr>
          <w:p w:rsidR="00BD7E97" w:rsidRDefault="00BD7E97">
            <w:pPr>
              <w:pStyle w:val="ConsPlusNormal"/>
              <w:jc w:val="center"/>
            </w:pPr>
            <w:r>
              <w:t>14,9</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86</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320</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4,1</w:t>
            </w:r>
          </w:p>
        </w:tc>
      </w:tr>
      <w:tr w:rsidR="00BD7E97">
        <w:tc>
          <w:tcPr>
            <w:tcW w:w="2494" w:type="dxa"/>
          </w:tcPr>
          <w:p w:rsidR="00BD7E97" w:rsidRDefault="00BD7E97">
            <w:pPr>
              <w:pStyle w:val="ConsPlusNormal"/>
            </w:pPr>
            <w:r>
              <w:t>Святой Нос</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15</w:t>
            </w:r>
          </w:p>
        </w:tc>
        <w:tc>
          <w:tcPr>
            <w:tcW w:w="1077" w:type="dxa"/>
          </w:tcPr>
          <w:p w:rsidR="00BD7E97" w:rsidRDefault="00BD7E97">
            <w:pPr>
              <w:pStyle w:val="ConsPlusNormal"/>
              <w:jc w:val="center"/>
            </w:pPr>
            <w:r>
              <w:t>13,4</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6,1</w:t>
            </w:r>
          </w:p>
        </w:tc>
        <w:tc>
          <w:tcPr>
            <w:tcW w:w="1077" w:type="dxa"/>
          </w:tcPr>
          <w:p w:rsidR="00BD7E97" w:rsidRDefault="00BD7E97">
            <w:pPr>
              <w:pStyle w:val="ConsPlusNormal"/>
              <w:jc w:val="center"/>
            </w:pPr>
            <w:r>
              <w:t>86</w:t>
            </w:r>
          </w:p>
        </w:tc>
        <w:tc>
          <w:tcPr>
            <w:tcW w:w="1077" w:type="dxa"/>
          </w:tcPr>
          <w:p w:rsidR="00BD7E97" w:rsidRDefault="00BD7E97">
            <w:pPr>
              <w:pStyle w:val="ConsPlusNormal"/>
              <w:jc w:val="center"/>
            </w:pPr>
            <w:r>
              <w:t>82</w:t>
            </w:r>
          </w:p>
        </w:tc>
        <w:tc>
          <w:tcPr>
            <w:tcW w:w="1020" w:type="dxa"/>
          </w:tcPr>
          <w:p w:rsidR="00BD7E97" w:rsidRDefault="00BD7E97">
            <w:pPr>
              <w:pStyle w:val="ConsPlusNormal"/>
              <w:jc w:val="center"/>
            </w:pPr>
            <w:r>
              <w:t>285</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4,9</w:t>
            </w:r>
          </w:p>
        </w:tc>
      </w:tr>
      <w:tr w:rsidR="00BD7E97">
        <w:tc>
          <w:tcPr>
            <w:tcW w:w="2494" w:type="dxa"/>
          </w:tcPr>
          <w:p w:rsidR="00BD7E97" w:rsidRDefault="00BD7E97">
            <w:pPr>
              <w:pStyle w:val="ConsPlusNormal"/>
            </w:pPr>
            <w:r>
              <w:t>Сосновец, остров</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1077" w:type="dxa"/>
          </w:tcPr>
          <w:p w:rsidR="00BD7E97" w:rsidRDefault="00BD7E97">
            <w:pPr>
              <w:pStyle w:val="ConsPlusNormal"/>
              <w:jc w:val="center"/>
            </w:pPr>
            <w:r>
              <w:t>12,4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4,9</w:t>
            </w:r>
          </w:p>
        </w:tc>
        <w:tc>
          <w:tcPr>
            <w:tcW w:w="1077" w:type="dxa"/>
          </w:tcPr>
          <w:p w:rsidR="00BD7E97" w:rsidRDefault="00BD7E97">
            <w:pPr>
              <w:pStyle w:val="ConsPlusNormal"/>
              <w:jc w:val="center"/>
            </w:pPr>
            <w:r>
              <w:t>89</w:t>
            </w:r>
          </w:p>
        </w:tc>
        <w:tc>
          <w:tcPr>
            <w:tcW w:w="1077" w:type="dxa"/>
          </w:tcPr>
          <w:p w:rsidR="00BD7E97" w:rsidRDefault="00BD7E97">
            <w:pPr>
              <w:pStyle w:val="ConsPlusNormal"/>
              <w:jc w:val="center"/>
            </w:pPr>
            <w:r>
              <w:t>86</w:t>
            </w:r>
          </w:p>
        </w:tc>
        <w:tc>
          <w:tcPr>
            <w:tcW w:w="1020" w:type="dxa"/>
          </w:tcPr>
          <w:p w:rsidR="00BD7E97" w:rsidRDefault="00BD7E97">
            <w:pPr>
              <w:pStyle w:val="ConsPlusNormal"/>
              <w:jc w:val="center"/>
            </w:pPr>
            <w:r>
              <w:t>251</w:t>
            </w:r>
          </w:p>
        </w:tc>
        <w:tc>
          <w:tcPr>
            <w:tcW w:w="737" w:type="dxa"/>
          </w:tcPr>
          <w:p w:rsidR="00BD7E97" w:rsidRDefault="00BD7E97">
            <w:pPr>
              <w:pStyle w:val="ConsPlusNormal"/>
              <w:jc w:val="center"/>
            </w:pPr>
            <w:r>
              <w:t>59</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4,8</w:t>
            </w:r>
          </w:p>
        </w:tc>
      </w:tr>
      <w:tr w:rsidR="00BD7E97">
        <w:tc>
          <w:tcPr>
            <w:tcW w:w="2494" w:type="dxa"/>
          </w:tcPr>
          <w:p w:rsidR="00BD7E97" w:rsidRDefault="00BD7E97">
            <w:pPr>
              <w:pStyle w:val="ConsPlusNormal"/>
            </w:pPr>
            <w:r>
              <w:t>Териберка</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16,0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72</w:t>
            </w:r>
          </w:p>
        </w:tc>
        <w:tc>
          <w:tcPr>
            <w:tcW w:w="1020" w:type="dxa"/>
          </w:tcPr>
          <w:p w:rsidR="00BD7E97" w:rsidRDefault="00BD7E97">
            <w:pPr>
              <w:pStyle w:val="ConsPlusNormal"/>
              <w:jc w:val="center"/>
            </w:pPr>
            <w:r>
              <w:t>332</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5,0</w:t>
            </w:r>
          </w:p>
        </w:tc>
      </w:tr>
      <w:tr w:rsidR="00BD7E97">
        <w:tc>
          <w:tcPr>
            <w:tcW w:w="2494" w:type="dxa"/>
          </w:tcPr>
          <w:p w:rsidR="00BD7E97" w:rsidRDefault="00BD7E97">
            <w:pPr>
              <w:pStyle w:val="ConsPlusNormal"/>
            </w:pPr>
            <w:r>
              <w:t>Умба</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18,8</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64</w:t>
            </w:r>
          </w:p>
        </w:tc>
        <w:tc>
          <w:tcPr>
            <w:tcW w:w="1020" w:type="dxa"/>
          </w:tcPr>
          <w:p w:rsidR="00BD7E97" w:rsidRDefault="00BD7E97">
            <w:pPr>
              <w:pStyle w:val="ConsPlusNormal"/>
              <w:jc w:val="center"/>
            </w:pPr>
            <w:r>
              <w:t>350</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3,5</w:t>
            </w:r>
          </w:p>
        </w:tc>
      </w:tr>
      <w:tr w:rsidR="00BD7E97">
        <w:tc>
          <w:tcPr>
            <w:tcW w:w="13605" w:type="dxa"/>
            <w:gridSpan w:val="13"/>
          </w:tcPr>
          <w:p w:rsidR="00BD7E97" w:rsidRDefault="00BD7E97">
            <w:pPr>
              <w:pStyle w:val="ConsPlusNormal"/>
            </w:pPr>
            <w:r>
              <w:rPr>
                <w:b/>
              </w:rPr>
              <w:t>Ненецкий автономный округ</w:t>
            </w:r>
          </w:p>
        </w:tc>
      </w:tr>
      <w:tr w:rsidR="00BD7E97">
        <w:tc>
          <w:tcPr>
            <w:tcW w:w="2494" w:type="dxa"/>
          </w:tcPr>
          <w:p w:rsidR="00BD7E97" w:rsidRDefault="00BD7E97">
            <w:pPr>
              <w:pStyle w:val="ConsPlusNormal"/>
            </w:pPr>
            <w:r>
              <w:t>Варандей</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16</w:t>
            </w:r>
          </w:p>
        </w:tc>
        <w:tc>
          <w:tcPr>
            <w:tcW w:w="1077" w:type="dxa"/>
          </w:tcPr>
          <w:p w:rsidR="00BD7E97" w:rsidRDefault="00BD7E97">
            <w:pPr>
              <w:pStyle w:val="ConsPlusNormal"/>
              <w:jc w:val="center"/>
            </w:pPr>
            <w:r>
              <w:t>14,5</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86</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265</w:t>
            </w:r>
          </w:p>
        </w:tc>
        <w:tc>
          <w:tcPr>
            <w:tcW w:w="737" w:type="dxa"/>
          </w:tcPr>
          <w:p w:rsidR="00BD7E97" w:rsidRDefault="00BD7E97">
            <w:pPr>
              <w:pStyle w:val="ConsPlusNormal"/>
              <w:jc w:val="center"/>
            </w:pPr>
            <w:r>
              <w:t>96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4,5</w:t>
            </w:r>
          </w:p>
        </w:tc>
      </w:tr>
      <w:tr w:rsidR="00BD7E97">
        <w:tc>
          <w:tcPr>
            <w:tcW w:w="2494" w:type="dxa"/>
          </w:tcPr>
          <w:p w:rsidR="00BD7E97" w:rsidRDefault="00BD7E97">
            <w:pPr>
              <w:pStyle w:val="ConsPlusNormal"/>
            </w:pPr>
            <w:r>
              <w:t>Индига</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18</w:t>
            </w:r>
          </w:p>
        </w:tc>
        <w:tc>
          <w:tcPr>
            <w:tcW w:w="1077" w:type="dxa"/>
          </w:tcPr>
          <w:p w:rsidR="00BD7E97" w:rsidRDefault="00BD7E97">
            <w:pPr>
              <w:pStyle w:val="ConsPlusNormal"/>
              <w:jc w:val="center"/>
            </w:pPr>
            <w:r>
              <w:t>15,7</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84</w:t>
            </w:r>
          </w:p>
        </w:tc>
        <w:tc>
          <w:tcPr>
            <w:tcW w:w="1077" w:type="dxa"/>
          </w:tcPr>
          <w:p w:rsidR="00BD7E97" w:rsidRDefault="00BD7E97">
            <w:pPr>
              <w:pStyle w:val="ConsPlusNormal"/>
              <w:jc w:val="center"/>
            </w:pPr>
            <w:r>
              <w:t>77</w:t>
            </w:r>
          </w:p>
        </w:tc>
        <w:tc>
          <w:tcPr>
            <w:tcW w:w="1020" w:type="dxa"/>
          </w:tcPr>
          <w:p w:rsidR="00BD7E97" w:rsidRDefault="00BD7E97">
            <w:pPr>
              <w:pStyle w:val="ConsPlusNormal"/>
              <w:jc w:val="center"/>
            </w:pPr>
            <w:r>
              <w:t>288</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4,4</w:t>
            </w:r>
          </w:p>
        </w:tc>
      </w:tr>
      <w:tr w:rsidR="00BD7E97">
        <w:tc>
          <w:tcPr>
            <w:tcW w:w="2494" w:type="dxa"/>
          </w:tcPr>
          <w:p w:rsidR="00BD7E97" w:rsidRDefault="00BD7E97">
            <w:pPr>
              <w:pStyle w:val="ConsPlusNormal"/>
            </w:pPr>
            <w:r>
              <w:t>Канин Нос</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1077" w:type="dxa"/>
          </w:tcPr>
          <w:p w:rsidR="00BD7E97" w:rsidRDefault="00BD7E97">
            <w:pPr>
              <w:pStyle w:val="ConsPlusNormal"/>
              <w:jc w:val="center"/>
            </w:pPr>
            <w:r>
              <w:t>12,6</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5,2</w:t>
            </w:r>
          </w:p>
        </w:tc>
        <w:tc>
          <w:tcPr>
            <w:tcW w:w="1077" w:type="dxa"/>
          </w:tcPr>
          <w:p w:rsidR="00BD7E97" w:rsidRDefault="00BD7E97">
            <w:pPr>
              <w:pStyle w:val="ConsPlusNormal"/>
              <w:jc w:val="center"/>
            </w:pPr>
            <w:r>
              <w:t>87</w:t>
            </w:r>
          </w:p>
        </w:tc>
        <w:tc>
          <w:tcPr>
            <w:tcW w:w="1077" w:type="dxa"/>
          </w:tcPr>
          <w:p w:rsidR="00BD7E97" w:rsidRDefault="00BD7E97">
            <w:pPr>
              <w:pStyle w:val="ConsPlusNormal"/>
              <w:jc w:val="center"/>
            </w:pPr>
            <w:r>
              <w:t>83</w:t>
            </w:r>
          </w:p>
        </w:tc>
        <w:tc>
          <w:tcPr>
            <w:tcW w:w="1020" w:type="dxa"/>
          </w:tcPr>
          <w:p w:rsidR="00BD7E97" w:rsidRDefault="00BD7E97">
            <w:pPr>
              <w:pStyle w:val="ConsPlusNormal"/>
              <w:jc w:val="center"/>
            </w:pPr>
            <w:r>
              <w:t>251</w:t>
            </w:r>
          </w:p>
        </w:tc>
        <w:tc>
          <w:tcPr>
            <w:tcW w:w="737" w:type="dxa"/>
          </w:tcPr>
          <w:p w:rsidR="00BD7E97" w:rsidRDefault="00BD7E97">
            <w:pPr>
              <w:pStyle w:val="ConsPlusNormal"/>
              <w:jc w:val="center"/>
            </w:pPr>
            <w:r>
              <w:t>85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6,8</w:t>
            </w:r>
          </w:p>
        </w:tc>
      </w:tr>
      <w:tr w:rsidR="00BD7E97">
        <w:tc>
          <w:tcPr>
            <w:tcW w:w="2494" w:type="dxa"/>
          </w:tcPr>
          <w:p w:rsidR="00BD7E97" w:rsidRDefault="00BD7E97">
            <w:pPr>
              <w:pStyle w:val="ConsPlusNormal"/>
            </w:pPr>
            <w:r>
              <w:lastRenderedPageBreak/>
              <w:t>Коткино</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20,1</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354</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Нарьян-Мар</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19,2</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9,7</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63</w:t>
            </w:r>
          </w:p>
        </w:tc>
        <w:tc>
          <w:tcPr>
            <w:tcW w:w="1020" w:type="dxa"/>
          </w:tcPr>
          <w:p w:rsidR="00BD7E97" w:rsidRDefault="00BD7E97">
            <w:pPr>
              <w:pStyle w:val="ConsPlusNormal"/>
              <w:jc w:val="center"/>
            </w:pPr>
            <w:r>
              <w:t>335</w:t>
            </w:r>
          </w:p>
        </w:tc>
        <w:tc>
          <w:tcPr>
            <w:tcW w:w="737" w:type="dxa"/>
          </w:tcPr>
          <w:p w:rsidR="00BD7E97" w:rsidRDefault="00BD7E97">
            <w:pPr>
              <w:pStyle w:val="ConsPlusNormal"/>
              <w:jc w:val="center"/>
            </w:pPr>
            <w:r>
              <w:t>82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3,7</w:t>
            </w:r>
          </w:p>
        </w:tc>
      </w:tr>
      <w:tr w:rsidR="00BD7E97">
        <w:tc>
          <w:tcPr>
            <w:tcW w:w="2494" w:type="dxa"/>
          </w:tcPr>
          <w:p w:rsidR="00BD7E97" w:rsidRDefault="00BD7E97">
            <w:pPr>
              <w:pStyle w:val="ConsPlusNormal"/>
            </w:pPr>
            <w:r>
              <w:t>Ходовариха</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1077" w:type="dxa"/>
          </w:tcPr>
          <w:p w:rsidR="00BD7E97" w:rsidRDefault="00BD7E97">
            <w:pPr>
              <w:pStyle w:val="ConsPlusNormal"/>
              <w:jc w:val="center"/>
            </w:pPr>
            <w:r>
              <w:t>13,0</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5,6</w:t>
            </w:r>
          </w:p>
        </w:tc>
        <w:tc>
          <w:tcPr>
            <w:tcW w:w="1077" w:type="dxa"/>
          </w:tcPr>
          <w:p w:rsidR="00BD7E97" w:rsidRDefault="00BD7E97">
            <w:pPr>
              <w:pStyle w:val="ConsPlusNormal"/>
              <w:jc w:val="center"/>
            </w:pPr>
            <w:r>
              <w:t>87</w:t>
            </w:r>
          </w:p>
        </w:tc>
        <w:tc>
          <w:tcPr>
            <w:tcW w:w="1077" w:type="dxa"/>
          </w:tcPr>
          <w:p w:rsidR="00BD7E97" w:rsidRDefault="00BD7E97">
            <w:pPr>
              <w:pStyle w:val="ConsPlusNormal"/>
              <w:jc w:val="center"/>
            </w:pPr>
            <w:r>
              <w:t>82</w:t>
            </w:r>
          </w:p>
        </w:tc>
        <w:tc>
          <w:tcPr>
            <w:tcW w:w="1020" w:type="dxa"/>
          </w:tcPr>
          <w:p w:rsidR="00BD7E97" w:rsidRDefault="00BD7E97">
            <w:pPr>
              <w:pStyle w:val="ConsPlusNormal"/>
              <w:jc w:val="center"/>
            </w:pPr>
            <w:r>
              <w:t>225</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4,9</w:t>
            </w:r>
          </w:p>
        </w:tc>
      </w:tr>
      <w:tr w:rsidR="00BD7E97">
        <w:tc>
          <w:tcPr>
            <w:tcW w:w="2494" w:type="dxa"/>
          </w:tcPr>
          <w:p w:rsidR="00BD7E97" w:rsidRDefault="00BD7E97">
            <w:pPr>
              <w:pStyle w:val="ConsPlusNormal"/>
            </w:pPr>
            <w:r>
              <w:t>Хорей-Вер</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19,2</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335</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Нижегородская область</w:t>
            </w:r>
          </w:p>
        </w:tc>
      </w:tr>
      <w:tr w:rsidR="00BD7E97">
        <w:tc>
          <w:tcPr>
            <w:tcW w:w="2494" w:type="dxa"/>
          </w:tcPr>
          <w:p w:rsidR="00BD7E97" w:rsidRDefault="00BD7E97">
            <w:pPr>
              <w:pStyle w:val="ConsPlusNormal"/>
            </w:pPr>
            <w:r>
              <w:t>Арзамас</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356</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Выкса</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11,5</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393</w:t>
            </w:r>
          </w:p>
        </w:tc>
        <w:tc>
          <w:tcPr>
            <w:tcW w:w="737" w:type="dxa"/>
          </w:tcPr>
          <w:p w:rsidR="00BD7E97" w:rsidRDefault="00BD7E97">
            <w:pPr>
              <w:pStyle w:val="ConsPlusNormal"/>
              <w:jc w:val="center"/>
            </w:pPr>
            <w:r>
              <w:t>92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Нижний Новгород</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9,9</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429</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1,9</w:t>
            </w:r>
          </w:p>
        </w:tc>
      </w:tr>
      <w:tr w:rsidR="00BD7E97">
        <w:tc>
          <w:tcPr>
            <w:tcW w:w="2494" w:type="dxa"/>
          </w:tcPr>
          <w:p w:rsidR="00BD7E97" w:rsidRDefault="00BD7E97">
            <w:pPr>
              <w:pStyle w:val="ConsPlusNormal"/>
            </w:pPr>
            <w:r>
              <w:t>Шахунья</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417</w:t>
            </w:r>
          </w:p>
        </w:tc>
        <w:tc>
          <w:tcPr>
            <w:tcW w:w="737" w:type="dxa"/>
          </w:tcPr>
          <w:p w:rsidR="00BD7E97" w:rsidRDefault="00BD7E97">
            <w:pPr>
              <w:pStyle w:val="ConsPlusNormal"/>
              <w:jc w:val="center"/>
            </w:pPr>
            <w:r>
              <w:t>82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Новгородская область</w:t>
            </w:r>
          </w:p>
        </w:tc>
      </w:tr>
      <w:tr w:rsidR="00BD7E97">
        <w:tc>
          <w:tcPr>
            <w:tcW w:w="2494" w:type="dxa"/>
          </w:tcPr>
          <w:p w:rsidR="00BD7E97" w:rsidRDefault="00BD7E97">
            <w:pPr>
              <w:pStyle w:val="ConsPlusNormal"/>
            </w:pPr>
            <w:r>
              <w:t>Боровичи</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464</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Великий Новгород</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23,8</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10,3</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400</w:t>
            </w:r>
          </w:p>
        </w:tc>
        <w:tc>
          <w:tcPr>
            <w:tcW w:w="737" w:type="dxa"/>
          </w:tcPr>
          <w:p w:rsidR="00BD7E97" w:rsidRDefault="00BD7E97">
            <w:pPr>
              <w:pStyle w:val="ConsPlusNormal"/>
              <w:jc w:val="center"/>
            </w:pPr>
            <w:r>
              <w:t>115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Демянск</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482</w:t>
            </w:r>
          </w:p>
        </w:tc>
        <w:tc>
          <w:tcPr>
            <w:tcW w:w="737" w:type="dxa"/>
          </w:tcPr>
          <w:p w:rsidR="00BD7E97" w:rsidRDefault="00BD7E97">
            <w:pPr>
              <w:pStyle w:val="ConsPlusNormal"/>
              <w:jc w:val="center"/>
            </w:pPr>
            <w:r>
              <w:t>107</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2,4</w:t>
            </w:r>
          </w:p>
        </w:tc>
      </w:tr>
      <w:tr w:rsidR="00BD7E97">
        <w:tc>
          <w:tcPr>
            <w:tcW w:w="13605" w:type="dxa"/>
            <w:gridSpan w:val="13"/>
          </w:tcPr>
          <w:p w:rsidR="00BD7E97" w:rsidRDefault="00BD7E97">
            <w:pPr>
              <w:pStyle w:val="ConsPlusNormal"/>
            </w:pPr>
            <w:r>
              <w:rPr>
                <w:b/>
              </w:rPr>
              <w:t>Новосибирская область</w:t>
            </w:r>
          </w:p>
        </w:tc>
      </w:tr>
      <w:tr w:rsidR="00BD7E97">
        <w:tc>
          <w:tcPr>
            <w:tcW w:w="2494" w:type="dxa"/>
          </w:tcPr>
          <w:p w:rsidR="00BD7E97" w:rsidRDefault="00BD7E97">
            <w:pPr>
              <w:pStyle w:val="ConsPlusNormal"/>
            </w:pPr>
            <w:r>
              <w:t>Барабинск</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279</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Болотное</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351</w:t>
            </w:r>
          </w:p>
        </w:tc>
        <w:tc>
          <w:tcPr>
            <w:tcW w:w="737" w:type="dxa"/>
          </w:tcPr>
          <w:p w:rsidR="00BD7E97" w:rsidRDefault="00BD7E97">
            <w:pPr>
              <w:pStyle w:val="ConsPlusNormal"/>
              <w:jc w:val="center"/>
            </w:pPr>
            <w:r>
              <w:t>101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Карасук</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26,2</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236</w:t>
            </w:r>
          </w:p>
        </w:tc>
        <w:tc>
          <w:tcPr>
            <w:tcW w:w="737" w:type="dxa"/>
          </w:tcPr>
          <w:p w:rsidR="00BD7E97" w:rsidRDefault="00BD7E97">
            <w:pPr>
              <w:pStyle w:val="ConsPlusNormal"/>
              <w:jc w:val="center"/>
            </w:pPr>
            <w:r>
              <w:t>118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Кочки</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277</w:t>
            </w:r>
          </w:p>
        </w:tc>
        <w:tc>
          <w:tcPr>
            <w:tcW w:w="737" w:type="dxa"/>
          </w:tcPr>
          <w:p w:rsidR="00BD7E97" w:rsidRDefault="00BD7E97">
            <w:pPr>
              <w:pStyle w:val="ConsPlusNormal"/>
              <w:jc w:val="center"/>
            </w:pPr>
            <w:r>
              <w:t>83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Купино</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250</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lastRenderedPageBreak/>
              <w:t>Кыштовка</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313</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С, 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Маслянино</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334</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Новосибирск</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325</w:t>
            </w:r>
          </w:p>
        </w:tc>
        <w:tc>
          <w:tcPr>
            <w:tcW w:w="737" w:type="dxa"/>
          </w:tcPr>
          <w:p w:rsidR="00BD7E97" w:rsidRDefault="00BD7E97">
            <w:pPr>
              <w:pStyle w:val="ConsPlusNormal"/>
              <w:jc w:val="center"/>
            </w:pPr>
            <w:r>
              <w:t>95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Татарск</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26,5</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281</w:t>
            </w:r>
          </w:p>
        </w:tc>
        <w:tc>
          <w:tcPr>
            <w:tcW w:w="737" w:type="dxa"/>
          </w:tcPr>
          <w:p w:rsidR="00BD7E97" w:rsidRDefault="00BD7E97">
            <w:pPr>
              <w:pStyle w:val="ConsPlusNormal"/>
              <w:jc w:val="center"/>
            </w:pPr>
            <w:r>
              <w:t>83</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Чулым</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293</w:t>
            </w:r>
          </w:p>
        </w:tc>
        <w:tc>
          <w:tcPr>
            <w:tcW w:w="737" w:type="dxa"/>
          </w:tcPr>
          <w:p w:rsidR="00BD7E97" w:rsidRDefault="00BD7E97">
            <w:pPr>
              <w:pStyle w:val="ConsPlusNormal"/>
              <w:jc w:val="center"/>
            </w:pPr>
            <w:r>
              <w:t>113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13605" w:type="dxa"/>
            <w:gridSpan w:val="13"/>
          </w:tcPr>
          <w:p w:rsidR="00BD7E97" w:rsidRDefault="00BD7E97">
            <w:pPr>
              <w:pStyle w:val="ConsPlusNormal"/>
            </w:pPr>
            <w:r>
              <w:rPr>
                <w:b/>
              </w:rPr>
              <w:t>Омская область</w:t>
            </w:r>
          </w:p>
        </w:tc>
      </w:tr>
      <w:tr w:rsidR="00BD7E97">
        <w:tc>
          <w:tcPr>
            <w:tcW w:w="2494" w:type="dxa"/>
          </w:tcPr>
          <w:p w:rsidR="00BD7E97" w:rsidRDefault="00BD7E97">
            <w:pPr>
              <w:pStyle w:val="ConsPlusNormal"/>
            </w:pPr>
            <w:r>
              <w:t>Исилькуль</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266</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Омск</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294</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Тара</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341</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Тюкалинск</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311</w:t>
            </w:r>
          </w:p>
        </w:tc>
        <w:tc>
          <w:tcPr>
            <w:tcW w:w="737" w:type="dxa"/>
          </w:tcPr>
          <w:p w:rsidR="00BD7E97" w:rsidRDefault="00BD7E97">
            <w:pPr>
              <w:pStyle w:val="ConsPlusNormal"/>
              <w:jc w:val="center"/>
            </w:pPr>
            <w:r>
              <w:t>105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Черлак</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26,4</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254</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2,5</w:t>
            </w:r>
          </w:p>
        </w:tc>
      </w:tr>
      <w:tr w:rsidR="00BD7E97">
        <w:tc>
          <w:tcPr>
            <w:tcW w:w="13605" w:type="dxa"/>
            <w:gridSpan w:val="13"/>
          </w:tcPr>
          <w:p w:rsidR="00BD7E97" w:rsidRDefault="00BD7E97">
            <w:pPr>
              <w:pStyle w:val="ConsPlusNormal"/>
            </w:pPr>
            <w:r>
              <w:rPr>
                <w:b/>
              </w:rPr>
              <w:t>Оренбургская область</w:t>
            </w:r>
          </w:p>
        </w:tc>
      </w:tr>
      <w:tr w:rsidR="00BD7E97">
        <w:tc>
          <w:tcPr>
            <w:tcW w:w="2494" w:type="dxa"/>
          </w:tcPr>
          <w:p w:rsidR="00BD7E97" w:rsidRDefault="00BD7E97">
            <w:pPr>
              <w:pStyle w:val="ConsPlusNormal"/>
            </w:pPr>
            <w:r>
              <w:t>Бугуруслан</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28,3</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289</w:t>
            </w:r>
          </w:p>
        </w:tc>
        <w:tc>
          <w:tcPr>
            <w:tcW w:w="737" w:type="dxa"/>
          </w:tcPr>
          <w:p w:rsidR="00BD7E97" w:rsidRDefault="00BD7E97">
            <w:pPr>
              <w:pStyle w:val="ConsPlusNormal"/>
              <w:jc w:val="center"/>
            </w:pPr>
            <w:r>
              <w:t>105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3,7</w:t>
            </w:r>
          </w:p>
        </w:tc>
      </w:tr>
      <w:tr w:rsidR="00BD7E97">
        <w:tc>
          <w:tcPr>
            <w:tcW w:w="2494" w:type="dxa"/>
          </w:tcPr>
          <w:p w:rsidR="00BD7E97" w:rsidRDefault="00BD7E97">
            <w:pPr>
              <w:pStyle w:val="ConsPlusNormal"/>
            </w:pPr>
            <w:r>
              <w:t>Домбаровский</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29,6</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14,4</w:t>
            </w:r>
          </w:p>
        </w:tc>
        <w:tc>
          <w:tcPr>
            <w:tcW w:w="1077" w:type="dxa"/>
          </w:tcPr>
          <w:p w:rsidR="00BD7E97" w:rsidRDefault="00BD7E97">
            <w:pPr>
              <w:pStyle w:val="ConsPlusNormal"/>
              <w:jc w:val="center"/>
            </w:pPr>
            <w:r>
              <w:t>49</w:t>
            </w:r>
          </w:p>
        </w:tc>
        <w:tc>
          <w:tcPr>
            <w:tcW w:w="1077" w:type="dxa"/>
          </w:tcPr>
          <w:p w:rsidR="00BD7E97" w:rsidRDefault="00BD7E97">
            <w:pPr>
              <w:pStyle w:val="ConsPlusNormal"/>
              <w:jc w:val="center"/>
            </w:pPr>
            <w:r>
              <w:t>34</w:t>
            </w:r>
          </w:p>
        </w:tc>
        <w:tc>
          <w:tcPr>
            <w:tcW w:w="1020" w:type="dxa"/>
          </w:tcPr>
          <w:p w:rsidR="00BD7E97" w:rsidRDefault="00BD7E97">
            <w:pPr>
              <w:pStyle w:val="ConsPlusNormal"/>
              <w:jc w:val="center"/>
            </w:pPr>
            <w:r>
              <w:t>195</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Кувандык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29,0</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16,4</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272</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Оренбург</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30,2</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53</w:t>
            </w:r>
          </w:p>
        </w:tc>
        <w:tc>
          <w:tcPr>
            <w:tcW w:w="1077" w:type="dxa"/>
          </w:tcPr>
          <w:p w:rsidR="00BD7E97" w:rsidRDefault="00BD7E97">
            <w:pPr>
              <w:pStyle w:val="ConsPlusNormal"/>
              <w:jc w:val="center"/>
            </w:pPr>
            <w:r>
              <w:t>38</w:t>
            </w:r>
          </w:p>
        </w:tc>
        <w:tc>
          <w:tcPr>
            <w:tcW w:w="1020" w:type="dxa"/>
          </w:tcPr>
          <w:p w:rsidR="00BD7E97" w:rsidRDefault="00BD7E97">
            <w:pPr>
              <w:pStyle w:val="ConsPlusNormal"/>
              <w:jc w:val="center"/>
            </w:pPr>
            <w:r>
              <w:t>219</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3,5</w:t>
            </w:r>
          </w:p>
        </w:tc>
      </w:tr>
      <w:tr w:rsidR="00BD7E97">
        <w:tc>
          <w:tcPr>
            <w:tcW w:w="2494" w:type="dxa"/>
          </w:tcPr>
          <w:p w:rsidR="00BD7E97" w:rsidRDefault="00BD7E97">
            <w:pPr>
              <w:pStyle w:val="ConsPlusNormal"/>
            </w:pPr>
            <w:r>
              <w:t>Сорочинск</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29,2</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56</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245</w:t>
            </w:r>
          </w:p>
        </w:tc>
        <w:tc>
          <w:tcPr>
            <w:tcW w:w="737" w:type="dxa"/>
          </w:tcPr>
          <w:p w:rsidR="00BD7E97" w:rsidRDefault="00BD7E97">
            <w:pPr>
              <w:pStyle w:val="ConsPlusNormal"/>
              <w:jc w:val="center"/>
            </w:pPr>
            <w:r>
              <w:t>57</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2,3</w:t>
            </w:r>
          </w:p>
        </w:tc>
      </w:tr>
      <w:tr w:rsidR="00BD7E97">
        <w:tc>
          <w:tcPr>
            <w:tcW w:w="13605" w:type="dxa"/>
            <w:gridSpan w:val="13"/>
          </w:tcPr>
          <w:p w:rsidR="00BD7E97" w:rsidRDefault="00BD7E97">
            <w:pPr>
              <w:pStyle w:val="ConsPlusNormal"/>
            </w:pPr>
            <w:r>
              <w:rPr>
                <w:b/>
              </w:rPr>
              <w:t>Орловская область</w:t>
            </w:r>
          </w:p>
        </w:tc>
      </w:tr>
      <w:tr w:rsidR="00BD7E97">
        <w:tc>
          <w:tcPr>
            <w:tcW w:w="2494" w:type="dxa"/>
          </w:tcPr>
          <w:p w:rsidR="00BD7E97" w:rsidRDefault="00BD7E97">
            <w:pPr>
              <w:pStyle w:val="ConsPlusNormal"/>
            </w:pPr>
            <w:r>
              <w:t>Ливны</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25,9</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381</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Орел</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417</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2,9</w:t>
            </w:r>
          </w:p>
        </w:tc>
      </w:tr>
      <w:tr w:rsidR="00BD7E97">
        <w:tc>
          <w:tcPr>
            <w:tcW w:w="13605" w:type="dxa"/>
            <w:gridSpan w:val="13"/>
          </w:tcPr>
          <w:p w:rsidR="00BD7E97" w:rsidRDefault="00BD7E97">
            <w:pPr>
              <w:pStyle w:val="ConsPlusNormal"/>
            </w:pPr>
            <w:r>
              <w:rPr>
                <w:b/>
              </w:rPr>
              <w:t>Пензенская область</w:t>
            </w:r>
          </w:p>
        </w:tc>
      </w:tr>
      <w:tr w:rsidR="00BD7E97">
        <w:tc>
          <w:tcPr>
            <w:tcW w:w="2494" w:type="dxa"/>
          </w:tcPr>
          <w:p w:rsidR="00BD7E97" w:rsidRDefault="00BD7E97">
            <w:pPr>
              <w:pStyle w:val="ConsPlusNormal"/>
            </w:pPr>
            <w:r>
              <w:t>Белинский</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26,6</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349</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Земетчино</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27,0</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344</w:t>
            </w:r>
          </w:p>
        </w:tc>
        <w:tc>
          <w:tcPr>
            <w:tcW w:w="737" w:type="dxa"/>
          </w:tcPr>
          <w:p w:rsidR="00BD7E97" w:rsidRDefault="00BD7E97">
            <w:pPr>
              <w:pStyle w:val="ConsPlusNormal"/>
              <w:jc w:val="center"/>
            </w:pPr>
            <w:r>
              <w:t>126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Пенза</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27,3</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349</w:t>
            </w:r>
          </w:p>
        </w:tc>
        <w:tc>
          <w:tcPr>
            <w:tcW w:w="737" w:type="dxa"/>
          </w:tcPr>
          <w:p w:rsidR="00BD7E97" w:rsidRDefault="00BD7E97">
            <w:pPr>
              <w:pStyle w:val="ConsPlusNormal"/>
              <w:jc w:val="center"/>
            </w:pPr>
            <w:r>
              <w:t>103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2,9</w:t>
            </w:r>
          </w:p>
        </w:tc>
      </w:tr>
      <w:tr w:rsidR="00BD7E97">
        <w:tc>
          <w:tcPr>
            <w:tcW w:w="13605" w:type="dxa"/>
            <w:gridSpan w:val="13"/>
          </w:tcPr>
          <w:p w:rsidR="00BD7E97" w:rsidRDefault="00BD7E97">
            <w:pPr>
              <w:pStyle w:val="ConsPlusNormal"/>
            </w:pPr>
            <w:r>
              <w:rPr>
                <w:b/>
              </w:rPr>
              <w:t>Пермский край</w:t>
            </w:r>
          </w:p>
        </w:tc>
      </w:tr>
      <w:tr w:rsidR="00BD7E97">
        <w:tc>
          <w:tcPr>
            <w:tcW w:w="2494" w:type="dxa"/>
          </w:tcPr>
          <w:p w:rsidR="00BD7E97" w:rsidRDefault="00BD7E97">
            <w:pPr>
              <w:pStyle w:val="ConsPlusNormal"/>
            </w:pPr>
            <w:r>
              <w:t>Березники</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472</w:t>
            </w:r>
          </w:p>
        </w:tc>
        <w:tc>
          <w:tcPr>
            <w:tcW w:w="737" w:type="dxa"/>
          </w:tcPr>
          <w:p w:rsidR="00BD7E97" w:rsidRDefault="00BD7E97">
            <w:pPr>
              <w:pStyle w:val="ConsPlusNormal"/>
              <w:jc w:val="center"/>
            </w:pPr>
            <w:r>
              <w:t>56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Бисер</w:t>
            </w:r>
          </w:p>
        </w:tc>
        <w:tc>
          <w:tcPr>
            <w:tcW w:w="680" w:type="dxa"/>
          </w:tcPr>
          <w:p w:rsidR="00BD7E97" w:rsidRDefault="00BD7E97">
            <w:pPr>
              <w:pStyle w:val="ConsPlusNormal"/>
              <w:jc w:val="center"/>
            </w:pPr>
            <w:r>
              <w:t>959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11,0</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575</w:t>
            </w:r>
          </w:p>
        </w:tc>
        <w:tc>
          <w:tcPr>
            <w:tcW w:w="737" w:type="dxa"/>
          </w:tcPr>
          <w:p w:rsidR="00BD7E97" w:rsidRDefault="00BD7E97">
            <w:pPr>
              <w:pStyle w:val="ConsPlusNormal"/>
              <w:jc w:val="center"/>
            </w:pPr>
            <w:r>
              <w:t>132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Кунгур</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394</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Ножовка</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383</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Пермь</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455</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Чердынь</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501</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2,3</w:t>
            </w:r>
          </w:p>
        </w:tc>
      </w:tr>
      <w:tr w:rsidR="00BD7E97">
        <w:tc>
          <w:tcPr>
            <w:tcW w:w="13605" w:type="dxa"/>
            <w:gridSpan w:val="13"/>
          </w:tcPr>
          <w:p w:rsidR="00BD7E97" w:rsidRDefault="00BD7E97">
            <w:pPr>
              <w:pStyle w:val="ConsPlusNormal"/>
            </w:pPr>
            <w:r>
              <w:rPr>
                <w:b/>
              </w:rPr>
              <w:t>Приморский край</w:t>
            </w:r>
          </w:p>
        </w:tc>
      </w:tr>
      <w:tr w:rsidR="00BD7E97">
        <w:tc>
          <w:tcPr>
            <w:tcW w:w="2494" w:type="dxa"/>
          </w:tcPr>
          <w:p w:rsidR="00BD7E97" w:rsidRDefault="00BD7E97">
            <w:pPr>
              <w:pStyle w:val="ConsPlusNormal"/>
            </w:pPr>
            <w:r>
              <w:t>Агзу</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81</w:t>
            </w:r>
          </w:p>
        </w:tc>
        <w:tc>
          <w:tcPr>
            <w:tcW w:w="1077" w:type="dxa"/>
          </w:tcPr>
          <w:p w:rsidR="00BD7E97" w:rsidRDefault="00BD7E97">
            <w:pPr>
              <w:pStyle w:val="ConsPlusNormal"/>
              <w:jc w:val="center"/>
            </w:pPr>
            <w:r>
              <w:t>63</w:t>
            </w:r>
          </w:p>
        </w:tc>
        <w:tc>
          <w:tcPr>
            <w:tcW w:w="1020" w:type="dxa"/>
          </w:tcPr>
          <w:p w:rsidR="00BD7E97" w:rsidRDefault="00BD7E97">
            <w:pPr>
              <w:pStyle w:val="ConsPlusNormal"/>
              <w:jc w:val="center"/>
            </w:pPr>
            <w:r>
              <w:t>499</w:t>
            </w:r>
          </w:p>
        </w:tc>
        <w:tc>
          <w:tcPr>
            <w:tcW w:w="737" w:type="dxa"/>
          </w:tcPr>
          <w:p w:rsidR="00BD7E97" w:rsidRDefault="00BD7E97">
            <w:pPr>
              <w:pStyle w:val="ConsPlusNormal"/>
              <w:jc w:val="center"/>
            </w:pPr>
            <w:r>
              <w:t>112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Анучино</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10,2</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595</w:t>
            </w:r>
          </w:p>
        </w:tc>
        <w:tc>
          <w:tcPr>
            <w:tcW w:w="737" w:type="dxa"/>
          </w:tcPr>
          <w:p w:rsidR="00BD7E97" w:rsidRDefault="00BD7E97">
            <w:pPr>
              <w:pStyle w:val="ConsPlusNormal"/>
              <w:jc w:val="center"/>
            </w:pPr>
            <w:r>
              <w:t>146</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Астраханка</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83</w:t>
            </w:r>
          </w:p>
        </w:tc>
        <w:tc>
          <w:tcPr>
            <w:tcW w:w="1077" w:type="dxa"/>
          </w:tcPr>
          <w:p w:rsidR="00BD7E97" w:rsidRDefault="00BD7E97">
            <w:pPr>
              <w:pStyle w:val="ConsPlusNormal"/>
              <w:jc w:val="center"/>
            </w:pPr>
            <w:r>
              <w:t>71</w:t>
            </w:r>
          </w:p>
        </w:tc>
        <w:tc>
          <w:tcPr>
            <w:tcW w:w="1020" w:type="dxa"/>
          </w:tcPr>
          <w:p w:rsidR="00BD7E97" w:rsidRDefault="00BD7E97">
            <w:pPr>
              <w:pStyle w:val="ConsPlusNormal"/>
              <w:jc w:val="center"/>
            </w:pPr>
            <w:r>
              <w:t>519</w:t>
            </w:r>
          </w:p>
        </w:tc>
        <w:tc>
          <w:tcPr>
            <w:tcW w:w="737" w:type="dxa"/>
          </w:tcPr>
          <w:p w:rsidR="00BD7E97" w:rsidRDefault="00BD7E97">
            <w:pPr>
              <w:pStyle w:val="ConsPlusNormal"/>
              <w:jc w:val="center"/>
            </w:pPr>
            <w:r>
              <w:t>109</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Богополь</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8,4</w:t>
            </w:r>
          </w:p>
        </w:tc>
        <w:tc>
          <w:tcPr>
            <w:tcW w:w="1077" w:type="dxa"/>
          </w:tcPr>
          <w:p w:rsidR="00BD7E97" w:rsidRDefault="00BD7E97">
            <w:pPr>
              <w:pStyle w:val="ConsPlusNormal"/>
              <w:jc w:val="center"/>
            </w:pPr>
            <w:r>
              <w:t>86</w:t>
            </w:r>
          </w:p>
        </w:tc>
        <w:tc>
          <w:tcPr>
            <w:tcW w:w="1077" w:type="dxa"/>
          </w:tcPr>
          <w:p w:rsidR="00BD7E97" w:rsidRDefault="00BD7E97">
            <w:pPr>
              <w:pStyle w:val="ConsPlusNormal"/>
              <w:jc w:val="center"/>
            </w:pPr>
            <w:r>
              <w:t>73</w:t>
            </w:r>
          </w:p>
        </w:tc>
        <w:tc>
          <w:tcPr>
            <w:tcW w:w="1020" w:type="dxa"/>
          </w:tcPr>
          <w:p w:rsidR="00BD7E97" w:rsidRDefault="00BD7E97">
            <w:pPr>
              <w:pStyle w:val="ConsPlusNormal"/>
              <w:jc w:val="center"/>
            </w:pPr>
            <w:r>
              <w:t>564</w:t>
            </w:r>
          </w:p>
        </w:tc>
        <w:tc>
          <w:tcPr>
            <w:tcW w:w="737" w:type="dxa"/>
          </w:tcPr>
          <w:p w:rsidR="00BD7E97" w:rsidRDefault="00BD7E97">
            <w:pPr>
              <w:pStyle w:val="ConsPlusNormal"/>
              <w:jc w:val="center"/>
            </w:pPr>
            <w:r>
              <w:t>145</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Владивосток</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5,6</w:t>
            </w:r>
          </w:p>
        </w:tc>
        <w:tc>
          <w:tcPr>
            <w:tcW w:w="1077" w:type="dxa"/>
          </w:tcPr>
          <w:p w:rsidR="00BD7E97" w:rsidRDefault="00BD7E97">
            <w:pPr>
              <w:pStyle w:val="ConsPlusNormal"/>
              <w:jc w:val="center"/>
            </w:pPr>
            <w:r>
              <w:t>87</w:t>
            </w:r>
          </w:p>
        </w:tc>
        <w:tc>
          <w:tcPr>
            <w:tcW w:w="1077" w:type="dxa"/>
          </w:tcPr>
          <w:p w:rsidR="00BD7E97" w:rsidRDefault="00BD7E97">
            <w:pPr>
              <w:pStyle w:val="ConsPlusNormal"/>
              <w:jc w:val="center"/>
            </w:pPr>
            <w:r>
              <w:t>78</w:t>
            </w:r>
          </w:p>
        </w:tc>
        <w:tc>
          <w:tcPr>
            <w:tcW w:w="1020" w:type="dxa"/>
          </w:tcPr>
          <w:p w:rsidR="00BD7E97" w:rsidRDefault="00BD7E97">
            <w:pPr>
              <w:pStyle w:val="ConsPlusNormal"/>
              <w:jc w:val="center"/>
            </w:pPr>
            <w:r>
              <w:t>746</w:t>
            </w:r>
          </w:p>
        </w:tc>
        <w:tc>
          <w:tcPr>
            <w:tcW w:w="737" w:type="dxa"/>
          </w:tcPr>
          <w:p w:rsidR="00BD7E97" w:rsidRDefault="00BD7E97">
            <w:pPr>
              <w:pStyle w:val="ConsPlusNormal"/>
              <w:jc w:val="center"/>
            </w:pPr>
            <w:r>
              <w:t>244</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6,0</w:t>
            </w:r>
          </w:p>
        </w:tc>
      </w:tr>
      <w:tr w:rsidR="00BD7E97">
        <w:tc>
          <w:tcPr>
            <w:tcW w:w="2494" w:type="dxa"/>
          </w:tcPr>
          <w:p w:rsidR="00BD7E97" w:rsidRDefault="00BD7E97">
            <w:pPr>
              <w:pStyle w:val="ConsPlusNormal"/>
            </w:pPr>
            <w:r>
              <w:t>Дальнереченск</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27,0</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9,8</w:t>
            </w:r>
          </w:p>
        </w:tc>
        <w:tc>
          <w:tcPr>
            <w:tcW w:w="1077" w:type="dxa"/>
          </w:tcPr>
          <w:p w:rsidR="00BD7E97" w:rsidRDefault="00BD7E97">
            <w:pPr>
              <w:pStyle w:val="ConsPlusNormal"/>
              <w:jc w:val="center"/>
            </w:pPr>
            <w:r>
              <w:t>80</w:t>
            </w:r>
          </w:p>
        </w:tc>
        <w:tc>
          <w:tcPr>
            <w:tcW w:w="1077" w:type="dxa"/>
          </w:tcPr>
          <w:p w:rsidR="00BD7E97" w:rsidRDefault="00BD7E97">
            <w:pPr>
              <w:pStyle w:val="ConsPlusNormal"/>
              <w:jc w:val="center"/>
            </w:pPr>
            <w:r>
              <w:t>64</w:t>
            </w:r>
          </w:p>
        </w:tc>
        <w:tc>
          <w:tcPr>
            <w:tcW w:w="1020" w:type="dxa"/>
          </w:tcPr>
          <w:p w:rsidR="00BD7E97" w:rsidRDefault="00BD7E97">
            <w:pPr>
              <w:pStyle w:val="ConsPlusNormal"/>
              <w:jc w:val="center"/>
            </w:pPr>
            <w:r>
              <w:t>567</w:t>
            </w:r>
          </w:p>
        </w:tc>
        <w:tc>
          <w:tcPr>
            <w:tcW w:w="737" w:type="dxa"/>
          </w:tcPr>
          <w:p w:rsidR="00BD7E97" w:rsidRDefault="00BD7E97">
            <w:pPr>
              <w:pStyle w:val="ConsPlusNormal"/>
              <w:jc w:val="center"/>
            </w:pPr>
            <w:r>
              <w:t>113</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lastRenderedPageBreak/>
              <w:t>Кировский</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9,0</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569</w:t>
            </w:r>
          </w:p>
        </w:tc>
        <w:tc>
          <w:tcPr>
            <w:tcW w:w="737" w:type="dxa"/>
          </w:tcPr>
          <w:p w:rsidR="00BD7E97" w:rsidRDefault="00BD7E97">
            <w:pPr>
              <w:pStyle w:val="ConsPlusNormal"/>
              <w:jc w:val="center"/>
            </w:pPr>
            <w:r>
              <w:t>117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Красный Яр</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28,1</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12,7</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63</w:t>
            </w:r>
          </w:p>
        </w:tc>
        <w:tc>
          <w:tcPr>
            <w:tcW w:w="1020" w:type="dxa"/>
          </w:tcPr>
          <w:p w:rsidR="00BD7E97" w:rsidRDefault="00BD7E97">
            <w:pPr>
              <w:pStyle w:val="ConsPlusNormal"/>
              <w:jc w:val="center"/>
            </w:pPr>
            <w:r>
              <w:t>734</w:t>
            </w:r>
          </w:p>
        </w:tc>
        <w:tc>
          <w:tcPr>
            <w:tcW w:w="737" w:type="dxa"/>
          </w:tcPr>
          <w:p w:rsidR="00BD7E97" w:rsidRDefault="00BD7E97">
            <w:pPr>
              <w:pStyle w:val="ConsPlusNormal"/>
              <w:jc w:val="center"/>
            </w:pPr>
            <w:r>
              <w:t>141</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Мельничное</w:t>
            </w:r>
          </w:p>
        </w:tc>
        <w:tc>
          <w:tcPr>
            <w:tcW w:w="680" w:type="dxa"/>
          </w:tcPr>
          <w:p w:rsidR="00BD7E97" w:rsidRDefault="00BD7E97">
            <w:pPr>
              <w:pStyle w:val="ConsPlusNormal"/>
              <w:jc w:val="center"/>
            </w:pPr>
            <w:r>
              <w:t>974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27,2</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80</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595</w:t>
            </w:r>
          </w:p>
        </w:tc>
        <w:tc>
          <w:tcPr>
            <w:tcW w:w="737" w:type="dxa"/>
          </w:tcPr>
          <w:p w:rsidR="00BD7E97" w:rsidRDefault="00BD7E97">
            <w:pPr>
              <w:pStyle w:val="ConsPlusNormal"/>
              <w:jc w:val="center"/>
            </w:pPr>
            <w:r>
              <w:t>153</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Партизанск</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26,2</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9,4</w:t>
            </w:r>
          </w:p>
        </w:tc>
        <w:tc>
          <w:tcPr>
            <w:tcW w:w="1077" w:type="dxa"/>
          </w:tcPr>
          <w:p w:rsidR="00BD7E97" w:rsidRDefault="00BD7E97">
            <w:pPr>
              <w:pStyle w:val="ConsPlusNormal"/>
              <w:jc w:val="center"/>
            </w:pPr>
            <w:r>
              <w:t>84</w:t>
            </w:r>
          </w:p>
        </w:tc>
        <w:tc>
          <w:tcPr>
            <w:tcW w:w="1077" w:type="dxa"/>
          </w:tcPr>
          <w:p w:rsidR="00BD7E97" w:rsidRDefault="00BD7E97">
            <w:pPr>
              <w:pStyle w:val="ConsPlusNormal"/>
              <w:jc w:val="center"/>
            </w:pPr>
            <w:r>
              <w:t>71</w:t>
            </w:r>
          </w:p>
        </w:tc>
        <w:tc>
          <w:tcPr>
            <w:tcW w:w="1020" w:type="dxa"/>
          </w:tcPr>
          <w:p w:rsidR="00BD7E97" w:rsidRDefault="00BD7E97">
            <w:pPr>
              <w:pStyle w:val="ConsPlusNormal"/>
              <w:jc w:val="center"/>
            </w:pPr>
            <w:r>
              <w:t>710</w:t>
            </w:r>
          </w:p>
        </w:tc>
        <w:tc>
          <w:tcPr>
            <w:tcW w:w="737" w:type="dxa"/>
          </w:tcPr>
          <w:p w:rsidR="00BD7E97" w:rsidRDefault="00BD7E97">
            <w:pPr>
              <w:pStyle w:val="ConsPlusNormal"/>
              <w:jc w:val="center"/>
            </w:pPr>
            <w:r>
              <w:t>191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Посьет</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85</w:t>
            </w:r>
          </w:p>
        </w:tc>
        <w:tc>
          <w:tcPr>
            <w:tcW w:w="1077" w:type="dxa"/>
          </w:tcPr>
          <w:p w:rsidR="00BD7E97" w:rsidRDefault="00BD7E97">
            <w:pPr>
              <w:pStyle w:val="ConsPlusNormal"/>
              <w:jc w:val="center"/>
            </w:pPr>
            <w:r>
              <w:t>76</w:t>
            </w:r>
          </w:p>
        </w:tc>
        <w:tc>
          <w:tcPr>
            <w:tcW w:w="1020" w:type="dxa"/>
          </w:tcPr>
          <w:p w:rsidR="00BD7E97" w:rsidRDefault="00BD7E97">
            <w:pPr>
              <w:pStyle w:val="ConsPlusNormal"/>
              <w:jc w:val="center"/>
            </w:pPr>
            <w:r>
              <w:t>671</w:t>
            </w:r>
          </w:p>
        </w:tc>
        <w:tc>
          <w:tcPr>
            <w:tcW w:w="737" w:type="dxa"/>
          </w:tcPr>
          <w:p w:rsidR="00BD7E97" w:rsidRDefault="00BD7E97">
            <w:pPr>
              <w:pStyle w:val="ConsPlusNormal"/>
              <w:jc w:val="center"/>
            </w:pPr>
            <w:r>
              <w:t>258</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2,8</w:t>
            </w:r>
          </w:p>
        </w:tc>
      </w:tr>
      <w:tr w:rsidR="00BD7E97">
        <w:tc>
          <w:tcPr>
            <w:tcW w:w="2494" w:type="dxa"/>
          </w:tcPr>
          <w:p w:rsidR="00BD7E97" w:rsidRDefault="00BD7E97">
            <w:pPr>
              <w:pStyle w:val="ConsPlusNormal"/>
            </w:pPr>
            <w:r>
              <w:t>Преображение</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85</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663</w:t>
            </w:r>
          </w:p>
        </w:tc>
        <w:tc>
          <w:tcPr>
            <w:tcW w:w="737" w:type="dxa"/>
          </w:tcPr>
          <w:p w:rsidR="00BD7E97" w:rsidRDefault="00BD7E97">
            <w:pPr>
              <w:pStyle w:val="ConsPlusNormal"/>
              <w:jc w:val="center"/>
            </w:pPr>
            <w:r>
              <w:t>189</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Рудная пристань</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23,0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85</w:t>
            </w:r>
          </w:p>
        </w:tc>
        <w:tc>
          <w:tcPr>
            <w:tcW w:w="1077" w:type="dxa"/>
          </w:tcPr>
          <w:p w:rsidR="00BD7E97" w:rsidRDefault="00BD7E97">
            <w:pPr>
              <w:pStyle w:val="ConsPlusNormal"/>
              <w:jc w:val="center"/>
            </w:pPr>
            <w:r>
              <w:t>78</w:t>
            </w:r>
          </w:p>
        </w:tc>
        <w:tc>
          <w:tcPr>
            <w:tcW w:w="1020" w:type="dxa"/>
          </w:tcPr>
          <w:p w:rsidR="00BD7E97" w:rsidRDefault="00BD7E97">
            <w:pPr>
              <w:pStyle w:val="ConsPlusNormal"/>
              <w:jc w:val="center"/>
            </w:pPr>
            <w:r>
              <w:t>684</w:t>
            </w:r>
          </w:p>
        </w:tc>
        <w:tc>
          <w:tcPr>
            <w:tcW w:w="737" w:type="dxa"/>
          </w:tcPr>
          <w:p w:rsidR="00BD7E97" w:rsidRDefault="00BD7E97">
            <w:pPr>
              <w:pStyle w:val="ConsPlusNormal"/>
              <w:jc w:val="center"/>
            </w:pPr>
            <w:r>
              <w:t>217</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Сосуново</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20,0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5,6</w:t>
            </w:r>
          </w:p>
        </w:tc>
        <w:tc>
          <w:tcPr>
            <w:tcW w:w="1077" w:type="dxa"/>
          </w:tcPr>
          <w:p w:rsidR="00BD7E97" w:rsidRDefault="00BD7E97">
            <w:pPr>
              <w:pStyle w:val="ConsPlusNormal"/>
              <w:jc w:val="center"/>
            </w:pPr>
            <w:r>
              <w:t>91</w:t>
            </w:r>
          </w:p>
        </w:tc>
        <w:tc>
          <w:tcPr>
            <w:tcW w:w="1077" w:type="dxa"/>
          </w:tcPr>
          <w:p w:rsidR="00BD7E97" w:rsidRDefault="00BD7E97">
            <w:pPr>
              <w:pStyle w:val="ConsPlusNormal"/>
              <w:jc w:val="center"/>
            </w:pPr>
            <w:r>
              <w:t>87</w:t>
            </w:r>
          </w:p>
        </w:tc>
        <w:tc>
          <w:tcPr>
            <w:tcW w:w="1020" w:type="dxa"/>
          </w:tcPr>
          <w:p w:rsidR="00BD7E97" w:rsidRDefault="00BD7E97">
            <w:pPr>
              <w:pStyle w:val="ConsPlusNormal"/>
              <w:jc w:val="center"/>
            </w:pPr>
            <w:r>
              <w:t>673</w:t>
            </w:r>
          </w:p>
        </w:tc>
        <w:tc>
          <w:tcPr>
            <w:tcW w:w="737" w:type="dxa"/>
          </w:tcPr>
          <w:p w:rsidR="00BD7E97" w:rsidRDefault="00BD7E97">
            <w:pPr>
              <w:pStyle w:val="ConsPlusNormal"/>
              <w:jc w:val="center"/>
            </w:pPr>
            <w:r>
              <w:t>272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Тимирязевский</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9,1</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66</w:t>
            </w:r>
          </w:p>
        </w:tc>
        <w:tc>
          <w:tcPr>
            <w:tcW w:w="1020" w:type="dxa"/>
          </w:tcPr>
          <w:p w:rsidR="00BD7E97" w:rsidRDefault="00BD7E97">
            <w:pPr>
              <w:pStyle w:val="ConsPlusNormal"/>
              <w:jc w:val="center"/>
            </w:pPr>
            <w:r>
              <w:t>563</w:t>
            </w:r>
          </w:p>
        </w:tc>
        <w:tc>
          <w:tcPr>
            <w:tcW w:w="737" w:type="dxa"/>
          </w:tcPr>
          <w:p w:rsidR="00BD7E97" w:rsidRDefault="00BD7E97">
            <w:pPr>
              <w:pStyle w:val="ConsPlusNormal"/>
              <w:jc w:val="center"/>
            </w:pPr>
            <w:r>
              <w:t>248</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4,3</w:t>
            </w:r>
          </w:p>
        </w:tc>
      </w:tr>
      <w:tr w:rsidR="00BD7E97">
        <w:tc>
          <w:tcPr>
            <w:tcW w:w="2494" w:type="dxa"/>
          </w:tcPr>
          <w:p w:rsidR="00BD7E97" w:rsidRDefault="00BD7E97">
            <w:pPr>
              <w:pStyle w:val="ConsPlusNormal"/>
            </w:pPr>
            <w:r>
              <w:t>Чугуевка</w:t>
            </w:r>
          </w:p>
        </w:tc>
        <w:tc>
          <w:tcPr>
            <w:tcW w:w="680" w:type="dxa"/>
          </w:tcPr>
          <w:p w:rsidR="00BD7E97" w:rsidRDefault="00BD7E97">
            <w:pPr>
              <w:pStyle w:val="ConsPlusNormal"/>
              <w:jc w:val="center"/>
            </w:pPr>
            <w:r>
              <w:t>983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27,2</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80</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588</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Псковская область</w:t>
            </w:r>
          </w:p>
        </w:tc>
      </w:tr>
      <w:tr w:rsidR="00BD7E97">
        <w:tc>
          <w:tcPr>
            <w:tcW w:w="2494" w:type="dxa"/>
          </w:tcPr>
          <w:p w:rsidR="00BD7E97" w:rsidRDefault="00BD7E97">
            <w:pPr>
              <w:pStyle w:val="ConsPlusNormal"/>
            </w:pPr>
            <w:r>
              <w:t>Великие Луки</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11,5</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442</w:t>
            </w:r>
          </w:p>
        </w:tc>
        <w:tc>
          <w:tcPr>
            <w:tcW w:w="737" w:type="dxa"/>
          </w:tcPr>
          <w:p w:rsidR="00BD7E97" w:rsidRDefault="00BD7E97">
            <w:pPr>
              <w:pStyle w:val="ConsPlusNormal"/>
              <w:jc w:val="center"/>
            </w:pPr>
            <w:r>
              <w:t>106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Псков</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450</w:t>
            </w:r>
          </w:p>
        </w:tc>
        <w:tc>
          <w:tcPr>
            <w:tcW w:w="737" w:type="dxa"/>
          </w:tcPr>
          <w:p w:rsidR="00BD7E97" w:rsidRDefault="00BD7E97">
            <w:pPr>
              <w:pStyle w:val="ConsPlusNormal"/>
              <w:jc w:val="center"/>
            </w:pPr>
            <w:r>
              <w:t>103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Ростовская область</w:t>
            </w:r>
          </w:p>
        </w:tc>
      </w:tr>
      <w:tr w:rsidR="00BD7E97">
        <w:tc>
          <w:tcPr>
            <w:tcW w:w="2494" w:type="dxa"/>
          </w:tcPr>
          <w:p w:rsidR="00BD7E97" w:rsidRDefault="00BD7E97">
            <w:pPr>
              <w:pStyle w:val="ConsPlusNormal"/>
            </w:pPr>
            <w:r>
              <w:t>Гигант</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31,6</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13,0</w:t>
            </w:r>
          </w:p>
        </w:tc>
        <w:tc>
          <w:tcPr>
            <w:tcW w:w="1077" w:type="dxa"/>
          </w:tcPr>
          <w:p w:rsidR="00BD7E97" w:rsidRDefault="00BD7E97">
            <w:pPr>
              <w:pStyle w:val="ConsPlusNormal"/>
              <w:jc w:val="center"/>
            </w:pPr>
            <w:r>
              <w:t>52</w:t>
            </w:r>
          </w:p>
        </w:tc>
        <w:tc>
          <w:tcPr>
            <w:tcW w:w="1077" w:type="dxa"/>
          </w:tcPr>
          <w:p w:rsidR="00BD7E97" w:rsidRDefault="00BD7E97">
            <w:pPr>
              <w:pStyle w:val="ConsPlusNormal"/>
              <w:jc w:val="center"/>
            </w:pPr>
            <w:r>
              <w:t>35</w:t>
            </w:r>
          </w:p>
        </w:tc>
        <w:tc>
          <w:tcPr>
            <w:tcW w:w="1020" w:type="dxa"/>
          </w:tcPr>
          <w:p w:rsidR="00BD7E97" w:rsidRDefault="00BD7E97">
            <w:pPr>
              <w:pStyle w:val="ConsPlusNormal"/>
              <w:jc w:val="center"/>
            </w:pPr>
            <w:r>
              <w:t>329</w:t>
            </w:r>
          </w:p>
        </w:tc>
        <w:tc>
          <w:tcPr>
            <w:tcW w:w="737" w:type="dxa"/>
          </w:tcPr>
          <w:p w:rsidR="00BD7E97" w:rsidRDefault="00BD7E97">
            <w:pPr>
              <w:pStyle w:val="ConsPlusNormal"/>
              <w:jc w:val="center"/>
            </w:pPr>
            <w:r>
              <w:t>105</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Зимовники</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32,2</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55</w:t>
            </w:r>
          </w:p>
        </w:tc>
        <w:tc>
          <w:tcPr>
            <w:tcW w:w="1077" w:type="dxa"/>
          </w:tcPr>
          <w:p w:rsidR="00BD7E97" w:rsidRDefault="00BD7E97">
            <w:pPr>
              <w:pStyle w:val="ConsPlusNormal"/>
              <w:jc w:val="center"/>
            </w:pPr>
            <w:r>
              <w:t>37</w:t>
            </w:r>
          </w:p>
        </w:tc>
        <w:tc>
          <w:tcPr>
            <w:tcW w:w="1020" w:type="dxa"/>
          </w:tcPr>
          <w:p w:rsidR="00BD7E97" w:rsidRDefault="00BD7E97">
            <w:pPr>
              <w:pStyle w:val="ConsPlusNormal"/>
              <w:jc w:val="center"/>
            </w:pPr>
            <w:r>
              <w:t>294</w:t>
            </w:r>
          </w:p>
        </w:tc>
        <w:tc>
          <w:tcPr>
            <w:tcW w:w="737" w:type="dxa"/>
          </w:tcPr>
          <w:p w:rsidR="00BD7E97" w:rsidRDefault="00BD7E97">
            <w:pPr>
              <w:pStyle w:val="ConsPlusNormal"/>
              <w:jc w:val="center"/>
            </w:pPr>
            <w:r>
              <w:t>93</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3,6</w:t>
            </w:r>
          </w:p>
        </w:tc>
      </w:tr>
      <w:tr w:rsidR="00BD7E97">
        <w:tc>
          <w:tcPr>
            <w:tcW w:w="2494" w:type="dxa"/>
          </w:tcPr>
          <w:p w:rsidR="00BD7E97" w:rsidRDefault="00BD7E97">
            <w:pPr>
              <w:pStyle w:val="ConsPlusNormal"/>
            </w:pPr>
            <w:r>
              <w:t>Казанская</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30,0</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312</w:t>
            </w:r>
          </w:p>
        </w:tc>
        <w:tc>
          <w:tcPr>
            <w:tcW w:w="737" w:type="dxa"/>
          </w:tcPr>
          <w:p w:rsidR="00BD7E97" w:rsidRDefault="00BD7E97">
            <w:pPr>
              <w:pStyle w:val="ConsPlusNormal"/>
              <w:jc w:val="center"/>
            </w:pPr>
            <w:r>
              <w:t>68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2,3</w:t>
            </w:r>
          </w:p>
        </w:tc>
      </w:tr>
      <w:tr w:rsidR="00BD7E97">
        <w:tc>
          <w:tcPr>
            <w:tcW w:w="2494" w:type="dxa"/>
          </w:tcPr>
          <w:p w:rsidR="00BD7E97" w:rsidRDefault="00BD7E97">
            <w:pPr>
              <w:pStyle w:val="ConsPlusNormal"/>
            </w:pPr>
            <w:r>
              <w:t>Миллерово</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29,8</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60</w:t>
            </w:r>
          </w:p>
        </w:tc>
        <w:tc>
          <w:tcPr>
            <w:tcW w:w="1077" w:type="dxa"/>
          </w:tcPr>
          <w:p w:rsidR="00BD7E97" w:rsidRDefault="00BD7E97">
            <w:pPr>
              <w:pStyle w:val="ConsPlusNormal"/>
              <w:jc w:val="center"/>
            </w:pPr>
            <w:r>
              <w:t>42</w:t>
            </w:r>
          </w:p>
        </w:tc>
        <w:tc>
          <w:tcPr>
            <w:tcW w:w="1020" w:type="dxa"/>
          </w:tcPr>
          <w:p w:rsidR="00BD7E97" w:rsidRDefault="00BD7E97">
            <w:pPr>
              <w:pStyle w:val="ConsPlusNormal"/>
              <w:jc w:val="center"/>
            </w:pPr>
            <w:r>
              <w:t>313</w:t>
            </w:r>
          </w:p>
        </w:tc>
        <w:tc>
          <w:tcPr>
            <w:tcW w:w="737" w:type="dxa"/>
          </w:tcPr>
          <w:p w:rsidR="00BD7E97" w:rsidRDefault="00BD7E97">
            <w:pPr>
              <w:pStyle w:val="ConsPlusNormal"/>
              <w:jc w:val="center"/>
            </w:pPr>
            <w:r>
              <w:t>108</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Ростов-на-Дону</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30,6</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57</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358</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Таганрог</w:t>
            </w:r>
          </w:p>
        </w:tc>
        <w:tc>
          <w:tcPr>
            <w:tcW w:w="680" w:type="dxa"/>
          </w:tcPr>
          <w:p w:rsidR="00BD7E97" w:rsidRDefault="00BD7E97">
            <w:pPr>
              <w:pStyle w:val="ConsPlusNormal"/>
              <w:jc w:val="center"/>
            </w:pPr>
            <w:r>
              <w:t>1013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30,1</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9,8</w:t>
            </w:r>
          </w:p>
        </w:tc>
        <w:tc>
          <w:tcPr>
            <w:tcW w:w="1077" w:type="dxa"/>
          </w:tcPr>
          <w:p w:rsidR="00BD7E97" w:rsidRDefault="00BD7E97">
            <w:pPr>
              <w:pStyle w:val="ConsPlusNormal"/>
              <w:jc w:val="center"/>
            </w:pPr>
            <w:r>
              <w:t>59</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325</w:t>
            </w:r>
          </w:p>
        </w:tc>
        <w:tc>
          <w:tcPr>
            <w:tcW w:w="737" w:type="dxa"/>
          </w:tcPr>
          <w:p w:rsidR="00BD7E97" w:rsidRDefault="00BD7E97">
            <w:pPr>
              <w:pStyle w:val="ConsPlusNormal"/>
              <w:jc w:val="center"/>
            </w:pPr>
            <w:r>
              <w:t>178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13605" w:type="dxa"/>
            <w:gridSpan w:val="13"/>
          </w:tcPr>
          <w:p w:rsidR="00BD7E97" w:rsidRDefault="00BD7E97">
            <w:pPr>
              <w:pStyle w:val="ConsPlusNormal"/>
            </w:pPr>
            <w:r>
              <w:rPr>
                <w:b/>
              </w:rPr>
              <w:t>Рязанская область</w:t>
            </w:r>
          </w:p>
        </w:tc>
      </w:tr>
      <w:tr w:rsidR="00BD7E97">
        <w:tc>
          <w:tcPr>
            <w:tcW w:w="2494" w:type="dxa"/>
          </w:tcPr>
          <w:p w:rsidR="00BD7E97" w:rsidRDefault="00BD7E97">
            <w:pPr>
              <w:pStyle w:val="ConsPlusNormal"/>
            </w:pPr>
            <w:r>
              <w:t>Павелец</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25,7</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384</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Рязань</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391</w:t>
            </w:r>
          </w:p>
        </w:tc>
        <w:tc>
          <w:tcPr>
            <w:tcW w:w="737" w:type="dxa"/>
          </w:tcPr>
          <w:p w:rsidR="00BD7E97" w:rsidRDefault="00BD7E97">
            <w:pPr>
              <w:pStyle w:val="ConsPlusNormal"/>
              <w:jc w:val="center"/>
            </w:pPr>
            <w:r>
              <w:t>91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Самарская область</w:t>
            </w:r>
          </w:p>
        </w:tc>
      </w:tr>
      <w:tr w:rsidR="00BD7E97">
        <w:tc>
          <w:tcPr>
            <w:tcW w:w="2494" w:type="dxa"/>
          </w:tcPr>
          <w:p w:rsidR="00BD7E97" w:rsidRDefault="00BD7E97">
            <w:pPr>
              <w:pStyle w:val="ConsPlusNormal"/>
            </w:pPr>
            <w:r>
              <w:t>Большая Глушица</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29,5</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13,8</w:t>
            </w:r>
          </w:p>
        </w:tc>
        <w:tc>
          <w:tcPr>
            <w:tcW w:w="1077" w:type="dxa"/>
          </w:tcPr>
          <w:p w:rsidR="00BD7E97" w:rsidRDefault="00BD7E97">
            <w:pPr>
              <w:pStyle w:val="ConsPlusNormal"/>
              <w:jc w:val="center"/>
            </w:pPr>
            <w:r>
              <w:t>60</w:t>
            </w:r>
          </w:p>
        </w:tc>
        <w:tc>
          <w:tcPr>
            <w:tcW w:w="1077" w:type="dxa"/>
          </w:tcPr>
          <w:p w:rsidR="00BD7E97" w:rsidRDefault="00BD7E97">
            <w:pPr>
              <w:pStyle w:val="ConsPlusNormal"/>
              <w:jc w:val="center"/>
            </w:pPr>
            <w:r>
              <w:t>42</w:t>
            </w:r>
          </w:p>
        </w:tc>
        <w:tc>
          <w:tcPr>
            <w:tcW w:w="1020" w:type="dxa"/>
          </w:tcPr>
          <w:p w:rsidR="00BD7E97" w:rsidRDefault="00BD7E97">
            <w:pPr>
              <w:pStyle w:val="ConsPlusNormal"/>
              <w:jc w:val="center"/>
            </w:pPr>
            <w:r>
              <w:t>272</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Самара</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27,7</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10,8</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326</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2,3</w:t>
            </w:r>
          </w:p>
        </w:tc>
      </w:tr>
      <w:tr w:rsidR="00BD7E97">
        <w:tc>
          <w:tcPr>
            <w:tcW w:w="2494" w:type="dxa"/>
          </w:tcPr>
          <w:p w:rsidR="00BD7E97" w:rsidRDefault="00BD7E97">
            <w:pPr>
              <w:pStyle w:val="ConsPlusNormal"/>
            </w:pPr>
            <w:r>
              <w:t>Серноводск</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27,6</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61</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304</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3,7</w:t>
            </w:r>
          </w:p>
        </w:tc>
      </w:tr>
      <w:tr w:rsidR="00BD7E97">
        <w:tc>
          <w:tcPr>
            <w:tcW w:w="13605" w:type="dxa"/>
            <w:gridSpan w:val="13"/>
          </w:tcPr>
          <w:p w:rsidR="00BD7E97" w:rsidRDefault="00BD7E97">
            <w:pPr>
              <w:pStyle w:val="ConsPlusNormal"/>
            </w:pPr>
            <w:r>
              <w:rPr>
                <w:b/>
              </w:rPr>
              <w:t>Саратовская область</w:t>
            </w:r>
          </w:p>
        </w:tc>
      </w:tr>
      <w:tr w:rsidR="00BD7E97">
        <w:tc>
          <w:tcPr>
            <w:tcW w:w="2494" w:type="dxa"/>
          </w:tcPr>
          <w:p w:rsidR="00BD7E97" w:rsidRDefault="00BD7E97">
            <w:pPr>
              <w:pStyle w:val="ConsPlusNormal"/>
            </w:pPr>
            <w:r>
              <w:t>Александров Гай</w:t>
            </w:r>
          </w:p>
        </w:tc>
        <w:tc>
          <w:tcPr>
            <w:tcW w:w="680" w:type="dxa"/>
          </w:tcPr>
          <w:p w:rsidR="00BD7E97" w:rsidRDefault="00BD7E97">
            <w:pPr>
              <w:pStyle w:val="ConsPlusNormal"/>
              <w:jc w:val="center"/>
            </w:pPr>
            <w:r>
              <w:t>1015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32,2</w:t>
            </w:r>
          </w:p>
        </w:tc>
        <w:tc>
          <w:tcPr>
            <w:tcW w:w="794" w:type="dxa"/>
          </w:tcPr>
          <w:p w:rsidR="00BD7E97" w:rsidRDefault="00BD7E97">
            <w:pPr>
              <w:pStyle w:val="ConsPlusNormal"/>
              <w:jc w:val="center"/>
            </w:pPr>
            <w:r>
              <w:t>44</w:t>
            </w:r>
          </w:p>
        </w:tc>
        <w:tc>
          <w:tcPr>
            <w:tcW w:w="1077" w:type="dxa"/>
          </w:tcPr>
          <w:p w:rsidR="00BD7E97" w:rsidRDefault="00BD7E97">
            <w:pPr>
              <w:pStyle w:val="ConsPlusNormal"/>
              <w:jc w:val="center"/>
            </w:pPr>
            <w:r>
              <w:t>14,6</w:t>
            </w:r>
          </w:p>
        </w:tc>
        <w:tc>
          <w:tcPr>
            <w:tcW w:w="1077" w:type="dxa"/>
          </w:tcPr>
          <w:p w:rsidR="00BD7E97" w:rsidRDefault="00BD7E97">
            <w:pPr>
              <w:pStyle w:val="ConsPlusNormal"/>
              <w:jc w:val="center"/>
            </w:pPr>
            <w:r>
              <w:t>47</w:t>
            </w:r>
          </w:p>
        </w:tc>
        <w:tc>
          <w:tcPr>
            <w:tcW w:w="1077" w:type="dxa"/>
          </w:tcPr>
          <w:p w:rsidR="00BD7E97" w:rsidRDefault="00BD7E97">
            <w:pPr>
              <w:pStyle w:val="ConsPlusNormal"/>
              <w:jc w:val="center"/>
            </w:pPr>
            <w:r>
              <w:t>31</w:t>
            </w:r>
          </w:p>
        </w:tc>
        <w:tc>
          <w:tcPr>
            <w:tcW w:w="1020" w:type="dxa"/>
          </w:tcPr>
          <w:p w:rsidR="00BD7E97" w:rsidRDefault="00BD7E97">
            <w:pPr>
              <w:pStyle w:val="ConsPlusNormal"/>
              <w:jc w:val="center"/>
            </w:pPr>
            <w:r>
              <w:t>188</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Балашов</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28,2</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326</w:t>
            </w:r>
          </w:p>
        </w:tc>
        <w:tc>
          <w:tcPr>
            <w:tcW w:w="737" w:type="dxa"/>
          </w:tcPr>
          <w:p w:rsidR="00BD7E97" w:rsidRDefault="00BD7E97">
            <w:pPr>
              <w:pStyle w:val="ConsPlusNormal"/>
              <w:jc w:val="center"/>
            </w:pPr>
            <w:r>
              <w:t>96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Ершов</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30,3</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14,0</w:t>
            </w:r>
          </w:p>
        </w:tc>
        <w:tc>
          <w:tcPr>
            <w:tcW w:w="1077" w:type="dxa"/>
          </w:tcPr>
          <w:p w:rsidR="00BD7E97" w:rsidRDefault="00BD7E97">
            <w:pPr>
              <w:pStyle w:val="ConsPlusNormal"/>
              <w:jc w:val="center"/>
            </w:pPr>
            <w:r>
              <w:t>52</w:t>
            </w:r>
          </w:p>
        </w:tc>
        <w:tc>
          <w:tcPr>
            <w:tcW w:w="1077" w:type="dxa"/>
          </w:tcPr>
          <w:p w:rsidR="00BD7E97" w:rsidRDefault="00BD7E97">
            <w:pPr>
              <w:pStyle w:val="ConsPlusNormal"/>
              <w:jc w:val="center"/>
            </w:pPr>
            <w:r>
              <w:t>35</w:t>
            </w:r>
          </w:p>
        </w:tc>
        <w:tc>
          <w:tcPr>
            <w:tcW w:w="1020" w:type="dxa"/>
          </w:tcPr>
          <w:p w:rsidR="00BD7E97" w:rsidRDefault="00BD7E97">
            <w:pPr>
              <w:pStyle w:val="ConsPlusNormal"/>
              <w:jc w:val="center"/>
            </w:pPr>
            <w:r>
              <w:t>245</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3,4</w:t>
            </w:r>
          </w:p>
        </w:tc>
      </w:tr>
      <w:tr w:rsidR="00BD7E97">
        <w:tc>
          <w:tcPr>
            <w:tcW w:w="2494" w:type="dxa"/>
          </w:tcPr>
          <w:p w:rsidR="00BD7E97" w:rsidRDefault="00BD7E97">
            <w:pPr>
              <w:pStyle w:val="ConsPlusNormal"/>
            </w:pPr>
            <w:r>
              <w:t>Ртищево</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27,2</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334</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Саратов</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29,4</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56</w:t>
            </w:r>
          </w:p>
        </w:tc>
        <w:tc>
          <w:tcPr>
            <w:tcW w:w="1077" w:type="dxa"/>
          </w:tcPr>
          <w:p w:rsidR="00BD7E97" w:rsidRDefault="00BD7E97">
            <w:pPr>
              <w:pStyle w:val="ConsPlusNormal"/>
              <w:jc w:val="center"/>
            </w:pPr>
            <w:r>
              <w:t>38</w:t>
            </w:r>
          </w:p>
        </w:tc>
        <w:tc>
          <w:tcPr>
            <w:tcW w:w="1020" w:type="dxa"/>
          </w:tcPr>
          <w:p w:rsidR="00BD7E97" w:rsidRDefault="00BD7E97">
            <w:pPr>
              <w:pStyle w:val="ConsPlusNormal"/>
              <w:jc w:val="center"/>
            </w:pPr>
            <w:r>
              <w:t>294</w:t>
            </w:r>
          </w:p>
        </w:tc>
        <w:tc>
          <w:tcPr>
            <w:tcW w:w="737" w:type="dxa"/>
          </w:tcPr>
          <w:p w:rsidR="00BD7E97" w:rsidRDefault="00BD7E97">
            <w:pPr>
              <w:pStyle w:val="ConsPlusNormal"/>
              <w:jc w:val="center"/>
            </w:pPr>
            <w:r>
              <w:t>105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3,0</w:t>
            </w:r>
          </w:p>
        </w:tc>
      </w:tr>
      <w:tr w:rsidR="00BD7E97">
        <w:tc>
          <w:tcPr>
            <w:tcW w:w="13605" w:type="dxa"/>
            <w:gridSpan w:val="13"/>
          </w:tcPr>
          <w:p w:rsidR="00BD7E97" w:rsidRDefault="00BD7E97">
            <w:pPr>
              <w:pStyle w:val="ConsPlusNormal"/>
            </w:pPr>
            <w:r>
              <w:rPr>
                <w:b/>
              </w:rPr>
              <w:t>Республика Саха (Якутия)</w:t>
            </w:r>
          </w:p>
        </w:tc>
      </w:tr>
      <w:tr w:rsidR="00BD7E97">
        <w:tc>
          <w:tcPr>
            <w:tcW w:w="2494" w:type="dxa"/>
          </w:tcPr>
          <w:p w:rsidR="00BD7E97" w:rsidRDefault="00BD7E97">
            <w:pPr>
              <w:pStyle w:val="ConsPlusNormal"/>
            </w:pPr>
            <w:r>
              <w:t>Алдан</w:t>
            </w:r>
          </w:p>
        </w:tc>
        <w:tc>
          <w:tcPr>
            <w:tcW w:w="680" w:type="dxa"/>
          </w:tcPr>
          <w:p w:rsidR="00BD7E97" w:rsidRDefault="00BD7E97">
            <w:pPr>
              <w:pStyle w:val="ConsPlusNormal"/>
              <w:jc w:val="center"/>
            </w:pPr>
            <w:r>
              <w:t>933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22,9</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573</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Амга</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216</w:t>
            </w:r>
          </w:p>
        </w:tc>
        <w:tc>
          <w:tcPr>
            <w:tcW w:w="737" w:type="dxa"/>
          </w:tcPr>
          <w:p w:rsidR="00BD7E97" w:rsidRDefault="00BD7E97">
            <w:pPr>
              <w:pStyle w:val="ConsPlusNormal"/>
              <w:jc w:val="center"/>
            </w:pPr>
            <w:r>
              <w:t>83</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Батамай</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259</w:t>
            </w:r>
          </w:p>
        </w:tc>
        <w:tc>
          <w:tcPr>
            <w:tcW w:w="737" w:type="dxa"/>
          </w:tcPr>
          <w:p w:rsidR="00BD7E97" w:rsidRDefault="00BD7E97">
            <w:pPr>
              <w:pStyle w:val="ConsPlusNormal"/>
              <w:jc w:val="center"/>
            </w:pPr>
            <w:r>
              <w:t>68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Бердигестях</w:t>
            </w:r>
          </w:p>
        </w:tc>
        <w:tc>
          <w:tcPr>
            <w:tcW w:w="680" w:type="dxa"/>
          </w:tcPr>
          <w:p w:rsidR="00BD7E97" w:rsidRDefault="00BD7E97">
            <w:pPr>
              <w:pStyle w:val="ConsPlusNormal"/>
              <w:jc w:val="center"/>
            </w:pPr>
            <w:r>
              <w:t>986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23,8</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14,4</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45</w:t>
            </w:r>
          </w:p>
        </w:tc>
        <w:tc>
          <w:tcPr>
            <w:tcW w:w="1020" w:type="dxa"/>
          </w:tcPr>
          <w:p w:rsidR="00BD7E97" w:rsidRDefault="00BD7E97">
            <w:pPr>
              <w:pStyle w:val="ConsPlusNormal"/>
              <w:jc w:val="center"/>
            </w:pPr>
            <w:r>
              <w:t>228</w:t>
            </w:r>
          </w:p>
        </w:tc>
        <w:tc>
          <w:tcPr>
            <w:tcW w:w="737" w:type="dxa"/>
          </w:tcPr>
          <w:p w:rsidR="00BD7E97" w:rsidRDefault="00BD7E97">
            <w:pPr>
              <w:pStyle w:val="ConsPlusNormal"/>
              <w:jc w:val="center"/>
            </w:pPr>
            <w:r>
              <w:t>56</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Буяга</w:t>
            </w:r>
          </w:p>
        </w:tc>
        <w:tc>
          <w:tcPr>
            <w:tcW w:w="680" w:type="dxa"/>
          </w:tcPr>
          <w:p w:rsidR="00BD7E97" w:rsidRDefault="00BD7E97">
            <w:pPr>
              <w:pStyle w:val="ConsPlusNormal"/>
              <w:jc w:val="center"/>
            </w:pPr>
            <w:r>
              <w:t>981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279</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Верхоянск</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61</w:t>
            </w:r>
          </w:p>
        </w:tc>
        <w:tc>
          <w:tcPr>
            <w:tcW w:w="1077" w:type="dxa"/>
          </w:tcPr>
          <w:p w:rsidR="00BD7E97" w:rsidRDefault="00BD7E97">
            <w:pPr>
              <w:pStyle w:val="ConsPlusNormal"/>
              <w:jc w:val="center"/>
            </w:pPr>
            <w:r>
              <w:t>47</w:t>
            </w:r>
          </w:p>
        </w:tc>
        <w:tc>
          <w:tcPr>
            <w:tcW w:w="1020" w:type="dxa"/>
          </w:tcPr>
          <w:p w:rsidR="00BD7E97" w:rsidRDefault="00BD7E97">
            <w:pPr>
              <w:pStyle w:val="ConsPlusNormal"/>
              <w:jc w:val="center"/>
            </w:pPr>
            <w:r>
              <w:t>145</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Вилюйск</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58</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222</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2,3</w:t>
            </w:r>
          </w:p>
        </w:tc>
      </w:tr>
      <w:tr w:rsidR="00BD7E97">
        <w:tc>
          <w:tcPr>
            <w:tcW w:w="2494" w:type="dxa"/>
          </w:tcPr>
          <w:p w:rsidR="00BD7E97" w:rsidRDefault="00BD7E97">
            <w:pPr>
              <w:pStyle w:val="ConsPlusNormal"/>
            </w:pPr>
            <w:r>
              <w:t>Витим</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13,5</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325</w:t>
            </w:r>
          </w:p>
        </w:tc>
        <w:tc>
          <w:tcPr>
            <w:tcW w:w="737" w:type="dxa"/>
          </w:tcPr>
          <w:p w:rsidR="00BD7E97" w:rsidRDefault="00BD7E97">
            <w:pPr>
              <w:pStyle w:val="ConsPlusNormal"/>
              <w:jc w:val="center"/>
            </w:pPr>
            <w:r>
              <w:t>61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Джалинда</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19,6</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213</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Джарджан</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245</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4,1</w:t>
            </w:r>
          </w:p>
        </w:tc>
      </w:tr>
      <w:tr w:rsidR="00BD7E97">
        <w:tc>
          <w:tcPr>
            <w:tcW w:w="2494" w:type="dxa"/>
          </w:tcPr>
          <w:p w:rsidR="00BD7E97" w:rsidRDefault="00BD7E97">
            <w:pPr>
              <w:pStyle w:val="ConsPlusNormal"/>
            </w:pPr>
            <w:r>
              <w:t>Джикимда</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16,2</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301</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Жиганск</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21,7</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257</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Зырянка</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22,1</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208</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3,6</w:t>
            </w:r>
          </w:p>
        </w:tc>
      </w:tr>
      <w:tr w:rsidR="00BD7E97">
        <w:tc>
          <w:tcPr>
            <w:tcW w:w="2494" w:type="dxa"/>
          </w:tcPr>
          <w:p w:rsidR="00BD7E97" w:rsidRDefault="00BD7E97">
            <w:pPr>
              <w:pStyle w:val="ConsPlusNormal"/>
            </w:pPr>
            <w:r>
              <w:t>Исить</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253</w:t>
            </w:r>
          </w:p>
        </w:tc>
        <w:tc>
          <w:tcPr>
            <w:tcW w:w="737" w:type="dxa"/>
          </w:tcPr>
          <w:p w:rsidR="00BD7E97" w:rsidRDefault="00BD7E97">
            <w:pPr>
              <w:pStyle w:val="ConsPlusNormal"/>
              <w:jc w:val="center"/>
            </w:pPr>
            <w:r>
              <w:t>86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Иэма</w:t>
            </w:r>
          </w:p>
        </w:tc>
        <w:tc>
          <w:tcPr>
            <w:tcW w:w="680" w:type="dxa"/>
          </w:tcPr>
          <w:p w:rsidR="00BD7E97" w:rsidRDefault="00BD7E97">
            <w:pPr>
              <w:pStyle w:val="ConsPlusNormal"/>
              <w:jc w:val="center"/>
            </w:pPr>
            <w:r>
              <w:t>932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20,8</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13,8</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220</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Крест-Хальджай</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13,0</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237</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Куйга</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18,5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196</w:t>
            </w:r>
          </w:p>
        </w:tc>
        <w:tc>
          <w:tcPr>
            <w:tcW w:w="737" w:type="dxa"/>
          </w:tcPr>
          <w:p w:rsidR="00BD7E97" w:rsidRDefault="00BD7E97">
            <w:pPr>
              <w:pStyle w:val="ConsPlusNormal"/>
              <w:jc w:val="center"/>
            </w:pPr>
            <w:r>
              <w:t>41</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4,0</w:t>
            </w:r>
          </w:p>
        </w:tc>
      </w:tr>
      <w:tr w:rsidR="00BD7E97">
        <w:tc>
          <w:tcPr>
            <w:tcW w:w="2494" w:type="dxa"/>
          </w:tcPr>
          <w:p w:rsidR="00BD7E97" w:rsidRDefault="00BD7E97">
            <w:pPr>
              <w:pStyle w:val="ConsPlusNormal"/>
            </w:pPr>
            <w:r>
              <w:t>Кюсюр</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18,1</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9,7</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266</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4,7</w:t>
            </w:r>
          </w:p>
        </w:tc>
      </w:tr>
      <w:tr w:rsidR="00BD7E97">
        <w:tc>
          <w:tcPr>
            <w:tcW w:w="2494" w:type="dxa"/>
          </w:tcPr>
          <w:p w:rsidR="00BD7E97" w:rsidRDefault="00BD7E97">
            <w:pPr>
              <w:pStyle w:val="ConsPlusNormal"/>
            </w:pPr>
            <w:r>
              <w:t>Ленск</w:t>
            </w:r>
          </w:p>
        </w:tc>
        <w:tc>
          <w:tcPr>
            <w:tcW w:w="680" w:type="dxa"/>
          </w:tcPr>
          <w:p w:rsidR="00BD7E97" w:rsidRDefault="00BD7E97">
            <w:pPr>
              <w:pStyle w:val="ConsPlusNormal"/>
              <w:jc w:val="center"/>
            </w:pPr>
            <w:r>
              <w:t>987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300</w:t>
            </w:r>
          </w:p>
        </w:tc>
        <w:tc>
          <w:tcPr>
            <w:tcW w:w="737" w:type="dxa"/>
          </w:tcPr>
          <w:p w:rsidR="00BD7E97" w:rsidRDefault="00BD7E97">
            <w:pPr>
              <w:pStyle w:val="ConsPlusNormal"/>
              <w:jc w:val="center"/>
            </w:pPr>
            <w:r>
              <w:t>121</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Мирный</w:t>
            </w:r>
          </w:p>
        </w:tc>
        <w:tc>
          <w:tcPr>
            <w:tcW w:w="680" w:type="dxa"/>
          </w:tcPr>
          <w:p w:rsidR="00BD7E97" w:rsidRDefault="00BD7E97">
            <w:pPr>
              <w:pStyle w:val="ConsPlusNormal"/>
              <w:jc w:val="center"/>
            </w:pPr>
            <w:r>
              <w:t>971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243</w:t>
            </w:r>
          </w:p>
        </w:tc>
        <w:tc>
          <w:tcPr>
            <w:tcW w:w="737" w:type="dxa"/>
          </w:tcPr>
          <w:p w:rsidR="00BD7E97" w:rsidRDefault="00BD7E97">
            <w:pPr>
              <w:pStyle w:val="ConsPlusNormal"/>
              <w:jc w:val="center"/>
            </w:pPr>
            <w:r>
              <w:t>82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3,4</w:t>
            </w:r>
          </w:p>
        </w:tc>
      </w:tr>
      <w:tr w:rsidR="00BD7E97">
        <w:tc>
          <w:tcPr>
            <w:tcW w:w="2494" w:type="dxa"/>
          </w:tcPr>
          <w:p w:rsidR="00BD7E97" w:rsidRDefault="00BD7E97">
            <w:pPr>
              <w:pStyle w:val="ConsPlusNormal"/>
            </w:pPr>
            <w:r>
              <w:t>Нагорный</w:t>
            </w:r>
          </w:p>
        </w:tc>
        <w:tc>
          <w:tcPr>
            <w:tcW w:w="680" w:type="dxa"/>
          </w:tcPr>
          <w:p w:rsidR="00BD7E97" w:rsidRDefault="00BD7E97">
            <w:pPr>
              <w:pStyle w:val="ConsPlusNormal"/>
              <w:jc w:val="center"/>
            </w:pPr>
            <w:r>
              <w:t>912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549</w:t>
            </w:r>
          </w:p>
        </w:tc>
        <w:tc>
          <w:tcPr>
            <w:tcW w:w="737" w:type="dxa"/>
          </w:tcPr>
          <w:p w:rsidR="00BD7E97" w:rsidRDefault="00BD7E97">
            <w:pPr>
              <w:pStyle w:val="ConsPlusNormal"/>
              <w:jc w:val="center"/>
            </w:pPr>
            <w:r>
              <w:t>84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Нера</w:t>
            </w:r>
          </w:p>
        </w:tc>
        <w:tc>
          <w:tcPr>
            <w:tcW w:w="680" w:type="dxa"/>
          </w:tcPr>
          <w:p w:rsidR="00BD7E97" w:rsidRDefault="00BD7E97">
            <w:pPr>
              <w:pStyle w:val="ConsPlusNormal"/>
              <w:jc w:val="center"/>
            </w:pPr>
            <w:r>
              <w:t>952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14,7</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225</w:t>
            </w:r>
          </w:p>
        </w:tc>
        <w:tc>
          <w:tcPr>
            <w:tcW w:w="737" w:type="dxa"/>
          </w:tcPr>
          <w:p w:rsidR="00BD7E97" w:rsidRDefault="00BD7E97">
            <w:pPr>
              <w:pStyle w:val="ConsPlusNormal"/>
              <w:jc w:val="center"/>
            </w:pPr>
            <w:r>
              <w:t>53</w:t>
            </w:r>
          </w:p>
        </w:tc>
        <w:tc>
          <w:tcPr>
            <w:tcW w:w="964" w:type="dxa"/>
          </w:tcPr>
          <w:p w:rsidR="00BD7E97" w:rsidRDefault="00BD7E97">
            <w:pPr>
              <w:pStyle w:val="ConsPlusNormal"/>
              <w:jc w:val="center"/>
            </w:pPr>
            <w:r>
              <w:t>В, 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Нюрба</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12,6</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226</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С, 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Оймякон</w:t>
            </w:r>
          </w:p>
        </w:tc>
        <w:tc>
          <w:tcPr>
            <w:tcW w:w="680" w:type="dxa"/>
          </w:tcPr>
          <w:p w:rsidR="00BD7E97" w:rsidRDefault="00BD7E97">
            <w:pPr>
              <w:pStyle w:val="ConsPlusNormal"/>
              <w:jc w:val="center"/>
            </w:pPr>
            <w:r>
              <w:t>925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22,6</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16,1</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45</w:t>
            </w:r>
          </w:p>
        </w:tc>
        <w:tc>
          <w:tcPr>
            <w:tcW w:w="1020" w:type="dxa"/>
          </w:tcPr>
          <w:p w:rsidR="00BD7E97" w:rsidRDefault="00BD7E97">
            <w:pPr>
              <w:pStyle w:val="ConsPlusNormal"/>
              <w:jc w:val="center"/>
            </w:pPr>
            <w:r>
              <w:t>180</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Олекминск</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13,2</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260</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Оленек</w:t>
            </w:r>
          </w:p>
        </w:tc>
        <w:tc>
          <w:tcPr>
            <w:tcW w:w="680" w:type="dxa"/>
          </w:tcPr>
          <w:p w:rsidR="00BD7E97" w:rsidRDefault="00BD7E97">
            <w:pPr>
              <w:pStyle w:val="ConsPlusNormal"/>
              <w:jc w:val="center"/>
            </w:pPr>
            <w:r>
              <w:t>990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20,6</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10,2</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230</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Охотский Перевоз</w:t>
            </w:r>
          </w:p>
        </w:tc>
        <w:tc>
          <w:tcPr>
            <w:tcW w:w="680" w:type="dxa"/>
          </w:tcPr>
          <w:p w:rsidR="00BD7E97" w:rsidRDefault="00BD7E97">
            <w:pPr>
              <w:pStyle w:val="ConsPlusNormal"/>
              <w:jc w:val="center"/>
            </w:pPr>
            <w:r>
              <w:t>998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277</w:t>
            </w:r>
          </w:p>
        </w:tc>
        <w:tc>
          <w:tcPr>
            <w:tcW w:w="737" w:type="dxa"/>
          </w:tcPr>
          <w:p w:rsidR="00BD7E97" w:rsidRDefault="00BD7E97">
            <w:pPr>
              <w:pStyle w:val="ConsPlusNormal"/>
              <w:jc w:val="center"/>
            </w:pPr>
            <w:r>
              <w:t>67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Сангары</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22,9</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9,2</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263</w:t>
            </w:r>
          </w:p>
        </w:tc>
        <w:tc>
          <w:tcPr>
            <w:tcW w:w="737" w:type="dxa"/>
          </w:tcPr>
          <w:p w:rsidR="00BD7E97" w:rsidRDefault="00BD7E97">
            <w:pPr>
              <w:pStyle w:val="ConsPlusNormal"/>
              <w:jc w:val="center"/>
            </w:pPr>
            <w:r>
              <w:t>59</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4,1</w:t>
            </w:r>
          </w:p>
        </w:tc>
      </w:tr>
      <w:tr w:rsidR="00BD7E97">
        <w:tc>
          <w:tcPr>
            <w:tcW w:w="2494" w:type="dxa"/>
          </w:tcPr>
          <w:p w:rsidR="00BD7E97" w:rsidRDefault="00BD7E97">
            <w:pPr>
              <w:pStyle w:val="ConsPlusNormal"/>
            </w:pPr>
            <w:r>
              <w:t>Саскылах</w:t>
            </w:r>
          </w:p>
        </w:tc>
        <w:tc>
          <w:tcPr>
            <w:tcW w:w="680" w:type="dxa"/>
          </w:tcPr>
          <w:p w:rsidR="00BD7E97" w:rsidRDefault="00BD7E97">
            <w:pPr>
              <w:pStyle w:val="ConsPlusNormal"/>
              <w:jc w:val="center"/>
            </w:pPr>
            <w:r>
              <w:t>1012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17,0</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9,7</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143</w:t>
            </w:r>
          </w:p>
        </w:tc>
        <w:tc>
          <w:tcPr>
            <w:tcW w:w="737" w:type="dxa"/>
          </w:tcPr>
          <w:p w:rsidR="00BD7E97" w:rsidRDefault="00BD7E97">
            <w:pPr>
              <w:pStyle w:val="ConsPlusNormal"/>
              <w:jc w:val="center"/>
            </w:pPr>
            <w:r>
              <w:t>34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4,3</w:t>
            </w:r>
          </w:p>
        </w:tc>
      </w:tr>
      <w:tr w:rsidR="00BD7E97">
        <w:tc>
          <w:tcPr>
            <w:tcW w:w="2494" w:type="dxa"/>
          </w:tcPr>
          <w:p w:rsidR="00BD7E97" w:rsidRDefault="00BD7E97">
            <w:pPr>
              <w:pStyle w:val="ConsPlusNormal"/>
            </w:pPr>
            <w:r>
              <w:t>Среднеколымск</w:t>
            </w:r>
          </w:p>
        </w:tc>
        <w:tc>
          <w:tcPr>
            <w:tcW w:w="680" w:type="dxa"/>
          </w:tcPr>
          <w:p w:rsidR="00BD7E97" w:rsidRDefault="00BD7E97">
            <w:pPr>
              <w:pStyle w:val="ConsPlusNormal"/>
              <w:jc w:val="center"/>
            </w:pPr>
            <w:r>
              <w:t>1013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177</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Сунтар</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226</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Сухана</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21,4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205</w:t>
            </w:r>
          </w:p>
        </w:tc>
        <w:tc>
          <w:tcPr>
            <w:tcW w:w="737" w:type="dxa"/>
          </w:tcPr>
          <w:p w:rsidR="00BD7E97" w:rsidRDefault="00BD7E97">
            <w:pPr>
              <w:pStyle w:val="ConsPlusNormal"/>
              <w:jc w:val="center"/>
            </w:pPr>
            <w:r>
              <w:t>56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Токо</w:t>
            </w:r>
          </w:p>
        </w:tc>
        <w:tc>
          <w:tcPr>
            <w:tcW w:w="680" w:type="dxa"/>
          </w:tcPr>
          <w:p w:rsidR="00BD7E97" w:rsidRDefault="00BD7E97">
            <w:pPr>
              <w:pStyle w:val="ConsPlusNormal"/>
              <w:jc w:val="center"/>
            </w:pPr>
            <w:r>
              <w:t>912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23,1</w:t>
            </w:r>
          </w:p>
        </w:tc>
        <w:tc>
          <w:tcPr>
            <w:tcW w:w="794" w:type="dxa"/>
          </w:tcPr>
          <w:p w:rsidR="00BD7E97" w:rsidRDefault="00BD7E97">
            <w:pPr>
              <w:pStyle w:val="ConsPlusNormal"/>
              <w:jc w:val="center"/>
            </w:pPr>
            <w:r>
              <w:t>44</w:t>
            </w:r>
          </w:p>
        </w:tc>
        <w:tc>
          <w:tcPr>
            <w:tcW w:w="1077" w:type="dxa"/>
          </w:tcPr>
          <w:p w:rsidR="00BD7E97" w:rsidRDefault="00BD7E97">
            <w:pPr>
              <w:pStyle w:val="ConsPlusNormal"/>
              <w:jc w:val="center"/>
            </w:pPr>
            <w:r>
              <w:t>16,8</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405</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Томмот</w:t>
            </w:r>
          </w:p>
        </w:tc>
        <w:tc>
          <w:tcPr>
            <w:tcW w:w="680" w:type="dxa"/>
          </w:tcPr>
          <w:p w:rsidR="00BD7E97" w:rsidRDefault="00BD7E97">
            <w:pPr>
              <w:pStyle w:val="ConsPlusNormal"/>
              <w:jc w:val="center"/>
            </w:pPr>
            <w:r>
              <w:t>981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381</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 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Томпо</w:t>
            </w:r>
          </w:p>
        </w:tc>
        <w:tc>
          <w:tcPr>
            <w:tcW w:w="680" w:type="dxa"/>
          </w:tcPr>
          <w:p w:rsidR="00BD7E97" w:rsidRDefault="00BD7E97">
            <w:pPr>
              <w:pStyle w:val="ConsPlusNormal"/>
              <w:jc w:val="center"/>
            </w:pPr>
            <w:r>
              <w:t>965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15,9</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260</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Туой-Хая</w:t>
            </w:r>
          </w:p>
        </w:tc>
        <w:tc>
          <w:tcPr>
            <w:tcW w:w="680" w:type="dxa"/>
          </w:tcPr>
          <w:p w:rsidR="00BD7E97" w:rsidRDefault="00BD7E97">
            <w:pPr>
              <w:pStyle w:val="ConsPlusNormal"/>
              <w:jc w:val="center"/>
            </w:pPr>
            <w:r>
              <w:t>984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9,4</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247</w:t>
            </w:r>
          </w:p>
        </w:tc>
        <w:tc>
          <w:tcPr>
            <w:tcW w:w="737" w:type="dxa"/>
          </w:tcPr>
          <w:p w:rsidR="00BD7E97" w:rsidRDefault="00BD7E97">
            <w:pPr>
              <w:pStyle w:val="ConsPlusNormal"/>
              <w:jc w:val="center"/>
            </w:pPr>
            <w:r>
              <w:t>58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Тяня</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15,5</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330</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Усть-Мая</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13,3</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248</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Усть-Миль</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273</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Усть-Мома</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23,4</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14,0</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173</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Чокурдах</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18</w:t>
            </w:r>
          </w:p>
        </w:tc>
        <w:tc>
          <w:tcPr>
            <w:tcW w:w="1077" w:type="dxa"/>
          </w:tcPr>
          <w:p w:rsidR="00BD7E97" w:rsidRDefault="00BD7E97">
            <w:pPr>
              <w:pStyle w:val="ConsPlusNormal"/>
              <w:jc w:val="center"/>
            </w:pPr>
            <w:r>
              <w:t>16,1</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9,7</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66</w:t>
            </w:r>
          </w:p>
        </w:tc>
        <w:tc>
          <w:tcPr>
            <w:tcW w:w="1020" w:type="dxa"/>
          </w:tcPr>
          <w:p w:rsidR="00BD7E97" w:rsidRDefault="00BD7E97">
            <w:pPr>
              <w:pStyle w:val="ConsPlusNormal"/>
              <w:jc w:val="center"/>
            </w:pPr>
            <w:r>
              <w:t>145</w:t>
            </w:r>
          </w:p>
        </w:tc>
        <w:tc>
          <w:tcPr>
            <w:tcW w:w="737" w:type="dxa"/>
          </w:tcPr>
          <w:p w:rsidR="00BD7E97" w:rsidRDefault="00BD7E97">
            <w:pPr>
              <w:pStyle w:val="ConsPlusNormal"/>
              <w:jc w:val="center"/>
            </w:pPr>
            <w:r>
              <w:t>38</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4,6</w:t>
            </w:r>
          </w:p>
        </w:tc>
      </w:tr>
      <w:tr w:rsidR="00BD7E97">
        <w:tc>
          <w:tcPr>
            <w:tcW w:w="2494" w:type="dxa"/>
          </w:tcPr>
          <w:p w:rsidR="00BD7E97" w:rsidRDefault="00BD7E97">
            <w:pPr>
              <w:pStyle w:val="ConsPlusNormal"/>
            </w:pPr>
            <w:r>
              <w:t>Чульман</w:t>
            </w:r>
          </w:p>
        </w:tc>
        <w:tc>
          <w:tcPr>
            <w:tcW w:w="680" w:type="dxa"/>
          </w:tcPr>
          <w:p w:rsidR="00BD7E97" w:rsidRDefault="00BD7E97">
            <w:pPr>
              <w:pStyle w:val="ConsPlusNormal"/>
              <w:jc w:val="center"/>
            </w:pPr>
            <w:r>
              <w:t>918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22,2</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497</w:t>
            </w:r>
          </w:p>
        </w:tc>
        <w:tc>
          <w:tcPr>
            <w:tcW w:w="737" w:type="dxa"/>
          </w:tcPr>
          <w:p w:rsidR="00BD7E97" w:rsidRDefault="00BD7E97">
            <w:pPr>
              <w:pStyle w:val="ConsPlusNormal"/>
              <w:jc w:val="center"/>
            </w:pPr>
            <w:r>
              <w:t>83</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Чурапча</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214</w:t>
            </w:r>
          </w:p>
        </w:tc>
        <w:tc>
          <w:tcPr>
            <w:tcW w:w="737" w:type="dxa"/>
          </w:tcPr>
          <w:p w:rsidR="00BD7E97" w:rsidRDefault="00BD7E97">
            <w:pPr>
              <w:pStyle w:val="ConsPlusNormal"/>
              <w:jc w:val="center"/>
            </w:pPr>
            <w:r>
              <w:t>48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Шелагонцы</w:t>
            </w:r>
          </w:p>
        </w:tc>
        <w:tc>
          <w:tcPr>
            <w:tcW w:w="680" w:type="dxa"/>
          </w:tcPr>
          <w:p w:rsidR="00BD7E97" w:rsidRDefault="00BD7E97">
            <w:pPr>
              <w:pStyle w:val="ConsPlusNormal"/>
              <w:jc w:val="center"/>
            </w:pPr>
            <w:r>
              <w:t>985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22,7</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16,2</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243</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Эйк</w:t>
            </w:r>
          </w:p>
        </w:tc>
        <w:tc>
          <w:tcPr>
            <w:tcW w:w="680" w:type="dxa"/>
          </w:tcPr>
          <w:p w:rsidR="00BD7E97" w:rsidRDefault="00BD7E97">
            <w:pPr>
              <w:pStyle w:val="ConsPlusNormal"/>
              <w:jc w:val="center"/>
            </w:pPr>
            <w:r>
              <w:t>976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9,9</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227</w:t>
            </w:r>
          </w:p>
        </w:tc>
        <w:tc>
          <w:tcPr>
            <w:tcW w:w="737" w:type="dxa"/>
          </w:tcPr>
          <w:p w:rsidR="00BD7E97" w:rsidRDefault="00BD7E97">
            <w:pPr>
              <w:pStyle w:val="ConsPlusNormal"/>
              <w:jc w:val="center"/>
            </w:pPr>
            <w:r>
              <w:t>53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Якутск</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13,1</w:t>
            </w:r>
          </w:p>
        </w:tc>
        <w:tc>
          <w:tcPr>
            <w:tcW w:w="1077" w:type="dxa"/>
          </w:tcPr>
          <w:p w:rsidR="00BD7E97" w:rsidRDefault="00BD7E97">
            <w:pPr>
              <w:pStyle w:val="ConsPlusNormal"/>
              <w:jc w:val="center"/>
            </w:pPr>
            <w:r>
              <w:t>61</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187</w:t>
            </w:r>
          </w:p>
        </w:tc>
        <w:tc>
          <w:tcPr>
            <w:tcW w:w="737" w:type="dxa"/>
          </w:tcPr>
          <w:p w:rsidR="00BD7E97" w:rsidRDefault="00BD7E97">
            <w:pPr>
              <w:pStyle w:val="ConsPlusNormal"/>
              <w:jc w:val="center"/>
            </w:pPr>
            <w:r>
              <w:t>49</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2,5</w:t>
            </w:r>
          </w:p>
        </w:tc>
      </w:tr>
      <w:tr w:rsidR="00BD7E97">
        <w:tc>
          <w:tcPr>
            <w:tcW w:w="13605" w:type="dxa"/>
            <w:gridSpan w:val="13"/>
          </w:tcPr>
          <w:p w:rsidR="00BD7E97" w:rsidRDefault="00BD7E97">
            <w:pPr>
              <w:pStyle w:val="ConsPlusNormal"/>
            </w:pPr>
            <w:r>
              <w:rPr>
                <w:b/>
              </w:rPr>
              <w:t>Сахалинская область</w:t>
            </w:r>
          </w:p>
        </w:tc>
      </w:tr>
      <w:tr w:rsidR="00BD7E97">
        <w:tc>
          <w:tcPr>
            <w:tcW w:w="2494" w:type="dxa"/>
          </w:tcPr>
          <w:p w:rsidR="00BD7E97" w:rsidRDefault="00BD7E97">
            <w:pPr>
              <w:pStyle w:val="ConsPlusNormal"/>
            </w:pPr>
            <w:r>
              <w:t>Александровск-Сахалинский</w:t>
            </w:r>
          </w:p>
        </w:tc>
        <w:tc>
          <w:tcPr>
            <w:tcW w:w="680" w:type="dxa"/>
            <w:vAlign w:val="center"/>
          </w:tcPr>
          <w:p w:rsidR="00BD7E97" w:rsidRDefault="00BD7E97">
            <w:pPr>
              <w:pStyle w:val="ConsPlusNormal"/>
              <w:jc w:val="center"/>
            </w:pPr>
            <w:r>
              <w:t>1008</w:t>
            </w:r>
          </w:p>
        </w:tc>
        <w:tc>
          <w:tcPr>
            <w:tcW w:w="794" w:type="dxa"/>
            <w:vAlign w:val="center"/>
          </w:tcPr>
          <w:p w:rsidR="00BD7E97" w:rsidRDefault="00BD7E97">
            <w:pPr>
              <w:pStyle w:val="ConsPlusNormal"/>
              <w:jc w:val="center"/>
            </w:pPr>
            <w:r>
              <w:t>18</w:t>
            </w:r>
          </w:p>
        </w:tc>
        <w:tc>
          <w:tcPr>
            <w:tcW w:w="794" w:type="dxa"/>
            <w:vAlign w:val="center"/>
          </w:tcPr>
          <w:p w:rsidR="00BD7E97" w:rsidRDefault="00BD7E97">
            <w:pPr>
              <w:pStyle w:val="ConsPlusNormal"/>
              <w:jc w:val="center"/>
            </w:pPr>
            <w:r>
              <w:t>21</w:t>
            </w:r>
          </w:p>
        </w:tc>
        <w:tc>
          <w:tcPr>
            <w:tcW w:w="1077" w:type="dxa"/>
            <w:vAlign w:val="center"/>
          </w:tcPr>
          <w:p w:rsidR="00BD7E97" w:rsidRDefault="00BD7E97">
            <w:pPr>
              <w:pStyle w:val="ConsPlusNormal"/>
              <w:jc w:val="center"/>
            </w:pPr>
            <w:r>
              <w:t>20,8</w:t>
            </w:r>
          </w:p>
        </w:tc>
        <w:tc>
          <w:tcPr>
            <w:tcW w:w="794" w:type="dxa"/>
            <w:vAlign w:val="center"/>
          </w:tcPr>
          <w:p w:rsidR="00BD7E97" w:rsidRDefault="00BD7E97">
            <w:pPr>
              <w:pStyle w:val="ConsPlusNormal"/>
              <w:jc w:val="center"/>
            </w:pPr>
            <w:r>
              <w:t>35</w:t>
            </w:r>
          </w:p>
        </w:tc>
        <w:tc>
          <w:tcPr>
            <w:tcW w:w="1077" w:type="dxa"/>
            <w:vAlign w:val="center"/>
          </w:tcPr>
          <w:p w:rsidR="00BD7E97" w:rsidRDefault="00BD7E97">
            <w:pPr>
              <w:pStyle w:val="ConsPlusNormal"/>
              <w:jc w:val="center"/>
            </w:pPr>
            <w:r>
              <w:t>7,4</w:t>
            </w:r>
          </w:p>
        </w:tc>
        <w:tc>
          <w:tcPr>
            <w:tcW w:w="1077" w:type="dxa"/>
            <w:vAlign w:val="center"/>
          </w:tcPr>
          <w:p w:rsidR="00BD7E97" w:rsidRDefault="00BD7E97">
            <w:pPr>
              <w:pStyle w:val="ConsPlusNormal"/>
              <w:jc w:val="center"/>
            </w:pPr>
            <w:r>
              <w:t>82</w:t>
            </w:r>
          </w:p>
        </w:tc>
        <w:tc>
          <w:tcPr>
            <w:tcW w:w="1077" w:type="dxa"/>
            <w:vAlign w:val="center"/>
          </w:tcPr>
          <w:p w:rsidR="00BD7E97" w:rsidRDefault="00BD7E97">
            <w:pPr>
              <w:pStyle w:val="ConsPlusNormal"/>
              <w:jc w:val="center"/>
            </w:pPr>
            <w:r>
              <w:t>76</w:t>
            </w:r>
          </w:p>
        </w:tc>
        <w:tc>
          <w:tcPr>
            <w:tcW w:w="1020" w:type="dxa"/>
            <w:vAlign w:val="center"/>
          </w:tcPr>
          <w:p w:rsidR="00BD7E97" w:rsidRDefault="00BD7E97">
            <w:pPr>
              <w:pStyle w:val="ConsPlusNormal"/>
              <w:jc w:val="center"/>
            </w:pPr>
            <w:r>
              <w:t>456</w:t>
            </w:r>
          </w:p>
        </w:tc>
        <w:tc>
          <w:tcPr>
            <w:tcW w:w="737" w:type="dxa"/>
            <w:vAlign w:val="center"/>
          </w:tcPr>
          <w:p w:rsidR="00BD7E97" w:rsidRDefault="00BD7E97">
            <w:pPr>
              <w:pStyle w:val="ConsPlusNormal"/>
              <w:jc w:val="center"/>
            </w:pPr>
            <w:r>
              <w:t>82</w:t>
            </w:r>
          </w:p>
        </w:tc>
        <w:tc>
          <w:tcPr>
            <w:tcW w:w="964" w:type="dxa"/>
            <w:vAlign w:val="center"/>
          </w:tcPr>
          <w:p w:rsidR="00BD7E97" w:rsidRDefault="00BD7E97">
            <w:pPr>
              <w:pStyle w:val="ConsPlusNormal"/>
              <w:jc w:val="center"/>
            </w:pPr>
            <w:r>
              <w:t>ЮВ</w:t>
            </w:r>
          </w:p>
        </w:tc>
        <w:tc>
          <w:tcPr>
            <w:tcW w:w="1020" w:type="dxa"/>
            <w:vAlign w:val="center"/>
          </w:tcPr>
          <w:p w:rsidR="00BD7E97" w:rsidRDefault="00BD7E97">
            <w:pPr>
              <w:pStyle w:val="ConsPlusNormal"/>
              <w:jc w:val="center"/>
            </w:pPr>
            <w:r>
              <w:t>2,9</w:t>
            </w:r>
          </w:p>
        </w:tc>
      </w:tr>
      <w:tr w:rsidR="00BD7E97">
        <w:tc>
          <w:tcPr>
            <w:tcW w:w="2494" w:type="dxa"/>
          </w:tcPr>
          <w:p w:rsidR="00BD7E97" w:rsidRDefault="00BD7E97">
            <w:pPr>
              <w:pStyle w:val="ConsPlusNormal"/>
            </w:pPr>
            <w:r>
              <w:t>Долинск</w:t>
            </w:r>
          </w:p>
        </w:tc>
        <w:tc>
          <w:tcPr>
            <w:tcW w:w="680" w:type="dxa"/>
            <w:vAlign w:val="center"/>
          </w:tcPr>
          <w:p w:rsidR="00BD7E97" w:rsidRDefault="00BD7E97">
            <w:pPr>
              <w:pStyle w:val="ConsPlusNormal"/>
              <w:jc w:val="center"/>
            </w:pPr>
            <w:r>
              <w:t>1010</w:t>
            </w:r>
          </w:p>
        </w:tc>
        <w:tc>
          <w:tcPr>
            <w:tcW w:w="794" w:type="dxa"/>
            <w:vAlign w:val="center"/>
          </w:tcPr>
          <w:p w:rsidR="00BD7E97" w:rsidRDefault="00BD7E97">
            <w:pPr>
              <w:pStyle w:val="ConsPlusNormal"/>
              <w:jc w:val="center"/>
            </w:pPr>
            <w:r>
              <w:t>20</w:t>
            </w:r>
          </w:p>
        </w:tc>
        <w:tc>
          <w:tcPr>
            <w:tcW w:w="794" w:type="dxa"/>
            <w:vAlign w:val="center"/>
          </w:tcPr>
          <w:p w:rsidR="00BD7E97" w:rsidRDefault="00BD7E97">
            <w:pPr>
              <w:pStyle w:val="ConsPlusNormal"/>
              <w:jc w:val="center"/>
            </w:pPr>
            <w:r>
              <w:t>23</w:t>
            </w:r>
          </w:p>
        </w:tc>
        <w:tc>
          <w:tcPr>
            <w:tcW w:w="1077" w:type="dxa"/>
            <w:vAlign w:val="center"/>
          </w:tcPr>
          <w:p w:rsidR="00BD7E97" w:rsidRDefault="00BD7E97">
            <w:pPr>
              <w:pStyle w:val="ConsPlusNormal"/>
              <w:jc w:val="center"/>
            </w:pPr>
            <w:r>
              <w:t>21,9</w:t>
            </w:r>
          </w:p>
        </w:tc>
        <w:tc>
          <w:tcPr>
            <w:tcW w:w="794" w:type="dxa"/>
            <w:vAlign w:val="center"/>
          </w:tcPr>
          <w:p w:rsidR="00BD7E97" w:rsidRDefault="00BD7E97">
            <w:pPr>
              <w:pStyle w:val="ConsPlusNormal"/>
              <w:jc w:val="center"/>
            </w:pPr>
            <w:r>
              <w:t>36</w:t>
            </w:r>
          </w:p>
        </w:tc>
        <w:tc>
          <w:tcPr>
            <w:tcW w:w="1077" w:type="dxa"/>
            <w:vAlign w:val="center"/>
          </w:tcPr>
          <w:p w:rsidR="00BD7E97" w:rsidRDefault="00BD7E97">
            <w:pPr>
              <w:pStyle w:val="ConsPlusNormal"/>
              <w:jc w:val="center"/>
            </w:pPr>
            <w:r>
              <w:t>8,1</w:t>
            </w:r>
          </w:p>
        </w:tc>
        <w:tc>
          <w:tcPr>
            <w:tcW w:w="1077" w:type="dxa"/>
            <w:vAlign w:val="center"/>
          </w:tcPr>
          <w:p w:rsidR="00BD7E97" w:rsidRDefault="00BD7E97">
            <w:pPr>
              <w:pStyle w:val="ConsPlusNormal"/>
              <w:jc w:val="center"/>
            </w:pPr>
            <w:r>
              <w:t>84</w:t>
            </w:r>
          </w:p>
        </w:tc>
        <w:tc>
          <w:tcPr>
            <w:tcW w:w="1077" w:type="dxa"/>
            <w:vAlign w:val="center"/>
          </w:tcPr>
          <w:p w:rsidR="00BD7E97" w:rsidRDefault="00BD7E97">
            <w:pPr>
              <w:pStyle w:val="ConsPlusNormal"/>
              <w:jc w:val="center"/>
            </w:pPr>
            <w:r>
              <w:t>72</w:t>
            </w:r>
          </w:p>
        </w:tc>
        <w:tc>
          <w:tcPr>
            <w:tcW w:w="1020" w:type="dxa"/>
            <w:vAlign w:val="center"/>
          </w:tcPr>
          <w:p w:rsidR="00BD7E97" w:rsidRDefault="00BD7E97">
            <w:pPr>
              <w:pStyle w:val="ConsPlusNormal"/>
              <w:jc w:val="center"/>
            </w:pPr>
            <w:r>
              <w:t>658</w:t>
            </w:r>
          </w:p>
        </w:tc>
        <w:tc>
          <w:tcPr>
            <w:tcW w:w="737" w:type="dxa"/>
            <w:vAlign w:val="center"/>
          </w:tcPr>
          <w:p w:rsidR="00BD7E97" w:rsidRDefault="00BD7E97">
            <w:pPr>
              <w:pStyle w:val="ConsPlusNormal"/>
              <w:jc w:val="center"/>
            </w:pPr>
            <w:r>
              <w:t>222</w:t>
            </w:r>
          </w:p>
        </w:tc>
        <w:tc>
          <w:tcPr>
            <w:tcW w:w="964" w:type="dxa"/>
            <w:vAlign w:val="center"/>
          </w:tcPr>
          <w:p w:rsidR="00BD7E97" w:rsidRDefault="00BD7E97">
            <w:pPr>
              <w:pStyle w:val="ConsPlusNormal"/>
              <w:jc w:val="center"/>
            </w:pPr>
            <w:r>
              <w:t>Ю</w:t>
            </w:r>
          </w:p>
        </w:tc>
        <w:tc>
          <w:tcPr>
            <w:tcW w:w="1020" w:type="dxa"/>
            <w:vAlign w:val="center"/>
          </w:tcPr>
          <w:p w:rsidR="00BD7E97" w:rsidRDefault="00BD7E97">
            <w:pPr>
              <w:pStyle w:val="ConsPlusNormal"/>
              <w:jc w:val="center"/>
            </w:pPr>
            <w:r>
              <w:t>3,3</w:t>
            </w:r>
          </w:p>
        </w:tc>
      </w:tr>
      <w:tr w:rsidR="00BD7E97">
        <w:tc>
          <w:tcPr>
            <w:tcW w:w="2494" w:type="dxa"/>
          </w:tcPr>
          <w:p w:rsidR="00BD7E97" w:rsidRDefault="00BD7E97">
            <w:pPr>
              <w:pStyle w:val="ConsPlusNormal"/>
            </w:pPr>
            <w:r>
              <w:t>Корсаков</w:t>
            </w:r>
          </w:p>
        </w:tc>
        <w:tc>
          <w:tcPr>
            <w:tcW w:w="680" w:type="dxa"/>
            <w:vAlign w:val="center"/>
          </w:tcPr>
          <w:p w:rsidR="00BD7E97" w:rsidRDefault="00BD7E97">
            <w:pPr>
              <w:pStyle w:val="ConsPlusNormal"/>
              <w:jc w:val="center"/>
            </w:pPr>
            <w:r>
              <w:t>1007</w:t>
            </w:r>
          </w:p>
        </w:tc>
        <w:tc>
          <w:tcPr>
            <w:tcW w:w="794" w:type="dxa"/>
            <w:vAlign w:val="center"/>
          </w:tcPr>
          <w:p w:rsidR="00BD7E97" w:rsidRDefault="00BD7E97">
            <w:pPr>
              <w:pStyle w:val="ConsPlusNormal"/>
              <w:jc w:val="center"/>
            </w:pPr>
            <w:r>
              <w:t>19</w:t>
            </w:r>
          </w:p>
        </w:tc>
        <w:tc>
          <w:tcPr>
            <w:tcW w:w="794" w:type="dxa"/>
            <w:vAlign w:val="center"/>
          </w:tcPr>
          <w:p w:rsidR="00BD7E97" w:rsidRDefault="00BD7E97">
            <w:pPr>
              <w:pStyle w:val="ConsPlusNormal"/>
              <w:jc w:val="center"/>
            </w:pPr>
            <w:r>
              <w:t>21</w:t>
            </w:r>
          </w:p>
        </w:tc>
        <w:tc>
          <w:tcPr>
            <w:tcW w:w="1077" w:type="dxa"/>
            <w:vAlign w:val="center"/>
          </w:tcPr>
          <w:p w:rsidR="00BD7E97" w:rsidRDefault="00BD7E97">
            <w:pPr>
              <w:pStyle w:val="ConsPlusNormal"/>
              <w:jc w:val="center"/>
            </w:pPr>
            <w:r>
              <w:t>18,8</w:t>
            </w:r>
          </w:p>
        </w:tc>
        <w:tc>
          <w:tcPr>
            <w:tcW w:w="794" w:type="dxa"/>
            <w:vAlign w:val="center"/>
          </w:tcPr>
          <w:p w:rsidR="00BD7E97" w:rsidRDefault="00BD7E97">
            <w:pPr>
              <w:pStyle w:val="ConsPlusNormal"/>
              <w:jc w:val="center"/>
            </w:pPr>
            <w:r>
              <w:t>30</w:t>
            </w:r>
          </w:p>
        </w:tc>
        <w:tc>
          <w:tcPr>
            <w:tcW w:w="1077" w:type="dxa"/>
            <w:vAlign w:val="center"/>
          </w:tcPr>
          <w:p w:rsidR="00BD7E97" w:rsidRDefault="00BD7E97">
            <w:pPr>
              <w:pStyle w:val="ConsPlusNormal"/>
              <w:jc w:val="center"/>
            </w:pPr>
            <w:r>
              <w:t>5,0</w:t>
            </w:r>
          </w:p>
        </w:tc>
        <w:tc>
          <w:tcPr>
            <w:tcW w:w="1077" w:type="dxa"/>
            <w:vAlign w:val="center"/>
          </w:tcPr>
          <w:p w:rsidR="00BD7E97" w:rsidRDefault="00BD7E97">
            <w:pPr>
              <w:pStyle w:val="ConsPlusNormal"/>
              <w:jc w:val="center"/>
            </w:pPr>
            <w:r>
              <w:t>89</w:t>
            </w:r>
          </w:p>
        </w:tc>
        <w:tc>
          <w:tcPr>
            <w:tcW w:w="1077" w:type="dxa"/>
            <w:vAlign w:val="center"/>
          </w:tcPr>
          <w:p w:rsidR="00BD7E97" w:rsidRDefault="00BD7E97">
            <w:pPr>
              <w:pStyle w:val="ConsPlusNormal"/>
              <w:jc w:val="center"/>
            </w:pPr>
            <w:r>
              <w:t>81</w:t>
            </w:r>
          </w:p>
        </w:tc>
        <w:tc>
          <w:tcPr>
            <w:tcW w:w="1020" w:type="dxa"/>
            <w:vAlign w:val="center"/>
          </w:tcPr>
          <w:p w:rsidR="00BD7E97" w:rsidRDefault="00BD7E97">
            <w:pPr>
              <w:pStyle w:val="ConsPlusNormal"/>
              <w:jc w:val="center"/>
            </w:pPr>
            <w:r>
              <w:t>577</w:t>
            </w:r>
          </w:p>
        </w:tc>
        <w:tc>
          <w:tcPr>
            <w:tcW w:w="737" w:type="dxa"/>
            <w:vAlign w:val="center"/>
          </w:tcPr>
          <w:p w:rsidR="00BD7E97" w:rsidRDefault="00BD7E97">
            <w:pPr>
              <w:pStyle w:val="ConsPlusNormal"/>
              <w:jc w:val="center"/>
            </w:pPr>
            <w:r>
              <w:t>172</w:t>
            </w:r>
          </w:p>
        </w:tc>
        <w:tc>
          <w:tcPr>
            <w:tcW w:w="964" w:type="dxa"/>
            <w:vAlign w:val="center"/>
          </w:tcPr>
          <w:p w:rsidR="00BD7E97" w:rsidRDefault="00BD7E97">
            <w:pPr>
              <w:pStyle w:val="ConsPlusNormal"/>
              <w:jc w:val="center"/>
            </w:pPr>
            <w:r>
              <w:t>Ю</w:t>
            </w:r>
          </w:p>
        </w:tc>
        <w:tc>
          <w:tcPr>
            <w:tcW w:w="1020" w:type="dxa"/>
            <w:vAlign w:val="center"/>
          </w:tcPr>
          <w:p w:rsidR="00BD7E97" w:rsidRDefault="00BD7E97">
            <w:pPr>
              <w:pStyle w:val="ConsPlusNormal"/>
              <w:jc w:val="center"/>
            </w:pPr>
            <w:r>
              <w:t>2,9</w:t>
            </w:r>
          </w:p>
        </w:tc>
      </w:tr>
      <w:tr w:rsidR="00BD7E97">
        <w:tc>
          <w:tcPr>
            <w:tcW w:w="2494" w:type="dxa"/>
          </w:tcPr>
          <w:p w:rsidR="00BD7E97" w:rsidRDefault="00BD7E97">
            <w:pPr>
              <w:pStyle w:val="ConsPlusNormal"/>
            </w:pPr>
            <w:r>
              <w:t>Курильск</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20,1</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87</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670</w:t>
            </w:r>
          </w:p>
        </w:tc>
        <w:tc>
          <w:tcPr>
            <w:tcW w:w="737" w:type="dxa"/>
          </w:tcPr>
          <w:p w:rsidR="00BD7E97" w:rsidRDefault="00BD7E97">
            <w:pPr>
              <w:pStyle w:val="ConsPlusNormal"/>
              <w:jc w:val="center"/>
            </w:pPr>
            <w:r>
              <w:t>245</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Макаров</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19,2</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5,4</w:t>
            </w:r>
          </w:p>
        </w:tc>
        <w:tc>
          <w:tcPr>
            <w:tcW w:w="1077" w:type="dxa"/>
          </w:tcPr>
          <w:p w:rsidR="00BD7E97" w:rsidRDefault="00BD7E97">
            <w:pPr>
              <w:pStyle w:val="ConsPlusNormal"/>
              <w:jc w:val="center"/>
            </w:pPr>
            <w:r>
              <w:t>89</w:t>
            </w:r>
          </w:p>
        </w:tc>
        <w:tc>
          <w:tcPr>
            <w:tcW w:w="1077" w:type="dxa"/>
          </w:tcPr>
          <w:p w:rsidR="00BD7E97" w:rsidRDefault="00BD7E97">
            <w:pPr>
              <w:pStyle w:val="ConsPlusNormal"/>
              <w:jc w:val="center"/>
            </w:pPr>
            <w:r>
              <w:t>84</w:t>
            </w:r>
          </w:p>
        </w:tc>
        <w:tc>
          <w:tcPr>
            <w:tcW w:w="1020" w:type="dxa"/>
          </w:tcPr>
          <w:p w:rsidR="00BD7E97" w:rsidRDefault="00BD7E97">
            <w:pPr>
              <w:pStyle w:val="ConsPlusNormal"/>
              <w:jc w:val="center"/>
            </w:pPr>
            <w:r>
              <w:t>690</w:t>
            </w:r>
          </w:p>
        </w:tc>
        <w:tc>
          <w:tcPr>
            <w:tcW w:w="737" w:type="dxa"/>
          </w:tcPr>
          <w:p w:rsidR="00BD7E97" w:rsidRDefault="00BD7E97">
            <w:pPr>
              <w:pStyle w:val="ConsPlusNormal"/>
              <w:jc w:val="center"/>
            </w:pPr>
            <w:r>
              <w:t>148</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2,1</w:t>
            </w:r>
          </w:p>
        </w:tc>
      </w:tr>
      <w:tr w:rsidR="00BD7E97">
        <w:tc>
          <w:tcPr>
            <w:tcW w:w="2494" w:type="dxa"/>
          </w:tcPr>
          <w:p w:rsidR="00BD7E97" w:rsidRDefault="00BD7E97">
            <w:pPr>
              <w:pStyle w:val="ConsPlusNormal"/>
            </w:pPr>
            <w:r>
              <w:t>Невельск</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21,1</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5,3</w:t>
            </w:r>
          </w:p>
        </w:tc>
        <w:tc>
          <w:tcPr>
            <w:tcW w:w="1077" w:type="dxa"/>
          </w:tcPr>
          <w:p w:rsidR="00BD7E97" w:rsidRDefault="00BD7E97">
            <w:pPr>
              <w:pStyle w:val="ConsPlusNormal"/>
              <w:jc w:val="center"/>
            </w:pPr>
            <w:r>
              <w:t>85</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548</w:t>
            </w:r>
          </w:p>
        </w:tc>
        <w:tc>
          <w:tcPr>
            <w:tcW w:w="737" w:type="dxa"/>
          </w:tcPr>
          <w:p w:rsidR="00BD7E97" w:rsidRDefault="00BD7E97">
            <w:pPr>
              <w:pStyle w:val="ConsPlusNormal"/>
              <w:jc w:val="center"/>
            </w:pPr>
            <w:r>
              <w:t>135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Ноглики</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9,4</w:t>
            </w:r>
          </w:p>
        </w:tc>
        <w:tc>
          <w:tcPr>
            <w:tcW w:w="1077" w:type="dxa"/>
          </w:tcPr>
          <w:p w:rsidR="00BD7E97" w:rsidRDefault="00BD7E97">
            <w:pPr>
              <w:pStyle w:val="ConsPlusNormal"/>
              <w:jc w:val="center"/>
            </w:pPr>
            <w:r>
              <w:t>83</w:t>
            </w:r>
          </w:p>
        </w:tc>
        <w:tc>
          <w:tcPr>
            <w:tcW w:w="1077" w:type="dxa"/>
          </w:tcPr>
          <w:p w:rsidR="00BD7E97" w:rsidRDefault="00BD7E97">
            <w:pPr>
              <w:pStyle w:val="ConsPlusNormal"/>
              <w:jc w:val="center"/>
            </w:pPr>
            <w:r>
              <w:t>70</w:t>
            </w:r>
          </w:p>
        </w:tc>
        <w:tc>
          <w:tcPr>
            <w:tcW w:w="1020" w:type="dxa"/>
          </w:tcPr>
          <w:p w:rsidR="00BD7E97" w:rsidRDefault="00BD7E97">
            <w:pPr>
              <w:pStyle w:val="ConsPlusNormal"/>
              <w:jc w:val="center"/>
            </w:pPr>
            <w:r>
              <w:t>517</w:t>
            </w:r>
          </w:p>
        </w:tc>
        <w:tc>
          <w:tcPr>
            <w:tcW w:w="737" w:type="dxa"/>
          </w:tcPr>
          <w:p w:rsidR="00BD7E97" w:rsidRDefault="00BD7E97">
            <w:pPr>
              <w:pStyle w:val="ConsPlusNormal"/>
              <w:jc w:val="center"/>
            </w:pPr>
            <w:r>
              <w:t>125</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Онор</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22,8</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65</w:t>
            </w:r>
          </w:p>
        </w:tc>
        <w:tc>
          <w:tcPr>
            <w:tcW w:w="1020" w:type="dxa"/>
          </w:tcPr>
          <w:p w:rsidR="00BD7E97" w:rsidRDefault="00BD7E97">
            <w:pPr>
              <w:pStyle w:val="ConsPlusNormal"/>
              <w:jc w:val="center"/>
            </w:pPr>
            <w:r>
              <w:t>480</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Оха</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20,0</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8,8</w:t>
            </w:r>
          </w:p>
        </w:tc>
        <w:tc>
          <w:tcPr>
            <w:tcW w:w="1077" w:type="dxa"/>
          </w:tcPr>
          <w:p w:rsidR="00BD7E97" w:rsidRDefault="00BD7E97">
            <w:pPr>
              <w:pStyle w:val="ConsPlusNormal"/>
              <w:jc w:val="center"/>
            </w:pPr>
            <w:r>
              <w:t>80</w:t>
            </w:r>
          </w:p>
        </w:tc>
        <w:tc>
          <w:tcPr>
            <w:tcW w:w="1077" w:type="dxa"/>
          </w:tcPr>
          <w:p w:rsidR="00BD7E97" w:rsidRDefault="00BD7E97">
            <w:pPr>
              <w:pStyle w:val="ConsPlusNormal"/>
              <w:jc w:val="center"/>
            </w:pPr>
            <w:r>
              <w:t>69</w:t>
            </w:r>
          </w:p>
        </w:tc>
        <w:tc>
          <w:tcPr>
            <w:tcW w:w="1020" w:type="dxa"/>
          </w:tcPr>
          <w:p w:rsidR="00BD7E97" w:rsidRDefault="00BD7E97">
            <w:pPr>
              <w:pStyle w:val="ConsPlusNormal"/>
              <w:jc w:val="center"/>
            </w:pPr>
            <w:r>
              <w:t>476</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Погиби</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19,0</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5,7</w:t>
            </w:r>
          </w:p>
        </w:tc>
        <w:tc>
          <w:tcPr>
            <w:tcW w:w="1077" w:type="dxa"/>
          </w:tcPr>
          <w:p w:rsidR="00BD7E97" w:rsidRDefault="00BD7E97">
            <w:pPr>
              <w:pStyle w:val="ConsPlusNormal"/>
              <w:jc w:val="center"/>
            </w:pPr>
            <w:r>
              <w:t>88</w:t>
            </w:r>
          </w:p>
        </w:tc>
        <w:tc>
          <w:tcPr>
            <w:tcW w:w="1077" w:type="dxa"/>
          </w:tcPr>
          <w:p w:rsidR="00BD7E97" w:rsidRDefault="00BD7E97">
            <w:pPr>
              <w:pStyle w:val="ConsPlusNormal"/>
              <w:jc w:val="center"/>
            </w:pPr>
            <w:r>
              <w:t>83</w:t>
            </w:r>
          </w:p>
        </w:tc>
        <w:tc>
          <w:tcPr>
            <w:tcW w:w="1020" w:type="dxa"/>
          </w:tcPr>
          <w:p w:rsidR="00BD7E97" w:rsidRDefault="00BD7E97">
            <w:pPr>
              <w:pStyle w:val="ConsPlusNormal"/>
              <w:jc w:val="center"/>
            </w:pPr>
            <w:r>
              <w:t>383</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3,8</w:t>
            </w:r>
          </w:p>
        </w:tc>
      </w:tr>
      <w:tr w:rsidR="00BD7E97">
        <w:tc>
          <w:tcPr>
            <w:tcW w:w="2494" w:type="dxa"/>
          </w:tcPr>
          <w:p w:rsidR="00BD7E97" w:rsidRDefault="00BD7E97">
            <w:pPr>
              <w:pStyle w:val="ConsPlusNormal"/>
            </w:pPr>
            <w:r>
              <w:t>Поронайск</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19,4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88</w:t>
            </w:r>
          </w:p>
        </w:tc>
        <w:tc>
          <w:tcPr>
            <w:tcW w:w="1077" w:type="dxa"/>
          </w:tcPr>
          <w:p w:rsidR="00BD7E97" w:rsidRDefault="00BD7E97">
            <w:pPr>
              <w:pStyle w:val="ConsPlusNormal"/>
              <w:jc w:val="center"/>
            </w:pPr>
            <w:r>
              <w:t>82</w:t>
            </w:r>
          </w:p>
        </w:tc>
        <w:tc>
          <w:tcPr>
            <w:tcW w:w="1020" w:type="dxa"/>
          </w:tcPr>
          <w:p w:rsidR="00BD7E97" w:rsidRDefault="00BD7E97">
            <w:pPr>
              <w:pStyle w:val="ConsPlusNormal"/>
              <w:jc w:val="center"/>
            </w:pPr>
            <w:r>
              <w:t>579</w:t>
            </w:r>
          </w:p>
        </w:tc>
        <w:tc>
          <w:tcPr>
            <w:tcW w:w="737" w:type="dxa"/>
          </w:tcPr>
          <w:p w:rsidR="00BD7E97" w:rsidRDefault="00BD7E97">
            <w:pPr>
              <w:pStyle w:val="ConsPlusNormal"/>
              <w:jc w:val="center"/>
            </w:pPr>
            <w:r>
              <w:t>162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2,7</w:t>
            </w:r>
          </w:p>
        </w:tc>
      </w:tr>
      <w:tr w:rsidR="00BD7E97">
        <w:tc>
          <w:tcPr>
            <w:tcW w:w="2494" w:type="dxa"/>
          </w:tcPr>
          <w:p w:rsidR="00BD7E97" w:rsidRDefault="00BD7E97">
            <w:pPr>
              <w:pStyle w:val="ConsPlusNormal"/>
            </w:pPr>
            <w:r>
              <w:t>Холмск</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20,5</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4,5</w:t>
            </w:r>
          </w:p>
        </w:tc>
        <w:tc>
          <w:tcPr>
            <w:tcW w:w="1077" w:type="dxa"/>
          </w:tcPr>
          <w:p w:rsidR="00BD7E97" w:rsidRDefault="00BD7E97">
            <w:pPr>
              <w:pStyle w:val="ConsPlusNormal"/>
              <w:jc w:val="center"/>
            </w:pPr>
            <w:r>
              <w:t>85</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536</w:t>
            </w:r>
          </w:p>
        </w:tc>
        <w:tc>
          <w:tcPr>
            <w:tcW w:w="737" w:type="dxa"/>
          </w:tcPr>
          <w:p w:rsidR="00BD7E97" w:rsidRDefault="00BD7E97">
            <w:pPr>
              <w:pStyle w:val="ConsPlusNormal"/>
              <w:jc w:val="center"/>
            </w:pPr>
            <w:r>
              <w:t>157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Южно-Курильск</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1077" w:type="dxa"/>
          </w:tcPr>
          <w:p w:rsidR="00BD7E97" w:rsidRDefault="00BD7E97">
            <w:pPr>
              <w:pStyle w:val="ConsPlusNormal"/>
              <w:jc w:val="center"/>
            </w:pPr>
            <w:r>
              <w:t>18,6</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4,4</w:t>
            </w:r>
          </w:p>
        </w:tc>
        <w:tc>
          <w:tcPr>
            <w:tcW w:w="1077" w:type="dxa"/>
          </w:tcPr>
          <w:p w:rsidR="00BD7E97" w:rsidRDefault="00BD7E97">
            <w:pPr>
              <w:pStyle w:val="ConsPlusNormal"/>
              <w:jc w:val="center"/>
            </w:pPr>
            <w:r>
              <w:t>90</w:t>
            </w:r>
          </w:p>
        </w:tc>
        <w:tc>
          <w:tcPr>
            <w:tcW w:w="1077" w:type="dxa"/>
          </w:tcPr>
          <w:p w:rsidR="00BD7E97" w:rsidRDefault="00BD7E97">
            <w:pPr>
              <w:pStyle w:val="ConsPlusNormal"/>
              <w:jc w:val="center"/>
            </w:pPr>
            <w:r>
              <w:t>86</w:t>
            </w:r>
          </w:p>
        </w:tc>
        <w:tc>
          <w:tcPr>
            <w:tcW w:w="1020" w:type="dxa"/>
          </w:tcPr>
          <w:p w:rsidR="00BD7E97" w:rsidRDefault="00BD7E97">
            <w:pPr>
              <w:pStyle w:val="ConsPlusNormal"/>
              <w:jc w:val="center"/>
            </w:pPr>
            <w:r>
              <w:t>925</w:t>
            </w:r>
          </w:p>
        </w:tc>
        <w:tc>
          <w:tcPr>
            <w:tcW w:w="737" w:type="dxa"/>
          </w:tcPr>
          <w:p w:rsidR="00BD7E97" w:rsidRDefault="00BD7E97">
            <w:pPr>
              <w:pStyle w:val="ConsPlusNormal"/>
              <w:jc w:val="center"/>
            </w:pPr>
            <w:r>
              <w:t>145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2,8</w:t>
            </w:r>
          </w:p>
        </w:tc>
      </w:tr>
      <w:tr w:rsidR="00BD7E97">
        <w:tc>
          <w:tcPr>
            <w:tcW w:w="2494" w:type="dxa"/>
          </w:tcPr>
          <w:p w:rsidR="00BD7E97" w:rsidRDefault="00BD7E97">
            <w:pPr>
              <w:pStyle w:val="ConsPlusNormal"/>
            </w:pPr>
            <w:r>
              <w:lastRenderedPageBreak/>
              <w:t>Южно-Сахалинск</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22,7</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9,2</w:t>
            </w:r>
          </w:p>
        </w:tc>
        <w:tc>
          <w:tcPr>
            <w:tcW w:w="1077" w:type="dxa"/>
          </w:tcPr>
          <w:p w:rsidR="00BD7E97" w:rsidRDefault="00BD7E97">
            <w:pPr>
              <w:pStyle w:val="ConsPlusNormal"/>
              <w:jc w:val="center"/>
            </w:pPr>
            <w:r>
              <w:t>85</w:t>
            </w:r>
          </w:p>
        </w:tc>
        <w:tc>
          <w:tcPr>
            <w:tcW w:w="1077" w:type="dxa"/>
          </w:tcPr>
          <w:p w:rsidR="00BD7E97" w:rsidRDefault="00BD7E97">
            <w:pPr>
              <w:pStyle w:val="ConsPlusNormal"/>
              <w:jc w:val="center"/>
            </w:pPr>
            <w:r>
              <w:t>71</w:t>
            </w:r>
          </w:p>
        </w:tc>
        <w:tc>
          <w:tcPr>
            <w:tcW w:w="1020" w:type="dxa"/>
          </w:tcPr>
          <w:p w:rsidR="00BD7E97" w:rsidRDefault="00BD7E97">
            <w:pPr>
              <w:pStyle w:val="ConsPlusNormal"/>
              <w:jc w:val="center"/>
            </w:pPr>
            <w:r>
              <w:t>580</w:t>
            </w:r>
          </w:p>
        </w:tc>
        <w:tc>
          <w:tcPr>
            <w:tcW w:w="737" w:type="dxa"/>
          </w:tcPr>
          <w:p w:rsidR="00BD7E97" w:rsidRDefault="00BD7E97">
            <w:pPr>
              <w:pStyle w:val="ConsPlusNormal"/>
              <w:jc w:val="center"/>
            </w:pPr>
            <w:r>
              <w:t>131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2,7</w:t>
            </w:r>
          </w:p>
        </w:tc>
      </w:tr>
      <w:tr w:rsidR="00BD7E97">
        <w:tc>
          <w:tcPr>
            <w:tcW w:w="13605" w:type="dxa"/>
            <w:gridSpan w:val="13"/>
          </w:tcPr>
          <w:p w:rsidR="00BD7E97" w:rsidRDefault="00BD7E97">
            <w:pPr>
              <w:pStyle w:val="ConsPlusNormal"/>
            </w:pPr>
            <w:r>
              <w:rPr>
                <w:b/>
              </w:rPr>
              <w:t>Свердловская область</w:t>
            </w:r>
          </w:p>
        </w:tc>
      </w:tr>
      <w:tr w:rsidR="00BD7E97">
        <w:tc>
          <w:tcPr>
            <w:tcW w:w="2494" w:type="dxa"/>
          </w:tcPr>
          <w:p w:rsidR="00BD7E97" w:rsidRDefault="00BD7E97">
            <w:pPr>
              <w:pStyle w:val="ConsPlusNormal"/>
            </w:pPr>
            <w:r>
              <w:t>Атымья</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12,6</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431</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Верхотурье</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428</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Екатеринбург</w:t>
            </w:r>
          </w:p>
        </w:tc>
        <w:tc>
          <w:tcPr>
            <w:tcW w:w="680" w:type="dxa"/>
          </w:tcPr>
          <w:p w:rsidR="00BD7E97" w:rsidRDefault="00BD7E97">
            <w:pPr>
              <w:pStyle w:val="ConsPlusNormal"/>
              <w:jc w:val="center"/>
            </w:pPr>
            <w:r>
              <w:t>982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394</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Ивдель</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418</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Каменск-Уральский</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351</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Нижний Тагил</w:t>
            </w:r>
          </w:p>
        </w:tc>
        <w:tc>
          <w:tcPr>
            <w:tcW w:w="680" w:type="dxa"/>
          </w:tcPr>
          <w:p w:rsidR="00BD7E97" w:rsidRDefault="00BD7E97">
            <w:pPr>
              <w:pStyle w:val="ConsPlusNormal"/>
              <w:jc w:val="center"/>
            </w:pPr>
            <w:r>
              <w:t>984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419</w:t>
            </w:r>
          </w:p>
        </w:tc>
        <w:tc>
          <w:tcPr>
            <w:tcW w:w="737" w:type="dxa"/>
          </w:tcPr>
          <w:p w:rsidR="00BD7E97" w:rsidRDefault="00BD7E97">
            <w:pPr>
              <w:pStyle w:val="ConsPlusNormal"/>
              <w:jc w:val="center"/>
            </w:pPr>
            <w:r>
              <w:t>153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Туринск</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388</w:t>
            </w:r>
          </w:p>
        </w:tc>
        <w:tc>
          <w:tcPr>
            <w:tcW w:w="737" w:type="dxa"/>
          </w:tcPr>
          <w:p w:rsidR="00BD7E97" w:rsidRDefault="00BD7E97">
            <w:pPr>
              <w:pStyle w:val="ConsPlusNormal"/>
              <w:jc w:val="center"/>
            </w:pPr>
            <w:r>
              <w:t>70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Шамары</w:t>
            </w:r>
          </w:p>
        </w:tc>
        <w:tc>
          <w:tcPr>
            <w:tcW w:w="680" w:type="dxa"/>
          </w:tcPr>
          <w:p w:rsidR="00BD7E97" w:rsidRDefault="00BD7E97">
            <w:pPr>
              <w:pStyle w:val="ConsPlusNormal"/>
              <w:jc w:val="center"/>
            </w:pPr>
            <w:r>
              <w:t>986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23,8</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11,5</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476</w:t>
            </w:r>
          </w:p>
        </w:tc>
        <w:tc>
          <w:tcPr>
            <w:tcW w:w="737" w:type="dxa"/>
          </w:tcPr>
          <w:p w:rsidR="00BD7E97" w:rsidRDefault="00BD7E97">
            <w:pPr>
              <w:pStyle w:val="ConsPlusNormal"/>
              <w:jc w:val="center"/>
            </w:pPr>
            <w:r>
              <w:t>74</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Республика Северная Осетия - Алания</w:t>
            </w:r>
          </w:p>
        </w:tc>
      </w:tr>
      <w:tr w:rsidR="00BD7E97">
        <w:tc>
          <w:tcPr>
            <w:tcW w:w="2494" w:type="dxa"/>
          </w:tcPr>
          <w:p w:rsidR="00BD7E97" w:rsidRDefault="00BD7E97">
            <w:pPr>
              <w:pStyle w:val="ConsPlusNormal"/>
            </w:pPr>
            <w:r>
              <w:t>Владикавказ</w:t>
            </w:r>
          </w:p>
        </w:tc>
        <w:tc>
          <w:tcPr>
            <w:tcW w:w="680" w:type="dxa"/>
          </w:tcPr>
          <w:p w:rsidR="00BD7E97" w:rsidRDefault="00BD7E97">
            <w:pPr>
              <w:pStyle w:val="ConsPlusNormal"/>
              <w:jc w:val="center"/>
            </w:pPr>
            <w:r>
              <w:t>936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27,4</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10,8</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731</w:t>
            </w:r>
          </w:p>
        </w:tc>
        <w:tc>
          <w:tcPr>
            <w:tcW w:w="737" w:type="dxa"/>
          </w:tcPr>
          <w:p w:rsidR="00BD7E97" w:rsidRDefault="00BD7E97">
            <w:pPr>
              <w:pStyle w:val="ConsPlusNormal"/>
              <w:jc w:val="center"/>
            </w:pPr>
            <w:r>
              <w:t>131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Моздок</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32,5</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42</w:t>
            </w:r>
          </w:p>
        </w:tc>
        <w:tc>
          <w:tcPr>
            <w:tcW w:w="1020" w:type="dxa"/>
          </w:tcPr>
          <w:p w:rsidR="00BD7E97" w:rsidRDefault="00BD7E97">
            <w:pPr>
              <w:pStyle w:val="ConsPlusNormal"/>
              <w:jc w:val="center"/>
            </w:pPr>
            <w:r>
              <w:t>316</w:t>
            </w:r>
          </w:p>
        </w:tc>
        <w:tc>
          <w:tcPr>
            <w:tcW w:w="737" w:type="dxa"/>
          </w:tcPr>
          <w:p w:rsidR="00BD7E97" w:rsidRDefault="00BD7E97">
            <w:pPr>
              <w:pStyle w:val="ConsPlusNormal"/>
              <w:jc w:val="center"/>
            </w:pPr>
            <w:r>
              <w:t>140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Смоленская область</w:t>
            </w:r>
          </w:p>
        </w:tc>
      </w:tr>
      <w:tr w:rsidR="00BD7E97">
        <w:tc>
          <w:tcPr>
            <w:tcW w:w="2494" w:type="dxa"/>
          </w:tcPr>
          <w:p w:rsidR="00BD7E97" w:rsidRDefault="00BD7E97">
            <w:pPr>
              <w:pStyle w:val="ConsPlusNormal"/>
            </w:pPr>
            <w:r>
              <w:t>Вязьма</w:t>
            </w:r>
          </w:p>
        </w:tc>
        <w:tc>
          <w:tcPr>
            <w:tcW w:w="680" w:type="dxa"/>
          </w:tcPr>
          <w:p w:rsidR="00BD7E97" w:rsidRDefault="00BD7E97">
            <w:pPr>
              <w:pStyle w:val="ConsPlusNormal"/>
              <w:jc w:val="center"/>
            </w:pPr>
            <w:r>
              <w:t>986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11,0</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470</w:t>
            </w:r>
          </w:p>
        </w:tc>
        <w:tc>
          <w:tcPr>
            <w:tcW w:w="737" w:type="dxa"/>
          </w:tcPr>
          <w:p w:rsidR="00BD7E97" w:rsidRDefault="00BD7E97">
            <w:pPr>
              <w:pStyle w:val="ConsPlusNormal"/>
              <w:jc w:val="center"/>
            </w:pPr>
            <w:r>
              <w:t>83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Смоленск</w:t>
            </w:r>
          </w:p>
        </w:tc>
        <w:tc>
          <w:tcPr>
            <w:tcW w:w="680" w:type="dxa"/>
          </w:tcPr>
          <w:p w:rsidR="00BD7E97" w:rsidRDefault="00BD7E97">
            <w:pPr>
              <w:pStyle w:val="ConsPlusNormal"/>
              <w:jc w:val="center"/>
            </w:pPr>
            <w:r>
              <w:t>987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490</w:t>
            </w:r>
          </w:p>
        </w:tc>
        <w:tc>
          <w:tcPr>
            <w:tcW w:w="737" w:type="dxa"/>
          </w:tcPr>
          <w:p w:rsidR="00BD7E97" w:rsidRDefault="00BD7E97">
            <w:pPr>
              <w:pStyle w:val="ConsPlusNormal"/>
              <w:jc w:val="center"/>
            </w:pPr>
            <w:r>
              <w:t>88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2,6</w:t>
            </w:r>
          </w:p>
        </w:tc>
      </w:tr>
      <w:tr w:rsidR="00BD7E97">
        <w:tc>
          <w:tcPr>
            <w:tcW w:w="13605" w:type="dxa"/>
            <w:gridSpan w:val="13"/>
          </w:tcPr>
          <w:p w:rsidR="00BD7E97" w:rsidRDefault="00BD7E97">
            <w:pPr>
              <w:pStyle w:val="ConsPlusNormal"/>
            </w:pPr>
            <w:r>
              <w:rPr>
                <w:b/>
              </w:rPr>
              <w:t>Ставропольский край</w:t>
            </w:r>
          </w:p>
        </w:tc>
      </w:tr>
      <w:tr w:rsidR="00BD7E97">
        <w:tc>
          <w:tcPr>
            <w:tcW w:w="2494" w:type="dxa"/>
          </w:tcPr>
          <w:p w:rsidR="00BD7E97" w:rsidRDefault="00BD7E97">
            <w:pPr>
              <w:pStyle w:val="ConsPlusNormal"/>
            </w:pPr>
            <w:r>
              <w:t>Арзгир</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33,1</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53</w:t>
            </w:r>
          </w:p>
        </w:tc>
        <w:tc>
          <w:tcPr>
            <w:tcW w:w="1077" w:type="dxa"/>
          </w:tcPr>
          <w:p w:rsidR="00BD7E97" w:rsidRDefault="00BD7E97">
            <w:pPr>
              <w:pStyle w:val="ConsPlusNormal"/>
              <w:jc w:val="center"/>
            </w:pPr>
            <w:r>
              <w:t>35</w:t>
            </w:r>
          </w:p>
        </w:tc>
        <w:tc>
          <w:tcPr>
            <w:tcW w:w="1020" w:type="dxa"/>
          </w:tcPr>
          <w:p w:rsidR="00BD7E97" w:rsidRDefault="00BD7E97">
            <w:pPr>
              <w:pStyle w:val="ConsPlusNormal"/>
              <w:jc w:val="center"/>
            </w:pPr>
            <w:r>
              <w:t>271</w:t>
            </w:r>
          </w:p>
        </w:tc>
        <w:tc>
          <w:tcPr>
            <w:tcW w:w="737" w:type="dxa"/>
          </w:tcPr>
          <w:p w:rsidR="00BD7E97" w:rsidRDefault="00BD7E97">
            <w:pPr>
              <w:pStyle w:val="ConsPlusNormal"/>
              <w:jc w:val="center"/>
            </w:pPr>
            <w:r>
              <w:t>100</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Дивное</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32,9</w:t>
            </w:r>
          </w:p>
        </w:tc>
        <w:tc>
          <w:tcPr>
            <w:tcW w:w="794" w:type="dxa"/>
          </w:tcPr>
          <w:p w:rsidR="00BD7E97" w:rsidRDefault="00BD7E97">
            <w:pPr>
              <w:pStyle w:val="ConsPlusNormal"/>
              <w:jc w:val="center"/>
            </w:pPr>
            <w:r>
              <w:t>44</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53</w:t>
            </w:r>
          </w:p>
        </w:tc>
        <w:tc>
          <w:tcPr>
            <w:tcW w:w="1077" w:type="dxa"/>
          </w:tcPr>
          <w:p w:rsidR="00BD7E97" w:rsidRDefault="00BD7E97">
            <w:pPr>
              <w:pStyle w:val="ConsPlusNormal"/>
              <w:jc w:val="center"/>
            </w:pPr>
            <w:r>
              <w:t>36</w:t>
            </w:r>
          </w:p>
        </w:tc>
        <w:tc>
          <w:tcPr>
            <w:tcW w:w="1020" w:type="dxa"/>
          </w:tcPr>
          <w:p w:rsidR="00BD7E97" w:rsidRDefault="00BD7E97">
            <w:pPr>
              <w:pStyle w:val="ConsPlusNormal"/>
              <w:jc w:val="center"/>
            </w:pPr>
            <w:r>
              <w:t>288</w:t>
            </w:r>
          </w:p>
        </w:tc>
        <w:tc>
          <w:tcPr>
            <w:tcW w:w="737" w:type="dxa"/>
          </w:tcPr>
          <w:p w:rsidR="00BD7E97" w:rsidRDefault="00BD7E97">
            <w:pPr>
              <w:pStyle w:val="ConsPlusNormal"/>
              <w:jc w:val="center"/>
            </w:pPr>
            <w:r>
              <w:t>98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lastRenderedPageBreak/>
              <w:t>Кисловодск</w:t>
            </w:r>
          </w:p>
        </w:tc>
        <w:tc>
          <w:tcPr>
            <w:tcW w:w="680" w:type="dxa"/>
          </w:tcPr>
          <w:p w:rsidR="00BD7E97" w:rsidRDefault="00BD7E97">
            <w:pPr>
              <w:pStyle w:val="ConsPlusNormal"/>
              <w:jc w:val="center"/>
            </w:pPr>
            <w:r>
              <w:t>909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11,5</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545</w:t>
            </w:r>
          </w:p>
        </w:tc>
        <w:tc>
          <w:tcPr>
            <w:tcW w:w="737" w:type="dxa"/>
          </w:tcPr>
          <w:p w:rsidR="00BD7E97" w:rsidRDefault="00BD7E97">
            <w:pPr>
              <w:pStyle w:val="ConsPlusNormal"/>
              <w:jc w:val="center"/>
            </w:pPr>
            <w:r>
              <w:t>115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Минеральные Воды</w:t>
            </w:r>
          </w:p>
        </w:tc>
        <w:tc>
          <w:tcPr>
            <w:tcW w:w="680" w:type="dxa"/>
          </w:tcPr>
          <w:p w:rsidR="00BD7E97" w:rsidRDefault="00BD7E97">
            <w:pPr>
              <w:pStyle w:val="ConsPlusNormal"/>
              <w:jc w:val="center"/>
            </w:pPr>
            <w:r>
              <w:t>980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31,0</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62</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384</w:t>
            </w:r>
          </w:p>
        </w:tc>
        <w:tc>
          <w:tcPr>
            <w:tcW w:w="737" w:type="dxa"/>
          </w:tcPr>
          <w:p w:rsidR="00BD7E97" w:rsidRDefault="00BD7E97">
            <w:pPr>
              <w:pStyle w:val="ConsPlusNormal"/>
              <w:jc w:val="center"/>
            </w:pPr>
            <w:r>
              <w:t>124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Невинномысск</w:t>
            </w:r>
          </w:p>
        </w:tc>
        <w:tc>
          <w:tcPr>
            <w:tcW w:w="680" w:type="dxa"/>
          </w:tcPr>
          <w:p w:rsidR="00BD7E97" w:rsidRDefault="00BD7E97">
            <w:pPr>
              <w:pStyle w:val="ConsPlusNormal"/>
              <w:jc w:val="center"/>
            </w:pPr>
            <w:r>
              <w:t>976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30,4</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432</w:t>
            </w:r>
          </w:p>
        </w:tc>
        <w:tc>
          <w:tcPr>
            <w:tcW w:w="737" w:type="dxa"/>
          </w:tcPr>
          <w:p w:rsidR="00BD7E97" w:rsidRDefault="00BD7E97">
            <w:pPr>
              <w:pStyle w:val="ConsPlusNormal"/>
              <w:jc w:val="center"/>
            </w:pPr>
            <w:r>
              <w:t>113</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1,8</w:t>
            </w:r>
          </w:p>
        </w:tc>
      </w:tr>
      <w:tr w:rsidR="00BD7E97">
        <w:tc>
          <w:tcPr>
            <w:tcW w:w="2494" w:type="dxa"/>
          </w:tcPr>
          <w:p w:rsidR="00BD7E97" w:rsidRDefault="00BD7E97">
            <w:pPr>
              <w:pStyle w:val="ConsPlusNormal"/>
            </w:pPr>
            <w:r>
              <w:t>Ставрополь</w:t>
            </w:r>
          </w:p>
        </w:tc>
        <w:tc>
          <w:tcPr>
            <w:tcW w:w="680" w:type="dxa"/>
          </w:tcPr>
          <w:p w:rsidR="00BD7E97" w:rsidRDefault="00BD7E97">
            <w:pPr>
              <w:pStyle w:val="ConsPlusNormal"/>
              <w:jc w:val="center"/>
            </w:pPr>
            <w:r>
              <w:t>963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29,5</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12,0</w:t>
            </w:r>
          </w:p>
        </w:tc>
        <w:tc>
          <w:tcPr>
            <w:tcW w:w="1077" w:type="dxa"/>
          </w:tcPr>
          <w:p w:rsidR="00BD7E97" w:rsidRDefault="00BD7E97">
            <w:pPr>
              <w:pStyle w:val="ConsPlusNormal"/>
              <w:jc w:val="center"/>
            </w:pPr>
            <w:r>
              <w:t>57</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388</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4,5</w:t>
            </w:r>
          </w:p>
        </w:tc>
      </w:tr>
      <w:tr w:rsidR="00BD7E97">
        <w:tc>
          <w:tcPr>
            <w:tcW w:w="13605" w:type="dxa"/>
            <w:gridSpan w:val="13"/>
          </w:tcPr>
          <w:p w:rsidR="00BD7E97" w:rsidRDefault="00BD7E97">
            <w:pPr>
              <w:pStyle w:val="ConsPlusNormal"/>
            </w:pPr>
            <w:r>
              <w:rPr>
                <w:b/>
              </w:rPr>
              <w:t>Тамбовская область</w:t>
            </w:r>
          </w:p>
        </w:tc>
      </w:tr>
      <w:tr w:rsidR="00BD7E97">
        <w:tc>
          <w:tcPr>
            <w:tcW w:w="2494" w:type="dxa"/>
          </w:tcPr>
          <w:p w:rsidR="00BD7E97" w:rsidRDefault="00BD7E97">
            <w:pPr>
              <w:pStyle w:val="ConsPlusNormal"/>
            </w:pPr>
            <w:r>
              <w:t>Жердевка</w:t>
            </w:r>
          </w:p>
        </w:tc>
        <w:tc>
          <w:tcPr>
            <w:tcW w:w="680" w:type="dxa"/>
          </w:tcPr>
          <w:p w:rsidR="00BD7E97" w:rsidRDefault="00BD7E97">
            <w:pPr>
              <w:pStyle w:val="ConsPlusNormal"/>
              <w:jc w:val="center"/>
            </w:pPr>
            <w:r>
              <w:t>1000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27,9</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13,0</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314</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Тамбов</w:t>
            </w:r>
          </w:p>
        </w:tc>
        <w:tc>
          <w:tcPr>
            <w:tcW w:w="680" w:type="dxa"/>
          </w:tcPr>
          <w:p w:rsidR="00BD7E97" w:rsidRDefault="00BD7E97">
            <w:pPr>
              <w:pStyle w:val="ConsPlusNormal"/>
              <w:jc w:val="center"/>
            </w:pPr>
            <w:r>
              <w:t>999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339</w:t>
            </w:r>
          </w:p>
        </w:tc>
        <w:tc>
          <w:tcPr>
            <w:tcW w:w="737" w:type="dxa"/>
          </w:tcPr>
          <w:p w:rsidR="00BD7E97" w:rsidRDefault="00BD7E97">
            <w:pPr>
              <w:pStyle w:val="ConsPlusNormal"/>
              <w:jc w:val="center"/>
            </w:pPr>
            <w:r>
              <w:t>72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2,8</w:t>
            </w:r>
          </w:p>
        </w:tc>
      </w:tr>
      <w:tr w:rsidR="00BD7E97">
        <w:tc>
          <w:tcPr>
            <w:tcW w:w="13605" w:type="dxa"/>
            <w:gridSpan w:val="13"/>
          </w:tcPr>
          <w:p w:rsidR="00BD7E97" w:rsidRDefault="00BD7E97">
            <w:pPr>
              <w:pStyle w:val="ConsPlusNormal"/>
            </w:pPr>
            <w:r>
              <w:rPr>
                <w:b/>
              </w:rPr>
              <w:t>Республика Татарстан (Татарстан)</w:t>
            </w:r>
          </w:p>
        </w:tc>
      </w:tr>
      <w:tr w:rsidR="00BD7E97">
        <w:tc>
          <w:tcPr>
            <w:tcW w:w="2494" w:type="dxa"/>
          </w:tcPr>
          <w:p w:rsidR="00BD7E97" w:rsidRDefault="00BD7E97">
            <w:pPr>
              <w:pStyle w:val="ConsPlusNormal"/>
            </w:pPr>
            <w:r>
              <w:t>Бугульма</w:t>
            </w:r>
          </w:p>
        </w:tc>
        <w:tc>
          <w:tcPr>
            <w:tcW w:w="680" w:type="dxa"/>
          </w:tcPr>
          <w:p w:rsidR="00BD7E97" w:rsidRDefault="00BD7E97">
            <w:pPr>
              <w:pStyle w:val="ConsPlusNormal"/>
              <w:jc w:val="center"/>
            </w:pPr>
            <w:r>
              <w:t>980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369</w:t>
            </w:r>
          </w:p>
        </w:tc>
        <w:tc>
          <w:tcPr>
            <w:tcW w:w="737" w:type="dxa"/>
          </w:tcPr>
          <w:p w:rsidR="00BD7E97" w:rsidRDefault="00BD7E97">
            <w:pPr>
              <w:pStyle w:val="ConsPlusNormal"/>
              <w:jc w:val="center"/>
            </w:pPr>
            <w:r>
              <w:t>108</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Елабуга</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26,8</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11,7</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360</w:t>
            </w:r>
          </w:p>
        </w:tc>
        <w:tc>
          <w:tcPr>
            <w:tcW w:w="737" w:type="dxa"/>
          </w:tcPr>
          <w:p w:rsidR="00BD7E97" w:rsidRDefault="00BD7E97">
            <w:pPr>
              <w:pStyle w:val="ConsPlusNormal"/>
              <w:jc w:val="center"/>
            </w:pPr>
            <w:r>
              <w:t>71</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Казань</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26,3</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10,3</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365</w:t>
            </w:r>
          </w:p>
        </w:tc>
        <w:tc>
          <w:tcPr>
            <w:tcW w:w="737" w:type="dxa"/>
          </w:tcPr>
          <w:p w:rsidR="00BD7E97" w:rsidRDefault="00BD7E97">
            <w:pPr>
              <w:pStyle w:val="ConsPlusNormal"/>
              <w:jc w:val="center"/>
            </w:pPr>
            <w:r>
              <w:t>121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Чистополь</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344</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Чулпаново</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27,2</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331</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13605" w:type="dxa"/>
            <w:gridSpan w:val="13"/>
          </w:tcPr>
          <w:p w:rsidR="00BD7E97" w:rsidRDefault="00BD7E97">
            <w:pPr>
              <w:pStyle w:val="ConsPlusNormal"/>
            </w:pPr>
            <w:r>
              <w:rPr>
                <w:b/>
              </w:rPr>
              <w:t>Тверская область</w:t>
            </w:r>
          </w:p>
        </w:tc>
      </w:tr>
      <w:tr w:rsidR="00BD7E97">
        <w:tc>
          <w:tcPr>
            <w:tcW w:w="2494" w:type="dxa"/>
          </w:tcPr>
          <w:p w:rsidR="00BD7E97" w:rsidRDefault="00BD7E97">
            <w:pPr>
              <w:pStyle w:val="ConsPlusNormal"/>
            </w:pPr>
            <w:r>
              <w:t>Бежецк</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411</w:t>
            </w:r>
          </w:p>
        </w:tc>
        <w:tc>
          <w:tcPr>
            <w:tcW w:w="737" w:type="dxa"/>
          </w:tcPr>
          <w:p w:rsidR="00BD7E97" w:rsidRDefault="00BD7E97">
            <w:pPr>
              <w:pStyle w:val="ConsPlusNormal"/>
            </w:pP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Старица</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75</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477</w:t>
            </w:r>
          </w:p>
        </w:tc>
        <w:tc>
          <w:tcPr>
            <w:tcW w:w="737" w:type="dxa"/>
          </w:tcPr>
          <w:p w:rsidR="00BD7E97" w:rsidRDefault="00BD7E97">
            <w:pPr>
              <w:pStyle w:val="ConsPlusNormal"/>
              <w:jc w:val="center"/>
            </w:pPr>
            <w:r>
              <w:t>75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2,6</w:t>
            </w:r>
          </w:p>
        </w:tc>
      </w:tr>
      <w:tr w:rsidR="00BD7E97">
        <w:tc>
          <w:tcPr>
            <w:tcW w:w="2494" w:type="dxa"/>
          </w:tcPr>
          <w:p w:rsidR="00BD7E97" w:rsidRDefault="00BD7E97">
            <w:pPr>
              <w:pStyle w:val="ConsPlusNormal"/>
            </w:pPr>
            <w:r>
              <w:t>Тверь</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24,4</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11,3</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453</w:t>
            </w:r>
          </w:p>
        </w:tc>
        <w:tc>
          <w:tcPr>
            <w:tcW w:w="737" w:type="dxa"/>
          </w:tcPr>
          <w:p w:rsidR="00BD7E97" w:rsidRDefault="00BD7E97">
            <w:pPr>
              <w:pStyle w:val="ConsPlusNormal"/>
              <w:jc w:val="center"/>
            </w:pPr>
            <w:r>
              <w:t>77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Торопец</w:t>
            </w:r>
          </w:p>
        </w:tc>
        <w:tc>
          <w:tcPr>
            <w:tcW w:w="680" w:type="dxa"/>
          </w:tcPr>
          <w:p w:rsidR="00BD7E97" w:rsidRDefault="00BD7E97">
            <w:pPr>
              <w:pStyle w:val="ConsPlusNormal"/>
              <w:jc w:val="center"/>
            </w:pPr>
            <w:r>
              <w:t>992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10,8</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482</w:t>
            </w:r>
          </w:p>
        </w:tc>
        <w:tc>
          <w:tcPr>
            <w:tcW w:w="737" w:type="dxa"/>
          </w:tcPr>
          <w:p w:rsidR="00BD7E97" w:rsidRDefault="00BD7E97">
            <w:pPr>
              <w:pStyle w:val="ConsPlusNormal"/>
              <w:jc w:val="center"/>
            </w:pPr>
            <w:r>
              <w:t>89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Томская область</w:t>
            </w:r>
          </w:p>
        </w:tc>
      </w:tr>
      <w:tr w:rsidR="00BD7E97">
        <w:tc>
          <w:tcPr>
            <w:tcW w:w="2494" w:type="dxa"/>
          </w:tcPr>
          <w:p w:rsidR="00BD7E97" w:rsidRDefault="00BD7E97">
            <w:pPr>
              <w:pStyle w:val="ConsPlusNormal"/>
            </w:pPr>
            <w:r>
              <w:lastRenderedPageBreak/>
              <w:t>Александровское</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394</w:t>
            </w:r>
          </w:p>
        </w:tc>
        <w:tc>
          <w:tcPr>
            <w:tcW w:w="737" w:type="dxa"/>
          </w:tcPr>
          <w:p w:rsidR="00BD7E97" w:rsidRDefault="00BD7E97">
            <w:pPr>
              <w:pStyle w:val="ConsPlusNormal"/>
              <w:jc w:val="center"/>
            </w:pPr>
            <w:r>
              <w:t>69</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Колпашево</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388</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Напас</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24,7</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430</w:t>
            </w:r>
          </w:p>
        </w:tc>
        <w:tc>
          <w:tcPr>
            <w:tcW w:w="737" w:type="dxa"/>
          </w:tcPr>
          <w:p w:rsidR="00BD7E97" w:rsidRDefault="00BD7E97">
            <w:pPr>
              <w:pStyle w:val="ConsPlusNormal"/>
              <w:jc w:val="center"/>
            </w:pPr>
            <w:r>
              <w:t>160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Пудино</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382</w:t>
            </w:r>
          </w:p>
        </w:tc>
        <w:tc>
          <w:tcPr>
            <w:tcW w:w="737" w:type="dxa"/>
          </w:tcPr>
          <w:p w:rsidR="00BD7E97" w:rsidRDefault="00BD7E97">
            <w:pPr>
              <w:pStyle w:val="ConsPlusNormal"/>
              <w:jc w:val="center"/>
            </w:pPr>
            <w:r>
              <w:t>93</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Средний Васюган</w:t>
            </w:r>
          </w:p>
        </w:tc>
        <w:tc>
          <w:tcPr>
            <w:tcW w:w="680" w:type="dxa"/>
          </w:tcPr>
          <w:p w:rsidR="00BD7E97" w:rsidRDefault="00BD7E97">
            <w:pPr>
              <w:pStyle w:val="ConsPlusNormal"/>
              <w:jc w:val="center"/>
            </w:pPr>
            <w:r>
              <w:t>1007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403</w:t>
            </w:r>
          </w:p>
        </w:tc>
        <w:tc>
          <w:tcPr>
            <w:tcW w:w="737" w:type="dxa"/>
          </w:tcPr>
          <w:p w:rsidR="00BD7E97" w:rsidRDefault="00BD7E97">
            <w:pPr>
              <w:pStyle w:val="ConsPlusNormal"/>
              <w:jc w:val="center"/>
            </w:pPr>
            <w:r>
              <w:t>142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Томск</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380</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Усть-Озерное</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12,2</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372</w:t>
            </w:r>
          </w:p>
        </w:tc>
        <w:tc>
          <w:tcPr>
            <w:tcW w:w="737" w:type="dxa"/>
          </w:tcPr>
          <w:p w:rsidR="00BD7E97" w:rsidRDefault="00BD7E97">
            <w:pPr>
              <w:pStyle w:val="ConsPlusNormal"/>
              <w:jc w:val="center"/>
            </w:pPr>
            <w:r>
              <w:t>96</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Тульская область</w:t>
            </w:r>
          </w:p>
        </w:tc>
      </w:tr>
      <w:tr w:rsidR="00BD7E97">
        <w:tc>
          <w:tcPr>
            <w:tcW w:w="2494" w:type="dxa"/>
          </w:tcPr>
          <w:p w:rsidR="00BD7E97" w:rsidRDefault="00BD7E97">
            <w:pPr>
              <w:pStyle w:val="ConsPlusNormal"/>
            </w:pPr>
            <w:r>
              <w:t>Волово</w:t>
            </w:r>
          </w:p>
        </w:tc>
        <w:tc>
          <w:tcPr>
            <w:tcW w:w="680" w:type="dxa"/>
          </w:tcPr>
          <w:p w:rsidR="00BD7E97" w:rsidRDefault="00BD7E97">
            <w:pPr>
              <w:pStyle w:val="ConsPlusNormal"/>
              <w:jc w:val="center"/>
            </w:pPr>
            <w:r>
              <w:t>983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24,0</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9,2</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411</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Тула</w:t>
            </w:r>
          </w:p>
        </w:tc>
        <w:tc>
          <w:tcPr>
            <w:tcW w:w="680" w:type="dxa"/>
          </w:tcPr>
          <w:p w:rsidR="00BD7E97" w:rsidRDefault="00BD7E97">
            <w:pPr>
              <w:pStyle w:val="ConsPlusNormal"/>
              <w:jc w:val="center"/>
            </w:pPr>
            <w:r>
              <w:t>993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25,2</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423</w:t>
            </w:r>
          </w:p>
        </w:tc>
        <w:tc>
          <w:tcPr>
            <w:tcW w:w="737" w:type="dxa"/>
          </w:tcPr>
          <w:p w:rsidR="00BD7E97" w:rsidRDefault="00BD7E97">
            <w:pPr>
              <w:pStyle w:val="ConsPlusNormal"/>
              <w:jc w:val="center"/>
            </w:pPr>
            <w:r>
              <w:t>90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Республика Тыва</w:t>
            </w:r>
          </w:p>
        </w:tc>
      </w:tr>
      <w:tr w:rsidR="00BD7E97">
        <w:tc>
          <w:tcPr>
            <w:tcW w:w="2494" w:type="dxa"/>
          </w:tcPr>
          <w:p w:rsidR="00BD7E97" w:rsidRDefault="00BD7E97">
            <w:pPr>
              <w:pStyle w:val="ConsPlusNormal"/>
            </w:pPr>
            <w:r>
              <w:t>Кызыл</w:t>
            </w:r>
          </w:p>
        </w:tc>
        <w:tc>
          <w:tcPr>
            <w:tcW w:w="680" w:type="dxa"/>
          </w:tcPr>
          <w:p w:rsidR="00BD7E97" w:rsidRDefault="00BD7E97">
            <w:pPr>
              <w:pStyle w:val="ConsPlusNormal"/>
              <w:jc w:val="center"/>
            </w:pPr>
            <w:r>
              <w:t>947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28,2</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54</w:t>
            </w:r>
          </w:p>
        </w:tc>
        <w:tc>
          <w:tcPr>
            <w:tcW w:w="1077" w:type="dxa"/>
          </w:tcPr>
          <w:p w:rsidR="00BD7E97" w:rsidRDefault="00BD7E97">
            <w:pPr>
              <w:pStyle w:val="ConsPlusNormal"/>
              <w:jc w:val="center"/>
            </w:pPr>
            <w:r>
              <w:t>37</w:t>
            </w:r>
          </w:p>
        </w:tc>
        <w:tc>
          <w:tcPr>
            <w:tcW w:w="1020" w:type="dxa"/>
          </w:tcPr>
          <w:p w:rsidR="00BD7E97" w:rsidRDefault="00BD7E97">
            <w:pPr>
              <w:pStyle w:val="ConsPlusNormal"/>
              <w:jc w:val="center"/>
            </w:pPr>
            <w:r>
              <w:t>183</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1,9</w:t>
            </w:r>
          </w:p>
        </w:tc>
      </w:tr>
      <w:tr w:rsidR="00BD7E97">
        <w:tc>
          <w:tcPr>
            <w:tcW w:w="2494" w:type="dxa"/>
          </w:tcPr>
          <w:p w:rsidR="00BD7E97" w:rsidRDefault="00BD7E97">
            <w:pPr>
              <w:pStyle w:val="ConsPlusNormal"/>
            </w:pPr>
            <w:r>
              <w:t>Мугур-Аксы</w:t>
            </w:r>
          </w:p>
        </w:tc>
        <w:tc>
          <w:tcPr>
            <w:tcW w:w="680" w:type="dxa"/>
          </w:tcPr>
          <w:p w:rsidR="00BD7E97" w:rsidRDefault="00BD7E97">
            <w:pPr>
              <w:pStyle w:val="ConsPlusNormal"/>
              <w:jc w:val="center"/>
            </w:pPr>
            <w:r>
              <w:t>815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21,7</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13,5</w:t>
            </w:r>
          </w:p>
        </w:tc>
        <w:tc>
          <w:tcPr>
            <w:tcW w:w="1077" w:type="dxa"/>
          </w:tcPr>
          <w:p w:rsidR="00BD7E97" w:rsidRDefault="00BD7E97">
            <w:pPr>
              <w:pStyle w:val="ConsPlusNormal"/>
              <w:jc w:val="center"/>
            </w:pPr>
            <w:r>
              <w:t>59</w:t>
            </w:r>
          </w:p>
        </w:tc>
        <w:tc>
          <w:tcPr>
            <w:tcW w:w="1077" w:type="dxa"/>
          </w:tcPr>
          <w:p w:rsidR="00BD7E97" w:rsidRDefault="00BD7E97">
            <w:pPr>
              <w:pStyle w:val="ConsPlusNormal"/>
              <w:jc w:val="center"/>
            </w:pPr>
            <w:r>
              <w:t>43</w:t>
            </w:r>
          </w:p>
        </w:tc>
        <w:tc>
          <w:tcPr>
            <w:tcW w:w="1020" w:type="dxa"/>
          </w:tcPr>
          <w:p w:rsidR="00BD7E97" w:rsidRDefault="00BD7E97">
            <w:pPr>
              <w:pStyle w:val="ConsPlusNormal"/>
              <w:jc w:val="center"/>
            </w:pPr>
            <w:r>
              <w:t>124</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Тоора-Хем</w:t>
            </w:r>
          </w:p>
        </w:tc>
        <w:tc>
          <w:tcPr>
            <w:tcW w:w="680" w:type="dxa"/>
          </w:tcPr>
          <w:p w:rsidR="00BD7E97" w:rsidRDefault="00BD7E97">
            <w:pPr>
              <w:pStyle w:val="ConsPlusNormal"/>
              <w:jc w:val="center"/>
            </w:pPr>
            <w:r>
              <w:t>914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24,3</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16,3</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282</w:t>
            </w:r>
          </w:p>
        </w:tc>
        <w:tc>
          <w:tcPr>
            <w:tcW w:w="737" w:type="dxa"/>
          </w:tcPr>
          <w:p w:rsidR="00BD7E97" w:rsidRDefault="00BD7E97">
            <w:pPr>
              <w:pStyle w:val="ConsPlusNormal"/>
              <w:jc w:val="center"/>
            </w:pPr>
            <w:r>
              <w:t>54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Эрзин</w:t>
            </w:r>
          </w:p>
        </w:tc>
        <w:tc>
          <w:tcPr>
            <w:tcW w:w="680" w:type="dxa"/>
          </w:tcPr>
          <w:p w:rsidR="00BD7E97" w:rsidRDefault="00BD7E97">
            <w:pPr>
              <w:pStyle w:val="ConsPlusNormal"/>
              <w:jc w:val="center"/>
            </w:pPr>
            <w:r>
              <w:t>894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26,8</w:t>
            </w:r>
          </w:p>
        </w:tc>
        <w:tc>
          <w:tcPr>
            <w:tcW w:w="794" w:type="dxa"/>
          </w:tcPr>
          <w:p w:rsidR="00BD7E97" w:rsidRDefault="00BD7E97">
            <w:pPr>
              <w:pStyle w:val="ConsPlusNormal"/>
              <w:jc w:val="center"/>
            </w:pPr>
            <w:r>
              <w:t>43</w:t>
            </w:r>
          </w:p>
        </w:tc>
        <w:tc>
          <w:tcPr>
            <w:tcW w:w="1077" w:type="dxa"/>
          </w:tcPr>
          <w:p w:rsidR="00BD7E97" w:rsidRDefault="00BD7E97">
            <w:pPr>
              <w:pStyle w:val="ConsPlusNormal"/>
              <w:jc w:val="center"/>
            </w:pPr>
            <w:r>
              <w:t>13,7</w:t>
            </w:r>
          </w:p>
        </w:tc>
        <w:tc>
          <w:tcPr>
            <w:tcW w:w="1077" w:type="dxa"/>
          </w:tcPr>
          <w:p w:rsidR="00BD7E97" w:rsidRDefault="00BD7E97">
            <w:pPr>
              <w:pStyle w:val="ConsPlusNormal"/>
              <w:jc w:val="center"/>
            </w:pPr>
            <w:r>
              <w:t>51</w:t>
            </w:r>
          </w:p>
        </w:tc>
        <w:tc>
          <w:tcPr>
            <w:tcW w:w="1077" w:type="dxa"/>
          </w:tcPr>
          <w:p w:rsidR="00BD7E97" w:rsidRDefault="00BD7E97">
            <w:pPr>
              <w:pStyle w:val="ConsPlusNormal"/>
              <w:jc w:val="center"/>
            </w:pPr>
            <w:r>
              <w:t>37</w:t>
            </w:r>
          </w:p>
        </w:tc>
        <w:tc>
          <w:tcPr>
            <w:tcW w:w="1020" w:type="dxa"/>
          </w:tcPr>
          <w:p w:rsidR="00BD7E97" w:rsidRDefault="00BD7E97">
            <w:pPr>
              <w:pStyle w:val="ConsPlusNormal"/>
              <w:jc w:val="center"/>
            </w:pPr>
            <w:r>
              <w:t>157</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Тюменская область</w:t>
            </w:r>
          </w:p>
        </w:tc>
      </w:tr>
      <w:tr w:rsidR="00BD7E97">
        <w:tc>
          <w:tcPr>
            <w:tcW w:w="2494" w:type="dxa"/>
          </w:tcPr>
          <w:p w:rsidR="00BD7E97" w:rsidRDefault="00BD7E97">
            <w:pPr>
              <w:pStyle w:val="ConsPlusNormal"/>
            </w:pPr>
            <w:r>
              <w:t>Голышманово</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24,9</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11,8</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343</w:t>
            </w:r>
          </w:p>
        </w:tc>
        <w:tc>
          <w:tcPr>
            <w:tcW w:w="737" w:type="dxa"/>
          </w:tcPr>
          <w:p w:rsidR="00BD7E97" w:rsidRDefault="00BD7E97">
            <w:pPr>
              <w:pStyle w:val="ConsPlusNormal"/>
              <w:jc w:val="center"/>
            </w:pPr>
            <w:r>
              <w:t>127</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Демьянское</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413</w:t>
            </w:r>
          </w:p>
        </w:tc>
        <w:tc>
          <w:tcPr>
            <w:tcW w:w="737" w:type="dxa"/>
          </w:tcPr>
          <w:p w:rsidR="00BD7E97" w:rsidRDefault="00BD7E97">
            <w:pPr>
              <w:pStyle w:val="ConsPlusNormal"/>
              <w:jc w:val="center"/>
            </w:pPr>
            <w:r>
              <w:t>141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Сладково</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293</w:t>
            </w:r>
          </w:p>
        </w:tc>
        <w:tc>
          <w:tcPr>
            <w:tcW w:w="737" w:type="dxa"/>
          </w:tcPr>
          <w:p w:rsidR="00BD7E97" w:rsidRDefault="00BD7E97">
            <w:pPr>
              <w:pStyle w:val="ConsPlusNormal"/>
              <w:jc w:val="center"/>
            </w:pPr>
            <w:r>
              <w:t>78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Тобольск</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24,5</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10,7</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368</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Тюмень</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25,1</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11,4</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354</w:t>
            </w:r>
          </w:p>
        </w:tc>
        <w:tc>
          <w:tcPr>
            <w:tcW w:w="737" w:type="dxa"/>
          </w:tcPr>
          <w:p w:rsidR="00BD7E97" w:rsidRDefault="00BD7E97">
            <w:pPr>
              <w:pStyle w:val="ConsPlusNormal"/>
              <w:jc w:val="center"/>
            </w:pPr>
            <w:r>
              <w:t>111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2,3</w:t>
            </w:r>
          </w:p>
        </w:tc>
      </w:tr>
      <w:tr w:rsidR="00BD7E97">
        <w:tc>
          <w:tcPr>
            <w:tcW w:w="13605" w:type="dxa"/>
            <w:gridSpan w:val="13"/>
          </w:tcPr>
          <w:p w:rsidR="00BD7E97" w:rsidRDefault="00BD7E97">
            <w:pPr>
              <w:pStyle w:val="ConsPlusNormal"/>
            </w:pPr>
            <w:r>
              <w:rPr>
                <w:b/>
              </w:rPr>
              <w:t>Удмуртская Республика</w:t>
            </w:r>
          </w:p>
        </w:tc>
      </w:tr>
      <w:tr w:rsidR="00BD7E97">
        <w:tc>
          <w:tcPr>
            <w:tcW w:w="2494" w:type="dxa"/>
          </w:tcPr>
          <w:p w:rsidR="00BD7E97" w:rsidRDefault="00BD7E97">
            <w:pPr>
              <w:pStyle w:val="ConsPlusNormal"/>
            </w:pPr>
            <w:r>
              <w:t>Глазов</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411</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Ижевск</w:t>
            </w:r>
          </w:p>
        </w:tc>
        <w:tc>
          <w:tcPr>
            <w:tcW w:w="680" w:type="dxa"/>
          </w:tcPr>
          <w:p w:rsidR="00BD7E97" w:rsidRDefault="00BD7E97">
            <w:pPr>
              <w:pStyle w:val="ConsPlusNormal"/>
              <w:jc w:val="center"/>
            </w:pPr>
            <w:r>
              <w:t>997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365</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Сарапул</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376</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2,7</w:t>
            </w:r>
          </w:p>
        </w:tc>
      </w:tr>
      <w:tr w:rsidR="00BD7E97">
        <w:tc>
          <w:tcPr>
            <w:tcW w:w="13605" w:type="dxa"/>
            <w:gridSpan w:val="13"/>
          </w:tcPr>
          <w:p w:rsidR="00BD7E97" w:rsidRDefault="00BD7E97">
            <w:pPr>
              <w:pStyle w:val="ConsPlusNormal"/>
            </w:pPr>
            <w:r>
              <w:rPr>
                <w:b/>
              </w:rPr>
              <w:t>Ульяновская область</w:t>
            </w:r>
          </w:p>
        </w:tc>
      </w:tr>
      <w:tr w:rsidR="00BD7E97">
        <w:tc>
          <w:tcPr>
            <w:tcW w:w="2494" w:type="dxa"/>
          </w:tcPr>
          <w:p w:rsidR="00BD7E97" w:rsidRDefault="00BD7E97">
            <w:pPr>
              <w:pStyle w:val="ConsPlusNormal"/>
            </w:pPr>
            <w:r>
              <w:t>Канадей</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28,3</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14,3</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45</w:t>
            </w:r>
          </w:p>
        </w:tc>
        <w:tc>
          <w:tcPr>
            <w:tcW w:w="1020" w:type="dxa"/>
          </w:tcPr>
          <w:p w:rsidR="00BD7E97" w:rsidRDefault="00BD7E97">
            <w:pPr>
              <w:pStyle w:val="ConsPlusNormal"/>
              <w:jc w:val="center"/>
            </w:pPr>
            <w:r>
              <w:t>306</w:t>
            </w:r>
          </w:p>
        </w:tc>
        <w:tc>
          <w:tcPr>
            <w:tcW w:w="737" w:type="dxa"/>
          </w:tcPr>
          <w:p w:rsidR="00BD7E97" w:rsidRDefault="00BD7E97">
            <w:pPr>
              <w:pStyle w:val="ConsPlusNormal"/>
              <w:jc w:val="center"/>
            </w:pPr>
            <w:r>
              <w:t>87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2,9</w:t>
            </w:r>
          </w:p>
        </w:tc>
      </w:tr>
      <w:tr w:rsidR="00BD7E97">
        <w:tc>
          <w:tcPr>
            <w:tcW w:w="2494" w:type="dxa"/>
          </w:tcPr>
          <w:p w:rsidR="00BD7E97" w:rsidRDefault="00BD7E97">
            <w:pPr>
              <w:pStyle w:val="ConsPlusNormal"/>
            </w:pPr>
            <w:r>
              <w:t>Сурское</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26,9</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13,5</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344</w:t>
            </w:r>
          </w:p>
        </w:tc>
        <w:tc>
          <w:tcPr>
            <w:tcW w:w="737" w:type="dxa"/>
          </w:tcPr>
          <w:p w:rsidR="00BD7E97" w:rsidRDefault="00BD7E97">
            <w:pPr>
              <w:pStyle w:val="ConsPlusNormal"/>
              <w:jc w:val="center"/>
            </w:pPr>
            <w:r>
              <w:t>86</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Ульяновск</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342</w:t>
            </w:r>
          </w:p>
        </w:tc>
        <w:tc>
          <w:tcPr>
            <w:tcW w:w="737" w:type="dxa"/>
          </w:tcPr>
          <w:p w:rsidR="00BD7E97" w:rsidRDefault="00BD7E97">
            <w:pPr>
              <w:pStyle w:val="ConsPlusNormal"/>
              <w:jc w:val="center"/>
            </w:pPr>
            <w:r>
              <w:t>91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4,0</w:t>
            </w:r>
          </w:p>
        </w:tc>
      </w:tr>
      <w:tr w:rsidR="00BD7E97">
        <w:tc>
          <w:tcPr>
            <w:tcW w:w="13605" w:type="dxa"/>
            <w:gridSpan w:val="13"/>
          </w:tcPr>
          <w:p w:rsidR="00BD7E97" w:rsidRDefault="00BD7E97">
            <w:pPr>
              <w:pStyle w:val="ConsPlusNormal"/>
            </w:pPr>
            <w:r>
              <w:rPr>
                <w:b/>
              </w:rPr>
              <w:t>Хабаровский край</w:t>
            </w:r>
          </w:p>
        </w:tc>
      </w:tr>
      <w:tr w:rsidR="00BD7E97">
        <w:tc>
          <w:tcPr>
            <w:tcW w:w="2494" w:type="dxa"/>
          </w:tcPr>
          <w:p w:rsidR="00BD7E97" w:rsidRDefault="00BD7E97">
            <w:pPr>
              <w:pStyle w:val="ConsPlusNormal"/>
            </w:pPr>
            <w:r>
              <w:t>Аян</w:t>
            </w:r>
          </w:p>
        </w:tc>
        <w:tc>
          <w:tcPr>
            <w:tcW w:w="680" w:type="dxa"/>
          </w:tcPr>
          <w:p w:rsidR="00BD7E97" w:rsidRDefault="00BD7E97">
            <w:pPr>
              <w:pStyle w:val="ConsPlusNormal"/>
              <w:jc w:val="center"/>
            </w:pPr>
            <w:r>
              <w:t>1012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1077" w:type="dxa"/>
          </w:tcPr>
          <w:p w:rsidR="00BD7E97" w:rsidRDefault="00BD7E97">
            <w:pPr>
              <w:pStyle w:val="ConsPlusNormal"/>
              <w:jc w:val="center"/>
            </w:pPr>
            <w:r>
              <w:t>17,5</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84</w:t>
            </w:r>
          </w:p>
        </w:tc>
        <w:tc>
          <w:tcPr>
            <w:tcW w:w="1077" w:type="dxa"/>
          </w:tcPr>
          <w:p w:rsidR="00BD7E97" w:rsidRDefault="00BD7E97">
            <w:pPr>
              <w:pStyle w:val="ConsPlusNormal"/>
              <w:jc w:val="center"/>
            </w:pPr>
            <w:r>
              <w:t>78</w:t>
            </w:r>
          </w:p>
        </w:tc>
        <w:tc>
          <w:tcPr>
            <w:tcW w:w="1020" w:type="dxa"/>
          </w:tcPr>
          <w:p w:rsidR="00BD7E97" w:rsidRDefault="00BD7E97">
            <w:pPr>
              <w:pStyle w:val="ConsPlusNormal"/>
              <w:jc w:val="center"/>
            </w:pPr>
            <w:r>
              <w:t>800</w:t>
            </w:r>
          </w:p>
        </w:tc>
        <w:tc>
          <w:tcPr>
            <w:tcW w:w="737" w:type="dxa"/>
          </w:tcPr>
          <w:p w:rsidR="00BD7E97" w:rsidRDefault="00BD7E97">
            <w:pPr>
              <w:pStyle w:val="ConsPlusNormal"/>
              <w:jc w:val="center"/>
            </w:pPr>
            <w:r>
              <w:t>235</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Байдуков</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18,9</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5,0</w:t>
            </w:r>
          </w:p>
        </w:tc>
        <w:tc>
          <w:tcPr>
            <w:tcW w:w="1077" w:type="dxa"/>
          </w:tcPr>
          <w:p w:rsidR="00BD7E97" w:rsidRDefault="00BD7E97">
            <w:pPr>
              <w:pStyle w:val="ConsPlusNormal"/>
              <w:jc w:val="center"/>
            </w:pPr>
            <w:r>
              <w:t>86</w:t>
            </w:r>
          </w:p>
        </w:tc>
        <w:tc>
          <w:tcPr>
            <w:tcW w:w="1077" w:type="dxa"/>
          </w:tcPr>
          <w:p w:rsidR="00BD7E97" w:rsidRDefault="00BD7E97">
            <w:pPr>
              <w:pStyle w:val="ConsPlusNormal"/>
              <w:jc w:val="center"/>
            </w:pPr>
            <w:r>
              <w:t>80</w:t>
            </w:r>
          </w:p>
        </w:tc>
        <w:tc>
          <w:tcPr>
            <w:tcW w:w="1020" w:type="dxa"/>
          </w:tcPr>
          <w:p w:rsidR="00BD7E97" w:rsidRDefault="00BD7E97">
            <w:pPr>
              <w:pStyle w:val="ConsPlusNormal"/>
              <w:jc w:val="center"/>
            </w:pPr>
            <w:r>
              <w:t>387</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5,1</w:t>
            </w:r>
          </w:p>
        </w:tc>
      </w:tr>
      <w:tr w:rsidR="00BD7E97">
        <w:tc>
          <w:tcPr>
            <w:tcW w:w="2494" w:type="dxa"/>
          </w:tcPr>
          <w:p w:rsidR="00BD7E97" w:rsidRDefault="00BD7E97">
            <w:pPr>
              <w:pStyle w:val="ConsPlusNormal"/>
            </w:pPr>
            <w:r>
              <w:t>Бикин</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10,5</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574</w:t>
            </w:r>
          </w:p>
        </w:tc>
        <w:tc>
          <w:tcPr>
            <w:tcW w:w="737" w:type="dxa"/>
          </w:tcPr>
          <w:p w:rsidR="00BD7E97" w:rsidRDefault="00BD7E97">
            <w:pPr>
              <w:pStyle w:val="ConsPlusNormal"/>
              <w:jc w:val="center"/>
            </w:pPr>
            <w:r>
              <w:t>118</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Вяземская</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611</w:t>
            </w:r>
          </w:p>
        </w:tc>
        <w:tc>
          <w:tcPr>
            <w:tcW w:w="737" w:type="dxa"/>
          </w:tcPr>
          <w:p w:rsidR="00BD7E97" w:rsidRDefault="00BD7E97">
            <w:pPr>
              <w:pStyle w:val="ConsPlusNormal"/>
              <w:jc w:val="center"/>
            </w:pPr>
            <w:r>
              <w:t>131</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Гвасюги</w:t>
            </w:r>
          </w:p>
        </w:tc>
        <w:tc>
          <w:tcPr>
            <w:tcW w:w="680" w:type="dxa"/>
          </w:tcPr>
          <w:p w:rsidR="00BD7E97" w:rsidRDefault="00BD7E97">
            <w:pPr>
              <w:pStyle w:val="ConsPlusNormal"/>
              <w:jc w:val="center"/>
            </w:pPr>
            <w:r>
              <w:t>991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26,5</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11,2</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758</w:t>
            </w:r>
          </w:p>
        </w:tc>
        <w:tc>
          <w:tcPr>
            <w:tcW w:w="737" w:type="dxa"/>
          </w:tcPr>
          <w:p w:rsidR="00BD7E97" w:rsidRDefault="00BD7E97">
            <w:pPr>
              <w:pStyle w:val="ConsPlusNormal"/>
              <w:jc w:val="center"/>
            </w:pPr>
            <w:r>
              <w:t>105</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Джаоре</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20,7</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84</w:t>
            </w:r>
          </w:p>
        </w:tc>
        <w:tc>
          <w:tcPr>
            <w:tcW w:w="1077" w:type="dxa"/>
          </w:tcPr>
          <w:p w:rsidR="00BD7E97" w:rsidRDefault="00BD7E97">
            <w:pPr>
              <w:pStyle w:val="ConsPlusNormal"/>
              <w:jc w:val="center"/>
            </w:pPr>
            <w:r>
              <w:t>76</w:t>
            </w:r>
          </w:p>
        </w:tc>
        <w:tc>
          <w:tcPr>
            <w:tcW w:w="1020" w:type="dxa"/>
          </w:tcPr>
          <w:p w:rsidR="00BD7E97" w:rsidRDefault="00BD7E97">
            <w:pPr>
              <w:pStyle w:val="ConsPlusNormal"/>
              <w:jc w:val="center"/>
            </w:pPr>
            <w:r>
              <w:t>522</w:t>
            </w:r>
          </w:p>
        </w:tc>
        <w:tc>
          <w:tcPr>
            <w:tcW w:w="737" w:type="dxa"/>
          </w:tcPr>
          <w:p w:rsidR="00BD7E97" w:rsidRDefault="00BD7E97">
            <w:pPr>
              <w:pStyle w:val="ConsPlusNormal"/>
              <w:jc w:val="center"/>
            </w:pPr>
            <w:r>
              <w:t>164</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4,7</w:t>
            </w:r>
          </w:p>
        </w:tc>
      </w:tr>
      <w:tr w:rsidR="00BD7E97">
        <w:tc>
          <w:tcPr>
            <w:tcW w:w="2494" w:type="dxa"/>
          </w:tcPr>
          <w:p w:rsidR="00BD7E97" w:rsidRDefault="00BD7E97">
            <w:pPr>
              <w:pStyle w:val="ConsPlusNormal"/>
            </w:pPr>
            <w:r>
              <w:t>Им. П. Осипенко</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26,1</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437</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Комсомольск-на-Амуре</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26,4</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76</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475</w:t>
            </w:r>
          </w:p>
        </w:tc>
        <w:tc>
          <w:tcPr>
            <w:tcW w:w="737" w:type="dxa"/>
          </w:tcPr>
          <w:p w:rsidR="00BD7E97" w:rsidRDefault="00BD7E97">
            <w:pPr>
              <w:pStyle w:val="ConsPlusNormal"/>
              <w:jc w:val="center"/>
            </w:pPr>
            <w:r>
              <w:t>115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lastRenderedPageBreak/>
              <w:t>Нелькан</w:t>
            </w:r>
          </w:p>
        </w:tc>
        <w:tc>
          <w:tcPr>
            <w:tcW w:w="680" w:type="dxa"/>
          </w:tcPr>
          <w:p w:rsidR="00BD7E97" w:rsidRDefault="00BD7E97">
            <w:pPr>
              <w:pStyle w:val="ConsPlusNormal"/>
              <w:jc w:val="center"/>
            </w:pPr>
            <w:r>
              <w:t>974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14,1</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315</w:t>
            </w:r>
          </w:p>
        </w:tc>
        <w:tc>
          <w:tcPr>
            <w:tcW w:w="737" w:type="dxa"/>
          </w:tcPr>
          <w:p w:rsidR="00BD7E97" w:rsidRDefault="00BD7E97">
            <w:pPr>
              <w:pStyle w:val="ConsPlusNormal"/>
              <w:jc w:val="center"/>
            </w:pPr>
            <w:r>
              <w:t>60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Нижнетамбовское</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26,3</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11,5</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500</w:t>
            </w:r>
          </w:p>
        </w:tc>
        <w:tc>
          <w:tcPr>
            <w:tcW w:w="737" w:type="dxa"/>
          </w:tcPr>
          <w:p w:rsidR="00BD7E97" w:rsidRDefault="00BD7E97">
            <w:pPr>
              <w:pStyle w:val="ConsPlusNormal"/>
              <w:jc w:val="center"/>
            </w:pPr>
            <w:r>
              <w:t>104</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Николаевск-на-Амуре</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22,8</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9,9</w:t>
            </w:r>
          </w:p>
        </w:tc>
        <w:tc>
          <w:tcPr>
            <w:tcW w:w="1077" w:type="dxa"/>
          </w:tcPr>
          <w:p w:rsidR="00BD7E97" w:rsidRDefault="00BD7E97">
            <w:pPr>
              <w:pStyle w:val="ConsPlusNormal"/>
              <w:jc w:val="center"/>
            </w:pPr>
            <w:r>
              <w:t>80</w:t>
            </w:r>
          </w:p>
        </w:tc>
        <w:tc>
          <w:tcPr>
            <w:tcW w:w="1077" w:type="dxa"/>
          </w:tcPr>
          <w:p w:rsidR="00BD7E97" w:rsidRDefault="00BD7E97">
            <w:pPr>
              <w:pStyle w:val="ConsPlusNormal"/>
              <w:jc w:val="center"/>
            </w:pPr>
            <w:r>
              <w:t>67</w:t>
            </w:r>
          </w:p>
        </w:tc>
        <w:tc>
          <w:tcPr>
            <w:tcW w:w="1020" w:type="dxa"/>
          </w:tcPr>
          <w:p w:rsidR="00BD7E97" w:rsidRDefault="00BD7E97">
            <w:pPr>
              <w:pStyle w:val="ConsPlusNormal"/>
              <w:jc w:val="center"/>
            </w:pPr>
            <w:r>
              <w:t>446</w:t>
            </w:r>
          </w:p>
        </w:tc>
        <w:tc>
          <w:tcPr>
            <w:tcW w:w="737" w:type="dxa"/>
          </w:tcPr>
          <w:p w:rsidR="00BD7E97" w:rsidRDefault="00BD7E97">
            <w:pPr>
              <w:pStyle w:val="ConsPlusNormal"/>
              <w:jc w:val="center"/>
            </w:pPr>
            <w:r>
              <w:t>82</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4,0</w:t>
            </w:r>
          </w:p>
        </w:tc>
      </w:tr>
      <w:tr w:rsidR="00BD7E97">
        <w:tc>
          <w:tcPr>
            <w:tcW w:w="2494" w:type="dxa"/>
          </w:tcPr>
          <w:p w:rsidR="00BD7E97" w:rsidRDefault="00BD7E97">
            <w:pPr>
              <w:pStyle w:val="ConsPlusNormal"/>
            </w:pPr>
            <w:r>
              <w:t>Охотск</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1077" w:type="dxa"/>
          </w:tcPr>
          <w:p w:rsidR="00BD7E97" w:rsidRDefault="00BD7E97">
            <w:pPr>
              <w:pStyle w:val="ConsPlusNormal"/>
              <w:jc w:val="center"/>
            </w:pPr>
            <w:r>
              <w:t>17,2</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86</w:t>
            </w:r>
          </w:p>
        </w:tc>
        <w:tc>
          <w:tcPr>
            <w:tcW w:w="1077" w:type="dxa"/>
          </w:tcPr>
          <w:p w:rsidR="00BD7E97" w:rsidRDefault="00BD7E97">
            <w:pPr>
              <w:pStyle w:val="ConsPlusNormal"/>
              <w:jc w:val="center"/>
            </w:pPr>
            <w:r>
              <w:t>81</w:t>
            </w:r>
          </w:p>
        </w:tc>
        <w:tc>
          <w:tcPr>
            <w:tcW w:w="1020" w:type="dxa"/>
          </w:tcPr>
          <w:p w:rsidR="00BD7E97" w:rsidRDefault="00BD7E97">
            <w:pPr>
              <w:pStyle w:val="ConsPlusNormal"/>
              <w:jc w:val="center"/>
            </w:pPr>
            <w:r>
              <w:t>439</w:t>
            </w:r>
          </w:p>
        </w:tc>
        <w:tc>
          <w:tcPr>
            <w:tcW w:w="737" w:type="dxa"/>
          </w:tcPr>
          <w:p w:rsidR="00BD7E97" w:rsidRDefault="00BD7E97">
            <w:pPr>
              <w:pStyle w:val="ConsPlusNormal"/>
              <w:jc w:val="center"/>
            </w:pPr>
            <w:r>
              <w:t>157</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Советская Гавань</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22,3</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8,9</w:t>
            </w:r>
          </w:p>
        </w:tc>
        <w:tc>
          <w:tcPr>
            <w:tcW w:w="1077" w:type="dxa"/>
          </w:tcPr>
          <w:p w:rsidR="00BD7E97" w:rsidRDefault="00BD7E97">
            <w:pPr>
              <w:pStyle w:val="ConsPlusNormal"/>
              <w:jc w:val="center"/>
            </w:pPr>
            <w:r>
              <w:t>83</w:t>
            </w:r>
          </w:p>
        </w:tc>
        <w:tc>
          <w:tcPr>
            <w:tcW w:w="1077" w:type="dxa"/>
          </w:tcPr>
          <w:p w:rsidR="00BD7E97" w:rsidRDefault="00BD7E97">
            <w:pPr>
              <w:pStyle w:val="ConsPlusNormal"/>
              <w:jc w:val="center"/>
            </w:pPr>
            <w:r>
              <w:t>71</w:t>
            </w:r>
          </w:p>
        </w:tc>
        <w:tc>
          <w:tcPr>
            <w:tcW w:w="1020" w:type="dxa"/>
          </w:tcPr>
          <w:p w:rsidR="00BD7E97" w:rsidRDefault="00BD7E97">
            <w:pPr>
              <w:pStyle w:val="ConsPlusNormal"/>
              <w:jc w:val="center"/>
            </w:pPr>
            <w:r>
              <w:t>584</w:t>
            </w:r>
          </w:p>
        </w:tc>
        <w:tc>
          <w:tcPr>
            <w:tcW w:w="737" w:type="dxa"/>
          </w:tcPr>
          <w:p w:rsidR="00BD7E97" w:rsidRDefault="00BD7E97">
            <w:pPr>
              <w:pStyle w:val="ConsPlusNormal"/>
              <w:jc w:val="center"/>
            </w:pPr>
            <w:r>
              <w:t>184</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Софийский прииск</w:t>
            </w:r>
          </w:p>
        </w:tc>
        <w:tc>
          <w:tcPr>
            <w:tcW w:w="680" w:type="dxa"/>
          </w:tcPr>
          <w:p w:rsidR="00BD7E97" w:rsidRDefault="00BD7E97">
            <w:pPr>
              <w:pStyle w:val="ConsPlusNormal"/>
              <w:jc w:val="center"/>
            </w:pPr>
            <w:r>
              <w:t>905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23,1</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13,9</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672</w:t>
            </w:r>
          </w:p>
        </w:tc>
        <w:tc>
          <w:tcPr>
            <w:tcW w:w="737" w:type="dxa"/>
          </w:tcPr>
          <w:p w:rsidR="00BD7E97" w:rsidRDefault="00BD7E97">
            <w:pPr>
              <w:pStyle w:val="ConsPlusNormal"/>
              <w:jc w:val="center"/>
            </w:pPr>
            <w:r>
              <w:t>89</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Троицкое</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8,2</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65</w:t>
            </w:r>
          </w:p>
        </w:tc>
        <w:tc>
          <w:tcPr>
            <w:tcW w:w="1020" w:type="dxa"/>
          </w:tcPr>
          <w:p w:rsidR="00BD7E97" w:rsidRDefault="00BD7E97">
            <w:pPr>
              <w:pStyle w:val="ConsPlusNormal"/>
              <w:jc w:val="center"/>
            </w:pPr>
            <w:r>
              <w:t>539</w:t>
            </w:r>
          </w:p>
        </w:tc>
        <w:tc>
          <w:tcPr>
            <w:tcW w:w="737" w:type="dxa"/>
          </w:tcPr>
          <w:p w:rsidR="00BD7E97" w:rsidRDefault="00BD7E97">
            <w:pPr>
              <w:pStyle w:val="ConsPlusNormal"/>
              <w:jc w:val="center"/>
            </w:pPr>
            <w:r>
              <w:t>89</w:t>
            </w:r>
          </w:p>
        </w:tc>
        <w:tc>
          <w:tcPr>
            <w:tcW w:w="964" w:type="dxa"/>
          </w:tcPr>
          <w:p w:rsidR="00BD7E97" w:rsidRDefault="00BD7E97">
            <w:pPr>
              <w:pStyle w:val="ConsPlusNormal"/>
              <w:jc w:val="center"/>
            </w:pPr>
            <w:r>
              <w:t>СВ, Ю</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Хабаровск</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26,9</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9,7</w:t>
            </w:r>
          </w:p>
        </w:tc>
        <w:tc>
          <w:tcPr>
            <w:tcW w:w="1077" w:type="dxa"/>
          </w:tcPr>
          <w:p w:rsidR="00BD7E97" w:rsidRDefault="00BD7E97">
            <w:pPr>
              <w:pStyle w:val="ConsPlusNormal"/>
              <w:jc w:val="center"/>
            </w:pPr>
            <w:r>
              <w:t>77</w:t>
            </w:r>
          </w:p>
        </w:tc>
        <w:tc>
          <w:tcPr>
            <w:tcW w:w="1077" w:type="dxa"/>
          </w:tcPr>
          <w:p w:rsidR="00BD7E97" w:rsidRDefault="00BD7E97">
            <w:pPr>
              <w:pStyle w:val="ConsPlusNormal"/>
              <w:jc w:val="center"/>
            </w:pPr>
            <w:r>
              <w:t>62</w:t>
            </w:r>
          </w:p>
        </w:tc>
        <w:tc>
          <w:tcPr>
            <w:tcW w:w="1020" w:type="dxa"/>
          </w:tcPr>
          <w:p w:rsidR="00BD7E97" w:rsidRDefault="00BD7E97">
            <w:pPr>
              <w:pStyle w:val="ConsPlusNormal"/>
              <w:jc w:val="center"/>
            </w:pPr>
            <w:r>
              <w:t>609</w:t>
            </w:r>
          </w:p>
        </w:tc>
        <w:tc>
          <w:tcPr>
            <w:tcW w:w="737" w:type="dxa"/>
          </w:tcPr>
          <w:p w:rsidR="00BD7E97" w:rsidRDefault="00BD7E97">
            <w:pPr>
              <w:pStyle w:val="ConsPlusNormal"/>
              <w:jc w:val="center"/>
            </w:pPr>
            <w:r>
              <w:t>121</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Чегдомын</w:t>
            </w:r>
          </w:p>
        </w:tc>
        <w:tc>
          <w:tcPr>
            <w:tcW w:w="680" w:type="dxa"/>
          </w:tcPr>
          <w:p w:rsidR="00BD7E97" w:rsidRDefault="00BD7E97">
            <w:pPr>
              <w:pStyle w:val="ConsPlusNormal"/>
              <w:jc w:val="center"/>
            </w:pPr>
            <w:r>
              <w:t>967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27,0</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13,4</w:t>
            </w:r>
          </w:p>
        </w:tc>
        <w:tc>
          <w:tcPr>
            <w:tcW w:w="1077" w:type="dxa"/>
          </w:tcPr>
          <w:p w:rsidR="00BD7E97" w:rsidRDefault="00BD7E97">
            <w:pPr>
              <w:pStyle w:val="ConsPlusNormal"/>
              <w:jc w:val="center"/>
            </w:pPr>
            <w:r>
              <w:t>78</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616</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2,4</w:t>
            </w:r>
          </w:p>
        </w:tc>
      </w:tr>
      <w:tr w:rsidR="00BD7E97">
        <w:tc>
          <w:tcPr>
            <w:tcW w:w="2494" w:type="dxa"/>
          </w:tcPr>
          <w:p w:rsidR="00BD7E97" w:rsidRDefault="00BD7E97">
            <w:pPr>
              <w:pStyle w:val="ConsPlusNormal"/>
            </w:pPr>
            <w:r>
              <w:t>Чумикан</w:t>
            </w:r>
          </w:p>
        </w:tc>
        <w:tc>
          <w:tcPr>
            <w:tcW w:w="680" w:type="dxa"/>
          </w:tcPr>
          <w:p w:rsidR="00BD7E97" w:rsidRDefault="00BD7E97">
            <w:pPr>
              <w:pStyle w:val="ConsPlusNormal"/>
              <w:jc w:val="center"/>
            </w:pPr>
            <w:r>
              <w:t>1013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18,8</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89</w:t>
            </w:r>
          </w:p>
        </w:tc>
        <w:tc>
          <w:tcPr>
            <w:tcW w:w="1077" w:type="dxa"/>
          </w:tcPr>
          <w:p w:rsidR="00BD7E97" w:rsidRDefault="00BD7E97">
            <w:pPr>
              <w:pStyle w:val="ConsPlusNormal"/>
              <w:jc w:val="center"/>
            </w:pPr>
            <w:r>
              <w:t>82</w:t>
            </w:r>
          </w:p>
        </w:tc>
        <w:tc>
          <w:tcPr>
            <w:tcW w:w="1020" w:type="dxa"/>
          </w:tcPr>
          <w:p w:rsidR="00BD7E97" w:rsidRDefault="00BD7E97">
            <w:pPr>
              <w:pStyle w:val="ConsPlusNormal"/>
              <w:jc w:val="center"/>
            </w:pPr>
            <w:r>
              <w:t>738</w:t>
            </w:r>
          </w:p>
        </w:tc>
        <w:tc>
          <w:tcPr>
            <w:tcW w:w="737" w:type="dxa"/>
          </w:tcPr>
          <w:p w:rsidR="00BD7E97" w:rsidRDefault="00BD7E97">
            <w:pPr>
              <w:pStyle w:val="ConsPlusNormal"/>
              <w:jc w:val="center"/>
            </w:pPr>
            <w:r>
              <w:t>128</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Республика Хакасия</w:t>
            </w:r>
          </w:p>
        </w:tc>
      </w:tr>
      <w:tr w:rsidR="00BD7E97">
        <w:tc>
          <w:tcPr>
            <w:tcW w:w="2494" w:type="dxa"/>
          </w:tcPr>
          <w:p w:rsidR="00BD7E97" w:rsidRDefault="00BD7E97">
            <w:pPr>
              <w:pStyle w:val="ConsPlusNormal"/>
            </w:pPr>
            <w:r>
              <w:t>Абакан</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27,2</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13,5</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46</w:t>
            </w:r>
          </w:p>
        </w:tc>
        <w:tc>
          <w:tcPr>
            <w:tcW w:w="1020" w:type="dxa"/>
          </w:tcPr>
          <w:p w:rsidR="00BD7E97" w:rsidRDefault="00BD7E97">
            <w:pPr>
              <w:pStyle w:val="ConsPlusNormal"/>
              <w:jc w:val="center"/>
            </w:pPr>
            <w:r>
              <w:t>280</w:t>
            </w:r>
          </w:p>
        </w:tc>
        <w:tc>
          <w:tcPr>
            <w:tcW w:w="737" w:type="dxa"/>
          </w:tcPr>
          <w:p w:rsidR="00BD7E97" w:rsidRDefault="00BD7E97">
            <w:pPr>
              <w:pStyle w:val="ConsPlusNormal"/>
              <w:jc w:val="center"/>
            </w:pPr>
            <w:r>
              <w:t>76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Неожиданный</w:t>
            </w:r>
          </w:p>
        </w:tc>
        <w:tc>
          <w:tcPr>
            <w:tcW w:w="680" w:type="dxa"/>
          </w:tcPr>
          <w:p w:rsidR="00BD7E97" w:rsidRDefault="00BD7E97">
            <w:pPr>
              <w:pStyle w:val="ConsPlusNormal"/>
              <w:jc w:val="center"/>
            </w:pPr>
            <w:r>
              <w:t>958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25,4</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15,0</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620</w:t>
            </w:r>
          </w:p>
        </w:tc>
        <w:tc>
          <w:tcPr>
            <w:tcW w:w="737" w:type="dxa"/>
          </w:tcPr>
          <w:p w:rsidR="00BD7E97" w:rsidRDefault="00BD7E97">
            <w:pPr>
              <w:pStyle w:val="ConsPlusNormal"/>
              <w:jc w:val="center"/>
            </w:pPr>
            <w:r>
              <w:t>101</w:t>
            </w:r>
          </w:p>
        </w:tc>
        <w:tc>
          <w:tcPr>
            <w:tcW w:w="964" w:type="dxa"/>
          </w:tcPr>
          <w:p w:rsidR="00BD7E97" w:rsidRDefault="00BD7E97">
            <w:pPr>
              <w:pStyle w:val="ConsPlusNormal"/>
              <w:jc w:val="center"/>
            </w:pPr>
            <w:r>
              <w:t>ЮЗ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Шира</w:t>
            </w:r>
          </w:p>
        </w:tc>
        <w:tc>
          <w:tcPr>
            <w:tcW w:w="680" w:type="dxa"/>
          </w:tcPr>
          <w:p w:rsidR="00BD7E97" w:rsidRDefault="00BD7E97">
            <w:pPr>
              <w:pStyle w:val="ConsPlusNormal"/>
              <w:jc w:val="center"/>
            </w:pPr>
            <w:r>
              <w:t>964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38</w:t>
            </w:r>
          </w:p>
        </w:tc>
        <w:tc>
          <w:tcPr>
            <w:tcW w:w="1077" w:type="dxa"/>
          </w:tcPr>
          <w:p w:rsidR="00BD7E97" w:rsidRDefault="00BD7E97">
            <w:pPr>
              <w:pStyle w:val="ConsPlusNormal"/>
              <w:jc w:val="center"/>
            </w:pPr>
            <w:r>
              <w:t>10,9</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275</w:t>
            </w:r>
          </w:p>
        </w:tc>
        <w:tc>
          <w:tcPr>
            <w:tcW w:w="737" w:type="dxa"/>
          </w:tcPr>
          <w:p w:rsidR="00BD7E97" w:rsidRDefault="00BD7E97">
            <w:pPr>
              <w:pStyle w:val="ConsPlusNormal"/>
              <w:jc w:val="center"/>
            </w:pPr>
            <w:r>
              <w:t>147</w:t>
            </w:r>
          </w:p>
        </w:tc>
        <w:tc>
          <w:tcPr>
            <w:tcW w:w="964" w:type="dxa"/>
          </w:tcPr>
          <w:p w:rsidR="00BD7E97" w:rsidRDefault="00BD7E97">
            <w:pPr>
              <w:pStyle w:val="ConsPlusNormal"/>
              <w:jc w:val="center"/>
            </w:pPr>
            <w:r>
              <w:t>В, СЗ</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Ханты-Мансийский автономный округ</w:t>
            </w:r>
          </w:p>
        </w:tc>
      </w:tr>
      <w:tr w:rsidR="00BD7E97">
        <w:tc>
          <w:tcPr>
            <w:tcW w:w="2494" w:type="dxa"/>
          </w:tcPr>
          <w:p w:rsidR="00BD7E97" w:rsidRDefault="00BD7E97">
            <w:pPr>
              <w:pStyle w:val="ConsPlusNormal"/>
            </w:pPr>
            <w:r>
              <w:t>Березово</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21,9</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10,2</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60</w:t>
            </w:r>
          </w:p>
        </w:tc>
        <w:tc>
          <w:tcPr>
            <w:tcW w:w="1020" w:type="dxa"/>
          </w:tcPr>
          <w:p w:rsidR="00BD7E97" w:rsidRDefault="00BD7E97">
            <w:pPr>
              <w:pStyle w:val="ConsPlusNormal"/>
              <w:jc w:val="center"/>
            </w:pPr>
            <w:r>
              <w:t>392</w:t>
            </w:r>
          </w:p>
        </w:tc>
        <w:tc>
          <w:tcPr>
            <w:tcW w:w="737" w:type="dxa"/>
          </w:tcPr>
          <w:p w:rsidR="00BD7E97" w:rsidRDefault="00BD7E97">
            <w:pPr>
              <w:pStyle w:val="ConsPlusNormal"/>
              <w:jc w:val="center"/>
            </w:pPr>
            <w:r>
              <w:t>79</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3,2</w:t>
            </w:r>
          </w:p>
        </w:tc>
      </w:tr>
      <w:tr w:rsidR="00BD7E97">
        <w:tc>
          <w:tcPr>
            <w:tcW w:w="2494" w:type="dxa"/>
          </w:tcPr>
          <w:p w:rsidR="00BD7E97" w:rsidRDefault="00BD7E97">
            <w:pPr>
              <w:pStyle w:val="ConsPlusNormal"/>
            </w:pPr>
            <w:r>
              <w:t>Кондинское</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23,6</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8,9</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340</w:t>
            </w:r>
          </w:p>
        </w:tc>
        <w:tc>
          <w:tcPr>
            <w:tcW w:w="737" w:type="dxa"/>
          </w:tcPr>
          <w:p w:rsidR="00BD7E97" w:rsidRDefault="00BD7E97">
            <w:pPr>
              <w:pStyle w:val="ConsPlusNormal"/>
              <w:jc w:val="center"/>
            </w:pPr>
            <w:r>
              <w:t>103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t>Корлики</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12,7</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425</w:t>
            </w:r>
          </w:p>
        </w:tc>
        <w:tc>
          <w:tcPr>
            <w:tcW w:w="737" w:type="dxa"/>
          </w:tcPr>
          <w:p w:rsidR="00BD7E97" w:rsidRDefault="00BD7E97">
            <w:pPr>
              <w:pStyle w:val="ConsPlusNormal"/>
              <w:jc w:val="center"/>
            </w:pPr>
            <w:r>
              <w:t>90</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Леуши</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10,2</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367</w:t>
            </w:r>
          </w:p>
        </w:tc>
        <w:tc>
          <w:tcPr>
            <w:tcW w:w="737" w:type="dxa"/>
          </w:tcPr>
          <w:p w:rsidR="00BD7E97" w:rsidRDefault="00BD7E97">
            <w:pPr>
              <w:pStyle w:val="ConsPlusNormal"/>
              <w:jc w:val="center"/>
            </w:pPr>
            <w:r>
              <w:t>62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3,9</w:t>
            </w:r>
          </w:p>
        </w:tc>
      </w:tr>
      <w:tr w:rsidR="00BD7E97">
        <w:tc>
          <w:tcPr>
            <w:tcW w:w="2494" w:type="dxa"/>
          </w:tcPr>
          <w:p w:rsidR="00BD7E97" w:rsidRDefault="00BD7E97">
            <w:pPr>
              <w:pStyle w:val="ConsPlusNormal"/>
            </w:pPr>
            <w:r>
              <w:lastRenderedPageBreak/>
              <w:t>Няксимволь</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23,8</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402</w:t>
            </w:r>
          </w:p>
        </w:tc>
        <w:tc>
          <w:tcPr>
            <w:tcW w:w="737" w:type="dxa"/>
          </w:tcPr>
          <w:p w:rsidR="00BD7E97" w:rsidRDefault="00BD7E97">
            <w:pPr>
              <w:pStyle w:val="ConsPlusNormal"/>
              <w:jc w:val="center"/>
            </w:pPr>
            <w:r>
              <w:t>52</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Октябрьское</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22,9</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10,1</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438</w:t>
            </w:r>
          </w:p>
        </w:tc>
        <w:tc>
          <w:tcPr>
            <w:tcW w:w="737" w:type="dxa"/>
          </w:tcPr>
          <w:p w:rsidR="00BD7E97" w:rsidRDefault="00BD7E97">
            <w:pPr>
              <w:pStyle w:val="ConsPlusNormal"/>
              <w:jc w:val="center"/>
            </w:pPr>
            <w:r>
              <w:t>55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Сосьва</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23,5</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53</w:t>
            </w:r>
          </w:p>
        </w:tc>
        <w:tc>
          <w:tcPr>
            <w:tcW w:w="1020" w:type="dxa"/>
          </w:tcPr>
          <w:p w:rsidR="00BD7E97" w:rsidRDefault="00BD7E97">
            <w:pPr>
              <w:pStyle w:val="ConsPlusNormal"/>
              <w:jc w:val="center"/>
            </w:pPr>
            <w:r>
              <w:t>355</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Сургут</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23,0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9,1</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425</w:t>
            </w:r>
          </w:p>
        </w:tc>
        <w:tc>
          <w:tcPr>
            <w:tcW w:w="737" w:type="dxa"/>
          </w:tcPr>
          <w:p w:rsidR="00BD7E97" w:rsidRDefault="00BD7E97">
            <w:pPr>
              <w:pStyle w:val="ConsPlusNormal"/>
              <w:jc w:val="center"/>
            </w:pPr>
            <w:r>
              <w:t>68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4,5</w:t>
            </w:r>
          </w:p>
        </w:tc>
      </w:tr>
      <w:tr w:rsidR="00BD7E97">
        <w:tc>
          <w:tcPr>
            <w:tcW w:w="2494" w:type="dxa"/>
          </w:tcPr>
          <w:p w:rsidR="00BD7E97" w:rsidRDefault="00BD7E97">
            <w:pPr>
              <w:pStyle w:val="ConsPlusNormal"/>
            </w:pPr>
            <w:r>
              <w:t>Угут</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23,9</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70</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437</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Ханты-Мансийск</w:t>
            </w:r>
          </w:p>
        </w:tc>
        <w:tc>
          <w:tcPr>
            <w:tcW w:w="680" w:type="dxa"/>
          </w:tcPr>
          <w:p w:rsidR="00BD7E97" w:rsidRDefault="00BD7E97">
            <w:pPr>
              <w:pStyle w:val="ConsPlusNormal"/>
              <w:jc w:val="center"/>
            </w:pPr>
            <w:r>
              <w:t>1009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1077" w:type="dxa"/>
          </w:tcPr>
          <w:p w:rsidR="00BD7E97" w:rsidRDefault="00BD7E97">
            <w:pPr>
              <w:pStyle w:val="ConsPlusNormal"/>
              <w:jc w:val="center"/>
            </w:pPr>
            <w:r>
              <w:t>23,3</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9,2</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398</w:t>
            </w:r>
          </w:p>
        </w:tc>
        <w:tc>
          <w:tcPr>
            <w:tcW w:w="737" w:type="dxa"/>
          </w:tcPr>
          <w:p w:rsidR="00BD7E97" w:rsidRDefault="00BD7E97">
            <w:pPr>
              <w:pStyle w:val="ConsPlusNormal"/>
              <w:jc w:val="center"/>
            </w:pPr>
            <w:r>
              <w:t>95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2,4</w:t>
            </w:r>
          </w:p>
        </w:tc>
      </w:tr>
      <w:tr w:rsidR="00BD7E97">
        <w:tc>
          <w:tcPr>
            <w:tcW w:w="13605" w:type="dxa"/>
            <w:gridSpan w:val="13"/>
          </w:tcPr>
          <w:p w:rsidR="00BD7E97" w:rsidRDefault="00BD7E97">
            <w:pPr>
              <w:pStyle w:val="ConsPlusNormal"/>
            </w:pPr>
            <w:r>
              <w:rPr>
                <w:b/>
              </w:rPr>
              <w:t>Херсонская область</w:t>
            </w:r>
          </w:p>
        </w:tc>
      </w:tr>
      <w:tr w:rsidR="00BD7E97">
        <w:tc>
          <w:tcPr>
            <w:tcW w:w="2494" w:type="dxa"/>
          </w:tcPr>
          <w:p w:rsidR="00BD7E97" w:rsidRDefault="00BD7E97">
            <w:pPr>
              <w:pStyle w:val="ConsPlusNormal"/>
            </w:pPr>
            <w:r>
              <w:t>Аскания-Нова</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30,0</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13,6</w:t>
            </w:r>
          </w:p>
        </w:tc>
        <w:tc>
          <w:tcPr>
            <w:tcW w:w="1077" w:type="dxa"/>
          </w:tcPr>
          <w:p w:rsidR="00BD7E97" w:rsidRDefault="00BD7E97">
            <w:pPr>
              <w:pStyle w:val="ConsPlusNormal"/>
              <w:jc w:val="center"/>
            </w:pPr>
            <w:r>
              <w:t>61</w:t>
            </w:r>
          </w:p>
        </w:tc>
        <w:tc>
          <w:tcPr>
            <w:tcW w:w="1077" w:type="dxa"/>
          </w:tcPr>
          <w:p w:rsidR="00BD7E97" w:rsidRDefault="00BD7E97">
            <w:pPr>
              <w:pStyle w:val="ConsPlusNormal"/>
              <w:jc w:val="center"/>
            </w:pPr>
            <w:r>
              <w:t>40</w:t>
            </w:r>
          </w:p>
        </w:tc>
        <w:tc>
          <w:tcPr>
            <w:tcW w:w="1020" w:type="dxa"/>
          </w:tcPr>
          <w:p w:rsidR="00BD7E97" w:rsidRDefault="00BD7E97">
            <w:pPr>
              <w:pStyle w:val="ConsPlusNormal"/>
              <w:jc w:val="center"/>
            </w:pPr>
            <w:r>
              <w:t>250</w:t>
            </w:r>
          </w:p>
        </w:tc>
        <w:tc>
          <w:tcPr>
            <w:tcW w:w="737" w:type="dxa"/>
          </w:tcPr>
          <w:p w:rsidR="00BD7E97" w:rsidRDefault="00BD7E97">
            <w:pPr>
              <w:pStyle w:val="ConsPlusNormal"/>
              <w:jc w:val="center"/>
            </w:pPr>
            <w:r>
              <w:t>123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w:t>
            </w:r>
          </w:p>
        </w:tc>
      </w:tr>
      <w:tr w:rsidR="00BD7E97">
        <w:tc>
          <w:tcPr>
            <w:tcW w:w="2494" w:type="dxa"/>
          </w:tcPr>
          <w:p w:rsidR="00BD7E97" w:rsidRDefault="00BD7E97">
            <w:pPr>
              <w:pStyle w:val="ConsPlusNormal"/>
            </w:pPr>
            <w:r>
              <w:t>Геническ</w:t>
            </w:r>
          </w:p>
        </w:tc>
        <w:tc>
          <w:tcPr>
            <w:tcW w:w="680" w:type="dxa"/>
          </w:tcPr>
          <w:p w:rsidR="00BD7E97" w:rsidRDefault="00BD7E97">
            <w:pPr>
              <w:pStyle w:val="ConsPlusNormal"/>
              <w:jc w:val="center"/>
            </w:pPr>
            <w:r>
              <w:t>1014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28,7</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9,7</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225</w:t>
            </w:r>
          </w:p>
        </w:tc>
        <w:tc>
          <w:tcPr>
            <w:tcW w:w="737" w:type="dxa"/>
          </w:tcPr>
          <w:p w:rsidR="00BD7E97" w:rsidRDefault="00BD7E97">
            <w:pPr>
              <w:pStyle w:val="ConsPlusNormal"/>
              <w:jc w:val="center"/>
            </w:pPr>
            <w:r>
              <w:t>115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2,5</w:t>
            </w:r>
          </w:p>
        </w:tc>
      </w:tr>
      <w:tr w:rsidR="00BD7E97">
        <w:tc>
          <w:tcPr>
            <w:tcW w:w="2494" w:type="dxa"/>
          </w:tcPr>
          <w:p w:rsidR="00BD7E97" w:rsidRDefault="00BD7E97">
            <w:pPr>
              <w:pStyle w:val="ConsPlusNormal"/>
            </w:pPr>
            <w:r>
              <w:t>Херсон</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29,3</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12,1</w:t>
            </w:r>
          </w:p>
        </w:tc>
        <w:tc>
          <w:tcPr>
            <w:tcW w:w="1077" w:type="dxa"/>
          </w:tcPr>
          <w:p w:rsidR="00BD7E97" w:rsidRDefault="00BD7E97">
            <w:pPr>
              <w:pStyle w:val="ConsPlusNormal"/>
              <w:jc w:val="center"/>
            </w:pPr>
            <w:r>
              <w:t>83</w:t>
            </w:r>
          </w:p>
        </w:tc>
        <w:tc>
          <w:tcPr>
            <w:tcW w:w="1077" w:type="dxa"/>
          </w:tcPr>
          <w:p w:rsidR="00BD7E97" w:rsidRDefault="00BD7E97">
            <w:pPr>
              <w:pStyle w:val="ConsPlusNormal"/>
              <w:jc w:val="center"/>
            </w:pPr>
            <w:r>
              <w:t>40</w:t>
            </w:r>
          </w:p>
        </w:tc>
        <w:tc>
          <w:tcPr>
            <w:tcW w:w="1020" w:type="dxa"/>
          </w:tcPr>
          <w:p w:rsidR="00BD7E97" w:rsidRDefault="00BD7E97">
            <w:pPr>
              <w:pStyle w:val="ConsPlusNormal"/>
              <w:jc w:val="center"/>
            </w:pPr>
            <w:r>
              <w:t>295</w:t>
            </w:r>
          </w:p>
        </w:tc>
        <w:tc>
          <w:tcPr>
            <w:tcW w:w="737" w:type="dxa"/>
          </w:tcPr>
          <w:p w:rsidR="00BD7E97" w:rsidRDefault="00BD7E97">
            <w:pPr>
              <w:pStyle w:val="ConsPlusNormal"/>
              <w:jc w:val="center"/>
            </w:pPr>
            <w:r>
              <w:t>102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2,8</w:t>
            </w:r>
          </w:p>
        </w:tc>
      </w:tr>
      <w:tr w:rsidR="00BD7E97">
        <w:tc>
          <w:tcPr>
            <w:tcW w:w="13605" w:type="dxa"/>
            <w:gridSpan w:val="13"/>
          </w:tcPr>
          <w:p w:rsidR="00BD7E97" w:rsidRDefault="00BD7E97">
            <w:pPr>
              <w:pStyle w:val="ConsPlusNormal"/>
            </w:pPr>
            <w:r>
              <w:rPr>
                <w:b/>
              </w:rPr>
              <w:t>Челябинская область</w:t>
            </w:r>
          </w:p>
        </w:tc>
      </w:tr>
      <w:tr w:rsidR="00BD7E97">
        <w:tc>
          <w:tcPr>
            <w:tcW w:w="2494" w:type="dxa"/>
          </w:tcPr>
          <w:p w:rsidR="00BD7E97" w:rsidRDefault="00BD7E97">
            <w:pPr>
              <w:pStyle w:val="ConsPlusNormal"/>
            </w:pPr>
            <w:r>
              <w:t>Бреды</w:t>
            </w:r>
          </w:p>
        </w:tc>
        <w:tc>
          <w:tcPr>
            <w:tcW w:w="680" w:type="dxa"/>
          </w:tcPr>
          <w:p w:rsidR="00BD7E97" w:rsidRDefault="00BD7E97">
            <w:pPr>
              <w:pStyle w:val="ConsPlusNormal"/>
              <w:jc w:val="center"/>
            </w:pPr>
            <w:r>
              <w:t>981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1077" w:type="dxa"/>
          </w:tcPr>
          <w:p w:rsidR="00BD7E97" w:rsidRDefault="00BD7E97">
            <w:pPr>
              <w:pStyle w:val="ConsPlusNormal"/>
              <w:jc w:val="center"/>
            </w:pPr>
            <w:r>
              <w:t>28,2</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14,2</w:t>
            </w:r>
          </w:p>
        </w:tc>
        <w:tc>
          <w:tcPr>
            <w:tcW w:w="1077" w:type="dxa"/>
          </w:tcPr>
          <w:p w:rsidR="00BD7E97" w:rsidRDefault="00BD7E97">
            <w:pPr>
              <w:pStyle w:val="ConsPlusNormal"/>
              <w:jc w:val="center"/>
            </w:pPr>
            <w:r>
              <w:t>56</w:t>
            </w:r>
          </w:p>
        </w:tc>
        <w:tc>
          <w:tcPr>
            <w:tcW w:w="1077" w:type="dxa"/>
          </w:tcPr>
          <w:p w:rsidR="00BD7E97" w:rsidRDefault="00BD7E97">
            <w:pPr>
              <w:pStyle w:val="ConsPlusNormal"/>
              <w:jc w:val="center"/>
            </w:pPr>
            <w:r>
              <w:t>39</w:t>
            </w:r>
          </w:p>
        </w:tc>
        <w:tc>
          <w:tcPr>
            <w:tcW w:w="1020" w:type="dxa"/>
          </w:tcPr>
          <w:p w:rsidR="00BD7E97" w:rsidRDefault="00BD7E97">
            <w:pPr>
              <w:pStyle w:val="ConsPlusNormal"/>
              <w:jc w:val="center"/>
            </w:pPr>
            <w:r>
              <w:t>234</w:t>
            </w:r>
          </w:p>
        </w:tc>
        <w:tc>
          <w:tcPr>
            <w:tcW w:w="737" w:type="dxa"/>
          </w:tcPr>
          <w:p w:rsidR="00BD7E97" w:rsidRDefault="00BD7E97">
            <w:pPr>
              <w:pStyle w:val="ConsPlusNormal"/>
              <w:jc w:val="center"/>
            </w:pPr>
            <w:r>
              <w:t>105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Верхнеуральск</w:t>
            </w:r>
          </w:p>
        </w:tc>
        <w:tc>
          <w:tcPr>
            <w:tcW w:w="680" w:type="dxa"/>
          </w:tcPr>
          <w:p w:rsidR="00BD7E97" w:rsidRDefault="00BD7E97">
            <w:pPr>
              <w:pStyle w:val="ConsPlusNormal"/>
              <w:jc w:val="center"/>
            </w:pPr>
            <w:r>
              <w:t>969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15,2</w:t>
            </w:r>
          </w:p>
        </w:tc>
        <w:tc>
          <w:tcPr>
            <w:tcW w:w="1077" w:type="dxa"/>
          </w:tcPr>
          <w:p w:rsidR="00BD7E97" w:rsidRDefault="00BD7E97">
            <w:pPr>
              <w:pStyle w:val="ConsPlusNormal"/>
              <w:jc w:val="center"/>
            </w:pPr>
            <w:r>
              <w:t>67</w:t>
            </w:r>
          </w:p>
        </w:tc>
        <w:tc>
          <w:tcPr>
            <w:tcW w:w="1077" w:type="dxa"/>
          </w:tcPr>
          <w:p w:rsidR="00BD7E97" w:rsidRDefault="00BD7E97">
            <w:pPr>
              <w:pStyle w:val="ConsPlusNormal"/>
              <w:jc w:val="center"/>
            </w:pPr>
            <w:r>
              <w:t>48</w:t>
            </w:r>
          </w:p>
        </w:tc>
        <w:tc>
          <w:tcPr>
            <w:tcW w:w="1020" w:type="dxa"/>
          </w:tcPr>
          <w:p w:rsidR="00BD7E97" w:rsidRDefault="00BD7E97">
            <w:pPr>
              <w:pStyle w:val="ConsPlusNormal"/>
              <w:jc w:val="center"/>
            </w:pPr>
            <w:r>
              <w:t>279</w:t>
            </w:r>
          </w:p>
        </w:tc>
        <w:tc>
          <w:tcPr>
            <w:tcW w:w="737" w:type="dxa"/>
          </w:tcPr>
          <w:p w:rsidR="00BD7E97" w:rsidRDefault="00BD7E97">
            <w:pPr>
              <w:pStyle w:val="ConsPlusNormal"/>
              <w:jc w:val="center"/>
            </w:pPr>
            <w:r>
              <w:t>64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Нязепетровск</w:t>
            </w:r>
          </w:p>
        </w:tc>
        <w:tc>
          <w:tcPr>
            <w:tcW w:w="680" w:type="dxa"/>
          </w:tcPr>
          <w:p w:rsidR="00BD7E97" w:rsidRDefault="00BD7E97">
            <w:pPr>
              <w:pStyle w:val="ConsPlusNormal"/>
              <w:jc w:val="center"/>
            </w:pPr>
            <w:r>
              <w:t>978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23,7</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56</w:t>
            </w:r>
          </w:p>
        </w:tc>
        <w:tc>
          <w:tcPr>
            <w:tcW w:w="1020" w:type="dxa"/>
          </w:tcPr>
          <w:p w:rsidR="00BD7E97" w:rsidRDefault="00BD7E97">
            <w:pPr>
              <w:pStyle w:val="ConsPlusNormal"/>
              <w:jc w:val="center"/>
            </w:pPr>
            <w:r>
              <w:t>413</w:t>
            </w:r>
          </w:p>
        </w:tc>
        <w:tc>
          <w:tcPr>
            <w:tcW w:w="737" w:type="dxa"/>
          </w:tcPr>
          <w:p w:rsidR="00BD7E97" w:rsidRDefault="00BD7E97">
            <w:pPr>
              <w:pStyle w:val="ConsPlusNormal"/>
              <w:jc w:val="center"/>
            </w:pPr>
            <w:r>
              <w:t>137</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Октябрьское</w:t>
            </w:r>
          </w:p>
        </w:tc>
        <w:tc>
          <w:tcPr>
            <w:tcW w:w="680" w:type="dxa"/>
          </w:tcPr>
          <w:p w:rsidR="00BD7E97" w:rsidRDefault="00BD7E97">
            <w:pPr>
              <w:pStyle w:val="ConsPlusNormal"/>
              <w:jc w:val="center"/>
            </w:pPr>
            <w:r>
              <w:t>995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1077" w:type="dxa"/>
          </w:tcPr>
          <w:p w:rsidR="00BD7E97" w:rsidRDefault="00BD7E97">
            <w:pPr>
              <w:pStyle w:val="ConsPlusNormal"/>
              <w:jc w:val="center"/>
            </w:pPr>
            <w:r>
              <w:t>26,7</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12,5</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49</w:t>
            </w:r>
          </w:p>
        </w:tc>
        <w:tc>
          <w:tcPr>
            <w:tcW w:w="1020" w:type="dxa"/>
          </w:tcPr>
          <w:p w:rsidR="00BD7E97" w:rsidRDefault="00BD7E97">
            <w:pPr>
              <w:pStyle w:val="ConsPlusNormal"/>
              <w:jc w:val="center"/>
            </w:pPr>
            <w:r>
              <w:t>262</w:t>
            </w:r>
          </w:p>
        </w:tc>
        <w:tc>
          <w:tcPr>
            <w:tcW w:w="737" w:type="dxa"/>
          </w:tcPr>
          <w:p w:rsidR="00BD7E97" w:rsidRDefault="00BD7E97">
            <w:pPr>
              <w:pStyle w:val="ConsPlusNormal"/>
              <w:jc w:val="center"/>
            </w:pPr>
            <w:r>
              <w:t>95</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Челябинск</w:t>
            </w:r>
          </w:p>
        </w:tc>
        <w:tc>
          <w:tcPr>
            <w:tcW w:w="680" w:type="dxa"/>
          </w:tcPr>
          <w:p w:rsidR="00BD7E97" w:rsidRDefault="00BD7E97">
            <w:pPr>
              <w:pStyle w:val="ConsPlusNormal"/>
              <w:jc w:val="center"/>
            </w:pPr>
            <w:r>
              <w:t>989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25,8</w:t>
            </w:r>
          </w:p>
        </w:tc>
        <w:tc>
          <w:tcPr>
            <w:tcW w:w="794" w:type="dxa"/>
          </w:tcPr>
          <w:p w:rsidR="00BD7E97" w:rsidRDefault="00BD7E97">
            <w:pPr>
              <w:pStyle w:val="ConsPlusNormal"/>
              <w:jc w:val="center"/>
            </w:pPr>
            <w:r>
              <w:t>39</w:t>
            </w:r>
          </w:p>
        </w:tc>
        <w:tc>
          <w:tcPr>
            <w:tcW w:w="1077" w:type="dxa"/>
          </w:tcPr>
          <w:p w:rsidR="00BD7E97" w:rsidRDefault="00BD7E97">
            <w:pPr>
              <w:pStyle w:val="ConsPlusNormal"/>
              <w:jc w:val="center"/>
            </w:pPr>
            <w:r>
              <w:t>11,1</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342</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Чеченская Республика</w:t>
            </w:r>
          </w:p>
        </w:tc>
      </w:tr>
      <w:tr w:rsidR="00BD7E97">
        <w:tc>
          <w:tcPr>
            <w:tcW w:w="2494" w:type="dxa"/>
          </w:tcPr>
          <w:p w:rsidR="00BD7E97" w:rsidRDefault="00BD7E97">
            <w:pPr>
              <w:pStyle w:val="ConsPlusNormal"/>
            </w:pPr>
            <w:r>
              <w:t>Грозный</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31,6</w:t>
            </w:r>
          </w:p>
        </w:tc>
        <w:tc>
          <w:tcPr>
            <w:tcW w:w="794" w:type="dxa"/>
          </w:tcPr>
          <w:p w:rsidR="00BD7E97" w:rsidRDefault="00BD7E97">
            <w:pPr>
              <w:pStyle w:val="ConsPlusNormal"/>
              <w:jc w:val="center"/>
            </w:pPr>
            <w:r>
              <w:t>41</w:t>
            </w:r>
          </w:p>
        </w:tc>
        <w:tc>
          <w:tcPr>
            <w:tcW w:w="1077" w:type="dxa"/>
          </w:tcPr>
          <w:p w:rsidR="00BD7E97" w:rsidRDefault="00BD7E97">
            <w:pPr>
              <w:pStyle w:val="ConsPlusNormal"/>
              <w:jc w:val="center"/>
            </w:pPr>
            <w:r>
              <w:t>12,9</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44</w:t>
            </w:r>
          </w:p>
        </w:tc>
        <w:tc>
          <w:tcPr>
            <w:tcW w:w="1020" w:type="dxa"/>
          </w:tcPr>
          <w:p w:rsidR="00BD7E97" w:rsidRDefault="00BD7E97">
            <w:pPr>
              <w:pStyle w:val="ConsPlusNormal"/>
              <w:jc w:val="center"/>
            </w:pPr>
            <w:r>
              <w:t>351</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Наурская</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1077" w:type="dxa"/>
          </w:tcPr>
          <w:p w:rsidR="00BD7E97" w:rsidRDefault="00BD7E97">
            <w:pPr>
              <w:pStyle w:val="ConsPlusNormal"/>
              <w:jc w:val="center"/>
            </w:pPr>
            <w:r>
              <w:t>32,7</w:t>
            </w:r>
          </w:p>
        </w:tc>
        <w:tc>
          <w:tcPr>
            <w:tcW w:w="794" w:type="dxa"/>
          </w:tcPr>
          <w:p w:rsidR="00BD7E97" w:rsidRDefault="00BD7E97">
            <w:pPr>
              <w:pStyle w:val="ConsPlusNormal"/>
              <w:jc w:val="center"/>
            </w:pPr>
            <w:r>
              <w:t>42</w:t>
            </w:r>
          </w:p>
        </w:tc>
        <w:tc>
          <w:tcPr>
            <w:tcW w:w="1077" w:type="dxa"/>
          </w:tcPr>
          <w:p w:rsidR="00BD7E97" w:rsidRDefault="00BD7E97">
            <w:pPr>
              <w:pStyle w:val="ConsPlusNormal"/>
              <w:jc w:val="center"/>
            </w:pPr>
            <w:r>
              <w:t>14,0</w:t>
            </w:r>
          </w:p>
        </w:tc>
        <w:tc>
          <w:tcPr>
            <w:tcW w:w="1077" w:type="dxa"/>
          </w:tcPr>
          <w:p w:rsidR="00BD7E97" w:rsidRDefault="00BD7E97">
            <w:pPr>
              <w:pStyle w:val="ConsPlusNormal"/>
              <w:jc w:val="center"/>
            </w:pPr>
            <w:r>
              <w:t>63</w:t>
            </w:r>
          </w:p>
        </w:tc>
        <w:tc>
          <w:tcPr>
            <w:tcW w:w="1077" w:type="dxa"/>
          </w:tcPr>
          <w:p w:rsidR="00BD7E97" w:rsidRDefault="00BD7E97">
            <w:pPr>
              <w:pStyle w:val="ConsPlusNormal"/>
              <w:jc w:val="center"/>
            </w:pPr>
            <w:r>
              <w:t>41</w:t>
            </w:r>
          </w:p>
        </w:tc>
        <w:tc>
          <w:tcPr>
            <w:tcW w:w="1020" w:type="dxa"/>
          </w:tcPr>
          <w:p w:rsidR="00BD7E97" w:rsidRDefault="00BD7E97">
            <w:pPr>
              <w:pStyle w:val="ConsPlusNormal"/>
              <w:jc w:val="center"/>
            </w:pPr>
            <w:r>
              <w:t>282</w:t>
            </w:r>
          </w:p>
        </w:tc>
        <w:tc>
          <w:tcPr>
            <w:tcW w:w="737" w:type="dxa"/>
          </w:tcPr>
          <w:p w:rsidR="00BD7E97" w:rsidRDefault="00BD7E97">
            <w:pPr>
              <w:pStyle w:val="ConsPlusNormal"/>
              <w:jc w:val="center"/>
            </w:pPr>
            <w:r>
              <w:t>81</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2,7</w:t>
            </w:r>
          </w:p>
        </w:tc>
      </w:tr>
      <w:tr w:rsidR="00BD7E97">
        <w:tc>
          <w:tcPr>
            <w:tcW w:w="13605" w:type="dxa"/>
            <w:gridSpan w:val="13"/>
          </w:tcPr>
          <w:p w:rsidR="00BD7E97" w:rsidRDefault="00BD7E97">
            <w:pPr>
              <w:pStyle w:val="ConsPlusNormal"/>
            </w:pPr>
            <w:r>
              <w:rPr>
                <w:b/>
              </w:rPr>
              <w:lastRenderedPageBreak/>
              <w:t>Чувашская Республика</w:t>
            </w:r>
          </w:p>
        </w:tc>
      </w:tr>
      <w:tr w:rsidR="00BD7E97">
        <w:tc>
          <w:tcPr>
            <w:tcW w:w="2494" w:type="dxa"/>
          </w:tcPr>
          <w:p w:rsidR="00BD7E97" w:rsidRDefault="00BD7E97">
            <w:pPr>
              <w:pStyle w:val="ConsPlusNormal"/>
            </w:pPr>
            <w:r>
              <w:t>Порецкое</w:t>
            </w:r>
          </w:p>
        </w:tc>
        <w:tc>
          <w:tcPr>
            <w:tcW w:w="680" w:type="dxa"/>
          </w:tcPr>
          <w:p w:rsidR="00BD7E97" w:rsidRDefault="00BD7E97">
            <w:pPr>
              <w:pStyle w:val="ConsPlusNormal"/>
              <w:jc w:val="center"/>
            </w:pPr>
            <w:r>
              <w:t>1001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1077" w:type="dxa"/>
          </w:tcPr>
          <w:p w:rsidR="00BD7E97" w:rsidRDefault="00BD7E97">
            <w:pPr>
              <w:pStyle w:val="ConsPlusNormal"/>
              <w:jc w:val="center"/>
            </w:pPr>
            <w:r>
              <w:t>26,0</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11,9</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357</w:t>
            </w:r>
          </w:p>
        </w:tc>
        <w:tc>
          <w:tcPr>
            <w:tcW w:w="737" w:type="dxa"/>
          </w:tcPr>
          <w:p w:rsidR="00BD7E97" w:rsidRDefault="00BD7E97">
            <w:pPr>
              <w:pStyle w:val="ConsPlusNormal"/>
              <w:jc w:val="center"/>
            </w:pPr>
            <w:r>
              <w:t>108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3,0</w:t>
            </w:r>
          </w:p>
        </w:tc>
      </w:tr>
      <w:tr w:rsidR="00BD7E97">
        <w:tc>
          <w:tcPr>
            <w:tcW w:w="2494" w:type="dxa"/>
          </w:tcPr>
          <w:p w:rsidR="00BD7E97" w:rsidRDefault="00BD7E97">
            <w:pPr>
              <w:pStyle w:val="ConsPlusNormal"/>
            </w:pPr>
            <w:r>
              <w:t>Чебоксары</w:t>
            </w:r>
          </w:p>
        </w:tc>
        <w:tc>
          <w:tcPr>
            <w:tcW w:w="680" w:type="dxa"/>
          </w:tcPr>
          <w:p w:rsidR="00BD7E97" w:rsidRDefault="00BD7E97">
            <w:pPr>
              <w:pStyle w:val="ConsPlusNormal"/>
              <w:jc w:val="center"/>
            </w:pPr>
            <w:r>
              <w:t>996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1077" w:type="dxa"/>
          </w:tcPr>
          <w:p w:rsidR="00BD7E97" w:rsidRDefault="00BD7E97">
            <w:pPr>
              <w:pStyle w:val="ConsPlusNormal"/>
              <w:jc w:val="center"/>
            </w:pPr>
            <w:r>
              <w:t>25,6</w:t>
            </w:r>
          </w:p>
        </w:tc>
        <w:tc>
          <w:tcPr>
            <w:tcW w:w="794" w:type="dxa"/>
          </w:tcPr>
          <w:p w:rsidR="00BD7E97" w:rsidRDefault="00BD7E97">
            <w:pPr>
              <w:pStyle w:val="ConsPlusNormal"/>
              <w:jc w:val="center"/>
            </w:pPr>
            <w:r>
              <w:t>40</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382</w:t>
            </w:r>
          </w:p>
        </w:tc>
        <w:tc>
          <w:tcPr>
            <w:tcW w:w="737" w:type="dxa"/>
          </w:tcPr>
          <w:p w:rsidR="00BD7E97" w:rsidRDefault="00BD7E97">
            <w:pPr>
              <w:pStyle w:val="ConsPlusNormal"/>
              <w:jc w:val="center"/>
            </w:pPr>
            <w:r>
              <w:t>93</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3,9</w:t>
            </w:r>
          </w:p>
        </w:tc>
      </w:tr>
      <w:tr w:rsidR="00BD7E97">
        <w:tc>
          <w:tcPr>
            <w:tcW w:w="13605" w:type="dxa"/>
            <w:gridSpan w:val="13"/>
          </w:tcPr>
          <w:p w:rsidR="00BD7E97" w:rsidRDefault="00BD7E97">
            <w:pPr>
              <w:pStyle w:val="ConsPlusNormal"/>
            </w:pPr>
            <w:r>
              <w:rPr>
                <w:b/>
              </w:rPr>
              <w:t>Чукотский автономный округ</w:t>
            </w:r>
          </w:p>
        </w:tc>
      </w:tr>
      <w:tr w:rsidR="00BD7E97">
        <w:tc>
          <w:tcPr>
            <w:tcW w:w="2494" w:type="dxa"/>
          </w:tcPr>
          <w:p w:rsidR="00BD7E97" w:rsidRDefault="00BD7E97">
            <w:pPr>
              <w:pStyle w:val="ConsPlusNormal"/>
            </w:pPr>
            <w:r>
              <w:t>Анадырь</w:t>
            </w:r>
          </w:p>
        </w:tc>
        <w:tc>
          <w:tcPr>
            <w:tcW w:w="680" w:type="dxa"/>
          </w:tcPr>
          <w:p w:rsidR="00BD7E97" w:rsidRDefault="00BD7E97">
            <w:pPr>
              <w:pStyle w:val="ConsPlusNormal"/>
              <w:jc w:val="center"/>
            </w:pPr>
            <w:r>
              <w:t>1005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1077" w:type="dxa"/>
          </w:tcPr>
          <w:p w:rsidR="00BD7E97" w:rsidRDefault="00BD7E97">
            <w:pPr>
              <w:pStyle w:val="ConsPlusNormal"/>
              <w:jc w:val="center"/>
            </w:pPr>
            <w:r>
              <w:t>15,6</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80</w:t>
            </w:r>
          </w:p>
        </w:tc>
        <w:tc>
          <w:tcPr>
            <w:tcW w:w="1077" w:type="dxa"/>
          </w:tcPr>
          <w:p w:rsidR="00BD7E97" w:rsidRDefault="00BD7E97">
            <w:pPr>
              <w:pStyle w:val="ConsPlusNormal"/>
              <w:jc w:val="center"/>
            </w:pPr>
            <w:r>
              <w:t>73</w:t>
            </w:r>
          </w:p>
        </w:tc>
        <w:tc>
          <w:tcPr>
            <w:tcW w:w="1020" w:type="dxa"/>
          </w:tcPr>
          <w:p w:rsidR="00BD7E97" w:rsidRDefault="00BD7E97">
            <w:pPr>
              <w:pStyle w:val="ConsPlusNormal"/>
              <w:jc w:val="center"/>
            </w:pPr>
            <w:r>
              <w:t>188</w:t>
            </w:r>
          </w:p>
        </w:tc>
        <w:tc>
          <w:tcPr>
            <w:tcW w:w="737" w:type="dxa"/>
          </w:tcPr>
          <w:p w:rsidR="00BD7E97" w:rsidRDefault="00BD7E97">
            <w:pPr>
              <w:pStyle w:val="ConsPlusNormal"/>
              <w:jc w:val="center"/>
            </w:pPr>
            <w:r>
              <w:t>46</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4,9</w:t>
            </w:r>
          </w:p>
        </w:tc>
      </w:tr>
      <w:tr w:rsidR="00BD7E97">
        <w:tc>
          <w:tcPr>
            <w:tcW w:w="2494" w:type="dxa"/>
          </w:tcPr>
          <w:p w:rsidR="00BD7E97" w:rsidRDefault="00BD7E97">
            <w:pPr>
              <w:pStyle w:val="ConsPlusNormal"/>
            </w:pPr>
            <w:r>
              <w:t>Илирней</w:t>
            </w:r>
          </w:p>
        </w:tc>
        <w:tc>
          <w:tcPr>
            <w:tcW w:w="680" w:type="dxa"/>
          </w:tcPr>
          <w:p w:rsidR="00BD7E97" w:rsidRDefault="00BD7E97">
            <w:pPr>
              <w:pStyle w:val="ConsPlusNormal"/>
              <w:jc w:val="center"/>
            </w:pPr>
            <w:r>
              <w:t>971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19,1</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12,3</w:t>
            </w:r>
          </w:p>
        </w:tc>
        <w:tc>
          <w:tcPr>
            <w:tcW w:w="1077" w:type="dxa"/>
          </w:tcPr>
          <w:p w:rsidR="00BD7E97" w:rsidRDefault="00BD7E97">
            <w:pPr>
              <w:pStyle w:val="ConsPlusNormal"/>
              <w:jc w:val="center"/>
            </w:pPr>
            <w:r>
              <w:t>66</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131</w:t>
            </w:r>
          </w:p>
        </w:tc>
        <w:tc>
          <w:tcPr>
            <w:tcW w:w="737" w:type="dxa"/>
          </w:tcPr>
          <w:p w:rsidR="00BD7E97" w:rsidRDefault="00BD7E97">
            <w:pPr>
              <w:pStyle w:val="ConsPlusNormal"/>
              <w:jc w:val="center"/>
            </w:pPr>
            <w:r>
              <w:t>33</w:t>
            </w:r>
          </w:p>
        </w:tc>
        <w:tc>
          <w:tcPr>
            <w:tcW w:w="964" w:type="dxa"/>
          </w:tcPr>
          <w:p w:rsidR="00BD7E97" w:rsidRDefault="00BD7E97">
            <w:pPr>
              <w:pStyle w:val="ConsPlusNormal"/>
              <w:jc w:val="center"/>
            </w:pPr>
            <w:r>
              <w:t>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Марково</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21,0</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12,6</w:t>
            </w:r>
          </w:p>
        </w:tc>
        <w:tc>
          <w:tcPr>
            <w:tcW w:w="1077" w:type="dxa"/>
          </w:tcPr>
          <w:p w:rsidR="00BD7E97" w:rsidRDefault="00BD7E97">
            <w:pPr>
              <w:pStyle w:val="ConsPlusNormal"/>
              <w:jc w:val="center"/>
            </w:pPr>
            <w:r>
              <w:t>72</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255</w:t>
            </w:r>
          </w:p>
        </w:tc>
        <w:tc>
          <w:tcPr>
            <w:tcW w:w="737" w:type="dxa"/>
          </w:tcPr>
          <w:p w:rsidR="00BD7E97" w:rsidRDefault="00BD7E97">
            <w:pPr>
              <w:pStyle w:val="ConsPlusNormal"/>
              <w:jc w:val="center"/>
            </w:pPr>
            <w:r>
              <w:t>44</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Омолон</w:t>
            </w:r>
          </w:p>
        </w:tc>
        <w:tc>
          <w:tcPr>
            <w:tcW w:w="680" w:type="dxa"/>
          </w:tcPr>
          <w:p w:rsidR="00BD7E97" w:rsidRDefault="00BD7E97">
            <w:pPr>
              <w:pStyle w:val="ConsPlusNormal"/>
              <w:jc w:val="center"/>
            </w:pPr>
            <w:r>
              <w:t>981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21,1</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13,0</w:t>
            </w:r>
          </w:p>
        </w:tc>
        <w:tc>
          <w:tcPr>
            <w:tcW w:w="1077" w:type="dxa"/>
          </w:tcPr>
          <w:p w:rsidR="00BD7E97" w:rsidRDefault="00BD7E97">
            <w:pPr>
              <w:pStyle w:val="ConsPlusNormal"/>
              <w:jc w:val="center"/>
            </w:pPr>
            <w:r>
              <w:t>65</w:t>
            </w:r>
          </w:p>
        </w:tc>
        <w:tc>
          <w:tcPr>
            <w:tcW w:w="1077" w:type="dxa"/>
          </w:tcPr>
          <w:p w:rsidR="00BD7E97" w:rsidRDefault="00BD7E97">
            <w:pPr>
              <w:pStyle w:val="ConsPlusNormal"/>
              <w:jc w:val="center"/>
            </w:pPr>
            <w:r>
              <w:t>50</w:t>
            </w:r>
          </w:p>
        </w:tc>
        <w:tc>
          <w:tcPr>
            <w:tcW w:w="1020" w:type="dxa"/>
          </w:tcPr>
          <w:p w:rsidR="00BD7E97" w:rsidRDefault="00BD7E97">
            <w:pPr>
              <w:pStyle w:val="ConsPlusNormal"/>
              <w:jc w:val="center"/>
            </w:pPr>
            <w:r>
              <w:t>203</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ЮВ</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Островное</w:t>
            </w:r>
          </w:p>
        </w:tc>
        <w:tc>
          <w:tcPr>
            <w:tcW w:w="680" w:type="dxa"/>
          </w:tcPr>
          <w:p w:rsidR="00BD7E97" w:rsidRDefault="00BD7E97">
            <w:pPr>
              <w:pStyle w:val="ConsPlusNormal"/>
              <w:jc w:val="center"/>
            </w:pPr>
            <w:r>
              <w:t>1003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20,6</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12,8</w:t>
            </w:r>
          </w:p>
        </w:tc>
        <w:tc>
          <w:tcPr>
            <w:tcW w:w="1077" w:type="dxa"/>
          </w:tcPr>
          <w:p w:rsidR="00BD7E97" w:rsidRDefault="00BD7E97">
            <w:pPr>
              <w:pStyle w:val="ConsPlusNormal"/>
              <w:jc w:val="center"/>
            </w:pPr>
            <w:r>
              <w:t>64</w:t>
            </w:r>
          </w:p>
        </w:tc>
        <w:tc>
          <w:tcPr>
            <w:tcW w:w="1077" w:type="dxa"/>
          </w:tcPr>
          <w:p w:rsidR="00BD7E97" w:rsidRDefault="00BD7E97">
            <w:pPr>
              <w:pStyle w:val="ConsPlusNormal"/>
              <w:jc w:val="center"/>
            </w:pPr>
            <w:r>
              <w:t>51</w:t>
            </w:r>
          </w:p>
        </w:tc>
        <w:tc>
          <w:tcPr>
            <w:tcW w:w="1020" w:type="dxa"/>
          </w:tcPr>
          <w:p w:rsidR="00BD7E97" w:rsidRDefault="00BD7E97">
            <w:pPr>
              <w:pStyle w:val="ConsPlusNormal"/>
              <w:jc w:val="center"/>
            </w:pPr>
            <w:r>
              <w:t>166</w:t>
            </w:r>
          </w:p>
        </w:tc>
        <w:tc>
          <w:tcPr>
            <w:tcW w:w="737" w:type="dxa"/>
          </w:tcPr>
          <w:p w:rsidR="00BD7E97" w:rsidRDefault="00BD7E97">
            <w:pPr>
              <w:pStyle w:val="ConsPlusNormal"/>
              <w:jc w:val="center"/>
            </w:pPr>
            <w:r>
              <w:t>39</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Эгвекинот</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1077" w:type="dxa"/>
          </w:tcPr>
          <w:p w:rsidR="00BD7E97" w:rsidRDefault="00BD7E97">
            <w:pPr>
              <w:pStyle w:val="ConsPlusNormal"/>
              <w:jc w:val="center"/>
            </w:pPr>
            <w:r>
              <w:t>14,2</w:t>
            </w:r>
          </w:p>
        </w:tc>
        <w:tc>
          <w:tcPr>
            <w:tcW w:w="794" w:type="dxa"/>
          </w:tcPr>
          <w:p w:rsidR="00BD7E97" w:rsidRDefault="00BD7E97">
            <w:pPr>
              <w:pStyle w:val="ConsPlusNormal"/>
              <w:jc w:val="center"/>
            </w:pPr>
            <w:r>
              <w:t>31</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79</w:t>
            </w:r>
          </w:p>
        </w:tc>
        <w:tc>
          <w:tcPr>
            <w:tcW w:w="1077" w:type="dxa"/>
          </w:tcPr>
          <w:p w:rsidR="00BD7E97" w:rsidRDefault="00BD7E97">
            <w:pPr>
              <w:pStyle w:val="ConsPlusNormal"/>
              <w:jc w:val="center"/>
            </w:pPr>
            <w:r>
              <w:t>72</w:t>
            </w:r>
          </w:p>
        </w:tc>
        <w:tc>
          <w:tcPr>
            <w:tcW w:w="1020" w:type="dxa"/>
          </w:tcPr>
          <w:p w:rsidR="00BD7E97" w:rsidRDefault="00BD7E97">
            <w:pPr>
              <w:pStyle w:val="ConsPlusNormal"/>
              <w:jc w:val="center"/>
            </w:pPr>
            <w:r>
              <w:t>369</w:t>
            </w:r>
          </w:p>
        </w:tc>
        <w:tc>
          <w:tcPr>
            <w:tcW w:w="737" w:type="dxa"/>
          </w:tcPr>
          <w:p w:rsidR="00BD7E97" w:rsidRDefault="00BD7E97">
            <w:pPr>
              <w:pStyle w:val="ConsPlusNormal"/>
              <w:jc w:val="center"/>
            </w:pPr>
            <w:r>
              <w:t>130</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4,2</w:t>
            </w:r>
          </w:p>
        </w:tc>
      </w:tr>
      <w:tr w:rsidR="00BD7E97">
        <w:tc>
          <w:tcPr>
            <w:tcW w:w="2494" w:type="dxa"/>
          </w:tcPr>
          <w:p w:rsidR="00BD7E97" w:rsidRDefault="00BD7E97">
            <w:pPr>
              <w:pStyle w:val="ConsPlusNormal"/>
            </w:pPr>
            <w:r>
              <w:t>Эньмувеем</w:t>
            </w:r>
          </w:p>
        </w:tc>
        <w:tc>
          <w:tcPr>
            <w:tcW w:w="680" w:type="dxa"/>
          </w:tcPr>
          <w:p w:rsidR="00BD7E97" w:rsidRDefault="00BD7E97">
            <w:pPr>
              <w:pStyle w:val="ConsPlusNormal"/>
              <w:jc w:val="center"/>
            </w:pPr>
            <w:r>
              <w:t>1004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19,4</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12,4</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211</w:t>
            </w:r>
          </w:p>
        </w:tc>
        <w:tc>
          <w:tcPr>
            <w:tcW w:w="737" w:type="dxa"/>
          </w:tcPr>
          <w:p w:rsidR="00BD7E97" w:rsidRDefault="00BD7E97">
            <w:pPr>
              <w:pStyle w:val="ConsPlusNormal"/>
              <w:jc w:val="center"/>
            </w:pPr>
            <w:r>
              <w:t>40</w:t>
            </w:r>
          </w:p>
        </w:tc>
        <w:tc>
          <w:tcPr>
            <w:tcW w:w="964" w:type="dxa"/>
          </w:tcPr>
          <w:p w:rsidR="00BD7E97" w:rsidRDefault="00BD7E97">
            <w:pPr>
              <w:pStyle w:val="ConsPlusNormal"/>
              <w:jc w:val="center"/>
            </w:pPr>
            <w:r>
              <w:t>Ю</w:t>
            </w:r>
          </w:p>
        </w:tc>
        <w:tc>
          <w:tcPr>
            <w:tcW w:w="1020" w:type="dxa"/>
          </w:tcPr>
          <w:p w:rsidR="00BD7E97" w:rsidRDefault="00BD7E97">
            <w:pPr>
              <w:pStyle w:val="ConsPlusNormal"/>
              <w:jc w:val="center"/>
            </w:pPr>
            <w:r>
              <w:t>0,0</w:t>
            </w:r>
          </w:p>
        </w:tc>
      </w:tr>
      <w:tr w:rsidR="00BD7E97">
        <w:tc>
          <w:tcPr>
            <w:tcW w:w="13605" w:type="dxa"/>
            <w:gridSpan w:val="13"/>
          </w:tcPr>
          <w:p w:rsidR="00BD7E97" w:rsidRDefault="00BD7E97">
            <w:pPr>
              <w:pStyle w:val="ConsPlusNormal"/>
            </w:pPr>
            <w:r>
              <w:rPr>
                <w:b/>
              </w:rPr>
              <w:t>Ямало-Ненецкий автономный округ</w:t>
            </w:r>
          </w:p>
        </w:tc>
      </w:tr>
      <w:tr w:rsidR="00BD7E97">
        <w:tc>
          <w:tcPr>
            <w:tcW w:w="2494" w:type="dxa"/>
          </w:tcPr>
          <w:p w:rsidR="00BD7E97" w:rsidRDefault="00BD7E97">
            <w:pPr>
              <w:pStyle w:val="ConsPlusNormal"/>
            </w:pPr>
            <w:r>
              <w:t>Марресаля, мыс</w:t>
            </w:r>
          </w:p>
        </w:tc>
        <w:tc>
          <w:tcPr>
            <w:tcW w:w="680" w:type="dxa"/>
          </w:tcPr>
          <w:p w:rsidR="00BD7E97" w:rsidRDefault="00BD7E97">
            <w:pPr>
              <w:pStyle w:val="ConsPlusNormal"/>
              <w:jc w:val="center"/>
            </w:pPr>
            <w:r>
              <w:t>1008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1077" w:type="dxa"/>
          </w:tcPr>
          <w:p w:rsidR="00BD7E97" w:rsidRDefault="00BD7E97">
            <w:pPr>
              <w:pStyle w:val="ConsPlusNormal"/>
              <w:jc w:val="center"/>
            </w:pPr>
            <w:r>
              <w:t>13,1</w:t>
            </w:r>
          </w:p>
        </w:tc>
        <w:tc>
          <w:tcPr>
            <w:tcW w:w="794" w:type="dxa"/>
          </w:tcPr>
          <w:p w:rsidR="00BD7E97" w:rsidRDefault="00BD7E97">
            <w:pPr>
              <w:pStyle w:val="ConsPlusNormal"/>
              <w:jc w:val="center"/>
            </w:pPr>
            <w:r>
              <w:t>30</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87</w:t>
            </w:r>
          </w:p>
        </w:tc>
        <w:tc>
          <w:tcPr>
            <w:tcW w:w="1077" w:type="dxa"/>
          </w:tcPr>
          <w:p w:rsidR="00BD7E97" w:rsidRDefault="00BD7E97">
            <w:pPr>
              <w:pStyle w:val="ConsPlusNormal"/>
              <w:jc w:val="center"/>
            </w:pPr>
            <w:r>
              <w:t>82</w:t>
            </w:r>
          </w:p>
        </w:tc>
        <w:tc>
          <w:tcPr>
            <w:tcW w:w="1020" w:type="dxa"/>
          </w:tcPr>
          <w:p w:rsidR="00BD7E97" w:rsidRDefault="00BD7E97">
            <w:pPr>
              <w:pStyle w:val="ConsPlusNormal"/>
              <w:jc w:val="center"/>
            </w:pPr>
            <w:r>
              <w:t>218</w:t>
            </w:r>
          </w:p>
        </w:tc>
        <w:tc>
          <w:tcPr>
            <w:tcW w:w="737" w:type="dxa"/>
          </w:tcPr>
          <w:p w:rsidR="00BD7E97" w:rsidRDefault="00BD7E97">
            <w:pPr>
              <w:pStyle w:val="ConsPlusNormal"/>
              <w:jc w:val="center"/>
            </w:pPr>
            <w:r>
              <w:t>45</w:t>
            </w:r>
          </w:p>
        </w:tc>
        <w:tc>
          <w:tcPr>
            <w:tcW w:w="964" w:type="dxa"/>
          </w:tcPr>
          <w:p w:rsidR="00BD7E97" w:rsidRDefault="00BD7E97">
            <w:pPr>
              <w:pStyle w:val="ConsPlusNormal"/>
              <w:jc w:val="center"/>
            </w:pPr>
            <w:r>
              <w:t>СЗ</w:t>
            </w:r>
          </w:p>
        </w:tc>
        <w:tc>
          <w:tcPr>
            <w:tcW w:w="1020" w:type="dxa"/>
          </w:tcPr>
          <w:p w:rsidR="00BD7E97" w:rsidRDefault="00BD7E97">
            <w:pPr>
              <w:pStyle w:val="ConsPlusNormal"/>
              <w:jc w:val="center"/>
            </w:pPr>
            <w:r>
              <w:t>4,8</w:t>
            </w:r>
          </w:p>
        </w:tc>
      </w:tr>
      <w:tr w:rsidR="00BD7E97">
        <w:tc>
          <w:tcPr>
            <w:tcW w:w="2494" w:type="dxa"/>
          </w:tcPr>
          <w:p w:rsidR="00BD7E97" w:rsidRDefault="00BD7E97">
            <w:pPr>
              <w:pStyle w:val="ConsPlusNormal"/>
            </w:pPr>
            <w:r>
              <w:t>Мужи</w:t>
            </w:r>
          </w:p>
        </w:tc>
        <w:tc>
          <w:tcPr>
            <w:tcW w:w="680" w:type="dxa"/>
          </w:tcPr>
          <w:p w:rsidR="00BD7E97" w:rsidRDefault="00BD7E97">
            <w:pPr>
              <w:pStyle w:val="ConsPlusNormal"/>
              <w:jc w:val="center"/>
            </w:pPr>
            <w:r>
              <w:t>1011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20,6</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9,5</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63</w:t>
            </w:r>
          </w:p>
        </w:tc>
        <w:tc>
          <w:tcPr>
            <w:tcW w:w="1020" w:type="dxa"/>
          </w:tcPr>
          <w:p w:rsidR="00BD7E97" w:rsidRDefault="00BD7E97">
            <w:pPr>
              <w:pStyle w:val="ConsPlusNormal"/>
              <w:jc w:val="center"/>
            </w:pPr>
            <w:r>
              <w:t>396</w:t>
            </w:r>
          </w:p>
        </w:tc>
        <w:tc>
          <w:tcPr>
            <w:tcW w:w="737" w:type="dxa"/>
          </w:tcPr>
          <w:p w:rsidR="00BD7E97" w:rsidRDefault="00BD7E97">
            <w:pPr>
              <w:pStyle w:val="ConsPlusNormal"/>
              <w:jc w:val="center"/>
            </w:pPr>
            <w:r>
              <w:t>82</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Надым</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21,5</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10,2</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373</w:t>
            </w:r>
          </w:p>
        </w:tc>
        <w:tc>
          <w:tcPr>
            <w:tcW w:w="737" w:type="dxa"/>
          </w:tcPr>
          <w:p w:rsidR="00BD7E97" w:rsidRDefault="00BD7E97">
            <w:pPr>
              <w:pStyle w:val="ConsPlusNormal"/>
              <w:jc w:val="center"/>
            </w:pPr>
            <w:r>
              <w:t>68</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4,3</w:t>
            </w:r>
          </w:p>
        </w:tc>
      </w:tr>
      <w:tr w:rsidR="00BD7E97">
        <w:tc>
          <w:tcPr>
            <w:tcW w:w="2494" w:type="dxa"/>
          </w:tcPr>
          <w:p w:rsidR="00BD7E97" w:rsidRDefault="00BD7E97">
            <w:pPr>
              <w:pStyle w:val="ConsPlusNormal"/>
            </w:pPr>
            <w:r>
              <w:t>Салехард</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1077" w:type="dxa"/>
          </w:tcPr>
          <w:p w:rsidR="00BD7E97" w:rsidRDefault="00BD7E97">
            <w:pPr>
              <w:pStyle w:val="ConsPlusNormal"/>
              <w:jc w:val="center"/>
            </w:pPr>
            <w:r>
              <w:t>20,0</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71</w:t>
            </w:r>
          </w:p>
        </w:tc>
        <w:tc>
          <w:tcPr>
            <w:tcW w:w="1077" w:type="dxa"/>
          </w:tcPr>
          <w:p w:rsidR="00BD7E97" w:rsidRDefault="00BD7E97">
            <w:pPr>
              <w:pStyle w:val="ConsPlusNormal"/>
              <w:jc w:val="center"/>
            </w:pPr>
            <w:r>
              <w:t>59</w:t>
            </w:r>
          </w:p>
        </w:tc>
        <w:tc>
          <w:tcPr>
            <w:tcW w:w="1020" w:type="dxa"/>
          </w:tcPr>
          <w:p w:rsidR="00BD7E97" w:rsidRDefault="00BD7E97">
            <w:pPr>
              <w:pStyle w:val="ConsPlusNormal"/>
              <w:jc w:val="center"/>
            </w:pPr>
            <w:r>
              <w:t>337</w:t>
            </w:r>
          </w:p>
        </w:tc>
        <w:tc>
          <w:tcPr>
            <w:tcW w:w="737" w:type="dxa"/>
          </w:tcPr>
          <w:p w:rsidR="00BD7E97" w:rsidRDefault="00BD7E97">
            <w:pPr>
              <w:pStyle w:val="ConsPlusNormal"/>
              <w:jc w:val="center"/>
            </w:pPr>
            <w:r>
              <w:t>73</w:t>
            </w:r>
          </w:p>
        </w:tc>
        <w:tc>
          <w:tcPr>
            <w:tcW w:w="964" w:type="dxa"/>
          </w:tcPr>
          <w:p w:rsidR="00BD7E97" w:rsidRDefault="00BD7E97">
            <w:pPr>
              <w:pStyle w:val="ConsPlusNormal"/>
              <w:jc w:val="center"/>
            </w:pPr>
            <w:r>
              <w:t>СВ</w:t>
            </w:r>
          </w:p>
        </w:tc>
        <w:tc>
          <w:tcPr>
            <w:tcW w:w="1020" w:type="dxa"/>
          </w:tcPr>
          <w:p w:rsidR="00BD7E97" w:rsidRDefault="00BD7E97">
            <w:pPr>
              <w:pStyle w:val="ConsPlusNormal"/>
              <w:jc w:val="center"/>
            </w:pPr>
            <w:r>
              <w:t>3,8</w:t>
            </w:r>
          </w:p>
        </w:tc>
      </w:tr>
      <w:tr w:rsidR="00BD7E97">
        <w:tc>
          <w:tcPr>
            <w:tcW w:w="2494" w:type="dxa"/>
          </w:tcPr>
          <w:p w:rsidR="00BD7E97" w:rsidRDefault="00BD7E97">
            <w:pPr>
              <w:pStyle w:val="ConsPlusNormal"/>
            </w:pPr>
            <w:r>
              <w:t>Тазовский</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1077" w:type="dxa"/>
          </w:tcPr>
          <w:p w:rsidR="00BD7E97" w:rsidRDefault="00BD7E97">
            <w:pPr>
              <w:pStyle w:val="ConsPlusNormal"/>
              <w:jc w:val="center"/>
            </w:pPr>
            <w:r>
              <w:t>19,3</w:t>
            </w:r>
          </w:p>
        </w:tc>
        <w:tc>
          <w:tcPr>
            <w:tcW w:w="794" w:type="dxa"/>
          </w:tcPr>
          <w:p w:rsidR="00BD7E97" w:rsidRDefault="00BD7E97">
            <w:pPr>
              <w:pStyle w:val="ConsPlusNormal"/>
              <w:jc w:val="center"/>
            </w:pPr>
            <w:r>
              <w:t>33</w:t>
            </w:r>
          </w:p>
        </w:tc>
        <w:tc>
          <w:tcPr>
            <w:tcW w:w="1077" w:type="dxa"/>
          </w:tcPr>
          <w:p w:rsidR="00BD7E97" w:rsidRDefault="00BD7E97">
            <w:pPr>
              <w:pStyle w:val="ConsPlusNormal"/>
              <w:jc w:val="center"/>
            </w:pPr>
            <w:r>
              <w:t>8,4</w:t>
            </w:r>
          </w:p>
        </w:tc>
        <w:tc>
          <w:tcPr>
            <w:tcW w:w="1077" w:type="dxa"/>
          </w:tcPr>
          <w:p w:rsidR="00BD7E97" w:rsidRDefault="00BD7E97">
            <w:pPr>
              <w:pStyle w:val="ConsPlusNormal"/>
              <w:jc w:val="center"/>
            </w:pPr>
            <w:r>
              <w:t>73</w:t>
            </w:r>
          </w:p>
        </w:tc>
        <w:tc>
          <w:tcPr>
            <w:tcW w:w="1077" w:type="dxa"/>
          </w:tcPr>
          <w:p w:rsidR="00BD7E97" w:rsidRDefault="00BD7E97">
            <w:pPr>
              <w:pStyle w:val="ConsPlusNormal"/>
              <w:jc w:val="center"/>
            </w:pPr>
            <w:r>
              <w:t>61</w:t>
            </w:r>
          </w:p>
        </w:tc>
        <w:tc>
          <w:tcPr>
            <w:tcW w:w="1020" w:type="dxa"/>
          </w:tcPr>
          <w:p w:rsidR="00BD7E97" w:rsidRDefault="00BD7E97">
            <w:pPr>
              <w:pStyle w:val="ConsPlusNormal"/>
              <w:jc w:val="center"/>
            </w:pPr>
            <w:r>
              <w:t>322</w:t>
            </w:r>
          </w:p>
        </w:tc>
        <w:tc>
          <w:tcPr>
            <w:tcW w:w="737" w:type="dxa"/>
          </w:tcPr>
          <w:p w:rsidR="00BD7E97" w:rsidRDefault="00BD7E97">
            <w:pPr>
              <w:pStyle w:val="ConsPlusNormal"/>
              <w:jc w:val="center"/>
            </w:pPr>
            <w:r>
              <w:t>63</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5,4</w:t>
            </w:r>
          </w:p>
        </w:tc>
      </w:tr>
      <w:tr w:rsidR="00BD7E97">
        <w:tc>
          <w:tcPr>
            <w:tcW w:w="2494" w:type="dxa"/>
          </w:tcPr>
          <w:p w:rsidR="00BD7E97" w:rsidRDefault="00BD7E97">
            <w:pPr>
              <w:pStyle w:val="ConsPlusNormal"/>
            </w:pPr>
            <w:r>
              <w:t>Тарко-Сале</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22,1</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10,0</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54</w:t>
            </w:r>
          </w:p>
        </w:tc>
        <w:tc>
          <w:tcPr>
            <w:tcW w:w="1020" w:type="dxa"/>
          </w:tcPr>
          <w:p w:rsidR="00BD7E97" w:rsidRDefault="00BD7E97">
            <w:pPr>
              <w:pStyle w:val="ConsPlusNormal"/>
              <w:jc w:val="center"/>
            </w:pPr>
            <w:r>
              <w:t>386</w:t>
            </w:r>
          </w:p>
        </w:tc>
        <w:tc>
          <w:tcPr>
            <w:tcW w:w="737" w:type="dxa"/>
          </w:tcPr>
          <w:p w:rsidR="00BD7E97" w:rsidRDefault="00BD7E97">
            <w:pPr>
              <w:pStyle w:val="ConsPlusNormal"/>
              <w:jc w:val="center"/>
            </w:pPr>
            <w:r>
              <w:t>86</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3,3</w:t>
            </w:r>
          </w:p>
        </w:tc>
      </w:tr>
      <w:tr w:rsidR="00BD7E97">
        <w:tc>
          <w:tcPr>
            <w:tcW w:w="2494" w:type="dxa"/>
          </w:tcPr>
          <w:p w:rsidR="00BD7E97" w:rsidRDefault="00BD7E97">
            <w:pPr>
              <w:pStyle w:val="ConsPlusNormal"/>
            </w:pPr>
            <w:r>
              <w:t>Уренгой</w:t>
            </w:r>
          </w:p>
        </w:tc>
        <w:tc>
          <w:tcPr>
            <w:tcW w:w="680" w:type="dxa"/>
          </w:tcPr>
          <w:p w:rsidR="00BD7E97" w:rsidRDefault="00BD7E97">
            <w:pPr>
              <w:pStyle w:val="ConsPlusNormal"/>
              <w:jc w:val="center"/>
            </w:pPr>
            <w:r>
              <w:t>1010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1077" w:type="dxa"/>
          </w:tcPr>
          <w:p w:rsidR="00BD7E97" w:rsidRDefault="00BD7E97">
            <w:pPr>
              <w:pStyle w:val="ConsPlusNormal"/>
              <w:jc w:val="center"/>
            </w:pPr>
            <w:r>
              <w:t>21,0</w:t>
            </w:r>
          </w:p>
        </w:tc>
        <w:tc>
          <w:tcPr>
            <w:tcW w:w="794" w:type="dxa"/>
          </w:tcPr>
          <w:p w:rsidR="00BD7E97" w:rsidRDefault="00BD7E97">
            <w:pPr>
              <w:pStyle w:val="ConsPlusNormal"/>
              <w:jc w:val="center"/>
            </w:pPr>
            <w:r>
              <w:t>35</w:t>
            </w:r>
          </w:p>
        </w:tc>
        <w:tc>
          <w:tcPr>
            <w:tcW w:w="1077" w:type="dxa"/>
          </w:tcPr>
          <w:p w:rsidR="00BD7E97" w:rsidRDefault="00BD7E97">
            <w:pPr>
              <w:pStyle w:val="ConsPlusNormal"/>
              <w:jc w:val="center"/>
            </w:pPr>
            <w:r>
              <w:t>10,4</w:t>
            </w:r>
          </w:p>
        </w:tc>
        <w:tc>
          <w:tcPr>
            <w:tcW w:w="1077" w:type="dxa"/>
          </w:tcPr>
          <w:p w:rsidR="00BD7E97" w:rsidRDefault="00BD7E97">
            <w:pPr>
              <w:pStyle w:val="ConsPlusNormal"/>
              <w:jc w:val="center"/>
            </w:pPr>
            <w:r>
              <w:t>69</w:t>
            </w:r>
          </w:p>
        </w:tc>
        <w:tc>
          <w:tcPr>
            <w:tcW w:w="1077" w:type="dxa"/>
          </w:tcPr>
          <w:p w:rsidR="00BD7E97" w:rsidRDefault="00BD7E97">
            <w:pPr>
              <w:pStyle w:val="ConsPlusNormal"/>
              <w:jc w:val="center"/>
            </w:pPr>
            <w:r>
              <w:t>55</w:t>
            </w:r>
          </w:p>
        </w:tc>
        <w:tc>
          <w:tcPr>
            <w:tcW w:w="1020" w:type="dxa"/>
          </w:tcPr>
          <w:p w:rsidR="00BD7E97" w:rsidRDefault="00BD7E97">
            <w:pPr>
              <w:pStyle w:val="ConsPlusNormal"/>
              <w:jc w:val="center"/>
            </w:pPr>
            <w:r>
              <w:t>364</w:t>
            </w:r>
          </w:p>
        </w:tc>
        <w:tc>
          <w:tcPr>
            <w:tcW w:w="737" w:type="dxa"/>
          </w:tcPr>
          <w:p w:rsidR="00BD7E97" w:rsidRDefault="00BD7E97">
            <w:pPr>
              <w:pStyle w:val="ConsPlusNormal"/>
              <w:jc w:val="center"/>
            </w:pPr>
            <w:r>
              <w:t>65</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3,1</w:t>
            </w:r>
          </w:p>
        </w:tc>
      </w:tr>
      <w:tr w:rsidR="00BD7E97">
        <w:tc>
          <w:tcPr>
            <w:tcW w:w="2494" w:type="dxa"/>
          </w:tcPr>
          <w:p w:rsidR="00BD7E97" w:rsidRDefault="00BD7E97">
            <w:pPr>
              <w:pStyle w:val="ConsPlusNormal"/>
            </w:pPr>
            <w:r>
              <w:lastRenderedPageBreak/>
              <w:t>Халясавэй</w:t>
            </w:r>
          </w:p>
        </w:tc>
        <w:tc>
          <w:tcPr>
            <w:tcW w:w="680" w:type="dxa"/>
          </w:tcPr>
          <w:p w:rsidR="00BD7E97" w:rsidRDefault="00BD7E97">
            <w:pPr>
              <w:pStyle w:val="ConsPlusNormal"/>
              <w:jc w:val="center"/>
            </w:pPr>
            <w:r>
              <w:t>1006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1077" w:type="dxa"/>
          </w:tcPr>
          <w:p w:rsidR="00BD7E97" w:rsidRDefault="00BD7E97">
            <w:pPr>
              <w:pStyle w:val="ConsPlusNormal"/>
              <w:jc w:val="center"/>
            </w:pPr>
            <w:r>
              <w:t>22,0</w:t>
            </w:r>
          </w:p>
        </w:tc>
        <w:tc>
          <w:tcPr>
            <w:tcW w:w="794" w:type="dxa"/>
          </w:tcPr>
          <w:p w:rsidR="00BD7E97" w:rsidRDefault="00BD7E97">
            <w:pPr>
              <w:pStyle w:val="ConsPlusNormal"/>
              <w:jc w:val="center"/>
            </w:pPr>
            <w:r>
              <w:t>34</w:t>
            </w:r>
          </w:p>
        </w:tc>
        <w:tc>
          <w:tcPr>
            <w:tcW w:w="1077" w:type="dxa"/>
          </w:tcPr>
          <w:p w:rsidR="00BD7E97" w:rsidRDefault="00BD7E97">
            <w:pPr>
              <w:pStyle w:val="ConsPlusNormal"/>
              <w:jc w:val="center"/>
            </w:pPr>
            <w:r>
              <w:t>10,1</w:t>
            </w:r>
          </w:p>
        </w:tc>
        <w:tc>
          <w:tcPr>
            <w:tcW w:w="1077" w:type="dxa"/>
          </w:tcPr>
          <w:p w:rsidR="00BD7E97" w:rsidRDefault="00BD7E97">
            <w:pPr>
              <w:pStyle w:val="ConsPlusNormal"/>
              <w:jc w:val="center"/>
            </w:pPr>
            <w:r>
              <w:t>68</w:t>
            </w:r>
          </w:p>
        </w:tc>
        <w:tc>
          <w:tcPr>
            <w:tcW w:w="1077" w:type="dxa"/>
          </w:tcPr>
          <w:p w:rsidR="00BD7E97" w:rsidRDefault="00BD7E97">
            <w:pPr>
              <w:pStyle w:val="ConsPlusNormal"/>
              <w:jc w:val="center"/>
            </w:pPr>
            <w:r>
              <w:t>52</w:t>
            </w:r>
          </w:p>
        </w:tc>
        <w:tc>
          <w:tcPr>
            <w:tcW w:w="1020" w:type="dxa"/>
          </w:tcPr>
          <w:p w:rsidR="00BD7E97" w:rsidRDefault="00BD7E97">
            <w:pPr>
              <w:pStyle w:val="ConsPlusNormal"/>
              <w:jc w:val="center"/>
            </w:pPr>
            <w:r>
              <w:t>379</w:t>
            </w:r>
          </w:p>
        </w:tc>
        <w:tc>
          <w:tcPr>
            <w:tcW w:w="737" w:type="dxa"/>
          </w:tcPr>
          <w:p w:rsidR="00BD7E97" w:rsidRDefault="00BD7E97">
            <w:pPr>
              <w:pStyle w:val="ConsPlusNormal"/>
              <w:jc w:val="center"/>
            </w:pPr>
            <w:r>
              <w:t>80</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3,7</w:t>
            </w:r>
          </w:p>
        </w:tc>
      </w:tr>
      <w:tr w:rsidR="00BD7E97">
        <w:tc>
          <w:tcPr>
            <w:tcW w:w="13605" w:type="dxa"/>
            <w:gridSpan w:val="13"/>
          </w:tcPr>
          <w:p w:rsidR="00BD7E97" w:rsidRDefault="00BD7E97">
            <w:pPr>
              <w:pStyle w:val="ConsPlusNormal"/>
            </w:pPr>
            <w:r>
              <w:rPr>
                <w:b/>
              </w:rPr>
              <w:t>Ярославская область</w:t>
            </w:r>
          </w:p>
        </w:tc>
      </w:tr>
      <w:tr w:rsidR="00BD7E97">
        <w:tc>
          <w:tcPr>
            <w:tcW w:w="2494" w:type="dxa"/>
          </w:tcPr>
          <w:p w:rsidR="00BD7E97" w:rsidRDefault="00BD7E97">
            <w:pPr>
              <w:pStyle w:val="ConsPlusNormal"/>
            </w:pPr>
            <w:r>
              <w:t>Переславль-Залесский</w:t>
            </w:r>
          </w:p>
        </w:tc>
        <w:tc>
          <w:tcPr>
            <w:tcW w:w="680" w:type="dxa"/>
          </w:tcPr>
          <w:p w:rsidR="00BD7E97" w:rsidRDefault="00BD7E97">
            <w:pPr>
              <w:pStyle w:val="ConsPlusNormal"/>
              <w:jc w:val="center"/>
            </w:pPr>
            <w:r>
              <w:t>994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24,2</w:t>
            </w:r>
          </w:p>
        </w:tc>
        <w:tc>
          <w:tcPr>
            <w:tcW w:w="794" w:type="dxa"/>
          </w:tcPr>
          <w:p w:rsidR="00BD7E97" w:rsidRDefault="00BD7E97">
            <w:pPr>
              <w:pStyle w:val="ConsPlusNormal"/>
              <w:jc w:val="center"/>
            </w:pPr>
            <w:r>
              <w:t>36</w:t>
            </w:r>
          </w:p>
        </w:tc>
        <w:tc>
          <w:tcPr>
            <w:tcW w:w="1077" w:type="dxa"/>
          </w:tcPr>
          <w:p w:rsidR="00BD7E97" w:rsidRDefault="00BD7E97">
            <w:pPr>
              <w:pStyle w:val="ConsPlusNormal"/>
              <w:jc w:val="center"/>
            </w:pPr>
            <w:r>
              <w:t>10,6</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57</w:t>
            </w:r>
          </w:p>
        </w:tc>
        <w:tc>
          <w:tcPr>
            <w:tcW w:w="1020" w:type="dxa"/>
          </w:tcPr>
          <w:p w:rsidR="00BD7E97" w:rsidRDefault="00BD7E97">
            <w:pPr>
              <w:pStyle w:val="ConsPlusNormal"/>
              <w:jc w:val="center"/>
            </w:pPr>
            <w:r>
              <w:t>431</w:t>
            </w:r>
          </w:p>
        </w:tc>
        <w:tc>
          <w:tcPr>
            <w:tcW w:w="737" w:type="dxa"/>
          </w:tcPr>
          <w:p w:rsidR="00BD7E97" w:rsidRDefault="00BD7E97">
            <w:pPr>
              <w:pStyle w:val="ConsPlusNormal"/>
              <w:jc w:val="center"/>
            </w:pPr>
            <w:r>
              <w:t>94</w:t>
            </w:r>
          </w:p>
        </w:tc>
        <w:tc>
          <w:tcPr>
            <w:tcW w:w="964" w:type="dxa"/>
          </w:tcPr>
          <w:p w:rsidR="00BD7E97" w:rsidRDefault="00BD7E97">
            <w:pPr>
              <w:pStyle w:val="ConsPlusNormal"/>
              <w:jc w:val="center"/>
            </w:pPr>
            <w:r>
              <w:t>З</w:t>
            </w:r>
          </w:p>
        </w:tc>
        <w:tc>
          <w:tcPr>
            <w:tcW w:w="1020" w:type="dxa"/>
          </w:tcPr>
          <w:p w:rsidR="00BD7E97" w:rsidRDefault="00BD7E97">
            <w:pPr>
              <w:pStyle w:val="ConsPlusNormal"/>
              <w:jc w:val="center"/>
            </w:pPr>
            <w:r>
              <w:t>0,0</w:t>
            </w:r>
          </w:p>
        </w:tc>
      </w:tr>
      <w:tr w:rsidR="00BD7E97">
        <w:tc>
          <w:tcPr>
            <w:tcW w:w="2494" w:type="dxa"/>
          </w:tcPr>
          <w:p w:rsidR="00BD7E97" w:rsidRDefault="00BD7E97">
            <w:pPr>
              <w:pStyle w:val="ConsPlusNormal"/>
            </w:pPr>
            <w:r>
              <w:t>Ярославль</w:t>
            </w:r>
          </w:p>
        </w:tc>
        <w:tc>
          <w:tcPr>
            <w:tcW w:w="680" w:type="dxa"/>
          </w:tcPr>
          <w:p w:rsidR="00BD7E97" w:rsidRDefault="00BD7E97">
            <w:pPr>
              <w:pStyle w:val="ConsPlusNormal"/>
              <w:jc w:val="center"/>
            </w:pPr>
            <w:r>
              <w:t>1002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1077" w:type="dxa"/>
          </w:tcPr>
          <w:p w:rsidR="00BD7E97" w:rsidRDefault="00BD7E97">
            <w:pPr>
              <w:pStyle w:val="ConsPlusNormal"/>
              <w:jc w:val="center"/>
            </w:pPr>
            <w:r>
              <w:t>25,0</w:t>
            </w:r>
          </w:p>
        </w:tc>
        <w:tc>
          <w:tcPr>
            <w:tcW w:w="794" w:type="dxa"/>
          </w:tcPr>
          <w:p w:rsidR="00BD7E97" w:rsidRDefault="00BD7E97">
            <w:pPr>
              <w:pStyle w:val="ConsPlusNormal"/>
              <w:jc w:val="center"/>
            </w:pPr>
            <w:r>
              <w:t>37</w:t>
            </w:r>
          </w:p>
        </w:tc>
        <w:tc>
          <w:tcPr>
            <w:tcW w:w="1077" w:type="dxa"/>
          </w:tcPr>
          <w:p w:rsidR="00BD7E97" w:rsidRDefault="00BD7E97">
            <w:pPr>
              <w:pStyle w:val="ConsPlusNormal"/>
              <w:jc w:val="center"/>
            </w:pPr>
            <w:r>
              <w:t>11,6</w:t>
            </w:r>
          </w:p>
        </w:tc>
        <w:tc>
          <w:tcPr>
            <w:tcW w:w="1077" w:type="dxa"/>
          </w:tcPr>
          <w:p w:rsidR="00BD7E97" w:rsidRDefault="00BD7E97">
            <w:pPr>
              <w:pStyle w:val="ConsPlusNormal"/>
              <w:jc w:val="center"/>
            </w:pPr>
            <w:r>
              <w:t>74</w:t>
            </w:r>
          </w:p>
        </w:tc>
        <w:tc>
          <w:tcPr>
            <w:tcW w:w="1077" w:type="dxa"/>
          </w:tcPr>
          <w:p w:rsidR="00BD7E97" w:rsidRDefault="00BD7E97">
            <w:pPr>
              <w:pStyle w:val="ConsPlusNormal"/>
              <w:jc w:val="center"/>
            </w:pPr>
            <w:r>
              <w:t>58</w:t>
            </w:r>
          </w:p>
        </w:tc>
        <w:tc>
          <w:tcPr>
            <w:tcW w:w="1020" w:type="dxa"/>
          </w:tcPr>
          <w:p w:rsidR="00BD7E97" w:rsidRDefault="00BD7E97">
            <w:pPr>
              <w:pStyle w:val="ConsPlusNormal"/>
              <w:jc w:val="center"/>
            </w:pPr>
            <w:r>
              <w:t>418</w:t>
            </w:r>
          </w:p>
        </w:tc>
        <w:tc>
          <w:tcPr>
            <w:tcW w:w="737" w:type="dxa"/>
          </w:tcPr>
          <w:p w:rsidR="00BD7E97" w:rsidRDefault="00BD7E97">
            <w:pPr>
              <w:pStyle w:val="ConsPlusNormal"/>
              <w:jc w:val="center"/>
            </w:pPr>
            <w:r>
              <w:t>51</w:t>
            </w:r>
          </w:p>
        </w:tc>
        <w:tc>
          <w:tcPr>
            <w:tcW w:w="964" w:type="dxa"/>
          </w:tcPr>
          <w:p w:rsidR="00BD7E97" w:rsidRDefault="00BD7E97">
            <w:pPr>
              <w:pStyle w:val="ConsPlusNormal"/>
              <w:jc w:val="center"/>
            </w:pPr>
            <w:r>
              <w:t>С</w:t>
            </w:r>
          </w:p>
        </w:tc>
        <w:tc>
          <w:tcPr>
            <w:tcW w:w="1020" w:type="dxa"/>
          </w:tcPr>
          <w:p w:rsidR="00BD7E97" w:rsidRDefault="00BD7E97">
            <w:pPr>
              <w:pStyle w:val="ConsPlusNormal"/>
              <w:jc w:val="center"/>
            </w:pPr>
            <w:r>
              <w:t>0,0</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7 Средняя месячная и годовая температура воздуха</w:t>
      </w:r>
    </w:p>
    <w:p w:rsidR="00BD7E97" w:rsidRDefault="00BD7E97">
      <w:pPr>
        <w:pStyle w:val="ConsPlusNormal"/>
        <w:jc w:val="center"/>
      </w:pPr>
    </w:p>
    <w:p w:rsidR="00BD7E97" w:rsidRDefault="00BD7E97">
      <w:pPr>
        <w:pStyle w:val="ConsPlusNormal"/>
        <w:jc w:val="right"/>
      </w:pPr>
      <w:r>
        <w:t>Таблица 7.1</w:t>
      </w:r>
    </w:p>
    <w:p w:rsidR="00BD7E97" w:rsidRDefault="00BD7E97">
      <w:pPr>
        <w:pStyle w:val="ConsPlusNormal"/>
        <w:jc w:val="center"/>
      </w:pPr>
    </w:p>
    <w:p w:rsidR="00BD7E97" w:rsidRDefault="00BD7E97">
      <w:pPr>
        <w:pStyle w:val="ConsPlusNormal"/>
        <w:jc w:val="center"/>
      </w:pPr>
      <w:bookmarkStart w:id="11" w:name="P18467"/>
      <w:bookmarkEnd w:id="11"/>
      <w:r>
        <w:rPr>
          <w:b/>
        </w:rPr>
        <w:t>Средняя месячная и годовая температура воздуха, °C</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850"/>
        <w:gridCol w:w="854"/>
        <w:gridCol w:w="854"/>
        <w:gridCol w:w="854"/>
        <w:gridCol w:w="850"/>
        <w:gridCol w:w="854"/>
        <w:gridCol w:w="854"/>
        <w:gridCol w:w="854"/>
        <w:gridCol w:w="850"/>
        <w:gridCol w:w="854"/>
        <w:gridCol w:w="854"/>
        <w:gridCol w:w="854"/>
        <w:gridCol w:w="907"/>
      </w:tblGrid>
      <w:tr w:rsidR="00BD7E97">
        <w:tc>
          <w:tcPr>
            <w:tcW w:w="2438" w:type="dxa"/>
            <w:vAlign w:val="center"/>
          </w:tcPr>
          <w:p w:rsidR="00BD7E97" w:rsidRDefault="00BD7E97">
            <w:pPr>
              <w:pStyle w:val="ConsPlusNormal"/>
              <w:jc w:val="center"/>
            </w:pPr>
            <w:r>
              <w:t>Республика, край, автономный округ, область, пункт</w:t>
            </w:r>
          </w:p>
        </w:tc>
        <w:tc>
          <w:tcPr>
            <w:tcW w:w="850" w:type="dxa"/>
            <w:vAlign w:val="center"/>
          </w:tcPr>
          <w:p w:rsidR="00BD7E97" w:rsidRDefault="00BD7E97">
            <w:pPr>
              <w:pStyle w:val="ConsPlusNormal"/>
              <w:jc w:val="center"/>
            </w:pPr>
            <w:r>
              <w:t>I</w:t>
            </w:r>
          </w:p>
        </w:tc>
        <w:tc>
          <w:tcPr>
            <w:tcW w:w="854" w:type="dxa"/>
            <w:vAlign w:val="center"/>
          </w:tcPr>
          <w:p w:rsidR="00BD7E97" w:rsidRDefault="00BD7E97">
            <w:pPr>
              <w:pStyle w:val="ConsPlusNormal"/>
              <w:jc w:val="center"/>
            </w:pPr>
            <w:r>
              <w:t>II</w:t>
            </w:r>
          </w:p>
        </w:tc>
        <w:tc>
          <w:tcPr>
            <w:tcW w:w="854" w:type="dxa"/>
            <w:vAlign w:val="center"/>
          </w:tcPr>
          <w:p w:rsidR="00BD7E97" w:rsidRDefault="00BD7E97">
            <w:pPr>
              <w:pStyle w:val="ConsPlusNormal"/>
              <w:jc w:val="center"/>
            </w:pPr>
            <w:r>
              <w:t>III</w:t>
            </w:r>
          </w:p>
        </w:tc>
        <w:tc>
          <w:tcPr>
            <w:tcW w:w="854" w:type="dxa"/>
            <w:vAlign w:val="center"/>
          </w:tcPr>
          <w:p w:rsidR="00BD7E97" w:rsidRDefault="00BD7E97">
            <w:pPr>
              <w:pStyle w:val="ConsPlusNormal"/>
              <w:jc w:val="center"/>
            </w:pPr>
            <w:r>
              <w:t>IV</w:t>
            </w:r>
          </w:p>
        </w:tc>
        <w:tc>
          <w:tcPr>
            <w:tcW w:w="850" w:type="dxa"/>
            <w:vAlign w:val="center"/>
          </w:tcPr>
          <w:p w:rsidR="00BD7E97" w:rsidRDefault="00BD7E97">
            <w:pPr>
              <w:pStyle w:val="ConsPlusNormal"/>
              <w:jc w:val="center"/>
            </w:pPr>
            <w:r>
              <w:t>V</w:t>
            </w:r>
          </w:p>
        </w:tc>
        <w:tc>
          <w:tcPr>
            <w:tcW w:w="854" w:type="dxa"/>
            <w:vAlign w:val="center"/>
          </w:tcPr>
          <w:p w:rsidR="00BD7E97" w:rsidRDefault="00BD7E97">
            <w:pPr>
              <w:pStyle w:val="ConsPlusNormal"/>
              <w:jc w:val="center"/>
            </w:pPr>
            <w:r>
              <w:t>VI</w:t>
            </w:r>
          </w:p>
        </w:tc>
        <w:tc>
          <w:tcPr>
            <w:tcW w:w="854" w:type="dxa"/>
            <w:vAlign w:val="center"/>
          </w:tcPr>
          <w:p w:rsidR="00BD7E97" w:rsidRDefault="00BD7E97">
            <w:pPr>
              <w:pStyle w:val="ConsPlusNormal"/>
              <w:jc w:val="center"/>
            </w:pPr>
            <w:r>
              <w:t>VII</w:t>
            </w:r>
          </w:p>
        </w:tc>
        <w:tc>
          <w:tcPr>
            <w:tcW w:w="854" w:type="dxa"/>
            <w:vAlign w:val="center"/>
          </w:tcPr>
          <w:p w:rsidR="00BD7E97" w:rsidRDefault="00BD7E97">
            <w:pPr>
              <w:pStyle w:val="ConsPlusNormal"/>
              <w:jc w:val="center"/>
            </w:pPr>
            <w:r>
              <w:t>VIII</w:t>
            </w:r>
          </w:p>
        </w:tc>
        <w:tc>
          <w:tcPr>
            <w:tcW w:w="850" w:type="dxa"/>
            <w:vAlign w:val="center"/>
          </w:tcPr>
          <w:p w:rsidR="00BD7E97" w:rsidRDefault="00BD7E97">
            <w:pPr>
              <w:pStyle w:val="ConsPlusNormal"/>
              <w:jc w:val="center"/>
            </w:pPr>
            <w:r>
              <w:t>IX</w:t>
            </w:r>
          </w:p>
        </w:tc>
        <w:tc>
          <w:tcPr>
            <w:tcW w:w="854" w:type="dxa"/>
            <w:vAlign w:val="center"/>
          </w:tcPr>
          <w:p w:rsidR="00BD7E97" w:rsidRDefault="00BD7E97">
            <w:pPr>
              <w:pStyle w:val="ConsPlusNormal"/>
              <w:jc w:val="center"/>
            </w:pPr>
            <w:r>
              <w:t>X</w:t>
            </w:r>
          </w:p>
        </w:tc>
        <w:tc>
          <w:tcPr>
            <w:tcW w:w="854" w:type="dxa"/>
            <w:vAlign w:val="center"/>
          </w:tcPr>
          <w:p w:rsidR="00BD7E97" w:rsidRDefault="00BD7E97">
            <w:pPr>
              <w:pStyle w:val="ConsPlusNormal"/>
              <w:jc w:val="center"/>
            </w:pPr>
            <w:r>
              <w:t>XI</w:t>
            </w:r>
          </w:p>
        </w:tc>
        <w:tc>
          <w:tcPr>
            <w:tcW w:w="854" w:type="dxa"/>
            <w:vAlign w:val="center"/>
          </w:tcPr>
          <w:p w:rsidR="00BD7E97" w:rsidRDefault="00BD7E97">
            <w:pPr>
              <w:pStyle w:val="ConsPlusNormal"/>
              <w:jc w:val="center"/>
            </w:pPr>
            <w:r>
              <w:t>XII</w:t>
            </w:r>
          </w:p>
        </w:tc>
        <w:tc>
          <w:tcPr>
            <w:tcW w:w="907" w:type="dxa"/>
            <w:vAlign w:val="center"/>
          </w:tcPr>
          <w:p w:rsidR="00BD7E97" w:rsidRDefault="00BD7E97">
            <w:pPr>
              <w:pStyle w:val="ConsPlusNormal"/>
              <w:jc w:val="center"/>
            </w:pPr>
            <w:r>
              <w:t>Год</w:t>
            </w:r>
          </w:p>
        </w:tc>
      </w:tr>
      <w:tr w:rsidR="00BD7E97">
        <w:tc>
          <w:tcPr>
            <w:tcW w:w="13581" w:type="dxa"/>
            <w:gridSpan w:val="14"/>
          </w:tcPr>
          <w:p w:rsidR="00BD7E97" w:rsidRDefault="00BD7E97">
            <w:pPr>
              <w:pStyle w:val="ConsPlusNormal"/>
            </w:pPr>
            <w:r>
              <w:rPr>
                <w:b/>
              </w:rPr>
              <w:t>Республика Адыгея (Адыгея)</w:t>
            </w:r>
          </w:p>
        </w:tc>
      </w:tr>
      <w:tr w:rsidR="00BD7E97">
        <w:tc>
          <w:tcPr>
            <w:tcW w:w="2438" w:type="dxa"/>
          </w:tcPr>
          <w:p w:rsidR="00BD7E97" w:rsidRDefault="00BD7E97">
            <w:pPr>
              <w:pStyle w:val="ConsPlusNormal"/>
            </w:pPr>
            <w:r>
              <w:t>Майкоп</w:t>
            </w:r>
          </w:p>
        </w:tc>
        <w:tc>
          <w:tcPr>
            <w:tcW w:w="850" w:type="dxa"/>
          </w:tcPr>
          <w:p w:rsidR="00BD7E97" w:rsidRDefault="00BD7E97">
            <w:pPr>
              <w:pStyle w:val="ConsPlusNormal"/>
              <w:jc w:val="center"/>
            </w:pPr>
            <w:r>
              <w:t>0,0</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11,8</w:t>
            </w:r>
          </w:p>
        </w:tc>
        <w:tc>
          <w:tcPr>
            <w:tcW w:w="850" w:type="dxa"/>
          </w:tcPr>
          <w:p w:rsidR="00BD7E97" w:rsidRDefault="00BD7E97">
            <w:pPr>
              <w:pStyle w:val="ConsPlusNormal"/>
              <w:jc w:val="center"/>
            </w:pPr>
            <w:r>
              <w:t>16,5</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22,7</w:t>
            </w:r>
          </w:p>
        </w:tc>
        <w:tc>
          <w:tcPr>
            <w:tcW w:w="850" w:type="dxa"/>
          </w:tcPr>
          <w:p w:rsidR="00BD7E97" w:rsidRDefault="00BD7E97">
            <w:pPr>
              <w:pStyle w:val="ConsPlusNormal"/>
              <w:jc w:val="center"/>
            </w:pPr>
            <w:r>
              <w:t>17,9</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2,1</w:t>
            </w:r>
          </w:p>
        </w:tc>
        <w:tc>
          <w:tcPr>
            <w:tcW w:w="907" w:type="dxa"/>
          </w:tcPr>
          <w:p w:rsidR="00BD7E97" w:rsidRDefault="00BD7E97">
            <w:pPr>
              <w:pStyle w:val="ConsPlusNormal"/>
              <w:jc w:val="center"/>
            </w:pPr>
            <w:r>
              <w:t>11,6</w:t>
            </w:r>
          </w:p>
        </w:tc>
      </w:tr>
      <w:tr w:rsidR="00BD7E97">
        <w:tc>
          <w:tcPr>
            <w:tcW w:w="13581" w:type="dxa"/>
            <w:gridSpan w:val="14"/>
          </w:tcPr>
          <w:p w:rsidR="00BD7E97" w:rsidRDefault="00BD7E97">
            <w:pPr>
              <w:pStyle w:val="ConsPlusNormal"/>
            </w:pPr>
            <w:r>
              <w:rPr>
                <w:b/>
              </w:rPr>
              <w:t>Республика Алтай</w:t>
            </w:r>
          </w:p>
        </w:tc>
      </w:tr>
      <w:tr w:rsidR="00BD7E97">
        <w:tc>
          <w:tcPr>
            <w:tcW w:w="2438" w:type="dxa"/>
          </w:tcPr>
          <w:p w:rsidR="00BD7E97" w:rsidRDefault="00BD7E97">
            <w:pPr>
              <w:pStyle w:val="ConsPlusNormal"/>
            </w:pPr>
            <w:r>
              <w:t>Катанда</w:t>
            </w:r>
          </w:p>
        </w:tc>
        <w:tc>
          <w:tcPr>
            <w:tcW w:w="850" w:type="dxa"/>
          </w:tcPr>
          <w:p w:rsidR="00BD7E97" w:rsidRDefault="00BD7E97">
            <w:pPr>
              <w:pStyle w:val="ConsPlusNormal"/>
              <w:jc w:val="center"/>
            </w:pPr>
            <w:r>
              <w:t>-21,0</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14,0</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-18,4</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Кош-Агач</w:t>
            </w:r>
          </w:p>
        </w:tc>
        <w:tc>
          <w:tcPr>
            <w:tcW w:w="850" w:type="dxa"/>
          </w:tcPr>
          <w:p w:rsidR="00BD7E97" w:rsidRDefault="00BD7E97">
            <w:pPr>
              <w:pStyle w:val="ConsPlusNormal"/>
              <w:jc w:val="center"/>
            </w:pPr>
            <w:r>
              <w:t>-27,3</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0,5</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12,7</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-24,2</w:t>
            </w:r>
          </w:p>
        </w:tc>
        <w:tc>
          <w:tcPr>
            <w:tcW w:w="907" w:type="dxa"/>
          </w:tcPr>
          <w:p w:rsidR="00BD7E97" w:rsidRDefault="00BD7E97">
            <w:pPr>
              <w:pStyle w:val="ConsPlusNormal"/>
              <w:jc w:val="center"/>
            </w:pPr>
            <w:r>
              <w:t>-4,1</w:t>
            </w:r>
          </w:p>
        </w:tc>
      </w:tr>
      <w:tr w:rsidR="00BD7E97">
        <w:tc>
          <w:tcPr>
            <w:tcW w:w="2438" w:type="dxa"/>
          </w:tcPr>
          <w:p w:rsidR="00BD7E97" w:rsidRDefault="00BD7E97">
            <w:pPr>
              <w:pStyle w:val="ConsPlusNormal"/>
            </w:pPr>
            <w:r>
              <w:t>Кызыл-Озек</w:t>
            </w:r>
          </w:p>
        </w:tc>
        <w:tc>
          <w:tcPr>
            <w:tcW w:w="850" w:type="dxa"/>
          </w:tcPr>
          <w:p w:rsidR="00BD7E97" w:rsidRDefault="00BD7E97">
            <w:pPr>
              <w:pStyle w:val="ConsPlusNormal"/>
              <w:jc w:val="center"/>
            </w:pPr>
            <w:r>
              <w:t>-14,1</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-11,5</w:t>
            </w:r>
          </w:p>
        </w:tc>
        <w:tc>
          <w:tcPr>
            <w:tcW w:w="907" w:type="dxa"/>
          </w:tcPr>
          <w:p w:rsidR="00BD7E97" w:rsidRDefault="00BD7E97">
            <w:pPr>
              <w:pStyle w:val="ConsPlusNormal"/>
              <w:jc w:val="center"/>
            </w:pPr>
            <w:r>
              <w:t>2,8</w:t>
            </w:r>
          </w:p>
        </w:tc>
      </w:tr>
      <w:tr w:rsidR="00BD7E97">
        <w:tc>
          <w:tcPr>
            <w:tcW w:w="2438" w:type="dxa"/>
          </w:tcPr>
          <w:p w:rsidR="00BD7E97" w:rsidRDefault="00BD7E97">
            <w:pPr>
              <w:pStyle w:val="ConsPlusNormal"/>
            </w:pPr>
            <w:r>
              <w:t>Онгудай</w:t>
            </w:r>
          </w:p>
        </w:tc>
        <w:tc>
          <w:tcPr>
            <w:tcW w:w="850" w:type="dxa"/>
          </w:tcPr>
          <w:p w:rsidR="00BD7E97" w:rsidRDefault="00BD7E97">
            <w:pPr>
              <w:pStyle w:val="ConsPlusNormal"/>
              <w:jc w:val="center"/>
            </w:pPr>
            <w:r>
              <w:t>-19,1</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-16,8</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Яйлю</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4,4</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-6,0</w:t>
            </w:r>
          </w:p>
        </w:tc>
        <w:tc>
          <w:tcPr>
            <w:tcW w:w="907" w:type="dxa"/>
          </w:tcPr>
          <w:p w:rsidR="00BD7E97" w:rsidRDefault="00BD7E97">
            <w:pPr>
              <w:pStyle w:val="ConsPlusNormal"/>
              <w:jc w:val="center"/>
            </w:pPr>
            <w:r>
              <w:t>4,2</w:t>
            </w:r>
          </w:p>
        </w:tc>
      </w:tr>
      <w:tr w:rsidR="00BD7E97">
        <w:tc>
          <w:tcPr>
            <w:tcW w:w="13581" w:type="dxa"/>
            <w:gridSpan w:val="14"/>
          </w:tcPr>
          <w:p w:rsidR="00BD7E97" w:rsidRDefault="00BD7E97">
            <w:pPr>
              <w:pStyle w:val="ConsPlusNormal"/>
            </w:pPr>
            <w:r>
              <w:rPr>
                <w:b/>
              </w:rPr>
              <w:t>Алтайский край</w:t>
            </w:r>
          </w:p>
        </w:tc>
      </w:tr>
      <w:tr w:rsidR="00BD7E97">
        <w:tc>
          <w:tcPr>
            <w:tcW w:w="2438" w:type="dxa"/>
          </w:tcPr>
          <w:p w:rsidR="00BD7E97" w:rsidRDefault="00BD7E97">
            <w:pPr>
              <w:pStyle w:val="ConsPlusNormal"/>
            </w:pPr>
            <w:r>
              <w:t>Алейск</w:t>
            </w:r>
          </w:p>
        </w:tc>
        <w:tc>
          <w:tcPr>
            <w:tcW w:w="850" w:type="dxa"/>
          </w:tcPr>
          <w:p w:rsidR="00BD7E97" w:rsidRDefault="00BD7E97">
            <w:pPr>
              <w:pStyle w:val="ConsPlusNormal"/>
              <w:jc w:val="center"/>
            </w:pPr>
            <w:r>
              <w:t>-15,7</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5,2</w:t>
            </w:r>
          </w:p>
        </w:tc>
        <w:tc>
          <w:tcPr>
            <w:tcW w:w="850" w:type="dxa"/>
          </w:tcPr>
          <w:p w:rsidR="00BD7E97" w:rsidRDefault="00BD7E97">
            <w:pPr>
              <w:pStyle w:val="ConsPlusNormal"/>
              <w:jc w:val="center"/>
            </w:pPr>
            <w:r>
              <w:t>13,2</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17,8</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-12,6</w:t>
            </w:r>
          </w:p>
        </w:tc>
        <w:tc>
          <w:tcPr>
            <w:tcW w:w="907" w:type="dxa"/>
          </w:tcPr>
          <w:p w:rsidR="00BD7E97" w:rsidRDefault="00BD7E97">
            <w:pPr>
              <w:pStyle w:val="ConsPlusNormal"/>
              <w:jc w:val="center"/>
            </w:pPr>
            <w:r>
              <w:t>3,0</w:t>
            </w:r>
          </w:p>
        </w:tc>
      </w:tr>
      <w:tr w:rsidR="00BD7E97">
        <w:tc>
          <w:tcPr>
            <w:tcW w:w="2438" w:type="dxa"/>
          </w:tcPr>
          <w:p w:rsidR="00BD7E97" w:rsidRDefault="00BD7E97">
            <w:pPr>
              <w:pStyle w:val="ConsPlusNormal"/>
            </w:pPr>
            <w:r>
              <w:t>Барнаул</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4,4</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-13,0</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Бийск</w:t>
            </w:r>
          </w:p>
        </w:tc>
        <w:tc>
          <w:tcPr>
            <w:tcW w:w="850" w:type="dxa"/>
          </w:tcPr>
          <w:p w:rsidR="00BD7E97" w:rsidRDefault="00BD7E97">
            <w:pPr>
              <w:pStyle w:val="ConsPlusNormal"/>
              <w:jc w:val="center"/>
            </w:pPr>
            <w:r>
              <w:t>-16,1</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17,3</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-12,8</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Змеиногорск</w:t>
            </w:r>
          </w:p>
        </w:tc>
        <w:tc>
          <w:tcPr>
            <w:tcW w:w="850" w:type="dxa"/>
          </w:tcPr>
          <w:p w:rsidR="00BD7E97" w:rsidRDefault="00BD7E97">
            <w:pPr>
              <w:pStyle w:val="ConsPlusNormal"/>
              <w:jc w:val="center"/>
            </w:pPr>
            <w:r>
              <w:t>-14,1</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-11,4</w:t>
            </w:r>
          </w:p>
        </w:tc>
        <w:tc>
          <w:tcPr>
            <w:tcW w:w="907" w:type="dxa"/>
          </w:tcPr>
          <w:p w:rsidR="00BD7E97" w:rsidRDefault="00BD7E97">
            <w:pPr>
              <w:pStyle w:val="ConsPlusNormal"/>
              <w:jc w:val="center"/>
            </w:pPr>
            <w:r>
              <w:t>3,1</w:t>
            </w:r>
          </w:p>
        </w:tc>
      </w:tr>
      <w:tr w:rsidR="00BD7E97">
        <w:tc>
          <w:tcPr>
            <w:tcW w:w="2438" w:type="dxa"/>
          </w:tcPr>
          <w:p w:rsidR="00BD7E97" w:rsidRDefault="00BD7E97">
            <w:pPr>
              <w:pStyle w:val="ConsPlusNormal"/>
            </w:pPr>
            <w:r>
              <w:lastRenderedPageBreak/>
              <w:t>Родино</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5,3</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18,1</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-12,6</w:t>
            </w:r>
          </w:p>
        </w:tc>
        <w:tc>
          <w:tcPr>
            <w:tcW w:w="907" w:type="dxa"/>
          </w:tcPr>
          <w:p w:rsidR="00BD7E97" w:rsidRDefault="00BD7E97">
            <w:pPr>
              <w:pStyle w:val="ConsPlusNormal"/>
              <w:jc w:val="center"/>
            </w:pPr>
            <w:r>
              <w:t>3,0</w:t>
            </w:r>
          </w:p>
        </w:tc>
      </w:tr>
      <w:tr w:rsidR="00BD7E97">
        <w:tc>
          <w:tcPr>
            <w:tcW w:w="2438" w:type="dxa"/>
          </w:tcPr>
          <w:p w:rsidR="00BD7E97" w:rsidRDefault="00BD7E97">
            <w:pPr>
              <w:pStyle w:val="ConsPlusNormal"/>
            </w:pPr>
            <w:r>
              <w:t>Рубцовск</w:t>
            </w:r>
          </w:p>
        </w:tc>
        <w:tc>
          <w:tcPr>
            <w:tcW w:w="850" w:type="dxa"/>
          </w:tcPr>
          <w:p w:rsidR="00BD7E97" w:rsidRDefault="00BD7E97">
            <w:pPr>
              <w:pStyle w:val="ConsPlusNormal"/>
              <w:jc w:val="center"/>
            </w:pPr>
            <w:r>
              <w:t>-15,9</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5,3</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20,6</w:t>
            </w:r>
          </w:p>
        </w:tc>
        <w:tc>
          <w:tcPr>
            <w:tcW w:w="854" w:type="dxa"/>
          </w:tcPr>
          <w:p w:rsidR="00BD7E97" w:rsidRDefault="00BD7E97">
            <w:pPr>
              <w:pStyle w:val="ConsPlusNormal"/>
              <w:jc w:val="center"/>
            </w:pPr>
            <w:r>
              <w:t>18,3</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-12,6</w:t>
            </w:r>
          </w:p>
        </w:tc>
        <w:tc>
          <w:tcPr>
            <w:tcW w:w="907" w:type="dxa"/>
          </w:tcPr>
          <w:p w:rsidR="00BD7E97" w:rsidRDefault="00BD7E97">
            <w:pPr>
              <w:pStyle w:val="ConsPlusNormal"/>
              <w:jc w:val="center"/>
            </w:pPr>
            <w:r>
              <w:t>3,1</w:t>
            </w:r>
          </w:p>
        </w:tc>
      </w:tr>
      <w:tr w:rsidR="00BD7E97">
        <w:tc>
          <w:tcPr>
            <w:tcW w:w="2438" w:type="dxa"/>
          </w:tcPr>
          <w:p w:rsidR="00BD7E97" w:rsidRDefault="00BD7E97">
            <w:pPr>
              <w:pStyle w:val="ConsPlusNormal"/>
            </w:pPr>
            <w:r>
              <w:t>Славгород</w:t>
            </w:r>
          </w:p>
        </w:tc>
        <w:tc>
          <w:tcPr>
            <w:tcW w:w="850" w:type="dxa"/>
          </w:tcPr>
          <w:p w:rsidR="00BD7E97" w:rsidRDefault="00BD7E97">
            <w:pPr>
              <w:pStyle w:val="ConsPlusNormal"/>
              <w:jc w:val="center"/>
            </w:pPr>
            <w:r>
              <w:t>-17,3</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5,2</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18,5</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-13,7</w:t>
            </w:r>
          </w:p>
        </w:tc>
        <w:tc>
          <w:tcPr>
            <w:tcW w:w="907" w:type="dxa"/>
          </w:tcPr>
          <w:p w:rsidR="00BD7E97" w:rsidRDefault="00BD7E97">
            <w:pPr>
              <w:pStyle w:val="ConsPlusNormal"/>
              <w:jc w:val="center"/>
            </w:pPr>
            <w:r>
              <w:t>2,7</w:t>
            </w:r>
          </w:p>
        </w:tc>
      </w:tr>
      <w:tr w:rsidR="00BD7E97">
        <w:tc>
          <w:tcPr>
            <w:tcW w:w="2438" w:type="dxa"/>
          </w:tcPr>
          <w:p w:rsidR="00BD7E97" w:rsidRDefault="00BD7E97">
            <w:pPr>
              <w:pStyle w:val="ConsPlusNormal"/>
            </w:pPr>
            <w:r>
              <w:t>Солонешное</w:t>
            </w:r>
          </w:p>
        </w:tc>
        <w:tc>
          <w:tcPr>
            <w:tcW w:w="850" w:type="dxa"/>
          </w:tcPr>
          <w:p w:rsidR="00BD7E97" w:rsidRDefault="00BD7E97">
            <w:pPr>
              <w:pStyle w:val="ConsPlusNormal"/>
              <w:jc w:val="center"/>
            </w:pPr>
            <w:r>
              <w:t>-15,9</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11,6</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16,1</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-12,8</w:t>
            </w:r>
          </w:p>
        </w:tc>
        <w:tc>
          <w:tcPr>
            <w:tcW w:w="907" w:type="dxa"/>
          </w:tcPr>
          <w:p w:rsidR="00BD7E97" w:rsidRDefault="00BD7E97">
            <w:pPr>
              <w:pStyle w:val="ConsPlusNormal"/>
              <w:jc w:val="center"/>
            </w:pPr>
            <w:r>
              <w:t>2,1</w:t>
            </w:r>
          </w:p>
        </w:tc>
      </w:tr>
      <w:tr w:rsidR="00BD7E97">
        <w:tc>
          <w:tcPr>
            <w:tcW w:w="2438" w:type="dxa"/>
          </w:tcPr>
          <w:p w:rsidR="00BD7E97" w:rsidRDefault="00BD7E97">
            <w:pPr>
              <w:pStyle w:val="ConsPlusNormal"/>
            </w:pPr>
            <w:r>
              <w:t>Тогул</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4,0</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16,9</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-12,1</w:t>
            </w:r>
          </w:p>
        </w:tc>
        <w:tc>
          <w:tcPr>
            <w:tcW w:w="907" w:type="dxa"/>
          </w:tcPr>
          <w:p w:rsidR="00BD7E97" w:rsidRDefault="00BD7E97">
            <w:pPr>
              <w:pStyle w:val="ConsPlusNormal"/>
              <w:jc w:val="center"/>
            </w:pPr>
            <w:r>
              <w:t>2,7</w:t>
            </w:r>
          </w:p>
        </w:tc>
      </w:tr>
      <w:tr w:rsidR="00BD7E97">
        <w:tc>
          <w:tcPr>
            <w:tcW w:w="2438" w:type="dxa"/>
          </w:tcPr>
          <w:p w:rsidR="00BD7E97" w:rsidRDefault="00BD7E97">
            <w:pPr>
              <w:pStyle w:val="ConsPlusNormal"/>
            </w:pPr>
            <w:r>
              <w:t>Хабары</w:t>
            </w:r>
          </w:p>
        </w:tc>
        <w:tc>
          <w:tcPr>
            <w:tcW w:w="850" w:type="dxa"/>
          </w:tcPr>
          <w:p w:rsidR="00BD7E97" w:rsidRDefault="00BD7E97">
            <w:pPr>
              <w:pStyle w:val="ConsPlusNormal"/>
              <w:jc w:val="center"/>
            </w:pPr>
            <w:r>
              <w:t>-17,9</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-14,3</w:t>
            </w:r>
          </w:p>
        </w:tc>
        <w:tc>
          <w:tcPr>
            <w:tcW w:w="907" w:type="dxa"/>
          </w:tcPr>
          <w:p w:rsidR="00BD7E97" w:rsidRDefault="00BD7E97">
            <w:pPr>
              <w:pStyle w:val="ConsPlusNormal"/>
              <w:jc w:val="center"/>
            </w:pPr>
            <w:r>
              <w:t>1,7</w:t>
            </w:r>
          </w:p>
        </w:tc>
      </w:tr>
      <w:tr w:rsidR="00BD7E97">
        <w:tc>
          <w:tcPr>
            <w:tcW w:w="13581" w:type="dxa"/>
            <w:gridSpan w:val="14"/>
          </w:tcPr>
          <w:p w:rsidR="00BD7E97" w:rsidRDefault="00BD7E97">
            <w:pPr>
              <w:pStyle w:val="ConsPlusNormal"/>
            </w:pPr>
            <w:r>
              <w:rPr>
                <w:b/>
              </w:rPr>
              <w:t>Амурская область</w:t>
            </w:r>
          </w:p>
        </w:tc>
      </w:tr>
      <w:tr w:rsidR="00BD7E97">
        <w:tc>
          <w:tcPr>
            <w:tcW w:w="2438" w:type="dxa"/>
          </w:tcPr>
          <w:p w:rsidR="00BD7E97" w:rsidRDefault="00BD7E97">
            <w:pPr>
              <w:pStyle w:val="ConsPlusNormal"/>
            </w:pPr>
            <w:r>
              <w:t>Архара</w:t>
            </w:r>
          </w:p>
        </w:tc>
        <w:tc>
          <w:tcPr>
            <w:tcW w:w="850" w:type="dxa"/>
          </w:tcPr>
          <w:p w:rsidR="00BD7E97" w:rsidRDefault="00BD7E97">
            <w:pPr>
              <w:pStyle w:val="ConsPlusNormal"/>
              <w:jc w:val="center"/>
            </w:pPr>
            <w:r>
              <w:t>-25,7</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4,0</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18,9</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-22,9</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Белогорск</w:t>
            </w:r>
          </w:p>
        </w:tc>
        <w:tc>
          <w:tcPr>
            <w:tcW w:w="850" w:type="dxa"/>
          </w:tcPr>
          <w:p w:rsidR="00BD7E97" w:rsidRDefault="00BD7E97">
            <w:pPr>
              <w:pStyle w:val="ConsPlusNormal"/>
              <w:jc w:val="center"/>
            </w:pPr>
            <w:r>
              <w:t>-24,0</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21,5</w:t>
            </w:r>
          </w:p>
        </w:tc>
        <w:tc>
          <w:tcPr>
            <w:tcW w:w="854" w:type="dxa"/>
          </w:tcPr>
          <w:p w:rsidR="00BD7E97" w:rsidRDefault="00BD7E97">
            <w:pPr>
              <w:pStyle w:val="ConsPlusNormal"/>
              <w:jc w:val="center"/>
            </w:pPr>
            <w:r>
              <w:t>19,1</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-22,3</w:t>
            </w:r>
          </w:p>
        </w:tc>
        <w:tc>
          <w:tcPr>
            <w:tcW w:w="907" w:type="dxa"/>
          </w:tcPr>
          <w:p w:rsidR="00BD7E97" w:rsidRDefault="00BD7E97">
            <w:pPr>
              <w:pStyle w:val="ConsPlusNormal"/>
              <w:jc w:val="center"/>
            </w:pPr>
            <w:r>
              <w:t>0,4</w:t>
            </w:r>
          </w:p>
        </w:tc>
      </w:tr>
      <w:tr w:rsidR="00BD7E97">
        <w:tc>
          <w:tcPr>
            <w:tcW w:w="2438" w:type="dxa"/>
          </w:tcPr>
          <w:p w:rsidR="00BD7E97" w:rsidRDefault="00BD7E97">
            <w:pPr>
              <w:pStyle w:val="ConsPlusNormal"/>
            </w:pPr>
            <w:r>
              <w:t>Береговой</w:t>
            </w:r>
          </w:p>
        </w:tc>
        <w:tc>
          <w:tcPr>
            <w:tcW w:w="850" w:type="dxa"/>
          </w:tcPr>
          <w:p w:rsidR="00BD7E97" w:rsidRDefault="00BD7E97">
            <w:pPr>
              <w:pStyle w:val="ConsPlusNormal"/>
              <w:jc w:val="center"/>
            </w:pPr>
            <w:r>
              <w:t>-25,6</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-24,5</w:t>
            </w:r>
          </w:p>
        </w:tc>
        <w:tc>
          <w:tcPr>
            <w:tcW w:w="907" w:type="dxa"/>
          </w:tcPr>
          <w:p w:rsidR="00BD7E97" w:rsidRDefault="00BD7E97">
            <w:pPr>
              <w:pStyle w:val="ConsPlusNormal"/>
              <w:jc w:val="center"/>
            </w:pPr>
            <w:r>
              <w:t>-3,0</w:t>
            </w:r>
          </w:p>
        </w:tc>
      </w:tr>
      <w:tr w:rsidR="00BD7E97">
        <w:tc>
          <w:tcPr>
            <w:tcW w:w="2438" w:type="dxa"/>
          </w:tcPr>
          <w:p w:rsidR="00BD7E97" w:rsidRDefault="00BD7E97">
            <w:pPr>
              <w:pStyle w:val="ConsPlusNormal"/>
            </w:pPr>
            <w:r>
              <w:t>Благовещенск</w:t>
            </w:r>
          </w:p>
        </w:tc>
        <w:tc>
          <w:tcPr>
            <w:tcW w:w="850" w:type="dxa"/>
          </w:tcPr>
          <w:p w:rsidR="00BD7E97" w:rsidRDefault="00BD7E97">
            <w:pPr>
              <w:pStyle w:val="ConsPlusNormal"/>
              <w:jc w:val="center"/>
            </w:pPr>
            <w:r>
              <w:t>-21,8</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21,9</w:t>
            </w:r>
          </w:p>
        </w:tc>
        <w:tc>
          <w:tcPr>
            <w:tcW w:w="854" w:type="dxa"/>
          </w:tcPr>
          <w:p w:rsidR="00BD7E97" w:rsidRDefault="00BD7E97">
            <w:pPr>
              <w:pStyle w:val="ConsPlusNormal"/>
              <w:jc w:val="center"/>
            </w:pPr>
            <w:r>
              <w:t>19,5</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-19,9</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Бомнак</w:t>
            </w:r>
          </w:p>
        </w:tc>
        <w:tc>
          <w:tcPr>
            <w:tcW w:w="850" w:type="dxa"/>
          </w:tcPr>
          <w:p w:rsidR="00BD7E97" w:rsidRDefault="00BD7E97">
            <w:pPr>
              <w:pStyle w:val="ConsPlusNormal"/>
              <w:jc w:val="center"/>
            </w:pPr>
            <w:r>
              <w:t>-29,7</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-0,2</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-29,0</w:t>
            </w:r>
          </w:p>
        </w:tc>
        <w:tc>
          <w:tcPr>
            <w:tcW w:w="907" w:type="dxa"/>
          </w:tcPr>
          <w:p w:rsidR="00BD7E97" w:rsidRDefault="00BD7E97">
            <w:pPr>
              <w:pStyle w:val="ConsPlusNormal"/>
              <w:jc w:val="center"/>
            </w:pPr>
            <w:r>
              <w:t>-3,9</w:t>
            </w:r>
          </w:p>
        </w:tc>
      </w:tr>
      <w:tr w:rsidR="00BD7E97">
        <w:tc>
          <w:tcPr>
            <w:tcW w:w="2438" w:type="dxa"/>
          </w:tcPr>
          <w:p w:rsidR="00BD7E97" w:rsidRDefault="00BD7E97">
            <w:pPr>
              <w:pStyle w:val="ConsPlusNormal"/>
            </w:pPr>
            <w:r>
              <w:t>Братолюбовка</w:t>
            </w:r>
          </w:p>
        </w:tc>
        <w:tc>
          <w:tcPr>
            <w:tcW w:w="850" w:type="dxa"/>
          </w:tcPr>
          <w:p w:rsidR="00BD7E97" w:rsidRDefault="00BD7E97">
            <w:pPr>
              <w:pStyle w:val="ConsPlusNormal"/>
              <w:jc w:val="center"/>
            </w:pPr>
            <w:r>
              <w:t>-25,7</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18,0</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-23,9</w:t>
            </w:r>
          </w:p>
        </w:tc>
        <w:tc>
          <w:tcPr>
            <w:tcW w:w="907" w:type="dxa"/>
          </w:tcPr>
          <w:p w:rsidR="00BD7E97" w:rsidRDefault="00BD7E97">
            <w:pPr>
              <w:pStyle w:val="ConsPlusNormal"/>
              <w:jc w:val="center"/>
            </w:pPr>
            <w:r>
              <w:t>-0,8</w:t>
            </w:r>
          </w:p>
        </w:tc>
      </w:tr>
      <w:tr w:rsidR="00BD7E97">
        <w:tc>
          <w:tcPr>
            <w:tcW w:w="2438" w:type="dxa"/>
          </w:tcPr>
          <w:p w:rsidR="00BD7E97" w:rsidRDefault="00BD7E97">
            <w:pPr>
              <w:pStyle w:val="ConsPlusNormal"/>
            </w:pPr>
            <w:r>
              <w:t>Бысса (Февральск)</w:t>
            </w:r>
          </w:p>
        </w:tc>
        <w:tc>
          <w:tcPr>
            <w:tcW w:w="850" w:type="dxa"/>
          </w:tcPr>
          <w:p w:rsidR="00BD7E97" w:rsidRDefault="00BD7E97">
            <w:pPr>
              <w:pStyle w:val="ConsPlusNormal"/>
              <w:jc w:val="center"/>
            </w:pPr>
            <w:r>
              <w:t>-29,0</w:t>
            </w:r>
          </w:p>
        </w:tc>
        <w:tc>
          <w:tcPr>
            <w:tcW w:w="854" w:type="dxa"/>
          </w:tcPr>
          <w:p w:rsidR="00BD7E97" w:rsidRDefault="00BD7E97">
            <w:pPr>
              <w:pStyle w:val="ConsPlusNormal"/>
              <w:jc w:val="center"/>
            </w:pPr>
            <w:r>
              <w:t>-23,1</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-27,2</w:t>
            </w:r>
          </w:p>
        </w:tc>
        <w:tc>
          <w:tcPr>
            <w:tcW w:w="907" w:type="dxa"/>
          </w:tcPr>
          <w:p w:rsidR="00BD7E97" w:rsidRDefault="00BD7E97">
            <w:pPr>
              <w:pStyle w:val="ConsPlusNormal"/>
              <w:jc w:val="center"/>
            </w:pPr>
            <w:r>
              <w:t>-2,8</w:t>
            </w:r>
          </w:p>
        </w:tc>
      </w:tr>
      <w:tr w:rsidR="00BD7E97">
        <w:tc>
          <w:tcPr>
            <w:tcW w:w="2438" w:type="dxa"/>
          </w:tcPr>
          <w:p w:rsidR="00BD7E97" w:rsidRDefault="00BD7E97">
            <w:pPr>
              <w:pStyle w:val="ConsPlusNormal"/>
            </w:pPr>
            <w:r>
              <w:t>Дугда</w:t>
            </w:r>
          </w:p>
        </w:tc>
        <w:tc>
          <w:tcPr>
            <w:tcW w:w="850" w:type="dxa"/>
          </w:tcPr>
          <w:p w:rsidR="00BD7E97" w:rsidRDefault="00BD7E97">
            <w:pPr>
              <w:pStyle w:val="ConsPlusNormal"/>
              <w:jc w:val="center"/>
            </w:pPr>
            <w:r>
              <w:t>-30,0</w:t>
            </w:r>
          </w:p>
        </w:tc>
        <w:tc>
          <w:tcPr>
            <w:tcW w:w="854" w:type="dxa"/>
          </w:tcPr>
          <w:p w:rsidR="00BD7E97" w:rsidRDefault="00BD7E97">
            <w:pPr>
              <w:pStyle w:val="ConsPlusNormal"/>
              <w:jc w:val="center"/>
            </w:pPr>
            <w:r>
              <w:t>-24,2</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0,5</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-28,7</w:t>
            </w:r>
          </w:p>
        </w:tc>
        <w:tc>
          <w:tcPr>
            <w:tcW w:w="907" w:type="dxa"/>
          </w:tcPr>
          <w:p w:rsidR="00BD7E97" w:rsidRDefault="00BD7E97">
            <w:pPr>
              <w:pStyle w:val="ConsPlusNormal"/>
              <w:jc w:val="center"/>
            </w:pPr>
            <w:r>
              <w:t>-3,8</w:t>
            </w:r>
          </w:p>
        </w:tc>
      </w:tr>
      <w:tr w:rsidR="00BD7E97">
        <w:tc>
          <w:tcPr>
            <w:tcW w:w="2438" w:type="dxa"/>
          </w:tcPr>
          <w:p w:rsidR="00BD7E97" w:rsidRDefault="00BD7E97">
            <w:pPr>
              <w:pStyle w:val="ConsPlusNormal"/>
            </w:pPr>
            <w:r>
              <w:t>Ерофей Павлович</w:t>
            </w:r>
          </w:p>
        </w:tc>
        <w:tc>
          <w:tcPr>
            <w:tcW w:w="850" w:type="dxa"/>
          </w:tcPr>
          <w:p w:rsidR="00BD7E97" w:rsidRDefault="00BD7E97">
            <w:pPr>
              <w:pStyle w:val="ConsPlusNormal"/>
              <w:jc w:val="center"/>
            </w:pPr>
            <w:r>
              <w:t>-25,6</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0,1</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15,4</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-25,0</w:t>
            </w:r>
          </w:p>
        </w:tc>
        <w:tc>
          <w:tcPr>
            <w:tcW w:w="907" w:type="dxa"/>
          </w:tcPr>
          <w:p w:rsidR="00BD7E97" w:rsidRDefault="00BD7E97">
            <w:pPr>
              <w:pStyle w:val="ConsPlusNormal"/>
              <w:jc w:val="center"/>
            </w:pPr>
            <w:r>
              <w:t>-2,9</w:t>
            </w:r>
          </w:p>
        </w:tc>
      </w:tr>
      <w:tr w:rsidR="00BD7E97">
        <w:tc>
          <w:tcPr>
            <w:tcW w:w="2438" w:type="dxa"/>
          </w:tcPr>
          <w:p w:rsidR="00BD7E97" w:rsidRDefault="00BD7E97">
            <w:pPr>
              <w:pStyle w:val="ConsPlusNormal"/>
            </w:pPr>
            <w:r>
              <w:t>Завитая</w:t>
            </w:r>
          </w:p>
        </w:tc>
        <w:tc>
          <w:tcPr>
            <w:tcW w:w="850" w:type="dxa"/>
          </w:tcPr>
          <w:p w:rsidR="00BD7E97" w:rsidRDefault="00BD7E97">
            <w:pPr>
              <w:pStyle w:val="ConsPlusNormal"/>
              <w:jc w:val="center"/>
            </w:pPr>
            <w:r>
              <w:t>-24,3</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3,3</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18,4</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-22,5</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Зея</w:t>
            </w:r>
          </w:p>
        </w:tc>
        <w:tc>
          <w:tcPr>
            <w:tcW w:w="850" w:type="dxa"/>
          </w:tcPr>
          <w:p w:rsidR="00BD7E97" w:rsidRDefault="00BD7E97">
            <w:pPr>
              <w:pStyle w:val="ConsPlusNormal"/>
              <w:jc w:val="center"/>
            </w:pPr>
            <w:r>
              <w:t>-24,6</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2,2</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17,5</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-23,8</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Норск</w:t>
            </w:r>
          </w:p>
        </w:tc>
        <w:tc>
          <w:tcPr>
            <w:tcW w:w="850" w:type="dxa"/>
          </w:tcPr>
          <w:p w:rsidR="00BD7E97" w:rsidRDefault="00BD7E97">
            <w:pPr>
              <w:pStyle w:val="ConsPlusNormal"/>
              <w:jc w:val="center"/>
            </w:pPr>
            <w:r>
              <w:t>-29,5</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19,9</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-27,6</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lastRenderedPageBreak/>
              <w:t>Поярково</w:t>
            </w:r>
          </w:p>
        </w:tc>
        <w:tc>
          <w:tcPr>
            <w:tcW w:w="850" w:type="dxa"/>
          </w:tcPr>
          <w:p w:rsidR="00BD7E97" w:rsidRDefault="00BD7E97">
            <w:pPr>
              <w:pStyle w:val="ConsPlusNormal"/>
              <w:jc w:val="center"/>
            </w:pPr>
            <w:r>
              <w:t>-24,9</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4,1</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19,1</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-22,3</w:t>
            </w:r>
          </w:p>
        </w:tc>
        <w:tc>
          <w:tcPr>
            <w:tcW w:w="907" w:type="dxa"/>
          </w:tcPr>
          <w:p w:rsidR="00BD7E97" w:rsidRDefault="00BD7E97">
            <w:pPr>
              <w:pStyle w:val="ConsPlusNormal"/>
              <w:jc w:val="center"/>
            </w:pPr>
            <w:r>
              <w:t>0,4</w:t>
            </w:r>
          </w:p>
        </w:tc>
      </w:tr>
      <w:tr w:rsidR="00BD7E97">
        <w:tc>
          <w:tcPr>
            <w:tcW w:w="2438" w:type="dxa"/>
          </w:tcPr>
          <w:p w:rsidR="00BD7E97" w:rsidRDefault="00BD7E97">
            <w:pPr>
              <w:pStyle w:val="ConsPlusNormal"/>
            </w:pPr>
            <w:r>
              <w:t>Свободный</w:t>
            </w:r>
          </w:p>
        </w:tc>
        <w:tc>
          <w:tcPr>
            <w:tcW w:w="850" w:type="dxa"/>
          </w:tcPr>
          <w:p w:rsidR="00BD7E97" w:rsidRDefault="00BD7E97">
            <w:pPr>
              <w:pStyle w:val="ConsPlusNormal"/>
              <w:jc w:val="center"/>
            </w:pPr>
            <w:r>
              <w:t>-25,3</w:t>
            </w:r>
          </w:p>
        </w:tc>
        <w:tc>
          <w:tcPr>
            <w:tcW w:w="854" w:type="dxa"/>
          </w:tcPr>
          <w:p w:rsidR="00BD7E97" w:rsidRDefault="00BD7E97">
            <w:pPr>
              <w:pStyle w:val="ConsPlusNormal"/>
              <w:jc w:val="center"/>
            </w:pPr>
            <w:r>
              <w:t>-19,9</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17,9</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-23,8</w:t>
            </w:r>
          </w:p>
        </w:tc>
        <w:tc>
          <w:tcPr>
            <w:tcW w:w="907" w:type="dxa"/>
          </w:tcPr>
          <w:p w:rsidR="00BD7E97" w:rsidRDefault="00BD7E97">
            <w:pPr>
              <w:pStyle w:val="ConsPlusNormal"/>
              <w:jc w:val="center"/>
            </w:pPr>
            <w:r>
              <w:t>-0,9</w:t>
            </w:r>
          </w:p>
        </w:tc>
      </w:tr>
      <w:tr w:rsidR="00BD7E97">
        <w:tc>
          <w:tcPr>
            <w:tcW w:w="2438" w:type="dxa"/>
          </w:tcPr>
          <w:p w:rsidR="00BD7E97" w:rsidRDefault="00BD7E97">
            <w:pPr>
              <w:pStyle w:val="ConsPlusNormal"/>
            </w:pPr>
            <w:r>
              <w:t>Сковородино</w:t>
            </w:r>
          </w:p>
        </w:tc>
        <w:tc>
          <w:tcPr>
            <w:tcW w:w="850" w:type="dxa"/>
          </w:tcPr>
          <w:p w:rsidR="00BD7E97" w:rsidRDefault="00BD7E97">
            <w:pPr>
              <w:pStyle w:val="ConsPlusNormal"/>
              <w:jc w:val="center"/>
            </w:pPr>
            <w:r>
              <w:t>-27,2</w:t>
            </w:r>
          </w:p>
        </w:tc>
        <w:tc>
          <w:tcPr>
            <w:tcW w:w="854" w:type="dxa"/>
          </w:tcPr>
          <w:p w:rsidR="00BD7E97" w:rsidRDefault="00BD7E97">
            <w:pPr>
              <w:pStyle w:val="ConsPlusNormal"/>
              <w:jc w:val="center"/>
            </w:pPr>
            <w:r>
              <w:t>-22,3</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0,1</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15,2</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-26,8</w:t>
            </w:r>
          </w:p>
        </w:tc>
        <w:tc>
          <w:tcPr>
            <w:tcW w:w="907" w:type="dxa"/>
          </w:tcPr>
          <w:p w:rsidR="00BD7E97" w:rsidRDefault="00BD7E97">
            <w:pPr>
              <w:pStyle w:val="ConsPlusNormal"/>
              <w:jc w:val="center"/>
            </w:pPr>
            <w:r>
              <w:t>-3,6</w:t>
            </w:r>
          </w:p>
        </w:tc>
      </w:tr>
      <w:tr w:rsidR="00BD7E97">
        <w:tc>
          <w:tcPr>
            <w:tcW w:w="2438" w:type="dxa"/>
          </w:tcPr>
          <w:p w:rsidR="00BD7E97" w:rsidRDefault="00BD7E97">
            <w:pPr>
              <w:pStyle w:val="ConsPlusNormal"/>
            </w:pPr>
            <w:r>
              <w:t>Тында</w:t>
            </w:r>
          </w:p>
        </w:tc>
        <w:tc>
          <w:tcPr>
            <w:tcW w:w="850" w:type="dxa"/>
          </w:tcPr>
          <w:p w:rsidR="00BD7E97" w:rsidRDefault="00BD7E97">
            <w:pPr>
              <w:pStyle w:val="ConsPlusNormal"/>
              <w:jc w:val="center"/>
            </w:pPr>
            <w:r>
              <w:t>-28,6</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-13,3</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-28,2</w:t>
            </w:r>
          </w:p>
        </w:tc>
        <w:tc>
          <w:tcPr>
            <w:tcW w:w="907" w:type="dxa"/>
          </w:tcPr>
          <w:p w:rsidR="00BD7E97" w:rsidRDefault="00BD7E97">
            <w:pPr>
              <w:pStyle w:val="ConsPlusNormal"/>
              <w:jc w:val="center"/>
            </w:pPr>
            <w:r>
              <w:t>-4,8</w:t>
            </w:r>
          </w:p>
        </w:tc>
      </w:tr>
      <w:tr w:rsidR="00BD7E97">
        <w:tc>
          <w:tcPr>
            <w:tcW w:w="2438" w:type="dxa"/>
          </w:tcPr>
          <w:p w:rsidR="00BD7E97" w:rsidRDefault="00BD7E97">
            <w:pPr>
              <w:pStyle w:val="ConsPlusNormal"/>
            </w:pPr>
            <w:r>
              <w:t>Усть-Нюкжа</w:t>
            </w:r>
          </w:p>
        </w:tc>
        <w:tc>
          <w:tcPr>
            <w:tcW w:w="850" w:type="dxa"/>
          </w:tcPr>
          <w:p w:rsidR="00BD7E97" w:rsidRDefault="00BD7E97">
            <w:pPr>
              <w:pStyle w:val="ConsPlusNormal"/>
              <w:jc w:val="center"/>
            </w:pPr>
            <w:r>
              <w:t>-30,9</w:t>
            </w:r>
          </w:p>
        </w:tc>
        <w:tc>
          <w:tcPr>
            <w:tcW w:w="854" w:type="dxa"/>
          </w:tcPr>
          <w:p w:rsidR="00BD7E97" w:rsidRDefault="00BD7E97">
            <w:pPr>
              <w:pStyle w:val="ConsPlusNormal"/>
              <w:jc w:val="center"/>
            </w:pPr>
            <w:r>
              <w:t>-24,5</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14,7</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-30,0</w:t>
            </w:r>
          </w:p>
        </w:tc>
        <w:tc>
          <w:tcPr>
            <w:tcW w:w="907" w:type="dxa"/>
          </w:tcPr>
          <w:p w:rsidR="00BD7E97" w:rsidRDefault="00BD7E97">
            <w:pPr>
              <w:pStyle w:val="ConsPlusNormal"/>
              <w:jc w:val="center"/>
            </w:pPr>
            <w:r>
              <w:t>-5,3</w:t>
            </w:r>
          </w:p>
        </w:tc>
      </w:tr>
      <w:tr w:rsidR="00BD7E97">
        <w:tc>
          <w:tcPr>
            <w:tcW w:w="2438" w:type="dxa"/>
          </w:tcPr>
          <w:p w:rsidR="00BD7E97" w:rsidRDefault="00BD7E97">
            <w:pPr>
              <w:pStyle w:val="ConsPlusNormal"/>
            </w:pPr>
            <w:r>
              <w:t>Черняево</w:t>
            </w:r>
          </w:p>
        </w:tc>
        <w:tc>
          <w:tcPr>
            <w:tcW w:w="850" w:type="dxa"/>
          </w:tcPr>
          <w:p w:rsidR="00BD7E97" w:rsidRDefault="00BD7E97">
            <w:pPr>
              <w:pStyle w:val="ConsPlusNormal"/>
              <w:jc w:val="center"/>
            </w:pPr>
            <w:r>
              <w:t>-26,2</w:t>
            </w:r>
          </w:p>
        </w:tc>
        <w:tc>
          <w:tcPr>
            <w:tcW w:w="854" w:type="dxa"/>
          </w:tcPr>
          <w:p w:rsidR="00BD7E97" w:rsidRDefault="00BD7E97">
            <w:pPr>
              <w:pStyle w:val="ConsPlusNormal"/>
              <w:jc w:val="center"/>
            </w:pPr>
            <w:r>
              <w:t>-21,1</w:t>
            </w:r>
          </w:p>
        </w:tc>
        <w:tc>
          <w:tcPr>
            <w:tcW w:w="854" w:type="dxa"/>
          </w:tcPr>
          <w:p w:rsidR="00BD7E97" w:rsidRDefault="00BD7E97">
            <w:pPr>
              <w:pStyle w:val="ConsPlusNormal"/>
              <w:jc w:val="center"/>
            </w:pPr>
            <w:r>
              <w:t>-10,6</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-24,8</w:t>
            </w:r>
          </w:p>
        </w:tc>
        <w:tc>
          <w:tcPr>
            <w:tcW w:w="907" w:type="dxa"/>
          </w:tcPr>
          <w:p w:rsidR="00BD7E97" w:rsidRDefault="00BD7E97">
            <w:pPr>
              <w:pStyle w:val="ConsPlusNormal"/>
              <w:jc w:val="center"/>
            </w:pPr>
            <w:r>
              <w:t>-1,8</w:t>
            </w:r>
          </w:p>
        </w:tc>
      </w:tr>
      <w:tr w:rsidR="00BD7E97">
        <w:tc>
          <w:tcPr>
            <w:tcW w:w="2438" w:type="dxa"/>
          </w:tcPr>
          <w:p w:rsidR="00BD7E97" w:rsidRDefault="00BD7E97">
            <w:pPr>
              <w:pStyle w:val="ConsPlusNormal"/>
            </w:pPr>
            <w:r>
              <w:t>Шимановск</w:t>
            </w:r>
          </w:p>
        </w:tc>
        <w:tc>
          <w:tcPr>
            <w:tcW w:w="850" w:type="dxa"/>
          </w:tcPr>
          <w:p w:rsidR="00BD7E97" w:rsidRDefault="00BD7E97">
            <w:pPr>
              <w:pStyle w:val="ConsPlusNormal"/>
              <w:jc w:val="center"/>
            </w:pPr>
            <w:r>
              <w:t>-25,0</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17,3</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-14,3</w:t>
            </w:r>
          </w:p>
        </w:tc>
        <w:tc>
          <w:tcPr>
            <w:tcW w:w="854" w:type="dxa"/>
          </w:tcPr>
          <w:p w:rsidR="00BD7E97" w:rsidRDefault="00BD7E97">
            <w:pPr>
              <w:pStyle w:val="ConsPlusNormal"/>
              <w:jc w:val="center"/>
            </w:pPr>
            <w:r>
              <w:t>-23,8</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Экимчан</w:t>
            </w:r>
          </w:p>
        </w:tc>
        <w:tc>
          <w:tcPr>
            <w:tcW w:w="850" w:type="dxa"/>
          </w:tcPr>
          <w:p w:rsidR="00BD7E97" w:rsidRDefault="00BD7E97">
            <w:pPr>
              <w:pStyle w:val="ConsPlusNormal"/>
              <w:jc w:val="center"/>
            </w:pPr>
            <w:r>
              <w:t>-30,4</w:t>
            </w:r>
          </w:p>
        </w:tc>
        <w:tc>
          <w:tcPr>
            <w:tcW w:w="854" w:type="dxa"/>
          </w:tcPr>
          <w:p w:rsidR="00BD7E97" w:rsidRDefault="00BD7E97">
            <w:pPr>
              <w:pStyle w:val="ConsPlusNormal"/>
              <w:jc w:val="center"/>
            </w:pPr>
            <w:r>
              <w:t>-23,9</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-1,3</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14,9</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-29,1</w:t>
            </w:r>
          </w:p>
        </w:tc>
        <w:tc>
          <w:tcPr>
            <w:tcW w:w="907" w:type="dxa"/>
          </w:tcPr>
          <w:p w:rsidR="00BD7E97" w:rsidRDefault="00BD7E97">
            <w:pPr>
              <w:pStyle w:val="ConsPlusNormal"/>
              <w:jc w:val="center"/>
            </w:pPr>
            <w:r>
              <w:t>-4,7</w:t>
            </w:r>
          </w:p>
        </w:tc>
      </w:tr>
      <w:tr w:rsidR="00BD7E97">
        <w:tc>
          <w:tcPr>
            <w:tcW w:w="13581" w:type="dxa"/>
            <w:gridSpan w:val="14"/>
          </w:tcPr>
          <w:p w:rsidR="00BD7E97" w:rsidRDefault="00BD7E97">
            <w:pPr>
              <w:pStyle w:val="ConsPlusNormal"/>
            </w:pPr>
            <w:r>
              <w:rPr>
                <w:b/>
              </w:rPr>
              <w:t>Архангельская область</w:t>
            </w:r>
          </w:p>
        </w:tc>
      </w:tr>
      <w:tr w:rsidR="00BD7E97">
        <w:tc>
          <w:tcPr>
            <w:tcW w:w="2438" w:type="dxa"/>
          </w:tcPr>
          <w:p w:rsidR="00BD7E97" w:rsidRDefault="00BD7E97">
            <w:pPr>
              <w:pStyle w:val="ConsPlusNormal"/>
            </w:pPr>
            <w:r>
              <w:t>Архангельск</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0,4</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13,4</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-9,0</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Емецк</w:t>
            </w:r>
          </w:p>
        </w:tc>
        <w:tc>
          <w:tcPr>
            <w:tcW w:w="850" w:type="dxa"/>
          </w:tcPr>
          <w:p w:rsidR="00BD7E97" w:rsidRDefault="00BD7E97">
            <w:pPr>
              <w:pStyle w:val="ConsPlusNormal"/>
              <w:jc w:val="center"/>
            </w:pPr>
            <w:r>
              <w:t>-13,1</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0,7</w:t>
            </w:r>
          </w:p>
        </w:tc>
        <w:tc>
          <w:tcPr>
            <w:tcW w:w="850" w:type="dxa"/>
          </w:tcPr>
          <w:p w:rsidR="00BD7E97" w:rsidRDefault="00BD7E97">
            <w:pPr>
              <w:pStyle w:val="ConsPlusNormal"/>
              <w:jc w:val="center"/>
            </w:pPr>
            <w:r>
              <w:t>8,0</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13,8</w:t>
            </w:r>
          </w:p>
        </w:tc>
        <w:tc>
          <w:tcPr>
            <w:tcW w:w="850" w:type="dxa"/>
          </w:tcPr>
          <w:p w:rsidR="00BD7E97" w:rsidRDefault="00BD7E97">
            <w:pPr>
              <w:pStyle w:val="ConsPlusNormal"/>
              <w:jc w:val="center"/>
            </w:pPr>
            <w:r>
              <w:t>8,4</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-9,5</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Каргополь</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-8,3</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Койнас</w:t>
            </w:r>
          </w:p>
        </w:tc>
        <w:tc>
          <w:tcPr>
            <w:tcW w:w="850" w:type="dxa"/>
          </w:tcPr>
          <w:p w:rsidR="00BD7E97" w:rsidRDefault="00BD7E97">
            <w:pPr>
              <w:pStyle w:val="ConsPlusNormal"/>
              <w:jc w:val="center"/>
            </w:pPr>
            <w:r>
              <w:t>-16,3</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-0,7</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12,7</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-12,3</w:t>
            </w:r>
          </w:p>
        </w:tc>
        <w:tc>
          <w:tcPr>
            <w:tcW w:w="907" w:type="dxa"/>
          </w:tcPr>
          <w:p w:rsidR="00BD7E97" w:rsidRDefault="00BD7E97">
            <w:pPr>
              <w:pStyle w:val="ConsPlusNormal"/>
              <w:jc w:val="center"/>
            </w:pPr>
            <w:r>
              <w:t>-0,2</w:t>
            </w:r>
          </w:p>
        </w:tc>
      </w:tr>
      <w:tr w:rsidR="00BD7E97">
        <w:tc>
          <w:tcPr>
            <w:tcW w:w="2438" w:type="dxa"/>
          </w:tcPr>
          <w:p w:rsidR="00BD7E97" w:rsidRDefault="00BD7E97">
            <w:pPr>
              <w:pStyle w:val="ConsPlusNormal"/>
            </w:pPr>
            <w:r>
              <w:t>Котлас</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2,4</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-9,8</w:t>
            </w:r>
          </w:p>
        </w:tc>
        <w:tc>
          <w:tcPr>
            <w:tcW w:w="907" w:type="dxa"/>
          </w:tcPr>
          <w:p w:rsidR="00BD7E97" w:rsidRDefault="00BD7E97">
            <w:pPr>
              <w:pStyle w:val="ConsPlusNormal"/>
              <w:jc w:val="center"/>
            </w:pPr>
            <w:r>
              <w:t>2,2</w:t>
            </w:r>
          </w:p>
        </w:tc>
      </w:tr>
      <w:tr w:rsidR="00BD7E97">
        <w:tc>
          <w:tcPr>
            <w:tcW w:w="2438" w:type="dxa"/>
          </w:tcPr>
          <w:p w:rsidR="00BD7E97" w:rsidRDefault="00BD7E97">
            <w:pPr>
              <w:pStyle w:val="ConsPlusNormal"/>
            </w:pPr>
            <w:r>
              <w:t>Мезень</w:t>
            </w:r>
          </w:p>
        </w:tc>
        <w:tc>
          <w:tcPr>
            <w:tcW w:w="850" w:type="dxa"/>
          </w:tcPr>
          <w:p w:rsidR="00BD7E97" w:rsidRDefault="00BD7E97">
            <w:pPr>
              <w:pStyle w:val="ConsPlusNormal"/>
              <w:jc w:val="center"/>
            </w:pPr>
            <w:r>
              <w:t>-14,0</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4,7</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-10,1</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Онега</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1,1</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-7,8</w:t>
            </w:r>
          </w:p>
        </w:tc>
        <w:tc>
          <w:tcPr>
            <w:tcW w:w="907" w:type="dxa"/>
          </w:tcPr>
          <w:p w:rsidR="00BD7E97" w:rsidRDefault="00BD7E97">
            <w:pPr>
              <w:pStyle w:val="ConsPlusNormal"/>
              <w:jc w:val="center"/>
            </w:pPr>
            <w:r>
              <w:t>2,4</w:t>
            </w:r>
          </w:p>
        </w:tc>
      </w:tr>
      <w:tr w:rsidR="00BD7E97">
        <w:tc>
          <w:tcPr>
            <w:tcW w:w="2438" w:type="dxa"/>
          </w:tcPr>
          <w:p w:rsidR="00BD7E97" w:rsidRDefault="00BD7E97">
            <w:pPr>
              <w:pStyle w:val="ConsPlusNormal"/>
            </w:pPr>
            <w:r>
              <w:t>Сура</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0,4</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13,3</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-11,1</w:t>
            </w:r>
          </w:p>
        </w:tc>
        <w:tc>
          <w:tcPr>
            <w:tcW w:w="907" w:type="dxa"/>
          </w:tcPr>
          <w:p w:rsidR="00BD7E97" w:rsidRDefault="00BD7E97">
            <w:pPr>
              <w:pStyle w:val="ConsPlusNormal"/>
              <w:jc w:val="center"/>
            </w:pPr>
            <w:r>
              <w:t>0,8</w:t>
            </w:r>
          </w:p>
        </w:tc>
      </w:tr>
      <w:tr w:rsidR="00BD7E97">
        <w:tc>
          <w:tcPr>
            <w:tcW w:w="2438" w:type="dxa"/>
          </w:tcPr>
          <w:p w:rsidR="00BD7E97" w:rsidRDefault="00BD7E97">
            <w:pPr>
              <w:pStyle w:val="ConsPlusNormal"/>
            </w:pPr>
            <w:r>
              <w:t>Шенкурск</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2,2</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-9,3</w:t>
            </w:r>
          </w:p>
        </w:tc>
        <w:tc>
          <w:tcPr>
            <w:tcW w:w="907" w:type="dxa"/>
          </w:tcPr>
          <w:p w:rsidR="00BD7E97" w:rsidRDefault="00BD7E97">
            <w:pPr>
              <w:pStyle w:val="ConsPlusNormal"/>
              <w:jc w:val="center"/>
            </w:pPr>
            <w:r>
              <w:t>2,4</w:t>
            </w:r>
          </w:p>
        </w:tc>
      </w:tr>
      <w:tr w:rsidR="00BD7E97">
        <w:tc>
          <w:tcPr>
            <w:tcW w:w="13581" w:type="dxa"/>
            <w:gridSpan w:val="14"/>
          </w:tcPr>
          <w:p w:rsidR="00BD7E97" w:rsidRDefault="00BD7E97">
            <w:pPr>
              <w:pStyle w:val="ConsPlusNormal"/>
            </w:pPr>
            <w:r>
              <w:rPr>
                <w:b/>
              </w:rPr>
              <w:t>Астраханская область</w:t>
            </w:r>
          </w:p>
        </w:tc>
      </w:tr>
      <w:tr w:rsidR="00BD7E97">
        <w:tc>
          <w:tcPr>
            <w:tcW w:w="2438" w:type="dxa"/>
          </w:tcPr>
          <w:p w:rsidR="00BD7E97" w:rsidRDefault="00BD7E97">
            <w:pPr>
              <w:pStyle w:val="ConsPlusNormal"/>
            </w:pPr>
            <w:r>
              <w:lastRenderedPageBreak/>
              <w:t>Астрахань</w:t>
            </w:r>
          </w:p>
        </w:tc>
        <w:tc>
          <w:tcPr>
            <w:tcW w:w="850" w:type="dxa"/>
          </w:tcPr>
          <w:p w:rsidR="00BD7E97" w:rsidRDefault="00BD7E97">
            <w:pPr>
              <w:pStyle w:val="ConsPlusNormal"/>
              <w:jc w:val="center"/>
            </w:pPr>
            <w:r>
              <w:t>-4,2</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11,4</w:t>
            </w:r>
          </w:p>
        </w:tc>
        <w:tc>
          <w:tcPr>
            <w:tcW w:w="850" w:type="dxa"/>
          </w:tcPr>
          <w:p w:rsidR="00BD7E97" w:rsidRDefault="00BD7E97">
            <w:pPr>
              <w:pStyle w:val="ConsPlusNormal"/>
              <w:jc w:val="center"/>
            </w:pPr>
            <w:r>
              <w:t>18,3</w:t>
            </w:r>
          </w:p>
        </w:tc>
        <w:tc>
          <w:tcPr>
            <w:tcW w:w="854" w:type="dxa"/>
          </w:tcPr>
          <w:p w:rsidR="00BD7E97" w:rsidRDefault="00BD7E97">
            <w:pPr>
              <w:pStyle w:val="ConsPlusNormal"/>
              <w:jc w:val="center"/>
            </w:pPr>
            <w:r>
              <w:t>23,5</w:t>
            </w:r>
          </w:p>
        </w:tc>
        <w:tc>
          <w:tcPr>
            <w:tcW w:w="854" w:type="dxa"/>
          </w:tcPr>
          <w:p w:rsidR="00BD7E97" w:rsidRDefault="00BD7E97">
            <w:pPr>
              <w:pStyle w:val="ConsPlusNormal"/>
              <w:jc w:val="center"/>
            </w:pPr>
            <w:r>
              <w:t>25,8</w:t>
            </w:r>
          </w:p>
        </w:tc>
        <w:tc>
          <w:tcPr>
            <w:tcW w:w="854" w:type="dxa"/>
          </w:tcPr>
          <w:p w:rsidR="00BD7E97" w:rsidRDefault="00BD7E97">
            <w:pPr>
              <w:pStyle w:val="ConsPlusNormal"/>
              <w:jc w:val="center"/>
            </w:pPr>
            <w:r>
              <w:t>24,3</w:t>
            </w:r>
          </w:p>
        </w:tc>
        <w:tc>
          <w:tcPr>
            <w:tcW w:w="850" w:type="dxa"/>
          </w:tcPr>
          <w:p w:rsidR="00BD7E97" w:rsidRDefault="00BD7E97">
            <w:pPr>
              <w:pStyle w:val="ConsPlusNormal"/>
              <w:jc w:val="center"/>
            </w:pPr>
            <w:r>
              <w:t>17,8</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-1,7</w:t>
            </w:r>
          </w:p>
        </w:tc>
        <w:tc>
          <w:tcPr>
            <w:tcW w:w="907" w:type="dxa"/>
          </w:tcPr>
          <w:p w:rsidR="00BD7E97" w:rsidRDefault="00BD7E97">
            <w:pPr>
              <w:pStyle w:val="ConsPlusNormal"/>
              <w:jc w:val="center"/>
            </w:pPr>
            <w:r>
              <w:t>10,6</w:t>
            </w:r>
          </w:p>
        </w:tc>
      </w:tr>
      <w:tr w:rsidR="00BD7E97">
        <w:tc>
          <w:tcPr>
            <w:tcW w:w="2438" w:type="dxa"/>
          </w:tcPr>
          <w:p w:rsidR="00BD7E97" w:rsidRDefault="00BD7E97">
            <w:pPr>
              <w:pStyle w:val="ConsPlusNormal"/>
            </w:pPr>
            <w:r>
              <w:t>Верхний Баскунчак</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10,6</w:t>
            </w:r>
          </w:p>
        </w:tc>
        <w:tc>
          <w:tcPr>
            <w:tcW w:w="850" w:type="dxa"/>
          </w:tcPr>
          <w:p w:rsidR="00BD7E97" w:rsidRDefault="00BD7E97">
            <w:pPr>
              <w:pStyle w:val="ConsPlusNormal"/>
              <w:jc w:val="center"/>
            </w:pPr>
            <w:r>
              <w:t>18,0</w:t>
            </w:r>
          </w:p>
        </w:tc>
        <w:tc>
          <w:tcPr>
            <w:tcW w:w="854" w:type="dxa"/>
          </w:tcPr>
          <w:p w:rsidR="00BD7E97" w:rsidRDefault="00BD7E97">
            <w:pPr>
              <w:pStyle w:val="ConsPlusNormal"/>
              <w:jc w:val="center"/>
            </w:pPr>
            <w:r>
              <w:t>23,2</w:t>
            </w:r>
          </w:p>
        </w:tc>
        <w:tc>
          <w:tcPr>
            <w:tcW w:w="854" w:type="dxa"/>
          </w:tcPr>
          <w:p w:rsidR="00BD7E97" w:rsidRDefault="00BD7E97">
            <w:pPr>
              <w:pStyle w:val="ConsPlusNormal"/>
              <w:jc w:val="center"/>
            </w:pPr>
            <w:r>
              <w:t>25,5</w:t>
            </w:r>
          </w:p>
        </w:tc>
        <w:tc>
          <w:tcPr>
            <w:tcW w:w="854" w:type="dxa"/>
          </w:tcPr>
          <w:p w:rsidR="00BD7E97" w:rsidRDefault="00BD7E97">
            <w:pPr>
              <w:pStyle w:val="ConsPlusNormal"/>
              <w:jc w:val="center"/>
            </w:pPr>
            <w:r>
              <w:t>24,1</w:t>
            </w:r>
          </w:p>
        </w:tc>
        <w:tc>
          <w:tcPr>
            <w:tcW w:w="850" w:type="dxa"/>
          </w:tcPr>
          <w:p w:rsidR="00BD7E97" w:rsidRDefault="00BD7E97">
            <w:pPr>
              <w:pStyle w:val="ConsPlusNormal"/>
              <w:jc w:val="center"/>
            </w:pPr>
            <w:r>
              <w:t>17,0</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-4,1</w:t>
            </w:r>
          </w:p>
        </w:tc>
        <w:tc>
          <w:tcPr>
            <w:tcW w:w="907" w:type="dxa"/>
          </w:tcPr>
          <w:p w:rsidR="00BD7E97" w:rsidRDefault="00BD7E97">
            <w:pPr>
              <w:pStyle w:val="ConsPlusNormal"/>
              <w:jc w:val="center"/>
            </w:pPr>
            <w:r>
              <w:t>9,3</w:t>
            </w:r>
          </w:p>
        </w:tc>
      </w:tr>
      <w:tr w:rsidR="00BD7E97">
        <w:tc>
          <w:tcPr>
            <w:tcW w:w="2438" w:type="dxa"/>
          </w:tcPr>
          <w:p w:rsidR="00BD7E97" w:rsidRDefault="00BD7E97">
            <w:pPr>
              <w:pStyle w:val="ConsPlusNormal"/>
            </w:pPr>
            <w:r>
              <w:t>Досанг</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11,2</w:t>
            </w:r>
          </w:p>
        </w:tc>
        <w:tc>
          <w:tcPr>
            <w:tcW w:w="850" w:type="dxa"/>
          </w:tcPr>
          <w:p w:rsidR="00BD7E97" w:rsidRDefault="00BD7E97">
            <w:pPr>
              <w:pStyle w:val="ConsPlusNormal"/>
              <w:jc w:val="center"/>
            </w:pPr>
            <w:r>
              <w:t>18,4</w:t>
            </w:r>
          </w:p>
        </w:tc>
        <w:tc>
          <w:tcPr>
            <w:tcW w:w="854" w:type="dxa"/>
          </w:tcPr>
          <w:p w:rsidR="00BD7E97" w:rsidRDefault="00BD7E97">
            <w:pPr>
              <w:pStyle w:val="ConsPlusNormal"/>
              <w:jc w:val="center"/>
            </w:pPr>
            <w:r>
              <w:t>23,7</w:t>
            </w:r>
          </w:p>
        </w:tc>
        <w:tc>
          <w:tcPr>
            <w:tcW w:w="854" w:type="dxa"/>
          </w:tcPr>
          <w:p w:rsidR="00BD7E97" w:rsidRDefault="00BD7E97">
            <w:pPr>
              <w:pStyle w:val="ConsPlusNormal"/>
              <w:jc w:val="center"/>
            </w:pPr>
            <w:r>
              <w:t>25,9</w:t>
            </w:r>
          </w:p>
        </w:tc>
        <w:tc>
          <w:tcPr>
            <w:tcW w:w="854" w:type="dxa"/>
          </w:tcPr>
          <w:p w:rsidR="00BD7E97" w:rsidRDefault="00BD7E97">
            <w:pPr>
              <w:pStyle w:val="ConsPlusNormal"/>
              <w:jc w:val="center"/>
            </w:pPr>
            <w:r>
              <w:t>24,4</w:t>
            </w:r>
          </w:p>
        </w:tc>
        <w:tc>
          <w:tcPr>
            <w:tcW w:w="850" w:type="dxa"/>
          </w:tcPr>
          <w:p w:rsidR="00BD7E97" w:rsidRDefault="00BD7E97">
            <w:pPr>
              <w:pStyle w:val="ConsPlusNormal"/>
              <w:jc w:val="center"/>
            </w:pPr>
            <w:r>
              <w:t>17,5</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-2,8</w:t>
            </w:r>
          </w:p>
        </w:tc>
        <w:tc>
          <w:tcPr>
            <w:tcW w:w="907" w:type="dxa"/>
          </w:tcPr>
          <w:p w:rsidR="00BD7E97" w:rsidRDefault="00BD7E97">
            <w:pPr>
              <w:pStyle w:val="ConsPlusNormal"/>
              <w:jc w:val="center"/>
            </w:pPr>
            <w:r>
              <w:t>10,1</w:t>
            </w:r>
          </w:p>
        </w:tc>
      </w:tr>
      <w:tr w:rsidR="00BD7E97">
        <w:tc>
          <w:tcPr>
            <w:tcW w:w="13581" w:type="dxa"/>
            <w:gridSpan w:val="14"/>
          </w:tcPr>
          <w:p w:rsidR="00BD7E97" w:rsidRDefault="00BD7E97">
            <w:pPr>
              <w:pStyle w:val="ConsPlusNormal"/>
            </w:pPr>
            <w:r>
              <w:rPr>
                <w:b/>
              </w:rPr>
              <w:t>Республика Башкортостан</w:t>
            </w:r>
          </w:p>
        </w:tc>
      </w:tr>
      <w:tr w:rsidR="00BD7E97">
        <w:tc>
          <w:tcPr>
            <w:tcW w:w="2438" w:type="dxa"/>
          </w:tcPr>
          <w:p w:rsidR="00BD7E97" w:rsidRDefault="00BD7E97">
            <w:pPr>
              <w:pStyle w:val="ConsPlusNormal"/>
            </w:pPr>
            <w:r>
              <w:t>Белорецк</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14,9</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-12,5</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Дуван</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3,6</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-11,1</w:t>
            </w:r>
          </w:p>
        </w:tc>
        <w:tc>
          <w:tcPr>
            <w:tcW w:w="907" w:type="dxa"/>
          </w:tcPr>
          <w:p w:rsidR="00BD7E97" w:rsidRDefault="00BD7E97">
            <w:pPr>
              <w:pStyle w:val="ConsPlusNormal"/>
              <w:jc w:val="center"/>
            </w:pPr>
            <w:r>
              <w:t>2,3</w:t>
            </w:r>
          </w:p>
        </w:tc>
      </w:tr>
      <w:tr w:rsidR="00BD7E97">
        <w:tc>
          <w:tcPr>
            <w:tcW w:w="2438" w:type="dxa"/>
          </w:tcPr>
          <w:p w:rsidR="00BD7E97" w:rsidRDefault="00BD7E97">
            <w:pPr>
              <w:pStyle w:val="ConsPlusNormal"/>
            </w:pPr>
            <w:r>
              <w:t>Зилаир</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4,0</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-11,3</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Мелеуз</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14,3</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18,4</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-10,6</w:t>
            </w:r>
          </w:p>
        </w:tc>
        <w:tc>
          <w:tcPr>
            <w:tcW w:w="907" w:type="dxa"/>
          </w:tcPr>
          <w:p w:rsidR="00BD7E97" w:rsidRDefault="00BD7E97">
            <w:pPr>
              <w:pStyle w:val="ConsPlusNormal"/>
              <w:jc w:val="center"/>
            </w:pPr>
            <w:r>
              <w:t>4,0</w:t>
            </w:r>
          </w:p>
        </w:tc>
      </w:tr>
      <w:tr w:rsidR="00BD7E97">
        <w:tc>
          <w:tcPr>
            <w:tcW w:w="2438" w:type="dxa"/>
          </w:tcPr>
          <w:p w:rsidR="00BD7E97" w:rsidRDefault="00BD7E97">
            <w:pPr>
              <w:pStyle w:val="ConsPlusNormal"/>
            </w:pPr>
            <w:r>
              <w:t>Раевский</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14,3</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18,2</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-9,9</w:t>
            </w:r>
          </w:p>
        </w:tc>
        <w:tc>
          <w:tcPr>
            <w:tcW w:w="907" w:type="dxa"/>
          </w:tcPr>
          <w:p w:rsidR="00BD7E97" w:rsidRDefault="00BD7E97">
            <w:pPr>
              <w:pStyle w:val="ConsPlusNormal"/>
              <w:jc w:val="center"/>
            </w:pPr>
            <w:r>
              <w:t>4,3</w:t>
            </w:r>
          </w:p>
        </w:tc>
      </w:tr>
      <w:tr w:rsidR="00BD7E97">
        <w:tc>
          <w:tcPr>
            <w:tcW w:w="2438" w:type="dxa"/>
          </w:tcPr>
          <w:p w:rsidR="00BD7E97" w:rsidRDefault="00BD7E97">
            <w:pPr>
              <w:pStyle w:val="ConsPlusNormal"/>
            </w:pPr>
            <w:r>
              <w:t>Уфа</w:t>
            </w:r>
          </w:p>
        </w:tc>
        <w:tc>
          <w:tcPr>
            <w:tcW w:w="850" w:type="dxa"/>
          </w:tcPr>
          <w:p w:rsidR="00BD7E97" w:rsidRDefault="00BD7E97">
            <w:pPr>
              <w:pStyle w:val="ConsPlusNormal"/>
              <w:jc w:val="center"/>
            </w:pPr>
            <w:r>
              <w:t>-12,9</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5,5</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17,4</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-10,3</w:t>
            </w:r>
          </w:p>
        </w:tc>
        <w:tc>
          <w:tcPr>
            <w:tcW w:w="907" w:type="dxa"/>
          </w:tcPr>
          <w:p w:rsidR="00BD7E97" w:rsidRDefault="00BD7E97">
            <w:pPr>
              <w:pStyle w:val="ConsPlusNormal"/>
              <w:jc w:val="center"/>
            </w:pPr>
            <w:r>
              <w:t>3,8</w:t>
            </w:r>
          </w:p>
        </w:tc>
      </w:tr>
      <w:tr w:rsidR="00BD7E97">
        <w:tc>
          <w:tcPr>
            <w:tcW w:w="2438" w:type="dxa"/>
          </w:tcPr>
          <w:p w:rsidR="00BD7E97" w:rsidRDefault="00BD7E97">
            <w:pPr>
              <w:pStyle w:val="ConsPlusNormal"/>
            </w:pPr>
            <w:r>
              <w:t>Учалы</w:t>
            </w:r>
          </w:p>
        </w:tc>
        <w:tc>
          <w:tcPr>
            <w:tcW w:w="850" w:type="dxa"/>
          </w:tcPr>
          <w:p w:rsidR="00BD7E97" w:rsidRDefault="00BD7E97">
            <w:pPr>
              <w:pStyle w:val="ConsPlusNormal"/>
              <w:jc w:val="center"/>
            </w:pPr>
            <w:r>
              <w:t>-14,3</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15,1</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-11,7</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Янаул</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3,7</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16,3</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-10,5</w:t>
            </w:r>
          </w:p>
        </w:tc>
        <w:tc>
          <w:tcPr>
            <w:tcW w:w="907" w:type="dxa"/>
          </w:tcPr>
          <w:p w:rsidR="00BD7E97" w:rsidRDefault="00BD7E97">
            <w:pPr>
              <w:pStyle w:val="ConsPlusNormal"/>
              <w:jc w:val="center"/>
            </w:pPr>
            <w:r>
              <w:t>2,9</w:t>
            </w:r>
          </w:p>
        </w:tc>
      </w:tr>
      <w:tr w:rsidR="00BD7E97">
        <w:tc>
          <w:tcPr>
            <w:tcW w:w="13581" w:type="dxa"/>
            <w:gridSpan w:val="14"/>
          </w:tcPr>
          <w:p w:rsidR="00BD7E97" w:rsidRDefault="00BD7E97">
            <w:pPr>
              <w:pStyle w:val="ConsPlusNormal"/>
            </w:pPr>
            <w:r>
              <w:rPr>
                <w:b/>
              </w:rPr>
              <w:t>Белгородская область</w:t>
            </w:r>
          </w:p>
        </w:tc>
      </w:tr>
      <w:tr w:rsidR="00BD7E97">
        <w:tc>
          <w:tcPr>
            <w:tcW w:w="2438" w:type="dxa"/>
          </w:tcPr>
          <w:p w:rsidR="00BD7E97" w:rsidRDefault="00BD7E97">
            <w:pPr>
              <w:pStyle w:val="ConsPlusNormal"/>
            </w:pPr>
            <w:r>
              <w:t>Белгород</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8,5</w:t>
            </w:r>
          </w:p>
        </w:tc>
        <w:tc>
          <w:tcPr>
            <w:tcW w:w="850" w:type="dxa"/>
          </w:tcPr>
          <w:p w:rsidR="00BD7E97" w:rsidRDefault="00BD7E97">
            <w:pPr>
              <w:pStyle w:val="ConsPlusNormal"/>
              <w:jc w:val="center"/>
            </w:pPr>
            <w:r>
              <w:t>15,1</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19,6</w:t>
            </w:r>
          </w:p>
        </w:tc>
        <w:tc>
          <w:tcPr>
            <w:tcW w:w="850" w:type="dxa"/>
          </w:tcPr>
          <w:p w:rsidR="00BD7E97" w:rsidRDefault="00BD7E97">
            <w:pPr>
              <w:pStyle w:val="ConsPlusNormal"/>
              <w:jc w:val="center"/>
            </w:pPr>
            <w:r>
              <w:t>13,7</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-3,9</w:t>
            </w:r>
          </w:p>
        </w:tc>
        <w:tc>
          <w:tcPr>
            <w:tcW w:w="907" w:type="dxa"/>
          </w:tcPr>
          <w:p w:rsidR="00BD7E97" w:rsidRDefault="00BD7E97">
            <w:pPr>
              <w:pStyle w:val="ConsPlusNormal"/>
              <w:jc w:val="center"/>
            </w:pPr>
            <w:r>
              <w:t>7,4</w:t>
            </w:r>
          </w:p>
        </w:tc>
      </w:tr>
      <w:tr w:rsidR="00BD7E97">
        <w:tc>
          <w:tcPr>
            <w:tcW w:w="2438" w:type="dxa"/>
          </w:tcPr>
          <w:p w:rsidR="00BD7E97" w:rsidRDefault="00BD7E97">
            <w:pPr>
              <w:pStyle w:val="ConsPlusNormal"/>
            </w:pPr>
            <w:r>
              <w:t>Валуйки</w:t>
            </w:r>
          </w:p>
        </w:tc>
        <w:tc>
          <w:tcPr>
            <w:tcW w:w="850" w:type="dxa"/>
          </w:tcPr>
          <w:p w:rsidR="00BD7E97" w:rsidRDefault="00BD7E97">
            <w:pPr>
              <w:pStyle w:val="ConsPlusNormal"/>
              <w:jc w:val="center"/>
            </w:pPr>
            <w:r>
              <w:t>-5,8</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9,2</w:t>
            </w:r>
          </w:p>
        </w:tc>
        <w:tc>
          <w:tcPr>
            <w:tcW w:w="850" w:type="dxa"/>
          </w:tcPr>
          <w:p w:rsidR="00BD7E97" w:rsidRDefault="00BD7E97">
            <w:pPr>
              <w:pStyle w:val="ConsPlusNormal"/>
              <w:jc w:val="center"/>
            </w:pPr>
            <w:r>
              <w:t>15,5</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20,9</w:t>
            </w:r>
          </w:p>
        </w:tc>
        <w:tc>
          <w:tcPr>
            <w:tcW w:w="854" w:type="dxa"/>
          </w:tcPr>
          <w:p w:rsidR="00BD7E97" w:rsidRDefault="00BD7E97">
            <w:pPr>
              <w:pStyle w:val="ConsPlusNormal"/>
              <w:jc w:val="center"/>
            </w:pPr>
            <w:r>
              <w:t>19,8</w:t>
            </w:r>
          </w:p>
        </w:tc>
        <w:tc>
          <w:tcPr>
            <w:tcW w:w="850" w:type="dxa"/>
          </w:tcPr>
          <w:p w:rsidR="00BD7E97" w:rsidRDefault="00BD7E97">
            <w:pPr>
              <w:pStyle w:val="ConsPlusNormal"/>
              <w:jc w:val="center"/>
            </w:pPr>
            <w:r>
              <w:t>13,9</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-3,4</w:t>
            </w:r>
          </w:p>
        </w:tc>
        <w:tc>
          <w:tcPr>
            <w:tcW w:w="907" w:type="dxa"/>
          </w:tcPr>
          <w:p w:rsidR="00BD7E97" w:rsidRDefault="00BD7E97">
            <w:pPr>
              <w:pStyle w:val="ConsPlusNormal"/>
              <w:jc w:val="center"/>
            </w:pPr>
            <w:r>
              <w:t>7,7</w:t>
            </w:r>
          </w:p>
        </w:tc>
      </w:tr>
      <w:tr w:rsidR="00BD7E97">
        <w:tc>
          <w:tcPr>
            <w:tcW w:w="13581" w:type="dxa"/>
            <w:gridSpan w:val="14"/>
          </w:tcPr>
          <w:p w:rsidR="00BD7E97" w:rsidRDefault="00BD7E97">
            <w:pPr>
              <w:pStyle w:val="ConsPlusNormal"/>
            </w:pPr>
            <w:r>
              <w:rPr>
                <w:b/>
              </w:rPr>
              <w:t>Брянская область</w:t>
            </w:r>
          </w:p>
        </w:tc>
      </w:tr>
      <w:tr w:rsidR="00BD7E97">
        <w:tc>
          <w:tcPr>
            <w:tcW w:w="2438" w:type="dxa"/>
          </w:tcPr>
          <w:p w:rsidR="00BD7E97" w:rsidRDefault="00BD7E97">
            <w:pPr>
              <w:pStyle w:val="ConsPlusNormal"/>
            </w:pPr>
            <w:r>
              <w:t>Брянск</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7,2</w:t>
            </w:r>
          </w:p>
        </w:tc>
        <w:tc>
          <w:tcPr>
            <w:tcW w:w="850" w:type="dxa"/>
          </w:tcPr>
          <w:p w:rsidR="00BD7E97" w:rsidRDefault="00BD7E97">
            <w:pPr>
              <w:pStyle w:val="ConsPlusNormal"/>
              <w:jc w:val="center"/>
            </w:pPr>
            <w:r>
              <w:t>13,8</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5,9</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-4,4</w:t>
            </w:r>
          </w:p>
        </w:tc>
        <w:tc>
          <w:tcPr>
            <w:tcW w:w="907" w:type="dxa"/>
          </w:tcPr>
          <w:p w:rsidR="00BD7E97" w:rsidRDefault="00BD7E97">
            <w:pPr>
              <w:pStyle w:val="ConsPlusNormal"/>
              <w:jc w:val="center"/>
            </w:pPr>
            <w:r>
              <w:t>6,2</w:t>
            </w:r>
          </w:p>
        </w:tc>
      </w:tr>
      <w:tr w:rsidR="00BD7E97">
        <w:tc>
          <w:tcPr>
            <w:tcW w:w="2438" w:type="dxa"/>
          </w:tcPr>
          <w:p w:rsidR="00BD7E97" w:rsidRDefault="00BD7E97">
            <w:pPr>
              <w:pStyle w:val="ConsPlusNormal"/>
            </w:pPr>
            <w:r>
              <w:t>Унеча</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7,1</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17,4</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-3,8</w:t>
            </w:r>
          </w:p>
        </w:tc>
        <w:tc>
          <w:tcPr>
            <w:tcW w:w="907" w:type="dxa"/>
          </w:tcPr>
          <w:p w:rsidR="00BD7E97" w:rsidRDefault="00BD7E97">
            <w:pPr>
              <w:pStyle w:val="ConsPlusNormal"/>
              <w:jc w:val="center"/>
            </w:pPr>
            <w:r>
              <w:t>6,4</w:t>
            </w:r>
          </w:p>
        </w:tc>
      </w:tr>
      <w:tr w:rsidR="00BD7E97">
        <w:tc>
          <w:tcPr>
            <w:tcW w:w="13581" w:type="dxa"/>
            <w:gridSpan w:val="14"/>
          </w:tcPr>
          <w:p w:rsidR="00BD7E97" w:rsidRDefault="00BD7E97">
            <w:pPr>
              <w:pStyle w:val="ConsPlusNormal"/>
            </w:pPr>
            <w:r>
              <w:rPr>
                <w:b/>
              </w:rPr>
              <w:t>Республика Бурятия</w:t>
            </w:r>
          </w:p>
        </w:tc>
      </w:tr>
      <w:tr w:rsidR="00BD7E97">
        <w:tc>
          <w:tcPr>
            <w:tcW w:w="2438" w:type="dxa"/>
          </w:tcPr>
          <w:p w:rsidR="00BD7E97" w:rsidRDefault="00BD7E97">
            <w:pPr>
              <w:pStyle w:val="ConsPlusNormal"/>
            </w:pPr>
            <w:r>
              <w:lastRenderedPageBreak/>
              <w:t>Бабушкин</w:t>
            </w:r>
          </w:p>
        </w:tc>
        <w:tc>
          <w:tcPr>
            <w:tcW w:w="850" w:type="dxa"/>
          </w:tcPr>
          <w:p w:rsidR="00BD7E97" w:rsidRDefault="00BD7E97">
            <w:pPr>
              <w:pStyle w:val="ConsPlusNormal"/>
              <w:jc w:val="center"/>
            </w:pPr>
            <w:r>
              <w:t>-14,9</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0,0</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2,7</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-8,9</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Багдарин</w:t>
            </w:r>
          </w:p>
        </w:tc>
        <w:tc>
          <w:tcPr>
            <w:tcW w:w="850" w:type="dxa"/>
          </w:tcPr>
          <w:p w:rsidR="00BD7E97" w:rsidRDefault="00BD7E97">
            <w:pPr>
              <w:pStyle w:val="ConsPlusNormal"/>
              <w:jc w:val="center"/>
            </w:pPr>
            <w:r>
              <w:t>-28,4</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-2,5</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13,3</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12,9</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-26,8</w:t>
            </w:r>
          </w:p>
        </w:tc>
        <w:tc>
          <w:tcPr>
            <w:tcW w:w="907" w:type="dxa"/>
          </w:tcPr>
          <w:p w:rsidR="00BD7E97" w:rsidRDefault="00BD7E97">
            <w:pPr>
              <w:pStyle w:val="ConsPlusNormal"/>
              <w:jc w:val="center"/>
            </w:pPr>
            <w:r>
              <w:t>-5,3</w:t>
            </w:r>
          </w:p>
        </w:tc>
      </w:tr>
      <w:tr w:rsidR="00BD7E97">
        <w:tc>
          <w:tcPr>
            <w:tcW w:w="2438" w:type="dxa"/>
          </w:tcPr>
          <w:p w:rsidR="00BD7E97" w:rsidRDefault="00BD7E97">
            <w:pPr>
              <w:pStyle w:val="ConsPlusNormal"/>
            </w:pPr>
            <w:r>
              <w:t>Баргузин</w:t>
            </w:r>
          </w:p>
        </w:tc>
        <w:tc>
          <w:tcPr>
            <w:tcW w:w="850" w:type="dxa"/>
          </w:tcPr>
          <w:p w:rsidR="00BD7E97" w:rsidRDefault="00BD7E97">
            <w:pPr>
              <w:pStyle w:val="ConsPlusNormal"/>
              <w:jc w:val="center"/>
            </w:pPr>
            <w:r>
              <w:t>-27,0</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0,8</w:t>
            </w:r>
          </w:p>
        </w:tc>
        <w:tc>
          <w:tcPr>
            <w:tcW w:w="850" w:type="dxa"/>
          </w:tcPr>
          <w:p w:rsidR="00BD7E97" w:rsidRDefault="00BD7E97">
            <w:pPr>
              <w:pStyle w:val="ConsPlusNormal"/>
              <w:jc w:val="center"/>
            </w:pPr>
            <w:r>
              <w:t>8,7</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16,3</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-21,8</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Кяхта</w:t>
            </w:r>
          </w:p>
        </w:tc>
        <w:tc>
          <w:tcPr>
            <w:tcW w:w="850" w:type="dxa"/>
          </w:tcPr>
          <w:p w:rsidR="00BD7E97" w:rsidRDefault="00BD7E97">
            <w:pPr>
              <w:pStyle w:val="ConsPlusNormal"/>
              <w:jc w:val="center"/>
            </w:pPr>
            <w:r>
              <w:t>-20,2</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3,2</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16,6</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-17,4</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Монды</w:t>
            </w:r>
          </w:p>
        </w:tc>
        <w:tc>
          <w:tcPr>
            <w:tcW w:w="850" w:type="dxa"/>
          </w:tcPr>
          <w:p w:rsidR="00BD7E97" w:rsidRDefault="00BD7E97">
            <w:pPr>
              <w:pStyle w:val="ConsPlusNormal"/>
              <w:jc w:val="center"/>
            </w:pPr>
            <w:r>
              <w:t>-19,3</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0,0</w:t>
            </w:r>
          </w:p>
        </w:tc>
        <w:tc>
          <w:tcPr>
            <w:tcW w:w="850" w:type="dxa"/>
          </w:tcPr>
          <w:p w:rsidR="00BD7E97" w:rsidRDefault="00BD7E97">
            <w:pPr>
              <w:pStyle w:val="ConsPlusNormal"/>
              <w:jc w:val="center"/>
            </w:pPr>
            <w:r>
              <w:t>6,9</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12,4</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-10,5</w:t>
            </w:r>
          </w:p>
        </w:tc>
        <w:tc>
          <w:tcPr>
            <w:tcW w:w="854" w:type="dxa"/>
          </w:tcPr>
          <w:p w:rsidR="00BD7E97" w:rsidRDefault="00BD7E97">
            <w:pPr>
              <w:pStyle w:val="ConsPlusNormal"/>
              <w:jc w:val="center"/>
            </w:pPr>
            <w:r>
              <w:t>-16,5</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Нижнеангарск</w:t>
            </w:r>
          </w:p>
        </w:tc>
        <w:tc>
          <w:tcPr>
            <w:tcW w:w="850" w:type="dxa"/>
          </w:tcPr>
          <w:p w:rsidR="00BD7E97" w:rsidRDefault="00BD7E97">
            <w:pPr>
              <w:pStyle w:val="ConsPlusNormal"/>
              <w:jc w:val="center"/>
            </w:pPr>
            <w:r>
              <w:t>-21,5</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8,7</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-16,9</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Орлик</w:t>
            </w:r>
          </w:p>
        </w:tc>
        <w:tc>
          <w:tcPr>
            <w:tcW w:w="850" w:type="dxa"/>
          </w:tcPr>
          <w:p w:rsidR="00BD7E97" w:rsidRDefault="00BD7E97">
            <w:pPr>
              <w:pStyle w:val="ConsPlusNormal"/>
              <w:jc w:val="center"/>
            </w:pPr>
            <w:r>
              <w:t>-24,2</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5,2</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11,1</w:t>
            </w:r>
          </w:p>
        </w:tc>
        <w:tc>
          <w:tcPr>
            <w:tcW w:w="850" w:type="dxa"/>
          </w:tcPr>
          <w:p w:rsidR="00BD7E97" w:rsidRDefault="00BD7E97">
            <w:pPr>
              <w:pStyle w:val="ConsPlusNormal"/>
              <w:jc w:val="center"/>
            </w:pPr>
            <w:r>
              <w:t>4,6</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-21,6</w:t>
            </w:r>
          </w:p>
        </w:tc>
        <w:tc>
          <w:tcPr>
            <w:tcW w:w="907" w:type="dxa"/>
          </w:tcPr>
          <w:p w:rsidR="00BD7E97" w:rsidRDefault="00BD7E97">
            <w:pPr>
              <w:pStyle w:val="ConsPlusNormal"/>
              <w:jc w:val="center"/>
            </w:pPr>
            <w:r>
              <w:t>-4,3</w:t>
            </w:r>
          </w:p>
        </w:tc>
      </w:tr>
      <w:tr w:rsidR="00BD7E97">
        <w:tc>
          <w:tcPr>
            <w:tcW w:w="2438" w:type="dxa"/>
          </w:tcPr>
          <w:p w:rsidR="00BD7E97" w:rsidRDefault="00BD7E97">
            <w:pPr>
              <w:pStyle w:val="ConsPlusNormal"/>
            </w:pPr>
            <w:r>
              <w:t>Сосново-Озерское</w:t>
            </w:r>
          </w:p>
        </w:tc>
        <w:tc>
          <w:tcPr>
            <w:tcW w:w="850" w:type="dxa"/>
          </w:tcPr>
          <w:p w:rsidR="00BD7E97" w:rsidRDefault="00BD7E97">
            <w:pPr>
              <w:pStyle w:val="ConsPlusNormal"/>
              <w:jc w:val="center"/>
            </w:pPr>
            <w:r>
              <w:t>-23,7</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-1,6</w:t>
            </w:r>
          </w:p>
        </w:tc>
        <w:tc>
          <w:tcPr>
            <w:tcW w:w="850" w:type="dxa"/>
          </w:tcPr>
          <w:p w:rsidR="00BD7E97" w:rsidRDefault="00BD7E97">
            <w:pPr>
              <w:pStyle w:val="ConsPlusNormal"/>
              <w:jc w:val="center"/>
            </w:pPr>
            <w:r>
              <w:t>5,7</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14,2</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-12,8</w:t>
            </w:r>
          </w:p>
        </w:tc>
        <w:tc>
          <w:tcPr>
            <w:tcW w:w="854" w:type="dxa"/>
          </w:tcPr>
          <w:p w:rsidR="00BD7E97" w:rsidRDefault="00BD7E97">
            <w:pPr>
              <w:pStyle w:val="ConsPlusNormal"/>
              <w:jc w:val="center"/>
            </w:pPr>
            <w:r>
              <w:t>-20,4</w:t>
            </w:r>
          </w:p>
        </w:tc>
        <w:tc>
          <w:tcPr>
            <w:tcW w:w="907" w:type="dxa"/>
          </w:tcPr>
          <w:p w:rsidR="00BD7E97" w:rsidRDefault="00BD7E97">
            <w:pPr>
              <w:pStyle w:val="ConsPlusNormal"/>
              <w:jc w:val="center"/>
            </w:pPr>
            <w:r>
              <w:t>-2,8</w:t>
            </w:r>
          </w:p>
        </w:tc>
      </w:tr>
      <w:tr w:rsidR="00BD7E97">
        <w:tc>
          <w:tcPr>
            <w:tcW w:w="2438" w:type="dxa"/>
          </w:tcPr>
          <w:p w:rsidR="00BD7E97" w:rsidRDefault="00BD7E97">
            <w:pPr>
              <w:pStyle w:val="ConsPlusNormal"/>
            </w:pPr>
            <w:r>
              <w:t>Таксимо</w:t>
            </w:r>
          </w:p>
        </w:tc>
        <w:tc>
          <w:tcPr>
            <w:tcW w:w="850" w:type="dxa"/>
          </w:tcPr>
          <w:p w:rsidR="00BD7E97" w:rsidRDefault="00BD7E97">
            <w:pPr>
              <w:pStyle w:val="ConsPlusNormal"/>
              <w:jc w:val="center"/>
            </w:pPr>
            <w:r>
              <w:t>-31,1</w:t>
            </w:r>
          </w:p>
        </w:tc>
        <w:tc>
          <w:tcPr>
            <w:tcW w:w="854" w:type="dxa"/>
          </w:tcPr>
          <w:p w:rsidR="00BD7E97" w:rsidRDefault="00BD7E97">
            <w:pPr>
              <w:pStyle w:val="ConsPlusNormal"/>
              <w:jc w:val="center"/>
            </w:pPr>
            <w:r>
              <w:t>-24,1</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-1,7</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14,9</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-29,5</w:t>
            </w:r>
          </w:p>
        </w:tc>
        <w:tc>
          <w:tcPr>
            <w:tcW w:w="907" w:type="dxa"/>
          </w:tcPr>
          <w:p w:rsidR="00BD7E97" w:rsidRDefault="00BD7E97">
            <w:pPr>
              <w:pStyle w:val="ConsPlusNormal"/>
              <w:jc w:val="center"/>
            </w:pPr>
            <w:r>
              <w:t>-5,1</w:t>
            </w:r>
          </w:p>
        </w:tc>
      </w:tr>
      <w:tr w:rsidR="00BD7E97">
        <w:tc>
          <w:tcPr>
            <w:tcW w:w="2438" w:type="dxa"/>
          </w:tcPr>
          <w:p w:rsidR="00BD7E97" w:rsidRDefault="00BD7E97">
            <w:pPr>
              <w:pStyle w:val="ConsPlusNormal"/>
            </w:pPr>
            <w:r>
              <w:t>Уакит</w:t>
            </w:r>
          </w:p>
        </w:tc>
        <w:tc>
          <w:tcPr>
            <w:tcW w:w="850" w:type="dxa"/>
          </w:tcPr>
          <w:p w:rsidR="00BD7E97" w:rsidRDefault="00BD7E97">
            <w:pPr>
              <w:pStyle w:val="ConsPlusNormal"/>
              <w:jc w:val="center"/>
            </w:pPr>
            <w:r>
              <w:t>-27,9</w:t>
            </w:r>
          </w:p>
        </w:tc>
        <w:tc>
          <w:tcPr>
            <w:tcW w:w="854" w:type="dxa"/>
          </w:tcPr>
          <w:p w:rsidR="00BD7E97" w:rsidRDefault="00BD7E97">
            <w:pPr>
              <w:pStyle w:val="ConsPlusNormal"/>
              <w:jc w:val="center"/>
            </w:pPr>
            <w:r>
              <w:t>-23,1</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-4,6</w:t>
            </w:r>
          </w:p>
        </w:tc>
        <w:tc>
          <w:tcPr>
            <w:tcW w:w="850" w:type="dxa"/>
          </w:tcPr>
          <w:p w:rsidR="00BD7E97" w:rsidRDefault="00BD7E97">
            <w:pPr>
              <w:pStyle w:val="ConsPlusNormal"/>
              <w:jc w:val="center"/>
            </w:pPr>
            <w:r>
              <w:t>4,3</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-26,1</w:t>
            </w:r>
          </w:p>
        </w:tc>
        <w:tc>
          <w:tcPr>
            <w:tcW w:w="907" w:type="dxa"/>
          </w:tcPr>
          <w:p w:rsidR="00BD7E97" w:rsidRDefault="00BD7E97">
            <w:pPr>
              <w:pStyle w:val="ConsPlusNormal"/>
              <w:jc w:val="center"/>
            </w:pPr>
            <w:r>
              <w:t>-6,0</w:t>
            </w:r>
          </w:p>
        </w:tc>
      </w:tr>
      <w:tr w:rsidR="00BD7E97">
        <w:tc>
          <w:tcPr>
            <w:tcW w:w="2438" w:type="dxa"/>
          </w:tcPr>
          <w:p w:rsidR="00BD7E97" w:rsidRDefault="00BD7E97">
            <w:pPr>
              <w:pStyle w:val="ConsPlusNormal"/>
            </w:pPr>
            <w:r>
              <w:t>Улан-Удэ</w:t>
            </w:r>
          </w:p>
        </w:tc>
        <w:tc>
          <w:tcPr>
            <w:tcW w:w="850" w:type="dxa"/>
          </w:tcPr>
          <w:p w:rsidR="00BD7E97" w:rsidRDefault="00BD7E97">
            <w:pPr>
              <w:pStyle w:val="ConsPlusNormal"/>
              <w:jc w:val="center"/>
            </w:pPr>
            <w:r>
              <w:t>-23,3</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-19,3</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Хоринск</w:t>
            </w:r>
          </w:p>
        </w:tc>
        <w:tc>
          <w:tcPr>
            <w:tcW w:w="850" w:type="dxa"/>
          </w:tcPr>
          <w:p w:rsidR="00BD7E97" w:rsidRDefault="00BD7E97">
            <w:pPr>
              <w:pStyle w:val="ConsPlusNormal"/>
              <w:jc w:val="center"/>
            </w:pPr>
            <w:r>
              <w:t>-25,7</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1,2</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-21,2</w:t>
            </w:r>
          </w:p>
        </w:tc>
        <w:tc>
          <w:tcPr>
            <w:tcW w:w="907" w:type="dxa"/>
          </w:tcPr>
          <w:p w:rsidR="00BD7E97" w:rsidRDefault="00BD7E97">
            <w:pPr>
              <w:pStyle w:val="ConsPlusNormal"/>
              <w:jc w:val="center"/>
            </w:pPr>
            <w:r>
              <w:t>-1,8</w:t>
            </w:r>
          </w:p>
        </w:tc>
      </w:tr>
      <w:tr w:rsidR="00BD7E97">
        <w:tc>
          <w:tcPr>
            <w:tcW w:w="13581" w:type="dxa"/>
            <w:gridSpan w:val="14"/>
          </w:tcPr>
          <w:p w:rsidR="00BD7E97" w:rsidRDefault="00BD7E97">
            <w:pPr>
              <w:pStyle w:val="ConsPlusNormal"/>
            </w:pPr>
            <w:r>
              <w:rPr>
                <w:b/>
              </w:rPr>
              <w:t>Владимирская область</w:t>
            </w:r>
          </w:p>
        </w:tc>
      </w:tr>
      <w:tr w:rsidR="00BD7E97">
        <w:tc>
          <w:tcPr>
            <w:tcW w:w="2438" w:type="dxa"/>
          </w:tcPr>
          <w:p w:rsidR="00BD7E97" w:rsidRDefault="00BD7E97">
            <w:pPr>
              <w:pStyle w:val="ConsPlusNormal"/>
            </w:pPr>
            <w:r>
              <w:t>Владимир</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5,6</w:t>
            </w:r>
          </w:p>
        </w:tc>
        <w:tc>
          <w:tcPr>
            <w:tcW w:w="850" w:type="dxa"/>
          </w:tcPr>
          <w:p w:rsidR="00BD7E97" w:rsidRDefault="00BD7E97">
            <w:pPr>
              <w:pStyle w:val="ConsPlusNormal"/>
              <w:jc w:val="center"/>
            </w:pPr>
            <w:r>
              <w:t>12,9</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16,8</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-6,6</w:t>
            </w:r>
          </w:p>
        </w:tc>
        <w:tc>
          <w:tcPr>
            <w:tcW w:w="907" w:type="dxa"/>
          </w:tcPr>
          <w:p w:rsidR="00BD7E97" w:rsidRDefault="00BD7E97">
            <w:pPr>
              <w:pStyle w:val="ConsPlusNormal"/>
              <w:jc w:val="center"/>
            </w:pPr>
            <w:r>
              <w:t>4,9</w:t>
            </w:r>
          </w:p>
        </w:tc>
      </w:tr>
      <w:tr w:rsidR="00BD7E97">
        <w:tc>
          <w:tcPr>
            <w:tcW w:w="2438" w:type="dxa"/>
          </w:tcPr>
          <w:p w:rsidR="00BD7E97" w:rsidRDefault="00BD7E97">
            <w:pPr>
              <w:pStyle w:val="ConsPlusNormal"/>
            </w:pPr>
            <w:r>
              <w:t>Муром</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-2,7</w:t>
            </w:r>
          </w:p>
        </w:tc>
        <w:tc>
          <w:tcPr>
            <w:tcW w:w="854" w:type="dxa"/>
          </w:tcPr>
          <w:p w:rsidR="00BD7E97" w:rsidRDefault="00BD7E97">
            <w:pPr>
              <w:pStyle w:val="ConsPlusNormal"/>
              <w:jc w:val="center"/>
            </w:pPr>
            <w:r>
              <w:t>6,0</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-6,7</w:t>
            </w:r>
          </w:p>
        </w:tc>
        <w:tc>
          <w:tcPr>
            <w:tcW w:w="907" w:type="dxa"/>
          </w:tcPr>
          <w:p w:rsidR="00BD7E97" w:rsidRDefault="00BD7E97">
            <w:pPr>
              <w:pStyle w:val="ConsPlusNormal"/>
              <w:jc w:val="center"/>
            </w:pPr>
            <w:r>
              <w:t>5,0</w:t>
            </w:r>
          </w:p>
        </w:tc>
      </w:tr>
      <w:tr w:rsidR="00BD7E97">
        <w:tc>
          <w:tcPr>
            <w:tcW w:w="13581" w:type="dxa"/>
            <w:gridSpan w:val="14"/>
          </w:tcPr>
          <w:p w:rsidR="00BD7E97" w:rsidRDefault="00BD7E97">
            <w:pPr>
              <w:pStyle w:val="ConsPlusNormal"/>
            </w:pPr>
            <w:r>
              <w:rPr>
                <w:b/>
              </w:rPr>
              <w:t>Волгоградская область</w:t>
            </w:r>
          </w:p>
        </w:tc>
      </w:tr>
      <w:tr w:rsidR="00BD7E97">
        <w:tc>
          <w:tcPr>
            <w:tcW w:w="2438" w:type="dxa"/>
          </w:tcPr>
          <w:p w:rsidR="00BD7E97" w:rsidRDefault="00BD7E97">
            <w:pPr>
              <w:pStyle w:val="ConsPlusNormal"/>
            </w:pPr>
            <w:r>
              <w:t>Волгоград</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0,0</w:t>
            </w:r>
          </w:p>
        </w:tc>
        <w:tc>
          <w:tcPr>
            <w:tcW w:w="854" w:type="dxa"/>
          </w:tcPr>
          <w:p w:rsidR="00BD7E97" w:rsidRDefault="00BD7E97">
            <w:pPr>
              <w:pStyle w:val="ConsPlusNormal"/>
              <w:jc w:val="center"/>
            </w:pPr>
            <w:r>
              <w:t>10,1</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22,0</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23,2</w:t>
            </w:r>
          </w:p>
        </w:tc>
        <w:tc>
          <w:tcPr>
            <w:tcW w:w="850" w:type="dxa"/>
          </w:tcPr>
          <w:p w:rsidR="00BD7E97" w:rsidRDefault="00BD7E97">
            <w:pPr>
              <w:pStyle w:val="ConsPlusNormal"/>
              <w:jc w:val="center"/>
            </w:pPr>
            <w:r>
              <w:t>16,5</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-3,9</w:t>
            </w:r>
          </w:p>
        </w:tc>
        <w:tc>
          <w:tcPr>
            <w:tcW w:w="907" w:type="dxa"/>
          </w:tcPr>
          <w:p w:rsidR="00BD7E97" w:rsidRDefault="00BD7E97">
            <w:pPr>
              <w:pStyle w:val="ConsPlusNormal"/>
              <w:jc w:val="center"/>
            </w:pPr>
            <w:r>
              <w:t>8,9</w:t>
            </w:r>
          </w:p>
        </w:tc>
      </w:tr>
      <w:tr w:rsidR="00BD7E97">
        <w:tc>
          <w:tcPr>
            <w:tcW w:w="2438" w:type="dxa"/>
          </w:tcPr>
          <w:p w:rsidR="00BD7E97" w:rsidRDefault="00BD7E97">
            <w:pPr>
              <w:pStyle w:val="ConsPlusNormal"/>
            </w:pPr>
            <w:r>
              <w:t>Камышин</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8,7</w:t>
            </w:r>
          </w:p>
        </w:tc>
        <w:tc>
          <w:tcPr>
            <w:tcW w:w="850" w:type="dxa"/>
          </w:tcPr>
          <w:p w:rsidR="00BD7E97" w:rsidRDefault="00BD7E97">
            <w:pPr>
              <w:pStyle w:val="ConsPlusNormal"/>
              <w:jc w:val="center"/>
            </w:pPr>
            <w:r>
              <w:t>16,3</w:t>
            </w:r>
          </w:p>
        </w:tc>
        <w:tc>
          <w:tcPr>
            <w:tcW w:w="854" w:type="dxa"/>
          </w:tcPr>
          <w:p w:rsidR="00BD7E97" w:rsidRDefault="00BD7E97">
            <w:pPr>
              <w:pStyle w:val="ConsPlusNormal"/>
              <w:jc w:val="center"/>
            </w:pPr>
            <w:r>
              <w:t>21,1</w:t>
            </w:r>
          </w:p>
        </w:tc>
        <w:tc>
          <w:tcPr>
            <w:tcW w:w="854" w:type="dxa"/>
          </w:tcPr>
          <w:p w:rsidR="00BD7E97" w:rsidRDefault="00BD7E97">
            <w:pPr>
              <w:pStyle w:val="ConsPlusNormal"/>
              <w:jc w:val="center"/>
            </w:pPr>
            <w:r>
              <w:t>23,4</w:t>
            </w:r>
          </w:p>
        </w:tc>
        <w:tc>
          <w:tcPr>
            <w:tcW w:w="854" w:type="dxa"/>
          </w:tcPr>
          <w:p w:rsidR="00BD7E97" w:rsidRDefault="00BD7E97">
            <w:pPr>
              <w:pStyle w:val="ConsPlusNormal"/>
              <w:jc w:val="center"/>
            </w:pPr>
            <w:r>
              <w:t>22,2</w:t>
            </w:r>
          </w:p>
        </w:tc>
        <w:tc>
          <w:tcPr>
            <w:tcW w:w="850" w:type="dxa"/>
          </w:tcPr>
          <w:p w:rsidR="00BD7E97" w:rsidRDefault="00BD7E97">
            <w:pPr>
              <w:pStyle w:val="ConsPlusNormal"/>
              <w:jc w:val="center"/>
            </w:pPr>
            <w:r>
              <w:t>15,5</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-5,5</w:t>
            </w:r>
          </w:p>
        </w:tc>
        <w:tc>
          <w:tcPr>
            <w:tcW w:w="907" w:type="dxa"/>
          </w:tcPr>
          <w:p w:rsidR="00BD7E97" w:rsidRDefault="00BD7E97">
            <w:pPr>
              <w:pStyle w:val="ConsPlusNormal"/>
              <w:jc w:val="center"/>
            </w:pPr>
            <w:r>
              <w:t>7,6</w:t>
            </w:r>
          </w:p>
        </w:tc>
      </w:tr>
      <w:tr w:rsidR="00BD7E97">
        <w:tc>
          <w:tcPr>
            <w:tcW w:w="2438" w:type="dxa"/>
          </w:tcPr>
          <w:p w:rsidR="00BD7E97" w:rsidRDefault="00BD7E97">
            <w:pPr>
              <w:pStyle w:val="ConsPlusNormal"/>
            </w:pPr>
            <w:r>
              <w:t>Котельниково</w:t>
            </w:r>
          </w:p>
        </w:tc>
        <w:tc>
          <w:tcPr>
            <w:tcW w:w="850" w:type="dxa"/>
          </w:tcPr>
          <w:p w:rsidR="00BD7E97" w:rsidRDefault="00BD7E97">
            <w:pPr>
              <w:pStyle w:val="ConsPlusNormal"/>
              <w:jc w:val="center"/>
            </w:pPr>
            <w:r>
              <w:t>-4,7</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10,3</w:t>
            </w:r>
          </w:p>
        </w:tc>
        <w:tc>
          <w:tcPr>
            <w:tcW w:w="850" w:type="dxa"/>
          </w:tcPr>
          <w:p w:rsidR="00BD7E97" w:rsidRDefault="00BD7E97">
            <w:pPr>
              <w:pStyle w:val="ConsPlusNormal"/>
              <w:jc w:val="center"/>
            </w:pPr>
            <w:r>
              <w:t>16,8</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23,3</w:t>
            </w:r>
          </w:p>
        </w:tc>
        <w:tc>
          <w:tcPr>
            <w:tcW w:w="850" w:type="dxa"/>
          </w:tcPr>
          <w:p w:rsidR="00BD7E97" w:rsidRDefault="00BD7E97">
            <w:pPr>
              <w:pStyle w:val="ConsPlusNormal"/>
              <w:jc w:val="center"/>
            </w:pPr>
            <w:r>
              <w:t>16,8</w:t>
            </w:r>
          </w:p>
        </w:tc>
        <w:tc>
          <w:tcPr>
            <w:tcW w:w="854" w:type="dxa"/>
          </w:tcPr>
          <w:p w:rsidR="00BD7E97" w:rsidRDefault="00BD7E97">
            <w:pPr>
              <w:pStyle w:val="ConsPlusNormal"/>
              <w:jc w:val="center"/>
            </w:pPr>
            <w:r>
              <w:t>9,1</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-1,9</w:t>
            </w:r>
          </w:p>
        </w:tc>
        <w:tc>
          <w:tcPr>
            <w:tcW w:w="907" w:type="dxa"/>
          </w:tcPr>
          <w:p w:rsidR="00BD7E97" w:rsidRDefault="00BD7E97">
            <w:pPr>
              <w:pStyle w:val="ConsPlusNormal"/>
              <w:jc w:val="center"/>
            </w:pPr>
            <w:r>
              <w:t>9,6</w:t>
            </w:r>
          </w:p>
        </w:tc>
      </w:tr>
      <w:tr w:rsidR="00BD7E97">
        <w:tc>
          <w:tcPr>
            <w:tcW w:w="2438" w:type="dxa"/>
          </w:tcPr>
          <w:p w:rsidR="00BD7E97" w:rsidRDefault="00BD7E97">
            <w:pPr>
              <w:pStyle w:val="ConsPlusNormal"/>
            </w:pPr>
            <w:r>
              <w:lastRenderedPageBreak/>
              <w:t>Новоанненский</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9,0</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20,9</w:t>
            </w:r>
          </w:p>
        </w:tc>
        <w:tc>
          <w:tcPr>
            <w:tcW w:w="850" w:type="dxa"/>
          </w:tcPr>
          <w:p w:rsidR="00BD7E97" w:rsidRDefault="00BD7E97">
            <w:pPr>
              <w:pStyle w:val="ConsPlusNormal"/>
              <w:jc w:val="center"/>
            </w:pPr>
            <w:r>
              <w:t>14,5</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-4,8</w:t>
            </w:r>
          </w:p>
        </w:tc>
        <w:tc>
          <w:tcPr>
            <w:tcW w:w="907" w:type="dxa"/>
          </w:tcPr>
          <w:p w:rsidR="00BD7E97" w:rsidRDefault="00BD7E97">
            <w:pPr>
              <w:pStyle w:val="ConsPlusNormal"/>
              <w:jc w:val="center"/>
            </w:pPr>
            <w:r>
              <w:t>7,5</w:t>
            </w:r>
          </w:p>
        </w:tc>
      </w:tr>
      <w:tr w:rsidR="00BD7E97">
        <w:tc>
          <w:tcPr>
            <w:tcW w:w="2438" w:type="dxa"/>
          </w:tcPr>
          <w:p w:rsidR="00BD7E97" w:rsidRDefault="00BD7E97">
            <w:pPr>
              <w:pStyle w:val="ConsPlusNormal"/>
            </w:pPr>
            <w:r>
              <w:t>Фролово</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9,2</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20,6</w:t>
            </w:r>
          </w:p>
        </w:tc>
        <w:tc>
          <w:tcPr>
            <w:tcW w:w="854" w:type="dxa"/>
          </w:tcPr>
          <w:p w:rsidR="00BD7E97" w:rsidRDefault="00BD7E97">
            <w:pPr>
              <w:pStyle w:val="ConsPlusNormal"/>
              <w:jc w:val="center"/>
            </w:pPr>
            <w:r>
              <w:t>22,7</w:t>
            </w:r>
          </w:p>
        </w:tc>
        <w:tc>
          <w:tcPr>
            <w:tcW w:w="854" w:type="dxa"/>
          </w:tcPr>
          <w:p w:rsidR="00BD7E97" w:rsidRDefault="00BD7E97">
            <w:pPr>
              <w:pStyle w:val="ConsPlusNormal"/>
              <w:jc w:val="center"/>
            </w:pPr>
            <w:r>
              <w:t>21,6</w:t>
            </w:r>
          </w:p>
        </w:tc>
        <w:tc>
          <w:tcPr>
            <w:tcW w:w="850" w:type="dxa"/>
          </w:tcPr>
          <w:p w:rsidR="00BD7E97" w:rsidRDefault="00BD7E97">
            <w:pPr>
              <w:pStyle w:val="ConsPlusNormal"/>
              <w:jc w:val="center"/>
            </w:pPr>
            <w:r>
              <w:t>14,9</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-4,7</w:t>
            </w:r>
          </w:p>
        </w:tc>
        <w:tc>
          <w:tcPr>
            <w:tcW w:w="907" w:type="dxa"/>
          </w:tcPr>
          <w:p w:rsidR="00BD7E97" w:rsidRDefault="00BD7E97">
            <w:pPr>
              <w:pStyle w:val="ConsPlusNormal"/>
              <w:jc w:val="center"/>
            </w:pPr>
            <w:r>
              <w:t>7,8</w:t>
            </w:r>
          </w:p>
        </w:tc>
      </w:tr>
      <w:tr w:rsidR="00BD7E97">
        <w:tc>
          <w:tcPr>
            <w:tcW w:w="2438" w:type="dxa"/>
          </w:tcPr>
          <w:p w:rsidR="00BD7E97" w:rsidRDefault="00BD7E97">
            <w:pPr>
              <w:pStyle w:val="ConsPlusNormal"/>
            </w:pPr>
            <w:r>
              <w:t>Эльтон</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10,2</w:t>
            </w:r>
          </w:p>
        </w:tc>
        <w:tc>
          <w:tcPr>
            <w:tcW w:w="850" w:type="dxa"/>
          </w:tcPr>
          <w:p w:rsidR="00BD7E97" w:rsidRDefault="00BD7E97">
            <w:pPr>
              <w:pStyle w:val="ConsPlusNormal"/>
              <w:jc w:val="center"/>
            </w:pPr>
            <w:r>
              <w:t>17,8</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25,4</w:t>
            </w:r>
          </w:p>
        </w:tc>
        <w:tc>
          <w:tcPr>
            <w:tcW w:w="854" w:type="dxa"/>
          </w:tcPr>
          <w:p w:rsidR="00BD7E97" w:rsidRDefault="00BD7E97">
            <w:pPr>
              <w:pStyle w:val="ConsPlusNormal"/>
              <w:jc w:val="center"/>
            </w:pPr>
            <w:r>
              <w:t>23,9</w:t>
            </w:r>
          </w:p>
        </w:tc>
        <w:tc>
          <w:tcPr>
            <w:tcW w:w="850" w:type="dxa"/>
          </w:tcPr>
          <w:p w:rsidR="00BD7E97" w:rsidRDefault="00BD7E97">
            <w:pPr>
              <w:pStyle w:val="ConsPlusNormal"/>
              <w:jc w:val="center"/>
            </w:pPr>
            <w:r>
              <w:t>16,7</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-4,8</w:t>
            </w:r>
          </w:p>
        </w:tc>
        <w:tc>
          <w:tcPr>
            <w:tcW w:w="907" w:type="dxa"/>
          </w:tcPr>
          <w:p w:rsidR="00BD7E97" w:rsidRDefault="00BD7E97">
            <w:pPr>
              <w:pStyle w:val="ConsPlusNormal"/>
              <w:jc w:val="center"/>
            </w:pPr>
            <w:r>
              <w:t>8,8</w:t>
            </w:r>
          </w:p>
        </w:tc>
      </w:tr>
      <w:tr w:rsidR="00BD7E97">
        <w:tc>
          <w:tcPr>
            <w:tcW w:w="13581" w:type="dxa"/>
            <w:gridSpan w:val="14"/>
          </w:tcPr>
          <w:p w:rsidR="00BD7E97" w:rsidRDefault="00BD7E97">
            <w:pPr>
              <w:pStyle w:val="ConsPlusNormal"/>
            </w:pPr>
            <w:r>
              <w:rPr>
                <w:b/>
              </w:rPr>
              <w:t>Вологодская область</w:t>
            </w:r>
          </w:p>
        </w:tc>
      </w:tr>
      <w:tr w:rsidR="00BD7E97">
        <w:tc>
          <w:tcPr>
            <w:tcW w:w="2438" w:type="dxa"/>
          </w:tcPr>
          <w:p w:rsidR="00BD7E97" w:rsidRDefault="00BD7E97">
            <w:pPr>
              <w:pStyle w:val="ConsPlusNormal"/>
            </w:pPr>
            <w:r>
              <w:t>Бабаево</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3,3</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15,1</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-6,9</w:t>
            </w:r>
          </w:p>
        </w:tc>
        <w:tc>
          <w:tcPr>
            <w:tcW w:w="907" w:type="dxa"/>
          </w:tcPr>
          <w:p w:rsidR="00BD7E97" w:rsidRDefault="00BD7E97">
            <w:pPr>
              <w:pStyle w:val="ConsPlusNormal"/>
              <w:jc w:val="center"/>
            </w:pPr>
            <w:r>
              <w:t>3,7</w:t>
            </w:r>
          </w:p>
        </w:tc>
      </w:tr>
      <w:tr w:rsidR="00BD7E97">
        <w:tc>
          <w:tcPr>
            <w:tcW w:w="2438" w:type="dxa"/>
          </w:tcPr>
          <w:p w:rsidR="00BD7E97" w:rsidRDefault="00BD7E97">
            <w:pPr>
              <w:pStyle w:val="ConsPlusNormal"/>
            </w:pPr>
            <w:r>
              <w:t>Вологда</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-7,8</w:t>
            </w:r>
          </w:p>
        </w:tc>
        <w:tc>
          <w:tcPr>
            <w:tcW w:w="907" w:type="dxa"/>
          </w:tcPr>
          <w:p w:rsidR="00BD7E97" w:rsidRDefault="00BD7E97">
            <w:pPr>
              <w:pStyle w:val="ConsPlusNormal"/>
              <w:jc w:val="center"/>
            </w:pPr>
            <w:r>
              <w:t>3,3</w:t>
            </w:r>
          </w:p>
        </w:tc>
      </w:tr>
      <w:tr w:rsidR="00BD7E97">
        <w:tc>
          <w:tcPr>
            <w:tcW w:w="2438" w:type="dxa"/>
          </w:tcPr>
          <w:p w:rsidR="00BD7E97" w:rsidRDefault="00BD7E97">
            <w:pPr>
              <w:pStyle w:val="ConsPlusNormal"/>
            </w:pPr>
            <w:r>
              <w:t>Вытегра</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15,1</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-6,7</w:t>
            </w:r>
          </w:p>
        </w:tc>
        <w:tc>
          <w:tcPr>
            <w:tcW w:w="907" w:type="dxa"/>
          </w:tcPr>
          <w:p w:rsidR="00BD7E97" w:rsidRDefault="00BD7E97">
            <w:pPr>
              <w:pStyle w:val="ConsPlusNormal"/>
              <w:jc w:val="center"/>
            </w:pPr>
            <w:r>
              <w:t>3,5</w:t>
            </w:r>
          </w:p>
        </w:tc>
      </w:tr>
      <w:tr w:rsidR="00BD7E97">
        <w:tc>
          <w:tcPr>
            <w:tcW w:w="2438" w:type="dxa"/>
          </w:tcPr>
          <w:p w:rsidR="00BD7E97" w:rsidRDefault="00BD7E97">
            <w:pPr>
              <w:pStyle w:val="ConsPlusNormal"/>
            </w:pPr>
            <w:r>
              <w:t>Никольск</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-10,6</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-9,3</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Нюксеница</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-10,5</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-9,3</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Тотьма</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-8,7</w:t>
            </w:r>
          </w:p>
        </w:tc>
        <w:tc>
          <w:tcPr>
            <w:tcW w:w="907" w:type="dxa"/>
          </w:tcPr>
          <w:p w:rsidR="00BD7E97" w:rsidRDefault="00BD7E97">
            <w:pPr>
              <w:pStyle w:val="ConsPlusNormal"/>
              <w:jc w:val="center"/>
            </w:pPr>
            <w:r>
              <w:t>2,8</w:t>
            </w:r>
          </w:p>
        </w:tc>
      </w:tr>
      <w:tr w:rsidR="00BD7E97">
        <w:tc>
          <w:tcPr>
            <w:tcW w:w="13581" w:type="dxa"/>
            <w:gridSpan w:val="14"/>
          </w:tcPr>
          <w:p w:rsidR="00BD7E97" w:rsidRDefault="00BD7E97">
            <w:pPr>
              <w:pStyle w:val="ConsPlusNormal"/>
            </w:pPr>
            <w:r>
              <w:rPr>
                <w:b/>
              </w:rPr>
              <w:t>Воронежская область</w:t>
            </w:r>
          </w:p>
        </w:tc>
      </w:tr>
      <w:tr w:rsidR="00BD7E97">
        <w:tc>
          <w:tcPr>
            <w:tcW w:w="2438" w:type="dxa"/>
          </w:tcPr>
          <w:p w:rsidR="00BD7E97" w:rsidRDefault="00BD7E97">
            <w:pPr>
              <w:pStyle w:val="ConsPlusNormal"/>
            </w:pPr>
            <w:r>
              <w:t>Воронеж</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8,4</w:t>
            </w:r>
          </w:p>
        </w:tc>
        <w:tc>
          <w:tcPr>
            <w:tcW w:w="850" w:type="dxa"/>
          </w:tcPr>
          <w:p w:rsidR="00BD7E97" w:rsidRDefault="00BD7E97">
            <w:pPr>
              <w:pStyle w:val="ConsPlusNormal"/>
              <w:jc w:val="center"/>
            </w:pPr>
            <w:r>
              <w:t>15,2</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20,6</w:t>
            </w:r>
          </w:p>
        </w:tc>
        <w:tc>
          <w:tcPr>
            <w:tcW w:w="854" w:type="dxa"/>
          </w:tcPr>
          <w:p w:rsidR="00BD7E97" w:rsidRDefault="00BD7E97">
            <w:pPr>
              <w:pStyle w:val="ConsPlusNormal"/>
              <w:jc w:val="center"/>
            </w:pPr>
            <w:r>
              <w:t>19,5</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-4,4</w:t>
            </w:r>
          </w:p>
        </w:tc>
        <w:tc>
          <w:tcPr>
            <w:tcW w:w="907" w:type="dxa"/>
          </w:tcPr>
          <w:p w:rsidR="00BD7E97" w:rsidRDefault="00BD7E97">
            <w:pPr>
              <w:pStyle w:val="ConsPlusNormal"/>
              <w:jc w:val="center"/>
            </w:pPr>
            <w:r>
              <w:t>7,0</w:t>
            </w:r>
          </w:p>
        </w:tc>
      </w:tr>
      <w:tr w:rsidR="00BD7E97">
        <w:tc>
          <w:tcPr>
            <w:tcW w:w="2438" w:type="dxa"/>
          </w:tcPr>
          <w:p w:rsidR="00BD7E97" w:rsidRDefault="00BD7E97">
            <w:pPr>
              <w:pStyle w:val="ConsPlusNormal"/>
            </w:pPr>
            <w:r>
              <w:t>Каменная степь</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8,4</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19,9</w:t>
            </w:r>
          </w:p>
        </w:tc>
        <w:tc>
          <w:tcPr>
            <w:tcW w:w="850" w:type="dxa"/>
          </w:tcPr>
          <w:p w:rsidR="00BD7E97" w:rsidRDefault="00BD7E97">
            <w:pPr>
              <w:pStyle w:val="ConsPlusNormal"/>
              <w:jc w:val="center"/>
            </w:pPr>
            <w:r>
              <w:t>13,9</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-5,0</w:t>
            </w:r>
          </w:p>
        </w:tc>
        <w:tc>
          <w:tcPr>
            <w:tcW w:w="907" w:type="dxa"/>
          </w:tcPr>
          <w:p w:rsidR="00BD7E97" w:rsidRDefault="00BD7E97">
            <w:pPr>
              <w:pStyle w:val="ConsPlusNormal"/>
              <w:jc w:val="center"/>
            </w:pPr>
            <w:r>
              <w:t>6,9</w:t>
            </w:r>
          </w:p>
        </w:tc>
      </w:tr>
      <w:tr w:rsidR="00BD7E97">
        <w:tc>
          <w:tcPr>
            <w:tcW w:w="13581" w:type="dxa"/>
            <w:gridSpan w:val="14"/>
          </w:tcPr>
          <w:p w:rsidR="00BD7E97" w:rsidRDefault="00BD7E97">
            <w:pPr>
              <w:pStyle w:val="ConsPlusNormal"/>
            </w:pPr>
            <w:r>
              <w:rPr>
                <w:b/>
              </w:rPr>
              <w:t>Республика Дагестан</w:t>
            </w:r>
          </w:p>
        </w:tc>
      </w:tr>
      <w:tr w:rsidR="00BD7E97">
        <w:tc>
          <w:tcPr>
            <w:tcW w:w="2438" w:type="dxa"/>
          </w:tcPr>
          <w:p w:rsidR="00BD7E97" w:rsidRDefault="00BD7E97">
            <w:pPr>
              <w:pStyle w:val="ConsPlusNormal"/>
            </w:pPr>
            <w:r>
              <w:t>Ахты</w:t>
            </w:r>
          </w:p>
        </w:tc>
        <w:tc>
          <w:tcPr>
            <w:tcW w:w="850" w:type="dxa"/>
          </w:tcPr>
          <w:p w:rsidR="00BD7E97" w:rsidRDefault="00BD7E97">
            <w:pPr>
              <w:pStyle w:val="ConsPlusNormal"/>
              <w:jc w:val="center"/>
            </w:pPr>
            <w:r>
              <w:t>-1,0</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9,7</w:t>
            </w:r>
          </w:p>
        </w:tc>
        <w:tc>
          <w:tcPr>
            <w:tcW w:w="850" w:type="dxa"/>
          </w:tcPr>
          <w:p w:rsidR="00BD7E97" w:rsidRDefault="00BD7E97">
            <w:pPr>
              <w:pStyle w:val="ConsPlusNormal"/>
              <w:jc w:val="center"/>
            </w:pPr>
            <w:r>
              <w:t>14,0</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20,0</w:t>
            </w:r>
          </w:p>
        </w:tc>
        <w:tc>
          <w:tcPr>
            <w:tcW w:w="850" w:type="dxa"/>
          </w:tcPr>
          <w:p w:rsidR="00BD7E97" w:rsidRDefault="00BD7E97">
            <w:pPr>
              <w:pStyle w:val="ConsPlusNormal"/>
              <w:jc w:val="center"/>
            </w:pPr>
            <w:r>
              <w:t>15,7</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1,0</w:t>
            </w:r>
          </w:p>
        </w:tc>
        <w:tc>
          <w:tcPr>
            <w:tcW w:w="907" w:type="dxa"/>
          </w:tcPr>
          <w:p w:rsidR="00BD7E97" w:rsidRDefault="00BD7E97">
            <w:pPr>
              <w:pStyle w:val="ConsPlusNormal"/>
              <w:jc w:val="center"/>
            </w:pPr>
            <w:r>
              <w:t>9,7</w:t>
            </w:r>
          </w:p>
        </w:tc>
      </w:tr>
      <w:tr w:rsidR="00BD7E97">
        <w:tc>
          <w:tcPr>
            <w:tcW w:w="2438" w:type="dxa"/>
          </w:tcPr>
          <w:p w:rsidR="00BD7E97" w:rsidRDefault="00BD7E97">
            <w:pPr>
              <w:pStyle w:val="ConsPlusNormal"/>
            </w:pPr>
            <w:r>
              <w:t>Дербент</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10,6</w:t>
            </w:r>
          </w:p>
        </w:tc>
        <w:tc>
          <w:tcPr>
            <w:tcW w:w="850" w:type="dxa"/>
          </w:tcPr>
          <w:p w:rsidR="00BD7E97" w:rsidRDefault="00BD7E97">
            <w:pPr>
              <w:pStyle w:val="ConsPlusNormal"/>
              <w:jc w:val="center"/>
            </w:pPr>
            <w:r>
              <w:t>16,7</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25,4</w:t>
            </w:r>
          </w:p>
        </w:tc>
        <w:tc>
          <w:tcPr>
            <w:tcW w:w="854" w:type="dxa"/>
          </w:tcPr>
          <w:p w:rsidR="00BD7E97" w:rsidRDefault="00BD7E97">
            <w:pPr>
              <w:pStyle w:val="ConsPlusNormal"/>
              <w:jc w:val="center"/>
            </w:pPr>
            <w:r>
              <w:t>25,1</w:t>
            </w:r>
          </w:p>
        </w:tc>
        <w:tc>
          <w:tcPr>
            <w:tcW w:w="850" w:type="dxa"/>
          </w:tcPr>
          <w:p w:rsidR="00BD7E97" w:rsidRDefault="00BD7E97">
            <w:pPr>
              <w:pStyle w:val="ConsPlusNormal"/>
              <w:jc w:val="center"/>
            </w:pPr>
            <w:r>
              <w:t>20,7</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4,9</w:t>
            </w:r>
          </w:p>
        </w:tc>
        <w:tc>
          <w:tcPr>
            <w:tcW w:w="907" w:type="dxa"/>
          </w:tcPr>
          <w:p w:rsidR="00BD7E97" w:rsidRDefault="00BD7E97">
            <w:pPr>
              <w:pStyle w:val="ConsPlusNormal"/>
              <w:jc w:val="center"/>
            </w:pPr>
            <w:r>
              <w:t>13,4</w:t>
            </w:r>
          </w:p>
        </w:tc>
      </w:tr>
      <w:tr w:rsidR="00BD7E97">
        <w:tc>
          <w:tcPr>
            <w:tcW w:w="2438" w:type="dxa"/>
          </w:tcPr>
          <w:p w:rsidR="00BD7E97" w:rsidRDefault="00BD7E97">
            <w:pPr>
              <w:pStyle w:val="ConsPlusNormal"/>
            </w:pPr>
            <w:r>
              <w:t>Кизляр</w:t>
            </w:r>
          </w:p>
        </w:tc>
        <w:tc>
          <w:tcPr>
            <w:tcW w:w="850" w:type="dxa"/>
          </w:tcPr>
          <w:p w:rsidR="00BD7E97" w:rsidRDefault="00BD7E97">
            <w:pPr>
              <w:pStyle w:val="ConsPlusNormal"/>
              <w:jc w:val="center"/>
            </w:pPr>
            <w:r>
              <w:t>-0,5</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17,5</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25,0</w:t>
            </w:r>
          </w:p>
        </w:tc>
        <w:tc>
          <w:tcPr>
            <w:tcW w:w="854" w:type="dxa"/>
          </w:tcPr>
          <w:p w:rsidR="00BD7E97" w:rsidRDefault="00BD7E97">
            <w:pPr>
              <w:pStyle w:val="ConsPlusNormal"/>
              <w:jc w:val="center"/>
            </w:pPr>
            <w:r>
              <w:t>24,2</w:t>
            </w:r>
          </w:p>
        </w:tc>
        <w:tc>
          <w:tcPr>
            <w:tcW w:w="850" w:type="dxa"/>
          </w:tcPr>
          <w:p w:rsidR="00BD7E97" w:rsidRDefault="00BD7E97">
            <w:pPr>
              <w:pStyle w:val="ConsPlusNormal"/>
              <w:jc w:val="center"/>
            </w:pPr>
            <w:r>
              <w:t>19,3</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1,9</w:t>
            </w:r>
          </w:p>
        </w:tc>
        <w:tc>
          <w:tcPr>
            <w:tcW w:w="907" w:type="dxa"/>
          </w:tcPr>
          <w:p w:rsidR="00BD7E97" w:rsidRDefault="00BD7E97">
            <w:pPr>
              <w:pStyle w:val="ConsPlusNormal"/>
              <w:jc w:val="center"/>
            </w:pPr>
            <w:r>
              <w:t>12,1</w:t>
            </w:r>
          </w:p>
        </w:tc>
      </w:tr>
      <w:tr w:rsidR="00BD7E97">
        <w:tc>
          <w:tcPr>
            <w:tcW w:w="2438" w:type="dxa"/>
          </w:tcPr>
          <w:p w:rsidR="00BD7E97" w:rsidRDefault="00BD7E97">
            <w:pPr>
              <w:pStyle w:val="ConsPlusNormal"/>
            </w:pPr>
            <w:r>
              <w:t>Махачкала</w:t>
            </w:r>
          </w:p>
        </w:tc>
        <w:tc>
          <w:tcPr>
            <w:tcW w:w="850" w:type="dxa"/>
          </w:tcPr>
          <w:p w:rsidR="00BD7E97" w:rsidRDefault="00BD7E97">
            <w:pPr>
              <w:pStyle w:val="ConsPlusNormal"/>
              <w:jc w:val="center"/>
            </w:pPr>
            <w:r>
              <w:t>0,8</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10,4</w:t>
            </w:r>
          </w:p>
        </w:tc>
        <w:tc>
          <w:tcPr>
            <w:tcW w:w="850" w:type="dxa"/>
          </w:tcPr>
          <w:p w:rsidR="00BD7E97" w:rsidRDefault="00BD7E97">
            <w:pPr>
              <w:pStyle w:val="ConsPlusNormal"/>
              <w:jc w:val="center"/>
            </w:pPr>
            <w:r>
              <w:t>16,5</w:t>
            </w:r>
          </w:p>
        </w:tc>
        <w:tc>
          <w:tcPr>
            <w:tcW w:w="854" w:type="dxa"/>
          </w:tcPr>
          <w:p w:rsidR="00BD7E97" w:rsidRDefault="00BD7E97">
            <w:pPr>
              <w:pStyle w:val="ConsPlusNormal"/>
              <w:jc w:val="center"/>
            </w:pPr>
            <w:r>
              <w:t>22,0</w:t>
            </w:r>
          </w:p>
        </w:tc>
        <w:tc>
          <w:tcPr>
            <w:tcW w:w="854" w:type="dxa"/>
          </w:tcPr>
          <w:p w:rsidR="00BD7E97" w:rsidRDefault="00BD7E97">
            <w:pPr>
              <w:pStyle w:val="ConsPlusNormal"/>
              <w:jc w:val="center"/>
            </w:pPr>
            <w:r>
              <w:t>24,9</w:t>
            </w:r>
          </w:p>
        </w:tc>
        <w:tc>
          <w:tcPr>
            <w:tcW w:w="854" w:type="dxa"/>
          </w:tcPr>
          <w:p w:rsidR="00BD7E97" w:rsidRDefault="00BD7E97">
            <w:pPr>
              <w:pStyle w:val="ConsPlusNormal"/>
              <w:jc w:val="center"/>
            </w:pPr>
            <w:r>
              <w:t>24,6</w:t>
            </w:r>
          </w:p>
        </w:tc>
        <w:tc>
          <w:tcPr>
            <w:tcW w:w="850" w:type="dxa"/>
          </w:tcPr>
          <w:p w:rsidR="00BD7E97" w:rsidRDefault="00BD7E97">
            <w:pPr>
              <w:pStyle w:val="ConsPlusNormal"/>
              <w:jc w:val="center"/>
            </w:pPr>
            <w:r>
              <w:t>20,2</w:t>
            </w:r>
          </w:p>
        </w:tc>
        <w:tc>
          <w:tcPr>
            <w:tcW w:w="854" w:type="dxa"/>
          </w:tcPr>
          <w:p w:rsidR="00BD7E97" w:rsidRDefault="00BD7E97">
            <w:pPr>
              <w:pStyle w:val="ConsPlusNormal"/>
              <w:jc w:val="center"/>
            </w:pPr>
            <w:r>
              <w:t>13,8</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3,1</w:t>
            </w:r>
          </w:p>
        </w:tc>
        <w:tc>
          <w:tcPr>
            <w:tcW w:w="907" w:type="dxa"/>
          </w:tcPr>
          <w:p w:rsidR="00BD7E97" w:rsidRDefault="00BD7E97">
            <w:pPr>
              <w:pStyle w:val="ConsPlusNormal"/>
              <w:jc w:val="center"/>
            </w:pPr>
            <w:r>
              <w:t>12,5</w:t>
            </w:r>
          </w:p>
        </w:tc>
      </w:tr>
      <w:tr w:rsidR="00BD7E97">
        <w:tc>
          <w:tcPr>
            <w:tcW w:w="2438" w:type="dxa"/>
          </w:tcPr>
          <w:p w:rsidR="00BD7E97" w:rsidRDefault="00BD7E97">
            <w:pPr>
              <w:pStyle w:val="ConsPlusNormal"/>
            </w:pPr>
            <w:r>
              <w:t>Терекли-Мектеб</w:t>
            </w:r>
          </w:p>
        </w:tc>
        <w:tc>
          <w:tcPr>
            <w:tcW w:w="850" w:type="dxa"/>
          </w:tcPr>
          <w:p w:rsidR="00BD7E97" w:rsidRDefault="00BD7E97">
            <w:pPr>
              <w:pStyle w:val="ConsPlusNormal"/>
              <w:jc w:val="center"/>
            </w:pPr>
            <w:r>
              <w:t>-1,4</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17,8</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25,6</w:t>
            </w:r>
          </w:p>
        </w:tc>
        <w:tc>
          <w:tcPr>
            <w:tcW w:w="854" w:type="dxa"/>
          </w:tcPr>
          <w:p w:rsidR="00BD7E97" w:rsidRDefault="00BD7E97">
            <w:pPr>
              <w:pStyle w:val="ConsPlusNormal"/>
              <w:jc w:val="center"/>
            </w:pPr>
            <w:r>
              <w:t>24,6</w:t>
            </w:r>
          </w:p>
        </w:tc>
        <w:tc>
          <w:tcPr>
            <w:tcW w:w="850" w:type="dxa"/>
          </w:tcPr>
          <w:p w:rsidR="00BD7E97" w:rsidRDefault="00BD7E97">
            <w:pPr>
              <w:pStyle w:val="ConsPlusNormal"/>
              <w:jc w:val="center"/>
            </w:pPr>
            <w:r>
              <w:t>19,1</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1,0</w:t>
            </w:r>
          </w:p>
        </w:tc>
        <w:tc>
          <w:tcPr>
            <w:tcW w:w="907" w:type="dxa"/>
          </w:tcPr>
          <w:p w:rsidR="00BD7E97" w:rsidRDefault="00BD7E97">
            <w:pPr>
              <w:pStyle w:val="ConsPlusNormal"/>
              <w:jc w:val="center"/>
            </w:pPr>
            <w:r>
              <w:t>11,8</w:t>
            </w:r>
          </w:p>
        </w:tc>
      </w:tr>
      <w:tr w:rsidR="00BD7E97">
        <w:tc>
          <w:tcPr>
            <w:tcW w:w="13581" w:type="dxa"/>
            <w:gridSpan w:val="14"/>
          </w:tcPr>
          <w:p w:rsidR="00BD7E97" w:rsidRDefault="00BD7E97">
            <w:pPr>
              <w:pStyle w:val="ConsPlusNormal"/>
            </w:pPr>
            <w:r>
              <w:rPr>
                <w:b/>
              </w:rPr>
              <w:lastRenderedPageBreak/>
              <w:t>Донецкая Народная Республика</w:t>
            </w:r>
          </w:p>
        </w:tc>
      </w:tr>
      <w:tr w:rsidR="00BD7E97">
        <w:tc>
          <w:tcPr>
            <w:tcW w:w="2438" w:type="dxa"/>
          </w:tcPr>
          <w:p w:rsidR="00BD7E97" w:rsidRDefault="00BD7E97">
            <w:pPr>
              <w:pStyle w:val="ConsPlusNormal"/>
            </w:pPr>
            <w:r>
              <w:t>Донецк</w:t>
            </w:r>
          </w:p>
        </w:tc>
        <w:tc>
          <w:tcPr>
            <w:tcW w:w="850" w:type="dxa"/>
          </w:tcPr>
          <w:p w:rsidR="00BD7E97" w:rsidRDefault="00BD7E97">
            <w:pPr>
              <w:pStyle w:val="ConsPlusNormal"/>
              <w:jc w:val="center"/>
            </w:pPr>
            <w:r>
              <w:t>-5,8</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0,0</w:t>
            </w:r>
          </w:p>
        </w:tc>
        <w:tc>
          <w:tcPr>
            <w:tcW w:w="854" w:type="dxa"/>
          </w:tcPr>
          <w:p w:rsidR="00BD7E97" w:rsidRDefault="00BD7E97">
            <w:pPr>
              <w:pStyle w:val="ConsPlusNormal"/>
              <w:jc w:val="center"/>
            </w:pPr>
            <w:r>
              <w:t>8,8</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21,1</w:t>
            </w:r>
          </w:p>
        </w:tc>
        <w:tc>
          <w:tcPr>
            <w:tcW w:w="854" w:type="dxa"/>
          </w:tcPr>
          <w:p w:rsidR="00BD7E97" w:rsidRDefault="00BD7E97">
            <w:pPr>
              <w:pStyle w:val="ConsPlusNormal"/>
              <w:jc w:val="center"/>
            </w:pPr>
            <w:r>
              <w:t>20,3</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-3,7</w:t>
            </w:r>
          </w:p>
        </w:tc>
        <w:tc>
          <w:tcPr>
            <w:tcW w:w="907" w:type="dxa"/>
          </w:tcPr>
          <w:p w:rsidR="00BD7E97" w:rsidRDefault="00BD7E97">
            <w:pPr>
              <w:pStyle w:val="ConsPlusNormal"/>
              <w:jc w:val="center"/>
            </w:pPr>
            <w:r>
              <w:t>7,7</w:t>
            </w:r>
          </w:p>
        </w:tc>
      </w:tr>
      <w:tr w:rsidR="00BD7E97">
        <w:tc>
          <w:tcPr>
            <w:tcW w:w="2438" w:type="dxa"/>
          </w:tcPr>
          <w:p w:rsidR="00BD7E97" w:rsidRDefault="00BD7E97">
            <w:pPr>
              <w:pStyle w:val="ConsPlusNormal"/>
            </w:pPr>
            <w:r>
              <w:t>Дебальцево</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9,6</w:t>
            </w:r>
          </w:p>
        </w:tc>
        <w:tc>
          <w:tcPr>
            <w:tcW w:w="850" w:type="dxa"/>
          </w:tcPr>
          <w:p w:rsidR="00BD7E97" w:rsidRDefault="00BD7E97">
            <w:pPr>
              <w:pStyle w:val="ConsPlusNormal"/>
              <w:jc w:val="center"/>
            </w:pPr>
            <w:r>
              <w:t>15,8</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21,1</w:t>
            </w:r>
          </w:p>
        </w:tc>
        <w:tc>
          <w:tcPr>
            <w:tcW w:w="850" w:type="dxa"/>
          </w:tcPr>
          <w:p w:rsidR="00BD7E97" w:rsidRDefault="00BD7E97">
            <w:pPr>
              <w:pStyle w:val="ConsPlusNormal"/>
              <w:jc w:val="center"/>
            </w:pPr>
            <w:r>
              <w:t>15,4</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-2,5</w:t>
            </w:r>
          </w:p>
        </w:tc>
        <w:tc>
          <w:tcPr>
            <w:tcW w:w="907" w:type="dxa"/>
          </w:tcPr>
          <w:p w:rsidR="00BD7E97" w:rsidRDefault="00BD7E97">
            <w:pPr>
              <w:pStyle w:val="ConsPlusNormal"/>
              <w:jc w:val="center"/>
            </w:pPr>
            <w:r>
              <w:t>8,7</w:t>
            </w:r>
          </w:p>
        </w:tc>
      </w:tr>
      <w:tr w:rsidR="00BD7E97">
        <w:tc>
          <w:tcPr>
            <w:tcW w:w="2438" w:type="dxa"/>
          </w:tcPr>
          <w:p w:rsidR="00BD7E97" w:rsidRDefault="00BD7E97">
            <w:pPr>
              <w:pStyle w:val="ConsPlusNormal"/>
            </w:pPr>
            <w:r>
              <w:t>Мариуполь</w:t>
            </w:r>
          </w:p>
        </w:tc>
        <w:tc>
          <w:tcPr>
            <w:tcW w:w="850" w:type="dxa"/>
          </w:tcPr>
          <w:p w:rsidR="00BD7E97" w:rsidRDefault="00BD7E97">
            <w:pPr>
              <w:pStyle w:val="ConsPlusNormal"/>
              <w:jc w:val="center"/>
            </w:pPr>
            <w:r>
              <w:t>-2,9</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9,6</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23,1</w:t>
            </w:r>
          </w:p>
        </w:tc>
        <w:tc>
          <w:tcPr>
            <w:tcW w:w="854" w:type="dxa"/>
          </w:tcPr>
          <w:p w:rsidR="00BD7E97" w:rsidRDefault="00BD7E97">
            <w:pPr>
              <w:pStyle w:val="ConsPlusNormal"/>
              <w:jc w:val="center"/>
            </w:pPr>
            <w:r>
              <w:t>22,5</w:t>
            </w:r>
          </w:p>
        </w:tc>
        <w:tc>
          <w:tcPr>
            <w:tcW w:w="850" w:type="dxa"/>
          </w:tcPr>
          <w:p w:rsidR="00BD7E97" w:rsidRDefault="00BD7E97">
            <w:pPr>
              <w:pStyle w:val="ConsPlusNormal"/>
              <w:jc w:val="center"/>
            </w:pPr>
            <w:r>
              <w:t>16,8</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-0,9</w:t>
            </w:r>
          </w:p>
        </w:tc>
        <w:tc>
          <w:tcPr>
            <w:tcW w:w="907" w:type="dxa"/>
          </w:tcPr>
          <w:p w:rsidR="00BD7E97" w:rsidRDefault="00BD7E97">
            <w:pPr>
              <w:pStyle w:val="ConsPlusNormal"/>
              <w:jc w:val="center"/>
            </w:pPr>
            <w:r>
              <w:t>9,9</w:t>
            </w:r>
          </w:p>
        </w:tc>
      </w:tr>
      <w:tr w:rsidR="00BD7E97">
        <w:tc>
          <w:tcPr>
            <w:tcW w:w="13581" w:type="dxa"/>
            <w:gridSpan w:val="14"/>
          </w:tcPr>
          <w:p w:rsidR="00BD7E97" w:rsidRDefault="00BD7E97">
            <w:pPr>
              <w:pStyle w:val="ConsPlusNormal"/>
            </w:pPr>
            <w:r>
              <w:rPr>
                <w:b/>
              </w:rPr>
              <w:t>Еврейская автономная область</w:t>
            </w:r>
          </w:p>
        </w:tc>
      </w:tr>
      <w:tr w:rsidR="00BD7E97">
        <w:tc>
          <w:tcPr>
            <w:tcW w:w="2438" w:type="dxa"/>
          </w:tcPr>
          <w:p w:rsidR="00BD7E97" w:rsidRDefault="00BD7E97">
            <w:pPr>
              <w:pStyle w:val="ConsPlusNormal"/>
            </w:pPr>
            <w:r>
              <w:t>Биробиджан</w:t>
            </w:r>
          </w:p>
        </w:tc>
        <w:tc>
          <w:tcPr>
            <w:tcW w:w="850" w:type="dxa"/>
          </w:tcPr>
          <w:p w:rsidR="00BD7E97" w:rsidRDefault="00BD7E97">
            <w:pPr>
              <w:pStyle w:val="ConsPlusNormal"/>
              <w:jc w:val="center"/>
            </w:pPr>
            <w:r>
              <w:t>-22,1</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4,3</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21,2</w:t>
            </w:r>
          </w:p>
        </w:tc>
        <w:tc>
          <w:tcPr>
            <w:tcW w:w="854" w:type="dxa"/>
          </w:tcPr>
          <w:p w:rsidR="00BD7E97" w:rsidRDefault="00BD7E97">
            <w:pPr>
              <w:pStyle w:val="ConsPlusNormal"/>
              <w:jc w:val="center"/>
            </w:pPr>
            <w:r>
              <w:t>19,3</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-19,9</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Екатерино-Никольское</w:t>
            </w:r>
          </w:p>
        </w:tc>
        <w:tc>
          <w:tcPr>
            <w:tcW w:w="850" w:type="dxa"/>
          </w:tcPr>
          <w:p w:rsidR="00BD7E97" w:rsidRDefault="00BD7E97">
            <w:pPr>
              <w:pStyle w:val="ConsPlusNormal"/>
              <w:jc w:val="center"/>
            </w:pPr>
            <w:r>
              <w:t>-19,5</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5,0</w:t>
            </w:r>
          </w:p>
        </w:tc>
        <w:tc>
          <w:tcPr>
            <w:tcW w:w="850" w:type="dxa"/>
          </w:tcPr>
          <w:p w:rsidR="00BD7E97" w:rsidRDefault="00BD7E97">
            <w:pPr>
              <w:pStyle w:val="ConsPlusNormal"/>
              <w:jc w:val="center"/>
            </w:pPr>
            <w:r>
              <w:t>12,7</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19,8</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-17,5</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Облучье</w:t>
            </w:r>
          </w:p>
        </w:tc>
        <w:tc>
          <w:tcPr>
            <w:tcW w:w="850" w:type="dxa"/>
          </w:tcPr>
          <w:p w:rsidR="00BD7E97" w:rsidRDefault="00BD7E97">
            <w:pPr>
              <w:pStyle w:val="ConsPlusNormal"/>
              <w:jc w:val="center"/>
            </w:pPr>
            <w:r>
              <w:t>-25,3</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17,9</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-23,1</w:t>
            </w:r>
          </w:p>
        </w:tc>
        <w:tc>
          <w:tcPr>
            <w:tcW w:w="907" w:type="dxa"/>
          </w:tcPr>
          <w:p w:rsidR="00BD7E97" w:rsidRDefault="00BD7E97">
            <w:pPr>
              <w:pStyle w:val="ConsPlusNormal"/>
              <w:jc w:val="center"/>
            </w:pPr>
            <w:r>
              <w:t>-0,7</w:t>
            </w:r>
          </w:p>
        </w:tc>
      </w:tr>
      <w:tr w:rsidR="00BD7E97">
        <w:tc>
          <w:tcPr>
            <w:tcW w:w="13581" w:type="dxa"/>
            <w:gridSpan w:val="14"/>
          </w:tcPr>
          <w:p w:rsidR="00BD7E97" w:rsidRDefault="00BD7E97">
            <w:pPr>
              <w:pStyle w:val="ConsPlusNormal"/>
            </w:pPr>
            <w:r>
              <w:rPr>
                <w:b/>
              </w:rPr>
              <w:t>Забайкальский край</w:t>
            </w:r>
          </w:p>
        </w:tc>
      </w:tr>
      <w:tr w:rsidR="00BD7E97">
        <w:tc>
          <w:tcPr>
            <w:tcW w:w="2438" w:type="dxa"/>
          </w:tcPr>
          <w:p w:rsidR="00BD7E97" w:rsidRDefault="00BD7E97">
            <w:pPr>
              <w:pStyle w:val="ConsPlusNormal"/>
            </w:pPr>
            <w:r>
              <w:t>Агинское</w:t>
            </w:r>
          </w:p>
        </w:tc>
        <w:tc>
          <w:tcPr>
            <w:tcW w:w="850" w:type="dxa"/>
          </w:tcPr>
          <w:p w:rsidR="00BD7E97" w:rsidRDefault="00BD7E97">
            <w:pPr>
              <w:pStyle w:val="ConsPlusNormal"/>
              <w:jc w:val="center"/>
            </w:pPr>
            <w:r>
              <w:t>-22,6</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-9,1</w:t>
            </w:r>
          </w:p>
        </w:tc>
        <w:tc>
          <w:tcPr>
            <w:tcW w:w="854" w:type="dxa"/>
          </w:tcPr>
          <w:p w:rsidR="00BD7E97" w:rsidRDefault="00BD7E97">
            <w:pPr>
              <w:pStyle w:val="ConsPlusNormal"/>
              <w:jc w:val="center"/>
            </w:pPr>
            <w:r>
              <w:t>1,4</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-20,0</w:t>
            </w:r>
          </w:p>
        </w:tc>
        <w:tc>
          <w:tcPr>
            <w:tcW w:w="907" w:type="dxa"/>
          </w:tcPr>
          <w:p w:rsidR="00BD7E97" w:rsidRDefault="00BD7E97">
            <w:pPr>
              <w:pStyle w:val="ConsPlusNormal"/>
              <w:jc w:val="center"/>
            </w:pPr>
            <w:r>
              <w:t>-1,0</w:t>
            </w:r>
          </w:p>
        </w:tc>
      </w:tr>
      <w:tr w:rsidR="00BD7E97">
        <w:tc>
          <w:tcPr>
            <w:tcW w:w="2438" w:type="dxa"/>
          </w:tcPr>
          <w:p w:rsidR="00BD7E97" w:rsidRDefault="00BD7E97">
            <w:pPr>
              <w:pStyle w:val="ConsPlusNormal"/>
            </w:pPr>
            <w:r>
              <w:t>Акша</w:t>
            </w:r>
          </w:p>
        </w:tc>
        <w:tc>
          <w:tcPr>
            <w:tcW w:w="850" w:type="dxa"/>
          </w:tcPr>
          <w:p w:rsidR="00BD7E97" w:rsidRDefault="00BD7E97">
            <w:pPr>
              <w:pStyle w:val="ConsPlusNormal"/>
              <w:jc w:val="center"/>
            </w:pPr>
            <w:r>
              <w:t>-22,3</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-19,3</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Александровский Завод</w:t>
            </w:r>
          </w:p>
        </w:tc>
        <w:tc>
          <w:tcPr>
            <w:tcW w:w="850" w:type="dxa"/>
          </w:tcPr>
          <w:p w:rsidR="00BD7E97" w:rsidRDefault="00BD7E97">
            <w:pPr>
              <w:pStyle w:val="ConsPlusNormal"/>
              <w:jc w:val="center"/>
            </w:pPr>
            <w:r>
              <w:t>-25,7</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-0,3</w:t>
            </w:r>
          </w:p>
        </w:tc>
        <w:tc>
          <w:tcPr>
            <w:tcW w:w="850" w:type="dxa"/>
          </w:tcPr>
          <w:p w:rsidR="00BD7E97" w:rsidRDefault="00BD7E97">
            <w:pPr>
              <w:pStyle w:val="ConsPlusNormal"/>
              <w:jc w:val="center"/>
            </w:pPr>
            <w:r>
              <w:t>8,0</w:t>
            </w:r>
          </w:p>
        </w:tc>
        <w:tc>
          <w:tcPr>
            <w:tcW w:w="854" w:type="dxa"/>
          </w:tcPr>
          <w:p w:rsidR="00BD7E97" w:rsidRDefault="00BD7E97">
            <w:pPr>
              <w:pStyle w:val="ConsPlusNormal"/>
              <w:jc w:val="center"/>
            </w:pPr>
            <w:r>
              <w:t>14,0</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14,2</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-23,4</w:t>
            </w:r>
          </w:p>
        </w:tc>
        <w:tc>
          <w:tcPr>
            <w:tcW w:w="907" w:type="dxa"/>
          </w:tcPr>
          <w:p w:rsidR="00BD7E97" w:rsidRDefault="00BD7E97">
            <w:pPr>
              <w:pStyle w:val="ConsPlusNormal"/>
              <w:jc w:val="center"/>
            </w:pPr>
            <w:r>
              <w:t>-3,3</w:t>
            </w:r>
          </w:p>
        </w:tc>
      </w:tr>
      <w:tr w:rsidR="00BD7E97">
        <w:tc>
          <w:tcPr>
            <w:tcW w:w="2438" w:type="dxa"/>
          </w:tcPr>
          <w:p w:rsidR="00BD7E97" w:rsidRDefault="00BD7E97">
            <w:pPr>
              <w:pStyle w:val="ConsPlusNormal"/>
            </w:pPr>
            <w:r>
              <w:t>Борзя</w:t>
            </w:r>
          </w:p>
        </w:tc>
        <w:tc>
          <w:tcPr>
            <w:tcW w:w="850" w:type="dxa"/>
          </w:tcPr>
          <w:p w:rsidR="00BD7E97" w:rsidRDefault="00BD7E97">
            <w:pPr>
              <w:pStyle w:val="ConsPlusNormal"/>
              <w:jc w:val="center"/>
            </w:pPr>
            <w:r>
              <w:t>-26,2</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1,7</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16,8</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-23,1</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Букукун</w:t>
            </w:r>
          </w:p>
        </w:tc>
        <w:tc>
          <w:tcPr>
            <w:tcW w:w="850" w:type="dxa"/>
          </w:tcPr>
          <w:p w:rsidR="00BD7E97" w:rsidRDefault="00BD7E97">
            <w:pPr>
              <w:pStyle w:val="ConsPlusNormal"/>
              <w:jc w:val="center"/>
            </w:pPr>
            <w:r>
              <w:t>-20,7</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-0,3</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-12,3</w:t>
            </w:r>
          </w:p>
        </w:tc>
        <w:tc>
          <w:tcPr>
            <w:tcW w:w="854" w:type="dxa"/>
          </w:tcPr>
          <w:p w:rsidR="00BD7E97" w:rsidRDefault="00BD7E97">
            <w:pPr>
              <w:pStyle w:val="ConsPlusNormal"/>
              <w:jc w:val="center"/>
            </w:pPr>
            <w:r>
              <w:t>-18,7</w:t>
            </w:r>
          </w:p>
        </w:tc>
        <w:tc>
          <w:tcPr>
            <w:tcW w:w="907" w:type="dxa"/>
          </w:tcPr>
          <w:p w:rsidR="00BD7E97" w:rsidRDefault="00BD7E97">
            <w:pPr>
              <w:pStyle w:val="ConsPlusNormal"/>
              <w:jc w:val="center"/>
            </w:pPr>
            <w:r>
              <w:t>-2,1</w:t>
            </w:r>
          </w:p>
        </w:tc>
      </w:tr>
      <w:tr w:rsidR="00BD7E97">
        <w:tc>
          <w:tcPr>
            <w:tcW w:w="2438" w:type="dxa"/>
          </w:tcPr>
          <w:p w:rsidR="00BD7E97" w:rsidRDefault="00BD7E97">
            <w:pPr>
              <w:pStyle w:val="ConsPlusNormal"/>
            </w:pPr>
            <w:r>
              <w:t>Дарасун</w:t>
            </w:r>
          </w:p>
        </w:tc>
        <w:tc>
          <w:tcPr>
            <w:tcW w:w="850" w:type="dxa"/>
          </w:tcPr>
          <w:p w:rsidR="00BD7E97" w:rsidRDefault="00BD7E97">
            <w:pPr>
              <w:pStyle w:val="ConsPlusNormal"/>
              <w:jc w:val="center"/>
            </w:pPr>
            <w:r>
              <w:t>-21,6</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-9,1</w:t>
            </w:r>
          </w:p>
        </w:tc>
        <w:tc>
          <w:tcPr>
            <w:tcW w:w="854" w:type="dxa"/>
          </w:tcPr>
          <w:p w:rsidR="00BD7E97" w:rsidRDefault="00BD7E97">
            <w:pPr>
              <w:pStyle w:val="ConsPlusNormal"/>
              <w:jc w:val="center"/>
            </w:pPr>
            <w:r>
              <w:t>0,8</w:t>
            </w:r>
          </w:p>
        </w:tc>
        <w:tc>
          <w:tcPr>
            <w:tcW w:w="850" w:type="dxa"/>
          </w:tcPr>
          <w:p w:rsidR="00BD7E97" w:rsidRDefault="00BD7E97">
            <w:pPr>
              <w:pStyle w:val="ConsPlusNormal"/>
              <w:jc w:val="center"/>
            </w:pPr>
            <w:r>
              <w:t>8,7</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-19,0</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Кайластуй</w:t>
            </w:r>
          </w:p>
        </w:tc>
        <w:tc>
          <w:tcPr>
            <w:tcW w:w="850" w:type="dxa"/>
          </w:tcPr>
          <w:p w:rsidR="00BD7E97" w:rsidRDefault="00BD7E97">
            <w:pPr>
              <w:pStyle w:val="ConsPlusNormal"/>
              <w:jc w:val="center"/>
            </w:pPr>
            <w:r>
              <w:t>-25,0</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-9,1</w:t>
            </w:r>
          </w:p>
        </w:tc>
        <w:tc>
          <w:tcPr>
            <w:tcW w:w="854" w:type="dxa"/>
          </w:tcPr>
          <w:p w:rsidR="00BD7E97" w:rsidRDefault="00BD7E97">
            <w:pPr>
              <w:pStyle w:val="ConsPlusNormal"/>
              <w:jc w:val="center"/>
            </w:pPr>
            <w:r>
              <w:t>3,0</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20,6</w:t>
            </w:r>
          </w:p>
        </w:tc>
        <w:tc>
          <w:tcPr>
            <w:tcW w:w="854" w:type="dxa"/>
          </w:tcPr>
          <w:p w:rsidR="00BD7E97" w:rsidRDefault="00BD7E97">
            <w:pPr>
              <w:pStyle w:val="ConsPlusNormal"/>
              <w:jc w:val="center"/>
            </w:pPr>
            <w:r>
              <w:t>18,2</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-21,7</w:t>
            </w:r>
          </w:p>
        </w:tc>
        <w:tc>
          <w:tcPr>
            <w:tcW w:w="907" w:type="dxa"/>
          </w:tcPr>
          <w:p w:rsidR="00BD7E97" w:rsidRDefault="00BD7E97">
            <w:pPr>
              <w:pStyle w:val="ConsPlusNormal"/>
              <w:jc w:val="center"/>
            </w:pPr>
            <w:r>
              <w:t>-0,3</w:t>
            </w:r>
          </w:p>
        </w:tc>
      </w:tr>
      <w:tr w:rsidR="00BD7E97">
        <w:tc>
          <w:tcPr>
            <w:tcW w:w="2438" w:type="dxa"/>
          </w:tcPr>
          <w:p w:rsidR="00BD7E97" w:rsidRDefault="00BD7E97">
            <w:pPr>
              <w:pStyle w:val="ConsPlusNormal"/>
            </w:pPr>
            <w:r>
              <w:t>Красный Чикой</w:t>
            </w:r>
          </w:p>
        </w:tc>
        <w:tc>
          <w:tcPr>
            <w:tcW w:w="850" w:type="dxa"/>
          </w:tcPr>
          <w:p w:rsidR="00BD7E97" w:rsidRDefault="00BD7E97">
            <w:pPr>
              <w:pStyle w:val="ConsPlusNormal"/>
              <w:jc w:val="center"/>
            </w:pPr>
            <w:r>
              <w:t>-25,3</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1,7</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8,0</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-21,6</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Могоча</w:t>
            </w:r>
          </w:p>
        </w:tc>
        <w:tc>
          <w:tcPr>
            <w:tcW w:w="850" w:type="dxa"/>
          </w:tcPr>
          <w:p w:rsidR="00BD7E97" w:rsidRDefault="00BD7E97">
            <w:pPr>
              <w:pStyle w:val="ConsPlusNormal"/>
              <w:jc w:val="center"/>
            </w:pPr>
            <w:r>
              <w:t>-28,1</w:t>
            </w:r>
          </w:p>
        </w:tc>
        <w:tc>
          <w:tcPr>
            <w:tcW w:w="854" w:type="dxa"/>
          </w:tcPr>
          <w:p w:rsidR="00BD7E97" w:rsidRDefault="00BD7E97">
            <w:pPr>
              <w:pStyle w:val="ConsPlusNormal"/>
              <w:jc w:val="center"/>
            </w:pPr>
            <w:r>
              <w:t>-22,9</w:t>
            </w:r>
          </w:p>
        </w:tc>
        <w:tc>
          <w:tcPr>
            <w:tcW w:w="854" w:type="dxa"/>
          </w:tcPr>
          <w:p w:rsidR="00BD7E97" w:rsidRDefault="00BD7E97">
            <w:pPr>
              <w:pStyle w:val="ConsPlusNormal"/>
              <w:jc w:val="center"/>
            </w:pPr>
            <w:r>
              <w:t>-12,8</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6,9</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-27,2</w:t>
            </w:r>
          </w:p>
        </w:tc>
        <w:tc>
          <w:tcPr>
            <w:tcW w:w="907" w:type="dxa"/>
          </w:tcPr>
          <w:p w:rsidR="00BD7E97" w:rsidRDefault="00BD7E97">
            <w:pPr>
              <w:pStyle w:val="ConsPlusNormal"/>
              <w:jc w:val="center"/>
            </w:pPr>
            <w:r>
              <w:t>-4,4</w:t>
            </w:r>
          </w:p>
        </w:tc>
      </w:tr>
      <w:tr w:rsidR="00BD7E97">
        <w:tc>
          <w:tcPr>
            <w:tcW w:w="2438" w:type="dxa"/>
          </w:tcPr>
          <w:p w:rsidR="00BD7E97" w:rsidRDefault="00BD7E97">
            <w:pPr>
              <w:pStyle w:val="ConsPlusNormal"/>
            </w:pPr>
            <w:r>
              <w:t>Нерчинск</w:t>
            </w:r>
          </w:p>
        </w:tc>
        <w:tc>
          <w:tcPr>
            <w:tcW w:w="850" w:type="dxa"/>
          </w:tcPr>
          <w:p w:rsidR="00BD7E97" w:rsidRDefault="00BD7E97">
            <w:pPr>
              <w:pStyle w:val="ConsPlusNormal"/>
              <w:jc w:val="center"/>
            </w:pPr>
            <w:r>
              <w:t>-29,5</w:t>
            </w:r>
          </w:p>
        </w:tc>
        <w:tc>
          <w:tcPr>
            <w:tcW w:w="854" w:type="dxa"/>
          </w:tcPr>
          <w:p w:rsidR="00BD7E97" w:rsidRDefault="00BD7E97">
            <w:pPr>
              <w:pStyle w:val="ConsPlusNormal"/>
              <w:jc w:val="center"/>
            </w:pPr>
            <w:r>
              <w:t>-23,9</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17,0</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-26,6</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lastRenderedPageBreak/>
              <w:t>Нерчинский Завод</w:t>
            </w:r>
          </w:p>
        </w:tc>
        <w:tc>
          <w:tcPr>
            <w:tcW w:w="850" w:type="dxa"/>
          </w:tcPr>
          <w:p w:rsidR="00BD7E97" w:rsidRDefault="00BD7E97">
            <w:pPr>
              <w:pStyle w:val="ConsPlusNormal"/>
              <w:jc w:val="center"/>
            </w:pPr>
            <w:r>
              <w:t>-26,6</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1,6</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-24,4</w:t>
            </w:r>
          </w:p>
        </w:tc>
        <w:tc>
          <w:tcPr>
            <w:tcW w:w="907" w:type="dxa"/>
          </w:tcPr>
          <w:p w:rsidR="00BD7E97" w:rsidRDefault="00BD7E97">
            <w:pPr>
              <w:pStyle w:val="ConsPlusNormal"/>
              <w:jc w:val="center"/>
            </w:pPr>
            <w:r>
              <w:t>-2,2</w:t>
            </w:r>
          </w:p>
        </w:tc>
      </w:tr>
      <w:tr w:rsidR="00BD7E97">
        <w:tc>
          <w:tcPr>
            <w:tcW w:w="2438" w:type="dxa"/>
          </w:tcPr>
          <w:p w:rsidR="00BD7E97" w:rsidRDefault="00BD7E97">
            <w:pPr>
              <w:pStyle w:val="ConsPlusNormal"/>
            </w:pPr>
            <w:r>
              <w:t>Средняя Олекма</w:t>
            </w:r>
          </w:p>
        </w:tc>
        <w:tc>
          <w:tcPr>
            <w:tcW w:w="850" w:type="dxa"/>
          </w:tcPr>
          <w:p w:rsidR="00BD7E97" w:rsidRDefault="00BD7E97">
            <w:pPr>
              <w:pStyle w:val="ConsPlusNormal"/>
              <w:jc w:val="center"/>
            </w:pPr>
            <w:r>
              <w:t>-33,3</w:t>
            </w:r>
          </w:p>
        </w:tc>
        <w:tc>
          <w:tcPr>
            <w:tcW w:w="854" w:type="dxa"/>
          </w:tcPr>
          <w:p w:rsidR="00BD7E97" w:rsidRDefault="00BD7E97">
            <w:pPr>
              <w:pStyle w:val="ConsPlusNormal"/>
              <w:jc w:val="center"/>
            </w:pPr>
            <w:r>
              <w:t>-26,4</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-32,5</w:t>
            </w:r>
          </w:p>
        </w:tc>
        <w:tc>
          <w:tcPr>
            <w:tcW w:w="907" w:type="dxa"/>
          </w:tcPr>
          <w:p w:rsidR="00BD7E97" w:rsidRDefault="00BD7E97">
            <w:pPr>
              <w:pStyle w:val="ConsPlusNormal"/>
              <w:jc w:val="center"/>
            </w:pPr>
            <w:r>
              <w:t>-6,2</w:t>
            </w:r>
          </w:p>
        </w:tc>
      </w:tr>
      <w:tr w:rsidR="00BD7E97">
        <w:tc>
          <w:tcPr>
            <w:tcW w:w="2438" w:type="dxa"/>
          </w:tcPr>
          <w:p w:rsidR="00BD7E97" w:rsidRDefault="00BD7E97">
            <w:pPr>
              <w:pStyle w:val="ConsPlusNormal"/>
            </w:pPr>
            <w:r>
              <w:t>Тункогочен</w:t>
            </w:r>
          </w:p>
        </w:tc>
        <w:tc>
          <w:tcPr>
            <w:tcW w:w="850" w:type="dxa"/>
          </w:tcPr>
          <w:p w:rsidR="00BD7E97" w:rsidRDefault="00BD7E97">
            <w:pPr>
              <w:pStyle w:val="ConsPlusNormal"/>
              <w:jc w:val="center"/>
            </w:pPr>
            <w:r>
              <w:t>-30,0</w:t>
            </w:r>
          </w:p>
        </w:tc>
        <w:tc>
          <w:tcPr>
            <w:tcW w:w="854" w:type="dxa"/>
          </w:tcPr>
          <w:p w:rsidR="00BD7E97" w:rsidRDefault="00BD7E97">
            <w:pPr>
              <w:pStyle w:val="ConsPlusNormal"/>
              <w:jc w:val="center"/>
            </w:pPr>
            <w:r>
              <w:t>-24,5</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-28,0</w:t>
            </w:r>
          </w:p>
        </w:tc>
        <w:tc>
          <w:tcPr>
            <w:tcW w:w="907" w:type="dxa"/>
          </w:tcPr>
          <w:p w:rsidR="00BD7E97" w:rsidRDefault="00BD7E97">
            <w:pPr>
              <w:pStyle w:val="ConsPlusNormal"/>
              <w:jc w:val="center"/>
            </w:pPr>
            <w:r>
              <w:t>-5,5</w:t>
            </w:r>
          </w:p>
        </w:tc>
      </w:tr>
      <w:tr w:rsidR="00BD7E97">
        <w:tc>
          <w:tcPr>
            <w:tcW w:w="2438" w:type="dxa"/>
          </w:tcPr>
          <w:p w:rsidR="00BD7E97" w:rsidRDefault="00BD7E97">
            <w:pPr>
              <w:pStyle w:val="ConsPlusNormal"/>
            </w:pPr>
            <w:r>
              <w:t>Тупик</w:t>
            </w:r>
          </w:p>
        </w:tc>
        <w:tc>
          <w:tcPr>
            <w:tcW w:w="850" w:type="dxa"/>
          </w:tcPr>
          <w:p w:rsidR="00BD7E97" w:rsidRDefault="00BD7E97">
            <w:pPr>
              <w:pStyle w:val="ConsPlusNormal"/>
              <w:jc w:val="center"/>
            </w:pPr>
            <w:r>
              <w:t>-31,1</w:t>
            </w:r>
          </w:p>
        </w:tc>
        <w:tc>
          <w:tcPr>
            <w:tcW w:w="854" w:type="dxa"/>
          </w:tcPr>
          <w:p w:rsidR="00BD7E97" w:rsidRDefault="00BD7E97">
            <w:pPr>
              <w:pStyle w:val="ConsPlusNormal"/>
              <w:jc w:val="center"/>
            </w:pPr>
            <w:r>
              <w:t>-25,5</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-2,5</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13,6</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-29,8</w:t>
            </w:r>
          </w:p>
        </w:tc>
        <w:tc>
          <w:tcPr>
            <w:tcW w:w="907" w:type="dxa"/>
          </w:tcPr>
          <w:p w:rsidR="00BD7E97" w:rsidRDefault="00BD7E97">
            <w:pPr>
              <w:pStyle w:val="ConsPlusNormal"/>
              <w:jc w:val="center"/>
            </w:pPr>
            <w:r>
              <w:t>-5,9</w:t>
            </w:r>
          </w:p>
        </w:tc>
      </w:tr>
      <w:tr w:rsidR="00BD7E97">
        <w:tc>
          <w:tcPr>
            <w:tcW w:w="2438" w:type="dxa"/>
          </w:tcPr>
          <w:p w:rsidR="00BD7E97" w:rsidRDefault="00BD7E97">
            <w:pPr>
              <w:pStyle w:val="ConsPlusNormal"/>
            </w:pPr>
            <w:r>
              <w:t>Хилок</w:t>
            </w:r>
          </w:p>
        </w:tc>
        <w:tc>
          <w:tcPr>
            <w:tcW w:w="850" w:type="dxa"/>
          </w:tcPr>
          <w:p w:rsidR="00BD7E97" w:rsidRDefault="00BD7E97">
            <w:pPr>
              <w:pStyle w:val="ConsPlusNormal"/>
              <w:jc w:val="center"/>
            </w:pPr>
            <w:r>
              <w:t>-24,9</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0,3</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-21,4</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Чара</w:t>
            </w:r>
          </w:p>
        </w:tc>
        <w:tc>
          <w:tcPr>
            <w:tcW w:w="850" w:type="dxa"/>
          </w:tcPr>
          <w:p w:rsidR="00BD7E97" w:rsidRDefault="00BD7E97">
            <w:pPr>
              <w:pStyle w:val="ConsPlusNormal"/>
              <w:jc w:val="center"/>
            </w:pPr>
            <w:r>
              <w:t>-32,5</w:t>
            </w:r>
          </w:p>
        </w:tc>
        <w:tc>
          <w:tcPr>
            <w:tcW w:w="854" w:type="dxa"/>
          </w:tcPr>
          <w:p w:rsidR="00BD7E97" w:rsidRDefault="00BD7E97">
            <w:pPr>
              <w:pStyle w:val="ConsPlusNormal"/>
              <w:jc w:val="center"/>
            </w:pPr>
            <w:r>
              <w:t>-27,6</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13,4</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-30,5</w:t>
            </w:r>
          </w:p>
        </w:tc>
        <w:tc>
          <w:tcPr>
            <w:tcW w:w="907" w:type="dxa"/>
          </w:tcPr>
          <w:p w:rsidR="00BD7E97" w:rsidRDefault="00BD7E97">
            <w:pPr>
              <w:pStyle w:val="ConsPlusNormal"/>
              <w:jc w:val="center"/>
            </w:pPr>
            <w:r>
              <w:t>-6,9</w:t>
            </w:r>
          </w:p>
        </w:tc>
      </w:tr>
      <w:tr w:rsidR="00BD7E97">
        <w:tc>
          <w:tcPr>
            <w:tcW w:w="2438" w:type="dxa"/>
          </w:tcPr>
          <w:p w:rsidR="00BD7E97" w:rsidRDefault="00BD7E97">
            <w:pPr>
              <w:pStyle w:val="ConsPlusNormal"/>
            </w:pPr>
            <w:r>
              <w:t>Чита</w:t>
            </w:r>
          </w:p>
        </w:tc>
        <w:tc>
          <w:tcPr>
            <w:tcW w:w="850" w:type="dxa"/>
          </w:tcPr>
          <w:p w:rsidR="00BD7E97" w:rsidRDefault="00BD7E97">
            <w:pPr>
              <w:pStyle w:val="ConsPlusNormal"/>
              <w:jc w:val="center"/>
            </w:pPr>
            <w:r>
              <w:t>-25,1</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-22,0</w:t>
            </w:r>
          </w:p>
        </w:tc>
        <w:tc>
          <w:tcPr>
            <w:tcW w:w="907" w:type="dxa"/>
          </w:tcPr>
          <w:p w:rsidR="00BD7E97" w:rsidRDefault="00BD7E97">
            <w:pPr>
              <w:pStyle w:val="ConsPlusNormal"/>
              <w:jc w:val="center"/>
            </w:pPr>
            <w:r>
              <w:t>-1,5</w:t>
            </w:r>
          </w:p>
        </w:tc>
      </w:tr>
      <w:tr w:rsidR="00BD7E97">
        <w:tc>
          <w:tcPr>
            <w:tcW w:w="13581" w:type="dxa"/>
            <w:gridSpan w:val="14"/>
          </w:tcPr>
          <w:p w:rsidR="00BD7E97" w:rsidRDefault="00BD7E97">
            <w:pPr>
              <w:pStyle w:val="ConsPlusNormal"/>
            </w:pPr>
            <w:r>
              <w:rPr>
                <w:b/>
              </w:rPr>
              <w:t>Запорожская область</w:t>
            </w:r>
          </w:p>
        </w:tc>
      </w:tr>
      <w:tr w:rsidR="00BD7E97">
        <w:tc>
          <w:tcPr>
            <w:tcW w:w="2438" w:type="dxa"/>
          </w:tcPr>
          <w:p w:rsidR="00BD7E97" w:rsidRDefault="00BD7E97">
            <w:pPr>
              <w:pStyle w:val="ConsPlusNormal"/>
            </w:pPr>
            <w:r>
              <w:t>Запорожье</w:t>
            </w:r>
          </w:p>
        </w:tc>
        <w:tc>
          <w:tcPr>
            <w:tcW w:w="850" w:type="dxa"/>
          </w:tcPr>
          <w:p w:rsidR="00BD7E97" w:rsidRDefault="00BD7E97">
            <w:pPr>
              <w:pStyle w:val="ConsPlusNormal"/>
              <w:jc w:val="center"/>
            </w:pPr>
            <w:r>
              <w:t>-3,4</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10,0</w:t>
            </w:r>
          </w:p>
        </w:tc>
        <w:tc>
          <w:tcPr>
            <w:tcW w:w="850" w:type="dxa"/>
          </w:tcPr>
          <w:p w:rsidR="00BD7E97" w:rsidRDefault="00BD7E97">
            <w:pPr>
              <w:pStyle w:val="ConsPlusNormal"/>
              <w:jc w:val="center"/>
            </w:pPr>
            <w:r>
              <w:t>16,6</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22,3</w:t>
            </w:r>
          </w:p>
        </w:tc>
        <w:tc>
          <w:tcPr>
            <w:tcW w:w="854" w:type="dxa"/>
          </w:tcPr>
          <w:p w:rsidR="00BD7E97" w:rsidRDefault="00BD7E97">
            <w:pPr>
              <w:pStyle w:val="ConsPlusNormal"/>
              <w:jc w:val="center"/>
            </w:pPr>
            <w:r>
              <w:t>21,9</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-1,5</w:t>
            </w:r>
          </w:p>
        </w:tc>
        <w:tc>
          <w:tcPr>
            <w:tcW w:w="907" w:type="dxa"/>
          </w:tcPr>
          <w:p w:rsidR="00BD7E97" w:rsidRDefault="00BD7E97">
            <w:pPr>
              <w:pStyle w:val="ConsPlusNormal"/>
              <w:jc w:val="center"/>
            </w:pPr>
            <w:r>
              <w:t>9,5</w:t>
            </w:r>
          </w:p>
        </w:tc>
      </w:tr>
      <w:tr w:rsidR="00BD7E97">
        <w:tc>
          <w:tcPr>
            <w:tcW w:w="2438" w:type="dxa"/>
          </w:tcPr>
          <w:p w:rsidR="00BD7E97" w:rsidRDefault="00BD7E97">
            <w:pPr>
              <w:pStyle w:val="ConsPlusNormal"/>
            </w:pPr>
            <w:r>
              <w:t>Кирилловка</w:t>
            </w:r>
          </w:p>
        </w:tc>
        <w:tc>
          <w:tcPr>
            <w:tcW w:w="850" w:type="dxa"/>
          </w:tcPr>
          <w:p w:rsidR="00BD7E97" w:rsidRDefault="00BD7E97">
            <w:pPr>
              <w:pStyle w:val="ConsPlusNormal"/>
              <w:jc w:val="center"/>
            </w:pPr>
            <w:r>
              <w:t>-3,8</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9,3</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21,2</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8,8</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-2,1</w:t>
            </w:r>
          </w:p>
        </w:tc>
        <w:tc>
          <w:tcPr>
            <w:tcW w:w="907" w:type="dxa"/>
          </w:tcPr>
          <w:p w:rsidR="00BD7E97" w:rsidRDefault="00BD7E97">
            <w:pPr>
              <w:pStyle w:val="ConsPlusNormal"/>
              <w:jc w:val="center"/>
            </w:pPr>
            <w:r>
              <w:t>8,7</w:t>
            </w:r>
          </w:p>
        </w:tc>
      </w:tr>
      <w:tr w:rsidR="00BD7E97">
        <w:tc>
          <w:tcPr>
            <w:tcW w:w="13581" w:type="dxa"/>
            <w:gridSpan w:val="14"/>
          </w:tcPr>
          <w:p w:rsidR="00BD7E97" w:rsidRDefault="00BD7E97">
            <w:pPr>
              <w:pStyle w:val="ConsPlusNormal"/>
            </w:pPr>
            <w:r>
              <w:rPr>
                <w:b/>
              </w:rPr>
              <w:t>Ивановская область</w:t>
            </w:r>
          </w:p>
        </w:tc>
      </w:tr>
      <w:tr w:rsidR="00BD7E97">
        <w:tc>
          <w:tcPr>
            <w:tcW w:w="2438" w:type="dxa"/>
          </w:tcPr>
          <w:p w:rsidR="00BD7E97" w:rsidRDefault="00BD7E97">
            <w:pPr>
              <w:pStyle w:val="ConsPlusNormal"/>
            </w:pPr>
            <w:r>
              <w:t>Иваново</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5,1</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-7,0</w:t>
            </w:r>
          </w:p>
        </w:tc>
        <w:tc>
          <w:tcPr>
            <w:tcW w:w="907" w:type="dxa"/>
          </w:tcPr>
          <w:p w:rsidR="00BD7E97" w:rsidRDefault="00BD7E97">
            <w:pPr>
              <w:pStyle w:val="ConsPlusNormal"/>
              <w:jc w:val="center"/>
            </w:pPr>
            <w:r>
              <w:t>4,4</w:t>
            </w:r>
          </w:p>
        </w:tc>
      </w:tr>
      <w:tr w:rsidR="00BD7E97">
        <w:tc>
          <w:tcPr>
            <w:tcW w:w="2438" w:type="dxa"/>
          </w:tcPr>
          <w:p w:rsidR="00BD7E97" w:rsidRDefault="00BD7E97">
            <w:pPr>
              <w:pStyle w:val="ConsPlusNormal"/>
            </w:pPr>
            <w:r>
              <w:t>Кинешма</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4,9</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-7,3</w:t>
            </w:r>
          </w:p>
        </w:tc>
        <w:tc>
          <w:tcPr>
            <w:tcW w:w="907" w:type="dxa"/>
          </w:tcPr>
          <w:p w:rsidR="00BD7E97" w:rsidRDefault="00BD7E97">
            <w:pPr>
              <w:pStyle w:val="ConsPlusNormal"/>
              <w:jc w:val="center"/>
            </w:pPr>
            <w:r>
              <w:t>4,4</w:t>
            </w:r>
          </w:p>
        </w:tc>
      </w:tr>
      <w:tr w:rsidR="00BD7E97">
        <w:tc>
          <w:tcPr>
            <w:tcW w:w="13581" w:type="dxa"/>
            <w:gridSpan w:val="14"/>
          </w:tcPr>
          <w:p w:rsidR="00BD7E97" w:rsidRDefault="00BD7E97">
            <w:pPr>
              <w:pStyle w:val="ConsPlusNormal"/>
            </w:pPr>
            <w:r>
              <w:rPr>
                <w:b/>
              </w:rPr>
              <w:t>Республика Ингушетия</w:t>
            </w:r>
          </w:p>
        </w:tc>
      </w:tr>
      <w:tr w:rsidR="00BD7E97">
        <w:tc>
          <w:tcPr>
            <w:tcW w:w="2438" w:type="dxa"/>
          </w:tcPr>
          <w:p w:rsidR="00BD7E97" w:rsidRDefault="00BD7E97">
            <w:pPr>
              <w:pStyle w:val="ConsPlusNormal"/>
            </w:pPr>
            <w:r>
              <w:t>Магас (Назрань)</w:t>
            </w:r>
          </w:p>
        </w:tc>
        <w:tc>
          <w:tcPr>
            <w:tcW w:w="850" w:type="dxa"/>
          </w:tcPr>
          <w:p w:rsidR="00BD7E97" w:rsidRDefault="00BD7E97">
            <w:pPr>
              <w:pStyle w:val="ConsPlusNormal"/>
              <w:jc w:val="center"/>
            </w:pPr>
            <w:r>
              <w:t>-1,9</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9,5</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21,6</w:t>
            </w:r>
          </w:p>
        </w:tc>
        <w:tc>
          <w:tcPr>
            <w:tcW w:w="850" w:type="dxa"/>
          </w:tcPr>
          <w:p w:rsidR="00BD7E97" w:rsidRDefault="00BD7E97">
            <w:pPr>
              <w:pStyle w:val="ConsPlusNormal"/>
              <w:jc w:val="center"/>
            </w:pPr>
            <w:r>
              <w:t>16,3</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-0,3</w:t>
            </w:r>
          </w:p>
        </w:tc>
        <w:tc>
          <w:tcPr>
            <w:tcW w:w="907" w:type="dxa"/>
          </w:tcPr>
          <w:p w:rsidR="00BD7E97" w:rsidRDefault="00BD7E97">
            <w:pPr>
              <w:pStyle w:val="ConsPlusNormal"/>
              <w:jc w:val="center"/>
            </w:pPr>
            <w:r>
              <w:t>9,9</w:t>
            </w:r>
          </w:p>
        </w:tc>
      </w:tr>
      <w:tr w:rsidR="00BD7E97">
        <w:tc>
          <w:tcPr>
            <w:tcW w:w="13581" w:type="dxa"/>
            <w:gridSpan w:val="14"/>
          </w:tcPr>
          <w:p w:rsidR="00BD7E97" w:rsidRDefault="00BD7E97">
            <w:pPr>
              <w:pStyle w:val="ConsPlusNormal"/>
            </w:pPr>
            <w:r>
              <w:rPr>
                <w:b/>
              </w:rPr>
              <w:t>Иркутская область</w:t>
            </w:r>
          </w:p>
        </w:tc>
      </w:tr>
      <w:tr w:rsidR="00BD7E97">
        <w:tc>
          <w:tcPr>
            <w:tcW w:w="2438" w:type="dxa"/>
          </w:tcPr>
          <w:p w:rsidR="00BD7E97" w:rsidRDefault="00BD7E97">
            <w:pPr>
              <w:pStyle w:val="ConsPlusNormal"/>
            </w:pPr>
            <w:r>
              <w:t>Алыгджер</w:t>
            </w:r>
          </w:p>
        </w:tc>
        <w:tc>
          <w:tcPr>
            <w:tcW w:w="850" w:type="dxa"/>
          </w:tcPr>
          <w:p w:rsidR="00BD7E97" w:rsidRDefault="00BD7E97">
            <w:pPr>
              <w:pStyle w:val="ConsPlusNormal"/>
              <w:jc w:val="center"/>
            </w:pPr>
            <w:r>
              <w:t>-15,6</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7,3</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12,7</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-13,2</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Байкальск</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0,7</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-9,8</w:t>
            </w:r>
          </w:p>
        </w:tc>
        <w:tc>
          <w:tcPr>
            <w:tcW w:w="907" w:type="dxa"/>
          </w:tcPr>
          <w:p w:rsidR="00BD7E97" w:rsidRDefault="00BD7E97">
            <w:pPr>
              <w:pStyle w:val="ConsPlusNormal"/>
              <w:jc w:val="center"/>
            </w:pPr>
            <w:r>
              <w:t>0,8</w:t>
            </w:r>
          </w:p>
        </w:tc>
      </w:tr>
      <w:tr w:rsidR="00BD7E97">
        <w:tc>
          <w:tcPr>
            <w:tcW w:w="2438" w:type="dxa"/>
          </w:tcPr>
          <w:p w:rsidR="00BD7E97" w:rsidRDefault="00BD7E97">
            <w:pPr>
              <w:pStyle w:val="ConsPlusNormal"/>
            </w:pPr>
            <w:r>
              <w:t>Братск</w:t>
            </w:r>
          </w:p>
        </w:tc>
        <w:tc>
          <w:tcPr>
            <w:tcW w:w="850" w:type="dxa"/>
          </w:tcPr>
          <w:p w:rsidR="00BD7E97" w:rsidRDefault="00BD7E97">
            <w:pPr>
              <w:pStyle w:val="ConsPlusNormal"/>
              <w:jc w:val="center"/>
            </w:pPr>
            <w:r>
              <w:t>-19,8</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0,3</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8,5</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-16,6</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lastRenderedPageBreak/>
              <w:t>Верхнемарково</w:t>
            </w:r>
          </w:p>
        </w:tc>
        <w:tc>
          <w:tcPr>
            <w:tcW w:w="850" w:type="dxa"/>
          </w:tcPr>
          <w:p w:rsidR="00BD7E97" w:rsidRDefault="00BD7E97">
            <w:pPr>
              <w:pStyle w:val="ConsPlusNormal"/>
              <w:jc w:val="center"/>
            </w:pPr>
            <w:r>
              <w:t>-26,8</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14,9</w:t>
            </w:r>
          </w:p>
        </w:tc>
        <w:tc>
          <w:tcPr>
            <w:tcW w:w="850" w:type="dxa"/>
          </w:tcPr>
          <w:p w:rsidR="00BD7E97" w:rsidRDefault="00BD7E97">
            <w:pPr>
              <w:pStyle w:val="ConsPlusNormal"/>
              <w:jc w:val="center"/>
            </w:pPr>
            <w:r>
              <w:t>6,9</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-24,3</w:t>
            </w:r>
          </w:p>
        </w:tc>
        <w:tc>
          <w:tcPr>
            <w:tcW w:w="907" w:type="dxa"/>
          </w:tcPr>
          <w:p w:rsidR="00BD7E97" w:rsidRDefault="00BD7E97">
            <w:pPr>
              <w:pStyle w:val="ConsPlusNormal"/>
              <w:jc w:val="center"/>
            </w:pPr>
            <w:r>
              <w:t>-3,5</w:t>
            </w:r>
          </w:p>
        </w:tc>
      </w:tr>
      <w:tr w:rsidR="00BD7E97">
        <w:tc>
          <w:tcPr>
            <w:tcW w:w="2438" w:type="dxa"/>
          </w:tcPr>
          <w:p w:rsidR="00BD7E97" w:rsidRDefault="00BD7E97">
            <w:pPr>
              <w:pStyle w:val="ConsPlusNormal"/>
            </w:pPr>
            <w:r>
              <w:t>Верхняя Гутара</w:t>
            </w:r>
          </w:p>
        </w:tc>
        <w:tc>
          <w:tcPr>
            <w:tcW w:w="850" w:type="dxa"/>
          </w:tcPr>
          <w:p w:rsidR="00BD7E97" w:rsidRDefault="00BD7E97">
            <w:pPr>
              <w:pStyle w:val="ConsPlusNormal"/>
              <w:jc w:val="center"/>
            </w:pPr>
            <w:r>
              <w:t>-18,7</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-0,7</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11,8</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-16,3</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Ербогачен</w:t>
            </w:r>
          </w:p>
        </w:tc>
        <w:tc>
          <w:tcPr>
            <w:tcW w:w="850" w:type="dxa"/>
          </w:tcPr>
          <w:p w:rsidR="00BD7E97" w:rsidRDefault="00BD7E97">
            <w:pPr>
              <w:pStyle w:val="ConsPlusNormal"/>
              <w:jc w:val="center"/>
            </w:pPr>
            <w:r>
              <w:t>-30,2</w:t>
            </w:r>
          </w:p>
        </w:tc>
        <w:tc>
          <w:tcPr>
            <w:tcW w:w="854" w:type="dxa"/>
          </w:tcPr>
          <w:p w:rsidR="00BD7E97" w:rsidRDefault="00BD7E97">
            <w:pPr>
              <w:pStyle w:val="ConsPlusNormal"/>
              <w:jc w:val="center"/>
            </w:pPr>
            <w:r>
              <w:t>-26,4</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-4,1</w:t>
            </w:r>
          </w:p>
        </w:tc>
        <w:tc>
          <w:tcPr>
            <w:tcW w:w="850" w:type="dxa"/>
          </w:tcPr>
          <w:p w:rsidR="00BD7E97" w:rsidRDefault="00BD7E97">
            <w:pPr>
              <w:pStyle w:val="ConsPlusNormal"/>
              <w:jc w:val="center"/>
            </w:pPr>
            <w:r>
              <w:t>5,7</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13,7</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-28,5</w:t>
            </w:r>
          </w:p>
        </w:tc>
        <w:tc>
          <w:tcPr>
            <w:tcW w:w="907" w:type="dxa"/>
          </w:tcPr>
          <w:p w:rsidR="00BD7E97" w:rsidRDefault="00BD7E97">
            <w:pPr>
              <w:pStyle w:val="ConsPlusNormal"/>
              <w:jc w:val="center"/>
            </w:pPr>
            <w:r>
              <w:t>-6,1</w:t>
            </w:r>
          </w:p>
        </w:tc>
      </w:tr>
      <w:tr w:rsidR="00BD7E97">
        <w:tc>
          <w:tcPr>
            <w:tcW w:w="2438" w:type="dxa"/>
          </w:tcPr>
          <w:p w:rsidR="00BD7E97" w:rsidRDefault="00BD7E97">
            <w:pPr>
              <w:pStyle w:val="ConsPlusNormal"/>
            </w:pPr>
            <w:r>
              <w:t>Ершово</w:t>
            </w:r>
          </w:p>
        </w:tc>
        <w:tc>
          <w:tcPr>
            <w:tcW w:w="850" w:type="dxa"/>
          </w:tcPr>
          <w:p w:rsidR="00BD7E97" w:rsidRDefault="00BD7E97">
            <w:pPr>
              <w:pStyle w:val="ConsPlusNormal"/>
              <w:jc w:val="center"/>
            </w:pPr>
            <w:r>
              <w:t>-21,7</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0,0</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15,3</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-19,3</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Жигалово</w:t>
            </w:r>
          </w:p>
        </w:tc>
        <w:tc>
          <w:tcPr>
            <w:tcW w:w="850" w:type="dxa"/>
          </w:tcPr>
          <w:p w:rsidR="00BD7E97" w:rsidRDefault="00BD7E97">
            <w:pPr>
              <w:pStyle w:val="ConsPlusNormal"/>
              <w:jc w:val="center"/>
            </w:pPr>
            <w:r>
              <w:t>-26,9</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0,2</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-23,9</w:t>
            </w:r>
          </w:p>
        </w:tc>
        <w:tc>
          <w:tcPr>
            <w:tcW w:w="907" w:type="dxa"/>
          </w:tcPr>
          <w:p w:rsidR="00BD7E97" w:rsidRDefault="00BD7E97">
            <w:pPr>
              <w:pStyle w:val="ConsPlusNormal"/>
              <w:jc w:val="center"/>
            </w:pPr>
            <w:r>
              <w:t>-3,1</w:t>
            </w:r>
          </w:p>
        </w:tc>
      </w:tr>
      <w:tr w:rsidR="00BD7E97">
        <w:tc>
          <w:tcPr>
            <w:tcW w:w="2438" w:type="dxa"/>
          </w:tcPr>
          <w:p w:rsidR="00BD7E97" w:rsidRDefault="00BD7E97">
            <w:pPr>
              <w:pStyle w:val="ConsPlusNormal"/>
            </w:pPr>
            <w:r>
              <w:t>Зима</w:t>
            </w:r>
          </w:p>
        </w:tc>
        <w:tc>
          <w:tcPr>
            <w:tcW w:w="850" w:type="dxa"/>
          </w:tcPr>
          <w:p w:rsidR="00BD7E97" w:rsidRDefault="00BD7E97">
            <w:pPr>
              <w:pStyle w:val="ConsPlusNormal"/>
              <w:jc w:val="center"/>
            </w:pPr>
            <w:r>
              <w:t>-21,1</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2,1</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-18,2</w:t>
            </w:r>
          </w:p>
        </w:tc>
        <w:tc>
          <w:tcPr>
            <w:tcW w:w="907" w:type="dxa"/>
          </w:tcPr>
          <w:p w:rsidR="00BD7E97" w:rsidRDefault="00BD7E97">
            <w:pPr>
              <w:pStyle w:val="ConsPlusNormal"/>
              <w:jc w:val="center"/>
            </w:pPr>
            <w:r>
              <w:t>-0,3</w:t>
            </w:r>
          </w:p>
        </w:tc>
      </w:tr>
      <w:tr w:rsidR="00BD7E97">
        <w:tc>
          <w:tcPr>
            <w:tcW w:w="2438" w:type="dxa"/>
          </w:tcPr>
          <w:p w:rsidR="00BD7E97" w:rsidRDefault="00BD7E97">
            <w:pPr>
              <w:pStyle w:val="ConsPlusNormal"/>
            </w:pPr>
            <w:r>
              <w:t>Ика</w:t>
            </w:r>
          </w:p>
        </w:tc>
        <w:tc>
          <w:tcPr>
            <w:tcW w:w="850" w:type="dxa"/>
          </w:tcPr>
          <w:p w:rsidR="00BD7E97" w:rsidRDefault="00BD7E97">
            <w:pPr>
              <w:pStyle w:val="ConsPlusNormal"/>
              <w:jc w:val="center"/>
            </w:pPr>
            <w:r>
              <w:t>-28,6</w:t>
            </w:r>
          </w:p>
        </w:tc>
        <w:tc>
          <w:tcPr>
            <w:tcW w:w="854" w:type="dxa"/>
          </w:tcPr>
          <w:p w:rsidR="00BD7E97" w:rsidRDefault="00BD7E97">
            <w:pPr>
              <w:pStyle w:val="ConsPlusNormal"/>
              <w:jc w:val="center"/>
            </w:pPr>
            <w:r>
              <w:t>-24,8</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5,8</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5,2</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-26,5</w:t>
            </w:r>
          </w:p>
        </w:tc>
        <w:tc>
          <w:tcPr>
            <w:tcW w:w="907" w:type="dxa"/>
          </w:tcPr>
          <w:p w:rsidR="00BD7E97" w:rsidRDefault="00BD7E97">
            <w:pPr>
              <w:pStyle w:val="ConsPlusNormal"/>
              <w:jc w:val="center"/>
            </w:pPr>
            <w:r>
              <w:t>-5,4</w:t>
            </w:r>
          </w:p>
        </w:tc>
      </w:tr>
      <w:tr w:rsidR="00BD7E97">
        <w:tc>
          <w:tcPr>
            <w:tcW w:w="2438" w:type="dxa"/>
          </w:tcPr>
          <w:p w:rsidR="00BD7E97" w:rsidRDefault="00BD7E97">
            <w:pPr>
              <w:pStyle w:val="ConsPlusNormal"/>
            </w:pPr>
            <w:r>
              <w:t>Иркутск</w:t>
            </w:r>
          </w:p>
        </w:tc>
        <w:tc>
          <w:tcPr>
            <w:tcW w:w="850" w:type="dxa"/>
          </w:tcPr>
          <w:p w:rsidR="00BD7E97" w:rsidRDefault="00BD7E97">
            <w:pPr>
              <w:pStyle w:val="ConsPlusNormal"/>
              <w:jc w:val="center"/>
            </w:pPr>
            <w:r>
              <w:t>-17,9</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-15,3</w:t>
            </w:r>
          </w:p>
        </w:tc>
        <w:tc>
          <w:tcPr>
            <w:tcW w:w="907" w:type="dxa"/>
          </w:tcPr>
          <w:p w:rsidR="00BD7E97" w:rsidRDefault="00BD7E97">
            <w:pPr>
              <w:pStyle w:val="ConsPlusNormal"/>
              <w:jc w:val="center"/>
            </w:pPr>
            <w:r>
              <w:t>1,0</w:t>
            </w:r>
          </w:p>
        </w:tc>
      </w:tr>
      <w:tr w:rsidR="00BD7E97">
        <w:tc>
          <w:tcPr>
            <w:tcW w:w="2438" w:type="dxa"/>
          </w:tcPr>
          <w:p w:rsidR="00BD7E97" w:rsidRDefault="00BD7E97">
            <w:pPr>
              <w:pStyle w:val="ConsPlusNormal"/>
            </w:pPr>
            <w:r>
              <w:t>Качуг</w:t>
            </w:r>
          </w:p>
        </w:tc>
        <w:tc>
          <w:tcPr>
            <w:tcW w:w="850" w:type="dxa"/>
          </w:tcPr>
          <w:p w:rsidR="00BD7E97" w:rsidRDefault="00BD7E97">
            <w:pPr>
              <w:pStyle w:val="ConsPlusNormal"/>
              <w:jc w:val="center"/>
            </w:pPr>
            <w:r>
              <w:t>-28,5</w:t>
            </w:r>
          </w:p>
        </w:tc>
        <w:tc>
          <w:tcPr>
            <w:tcW w:w="854" w:type="dxa"/>
          </w:tcPr>
          <w:p w:rsidR="00BD7E97" w:rsidRDefault="00BD7E97">
            <w:pPr>
              <w:pStyle w:val="ConsPlusNormal"/>
              <w:jc w:val="center"/>
            </w:pPr>
            <w:r>
              <w:t>-24,4</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0,1</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-25,2</w:t>
            </w:r>
          </w:p>
        </w:tc>
        <w:tc>
          <w:tcPr>
            <w:tcW w:w="907" w:type="dxa"/>
          </w:tcPr>
          <w:p w:rsidR="00BD7E97" w:rsidRDefault="00BD7E97">
            <w:pPr>
              <w:pStyle w:val="ConsPlusNormal"/>
              <w:jc w:val="center"/>
            </w:pPr>
            <w:r>
              <w:t>-4,0</w:t>
            </w:r>
          </w:p>
        </w:tc>
      </w:tr>
      <w:tr w:rsidR="00BD7E97">
        <w:tc>
          <w:tcPr>
            <w:tcW w:w="2438" w:type="dxa"/>
          </w:tcPr>
          <w:p w:rsidR="00BD7E97" w:rsidRDefault="00BD7E97">
            <w:pPr>
              <w:pStyle w:val="ConsPlusNormal"/>
            </w:pPr>
            <w:r>
              <w:t>Киренск</w:t>
            </w:r>
          </w:p>
        </w:tc>
        <w:tc>
          <w:tcPr>
            <w:tcW w:w="850" w:type="dxa"/>
          </w:tcPr>
          <w:p w:rsidR="00BD7E97" w:rsidRDefault="00BD7E97">
            <w:pPr>
              <w:pStyle w:val="ConsPlusNormal"/>
              <w:jc w:val="center"/>
            </w:pPr>
            <w:r>
              <w:t>-26,5</w:t>
            </w:r>
          </w:p>
        </w:tc>
        <w:tc>
          <w:tcPr>
            <w:tcW w:w="854" w:type="dxa"/>
          </w:tcPr>
          <w:p w:rsidR="00BD7E97" w:rsidRDefault="00BD7E97">
            <w:pPr>
              <w:pStyle w:val="ConsPlusNormal"/>
              <w:jc w:val="center"/>
            </w:pPr>
            <w:r>
              <w:t>-22,9</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-1,1</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6,9</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-24,3</w:t>
            </w:r>
          </w:p>
        </w:tc>
        <w:tc>
          <w:tcPr>
            <w:tcW w:w="907" w:type="dxa"/>
          </w:tcPr>
          <w:p w:rsidR="00BD7E97" w:rsidRDefault="00BD7E97">
            <w:pPr>
              <w:pStyle w:val="ConsPlusNormal"/>
              <w:jc w:val="center"/>
            </w:pPr>
            <w:r>
              <w:t>-3,5</w:t>
            </w:r>
          </w:p>
        </w:tc>
      </w:tr>
      <w:tr w:rsidR="00BD7E97">
        <w:tc>
          <w:tcPr>
            <w:tcW w:w="2438" w:type="dxa"/>
          </w:tcPr>
          <w:p w:rsidR="00BD7E97" w:rsidRDefault="00BD7E97">
            <w:pPr>
              <w:pStyle w:val="ConsPlusNormal"/>
            </w:pPr>
            <w:r>
              <w:t>Мама</w:t>
            </w:r>
          </w:p>
        </w:tc>
        <w:tc>
          <w:tcPr>
            <w:tcW w:w="850" w:type="dxa"/>
          </w:tcPr>
          <w:p w:rsidR="00BD7E97" w:rsidRDefault="00BD7E97">
            <w:pPr>
              <w:pStyle w:val="ConsPlusNormal"/>
              <w:jc w:val="center"/>
            </w:pPr>
            <w:r>
              <w:t>-27,5</w:t>
            </w:r>
          </w:p>
        </w:tc>
        <w:tc>
          <w:tcPr>
            <w:tcW w:w="854" w:type="dxa"/>
          </w:tcPr>
          <w:p w:rsidR="00BD7E97" w:rsidRDefault="00BD7E97">
            <w:pPr>
              <w:pStyle w:val="ConsPlusNormal"/>
              <w:jc w:val="center"/>
            </w:pPr>
            <w:r>
              <w:t>-22,8</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-1,3</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15,1</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-25,5</w:t>
            </w:r>
          </w:p>
        </w:tc>
        <w:tc>
          <w:tcPr>
            <w:tcW w:w="907" w:type="dxa"/>
          </w:tcPr>
          <w:p w:rsidR="00BD7E97" w:rsidRDefault="00BD7E97">
            <w:pPr>
              <w:pStyle w:val="ConsPlusNormal"/>
              <w:jc w:val="center"/>
            </w:pPr>
            <w:r>
              <w:t>-3,8</w:t>
            </w:r>
          </w:p>
        </w:tc>
      </w:tr>
      <w:tr w:rsidR="00BD7E97">
        <w:tc>
          <w:tcPr>
            <w:tcW w:w="2438" w:type="dxa"/>
          </w:tcPr>
          <w:p w:rsidR="00BD7E97" w:rsidRDefault="00BD7E97">
            <w:pPr>
              <w:pStyle w:val="ConsPlusNormal"/>
            </w:pPr>
            <w:r>
              <w:t>Наканно</w:t>
            </w:r>
          </w:p>
        </w:tc>
        <w:tc>
          <w:tcPr>
            <w:tcW w:w="850" w:type="dxa"/>
          </w:tcPr>
          <w:p w:rsidR="00BD7E97" w:rsidRDefault="00BD7E97">
            <w:pPr>
              <w:pStyle w:val="ConsPlusNormal"/>
              <w:jc w:val="center"/>
            </w:pPr>
            <w:r>
              <w:t>-34,0</w:t>
            </w:r>
          </w:p>
        </w:tc>
        <w:tc>
          <w:tcPr>
            <w:tcW w:w="854" w:type="dxa"/>
          </w:tcPr>
          <w:p w:rsidR="00BD7E97" w:rsidRDefault="00BD7E97">
            <w:pPr>
              <w:pStyle w:val="ConsPlusNormal"/>
              <w:jc w:val="center"/>
            </w:pPr>
            <w:r>
              <w:t>-29,1</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-5,3</w:t>
            </w:r>
          </w:p>
        </w:tc>
        <w:tc>
          <w:tcPr>
            <w:tcW w:w="850" w:type="dxa"/>
          </w:tcPr>
          <w:p w:rsidR="00BD7E97" w:rsidRDefault="00BD7E97">
            <w:pPr>
              <w:pStyle w:val="ConsPlusNormal"/>
              <w:jc w:val="center"/>
            </w:pPr>
            <w:r>
              <w:t>4,9</w:t>
            </w:r>
          </w:p>
        </w:tc>
        <w:tc>
          <w:tcPr>
            <w:tcW w:w="854" w:type="dxa"/>
          </w:tcPr>
          <w:p w:rsidR="00BD7E97" w:rsidRDefault="00BD7E97">
            <w:pPr>
              <w:pStyle w:val="ConsPlusNormal"/>
              <w:jc w:val="center"/>
            </w:pPr>
            <w:r>
              <w:t>14,3</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4,9</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-23,1</w:t>
            </w:r>
          </w:p>
        </w:tc>
        <w:tc>
          <w:tcPr>
            <w:tcW w:w="854" w:type="dxa"/>
          </w:tcPr>
          <w:p w:rsidR="00BD7E97" w:rsidRDefault="00BD7E97">
            <w:pPr>
              <w:pStyle w:val="ConsPlusNormal"/>
              <w:jc w:val="center"/>
            </w:pPr>
            <w:r>
              <w:t>-31,9</w:t>
            </w:r>
          </w:p>
        </w:tc>
        <w:tc>
          <w:tcPr>
            <w:tcW w:w="907" w:type="dxa"/>
          </w:tcPr>
          <w:p w:rsidR="00BD7E97" w:rsidRDefault="00BD7E97">
            <w:pPr>
              <w:pStyle w:val="ConsPlusNormal"/>
              <w:jc w:val="center"/>
            </w:pPr>
            <w:r>
              <w:t>-7,7</w:t>
            </w:r>
          </w:p>
        </w:tc>
      </w:tr>
      <w:tr w:rsidR="00BD7E97">
        <w:tc>
          <w:tcPr>
            <w:tcW w:w="2438" w:type="dxa"/>
          </w:tcPr>
          <w:p w:rsidR="00BD7E97" w:rsidRDefault="00BD7E97">
            <w:pPr>
              <w:pStyle w:val="ConsPlusNormal"/>
            </w:pPr>
            <w:r>
              <w:t>Непа</w:t>
            </w:r>
          </w:p>
        </w:tc>
        <w:tc>
          <w:tcPr>
            <w:tcW w:w="850" w:type="dxa"/>
          </w:tcPr>
          <w:p w:rsidR="00BD7E97" w:rsidRDefault="00BD7E97">
            <w:pPr>
              <w:pStyle w:val="ConsPlusNormal"/>
              <w:jc w:val="center"/>
            </w:pPr>
            <w:r>
              <w:t>-27,6</w:t>
            </w:r>
          </w:p>
        </w:tc>
        <w:tc>
          <w:tcPr>
            <w:tcW w:w="854" w:type="dxa"/>
          </w:tcPr>
          <w:p w:rsidR="00BD7E97" w:rsidRDefault="00BD7E97">
            <w:pPr>
              <w:pStyle w:val="ConsPlusNormal"/>
              <w:jc w:val="center"/>
            </w:pPr>
            <w:r>
              <w:t>-23,5</w:t>
            </w:r>
          </w:p>
        </w:tc>
        <w:tc>
          <w:tcPr>
            <w:tcW w:w="854" w:type="dxa"/>
          </w:tcPr>
          <w:p w:rsidR="00BD7E97" w:rsidRDefault="00BD7E97">
            <w:pPr>
              <w:pStyle w:val="ConsPlusNormal"/>
              <w:jc w:val="center"/>
            </w:pPr>
            <w:r>
              <w:t>-13,2</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6,4</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13,8</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-25,6</w:t>
            </w:r>
          </w:p>
        </w:tc>
        <w:tc>
          <w:tcPr>
            <w:tcW w:w="907" w:type="dxa"/>
          </w:tcPr>
          <w:p w:rsidR="00BD7E97" w:rsidRDefault="00BD7E97">
            <w:pPr>
              <w:pStyle w:val="ConsPlusNormal"/>
              <w:jc w:val="center"/>
            </w:pPr>
            <w:r>
              <w:t>-4,6</w:t>
            </w:r>
          </w:p>
        </w:tc>
      </w:tr>
      <w:tr w:rsidR="00BD7E97">
        <w:tc>
          <w:tcPr>
            <w:tcW w:w="2438" w:type="dxa"/>
          </w:tcPr>
          <w:p w:rsidR="00BD7E97" w:rsidRDefault="00BD7E97">
            <w:pPr>
              <w:pStyle w:val="ConsPlusNormal"/>
            </w:pPr>
            <w:r>
              <w:t>Орлинга</w:t>
            </w:r>
          </w:p>
        </w:tc>
        <w:tc>
          <w:tcPr>
            <w:tcW w:w="850" w:type="dxa"/>
          </w:tcPr>
          <w:p w:rsidR="00BD7E97" w:rsidRDefault="00BD7E97">
            <w:pPr>
              <w:pStyle w:val="ConsPlusNormal"/>
              <w:jc w:val="center"/>
            </w:pPr>
            <w:r>
              <w:t>-26,0</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-0,8</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14,4</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-23,2</w:t>
            </w:r>
          </w:p>
        </w:tc>
        <w:tc>
          <w:tcPr>
            <w:tcW w:w="907" w:type="dxa"/>
          </w:tcPr>
          <w:p w:rsidR="00BD7E97" w:rsidRDefault="00BD7E97">
            <w:pPr>
              <w:pStyle w:val="ConsPlusNormal"/>
              <w:jc w:val="center"/>
            </w:pPr>
            <w:r>
              <w:t>-3,2</w:t>
            </w:r>
          </w:p>
        </w:tc>
      </w:tr>
      <w:tr w:rsidR="00BD7E97">
        <w:tc>
          <w:tcPr>
            <w:tcW w:w="2438" w:type="dxa"/>
          </w:tcPr>
          <w:p w:rsidR="00BD7E97" w:rsidRDefault="00BD7E97">
            <w:pPr>
              <w:pStyle w:val="ConsPlusNormal"/>
            </w:pPr>
            <w:r>
              <w:t>Перевоз</w:t>
            </w:r>
          </w:p>
        </w:tc>
        <w:tc>
          <w:tcPr>
            <w:tcW w:w="850" w:type="dxa"/>
          </w:tcPr>
          <w:p w:rsidR="00BD7E97" w:rsidRDefault="00BD7E97">
            <w:pPr>
              <w:pStyle w:val="ConsPlusNormal"/>
              <w:jc w:val="center"/>
            </w:pPr>
            <w:r>
              <w:t>-25,9</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-2,4</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13,8</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-24,4</w:t>
            </w:r>
          </w:p>
        </w:tc>
        <w:tc>
          <w:tcPr>
            <w:tcW w:w="907" w:type="dxa"/>
          </w:tcPr>
          <w:p w:rsidR="00BD7E97" w:rsidRDefault="00BD7E97">
            <w:pPr>
              <w:pStyle w:val="ConsPlusNormal"/>
              <w:jc w:val="center"/>
            </w:pPr>
            <w:r>
              <w:t>-4,2</w:t>
            </w:r>
          </w:p>
        </w:tc>
      </w:tr>
      <w:tr w:rsidR="00BD7E97">
        <w:tc>
          <w:tcPr>
            <w:tcW w:w="2438" w:type="dxa"/>
          </w:tcPr>
          <w:p w:rsidR="00BD7E97" w:rsidRDefault="00BD7E97">
            <w:pPr>
              <w:pStyle w:val="ConsPlusNormal"/>
            </w:pPr>
            <w:r>
              <w:t>Преображенка</w:t>
            </w:r>
          </w:p>
        </w:tc>
        <w:tc>
          <w:tcPr>
            <w:tcW w:w="850" w:type="dxa"/>
          </w:tcPr>
          <w:p w:rsidR="00BD7E97" w:rsidRDefault="00BD7E97">
            <w:pPr>
              <w:pStyle w:val="ConsPlusNormal"/>
              <w:jc w:val="center"/>
            </w:pPr>
            <w:r>
              <w:t>-28,0</w:t>
            </w:r>
          </w:p>
        </w:tc>
        <w:tc>
          <w:tcPr>
            <w:tcW w:w="854" w:type="dxa"/>
          </w:tcPr>
          <w:p w:rsidR="00BD7E97" w:rsidRDefault="00BD7E97">
            <w:pPr>
              <w:pStyle w:val="ConsPlusNormal"/>
              <w:jc w:val="center"/>
            </w:pPr>
            <w:r>
              <w:t>-24,8</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13,8</w:t>
            </w:r>
          </w:p>
        </w:tc>
        <w:tc>
          <w:tcPr>
            <w:tcW w:w="850" w:type="dxa"/>
          </w:tcPr>
          <w:p w:rsidR="00BD7E97" w:rsidRDefault="00BD7E97">
            <w:pPr>
              <w:pStyle w:val="ConsPlusNormal"/>
              <w:jc w:val="center"/>
            </w:pPr>
            <w:r>
              <w:t>5,8</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-26,2</w:t>
            </w:r>
          </w:p>
        </w:tc>
        <w:tc>
          <w:tcPr>
            <w:tcW w:w="907" w:type="dxa"/>
          </w:tcPr>
          <w:p w:rsidR="00BD7E97" w:rsidRDefault="00BD7E97">
            <w:pPr>
              <w:pStyle w:val="ConsPlusNormal"/>
              <w:jc w:val="center"/>
            </w:pPr>
            <w:r>
              <w:t>-5,1</w:t>
            </w:r>
          </w:p>
        </w:tc>
      </w:tr>
      <w:tr w:rsidR="00BD7E97">
        <w:tc>
          <w:tcPr>
            <w:tcW w:w="2438" w:type="dxa"/>
          </w:tcPr>
          <w:p w:rsidR="00BD7E97" w:rsidRDefault="00BD7E97">
            <w:pPr>
              <w:pStyle w:val="ConsPlusNormal"/>
            </w:pPr>
            <w:r>
              <w:t>Сарма</w:t>
            </w:r>
          </w:p>
        </w:tc>
        <w:tc>
          <w:tcPr>
            <w:tcW w:w="850" w:type="dxa"/>
          </w:tcPr>
          <w:p w:rsidR="00BD7E97" w:rsidRDefault="00BD7E97">
            <w:pPr>
              <w:pStyle w:val="ConsPlusNormal"/>
              <w:jc w:val="center"/>
            </w:pPr>
            <w:r>
              <w:t>-17,3</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0,4</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-12,0</w:t>
            </w:r>
          </w:p>
        </w:tc>
        <w:tc>
          <w:tcPr>
            <w:tcW w:w="907" w:type="dxa"/>
          </w:tcPr>
          <w:p w:rsidR="00BD7E97" w:rsidRDefault="00BD7E97">
            <w:pPr>
              <w:pStyle w:val="ConsPlusNormal"/>
              <w:jc w:val="center"/>
            </w:pPr>
            <w:r>
              <w:t>0,3</w:t>
            </w:r>
          </w:p>
        </w:tc>
      </w:tr>
      <w:tr w:rsidR="00BD7E97">
        <w:tc>
          <w:tcPr>
            <w:tcW w:w="2438" w:type="dxa"/>
          </w:tcPr>
          <w:p w:rsidR="00BD7E97" w:rsidRDefault="00BD7E97">
            <w:pPr>
              <w:pStyle w:val="ConsPlusNormal"/>
            </w:pPr>
            <w:r>
              <w:t>Тайшет</w:t>
            </w:r>
          </w:p>
        </w:tc>
        <w:tc>
          <w:tcPr>
            <w:tcW w:w="850" w:type="dxa"/>
          </w:tcPr>
          <w:p w:rsidR="00BD7E97" w:rsidRDefault="00BD7E97">
            <w:pPr>
              <w:pStyle w:val="ConsPlusNormal"/>
              <w:jc w:val="center"/>
            </w:pPr>
            <w:r>
              <w:t>-18,4</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2,1</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-15,8</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Тулун</w:t>
            </w:r>
          </w:p>
        </w:tc>
        <w:tc>
          <w:tcPr>
            <w:tcW w:w="850" w:type="dxa"/>
          </w:tcPr>
          <w:p w:rsidR="00BD7E97" w:rsidRDefault="00BD7E97">
            <w:pPr>
              <w:pStyle w:val="ConsPlusNormal"/>
              <w:jc w:val="center"/>
            </w:pPr>
            <w:r>
              <w:t>-19,6</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0,0</w:t>
            </w:r>
          </w:p>
        </w:tc>
        <w:tc>
          <w:tcPr>
            <w:tcW w:w="854" w:type="dxa"/>
          </w:tcPr>
          <w:p w:rsidR="00BD7E97" w:rsidRDefault="00BD7E97">
            <w:pPr>
              <w:pStyle w:val="ConsPlusNormal"/>
              <w:jc w:val="center"/>
            </w:pPr>
            <w:r>
              <w:t>-9,7</w:t>
            </w:r>
          </w:p>
        </w:tc>
        <w:tc>
          <w:tcPr>
            <w:tcW w:w="854" w:type="dxa"/>
          </w:tcPr>
          <w:p w:rsidR="00BD7E97" w:rsidRDefault="00BD7E97">
            <w:pPr>
              <w:pStyle w:val="ConsPlusNormal"/>
              <w:jc w:val="center"/>
            </w:pPr>
            <w:r>
              <w:t>-17,0</w:t>
            </w:r>
          </w:p>
        </w:tc>
        <w:tc>
          <w:tcPr>
            <w:tcW w:w="907" w:type="dxa"/>
          </w:tcPr>
          <w:p w:rsidR="00BD7E97" w:rsidRDefault="00BD7E97">
            <w:pPr>
              <w:pStyle w:val="ConsPlusNormal"/>
              <w:jc w:val="center"/>
            </w:pPr>
            <w:r>
              <w:t>-0,3</w:t>
            </w:r>
          </w:p>
        </w:tc>
      </w:tr>
      <w:tr w:rsidR="00BD7E97">
        <w:tc>
          <w:tcPr>
            <w:tcW w:w="2438" w:type="dxa"/>
          </w:tcPr>
          <w:p w:rsidR="00BD7E97" w:rsidRDefault="00BD7E97">
            <w:pPr>
              <w:pStyle w:val="ConsPlusNormal"/>
            </w:pPr>
            <w:r>
              <w:lastRenderedPageBreak/>
              <w:t>Усть-Ордынский</w:t>
            </w:r>
          </w:p>
        </w:tc>
        <w:tc>
          <w:tcPr>
            <w:tcW w:w="850" w:type="dxa"/>
          </w:tcPr>
          <w:p w:rsidR="00BD7E97" w:rsidRDefault="00BD7E97">
            <w:pPr>
              <w:pStyle w:val="ConsPlusNormal"/>
              <w:jc w:val="center"/>
            </w:pPr>
            <w:r>
              <w:t>-22,9</w:t>
            </w:r>
          </w:p>
        </w:tc>
        <w:tc>
          <w:tcPr>
            <w:tcW w:w="854" w:type="dxa"/>
          </w:tcPr>
          <w:p w:rsidR="00BD7E97" w:rsidRDefault="00BD7E97">
            <w:pPr>
              <w:pStyle w:val="ConsPlusNormal"/>
              <w:jc w:val="center"/>
            </w:pPr>
            <w:r>
              <w:t>-19,9</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8,4</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-19,5</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Чечуйск</w:t>
            </w:r>
          </w:p>
        </w:tc>
        <w:tc>
          <w:tcPr>
            <w:tcW w:w="850" w:type="dxa"/>
          </w:tcPr>
          <w:p w:rsidR="00BD7E97" w:rsidRDefault="00BD7E97">
            <w:pPr>
              <w:pStyle w:val="ConsPlusNormal"/>
              <w:jc w:val="center"/>
            </w:pPr>
            <w:r>
              <w:t>-26,0</w:t>
            </w:r>
          </w:p>
        </w:tc>
        <w:tc>
          <w:tcPr>
            <w:tcW w:w="854" w:type="dxa"/>
          </w:tcPr>
          <w:p w:rsidR="00BD7E97" w:rsidRDefault="00BD7E97">
            <w:pPr>
              <w:pStyle w:val="ConsPlusNormal"/>
              <w:jc w:val="center"/>
            </w:pPr>
            <w:r>
              <w:t>-22,6</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14,7</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-23,8</w:t>
            </w:r>
          </w:p>
        </w:tc>
        <w:tc>
          <w:tcPr>
            <w:tcW w:w="907" w:type="dxa"/>
          </w:tcPr>
          <w:p w:rsidR="00BD7E97" w:rsidRDefault="00BD7E97">
            <w:pPr>
              <w:pStyle w:val="ConsPlusNormal"/>
              <w:jc w:val="center"/>
            </w:pPr>
            <w:r>
              <w:t>-3,5</w:t>
            </w:r>
          </w:p>
        </w:tc>
      </w:tr>
      <w:tr w:rsidR="00BD7E97">
        <w:tc>
          <w:tcPr>
            <w:tcW w:w="13581" w:type="dxa"/>
            <w:gridSpan w:val="14"/>
          </w:tcPr>
          <w:p w:rsidR="00BD7E97" w:rsidRDefault="00BD7E97">
            <w:pPr>
              <w:pStyle w:val="ConsPlusNormal"/>
            </w:pPr>
            <w:r>
              <w:rPr>
                <w:b/>
              </w:rPr>
              <w:t>Кабардино-Балкарская Республика</w:t>
            </w:r>
          </w:p>
        </w:tc>
      </w:tr>
      <w:tr w:rsidR="00BD7E97">
        <w:tc>
          <w:tcPr>
            <w:tcW w:w="2438" w:type="dxa"/>
          </w:tcPr>
          <w:p w:rsidR="00BD7E97" w:rsidRDefault="00BD7E97">
            <w:pPr>
              <w:pStyle w:val="ConsPlusNormal"/>
            </w:pPr>
            <w:r>
              <w:t>Нальчик</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10,4</w:t>
            </w:r>
          </w:p>
        </w:tc>
        <w:tc>
          <w:tcPr>
            <w:tcW w:w="850" w:type="dxa"/>
          </w:tcPr>
          <w:p w:rsidR="00BD7E97" w:rsidRDefault="00BD7E97">
            <w:pPr>
              <w:pStyle w:val="ConsPlusNormal"/>
              <w:jc w:val="center"/>
            </w:pPr>
            <w:r>
              <w:t>15,6</w:t>
            </w:r>
          </w:p>
        </w:tc>
        <w:tc>
          <w:tcPr>
            <w:tcW w:w="854" w:type="dxa"/>
          </w:tcPr>
          <w:p w:rsidR="00BD7E97" w:rsidRDefault="00BD7E97">
            <w:pPr>
              <w:pStyle w:val="ConsPlusNormal"/>
              <w:jc w:val="center"/>
            </w:pPr>
            <w:r>
              <w:t>19,9</w:t>
            </w:r>
          </w:p>
        </w:tc>
        <w:tc>
          <w:tcPr>
            <w:tcW w:w="854" w:type="dxa"/>
          </w:tcPr>
          <w:p w:rsidR="00BD7E97" w:rsidRDefault="00BD7E97">
            <w:pPr>
              <w:pStyle w:val="ConsPlusNormal"/>
              <w:jc w:val="center"/>
            </w:pPr>
            <w:r>
              <w:t>22,5</w:t>
            </w:r>
          </w:p>
        </w:tc>
        <w:tc>
          <w:tcPr>
            <w:tcW w:w="854" w:type="dxa"/>
          </w:tcPr>
          <w:p w:rsidR="00BD7E97" w:rsidRDefault="00BD7E97">
            <w:pPr>
              <w:pStyle w:val="ConsPlusNormal"/>
              <w:jc w:val="center"/>
            </w:pPr>
            <w:r>
              <w:t>22,0</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10,5</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-0,5</w:t>
            </w:r>
          </w:p>
        </w:tc>
        <w:tc>
          <w:tcPr>
            <w:tcW w:w="907" w:type="dxa"/>
          </w:tcPr>
          <w:p w:rsidR="00BD7E97" w:rsidRDefault="00BD7E97">
            <w:pPr>
              <w:pStyle w:val="ConsPlusNormal"/>
              <w:jc w:val="center"/>
            </w:pPr>
            <w:r>
              <w:t>10,1</w:t>
            </w:r>
          </w:p>
        </w:tc>
      </w:tr>
      <w:tr w:rsidR="00BD7E97">
        <w:tc>
          <w:tcPr>
            <w:tcW w:w="2438" w:type="dxa"/>
          </w:tcPr>
          <w:p w:rsidR="00BD7E97" w:rsidRDefault="00BD7E97">
            <w:pPr>
              <w:pStyle w:val="ConsPlusNormal"/>
            </w:pPr>
            <w:r>
              <w:t>Прохладный</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11,2</w:t>
            </w:r>
          </w:p>
        </w:tc>
        <w:tc>
          <w:tcPr>
            <w:tcW w:w="850" w:type="dxa"/>
          </w:tcPr>
          <w:p w:rsidR="00BD7E97" w:rsidRDefault="00BD7E97">
            <w:pPr>
              <w:pStyle w:val="ConsPlusNormal"/>
              <w:jc w:val="center"/>
            </w:pPr>
            <w:r>
              <w:t>16,7</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24,0</w:t>
            </w:r>
          </w:p>
        </w:tc>
        <w:tc>
          <w:tcPr>
            <w:tcW w:w="854" w:type="dxa"/>
          </w:tcPr>
          <w:p w:rsidR="00BD7E97" w:rsidRDefault="00BD7E97">
            <w:pPr>
              <w:pStyle w:val="ConsPlusNormal"/>
              <w:jc w:val="center"/>
            </w:pPr>
            <w:r>
              <w:t>23,3</w:t>
            </w:r>
          </w:p>
        </w:tc>
        <w:tc>
          <w:tcPr>
            <w:tcW w:w="850" w:type="dxa"/>
          </w:tcPr>
          <w:p w:rsidR="00BD7E97" w:rsidRDefault="00BD7E97">
            <w:pPr>
              <w:pStyle w:val="ConsPlusNormal"/>
              <w:jc w:val="center"/>
            </w:pPr>
            <w:r>
              <w:t>18,0</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-0,4</w:t>
            </w:r>
          </w:p>
        </w:tc>
        <w:tc>
          <w:tcPr>
            <w:tcW w:w="907" w:type="dxa"/>
          </w:tcPr>
          <w:p w:rsidR="00BD7E97" w:rsidRDefault="00BD7E97">
            <w:pPr>
              <w:pStyle w:val="ConsPlusNormal"/>
              <w:jc w:val="center"/>
            </w:pPr>
            <w:r>
              <w:t>10,8</w:t>
            </w:r>
          </w:p>
        </w:tc>
      </w:tr>
      <w:tr w:rsidR="00BD7E97">
        <w:tc>
          <w:tcPr>
            <w:tcW w:w="13581" w:type="dxa"/>
            <w:gridSpan w:val="14"/>
          </w:tcPr>
          <w:p w:rsidR="00BD7E97" w:rsidRDefault="00BD7E97">
            <w:pPr>
              <w:pStyle w:val="ConsPlusNormal"/>
            </w:pPr>
            <w:r>
              <w:rPr>
                <w:b/>
              </w:rPr>
              <w:t>Калининградская область</w:t>
            </w:r>
          </w:p>
        </w:tc>
      </w:tr>
      <w:tr w:rsidR="00BD7E97">
        <w:tc>
          <w:tcPr>
            <w:tcW w:w="2438" w:type="dxa"/>
          </w:tcPr>
          <w:p w:rsidR="00BD7E97" w:rsidRDefault="00BD7E97">
            <w:pPr>
              <w:pStyle w:val="ConsPlusNormal"/>
            </w:pPr>
            <w:r>
              <w:t>Калининград</w:t>
            </w:r>
          </w:p>
        </w:tc>
        <w:tc>
          <w:tcPr>
            <w:tcW w:w="850" w:type="dxa"/>
          </w:tcPr>
          <w:p w:rsidR="00BD7E97" w:rsidRDefault="00BD7E97">
            <w:pPr>
              <w:pStyle w:val="ConsPlusNormal"/>
              <w:jc w:val="center"/>
            </w:pPr>
            <w:r>
              <w:t>-1,7</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7,1</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13,1</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0,2</w:t>
            </w:r>
          </w:p>
        </w:tc>
        <w:tc>
          <w:tcPr>
            <w:tcW w:w="907" w:type="dxa"/>
          </w:tcPr>
          <w:p w:rsidR="00BD7E97" w:rsidRDefault="00BD7E97">
            <w:pPr>
              <w:pStyle w:val="ConsPlusNormal"/>
              <w:jc w:val="center"/>
            </w:pPr>
            <w:r>
              <w:t>8,0</w:t>
            </w:r>
          </w:p>
        </w:tc>
      </w:tr>
      <w:tr w:rsidR="00BD7E97">
        <w:tc>
          <w:tcPr>
            <w:tcW w:w="13581" w:type="dxa"/>
            <w:gridSpan w:val="14"/>
          </w:tcPr>
          <w:p w:rsidR="00BD7E97" w:rsidRDefault="00BD7E97">
            <w:pPr>
              <w:pStyle w:val="ConsPlusNormal"/>
            </w:pPr>
            <w:r>
              <w:rPr>
                <w:b/>
              </w:rPr>
              <w:t>Республика Калмыкия</w:t>
            </w:r>
          </w:p>
        </w:tc>
      </w:tr>
      <w:tr w:rsidR="00BD7E97">
        <w:tc>
          <w:tcPr>
            <w:tcW w:w="2438" w:type="dxa"/>
          </w:tcPr>
          <w:p w:rsidR="00BD7E97" w:rsidRDefault="00BD7E97">
            <w:pPr>
              <w:pStyle w:val="ConsPlusNormal"/>
            </w:pPr>
            <w:r>
              <w:t>Городовиковск</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11,2</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24,2</w:t>
            </w:r>
          </w:p>
        </w:tc>
        <w:tc>
          <w:tcPr>
            <w:tcW w:w="854" w:type="dxa"/>
          </w:tcPr>
          <w:p w:rsidR="00BD7E97" w:rsidRDefault="00BD7E97">
            <w:pPr>
              <w:pStyle w:val="ConsPlusNormal"/>
              <w:jc w:val="center"/>
            </w:pPr>
            <w:r>
              <w:t>23,5</w:t>
            </w:r>
          </w:p>
        </w:tc>
        <w:tc>
          <w:tcPr>
            <w:tcW w:w="850" w:type="dxa"/>
          </w:tcPr>
          <w:p w:rsidR="00BD7E97" w:rsidRDefault="00BD7E97">
            <w:pPr>
              <w:pStyle w:val="ConsPlusNormal"/>
              <w:jc w:val="center"/>
            </w:pPr>
            <w:r>
              <w:t>17,6</w:t>
            </w:r>
          </w:p>
        </w:tc>
        <w:tc>
          <w:tcPr>
            <w:tcW w:w="854" w:type="dxa"/>
          </w:tcPr>
          <w:p w:rsidR="00BD7E97" w:rsidRDefault="00BD7E97">
            <w:pPr>
              <w:pStyle w:val="ConsPlusNormal"/>
              <w:jc w:val="center"/>
            </w:pPr>
            <w:r>
              <w:t>10,6</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-0,2</w:t>
            </w:r>
          </w:p>
        </w:tc>
        <w:tc>
          <w:tcPr>
            <w:tcW w:w="907" w:type="dxa"/>
          </w:tcPr>
          <w:p w:rsidR="00BD7E97" w:rsidRDefault="00BD7E97">
            <w:pPr>
              <w:pStyle w:val="ConsPlusNormal"/>
              <w:jc w:val="center"/>
            </w:pPr>
            <w:r>
              <w:t>10,7</w:t>
            </w:r>
          </w:p>
        </w:tc>
      </w:tr>
      <w:tr w:rsidR="00BD7E97">
        <w:tc>
          <w:tcPr>
            <w:tcW w:w="2438" w:type="dxa"/>
          </w:tcPr>
          <w:p w:rsidR="00BD7E97" w:rsidRDefault="00BD7E97">
            <w:pPr>
              <w:pStyle w:val="ConsPlusNormal"/>
            </w:pPr>
            <w:r>
              <w:t>Комсомольский</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11,5</w:t>
            </w:r>
          </w:p>
        </w:tc>
        <w:tc>
          <w:tcPr>
            <w:tcW w:w="850" w:type="dxa"/>
          </w:tcPr>
          <w:p w:rsidR="00BD7E97" w:rsidRDefault="00BD7E97">
            <w:pPr>
              <w:pStyle w:val="ConsPlusNormal"/>
              <w:jc w:val="center"/>
            </w:pPr>
            <w:r>
              <w:t>18,5</w:t>
            </w:r>
          </w:p>
        </w:tc>
        <w:tc>
          <w:tcPr>
            <w:tcW w:w="854" w:type="dxa"/>
          </w:tcPr>
          <w:p w:rsidR="00BD7E97" w:rsidRDefault="00BD7E97">
            <w:pPr>
              <w:pStyle w:val="ConsPlusNormal"/>
              <w:jc w:val="center"/>
            </w:pPr>
            <w:r>
              <w:t>23,9</w:t>
            </w:r>
          </w:p>
        </w:tc>
        <w:tc>
          <w:tcPr>
            <w:tcW w:w="854" w:type="dxa"/>
          </w:tcPr>
          <w:p w:rsidR="00BD7E97" w:rsidRDefault="00BD7E97">
            <w:pPr>
              <w:pStyle w:val="ConsPlusNormal"/>
              <w:jc w:val="center"/>
            </w:pPr>
            <w:r>
              <w:t>26,6</w:t>
            </w:r>
          </w:p>
        </w:tc>
        <w:tc>
          <w:tcPr>
            <w:tcW w:w="854" w:type="dxa"/>
          </w:tcPr>
          <w:p w:rsidR="00BD7E97" w:rsidRDefault="00BD7E97">
            <w:pPr>
              <w:pStyle w:val="ConsPlusNormal"/>
              <w:jc w:val="center"/>
            </w:pPr>
            <w:r>
              <w:t>25,4</w:t>
            </w:r>
          </w:p>
        </w:tc>
        <w:tc>
          <w:tcPr>
            <w:tcW w:w="850" w:type="dxa"/>
          </w:tcPr>
          <w:p w:rsidR="00BD7E97" w:rsidRDefault="00BD7E97">
            <w:pPr>
              <w:pStyle w:val="ConsPlusNormal"/>
              <w:jc w:val="center"/>
            </w:pPr>
            <w:r>
              <w:t>19,0</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-0,2</w:t>
            </w:r>
          </w:p>
        </w:tc>
        <w:tc>
          <w:tcPr>
            <w:tcW w:w="907" w:type="dxa"/>
          </w:tcPr>
          <w:p w:rsidR="00BD7E97" w:rsidRDefault="00BD7E97">
            <w:pPr>
              <w:pStyle w:val="ConsPlusNormal"/>
              <w:jc w:val="center"/>
            </w:pPr>
            <w:r>
              <w:t>11,6</w:t>
            </w:r>
          </w:p>
        </w:tc>
      </w:tr>
      <w:tr w:rsidR="00BD7E97">
        <w:tc>
          <w:tcPr>
            <w:tcW w:w="2438" w:type="dxa"/>
          </w:tcPr>
          <w:p w:rsidR="00BD7E97" w:rsidRDefault="00BD7E97">
            <w:pPr>
              <w:pStyle w:val="ConsPlusNormal"/>
            </w:pPr>
            <w:r>
              <w:t>Элиста</w:t>
            </w:r>
          </w:p>
        </w:tc>
        <w:tc>
          <w:tcPr>
            <w:tcW w:w="850" w:type="dxa"/>
          </w:tcPr>
          <w:p w:rsidR="00BD7E97" w:rsidRDefault="00BD7E97">
            <w:pPr>
              <w:pStyle w:val="ConsPlusNormal"/>
              <w:jc w:val="center"/>
            </w:pPr>
            <w:r>
              <w:t>-4,6</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10,3</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22,2</w:t>
            </w:r>
          </w:p>
        </w:tc>
        <w:tc>
          <w:tcPr>
            <w:tcW w:w="854" w:type="dxa"/>
          </w:tcPr>
          <w:p w:rsidR="00BD7E97" w:rsidRDefault="00BD7E97">
            <w:pPr>
              <w:pStyle w:val="ConsPlusNormal"/>
              <w:jc w:val="center"/>
            </w:pPr>
            <w:r>
              <w:t>25,0</w:t>
            </w:r>
          </w:p>
        </w:tc>
        <w:tc>
          <w:tcPr>
            <w:tcW w:w="854" w:type="dxa"/>
          </w:tcPr>
          <w:p w:rsidR="00BD7E97" w:rsidRDefault="00BD7E97">
            <w:pPr>
              <w:pStyle w:val="ConsPlusNormal"/>
              <w:jc w:val="center"/>
            </w:pPr>
            <w:r>
              <w:t>24,0</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-2,1</w:t>
            </w:r>
          </w:p>
        </w:tc>
        <w:tc>
          <w:tcPr>
            <w:tcW w:w="907" w:type="dxa"/>
          </w:tcPr>
          <w:p w:rsidR="00BD7E97" w:rsidRDefault="00BD7E97">
            <w:pPr>
              <w:pStyle w:val="ConsPlusNormal"/>
              <w:jc w:val="center"/>
            </w:pPr>
            <w:r>
              <w:t>9,9</w:t>
            </w:r>
          </w:p>
        </w:tc>
      </w:tr>
      <w:tr w:rsidR="00BD7E97">
        <w:tc>
          <w:tcPr>
            <w:tcW w:w="2438" w:type="dxa"/>
          </w:tcPr>
          <w:p w:rsidR="00BD7E97" w:rsidRDefault="00BD7E97">
            <w:pPr>
              <w:pStyle w:val="ConsPlusNormal"/>
            </w:pPr>
            <w:r>
              <w:t>Юста</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10,9</w:t>
            </w:r>
          </w:p>
        </w:tc>
        <w:tc>
          <w:tcPr>
            <w:tcW w:w="850" w:type="dxa"/>
          </w:tcPr>
          <w:p w:rsidR="00BD7E97" w:rsidRDefault="00BD7E97">
            <w:pPr>
              <w:pStyle w:val="ConsPlusNormal"/>
              <w:jc w:val="center"/>
            </w:pPr>
            <w:r>
              <w:t>18,2</w:t>
            </w:r>
          </w:p>
        </w:tc>
        <w:tc>
          <w:tcPr>
            <w:tcW w:w="854" w:type="dxa"/>
          </w:tcPr>
          <w:p w:rsidR="00BD7E97" w:rsidRDefault="00BD7E97">
            <w:pPr>
              <w:pStyle w:val="ConsPlusNormal"/>
              <w:jc w:val="center"/>
            </w:pPr>
            <w:r>
              <w:t>23,6</w:t>
            </w:r>
          </w:p>
        </w:tc>
        <w:tc>
          <w:tcPr>
            <w:tcW w:w="854" w:type="dxa"/>
          </w:tcPr>
          <w:p w:rsidR="00BD7E97" w:rsidRDefault="00BD7E97">
            <w:pPr>
              <w:pStyle w:val="ConsPlusNormal"/>
              <w:jc w:val="center"/>
            </w:pPr>
            <w:r>
              <w:t>26,2</w:t>
            </w:r>
          </w:p>
        </w:tc>
        <w:tc>
          <w:tcPr>
            <w:tcW w:w="854" w:type="dxa"/>
          </w:tcPr>
          <w:p w:rsidR="00BD7E97" w:rsidRDefault="00BD7E97">
            <w:pPr>
              <w:pStyle w:val="ConsPlusNormal"/>
              <w:jc w:val="center"/>
            </w:pPr>
            <w:r>
              <w:t>24,7</w:t>
            </w:r>
          </w:p>
        </w:tc>
        <w:tc>
          <w:tcPr>
            <w:tcW w:w="850" w:type="dxa"/>
          </w:tcPr>
          <w:p w:rsidR="00BD7E97" w:rsidRDefault="00BD7E97">
            <w:pPr>
              <w:pStyle w:val="ConsPlusNormal"/>
              <w:jc w:val="center"/>
            </w:pPr>
            <w:r>
              <w:t>17,7</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-2,7</w:t>
            </w:r>
          </w:p>
        </w:tc>
        <w:tc>
          <w:tcPr>
            <w:tcW w:w="907" w:type="dxa"/>
          </w:tcPr>
          <w:p w:rsidR="00BD7E97" w:rsidRDefault="00BD7E97">
            <w:pPr>
              <w:pStyle w:val="ConsPlusNormal"/>
              <w:jc w:val="center"/>
            </w:pPr>
            <w:r>
              <w:t>10,1</w:t>
            </w:r>
          </w:p>
        </w:tc>
      </w:tr>
      <w:tr w:rsidR="00BD7E97">
        <w:tc>
          <w:tcPr>
            <w:tcW w:w="13581" w:type="dxa"/>
            <w:gridSpan w:val="14"/>
          </w:tcPr>
          <w:p w:rsidR="00BD7E97" w:rsidRDefault="00BD7E97">
            <w:pPr>
              <w:pStyle w:val="ConsPlusNormal"/>
            </w:pPr>
            <w:r>
              <w:rPr>
                <w:b/>
              </w:rPr>
              <w:t>Калужская область</w:t>
            </w:r>
          </w:p>
        </w:tc>
      </w:tr>
      <w:tr w:rsidR="00BD7E97">
        <w:tc>
          <w:tcPr>
            <w:tcW w:w="2438" w:type="dxa"/>
          </w:tcPr>
          <w:p w:rsidR="00BD7E97" w:rsidRDefault="00BD7E97">
            <w:pPr>
              <w:pStyle w:val="ConsPlusNormal"/>
            </w:pPr>
            <w:r>
              <w:t>Калуга</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6,1</w:t>
            </w:r>
          </w:p>
        </w:tc>
        <w:tc>
          <w:tcPr>
            <w:tcW w:w="850" w:type="dxa"/>
          </w:tcPr>
          <w:p w:rsidR="00BD7E97" w:rsidRDefault="00BD7E97">
            <w:pPr>
              <w:pStyle w:val="ConsPlusNormal"/>
              <w:jc w:val="center"/>
            </w:pPr>
            <w:r>
              <w:t>12,9</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16,7</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-5,3</w:t>
            </w:r>
          </w:p>
        </w:tc>
        <w:tc>
          <w:tcPr>
            <w:tcW w:w="907" w:type="dxa"/>
          </w:tcPr>
          <w:p w:rsidR="00BD7E97" w:rsidRDefault="00BD7E97">
            <w:pPr>
              <w:pStyle w:val="ConsPlusNormal"/>
              <w:jc w:val="center"/>
            </w:pPr>
            <w:r>
              <w:t>5,3</w:t>
            </w:r>
          </w:p>
        </w:tc>
      </w:tr>
      <w:tr w:rsidR="00BD7E97">
        <w:tc>
          <w:tcPr>
            <w:tcW w:w="2438" w:type="dxa"/>
          </w:tcPr>
          <w:p w:rsidR="00BD7E97" w:rsidRDefault="00BD7E97">
            <w:pPr>
              <w:pStyle w:val="ConsPlusNormal"/>
            </w:pPr>
            <w:r>
              <w:t>Сухиничи</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6,3</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16,8</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-5,2</w:t>
            </w:r>
          </w:p>
        </w:tc>
        <w:tc>
          <w:tcPr>
            <w:tcW w:w="907" w:type="dxa"/>
          </w:tcPr>
          <w:p w:rsidR="00BD7E97" w:rsidRDefault="00BD7E97">
            <w:pPr>
              <w:pStyle w:val="ConsPlusNormal"/>
              <w:jc w:val="center"/>
            </w:pPr>
            <w:r>
              <w:t>5,4</w:t>
            </w:r>
          </w:p>
        </w:tc>
      </w:tr>
      <w:tr w:rsidR="00BD7E97">
        <w:tc>
          <w:tcPr>
            <w:tcW w:w="13581" w:type="dxa"/>
            <w:gridSpan w:val="14"/>
          </w:tcPr>
          <w:p w:rsidR="00BD7E97" w:rsidRDefault="00BD7E97">
            <w:pPr>
              <w:pStyle w:val="ConsPlusNormal"/>
            </w:pPr>
            <w:r>
              <w:rPr>
                <w:b/>
              </w:rPr>
              <w:t>Камчатский край</w:t>
            </w:r>
          </w:p>
        </w:tc>
      </w:tr>
      <w:tr w:rsidR="00BD7E97">
        <w:tc>
          <w:tcPr>
            <w:tcW w:w="2438" w:type="dxa"/>
          </w:tcPr>
          <w:p w:rsidR="00BD7E97" w:rsidRDefault="00BD7E97">
            <w:pPr>
              <w:pStyle w:val="ConsPlusNormal"/>
            </w:pPr>
            <w:r>
              <w:t>Апука</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-5,6</w:t>
            </w:r>
          </w:p>
        </w:tc>
        <w:tc>
          <w:tcPr>
            <w:tcW w:w="850" w:type="dxa"/>
          </w:tcPr>
          <w:p w:rsidR="00BD7E97" w:rsidRDefault="00BD7E97">
            <w:pPr>
              <w:pStyle w:val="ConsPlusNormal"/>
              <w:jc w:val="center"/>
            </w:pPr>
            <w:r>
              <w:t>1,4</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10,7</w:t>
            </w:r>
          </w:p>
        </w:tc>
        <w:tc>
          <w:tcPr>
            <w:tcW w:w="854" w:type="dxa"/>
          </w:tcPr>
          <w:p w:rsidR="00BD7E97" w:rsidRDefault="00BD7E97">
            <w:pPr>
              <w:pStyle w:val="ConsPlusNormal"/>
              <w:jc w:val="center"/>
            </w:pPr>
            <w:r>
              <w:t>11,0</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-11,5</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Большерецк</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-1,6</w:t>
            </w:r>
          </w:p>
        </w:tc>
        <w:tc>
          <w:tcPr>
            <w:tcW w:w="850" w:type="dxa"/>
          </w:tcPr>
          <w:p w:rsidR="00BD7E97" w:rsidRDefault="00BD7E97">
            <w:pPr>
              <w:pStyle w:val="ConsPlusNormal"/>
              <w:jc w:val="center"/>
            </w:pPr>
            <w:r>
              <w:t>3,1</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12,1</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-8,7</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Верхне-Пенжино</w:t>
            </w:r>
          </w:p>
        </w:tc>
        <w:tc>
          <w:tcPr>
            <w:tcW w:w="850" w:type="dxa"/>
          </w:tcPr>
          <w:p w:rsidR="00BD7E97" w:rsidRDefault="00BD7E97">
            <w:pPr>
              <w:pStyle w:val="ConsPlusNormal"/>
              <w:jc w:val="center"/>
            </w:pPr>
            <w:r>
              <w:t>-29,3</w:t>
            </w:r>
          </w:p>
        </w:tc>
        <w:tc>
          <w:tcPr>
            <w:tcW w:w="854" w:type="dxa"/>
          </w:tcPr>
          <w:p w:rsidR="00BD7E97" w:rsidRDefault="00BD7E97">
            <w:pPr>
              <w:pStyle w:val="ConsPlusNormal"/>
              <w:jc w:val="center"/>
            </w:pPr>
            <w:r>
              <w:t>-27,4</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-13,2</w:t>
            </w:r>
          </w:p>
        </w:tc>
        <w:tc>
          <w:tcPr>
            <w:tcW w:w="850" w:type="dxa"/>
          </w:tcPr>
          <w:p w:rsidR="00BD7E97" w:rsidRDefault="00BD7E97">
            <w:pPr>
              <w:pStyle w:val="ConsPlusNormal"/>
              <w:jc w:val="center"/>
            </w:pPr>
            <w:r>
              <w:t>0,3</w:t>
            </w:r>
          </w:p>
        </w:tc>
        <w:tc>
          <w:tcPr>
            <w:tcW w:w="854" w:type="dxa"/>
          </w:tcPr>
          <w:p w:rsidR="00BD7E97" w:rsidRDefault="00BD7E97">
            <w:pPr>
              <w:pStyle w:val="ConsPlusNormal"/>
              <w:jc w:val="center"/>
            </w:pPr>
            <w:r>
              <w:t>10,7</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10,4</w:t>
            </w:r>
          </w:p>
        </w:tc>
        <w:tc>
          <w:tcPr>
            <w:tcW w:w="850" w:type="dxa"/>
          </w:tcPr>
          <w:p w:rsidR="00BD7E97" w:rsidRDefault="00BD7E97">
            <w:pPr>
              <w:pStyle w:val="ConsPlusNormal"/>
              <w:jc w:val="center"/>
            </w:pPr>
            <w:r>
              <w:t>3,1</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-28,7</w:t>
            </w:r>
          </w:p>
        </w:tc>
        <w:tc>
          <w:tcPr>
            <w:tcW w:w="907" w:type="dxa"/>
          </w:tcPr>
          <w:p w:rsidR="00BD7E97" w:rsidRDefault="00BD7E97">
            <w:pPr>
              <w:pStyle w:val="ConsPlusNormal"/>
              <w:jc w:val="center"/>
            </w:pPr>
            <w:r>
              <w:t>-9,5</w:t>
            </w:r>
          </w:p>
        </w:tc>
      </w:tr>
      <w:tr w:rsidR="00BD7E97">
        <w:tc>
          <w:tcPr>
            <w:tcW w:w="2438" w:type="dxa"/>
          </w:tcPr>
          <w:p w:rsidR="00BD7E97" w:rsidRDefault="00BD7E97">
            <w:pPr>
              <w:pStyle w:val="ConsPlusNormal"/>
            </w:pPr>
            <w:r>
              <w:lastRenderedPageBreak/>
              <w:t>Ича</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11,9</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-8,8</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Ключи</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5,2</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-13,6</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Козыревск</w:t>
            </w:r>
          </w:p>
        </w:tc>
        <w:tc>
          <w:tcPr>
            <w:tcW w:w="850" w:type="dxa"/>
          </w:tcPr>
          <w:p w:rsidR="00BD7E97" w:rsidRDefault="00BD7E97">
            <w:pPr>
              <w:pStyle w:val="ConsPlusNormal"/>
              <w:jc w:val="center"/>
            </w:pPr>
            <w:r>
              <w:t>-17,9</w:t>
            </w:r>
          </w:p>
        </w:tc>
        <w:tc>
          <w:tcPr>
            <w:tcW w:w="854" w:type="dxa"/>
          </w:tcPr>
          <w:p w:rsidR="00BD7E97" w:rsidRDefault="00BD7E97">
            <w:pPr>
              <w:pStyle w:val="ConsPlusNormal"/>
              <w:jc w:val="center"/>
            </w:pPr>
            <w:r>
              <w:t>-14,3</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-1,1</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14,2</w:t>
            </w:r>
          </w:p>
        </w:tc>
        <w:tc>
          <w:tcPr>
            <w:tcW w:w="850" w:type="dxa"/>
          </w:tcPr>
          <w:p w:rsidR="00BD7E97" w:rsidRDefault="00BD7E97">
            <w:pPr>
              <w:pStyle w:val="ConsPlusNormal"/>
              <w:jc w:val="center"/>
            </w:pPr>
            <w:r>
              <w:t>8,5</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-16,0</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Мильково</w:t>
            </w:r>
          </w:p>
        </w:tc>
        <w:tc>
          <w:tcPr>
            <w:tcW w:w="850" w:type="dxa"/>
          </w:tcPr>
          <w:p w:rsidR="00BD7E97" w:rsidRDefault="00BD7E97">
            <w:pPr>
              <w:pStyle w:val="ConsPlusNormal"/>
              <w:jc w:val="center"/>
            </w:pPr>
            <w:r>
              <w:t>-19,0</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-1,4</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8,5</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-16,9</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Лопатка, мыс</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-1,1</w:t>
            </w:r>
          </w:p>
        </w:tc>
        <w:tc>
          <w:tcPr>
            <w:tcW w:w="850" w:type="dxa"/>
          </w:tcPr>
          <w:p w:rsidR="00BD7E97" w:rsidRDefault="00BD7E97">
            <w:pPr>
              <w:pStyle w:val="ConsPlusNormal"/>
              <w:jc w:val="center"/>
            </w:pPr>
            <w:r>
              <w:t>1,5</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9,8</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-2,5</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Начики</w:t>
            </w:r>
          </w:p>
        </w:tc>
        <w:tc>
          <w:tcPr>
            <w:tcW w:w="850" w:type="dxa"/>
          </w:tcPr>
          <w:p w:rsidR="00BD7E97" w:rsidRDefault="00BD7E97">
            <w:pPr>
              <w:pStyle w:val="ConsPlusNormal"/>
              <w:jc w:val="center"/>
            </w:pPr>
            <w:r>
              <w:t>-18,3</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12,2</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-16,1</w:t>
            </w:r>
          </w:p>
        </w:tc>
        <w:tc>
          <w:tcPr>
            <w:tcW w:w="907" w:type="dxa"/>
          </w:tcPr>
          <w:p w:rsidR="00BD7E97" w:rsidRDefault="00BD7E97">
            <w:pPr>
              <w:pStyle w:val="ConsPlusNormal"/>
              <w:jc w:val="center"/>
            </w:pPr>
            <w:r>
              <w:t>-2,2</w:t>
            </w:r>
          </w:p>
        </w:tc>
      </w:tr>
      <w:tr w:rsidR="00BD7E97">
        <w:tc>
          <w:tcPr>
            <w:tcW w:w="2438" w:type="dxa"/>
          </w:tcPr>
          <w:p w:rsidR="00BD7E97" w:rsidRDefault="00BD7E97">
            <w:pPr>
              <w:pStyle w:val="ConsPlusNormal"/>
            </w:pPr>
            <w:r>
              <w:t>о. Беринга (Никольское)</w:t>
            </w:r>
          </w:p>
        </w:tc>
        <w:tc>
          <w:tcPr>
            <w:tcW w:w="850" w:type="dxa"/>
          </w:tcPr>
          <w:p w:rsidR="00BD7E97" w:rsidRDefault="00BD7E97">
            <w:pPr>
              <w:pStyle w:val="ConsPlusNormal"/>
              <w:jc w:val="center"/>
            </w:pPr>
            <w:r>
              <w:t>-3,1</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-0,3</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11,0</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-2,0</w:t>
            </w:r>
          </w:p>
        </w:tc>
        <w:tc>
          <w:tcPr>
            <w:tcW w:w="907" w:type="dxa"/>
          </w:tcPr>
          <w:p w:rsidR="00BD7E97" w:rsidRDefault="00BD7E97">
            <w:pPr>
              <w:pStyle w:val="ConsPlusNormal"/>
              <w:jc w:val="center"/>
            </w:pPr>
            <w:r>
              <w:t>2,8</w:t>
            </w:r>
          </w:p>
        </w:tc>
      </w:tr>
      <w:tr w:rsidR="00BD7E97">
        <w:tc>
          <w:tcPr>
            <w:tcW w:w="2438" w:type="dxa"/>
          </w:tcPr>
          <w:p w:rsidR="00BD7E97" w:rsidRDefault="00BD7E97">
            <w:pPr>
              <w:pStyle w:val="ConsPlusNormal"/>
            </w:pPr>
            <w:r>
              <w:t>Оссора</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1,4</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12,6</w:t>
            </w:r>
          </w:p>
        </w:tc>
        <w:tc>
          <w:tcPr>
            <w:tcW w:w="850" w:type="dxa"/>
          </w:tcPr>
          <w:p w:rsidR="00BD7E97" w:rsidRDefault="00BD7E97">
            <w:pPr>
              <w:pStyle w:val="ConsPlusNormal"/>
              <w:jc w:val="center"/>
            </w:pPr>
            <w:r>
              <w:t>8,4</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-12,4</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Петропавловск-Камчатский</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0,3</w:t>
            </w:r>
          </w:p>
        </w:tc>
        <w:tc>
          <w:tcPr>
            <w:tcW w:w="850" w:type="dxa"/>
          </w:tcPr>
          <w:p w:rsidR="00BD7E97" w:rsidRDefault="00BD7E97">
            <w:pPr>
              <w:pStyle w:val="ConsPlusNormal"/>
              <w:jc w:val="center"/>
            </w:pPr>
            <w:r>
              <w:t>4,6</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13,6</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-5,0</w:t>
            </w:r>
          </w:p>
        </w:tc>
        <w:tc>
          <w:tcPr>
            <w:tcW w:w="907" w:type="dxa"/>
          </w:tcPr>
          <w:p w:rsidR="00BD7E97" w:rsidRDefault="00BD7E97">
            <w:pPr>
              <w:pStyle w:val="ConsPlusNormal"/>
              <w:jc w:val="center"/>
            </w:pPr>
            <w:r>
              <w:t>2,9</w:t>
            </w:r>
          </w:p>
        </w:tc>
      </w:tr>
      <w:tr w:rsidR="00BD7E97">
        <w:tc>
          <w:tcPr>
            <w:tcW w:w="2438" w:type="dxa"/>
          </w:tcPr>
          <w:p w:rsidR="00BD7E97" w:rsidRDefault="00BD7E97">
            <w:pPr>
              <w:pStyle w:val="ConsPlusNormal"/>
            </w:pPr>
            <w:r>
              <w:t>Семлячик</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-0,5</w:t>
            </w:r>
          </w:p>
        </w:tc>
        <w:tc>
          <w:tcPr>
            <w:tcW w:w="850" w:type="dxa"/>
          </w:tcPr>
          <w:p w:rsidR="00BD7E97" w:rsidRDefault="00BD7E97">
            <w:pPr>
              <w:pStyle w:val="ConsPlusNormal"/>
              <w:jc w:val="center"/>
            </w:pPr>
            <w:r>
              <w:t>3,6</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12,9</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-4,8</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Соболево</w:t>
            </w:r>
          </w:p>
        </w:tc>
        <w:tc>
          <w:tcPr>
            <w:tcW w:w="850" w:type="dxa"/>
          </w:tcPr>
          <w:p w:rsidR="00BD7E97" w:rsidRDefault="00BD7E97">
            <w:pPr>
              <w:pStyle w:val="ConsPlusNormal"/>
              <w:jc w:val="center"/>
            </w:pPr>
            <w:r>
              <w:t>-13,2</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-2,3</w:t>
            </w:r>
          </w:p>
        </w:tc>
        <w:tc>
          <w:tcPr>
            <w:tcW w:w="850" w:type="dxa"/>
          </w:tcPr>
          <w:p w:rsidR="00BD7E97" w:rsidRDefault="00BD7E97">
            <w:pPr>
              <w:pStyle w:val="ConsPlusNormal"/>
              <w:jc w:val="center"/>
            </w:pPr>
            <w:r>
              <w:t>3,3</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12,4</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-10,4</w:t>
            </w:r>
          </w:p>
        </w:tc>
        <w:tc>
          <w:tcPr>
            <w:tcW w:w="907" w:type="dxa"/>
          </w:tcPr>
          <w:p w:rsidR="00BD7E97" w:rsidRDefault="00BD7E97">
            <w:pPr>
              <w:pStyle w:val="ConsPlusNormal"/>
              <w:jc w:val="center"/>
            </w:pPr>
            <w:r>
              <w:t>-0,2</w:t>
            </w:r>
          </w:p>
        </w:tc>
      </w:tr>
      <w:tr w:rsidR="00BD7E97">
        <w:tc>
          <w:tcPr>
            <w:tcW w:w="2438" w:type="dxa"/>
          </w:tcPr>
          <w:p w:rsidR="00BD7E97" w:rsidRDefault="00BD7E97">
            <w:pPr>
              <w:pStyle w:val="ConsPlusNormal"/>
            </w:pPr>
            <w:r>
              <w:t>Усть-Воямполка</w:t>
            </w:r>
          </w:p>
        </w:tc>
        <w:tc>
          <w:tcPr>
            <w:tcW w:w="850" w:type="dxa"/>
          </w:tcPr>
          <w:p w:rsidR="00BD7E97" w:rsidRDefault="00BD7E97">
            <w:pPr>
              <w:pStyle w:val="ConsPlusNormal"/>
              <w:jc w:val="center"/>
            </w:pPr>
            <w:r>
              <w:t>-17,5</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-5,0</w:t>
            </w:r>
          </w:p>
        </w:tc>
        <w:tc>
          <w:tcPr>
            <w:tcW w:w="850" w:type="dxa"/>
          </w:tcPr>
          <w:p w:rsidR="00BD7E97" w:rsidRDefault="00BD7E97">
            <w:pPr>
              <w:pStyle w:val="ConsPlusNormal"/>
              <w:jc w:val="center"/>
            </w:pPr>
            <w:r>
              <w:t>1,8</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10,6</w:t>
            </w:r>
          </w:p>
        </w:tc>
        <w:tc>
          <w:tcPr>
            <w:tcW w:w="854" w:type="dxa"/>
          </w:tcPr>
          <w:p w:rsidR="00BD7E97" w:rsidRDefault="00BD7E97">
            <w:pPr>
              <w:pStyle w:val="ConsPlusNormal"/>
              <w:jc w:val="center"/>
            </w:pPr>
            <w:r>
              <w:t>11,1</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-13,7</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Усть-Камчатск</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-3,0</w:t>
            </w:r>
          </w:p>
        </w:tc>
        <w:tc>
          <w:tcPr>
            <w:tcW w:w="850" w:type="dxa"/>
          </w:tcPr>
          <w:p w:rsidR="00BD7E97" w:rsidRDefault="00BD7E97">
            <w:pPr>
              <w:pStyle w:val="ConsPlusNormal"/>
              <w:jc w:val="center"/>
            </w:pPr>
            <w:r>
              <w:t>2,0</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-9,6</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Усть-Хайрюзово</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-3,2</w:t>
            </w:r>
          </w:p>
        </w:tc>
        <w:tc>
          <w:tcPr>
            <w:tcW w:w="850" w:type="dxa"/>
          </w:tcPr>
          <w:p w:rsidR="00BD7E97" w:rsidRDefault="00BD7E97">
            <w:pPr>
              <w:pStyle w:val="ConsPlusNormal"/>
              <w:jc w:val="center"/>
            </w:pPr>
            <w:r>
              <w:t>3,0</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12,4</w:t>
            </w:r>
          </w:p>
        </w:tc>
        <w:tc>
          <w:tcPr>
            <w:tcW w:w="850" w:type="dxa"/>
          </w:tcPr>
          <w:p w:rsidR="00BD7E97" w:rsidRDefault="00BD7E97">
            <w:pPr>
              <w:pStyle w:val="ConsPlusNormal"/>
              <w:jc w:val="center"/>
            </w:pPr>
            <w:r>
              <w:t>8,4</w:t>
            </w:r>
          </w:p>
        </w:tc>
        <w:tc>
          <w:tcPr>
            <w:tcW w:w="854" w:type="dxa"/>
          </w:tcPr>
          <w:p w:rsidR="00BD7E97" w:rsidRDefault="00BD7E97">
            <w:pPr>
              <w:pStyle w:val="ConsPlusNormal"/>
              <w:jc w:val="center"/>
            </w:pPr>
            <w:r>
              <w:t>2,7</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-10,6</w:t>
            </w:r>
          </w:p>
        </w:tc>
        <w:tc>
          <w:tcPr>
            <w:tcW w:w="907" w:type="dxa"/>
          </w:tcPr>
          <w:p w:rsidR="00BD7E97" w:rsidRDefault="00BD7E97">
            <w:pPr>
              <w:pStyle w:val="ConsPlusNormal"/>
              <w:jc w:val="center"/>
            </w:pPr>
            <w:r>
              <w:t>-0,6</w:t>
            </w:r>
          </w:p>
        </w:tc>
      </w:tr>
      <w:tr w:rsidR="00BD7E97">
        <w:tc>
          <w:tcPr>
            <w:tcW w:w="13581" w:type="dxa"/>
            <w:gridSpan w:val="14"/>
          </w:tcPr>
          <w:p w:rsidR="00BD7E97" w:rsidRDefault="00BD7E97">
            <w:pPr>
              <w:pStyle w:val="ConsPlusNormal"/>
            </w:pPr>
            <w:r>
              <w:rPr>
                <w:b/>
              </w:rPr>
              <w:t>Карачаево-Черкесская Республика</w:t>
            </w:r>
          </w:p>
        </w:tc>
      </w:tr>
      <w:tr w:rsidR="00BD7E97">
        <w:tc>
          <w:tcPr>
            <w:tcW w:w="2438" w:type="dxa"/>
          </w:tcPr>
          <w:p w:rsidR="00BD7E97" w:rsidRDefault="00BD7E97">
            <w:pPr>
              <w:pStyle w:val="ConsPlusNormal"/>
            </w:pPr>
            <w:r>
              <w:t>Теберда</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7,1</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16,1</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-1,1</w:t>
            </w:r>
          </w:p>
        </w:tc>
        <w:tc>
          <w:tcPr>
            <w:tcW w:w="907" w:type="dxa"/>
          </w:tcPr>
          <w:p w:rsidR="00BD7E97" w:rsidRDefault="00BD7E97">
            <w:pPr>
              <w:pStyle w:val="ConsPlusNormal"/>
              <w:jc w:val="center"/>
            </w:pPr>
            <w:r>
              <w:t>6,9</w:t>
            </w:r>
          </w:p>
        </w:tc>
      </w:tr>
      <w:tr w:rsidR="00BD7E97">
        <w:tc>
          <w:tcPr>
            <w:tcW w:w="2438" w:type="dxa"/>
          </w:tcPr>
          <w:p w:rsidR="00BD7E97" w:rsidRDefault="00BD7E97">
            <w:pPr>
              <w:pStyle w:val="ConsPlusNormal"/>
            </w:pPr>
            <w:r>
              <w:t>Черкесск</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9,9</w:t>
            </w:r>
          </w:p>
        </w:tc>
        <w:tc>
          <w:tcPr>
            <w:tcW w:w="850" w:type="dxa"/>
          </w:tcPr>
          <w:p w:rsidR="00BD7E97" w:rsidRDefault="00BD7E97">
            <w:pPr>
              <w:pStyle w:val="ConsPlusNormal"/>
              <w:jc w:val="center"/>
            </w:pPr>
            <w:r>
              <w:t>14,8</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20,9</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-0,5</w:t>
            </w:r>
          </w:p>
        </w:tc>
        <w:tc>
          <w:tcPr>
            <w:tcW w:w="907" w:type="dxa"/>
          </w:tcPr>
          <w:p w:rsidR="00BD7E97" w:rsidRDefault="00BD7E97">
            <w:pPr>
              <w:pStyle w:val="ConsPlusNormal"/>
              <w:jc w:val="center"/>
            </w:pPr>
            <w:r>
              <w:t>9,5</w:t>
            </w:r>
          </w:p>
        </w:tc>
      </w:tr>
      <w:tr w:rsidR="00BD7E97">
        <w:tc>
          <w:tcPr>
            <w:tcW w:w="13581" w:type="dxa"/>
            <w:gridSpan w:val="14"/>
          </w:tcPr>
          <w:p w:rsidR="00BD7E97" w:rsidRDefault="00BD7E97">
            <w:pPr>
              <w:pStyle w:val="ConsPlusNormal"/>
            </w:pPr>
            <w:r>
              <w:rPr>
                <w:b/>
              </w:rPr>
              <w:t>Республика Карелия</w:t>
            </w:r>
          </w:p>
        </w:tc>
      </w:tr>
      <w:tr w:rsidR="00BD7E97">
        <w:tc>
          <w:tcPr>
            <w:tcW w:w="2438" w:type="dxa"/>
          </w:tcPr>
          <w:p w:rsidR="00BD7E97" w:rsidRDefault="00BD7E97">
            <w:pPr>
              <w:pStyle w:val="ConsPlusNormal"/>
            </w:pPr>
            <w:r>
              <w:lastRenderedPageBreak/>
              <w:t>Зашеек</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5,0</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13,0</w:t>
            </w:r>
          </w:p>
        </w:tc>
        <w:tc>
          <w:tcPr>
            <w:tcW w:w="850" w:type="dxa"/>
          </w:tcPr>
          <w:p w:rsidR="00BD7E97" w:rsidRDefault="00BD7E97">
            <w:pPr>
              <w:pStyle w:val="ConsPlusNormal"/>
              <w:jc w:val="center"/>
            </w:pPr>
            <w:r>
              <w:t>8,0</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-8,3</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Калевала</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-0,4</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12,9</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-8,8</w:t>
            </w:r>
          </w:p>
        </w:tc>
        <w:tc>
          <w:tcPr>
            <w:tcW w:w="907" w:type="dxa"/>
          </w:tcPr>
          <w:p w:rsidR="00BD7E97" w:rsidRDefault="00BD7E97">
            <w:pPr>
              <w:pStyle w:val="ConsPlusNormal"/>
              <w:jc w:val="center"/>
            </w:pPr>
            <w:r>
              <w:t>1,2</w:t>
            </w:r>
          </w:p>
        </w:tc>
      </w:tr>
      <w:tr w:rsidR="00BD7E97">
        <w:tc>
          <w:tcPr>
            <w:tcW w:w="2438" w:type="dxa"/>
          </w:tcPr>
          <w:p w:rsidR="00BD7E97" w:rsidRDefault="00BD7E97">
            <w:pPr>
              <w:pStyle w:val="ConsPlusNormal"/>
            </w:pPr>
            <w:r>
              <w:t>Кемь</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-0,2</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13,3</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-7,0</w:t>
            </w:r>
          </w:p>
        </w:tc>
        <w:tc>
          <w:tcPr>
            <w:tcW w:w="907" w:type="dxa"/>
          </w:tcPr>
          <w:p w:rsidR="00BD7E97" w:rsidRDefault="00BD7E97">
            <w:pPr>
              <w:pStyle w:val="ConsPlusNormal"/>
              <w:jc w:val="center"/>
            </w:pPr>
            <w:r>
              <w:t>1,8</w:t>
            </w:r>
          </w:p>
        </w:tc>
      </w:tr>
      <w:tr w:rsidR="00BD7E97">
        <w:tc>
          <w:tcPr>
            <w:tcW w:w="2438" w:type="dxa"/>
          </w:tcPr>
          <w:p w:rsidR="00BD7E97" w:rsidRDefault="00BD7E97">
            <w:pPr>
              <w:pStyle w:val="ConsPlusNormal"/>
            </w:pPr>
            <w:r>
              <w:t>Олонец</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-5,9</w:t>
            </w:r>
          </w:p>
        </w:tc>
        <w:tc>
          <w:tcPr>
            <w:tcW w:w="907" w:type="dxa"/>
          </w:tcPr>
          <w:p w:rsidR="00BD7E97" w:rsidRDefault="00BD7E97">
            <w:pPr>
              <w:pStyle w:val="ConsPlusNormal"/>
              <w:jc w:val="center"/>
            </w:pPr>
            <w:r>
              <w:t>3,7</w:t>
            </w:r>
          </w:p>
        </w:tc>
      </w:tr>
      <w:tr w:rsidR="00BD7E97">
        <w:tc>
          <w:tcPr>
            <w:tcW w:w="2438" w:type="dxa"/>
          </w:tcPr>
          <w:p w:rsidR="00BD7E97" w:rsidRDefault="00BD7E97">
            <w:pPr>
              <w:pStyle w:val="ConsPlusNormal"/>
            </w:pPr>
            <w:r>
              <w:t>Паданы</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14,2</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-7,1</w:t>
            </w:r>
          </w:p>
        </w:tc>
        <w:tc>
          <w:tcPr>
            <w:tcW w:w="907" w:type="dxa"/>
          </w:tcPr>
          <w:p w:rsidR="00BD7E97" w:rsidRDefault="00BD7E97">
            <w:pPr>
              <w:pStyle w:val="ConsPlusNormal"/>
              <w:jc w:val="center"/>
            </w:pPr>
            <w:r>
              <w:t>2,4</w:t>
            </w:r>
          </w:p>
        </w:tc>
      </w:tr>
      <w:tr w:rsidR="00BD7E97">
        <w:tc>
          <w:tcPr>
            <w:tcW w:w="2438" w:type="dxa"/>
          </w:tcPr>
          <w:p w:rsidR="00BD7E97" w:rsidRDefault="00BD7E97">
            <w:pPr>
              <w:pStyle w:val="ConsPlusNormal"/>
            </w:pPr>
            <w:r>
              <w:t>Петрозаводск</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2,1</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14,0</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-6,4</w:t>
            </w:r>
          </w:p>
        </w:tc>
        <w:tc>
          <w:tcPr>
            <w:tcW w:w="907" w:type="dxa"/>
          </w:tcPr>
          <w:p w:rsidR="00BD7E97" w:rsidRDefault="00BD7E97">
            <w:pPr>
              <w:pStyle w:val="ConsPlusNormal"/>
              <w:jc w:val="center"/>
            </w:pPr>
            <w:r>
              <w:t>3,3</w:t>
            </w:r>
          </w:p>
        </w:tc>
      </w:tr>
      <w:tr w:rsidR="00BD7E97">
        <w:tc>
          <w:tcPr>
            <w:tcW w:w="2438" w:type="dxa"/>
          </w:tcPr>
          <w:p w:rsidR="00BD7E97" w:rsidRDefault="00BD7E97">
            <w:pPr>
              <w:pStyle w:val="ConsPlusNormal"/>
            </w:pPr>
            <w:r>
              <w:t>Реболы</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-10,5</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0,4</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13,7</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-7,9</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Сортавала</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2,3</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15,2</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-5,1</w:t>
            </w:r>
          </w:p>
        </w:tc>
        <w:tc>
          <w:tcPr>
            <w:tcW w:w="907" w:type="dxa"/>
          </w:tcPr>
          <w:p w:rsidR="00BD7E97" w:rsidRDefault="00BD7E97">
            <w:pPr>
              <w:pStyle w:val="ConsPlusNormal"/>
              <w:jc w:val="center"/>
            </w:pPr>
            <w:r>
              <w:t>3,9</w:t>
            </w:r>
          </w:p>
        </w:tc>
      </w:tr>
      <w:tr w:rsidR="00BD7E97">
        <w:tc>
          <w:tcPr>
            <w:tcW w:w="13581" w:type="dxa"/>
            <w:gridSpan w:val="14"/>
          </w:tcPr>
          <w:p w:rsidR="00BD7E97" w:rsidRDefault="00BD7E97">
            <w:pPr>
              <w:pStyle w:val="ConsPlusNormal"/>
            </w:pPr>
            <w:r>
              <w:rPr>
                <w:b/>
              </w:rPr>
              <w:t>Кемеровская область</w:t>
            </w:r>
          </w:p>
        </w:tc>
      </w:tr>
      <w:tr w:rsidR="00BD7E97">
        <w:tc>
          <w:tcPr>
            <w:tcW w:w="2438" w:type="dxa"/>
          </w:tcPr>
          <w:p w:rsidR="00BD7E97" w:rsidRDefault="00BD7E97">
            <w:pPr>
              <w:pStyle w:val="ConsPlusNormal"/>
            </w:pPr>
            <w:r>
              <w:t>Кемерово</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16,1</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-14,4</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Киселевск</w:t>
            </w:r>
          </w:p>
        </w:tc>
        <w:tc>
          <w:tcPr>
            <w:tcW w:w="850" w:type="dxa"/>
          </w:tcPr>
          <w:p w:rsidR="00BD7E97" w:rsidRDefault="00BD7E97">
            <w:pPr>
              <w:pStyle w:val="ConsPlusNormal"/>
              <w:jc w:val="center"/>
            </w:pPr>
            <w:r>
              <w:t>-15,4</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16,6</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-12,8</w:t>
            </w:r>
          </w:p>
        </w:tc>
        <w:tc>
          <w:tcPr>
            <w:tcW w:w="907" w:type="dxa"/>
          </w:tcPr>
          <w:p w:rsidR="00BD7E97" w:rsidRDefault="00BD7E97">
            <w:pPr>
              <w:pStyle w:val="ConsPlusNormal"/>
              <w:jc w:val="center"/>
            </w:pPr>
            <w:r>
              <w:t>2,4</w:t>
            </w:r>
          </w:p>
        </w:tc>
      </w:tr>
      <w:tr w:rsidR="00BD7E97">
        <w:tc>
          <w:tcPr>
            <w:tcW w:w="2438" w:type="dxa"/>
          </w:tcPr>
          <w:p w:rsidR="00BD7E97" w:rsidRDefault="00BD7E97">
            <w:pPr>
              <w:pStyle w:val="ConsPlusNormal"/>
            </w:pPr>
            <w:r>
              <w:t>Кондома</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2,5</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15,3</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-14,7</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Мариинск</w:t>
            </w:r>
          </w:p>
        </w:tc>
        <w:tc>
          <w:tcPr>
            <w:tcW w:w="850" w:type="dxa"/>
          </w:tcPr>
          <w:p w:rsidR="00BD7E97" w:rsidRDefault="00BD7E97">
            <w:pPr>
              <w:pStyle w:val="ConsPlusNormal"/>
              <w:jc w:val="center"/>
            </w:pPr>
            <w:r>
              <w:t>-16,7</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-14,0</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Междуреченск</w:t>
            </w:r>
          </w:p>
        </w:tc>
        <w:tc>
          <w:tcPr>
            <w:tcW w:w="850" w:type="dxa"/>
          </w:tcPr>
          <w:p w:rsidR="00BD7E97" w:rsidRDefault="00BD7E97">
            <w:pPr>
              <w:pStyle w:val="ConsPlusNormal"/>
              <w:jc w:val="center"/>
            </w:pPr>
            <w:r>
              <w:t>-17,3</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-14,6</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Тайга</w:t>
            </w:r>
          </w:p>
        </w:tc>
        <w:tc>
          <w:tcPr>
            <w:tcW w:w="850" w:type="dxa"/>
          </w:tcPr>
          <w:p w:rsidR="00BD7E97" w:rsidRDefault="00BD7E97">
            <w:pPr>
              <w:pStyle w:val="ConsPlusNormal"/>
              <w:jc w:val="center"/>
            </w:pPr>
            <w:r>
              <w:t>-17,7</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1,2</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14,7</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-15,0</w:t>
            </w:r>
          </w:p>
        </w:tc>
        <w:tc>
          <w:tcPr>
            <w:tcW w:w="907" w:type="dxa"/>
          </w:tcPr>
          <w:p w:rsidR="00BD7E97" w:rsidRDefault="00BD7E97">
            <w:pPr>
              <w:pStyle w:val="ConsPlusNormal"/>
              <w:jc w:val="center"/>
            </w:pPr>
            <w:r>
              <w:t>0,2</w:t>
            </w:r>
          </w:p>
        </w:tc>
      </w:tr>
      <w:tr w:rsidR="00BD7E97">
        <w:tc>
          <w:tcPr>
            <w:tcW w:w="2438" w:type="dxa"/>
          </w:tcPr>
          <w:p w:rsidR="00BD7E97" w:rsidRDefault="00BD7E97">
            <w:pPr>
              <w:pStyle w:val="ConsPlusNormal"/>
            </w:pPr>
            <w:r>
              <w:t>Тисуль</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-14,3</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-13,0</w:t>
            </w:r>
          </w:p>
        </w:tc>
        <w:tc>
          <w:tcPr>
            <w:tcW w:w="907" w:type="dxa"/>
          </w:tcPr>
          <w:p w:rsidR="00BD7E97" w:rsidRDefault="00BD7E97">
            <w:pPr>
              <w:pStyle w:val="ConsPlusNormal"/>
              <w:jc w:val="center"/>
            </w:pPr>
            <w:r>
              <w:t>1,4</w:t>
            </w:r>
          </w:p>
        </w:tc>
      </w:tr>
      <w:tr w:rsidR="00BD7E97">
        <w:tc>
          <w:tcPr>
            <w:tcW w:w="2438" w:type="dxa"/>
          </w:tcPr>
          <w:p w:rsidR="00BD7E97" w:rsidRDefault="00BD7E97">
            <w:pPr>
              <w:pStyle w:val="ConsPlusNormal"/>
            </w:pPr>
            <w:r>
              <w:t>Топки</w:t>
            </w:r>
          </w:p>
        </w:tc>
        <w:tc>
          <w:tcPr>
            <w:tcW w:w="850" w:type="dxa"/>
          </w:tcPr>
          <w:p w:rsidR="00BD7E97" w:rsidRDefault="00BD7E97">
            <w:pPr>
              <w:pStyle w:val="ConsPlusNormal"/>
              <w:jc w:val="center"/>
            </w:pPr>
            <w:r>
              <w:t>-16,6</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2,3</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15,6</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-13,9</w:t>
            </w:r>
          </w:p>
        </w:tc>
        <w:tc>
          <w:tcPr>
            <w:tcW w:w="907" w:type="dxa"/>
          </w:tcPr>
          <w:p w:rsidR="00BD7E97" w:rsidRDefault="00BD7E97">
            <w:pPr>
              <w:pStyle w:val="ConsPlusNormal"/>
              <w:jc w:val="center"/>
            </w:pPr>
            <w:r>
              <w:t>1,2</w:t>
            </w:r>
          </w:p>
        </w:tc>
      </w:tr>
      <w:tr w:rsidR="00BD7E97">
        <w:tc>
          <w:tcPr>
            <w:tcW w:w="2438" w:type="dxa"/>
          </w:tcPr>
          <w:p w:rsidR="00BD7E97" w:rsidRDefault="00BD7E97">
            <w:pPr>
              <w:pStyle w:val="ConsPlusNormal"/>
            </w:pPr>
            <w:r>
              <w:t>Усть-Кабырза</w:t>
            </w:r>
          </w:p>
        </w:tc>
        <w:tc>
          <w:tcPr>
            <w:tcW w:w="850" w:type="dxa"/>
          </w:tcPr>
          <w:p w:rsidR="00BD7E97" w:rsidRDefault="00BD7E97">
            <w:pPr>
              <w:pStyle w:val="ConsPlusNormal"/>
              <w:jc w:val="center"/>
            </w:pPr>
            <w:r>
              <w:t>-19,6</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2,5</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15,4</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-16,5</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Центральный рудник</w:t>
            </w:r>
          </w:p>
        </w:tc>
        <w:tc>
          <w:tcPr>
            <w:tcW w:w="850" w:type="dxa"/>
          </w:tcPr>
          <w:p w:rsidR="00BD7E97" w:rsidRDefault="00BD7E97">
            <w:pPr>
              <w:pStyle w:val="ConsPlusNormal"/>
              <w:jc w:val="center"/>
            </w:pPr>
            <w:r>
              <w:t>-14,6</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1,0</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14,4</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-12,6</w:t>
            </w:r>
          </w:p>
        </w:tc>
        <w:tc>
          <w:tcPr>
            <w:tcW w:w="907" w:type="dxa"/>
          </w:tcPr>
          <w:p w:rsidR="00BD7E97" w:rsidRDefault="00BD7E97">
            <w:pPr>
              <w:pStyle w:val="ConsPlusNormal"/>
              <w:jc w:val="center"/>
            </w:pPr>
            <w:r>
              <w:t>0,8</w:t>
            </w:r>
          </w:p>
        </w:tc>
      </w:tr>
      <w:tr w:rsidR="00BD7E97">
        <w:tc>
          <w:tcPr>
            <w:tcW w:w="13581" w:type="dxa"/>
            <w:gridSpan w:val="14"/>
          </w:tcPr>
          <w:p w:rsidR="00BD7E97" w:rsidRDefault="00BD7E97">
            <w:pPr>
              <w:pStyle w:val="ConsPlusNormal"/>
            </w:pPr>
            <w:r>
              <w:rPr>
                <w:b/>
              </w:rPr>
              <w:lastRenderedPageBreak/>
              <w:t>Кировская область</w:t>
            </w:r>
          </w:p>
        </w:tc>
      </w:tr>
      <w:tr w:rsidR="00BD7E97">
        <w:tc>
          <w:tcPr>
            <w:tcW w:w="2438" w:type="dxa"/>
          </w:tcPr>
          <w:p w:rsidR="00BD7E97" w:rsidRDefault="00BD7E97">
            <w:pPr>
              <w:pStyle w:val="ConsPlusNormal"/>
            </w:pPr>
            <w:r>
              <w:t>Кильмезь</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4,4</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-9,4</w:t>
            </w:r>
          </w:p>
        </w:tc>
        <w:tc>
          <w:tcPr>
            <w:tcW w:w="907" w:type="dxa"/>
          </w:tcPr>
          <w:p w:rsidR="00BD7E97" w:rsidRDefault="00BD7E97">
            <w:pPr>
              <w:pStyle w:val="ConsPlusNormal"/>
              <w:jc w:val="center"/>
            </w:pPr>
            <w:r>
              <w:t>3,6</w:t>
            </w:r>
          </w:p>
        </w:tc>
      </w:tr>
      <w:tr w:rsidR="00BD7E97">
        <w:tc>
          <w:tcPr>
            <w:tcW w:w="2438" w:type="dxa"/>
          </w:tcPr>
          <w:p w:rsidR="00BD7E97" w:rsidRDefault="00BD7E97">
            <w:pPr>
              <w:pStyle w:val="ConsPlusNormal"/>
            </w:pPr>
            <w:r>
              <w:t>Киров</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-9,6</w:t>
            </w:r>
          </w:p>
        </w:tc>
        <w:tc>
          <w:tcPr>
            <w:tcW w:w="907" w:type="dxa"/>
          </w:tcPr>
          <w:p w:rsidR="00BD7E97" w:rsidRDefault="00BD7E97">
            <w:pPr>
              <w:pStyle w:val="ConsPlusNormal"/>
              <w:jc w:val="center"/>
            </w:pPr>
            <w:r>
              <w:t>3,1</w:t>
            </w:r>
          </w:p>
        </w:tc>
      </w:tr>
      <w:tr w:rsidR="00BD7E97">
        <w:tc>
          <w:tcPr>
            <w:tcW w:w="2438" w:type="dxa"/>
          </w:tcPr>
          <w:p w:rsidR="00BD7E97" w:rsidRDefault="00BD7E97">
            <w:pPr>
              <w:pStyle w:val="ConsPlusNormal"/>
            </w:pPr>
            <w:r>
              <w:t>Котельнич</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3,7</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15,6</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-9,5</w:t>
            </w:r>
          </w:p>
        </w:tc>
        <w:tc>
          <w:tcPr>
            <w:tcW w:w="907" w:type="dxa"/>
          </w:tcPr>
          <w:p w:rsidR="00BD7E97" w:rsidRDefault="00BD7E97">
            <w:pPr>
              <w:pStyle w:val="ConsPlusNormal"/>
              <w:jc w:val="center"/>
            </w:pPr>
            <w:r>
              <w:t>3,0</w:t>
            </w:r>
          </w:p>
        </w:tc>
      </w:tr>
      <w:tr w:rsidR="00BD7E97">
        <w:tc>
          <w:tcPr>
            <w:tcW w:w="2438" w:type="dxa"/>
          </w:tcPr>
          <w:p w:rsidR="00BD7E97" w:rsidRDefault="00BD7E97">
            <w:pPr>
              <w:pStyle w:val="ConsPlusNormal"/>
            </w:pPr>
            <w:r>
              <w:t>Нагорское</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-10,8</w:t>
            </w:r>
          </w:p>
        </w:tc>
        <w:tc>
          <w:tcPr>
            <w:tcW w:w="907" w:type="dxa"/>
          </w:tcPr>
          <w:p w:rsidR="00BD7E97" w:rsidRDefault="00BD7E97">
            <w:pPr>
              <w:pStyle w:val="ConsPlusNormal"/>
              <w:jc w:val="center"/>
            </w:pPr>
            <w:r>
              <w:t>2,1</w:t>
            </w:r>
          </w:p>
        </w:tc>
      </w:tr>
      <w:tr w:rsidR="00BD7E97">
        <w:tc>
          <w:tcPr>
            <w:tcW w:w="2438" w:type="dxa"/>
          </w:tcPr>
          <w:p w:rsidR="00BD7E97" w:rsidRDefault="00BD7E97">
            <w:pPr>
              <w:pStyle w:val="ConsPlusNormal"/>
            </w:pPr>
            <w:r>
              <w:t>Опарино</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14,2</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-10,2</w:t>
            </w:r>
          </w:p>
        </w:tc>
        <w:tc>
          <w:tcPr>
            <w:tcW w:w="907" w:type="dxa"/>
          </w:tcPr>
          <w:p w:rsidR="00BD7E97" w:rsidRDefault="00BD7E97">
            <w:pPr>
              <w:pStyle w:val="ConsPlusNormal"/>
              <w:jc w:val="center"/>
            </w:pPr>
            <w:r>
              <w:t>2,1</w:t>
            </w:r>
          </w:p>
        </w:tc>
      </w:tr>
      <w:tr w:rsidR="00BD7E97">
        <w:tc>
          <w:tcPr>
            <w:tcW w:w="13581" w:type="dxa"/>
            <w:gridSpan w:val="14"/>
          </w:tcPr>
          <w:p w:rsidR="00BD7E97" w:rsidRDefault="00BD7E97">
            <w:pPr>
              <w:pStyle w:val="ConsPlusNormal"/>
            </w:pPr>
            <w:r>
              <w:rPr>
                <w:b/>
              </w:rPr>
              <w:t>Республика Коми</w:t>
            </w:r>
          </w:p>
        </w:tc>
      </w:tr>
      <w:tr w:rsidR="00BD7E97">
        <w:tc>
          <w:tcPr>
            <w:tcW w:w="2438" w:type="dxa"/>
          </w:tcPr>
          <w:p w:rsidR="00BD7E97" w:rsidRDefault="00BD7E97">
            <w:pPr>
              <w:pStyle w:val="ConsPlusNormal"/>
            </w:pPr>
            <w:r>
              <w:t>Вендинга</w:t>
            </w:r>
          </w:p>
        </w:tc>
        <w:tc>
          <w:tcPr>
            <w:tcW w:w="850" w:type="dxa"/>
          </w:tcPr>
          <w:p w:rsidR="00BD7E97" w:rsidRDefault="00BD7E97">
            <w:pPr>
              <w:pStyle w:val="ConsPlusNormal"/>
              <w:jc w:val="center"/>
            </w:pPr>
            <w:r>
              <w:t>-15,5</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0,2</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13,0</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-11,9</w:t>
            </w:r>
          </w:p>
        </w:tc>
        <w:tc>
          <w:tcPr>
            <w:tcW w:w="907" w:type="dxa"/>
          </w:tcPr>
          <w:p w:rsidR="00BD7E97" w:rsidRDefault="00BD7E97">
            <w:pPr>
              <w:pStyle w:val="ConsPlusNormal"/>
              <w:jc w:val="center"/>
            </w:pPr>
            <w:r>
              <w:t>0,4</w:t>
            </w:r>
          </w:p>
        </w:tc>
      </w:tr>
      <w:tr w:rsidR="00BD7E97">
        <w:tc>
          <w:tcPr>
            <w:tcW w:w="2438" w:type="dxa"/>
          </w:tcPr>
          <w:p w:rsidR="00BD7E97" w:rsidRDefault="00BD7E97">
            <w:pPr>
              <w:pStyle w:val="ConsPlusNormal"/>
            </w:pPr>
            <w:r>
              <w:t>Весляна</w:t>
            </w:r>
          </w:p>
        </w:tc>
        <w:tc>
          <w:tcPr>
            <w:tcW w:w="850" w:type="dxa"/>
          </w:tcPr>
          <w:p w:rsidR="00BD7E97" w:rsidRDefault="00BD7E97">
            <w:pPr>
              <w:pStyle w:val="ConsPlusNormal"/>
              <w:jc w:val="center"/>
            </w:pPr>
            <w:r>
              <w:t>-16,1</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0,2</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12,9</w:t>
            </w:r>
          </w:p>
        </w:tc>
        <w:tc>
          <w:tcPr>
            <w:tcW w:w="850" w:type="dxa"/>
          </w:tcPr>
          <w:p w:rsidR="00BD7E97" w:rsidRDefault="00BD7E97">
            <w:pPr>
              <w:pStyle w:val="ConsPlusNormal"/>
              <w:jc w:val="center"/>
            </w:pPr>
            <w:r>
              <w:t>7,3</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-12,7</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Воркута</w:t>
            </w:r>
          </w:p>
        </w:tc>
        <w:tc>
          <w:tcPr>
            <w:tcW w:w="850" w:type="dxa"/>
          </w:tcPr>
          <w:p w:rsidR="00BD7E97" w:rsidRDefault="00BD7E97">
            <w:pPr>
              <w:pStyle w:val="ConsPlusNormal"/>
              <w:jc w:val="center"/>
            </w:pPr>
            <w:r>
              <w:t>-20,0</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-9,0</w:t>
            </w:r>
          </w:p>
        </w:tc>
        <w:tc>
          <w:tcPr>
            <w:tcW w:w="850" w:type="dxa"/>
          </w:tcPr>
          <w:p w:rsidR="00BD7E97" w:rsidRDefault="00BD7E97">
            <w:pPr>
              <w:pStyle w:val="ConsPlusNormal"/>
              <w:jc w:val="center"/>
            </w:pPr>
            <w:r>
              <w:t>-1,6</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13,2</w:t>
            </w:r>
          </w:p>
        </w:tc>
        <w:tc>
          <w:tcPr>
            <w:tcW w:w="854" w:type="dxa"/>
          </w:tcPr>
          <w:p w:rsidR="00BD7E97" w:rsidRDefault="00BD7E97">
            <w:pPr>
              <w:pStyle w:val="ConsPlusNormal"/>
              <w:jc w:val="center"/>
            </w:pPr>
            <w:r>
              <w:t>9,8</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-16,6</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Объячево</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-10,5</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Петрунь</w:t>
            </w:r>
          </w:p>
        </w:tc>
        <w:tc>
          <w:tcPr>
            <w:tcW w:w="850" w:type="dxa"/>
          </w:tcPr>
          <w:p w:rsidR="00BD7E97" w:rsidRDefault="00BD7E97">
            <w:pPr>
              <w:pStyle w:val="ConsPlusNormal"/>
              <w:jc w:val="center"/>
            </w:pPr>
            <w:r>
              <w:t>-19,8</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-6,2</w:t>
            </w:r>
          </w:p>
        </w:tc>
        <w:tc>
          <w:tcPr>
            <w:tcW w:w="850" w:type="dxa"/>
          </w:tcPr>
          <w:p w:rsidR="00BD7E97" w:rsidRDefault="00BD7E97">
            <w:pPr>
              <w:pStyle w:val="ConsPlusNormal"/>
              <w:jc w:val="center"/>
            </w:pPr>
            <w:r>
              <w:t>1,3</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11,0</w:t>
            </w:r>
          </w:p>
        </w:tc>
        <w:tc>
          <w:tcPr>
            <w:tcW w:w="850" w:type="dxa"/>
          </w:tcPr>
          <w:p w:rsidR="00BD7E97" w:rsidRDefault="00BD7E97">
            <w:pPr>
              <w:pStyle w:val="ConsPlusNormal"/>
              <w:jc w:val="center"/>
            </w:pPr>
            <w:r>
              <w:t>5,7</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-15,8</w:t>
            </w:r>
          </w:p>
        </w:tc>
        <w:tc>
          <w:tcPr>
            <w:tcW w:w="907" w:type="dxa"/>
          </w:tcPr>
          <w:p w:rsidR="00BD7E97" w:rsidRDefault="00BD7E97">
            <w:pPr>
              <w:pStyle w:val="ConsPlusNormal"/>
              <w:jc w:val="center"/>
            </w:pPr>
            <w:r>
              <w:t>-3,6</w:t>
            </w:r>
          </w:p>
        </w:tc>
      </w:tr>
      <w:tr w:rsidR="00BD7E97">
        <w:tc>
          <w:tcPr>
            <w:tcW w:w="2438" w:type="dxa"/>
          </w:tcPr>
          <w:p w:rsidR="00BD7E97" w:rsidRDefault="00BD7E97">
            <w:pPr>
              <w:pStyle w:val="ConsPlusNormal"/>
            </w:pPr>
            <w:r>
              <w:t>Печора</w:t>
            </w:r>
          </w:p>
        </w:tc>
        <w:tc>
          <w:tcPr>
            <w:tcW w:w="850" w:type="dxa"/>
          </w:tcPr>
          <w:p w:rsidR="00BD7E97" w:rsidRDefault="00BD7E97">
            <w:pPr>
              <w:pStyle w:val="ConsPlusNormal"/>
              <w:jc w:val="center"/>
            </w:pPr>
            <w:r>
              <w:t>-18,7</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4,4</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-14,9</w:t>
            </w:r>
          </w:p>
        </w:tc>
        <w:tc>
          <w:tcPr>
            <w:tcW w:w="907" w:type="dxa"/>
          </w:tcPr>
          <w:p w:rsidR="00BD7E97" w:rsidRDefault="00BD7E97">
            <w:pPr>
              <w:pStyle w:val="ConsPlusNormal"/>
              <w:jc w:val="center"/>
            </w:pPr>
            <w:r>
              <w:t>-1,8</w:t>
            </w:r>
          </w:p>
        </w:tc>
      </w:tr>
      <w:tr w:rsidR="00BD7E97">
        <w:tc>
          <w:tcPr>
            <w:tcW w:w="2438" w:type="dxa"/>
          </w:tcPr>
          <w:p w:rsidR="00BD7E97" w:rsidRDefault="00BD7E97">
            <w:pPr>
              <w:pStyle w:val="ConsPlusNormal"/>
            </w:pPr>
            <w:r>
              <w:t>Сыктывкар</w:t>
            </w:r>
          </w:p>
        </w:tc>
        <w:tc>
          <w:tcPr>
            <w:tcW w:w="850" w:type="dxa"/>
          </w:tcPr>
          <w:p w:rsidR="00BD7E97" w:rsidRDefault="00BD7E97">
            <w:pPr>
              <w:pStyle w:val="ConsPlusNormal"/>
              <w:jc w:val="center"/>
            </w:pPr>
            <w:r>
              <w:t>-14,3</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13,9</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-11,1</w:t>
            </w:r>
          </w:p>
        </w:tc>
        <w:tc>
          <w:tcPr>
            <w:tcW w:w="907" w:type="dxa"/>
          </w:tcPr>
          <w:p w:rsidR="00BD7E97" w:rsidRDefault="00BD7E97">
            <w:pPr>
              <w:pStyle w:val="ConsPlusNormal"/>
              <w:jc w:val="center"/>
            </w:pPr>
            <w:r>
              <w:t>1,4</w:t>
            </w:r>
          </w:p>
        </w:tc>
      </w:tr>
      <w:tr w:rsidR="00BD7E97">
        <w:tc>
          <w:tcPr>
            <w:tcW w:w="2438" w:type="dxa"/>
          </w:tcPr>
          <w:p w:rsidR="00BD7E97" w:rsidRDefault="00BD7E97">
            <w:pPr>
              <w:pStyle w:val="ConsPlusNormal"/>
            </w:pPr>
            <w:r>
              <w:t>Троицко-Печорское</w:t>
            </w:r>
          </w:p>
        </w:tc>
        <w:tc>
          <w:tcPr>
            <w:tcW w:w="850" w:type="dxa"/>
          </w:tcPr>
          <w:p w:rsidR="00BD7E97" w:rsidRDefault="00BD7E97">
            <w:pPr>
              <w:pStyle w:val="ConsPlusNormal"/>
              <w:jc w:val="center"/>
            </w:pPr>
            <w:r>
              <w:t>-17,2</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0,1</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12,8</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-13,9</w:t>
            </w:r>
          </w:p>
        </w:tc>
        <w:tc>
          <w:tcPr>
            <w:tcW w:w="907" w:type="dxa"/>
          </w:tcPr>
          <w:p w:rsidR="00BD7E97" w:rsidRDefault="00BD7E97">
            <w:pPr>
              <w:pStyle w:val="ConsPlusNormal"/>
              <w:jc w:val="center"/>
            </w:pPr>
            <w:r>
              <w:t>-0,4</w:t>
            </w:r>
          </w:p>
        </w:tc>
      </w:tr>
      <w:tr w:rsidR="00BD7E97">
        <w:tc>
          <w:tcPr>
            <w:tcW w:w="2438" w:type="dxa"/>
          </w:tcPr>
          <w:p w:rsidR="00BD7E97" w:rsidRDefault="00BD7E97">
            <w:pPr>
              <w:pStyle w:val="ConsPlusNormal"/>
            </w:pPr>
            <w:r>
              <w:t>Усть-Уса</w:t>
            </w:r>
          </w:p>
        </w:tc>
        <w:tc>
          <w:tcPr>
            <w:tcW w:w="850" w:type="dxa"/>
          </w:tcPr>
          <w:p w:rsidR="00BD7E97" w:rsidRDefault="00BD7E97">
            <w:pPr>
              <w:pStyle w:val="ConsPlusNormal"/>
              <w:jc w:val="center"/>
            </w:pPr>
            <w:r>
              <w:t>-18,5</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2,9</w:t>
            </w:r>
          </w:p>
        </w:tc>
        <w:tc>
          <w:tcPr>
            <w:tcW w:w="854" w:type="dxa"/>
          </w:tcPr>
          <w:p w:rsidR="00BD7E97" w:rsidRDefault="00BD7E97">
            <w:pPr>
              <w:pStyle w:val="ConsPlusNormal"/>
              <w:jc w:val="center"/>
            </w:pPr>
            <w:r>
              <w:t>10,7</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11,5</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-14,7</w:t>
            </w:r>
          </w:p>
        </w:tc>
        <w:tc>
          <w:tcPr>
            <w:tcW w:w="907" w:type="dxa"/>
          </w:tcPr>
          <w:p w:rsidR="00BD7E97" w:rsidRDefault="00BD7E97">
            <w:pPr>
              <w:pStyle w:val="ConsPlusNormal"/>
              <w:jc w:val="center"/>
            </w:pPr>
            <w:r>
              <w:t>-2,4</w:t>
            </w:r>
          </w:p>
        </w:tc>
      </w:tr>
      <w:tr w:rsidR="00BD7E97">
        <w:tc>
          <w:tcPr>
            <w:tcW w:w="2438" w:type="dxa"/>
          </w:tcPr>
          <w:p w:rsidR="00BD7E97" w:rsidRDefault="00BD7E97">
            <w:pPr>
              <w:pStyle w:val="ConsPlusNormal"/>
            </w:pPr>
            <w:r>
              <w:t>Усть-Цильма</w:t>
            </w:r>
          </w:p>
        </w:tc>
        <w:tc>
          <w:tcPr>
            <w:tcW w:w="850" w:type="dxa"/>
          </w:tcPr>
          <w:p w:rsidR="00BD7E97" w:rsidRDefault="00BD7E97">
            <w:pPr>
              <w:pStyle w:val="ConsPlusNormal"/>
              <w:jc w:val="center"/>
            </w:pPr>
            <w:r>
              <w:t>-17,0</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4,6</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11,9</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-13,2</w:t>
            </w:r>
          </w:p>
        </w:tc>
        <w:tc>
          <w:tcPr>
            <w:tcW w:w="907" w:type="dxa"/>
          </w:tcPr>
          <w:p w:rsidR="00BD7E97" w:rsidRDefault="00BD7E97">
            <w:pPr>
              <w:pStyle w:val="ConsPlusNormal"/>
              <w:jc w:val="center"/>
            </w:pPr>
            <w:r>
              <w:t>-1,2</w:t>
            </w:r>
          </w:p>
        </w:tc>
      </w:tr>
      <w:tr w:rsidR="00BD7E97">
        <w:tc>
          <w:tcPr>
            <w:tcW w:w="2438" w:type="dxa"/>
          </w:tcPr>
          <w:p w:rsidR="00BD7E97" w:rsidRDefault="00BD7E97">
            <w:pPr>
              <w:pStyle w:val="ConsPlusNormal"/>
            </w:pPr>
            <w:r>
              <w:t>Усть-Щугор</w:t>
            </w:r>
          </w:p>
        </w:tc>
        <w:tc>
          <w:tcPr>
            <w:tcW w:w="850" w:type="dxa"/>
          </w:tcPr>
          <w:p w:rsidR="00BD7E97" w:rsidRDefault="00BD7E97">
            <w:pPr>
              <w:pStyle w:val="ConsPlusNormal"/>
              <w:jc w:val="center"/>
            </w:pPr>
            <w:r>
              <w:t>-19,3</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-9,1</w:t>
            </w:r>
          </w:p>
        </w:tc>
        <w:tc>
          <w:tcPr>
            <w:tcW w:w="854" w:type="dxa"/>
          </w:tcPr>
          <w:p w:rsidR="00BD7E97" w:rsidRDefault="00BD7E97">
            <w:pPr>
              <w:pStyle w:val="ConsPlusNormal"/>
              <w:jc w:val="center"/>
            </w:pPr>
            <w:r>
              <w:t>-2,2</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12,3</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-15,5</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Ухта</w:t>
            </w:r>
          </w:p>
        </w:tc>
        <w:tc>
          <w:tcPr>
            <w:tcW w:w="850" w:type="dxa"/>
          </w:tcPr>
          <w:p w:rsidR="00BD7E97" w:rsidRDefault="00BD7E97">
            <w:pPr>
              <w:pStyle w:val="ConsPlusNormal"/>
              <w:jc w:val="center"/>
            </w:pPr>
            <w:r>
              <w:t>-16,6</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-0,2</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12,6</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-13,2</w:t>
            </w:r>
          </w:p>
        </w:tc>
        <w:tc>
          <w:tcPr>
            <w:tcW w:w="907" w:type="dxa"/>
          </w:tcPr>
          <w:p w:rsidR="00BD7E97" w:rsidRDefault="00BD7E97">
            <w:pPr>
              <w:pStyle w:val="ConsPlusNormal"/>
              <w:jc w:val="center"/>
            </w:pPr>
            <w:r>
              <w:t>-0,4</w:t>
            </w:r>
          </w:p>
        </w:tc>
      </w:tr>
      <w:tr w:rsidR="00BD7E97">
        <w:tc>
          <w:tcPr>
            <w:tcW w:w="13581" w:type="dxa"/>
            <w:gridSpan w:val="14"/>
          </w:tcPr>
          <w:p w:rsidR="00BD7E97" w:rsidRDefault="00BD7E97">
            <w:pPr>
              <w:pStyle w:val="ConsPlusNormal"/>
            </w:pPr>
            <w:r>
              <w:rPr>
                <w:b/>
              </w:rPr>
              <w:lastRenderedPageBreak/>
              <w:t>Костромская область</w:t>
            </w:r>
          </w:p>
        </w:tc>
      </w:tr>
      <w:tr w:rsidR="00BD7E97">
        <w:tc>
          <w:tcPr>
            <w:tcW w:w="2438" w:type="dxa"/>
          </w:tcPr>
          <w:p w:rsidR="00BD7E97" w:rsidRDefault="00BD7E97">
            <w:pPr>
              <w:pStyle w:val="ConsPlusNormal"/>
            </w:pPr>
            <w:r>
              <w:t>Вохма</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-9,6</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Кострома</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4,7</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16,2</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-7,2</w:t>
            </w:r>
          </w:p>
        </w:tc>
        <w:tc>
          <w:tcPr>
            <w:tcW w:w="907" w:type="dxa"/>
          </w:tcPr>
          <w:p w:rsidR="00BD7E97" w:rsidRDefault="00BD7E97">
            <w:pPr>
              <w:pStyle w:val="ConsPlusNormal"/>
              <w:jc w:val="center"/>
            </w:pPr>
            <w:r>
              <w:t>4,2</w:t>
            </w:r>
          </w:p>
        </w:tc>
      </w:tr>
      <w:tr w:rsidR="00BD7E97">
        <w:tc>
          <w:tcPr>
            <w:tcW w:w="2438" w:type="dxa"/>
          </w:tcPr>
          <w:p w:rsidR="00BD7E97" w:rsidRDefault="00BD7E97">
            <w:pPr>
              <w:pStyle w:val="ConsPlusNormal"/>
            </w:pPr>
            <w:r>
              <w:t>Чухлома</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3,6</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15,3</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-8,4</w:t>
            </w:r>
          </w:p>
        </w:tc>
        <w:tc>
          <w:tcPr>
            <w:tcW w:w="907" w:type="dxa"/>
          </w:tcPr>
          <w:p w:rsidR="00BD7E97" w:rsidRDefault="00BD7E97">
            <w:pPr>
              <w:pStyle w:val="ConsPlusNormal"/>
              <w:jc w:val="center"/>
            </w:pPr>
            <w:r>
              <w:t>3,3</w:t>
            </w:r>
          </w:p>
        </w:tc>
      </w:tr>
      <w:tr w:rsidR="00BD7E97">
        <w:tc>
          <w:tcPr>
            <w:tcW w:w="2438" w:type="dxa"/>
          </w:tcPr>
          <w:p w:rsidR="00BD7E97" w:rsidRDefault="00BD7E97">
            <w:pPr>
              <w:pStyle w:val="ConsPlusNormal"/>
            </w:pPr>
            <w:r>
              <w:t>Шарья</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15,2</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-8,9</w:t>
            </w:r>
          </w:p>
        </w:tc>
        <w:tc>
          <w:tcPr>
            <w:tcW w:w="907" w:type="dxa"/>
          </w:tcPr>
          <w:p w:rsidR="00BD7E97" w:rsidRDefault="00BD7E97">
            <w:pPr>
              <w:pStyle w:val="ConsPlusNormal"/>
              <w:jc w:val="center"/>
            </w:pPr>
            <w:r>
              <w:t>3,1</w:t>
            </w:r>
          </w:p>
        </w:tc>
      </w:tr>
      <w:tr w:rsidR="00BD7E97">
        <w:tc>
          <w:tcPr>
            <w:tcW w:w="13581" w:type="dxa"/>
            <w:gridSpan w:val="14"/>
          </w:tcPr>
          <w:p w:rsidR="00BD7E97" w:rsidRDefault="00BD7E97">
            <w:pPr>
              <w:pStyle w:val="ConsPlusNormal"/>
            </w:pPr>
            <w:r>
              <w:rPr>
                <w:b/>
              </w:rPr>
              <w:t>Краснодарский край</w:t>
            </w:r>
          </w:p>
        </w:tc>
      </w:tr>
      <w:tr w:rsidR="00BD7E97">
        <w:tc>
          <w:tcPr>
            <w:tcW w:w="2438" w:type="dxa"/>
          </w:tcPr>
          <w:p w:rsidR="00BD7E97" w:rsidRDefault="00BD7E97">
            <w:pPr>
              <w:pStyle w:val="ConsPlusNormal"/>
            </w:pPr>
            <w:r>
              <w:t>Армавир</w:t>
            </w:r>
          </w:p>
        </w:tc>
        <w:tc>
          <w:tcPr>
            <w:tcW w:w="850" w:type="dxa"/>
          </w:tcPr>
          <w:p w:rsidR="00BD7E97" w:rsidRDefault="00BD7E97">
            <w:pPr>
              <w:pStyle w:val="ConsPlusNormal"/>
              <w:jc w:val="center"/>
            </w:pPr>
            <w:r>
              <w:t>-1,3</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11,7</w:t>
            </w:r>
          </w:p>
        </w:tc>
        <w:tc>
          <w:tcPr>
            <w:tcW w:w="850" w:type="dxa"/>
          </w:tcPr>
          <w:p w:rsidR="00BD7E97" w:rsidRDefault="00BD7E97">
            <w:pPr>
              <w:pStyle w:val="ConsPlusNormal"/>
              <w:jc w:val="center"/>
            </w:pPr>
            <w:r>
              <w:t>16,7</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23,4</w:t>
            </w:r>
          </w:p>
        </w:tc>
        <w:tc>
          <w:tcPr>
            <w:tcW w:w="854" w:type="dxa"/>
          </w:tcPr>
          <w:p w:rsidR="00BD7E97" w:rsidRDefault="00BD7E97">
            <w:pPr>
              <w:pStyle w:val="ConsPlusNormal"/>
              <w:jc w:val="center"/>
            </w:pPr>
            <w:r>
              <w:t>23,1</w:t>
            </w:r>
          </w:p>
        </w:tc>
        <w:tc>
          <w:tcPr>
            <w:tcW w:w="850" w:type="dxa"/>
          </w:tcPr>
          <w:p w:rsidR="00BD7E97" w:rsidRDefault="00BD7E97">
            <w:pPr>
              <w:pStyle w:val="ConsPlusNormal"/>
              <w:jc w:val="center"/>
            </w:pPr>
            <w:r>
              <w:t>17,9</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0,7</w:t>
            </w:r>
          </w:p>
        </w:tc>
        <w:tc>
          <w:tcPr>
            <w:tcW w:w="907" w:type="dxa"/>
          </w:tcPr>
          <w:p w:rsidR="00BD7E97" w:rsidRDefault="00BD7E97">
            <w:pPr>
              <w:pStyle w:val="ConsPlusNormal"/>
              <w:jc w:val="center"/>
            </w:pPr>
            <w:r>
              <w:t>11,2</w:t>
            </w:r>
          </w:p>
        </w:tc>
      </w:tr>
      <w:tr w:rsidR="00BD7E97">
        <w:tc>
          <w:tcPr>
            <w:tcW w:w="2438" w:type="dxa"/>
          </w:tcPr>
          <w:p w:rsidR="00BD7E97" w:rsidRDefault="00BD7E97">
            <w:pPr>
              <w:pStyle w:val="ConsPlusNormal"/>
            </w:pPr>
            <w:r>
              <w:t>Красная Поляна</w:t>
            </w:r>
          </w:p>
        </w:tc>
        <w:tc>
          <w:tcPr>
            <w:tcW w:w="850" w:type="dxa"/>
          </w:tcPr>
          <w:p w:rsidR="00BD7E97" w:rsidRDefault="00BD7E97">
            <w:pPr>
              <w:pStyle w:val="ConsPlusNormal"/>
              <w:jc w:val="center"/>
            </w:pPr>
            <w:r>
              <w:t>0,8</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10,1</w:t>
            </w:r>
          </w:p>
        </w:tc>
        <w:tc>
          <w:tcPr>
            <w:tcW w:w="850" w:type="dxa"/>
          </w:tcPr>
          <w:p w:rsidR="00BD7E97" w:rsidRDefault="00BD7E97">
            <w:pPr>
              <w:pStyle w:val="ConsPlusNormal"/>
              <w:jc w:val="center"/>
            </w:pPr>
            <w:r>
              <w:t>14,3</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20,4</w:t>
            </w:r>
          </w:p>
        </w:tc>
        <w:tc>
          <w:tcPr>
            <w:tcW w:w="850" w:type="dxa"/>
          </w:tcPr>
          <w:p w:rsidR="00BD7E97" w:rsidRDefault="00BD7E97">
            <w:pPr>
              <w:pStyle w:val="ConsPlusNormal"/>
              <w:jc w:val="center"/>
            </w:pPr>
            <w:r>
              <w:t>16,3</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2,5</w:t>
            </w:r>
          </w:p>
        </w:tc>
        <w:tc>
          <w:tcPr>
            <w:tcW w:w="907" w:type="dxa"/>
          </w:tcPr>
          <w:p w:rsidR="00BD7E97" w:rsidRDefault="00BD7E97">
            <w:pPr>
              <w:pStyle w:val="ConsPlusNormal"/>
              <w:jc w:val="center"/>
            </w:pPr>
            <w:r>
              <w:t>10,6</w:t>
            </w:r>
          </w:p>
        </w:tc>
      </w:tr>
      <w:tr w:rsidR="00BD7E97">
        <w:tc>
          <w:tcPr>
            <w:tcW w:w="2438" w:type="dxa"/>
          </w:tcPr>
          <w:p w:rsidR="00BD7E97" w:rsidRDefault="00BD7E97">
            <w:pPr>
              <w:pStyle w:val="ConsPlusNormal"/>
            </w:pPr>
            <w:r>
              <w:t>Краснодар</w:t>
            </w:r>
          </w:p>
        </w:tc>
        <w:tc>
          <w:tcPr>
            <w:tcW w:w="850" w:type="dxa"/>
          </w:tcPr>
          <w:p w:rsidR="00BD7E97" w:rsidRDefault="00BD7E97">
            <w:pPr>
              <w:pStyle w:val="ConsPlusNormal"/>
              <w:jc w:val="center"/>
            </w:pPr>
            <w:r>
              <w:t>0,1</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17,5</w:t>
            </w:r>
          </w:p>
        </w:tc>
        <w:tc>
          <w:tcPr>
            <w:tcW w:w="854" w:type="dxa"/>
          </w:tcPr>
          <w:p w:rsidR="00BD7E97" w:rsidRDefault="00BD7E97">
            <w:pPr>
              <w:pStyle w:val="ConsPlusNormal"/>
              <w:jc w:val="center"/>
            </w:pPr>
            <w:r>
              <w:t>21,7</w:t>
            </w:r>
          </w:p>
        </w:tc>
        <w:tc>
          <w:tcPr>
            <w:tcW w:w="854" w:type="dxa"/>
          </w:tcPr>
          <w:p w:rsidR="00BD7E97" w:rsidRDefault="00BD7E97">
            <w:pPr>
              <w:pStyle w:val="ConsPlusNormal"/>
              <w:jc w:val="center"/>
            </w:pPr>
            <w:r>
              <w:t>24,2</w:t>
            </w:r>
          </w:p>
        </w:tc>
        <w:tc>
          <w:tcPr>
            <w:tcW w:w="854" w:type="dxa"/>
          </w:tcPr>
          <w:p w:rsidR="00BD7E97" w:rsidRDefault="00BD7E97">
            <w:pPr>
              <w:pStyle w:val="ConsPlusNormal"/>
              <w:jc w:val="center"/>
            </w:pPr>
            <w:r>
              <w:t>23,8</w:t>
            </w:r>
          </w:p>
        </w:tc>
        <w:tc>
          <w:tcPr>
            <w:tcW w:w="850" w:type="dxa"/>
          </w:tcPr>
          <w:p w:rsidR="00BD7E97" w:rsidRDefault="00BD7E97">
            <w:pPr>
              <w:pStyle w:val="ConsPlusNormal"/>
              <w:jc w:val="center"/>
            </w:pPr>
            <w:r>
              <w:t>18,6</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2,4</w:t>
            </w:r>
          </w:p>
        </w:tc>
        <w:tc>
          <w:tcPr>
            <w:tcW w:w="907" w:type="dxa"/>
          </w:tcPr>
          <w:p w:rsidR="00BD7E97" w:rsidRDefault="00BD7E97">
            <w:pPr>
              <w:pStyle w:val="ConsPlusNormal"/>
              <w:jc w:val="center"/>
            </w:pPr>
            <w:r>
              <w:t>12,2</w:t>
            </w:r>
          </w:p>
        </w:tc>
      </w:tr>
      <w:tr w:rsidR="00BD7E97">
        <w:tc>
          <w:tcPr>
            <w:tcW w:w="2438" w:type="dxa"/>
          </w:tcPr>
          <w:p w:rsidR="00BD7E97" w:rsidRDefault="00BD7E97">
            <w:pPr>
              <w:pStyle w:val="ConsPlusNormal"/>
            </w:pPr>
            <w:r>
              <w:t>Кущевская</w:t>
            </w:r>
          </w:p>
        </w:tc>
        <w:tc>
          <w:tcPr>
            <w:tcW w:w="850" w:type="dxa"/>
          </w:tcPr>
          <w:p w:rsidR="00BD7E97" w:rsidRDefault="00BD7E97">
            <w:pPr>
              <w:pStyle w:val="ConsPlusNormal"/>
              <w:jc w:val="center"/>
            </w:pPr>
            <w:r>
              <w:t>-2,4</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11,2</w:t>
            </w:r>
          </w:p>
        </w:tc>
        <w:tc>
          <w:tcPr>
            <w:tcW w:w="850" w:type="dxa"/>
          </w:tcPr>
          <w:p w:rsidR="00BD7E97" w:rsidRDefault="00BD7E97">
            <w:pPr>
              <w:pStyle w:val="ConsPlusNormal"/>
              <w:jc w:val="center"/>
            </w:pPr>
            <w:r>
              <w:t>17,0</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23,7</w:t>
            </w:r>
          </w:p>
        </w:tc>
        <w:tc>
          <w:tcPr>
            <w:tcW w:w="854" w:type="dxa"/>
          </w:tcPr>
          <w:p w:rsidR="00BD7E97" w:rsidRDefault="00BD7E97">
            <w:pPr>
              <w:pStyle w:val="ConsPlusNormal"/>
              <w:jc w:val="center"/>
            </w:pPr>
            <w:r>
              <w:t>23,0</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0,0</w:t>
            </w:r>
          </w:p>
        </w:tc>
        <w:tc>
          <w:tcPr>
            <w:tcW w:w="907" w:type="dxa"/>
          </w:tcPr>
          <w:p w:rsidR="00BD7E97" w:rsidRDefault="00BD7E97">
            <w:pPr>
              <w:pStyle w:val="ConsPlusNormal"/>
              <w:jc w:val="center"/>
            </w:pPr>
            <w:r>
              <w:t>10,7</w:t>
            </w:r>
          </w:p>
        </w:tc>
      </w:tr>
      <w:tr w:rsidR="00BD7E97">
        <w:tc>
          <w:tcPr>
            <w:tcW w:w="2438" w:type="dxa"/>
          </w:tcPr>
          <w:p w:rsidR="00BD7E97" w:rsidRDefault="00BD7E97">
            <w:pPr>
              <w:pStyle w:val="ConsPlusNormal"/>
            </w:pPr>
            <w:r>
              <w:t>Новороссийск</w:t>
            </w:r>
          </w:p>
        </w:tc>
        <w:tc>
          <w:tcPr>
            <w:tcW w:w="850" w:type="dxa"/>
          </w:tcPr>
          <w:p w:rsidR="00BD7E97" w:rsidRDefault="00BD7E97">
            <w:pPr>
              <w:pStyle w:val="ConsPlusNormal"/>
              <w:jc w:val="center"/>
            </w:pPr>
            <w:r>
              <w:t>3,8</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11,9</w:t>
            </w:r>
          </w:p>
        </w:tc>
        <w:tc>
          <w:tcPr>
            <w:tcW w:w="850" w:type="dxa"/>
          </w:tcPr>
          <w:p w:rsidR="00BD7E97" w:rsidRDefault="00BD7E97">
            <w:pPr>
              <w:pStyle w:val="ConsPlusNormal"/>
              <w:jc w:val="center"/>
            </w:pPr>
            <w:r>
              <w:t>16,8</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25,0</w:t>
            </w:r>
          </w:p>
        </w:tc>
        <w:tc>
          <w:tcPr>
            <w:tcW w:w="850" w:type="dxa"/>
          </w:tcPr>
          <w:p w:rsidR="00BD7E97" w:rsidRDefault="00BD7E97">
            <w:pPr>
              <w:pStyle w:val="ConsPlusNormal"/>
              <w:jc w:val="center"/>
            </w:pPr>
            <w:r>
              <w:t>20,2</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6,0</w:t>
            </w:r>
          </w:p>
        </w:tc>
        <w:tc>
          <w:tcPr>
            <w:tcW w:w="907" w:type="dxa"/>
          </w:tcPr>
          <w:p w:rsidR="00BD7E97" w:rsidRDefault="00BD7E97">
            <w:pPr>
              <w:pStyle w:val="ConsPlusNormal"/>
              <w:jc w:val="center"/>
            </w:pPr>
            <w:r>
              <w:t>13,8</w:t>
            </w:r>
          </w:p>
        </w:tc>
      </w:tr>
      <w:tr w:rsidR="00BD7E97">
        <w:tc>
          <w:tcPr>
            <w:tcW w:w="2438" w:type="dxa"/>
          </w:tcPr>
          <w:p w:rsidR="00BD7E97" w:rsidRDefault="00BD7E97">
            <w:pPr>
              <w:pStyle w:val="ConsPlusNormal"/>
            </w:pPr>
            <w:r>
              <w:t>Приморско-Ахтарск</w:t>
            </w:r>
          </w:p>
        </w:tc>
        <w:tc>
          <w:tcPr>
            <w:tcW w:w="850" w:type="dxa"/>
          </w:tcPr>
          <w:p w:rsidR="00BD7E97" w:rsidRDefault="00BD7E97">
            <w:pPr>
              <w:pStyle w:val="ConsPlusNormal"/>
              <w:jc w:val="center"/>
            </w:pPr>
            <w:r>
              <w:t>-1,1</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11,5</w:t>
            </w:r>
          </w:p>
        </w:tc>
        <w:tc>
          <w:tcPr>
            <w:tcW w:w="850" w:type="dxa"/>
          </w:tcPr>
          <w:p w:rsidR="00BD7E97" w:rsidRDefault="00BD7E97">
            <w:pPr>
              <w:pStyle w:val="ConsPlusNormal"/>
              <w:jc w:val="center"/>
            </w:pPr>
            <w:r>
              <w:t>17,6</w:t>
            </w:r>
          </w:p>
        </w:tc>
        <w:tc>
          <w:tcPr>
            <w:tcW w:w="854" w:type="dxa"/>
          </w:tcPr>
          <w:p w:rsidR="00BD7E97" w:rsidRDefault="00BD7E97">
            <w:pPr>
              <w:pStyle w:val="ConsPlusNormal"/>
              <w:jc w:val="center"/>
            </w:pPr>
            <w:r>
              <w:t>22,2</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24,1</w:t>
            </w:r>
          </w:p>
        </w:tc>
        <w:tc>
          <w:tcPr>
            <w:tcW w:w="850" w:type="dxa"/>
          </w:tcPr>
          <w:p w:rsidR="00BD7E97" w:rsidRDefault="00BD7E97">
            <w:pPr>
              <w:pStyle w:val="ConsPlusNormal"/>
              <w:jc w:val="center"/>
            </w:pPr>
            <w:r>
              <w:t>18,5</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1,2</w:t>
            </w:r>
          </w:p>
        </w:tc>
        <w:tc>
          <w:tcPr>
            <w:tcW w:w="907" w:type="dxa"/>
          </w:tcPr>
          <w:p w:rsidR="00BD7E97" w:rsidRDefault="00BD7E97">
            <w:pPr>
              <w:pStyle w:val="ConsPlusNormal"/>
              <w:jc w:val="center"/>
            </w:pPr>
            <w:r>
              <w:t>11,7</w:t>
            </w:r>
          </w:p>
        </w:tc>
      </w:tr>
      <w:tr w:rsidR="00BD7E97">
        <w:tc>
          <w:tcPr>
            <w:tcW w:w="2438" w:type="dxa"/>
          </w:tcPr>
          <w:p w:rsidR="00BD7E97" w:rsidRDefault="00BD7E97">
            <w:pPr>
              <w:pStyle w:val="ConsPlusNormal"/>
            </w:pPr>
            <w:r>
              <w:t>Сочи</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12,2</w:t>
            </w:r>
          </w:p>
        </w:tc>
        <w:tc>
          <w:tcPr>
            <w:tcW w:w="850" w:type="dxa"/>
          </w:tcPr>
          <w:p w:rsidR="00BD7E97" w:rsidRDefault="00BD7E97">
            <w:pPr>
              <w:pStyle w:val="ConsPlusNormal"/>
              <w:jc w:val="center"/>
            </w:pPr>
            <w:r>
              <w:t>16,3</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23,8</w:t>
            </w:r>
          </w:p>
        </w:tc>
        <w:tc>
          <w:tcPr>
            <w:tcW w:w="850" w:type="dxa"/>
          </w:tcPr>
          <w:p w:rsidR="00BD7E97" w:rsidRDefault="00BD7E97">
            <w:pPr>
              <w:pStyle w:val="ConsPlusNormal"/>
              <w:jc w:val="center"/>
            </w:pPr>
            <w:r>
              <w:t>20,1</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8,1</w:t>
            </w:r>
          </w:p>
        </w:tc>
        <w:tc>
          <w:tcPr>
            <w:tcW w:w="907" w:type="dxa"/>
          </w:tcPr>
          <w:p w:rsidR="00BD7E97" w:rsidRDefault="00BD7E97">
            <w:pPr>
              <w:pStyle w:val="ConsPlusNormal"/>
              <w:jc w:val="center"/>
            </w:pPr>
            <w:r>
              <w:t>14,4</w:t>
            </w:r>
          </w:p>
        </w:tc>
      </w:tr>
      <w:tr w:rsidR="00BD7E97">
        <w:tc>
          <w:tcPr>
            <w:tcW w:w="2438" w:type="dxa"/>
          </w:tcPr>
          <w:p w:rsidR="00BD7E97" w:rsidRDefault="00BD7E97">
            <w:pPr>
              <w:pStyle w:val="ConsPlusNormal"/>
            </w:pPr>
            <w:r>
              <w:t>Тихорецк</w:t>
            </w:r>
          </w:p>
        </w:tc>
        <w:tc>
          <w:tcPr>
            <w:tcW w:w="850" w:type="dxa"/>
          </w:tcPr>
          <w:p w:rsidR="00BD7E97" w:rsidRDefault="00BD7E97">
            <w:pPr>
              <w:pStyle w:val="ConsPlusNormal"/>
              <w:jc w:val="center"/>
            </w:pPr>
            <w:r>
              <w:t>-1,8</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11,6</w:t>
            </w:r>
          </w:p>
        </w:tc>
        <w:tc>
          <w:tcPr>
            <w:tcW w:w="850" w:type="dxa"/>
          </w:tcPr>
          <w:p w:rsidR="00BD7E97" w:rsidRDefault="00BD7E97">
            <w:pPr>
              <w:pStyle w:val="ConsPlusNormal"/>
              <w:jc w:val="center"/>
            </w:pPr>
            <w:r>
              <w:t>17,2</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23,9</w:t>
            </w:r>
          </w:p>
        </w:tc>
        <w:tc>
          <w:tcPr>
            <w:tcW w:w="854" w:type="dxa"/>
          </w:tcPr>
          <w:p w:rsidR="00BD7E97" w:rsidRDefault="00BD7E97">
            <w:pPr>
              <w:pStyle w:val="ConsPlusNormal"/>
              <w:jc w:val="center"/>
            </w:pPr>
            <w:r>
              <w:t>23,6</w:t>
            </w:r>
          </w:p>
        </w:tc>
        <w:tc>
          <w:tcPr>
            <w:tcW w:w="850" w:type="dxa"/>
          </w:tcPr>
          <w:p w:rsidR="00BD7E97" w:rsidRDefault="00BD7E97">
            <w:pPr>
              <w:pStyle w:val="ConsPlusNormal"/>
              <w:jc w:val="center"/>
            </w:pPr>
            <w:r>
              <w:t>18,0</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0,6</w:t>
            </w:r>
          </w:p>
        </w:tc>
        <w:tc>
          <w:tcPr>
            <w:tcW w:w="907" w:type="dxa"/>
          </w:tcPr>
          <w:p w:rsidR="00BD7E97" w:rsidRDefault="00BD7E97">
            <w:pPr>
              <w:pStyle w:val="ConsPlusNormal"/>
              <w:jc w:val="center"/>
            </w:pPr>
            <w:r>
              <w:t>11,2</w:t>
            </w:r>
          </w:p>
        </w:tc>
      </w:tr>
      <w:tr w:rsidR="00BD7E97">
        <w:tc>
          <w:tcPr>
            <w:tcW w:w="13581" w:type="dxa"/>
            <w:gridSpan w:val="14"/>
          </w:tcPr>
          <w:p w:rsidR="00BD7E97" w:rsidRDefault="00BD7E97">
            <w:pPr>
              <w:pStyle w:val="ConsPlusNormal"/>
            </w:pPr>
            <w:r>
              <w:rPr>
                <w:b/>
              </w:rPr>
              <w:t>Красноярский край</w:t>
            </w:r>
          </w:p>
        </w:tc>
      </w:tr>
      <w:tr w:rsidR="00BD7E97">
        <w:tc>
          <w:tcPr>
            <w:tcW w:w="2438" w:type="dxa"/>
          </w:tcPr>
          <w:p w:rsidR="00BD7E97" w:rsidRDefault="00BD7E97">
            <w:pPr>
              <w:pStyle w:val="ConsPlusNormal"/>
            </w:pPr>
            <w:r>
              <w:t>Агата</w:t>
            </w:r>
          </w:p>
        </w:tc>
        <w:tc>
          <w:tcPr>
            <w:tcW w:w="850" w:type="dxa"/>
          </w:tcPr>
          <w:p w:rsidR="00BD7E97" w:rsidRDefault="00BD7E97">
            <w:pPr>
              <w:pStyle w:val="ConsPlusNormal"/>
              <w:jc w:val="center"/>
            </w:pPr>
            <w:r>
              <w:t>-33,9</w:t>
            </w:r>
          </w:p>
        </w:tc>
        <w:tc>
          <w:tcPr>
            <w:tcW w:w="854" w:type="dxa"/>
          </w:tcPr>
          <w:p w:rsidR="00BD7E97" w:rsidRDefault="00BD7E97">
            <w:pPr>
              <w:pStyle w:val="ConsPlusNormal"/>
              <w:jc w:val="center"/>
            </w:pPr>
            <w:r>
              <w:t>-31,3</w:t>
            </w:r>
          </w:p>
        </w:tc>
        <w:tc>
          <w:tcPr>
            <w:tcW w:w="854" w:type="dxa"/>
          </w:tcPr>
          <w:p w:rsidR="00BD7E97" w:rsidRDefault="00BD7E97">
            <w:pPr>
              <w:pStyle w:val="ConsPlusNormal"/>
              <w:jc w:val="center"/>
            </w:pPr>
            <w:r>
              <w:t>-20,8</w:t>
            </w:r>
          </w:p>
        </w:tc>
        <w:tc>
          <w:tcPr>
            <w:tcW w:w="854" w:type="dxa"/>
          </w:tcPr>
          <w:p w:rsidR="00BD7E97" w:rsidRDefault="00BD7E97">
            <w:pPr>
              <w:pStyle w:val="ConsPlusNormal"/>
              <w:jc w:val="center"/>
            </w:pPr>
            <w:r>
              <w:t>-10,6</w:t>
            </w:r>
          </w:p>
        </w:tc>
        <w:tc>
          <w:tcPr>
            <w:tcW w:w="850" w:type="dxa"/>
          </w:tcPr>
          <w:p w:rsidR="00BD7E97" w:rsidRDefault="00BD7E97">
            <w:pPr>
              <w:pStyle w:val="ConsPlusNormal"/>
              <w:jc w:val="center"/>
            </w:pPr>
            <w:r>
              <w:t>-0,7</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11,0</w:t>
            </w:r>
          </w:p>
        </w:tc>
        <w:tc>
          <w:tcPr>
            <w:tcW w:w="850" w:type="dxa"/>
          </w:tcPr>
          <w:p w:rsidR="00BD7E97" w:rsidRDefault="00BD7E97">
            <w:pPr>
              <w:pStyle w:val="ConsPlusNormal"/>
              <w:jc w:val="center"/>
            </w:pPr>
            <w:r>
              <w:t>3,9</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-24,2</w:t>
            </w:r>
          </w:p>
        </w:tc>
        <w:tc>
          <w:tcPr>
            <w:tcW w:w="854" w:type="dxa"/>
          </w:tcPr>
          <w:p w:rsidR="00BD7E97" w:rsidRDefault="00BD7E97">
            <w:pPr>
              <w:pStyle w:val="ConsPlusNormal"/>
              <w:jc w:val="center"/>
            </w:pPr>
            <w:r>
              <w:t>-31,0</w:t>
            </w:r>
          </w:p>
        </w:tc>
        <w:tc>
          <w:tcPr>
            <w:tcW w:w="907" w:type="dxa"/>
          </w:tcPr>
          <w:p w:rsidR="00BD7E97" w:rsidRDefault="00BD7E97">
            <w:pPr>
              <w:pStyle w:val="ConsPlusNormal"/>
              <w:jc w:val="center"/>
            </w:pPr>
            <w:r>
              <w:t>-10,1</w:t>
            </w:r>
          </w:p>
        </w:tc>
      </w:tr>
      <w:tr w:rsidR="00BD7E97">
        <w:tc>
          <w:tcPr>
            <w:tcW w:w="2438" w:type="dxa"/>
          </w:tcPr>
          <w:p w:rsidR="00BD7E97" w:rsidRDefault="00BD7E97">
            <w:pPr>
              <w:pStyle w:val="ConsPlusNormal"/>
            </w:pPr>
            <w:r>
              <w:t>Ачинск</w:t>
            </w:r>
          </w:p>
        </w:tc>
        <w:tc>
          <w:tcPr>
            <w:tcW w:w="850" w:type="dxa"/>
          </w:tcPr>
          <w:p w:rsidR="00BD7E97" w:rsidRDefault="00BD7E97">
            <w:pPr>
              <w:pStyle w:val="ConsPlusNormal"/>
              <w:jc w:val="center"/>
            </w:pPr>
            <w:r>
              <w:t>-15,5</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2,4</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-13,0</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Байкит</w:t>
            </w:r>
          </w:p>
        </w:tc>
        <w:tc>
          <w:tcPr>
            <w:tcW w:w="850" w:type="dxa"/>
          </w:tcPr>
          <w:p w:rsidR="00BD7E97" w:rsidRDefault="00BD7E97">
            <w:pPr>
              <w:pStyle w:val="ConsPlusNormal"/>
              <w:jc w:val="center"/>
            </w:pPr>
            <w:r>
              <w:t>-30,0</w:t>
            </w:r>
          </w:p>
        </w:tc>
        <w:tc>
          <w:tcPr>
            <w:tcW w:w="854" w:type="dxa"/>
          </w:tcPr>
          <w:p w:rsidR="00BD7E97" w:rsidRDefault="00BD7E97">
            <w:pPr>
              <w:pStyle w:val="ConsPlusNormal"/>
              <w:jc w:val="center"/>
            </w:pPr>
            <w:r>
              <w:t>-24,9</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-3,3</w:t>
            </w:r>
          </w:p>
        </w:tc>
        <w:tc>
          <w:tcPr>
            <w:tcW w:w="850" w:type="dxa"/>
          </w:tcPr>
          <w:p w:rsidR="00BD7E97" w:rsidRDefault="00BD7E97">
            <w:pPr>
              <w:pStyle w:val="ConsPlusNormal"/>
              <w:jc w:val="center"/>
            </w:pPr>
            <w:r>
              <w:t>4,7</w:t>
            </w:r>
          </w:p>
        </w:tc>
        <w:tc>
          <w:tcPr>
            <w:tcW w:w="854" w:type="dxa"/>
          </w:tcPr>
          <w:p w:rsidR="00BD7E97" w:rsidRDefault="00BD7E97">
            <w:pPr>
              <w:pStyle w:val="ConsPlusNormal"/>
              <w:jc w:val="center"/>
            </w:pPr>
            <w:r>
              <w:t>13,8</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-27,7</w:t>
            </w:r>
          </w:p>
        </w:tc>
        <w:tc>
          <w:tcPr>
            <w:tcW w:w="907" w:type="dxa"/>
          </w:tcPr>
          <w:p w:rsidR="00BD7E97" w:rsidRDefault="00BD7E97">
            <w:pPr>
              <w:pStyle w:val="ConsPlusNormal"/>
              <w:jc w:val="center"/>
            </w:pPr>
            <w:r>
              <w:t>-5,7</w:t>
            </w:r>
          </w:p>
        </w:tc>
      </w:tr>
      <w:tr w:rsidR="00BD7E97">
        <w:tc>
          <w:tcPr>
            <w:tcW w:w="2438" w:type="dxa"/>
          </w:tcPr>
          <w:p w:rsidR="00BD7E97" w:rsidRDefault="00BD7E97">
            <w:pPr>
              <w:pStyle w:val="ConsPlusNormal"/>
            </w:pPr>
            <w:r>
              <w:t>Боготол</w:t>
            </w:r>
          </w:p>
        </w:tc>
        <w:tc>
          <w:tcPr>
            <w:tcW w:w="850" w:type="dxa"/>
          </w:tcPr>
          <w:p w:rsidR="00BD7E97" w:rsidRDefault="00BD7E97">
            <w:pPr>
              <w:pStyle w:val="ConsPlusNormal"/>
              <w:jc w:val="center"/>
            </w:pPr>
            <w:r>
              <w:t>-16,5</w:t>
            </w:r>
          </w:p>
        </w:tc>
        <w:tc>
          <w:tcPr>
            <w:tcW w:w="854" w:type="dxa"/>
          </w:tcPr>
          <w:p w:rsidR="00BD7E97" w:rsidRDefault="00BD7E97">
            <w:pPr>
              <w:pStyle w:val="ConsPlusNormal"/>
              <w:jc w:val="center"/>
            </w:pPr>
            <w:r>
              <w:t>-14,3</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1,7</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-13,9</w:t>
            </w:r>
          </w:p>
        </w:tc>
        <w:tc>
          <w:tcPr>
            <w:tcW w:w="907" w:type="dxa"/>
          </w:tcPr>
          <w:p w:rsidR="00BD7E97" w:rsidRDefault="00BD7E97">
            <w:pPr>
              <w:pStyle w:val="ConsPlusNormal"/>
              <w:jc w:val="center"/>
            </w:pPr>
            <w:r>
              <w:t>0,8</w:t>
            </w:r>
          </w:p>
        </w:tc>
      </w:tr>
      <w:tr w:rsidR="00BD7E97">
        <w:tc>
          <w:tcPr>
            <w:tcW w:w="2438" w:type="dxa"/>
          </w:tcPr>
          <w:p w:rsidR="00BD7E97" w:rsidRDefault="00BD7E97">
            <w:pPr>
              <w:pStyle w:val="ConsPlusNormal"/>
            </w:pPr>
            <w:r>
              <w:lastRenderedPageBreak/>
              <w:t>Богучаны</w:t>
            </w:r>
          </w:p>
        </w:tc>
        <w:tc>
          <w:tcPr>
            <w:tcW w:w="850" w:type="dxa"/>
          </w:tcPr>
          <w:p w:rsidR="00BD7E97" w:rsidRDefault="00BD7E97">
            <w:pPr>
              <w:pStyle w:val="ConsPlusNormal"/>
              <w:jc w:val="center"/>
            </w:pPr>
            <w:r>
              <w:t>-23,2</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-20,2</w:t>
            </w:r>
          </w:p>
        </w:tc>
        <w:tc>
          <w:tcPr>
            <w:tcW w:w="907" w:type="dxa"/>
          </w:tcPr>
          <w:p w:rsidR="00BD7E97" w:rsidRDefault="00BD7E97">
            <w:pPr>
              <w:pStyle w:val="ConsPlusNormal"/>
              <w:jc w:val="center"/>
            </w:pPr>
            <w:r>
              <w:t>-1,4</w:t>
            </w:r>
          </w:p>
        </w:tc>
      </w:tr>
      <w:tr w:rsidR="00BD7E97">
        <w:tc>
          <w:tcPr>
            <w:tcW w:w="2438" w:type="dxa"/>
          </w:tcPr>
          <w:p w:rsidR="00BD7E97" w:rsidRDefault="00BD7E97">
            <w:pPr>
              <w:pStyle w:val="ConsPlusNormal"/>
            </w:pPr>
            <w:r>
              <w:t>Ванавара</w:t>
            </w:r>
          </w:p>
        </w:tc>
        <w:tc>
          <w:tcPr>
            <w:tcW w:w="850" w:type="dxa"/>
          </w:tcPr>
          <w:p w:rsidR="00BD7E97" w:rsidRDefault="00BD7E97">
            <w:pPr>
              <w:pStyle w:val="ConsPlusNormal"/>
              <w:jc w:val="center"/>
            </w:pPr>
            <w:r>
              <w:t>-28,8</w:t>
            </w:r>
          </w:p>
        </w:tc>
        <w:tc>
          <w:tcPr>
            <w:tcW w:w="854" w:type="dxa"/>
          </w:tcPr>
          <w:p w:rsidR="00BD7E97" w:rsidRDefault="00BD7E97">
            <w:pPr>
              <w:pStyle w:val="ConsPlusNormal"/>
              <w:jc w:val="center"/>
            </w:pPr>
            <w:r>
              <w:t>-24,8</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13,8</w:t>
            </w:r>
          </w:p>
        </w:tc>
        <w:tc>
          <w:tcPr>
            <w:tcW w:w="850" w:type="dxa"/>
          </w:tcPr>
          <w:p w:rsidR="00BD7E97" w:rsidRDefault="00BD7E97">
            <w:pPr>
              <w:pStyle w:val="ConsPlusNormal"/>
              <w:jc w:val="center"/>
            </w:pPr>
            <w:r>
              <w:t>5,7</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-26,9</w:t>
            </w:r>
          </w:p>
        </w:tc>
        <w:tc>
          <w:tcPr>
            <w:tcW w:w="907" w:type="dxa"/>
          </w:tcPr>
          <w:p w:rsidR="00BD7E97" w:rsidRDefault="00BD7E97">
            <w:pPr>
              <w:pStyle w:val="ConsPlusNormal"/>
              <w:jc w:val="center"/>
            </w:pPr>
            <w:r>
              <w:t>-5,1</w:t>
            </w:r>
          </w:p>
        </w:tc>
      </w:tr>
      <w:tr w:rsidR="00BD7E97">
        <w:tc>
          <w:tcPr>
            <w:tcW w:w="2438" w:type="dxa"/>
          </w:tcPr>
          <w:p w:rsidR="00BD7E97" w:rsidRDefault="00BD7E97">
            <w:pPr>
              <w:pStyle w:val="ConsPlusNormal"/>
            </w:pPr>
            <w:r>
              <w:t>Вельмо</w:t>
            </w:r>
          </w:p>
        </w:tc>
        <w:tc>
          <w:tcPr>
            <w:tcW w:w="850" w:type="dxa"/>
          </w:tcPr>
          <w:p w:rsidR="00BD7E97" w:rsidRDefault="00BD7E97">
            <w:pPr>
              <w:pStyle w:val="ConsPlusNormal"/>
              <w:jc w:val="center"/>
            </w:pPr>
            <w:r>
              <w:t>-26,9</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5,1</w:t>
            </w:r>
          </w:p>
        </w:tc>
        <w:tc>
          <w:tcPr>
            <w:tcW w:w="854" w:type="dxa"/>
          </w:tcPr>
          <w:p w:rsidR="00BD7E97" w:rsidRDefault="00BD7E97">
            <w:pPr>
              <w:pStyle w:val="ConsPlusNormal"/>
              <w:jc w:val="center"/>
            </w:pPr>
            <w:r>
              <w:t>14,0</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13,5</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-24,3</w:t>
            </w:r>
          </w:p>
        </w:tc>
        <w:tc>
          <w:tcPr>
            <w:tcW w:w="907" w:type="dxa"/>
          </w:tcPr>
          <w:p w:rsidR="00BD7E97" w:rsidRDefault="00BD7E97">
            <w:pPr>
              <w:pStyle w:val="ConsPlusNormal"/>
              <w:jc w:val="center"/>
            </w:pPr>
            <w:r>
              <w:t>-4,4</w:t>
            </w:r>
          </w:p>
        </w:tc>
      </w:tr>
      <w:tr w:rsidR="00BD7E97">
        <w:tc>
          <w:tcPr>
            <w:tcW w:w="2438" w:type="dxa"/>
          </w:tcPr>
          <w:p w:rsidR="00BD7E97" w:rsidRDefault="00BD7E97">
            <w:pPr>
              <w:pStyle w:val="ConsPlusNormal"/>
            </w:pPr>
            <w:r>
              <w:t>Верхнеимбатск</w:t>
            </w:r>
          </w:p>
        </w:tc>
        <w:tc>
          <w:tcPr>
            <w:tcW w:w="850" w:type="dxa"/>
          </w:tcPr>
          <w:p w:rsidR="00BD7E97" w:rsidRDefault="00BD7E97">
            <w:pPr>
              <w:pStyle w:val="ConsPlusNormal"/>
              <w:jc w:val="center"/>
            </w:pPr>
            <w:r>
              <w:t>-24,3</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-3,7</w:t>
            </w:r>
          </w:p>
        </w:tc>
        <w:tc>
          <w:tcPr>
            <w:tcW w:w="850" w:type="dxa"/>
          </w:tcPr>
          <w:p w:rsidR="00BD7E97" w:rsidRDefault="00BD7E97">
            <w:pPr>
              <w:pStyle w:val="ConsPlusNormal"/>
              <w:jc w:val="center"/>
            </w:pPr>
            <w:r>
              <w:t>3,9</w:t>
            </w:r>
          </w:p>
        </w:tc>
        <w:tc>
          <w:tcPr>
            <w:tcW w:w="854" w:type="dxa"/>
          </w:tcPr>
          <w:p w:rsidR="00BD7E97" w:rsidRDefault="00BD7E97">
            <w:pPr>
              <w:pStyle w:val="ConsPlusNormal"/>
              <w:jc w:val="center"/>
            </w:pPr>
            <w:r>
              <w:t>13,8</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13,8</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-21,8</w:t>
            </w:r>
          </w:p>
        </w:tc>
        <w:tc>
          <w:tcPr>
            <w:tcW w:w="907" w:type="dxa"/>
          </w:tcPr>
          <w:p w:rsidR="00BD7E97" w:rsidRDefault="00BD7E97">
            <w:pPr>
              <w:pStyle w:val="ConsPlusNormal"/>
              <w:jc w:val="center"/>
            </w:pPr>
            <w:r>
              <w:t>-3,8</w:t>
            </w:r>
          </w:p>
        </w:tc>
      </w:tr>
      <w:tr w:rsidR="00BD7E97">
        <w:tc>
          <w:tcPr>
            <w:tcW w:w="2438" w:type="dxa"/>
          </w:tcPr>
          <w:p w:rsidR="00BD7E97" w:rsidRDefault="00BD7E97">
            <w:pPr>
              <w:pStyle w:val="ConsPlusNormal"/>
            </w:pPr>
            <w:r>
              <w:t>Волочанка</w:t>
            </w:r>
          </w:p>
        </w:tc>
        <w:tc>
          <w:tcPr>
            <w:tcW w:w="850" w:type="dxa"/>
          </w:tcPr>
          <w:p w:rsidR="00BD7E97" w:rsidRDefault="00BD7E97">
            <w:pPr>
              <w:pStyle w:val="ConsPlusNormal"/>
              <w:jc w:val="center"/>
            </w:pPr>
            <w:r>
              <w:t>-30,3</w:t>
            </w:r>
          </w:p>
        </w:tc>
        <w:tc>
          <w:tcPr>
            <w:tcW w:w="854" w:type="dxa"/>
          </w:tcPr>
          <w:p w:rsidR="00BD7E97" w:rsidRDefault="00BD7E97">
            <w:pPr>
              <w:pStyle w:val="ConsPlusNormal"/>
              <w:jc w:val="center"/>
            </w:pPr>
            <w:r>
              <w:t>-29,7</w:t>
            </w:r>
          </w:p>
        </w:tc>
        <w:tc>
          <w:tcPr>
            <w:tcW w:w="854" w:type="dxa"/>
          </w:tcPr>
          <w:p w:rsidR="00BD7E97" w:rsidRDefault="00BD7E97">
            <w:pPr>
              <w:pStyle w:val="ConsPlusNormal"/>
              <w:jc w:val="center"/>
            </w:pPr>
            <w:r>
              <w:t>-23,4</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10,2</w:t>
            </w:r>
          </w:p>
        </w:tc>
        <w:tc>
          <w:tcPr>
            <w:tcW w:w="850" w:type="dxa"/>
          </w:tcPr>
          <w:p w:rsidR="00BD7E97" w:rsidRDefault="00BD7E97">
            <w:pPr>
              <w:pStyle w:val="ConsPlusNormal"/>
              <w:jc w:val="center"/>
            </w:pPr>
            <w:r>
              <w:t>2,8</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-23,6</w:t>
            </w:r>
          </w:p>
        </w:tc>
        <w:tc>
          <w:tcPr>
            <w:tcW w:w="854" w:type="dxa"/>
          </w:tcPr>
          <w:p w:rsidR="00BD7E97" w:rsidRDefault="00BD7E97">
            <w:pPr>
              <w:pStyle w:val="ConsPlusNormal"/>
              <w:jc w:val="center"/>
            </w:pPr>
            <w:r>
              <w:t>-28,2</w:t>
            </w:r>
          </w:p>
        </w:tc>
        <w:tc>
          <w:tcPr>
            <w:tcW w:w="907" w:type="dxa"/>
          </w:tcPr>
          <w:p w:rsidR="00BD7E97" w:rsidRDefault="00BD7E97">
            <w:pPr>
              <w:pStyle w:val="ConsPlusNormal"/>
              <w:jc w:val="center"/>
            </w:pPr>
            <w:r>
              <w:t>-11,0</w:t>
            </w:r>
          </w:p>
        </w:tc>
      </w:tr>
      <w:tr w:rsidR="00BD7E97">
        <w:tc>
          <w:tcPr>
            <w:tcW w:w="2438" w:type="dxa"/>
          </w:tcPr>
          <w:p w:rsidR="00BD7E97" w:rsidRDefault="00BD7E97">
            <w:pPr>
              <w:pStyle w:val="ConsPlusNormal"/>
            </w:pPr>
            <w:r>
              <w:t>Диксон, остров</w:t>
            </w:r>
          </w:p>
        </w:tc>
        <w:tc>
          <w:tcPr>
            <w:tcW w:w="850" w:type="dxa"/>
          </w:tcPr>
          <w:p w:rsidR="00BD7E97" w:rsidRDefault="00BD7E97">
            <w:pPr>
              <w:pStyle w:val="ConsPlusNormal"/>
              <w:jc w:val="center"/>
            </w:pPr>
            <w:r>
              <w:t>-24,8</w:t>
            </w:r>
          </w:p>
        </w:tc>
        <w:tc>
          <w:tcPr>
            <w:tcW w:w="854" w:type="dxa"/>
          </w:tcPr>
          <w:p w:rsidR="00BD7E97" w:rsidRDefault="00BD7E97">
            <w:pPr>
              <w:pStyle w:val="ConsPlusNormal"/>
              <w:jc w:val="center"/>
            </w:pPr>
            <w:r>
              <w:t>-24,8</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-16,1</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5,6</w:t>
            </w:r>
          </w:p>
        </w:tc>
        <w:tc>
          <w:tcPr>
            <w:tcW w:w="850" w:type="dxa"/>
          </w:tcPr>
          <w:p w:rsidR="00BD7E97" w:rsidRDefault="00BD7E97">
            <w:pPr>
              <w:pStyle w:val="ConsPlusNormal"/>
              <w:jc w:val="center"/>
            </w:pPr>
            <w:r>
              <w:t>2,0</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-22,1</w:t>
            </w:r>
          </w:p>
        </w:tc>
        <w:tc>
          <w:tcPr>
            <w:tcW w:w="907" w:type="dxa"/>
          </w:tcPr>
          <w:p w:rsidR="00BD7E97" w:rsidRDefault="00BD7E97">
            <w:pPr>
              <w:pStyle w:val="ConsPlusNormal"/>
              <w:jc w:val="center"/>
            </w:pPr>
            <w:r>
              <w:t>-10,7</w:t>
            </w:r>
          </w:p>
        </w:tc>
      </w:tr>
      <w:tr w:rsidR="00BD7E97">
        <w:tc>
          <w:tcPr>
            <w:tcW w:w="2438" w:type="dxa"/>
          </w:tcPr>
          <w:p w:rsidR="00BD7E97" w:rsidRDefault="00BD7E97">
            <w:pPr>
              <w:pStyle w:val="ConsPlusNormal"/>
            </w:pPr>
            <w:r>
              <w:t>Енисейск</w:t>
            </w:r>
          </w:p>
        </w:tc>
        <w:tc>
          <w:tcPr>
            <w:tcW w:w="850" w:type="dxa"/>
          </w:tcPr>
          <w:p w:rsidR="00BD7E97" w:rsidRDefault="00BD7E97">
            <w:pPr>
              <w:pStyle w:val="ConsPlusNormal"/>
              <w:jc w:val="center"/>
            </w:pPr>
            <w:r>
              <w:t>-20,7</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15,2</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-17,6</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Игарка</w:t>
            </w:r>
          </w:p>
        </w:tc>
        <w:tc>
          <w:tcPr>
            <w:tcW w:w="850" w:type="dxa"/>
          </w:tcPr>
          <w:p w:rsidR="00BD7E97" w:rsidRDefault="00BD7E97">
            <w:pPr>
              <w:pStyle w:val="ConsPlusNormal"/>
              <w:jc w:val="center"/>
            </w:pPr>
            <w:r>
              <w:t>-27,8</w:t>
            </w:r>
          </w:p>
        </w:tc>
        <w:tc>
          <w:tcPr>
            <w:tcW w:w="854" w:type="dxa"/>
          </w:tcPr>
          <w:p w:rsidR="00BD7E97" w:rsidRDefault="00BD7E97">
            <w:pPr>
              <w:pStyle w:val="ConsPlusNormal"/>
              <w:jc w:val="center"/>
            </w:pPr>
            <w:r>
              <w:t>-25,6</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-9,8</w:t>
            </w:r>
          </w:p>
        </w:tc>
        <w:tc>
          <w:tcPr>
            <w:tcW w:w="850" w:type="dxa"/>
          </w:tcPr>
          <w:p w:rsidR="00BD7E97" w:rsidRDefault="00BD7E97">
            <w:pPr>
              <w:pStyle w:val="ConsPlusNormal"/>
              <w:jc w:val="center"/>
            </w:pPr>
            <w:r>
              <w:t>-1,0</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12,2</w:t>
            </w:r>
          </w:p>
        </w:tc>
        <w:tc>
          <w:tcPr>
            <w:tcW w:w="850" w:type="dxa"/>
          </w:tcPr>
          <w:p w:rsidR="00BD7E97" w:rsidRDefault="00BD7E97">
            <w:pPr>
              <w:pStyle w:val="ConsPlusNormal"/>
              <w:jc w:val="center"/>
            </w:pPr>
            <w:r>
              <w:t>5,2</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-24,8</w:t>
            </w:r>
          </w:p>
        </w:tc>
        <w:tc>
          <w:tcPr>
            <w:tcW w:w="907" w:type="dxa"/>
          </w:tcPr>
          <w:p w:rsidR="00BD7E97" w:rsidRDefault="00BD7E97">
            <w:pPr>
              <w:pStyle w:val="ConsPlusNormal"/>
              <w:jc w:val="center"/>
            </w:pPr>
            <w:r>
              <w:t>-7,5</w:t>
            </w:r>
          </w:p>
        </w:tc>
      </w:tr>
      <w:tr w:rsidR="00BD7E97">
        <w:tc>
          <w:tcPr>
            <w:tcW w:w="2438" w:type="dxa"/>
          </w:tcPr>
          <w:p w:rsidR="00BD7E97" w:rsidRDefault="00BD7E97">
            <w:pPr>
              <w:pStyle w:val="ConsPlusNormal"/>
            </w:pPr>
            <w:r>
              <w:t>Ирбейское</w:t>
            </w:r>
          </w:p>
        </w:tc>
        <w:tc>
          <w:tcPr>
            <w:tcW w:w="850" w:type="dxa"/>
          </w:tcPr>
          <w:p w:rsidR="00BD7E97" w:rsidRDefault="00BD7E97">
            <w:pPr>
              <w:pStyle w:val="ConsPlusNormal"/>
              <w:jc w:val="center"/>
            </w:pPr>
            <w:r>
              <w:t>-20,6</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-17,3</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Канск</w:t>
            </w:r>
          </w:p>
        </w:tc>
        <w:tc>
          <w:tcPr>
            <w:tcW w:w="850" w:type="dxa"/>
          </w:tcPr>
          <w:p w:rsidR="00BD7E97" w:rsidRDefault="00BD7E97">
            <w:pPr>
              <w:pStyle w:val="ConsPlusNormal"/>
              <w:jc w:val="center"/>
            </w:pPr>
            <w:r>
              <w:t>-20,1</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2,2</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8,7</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-17,0</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Кислокан</w:t>
            </w:r>
          </w:p>
        </w:tc>
        <w:tc>
          <w:tcPr>
            <w:tcW w:w="850" w:type="dxa"/>
          </w:tcPr>
          <w:p w:rsidR="00BD7E97" w:rsidRDefault="00BD7E97">
            <w:pPr>
              <w:pStyle w:val="ConsPlusNormal"/>
              <w:jc w:val="center"/>
            </w:pPr>
            <w:r>
              <w:t>-35,9</w:t>
            </w:r>
          </w:p>
        </w:tc>
        <w:tc>
          <w:tcPr>
            <w:tcW w:w="854" w:type="dxa"/>
          </w:tcPr>
          <w:p w:rsidR="00BD7E97" w:rsidRDefault="00BD7E97">
            <w:pPr>
              <w:pStyle w:val="ConsPlusNormal"/>
              <w:jc w:val="center"/>
            </w:pPr>
            <w:r>
              <w:t>-31,0</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-6,4</w:t>
            </w:r>
          </w:p>
        </w:tc>
        <w:tc>
          <w:tcPr>
            <w:tcW w:w="850" w:type="dxa"/>
          </w:tcPr>
          <w:p w:rsidR="00BD7E97" w:rsidRDefault="00BD7E97">
            <w:pPr>
              <w:pStyle w:val="ConsPlusNormal"/>
              <w:jc w:val="center"/>
            </w:pPr>
            <w:r>
              <w:t>4,0</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12,4</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-24,5</w:t>
            </w:r>
          </w:p>
        </w:tc>
        <w:tc>
          <w:tcPr>
            <w:tcW w:w="854" w:type="dxa"/>
          </w:tcPr>
          <w:p w:rsidR="00BD7E97" w:rsidRDefault="00BD7E97">
            <w:pPr>
              <w:pStyle w:val="ConsPlusNormal"/>
              <w:jc w:val="center"/>
            </w:pPr>
            <w:r>
              <w:t>-33,3</w:t>
            </w:r>
          </w:p>
        </w:tc>
        <w:tc>
          <w:tcPr>
            <w:tcW w:w="907" w:type="dxa"/>
          </w:tcPr>
          <w:p w:rsidR="00BD7E97" w:rsidRDefault="00BD7E97">
            <w:pPr>
              <w:pStyle w:val="ConsPlusNormal"/>
              <w:jc w:val="center"/>
            </w:pPr>
            <w:r>
              <w:t>-8,8</w:t>
            </w:r>
          </w:p>
        </w:tc>
      </w:tr>
      <w:tr w:rsidR="00BD7E97">
        <w:tc>
          <w:tcPr>
            <w:tcW w:w="2438" w:type="dxa"/>
          </w:tcPr>
          <w:p w:rsidR="00BD7E97" w:rsidRDefault="00BD7E97">
            <w:pPr>
              <w:pStyle w:val="ConsPlusNormal"/>
            </w:pPr>
            <w:r>
              <w:t>Красноярск</w:t>
            </w:r>
          </w:p>
        </w:tc>
        <w:tc>
          <w:tcPr>
            <w:tcW w:w="850" w:type="dxa"/>
          </w:tcPr>
          <w:p w:rsidR="00BD7E97" w:rsidRDefault="00BD7E97">
            <w:pPr>
              <w:pStyle w:val="ConsPlusNormal"/>
              <w:jc w:val="center"/>
            </w:pPr>
            <w:r>
              <w:t>-15,7</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-13,1</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Минусинск</w:t>
            </w:r>
          </w:p>
        </w:tc>
        <w:tc>
          <w:tcPr>
            <w:tcW w:w="850" w:type="dxa"/>
          </w:tcPr>
          <w:p w:rsidR="00BD7E97" w:rsidRDefault="00BD7E97">
            <w:pPr>
              <w:pStyle w:val="ConsPlusNormal"/>
              <w:jc w:val="center"/>
            </w:pPr>
            <w:r>
              <w:t>-18,0</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4,4</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17,0</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-14,6</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Норильск</w:t>
            </w:r>
          </w:p>
        </w:tc>
        <w:tc>
          <w:tcPr>
            <w:tcW w:w="850" w:type="dxa"/>
          </w:tcPr>
          <w:p w:rsidR="00BD7E97" w:rsidRDefault="00BD7E97">
            <w:pPr>
              <w:pStyle w:val="ConsPlusNormal"/>
              <w:jc w:val="center"/>
            </w:pPr>
            <w:r>
              <w:t>-25,2</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-11,8</w:t>
            </w:r>
          </w:p>
        </w:tc>
        <w:tc>
          <w:tcPr>
            <w:tcW w:w="850" w:type="dxa"/>
          </w:tcPr>
          <w:p w:rsidR="00BD7E97" w:rsidRDefault="00BD7E97">
            <w:pPr>
              <w:pStyle w:val="ConsPlusNormal"/>
              <w:jc w:val="center"/>
            </w:pPr>
            <w:r>
              <w:t>-3,5</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13,2</w:t>
            </w:r>
          </w:p>
        </w:tc>
        <w:tc>
          <w:tcPr>
            <w:tcW w:w="854" w:type="dxa"/>
          </w:tcPr>
          <w:p w:rsidR="00BD7E97" w:rsidRDefault="00BD7E97">
            <w:pPr>
              <w:pStyle w:val="ConsPlusNormal"/>
              <w:jc w:val="center"/>
            </w:pPr>
            <w:r>
              <w:t>10,7</w:t>
            </w:r>
          </w:p>
        </w:tc>
        <w:tc>
          <w:tcPr>
            <w:tcW w:w="850" w:type="dxa"/>
          </w:tcPr>
          <w:p w:rsidR="00BD7E97" w:rsidRDefault="00BD7E97">
            <w:pPr>
              <w:pStyle w:val="ConsPlusNormal"/>
              <w:jc w:val="center"/>
            </w:pPr>
            <w:r>
              <w:t>3,9</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-22,5</w:t>
            </w:r>
          </w:p>
        </w:tc>
        <w:tc>
          <w:tcPr>
            <w:tcW w:w="907" w:type="dxa"/>
          </w:tcPr>
          <w:p w:rsidR="00BD7E97" w:rsidRDefault="00BD7E97">
            <w:pPr>
              <w:pStyle w:val="ConsPlusNormal"/>
              <w:jc w:val="center"/>
            </w:pPr>
            <w:r>
              <w:t>-8,2</w:t>
            </w:r>
          </w:p>
        </w:tc>
      </w:tr>
      <w:tr w:rsidR="00BD7E97">
        <w:tc>
          <w:tcPr>
            <w:tcW w:w="2438" w:type="dxa"/>
          </w:tcPr>
          <w:p w:rsidR="00BD7E97" w:rsidRDefault="00BD7E97">
            <w:pPr>
              <w:pStyle w:val="ConsPlusNormal"/>
            </w:pPr>
            <w:r>
              <w:t>Советская Речка</w:t>
            </w:r>
          </w:p>
        </w:tc>
        <w:tc>
          <w:tcPr>
            <w:tcW w:w="850" w:type="dxa"/>
          </w:tcPr>
          <w:p w:rsidR="00BD7E97" w:rsidRDefault="00BD7E97">
            <w:pPr>
              <w:pStyle w:val="ConsPlusNormal"/>
              <w:jc w:val="center"/>
            </w:pPr>
            <w:r>
              <w:t>-28,6</w:t>
            </w:r>
          </w:p>
        </w:tc>
        <w:tc>
          <w:tcPr>
            <w:tcW w:w="854" w:type="dxa"/>
          </w:tcPr>
          <w:p w:rsidR="00BD7E97" w:rsidRDefault="00BD7E97">
            <w:pPr>
              <w:pStyle w:val="ConsPlusNormal"/>
              <w:jc w:val="center"/>
            </w:pPr>
            <w:r>
              <w:t>-26,7</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-10,6</w:t>
            </w:r>
          </w:p>
        </w:tc>
        <w:tc>
          <w:tcPr>
            <w:tcW w:w="850" w:type="dxa"/>
          </w:tcPr>
          <w:p w:rsidR="00BD7E97" w:rsidRDefault="00BD7E97">
            <w:pPr>
              <w:pStyle w:val="ConsPlusNormal"/>
              <w:jc w:val="center"/>
            </w:pPr>
            <w:r>
              <w:t>-1,6</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11,5</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-25,1</w:t>
            </w:r>
          </w:p>
        </w:tc>
        <w:tc>
          <w:tcPr>
            <w:tcW w:w="907" w:type="dxa"/>
          </w:tcPr>
          <w:p w:rsidR="00BD7E97" w:rsidRDefault="00BD7E97">
            <w:pPr>
              <w:pStyle w:val="ConsPlusNormal"/>
              <w:jc w:val="center"/>
            </w:pPr>
            <w:r>
              <w:t>-8,1</w:t>
            </w:r>
          </w:p>
        </w:tc>
      </w:tr>
      <w:tr w:rsidR="00BD7E97">
        <w:tc>
          <w:tcPr>
            <w:tcW w:w="2438" w:type="dxa"/>
          </w:tcPr>
          <w:p w:rsidR="00BD7E97" w:rsidRDefault="00BD7E97">
            <w:pPr>
              <w:pStyle w:val="ConsPlusNormal"/>
            </w:pPr>
            <w:r>
              <w:t>Тура</w:t>
            </w:r>
          </w:p>
        </w:tc>
        <w:tc>
          <w:tcPr>
            <w:tcW w:w="850" w:type="dxa"/>
          </w:tcPr>
          <w:p w:rsidR="00BD7E97" w:rsidRDefault="00BD7E97">
            <w:pPr>
              <w:pStyle w:val="ConsPlusNormal"/>
              <w:jc w:val="center"/>
            </w:pPr>
            <w:r>
              <w:t>-35,2</w:t>
            </w:r>
          </w:p>
        </w:tc>
        <w:tc>
          <w:tcPr>
            <w:tcW w:w="854" w:type="dxa"/>
          </w:tcPr>
          <w:p w:rsidR="00BD7E97" w:rsidRDefault="00BD7E97">
            <w:pPr>
              <w:pStyle w:val="ConsPlusNormal"/>
              <w:jc w:val="center"/>
            </w:pPr>
            <w:r>
              <w:t>-30,5</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3,9</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12,9</w:t>
            </w:r>
          </w:p>
        </w:tc>
        <w:tc>
          <w:tcPr>
            <w:tcW w:w="850" w:type="dxa"/>
          </w:tcPr>
          <w:p w:rsidR="00BD7E97" w:rsidRDefault="00BD7E97">
            <w:pPr>
              <w:pStyle w:val="ConsPlusNormal"/>
              <w:jc w:val="center"/>
            </w:pPr>
            <w:r>
              <w:t>5,0</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-23,9</w:t>
            </w:r>
          </w:p>
        </w:tc>
        <w:tc>
          <w:tcPr>
            <w:tcW w:w="854" w:type="dxa"/>
          </w:tcPr>
          <w:p w:rsidR="00BD7E97" w:rsidRDefault="00BD7E97">
            <w:pPr>
              <w:pStyle w:val="ConsPlusNormal"/>
              <w:jc w:val="center"/>
            </w:pPr>
            <w:r>
              <w:t>-32,3</w:t>
            </w:r>
          </w:p>
        </w:tc>
        <w:tc>
          <w:tcPr>
            <w:tcW w:w="907" w:type="dxa"/>
          </w:tcPr>
          <w:p w:rsidR="00BD7E97" w:rsidRDefault="00BD7E97">
            <w:pPr>
              <w:pStyle w:val="ConsPlusNormal"/>
              <w:jc w:val="center"/>
            </w:pPr>
            <w:r>
              <w:t>-8,3</w:t>
            </w:r>
          </w:p>
        </w:tc>
      </w:tr>
      <w:tr w:rsidR="00BD7E97">
        <w:tc>
          <w:tcPr>
            <w:tcW w:w="2438" w:type="dxa"/>
          </w:tcPr>
          <w:p w:rsidR="00BD7E97" w:rsidRDefault="00BD7E97">
            <w:pPr>
              <w:pStyle w:val="ConsPlusNormal"/>
            </w:pPr>
            <w:r>
              <w:t>Туруханск</w:t>
            </w:r>
          </w:p>
        </w:tc>
        <w:tc>
          <w:tcPr>
            <w:tcW w:w="850" w:type="dxa"/>
          </w:tcPr>
          <w:p w:rsidR="00BD7E97" w:rsidRDefault="00BD7E97">
            <w:pPr>
              <w:pStyle w:val="ConsPlusNormal"/>
              <w:jc w:val="center"/>
            </w:pPr>
            <w:r>
              <w:t>-26,0</w:t>
            </w:r>
          </w:p>
        </w:tc>
        <w:tc>
          <w:tcPr>
            <w:tcW w:w="854" w:type="dxa"/>
          </w:tcPr>
          <w:p w:rsidR="00BD7E97" w:rsidRDefault="00BD7E97">
            <w:pPr>
              <w:pStyle w:val="ConsPlusNormal"/>
              <w:jc w:val="center"/>
            </w:pPr>
            <w:r>
              <w:t>-23,2</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-6,8</w:t>
            </w:r>
          </w:p>
        </w:tc>
        <w:tc>
          <w:tcPr>
            <w:tcW w:w="850" w:type="dxa"/>
          </w:tcPr>
          <w:p w:rsidR="00BD7E97" w:rsidRDefault="00BD7E97">
            <w:pPr>
              <w:pStyle w:val="ConsPlusNormal"/>
              <w:jc w:val="center"/>
            </w:pPr>
            <w:r>
              <w:t>1,5</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13,0</w:t>
            </w:r>
          </w:p>
        </w:tc>
        <w:tc>
          <w:tcPr>
            <w:tcW w:w="850" w:type="dxa"/>
          </w:tcPr>
          <w:p w:rsidR="00BD7E97" w:rsidRDefault="00BD7E97">
            <w:pPr>
              <w:pStyle w:val="ConsPlusNormal"/>
              <w:jc w:val="center"/>
            </w:pPr>
            <w:r>
              <w:t>5,8</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-23,3</w:t>
            </w:r>
          </w:p>
        </w:tc>
        <w:tc>
          <w:tcPr>
            <w:tcW w:w="907" w:type="dxa"/>
          </w:tcPr>
          <w:p w:rsidR="00BD7E97" w:rsidRDefault="00BD7E97">
            <w:pPr>
              <w:pStyle w:val="ConsPlusNormal"/>
              <w:jc w:val="center"/>
            </w:pPr>
            <w:r>
              <w:t>-5,8</w:t>
            </w:r>
          </w:p>
        </w:tc>
      </w:tr>
      <w:tr w:rsidR="00BD7E97">
        <w:tc>
          <w:tcPr>
            <w:tcW w:w="2438" w:type="dxa"/>
          </w:tcPr>
          <w:p w:rsidR="00BD7E97" w:rsidRDefault="00BD7E97">
            <w:pPr>
              <w:pStyle w:val="ConsPlusNormal"/>
            </w:pPr>
            <w:r>
              <w:t>Тутончаны</w:t>
            </w:r>
          </w:p>
        </w:tc>
        <w:tc>
          <w:tcPr>
            <w:tcW w:w="850" w:type="dxa"/>
          </w:tcPr>
          <w:p w:rsidR="00BD7E97" w:rsidRDefault="00BD7E97">
            <w:pPr>
              <w:pStyle w:val="ConsPlusNormal"/>
              <w:jc w:val="center"/>
            </w:pPr>
            <w:r>
              <w:t>-31,9</w:t>
            </w:r>
          </w:p>
        </w:tc>
        <w:tc>
          <w:tcPr>
            <w:tcW w:w="854" w:type="dxa"/>
          </w:tcPr>
          <w:p w:rsidR="00BD7E97" w:rsidRDefault="00BD7E97">
            <w:pPr>
              <w:pStyle w:val="ConsPlusNormal"/>
              <w:jc w:val="center"/>
            </w:pPr>
            <w:r>
              <w:t>-27,8</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3,3</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12,5</w:t>
            </w:r>
          </w:p>
        </w:tc>
        <w:tc>
          <w:tcPr>
            <w:tcW w:w="850" w:type="dxa"/>
          </w:tcPr>
          <w:p w:rsidR="00BD7E97" w:rsidRDefault="00BD7E97">
            <w:pPr>
              <w:pStyle w:val="ConsPlusNormal"/>
              <w:jc w:val="center"/>
            </w:pPr>
            <w:r>
              <w:t>5,2</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-29,1</w:t>
            </w:r>
          </w:p>
        </w:tc>
        <w:tc>
          <w:tcPr>
            <w:tcW w:w="907" w:type="dxa"/>
          </w:tcPr>
          <w:p w:rsidR="00BD7E97" w:rsidRDefault="00BD7E97">
            <w:pPr>
              <w:pStyle w:val="ConsPlusNormal"/>
              <w:jc w:val="center"/>
            </w:pPr>
            <w:r>
              <w:t>-7,3</w:t>
            </w:r>
          </w:p>
        </w:tc>
      </w:tr>
      <w:tr w:rsidR="00BD7E97">
        <w:tc>
          <w:tcPr>
            <w:tcW w:w="2438" w:type="dxa"/>
          </w:tcPr>
          <w:p w:rsidR="00BD7E97" w:rsidRDefault="00BD7E97">
            <w:pPr>
              <w:pStyle w:val="ConsPlusNormal"/>
            </w:pPr>
            <w:r>
              <w:t>Хатанга</w:t>
            </w:r>
          </w:p>
        </w:tc>
        <w:tc>
          <w:tcPr>
            <w:tcW w:w="850" w:type="dxa"/>
          </w:tcPr>
          <w:p w:rsidR="00BD7E97" w:rsidRDefault="00BD7E97">
            <w:pPr>
              <w:pStyle w:val="ConsPlusNormal"/>
              <w:jc w:val="center"/>
            </w:pPr>
            <w:r>
              <w:t>-31,8</w:t>
            </w:r>
          </w:p>
        </w:tc>
        <w:tc>
          <w:tcPr>
            <w:tcW w:w="854" w:type="dxa"/>
          </w:tcPr>
          <w:p w:rsidR="00BD7E97" w:rsidRDefault="00BD7E97">
            <w:pPr>
              <w:pStyle w:val="ConsPlusNormal"/>
              <w:jc w:val="center"/>
            </w:pPr>
            <w:r>
              <w:t>-31,5</w:t>
            </w:r>
          </w:p>
        </w:tc>
        <w:tc>
          <w:tcPr>
            <w:tcW w:w="854" w:type="dxa"/>
          </w:tcPr>
          <w:p w:rsidR="00BD7E97" w:rsidRDefault="00BD7E97">
            <w:pPr>
              <w:pStyle w:val="ConsPlusNormal"/>
              <w:jc w:val="center"/>
            </w:pPr>
            <w:r>
              <w:t>-25,8</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-5,7</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9,7</w:t>
            </w:r>
          </w:p>
        </w:tc>
        <w:tc>
          <w:tcPr>
            <w:tcW w:w="850" w:type="dxa"/>
          </w:tcPr>
          <w:p w:rsidR="00BD7E97" w:rsidRDefault="00BD7E97">
            <w:pPr>
              <w:pStyle w:val="ConsPlusNormal"/>
              <w:jc w:val="center"/>
            </w:pPr>
            <w:r>
              <w:t>2,1</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-29,4</w:t>
            </w:r>
          </w:p>
        </w:tc>
        <w:tc>
          <w:tcPr>
            <w:tcW w:w="907" w:type="dxa"/>
          </w:tcPr>
          <w:p w:rsidR="00BD7E97" w:rsidRDefault="00BD7E97">
            <w:pPr>
              <w:pStyle w:val="ConsPlusNormal"/>
              <w:jc w:val="center"/>
            </w:pPr>
            <w:r>
              <w:t>-12,2</w:t>
            </w:r>
          </w:p>
        </w:tc>
      </w:tr>
      <w:tr w:rsidR="00BD7E97">
        <w:tc>
          <w:tcPr>
            <w:tcW w:w="2438" w:type="dxa"/>
          </w:tcPr>
          <w:p w:rsidR="00BD7E97" w:rsidRDefault="00BD7E97">
            <w:pPr>
              <w:pStyle w:val="ConsPlusNormal"/>
            </w:pPr>
            <w:r>
              <w:lastRenderedPageBreak/>
              <w:t>Ярцево</w:t>
            </w:r>
          </w:p>
        </w:tc>
        <w:tc>
          <w:tcPr>
            <w:tcW w:w="850" w:type="dxa"/>
          </w:tcPr>
          <w:p w:rsidR="00BD7E97" w:rsidRDefault="00BD7E97">
            <w:pPr>
              <w:pStyle w:val="ConsPlusNormal"/>
              <w:jc w:val="center"/>
            </w:pPr>
            <w:r>
              <w:t>-22,6</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-10,7</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14,7</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-12,8</w:t>
            </w:r>
          </w:p>
        </w:tc>
        <w:tc>
          <w:tcPr>
            <w:tcW w:w="854" w:type="dxa"/>
          </w:tcPr>
          <w:p w:rsidR="00BD7E97" w:rsidRDefault="00BD7E97">
            <w:pPr>
              <w:pStyle w:val="ConsPlusNormal"/>
              <w:jc w:val="center"/>
            </w:pPr>
            <w:r>
              <w:t>-19,8</w:t>
            </w:r>
          </w:p>
        </w:tc>
        <w:tc>
          <w:tcPr>
            <w:tcW w:w="907" w:type="dxa"/>
          </w:tcPr>
          <w:p w:rsidR="00BD7E97" w:rsidRDefault="00BD7E97">
            <w:pPr>
              <w:pStyle w:val="ConsPlusNormal"/>
              <w:jc w:val="center"/>
            </w:pPr>
            <w:r>
              <w:t>-2,3</w:t>
            </w:r>
          </w:p>
        </w:tc>
      </w:tr>
      <w:tr w:rsidR="00BD7E97">
        <w:tc>
          <w:tcPr>
            <w:tcW w:w="13581" w:type="dxa"/>
            <w:gridSpan w:val="14"/>
          </w:tcPr>
          <w:p w:rsidR="00BD7E97" w:rsidRDefault="00BD7E97">
            <w:pPr>
              <w:pStyle w:val="ConsPlusNormal"/>
            </w:pPr>
            <w:r>
              <w:rPr>
                <w:b/>
              </w:rPr>
              <w:t>Республика Крым</w:t>
            </w:r>
          </w:p>
        </w:tc>
      </w:tr>
      <w:tr w:rsidR="00BD7E97">
        <w:tc>
          <w:tcPr>
            <w:tcW w:w="2438" w:type="dxa"/>
          </w:tcPr>
          <w:p w:rsidR="00BD7E97" w:rsidRDefault="00BD7E97">
            <w:pPr>
              <w:pStyle w:val="ConsPlusNormal"/>
            </w:pPr>
            <w:r>
              <w:t>Ай-Петри</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5,0</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17,5</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-1,0</w:t>
            </w:r>
          </w:p>
        </w:tc>
        <w:tc>
          <w:tcPr>
            <w:tcW w:w="907" w:type="dxa"/>
          </w:tcPr>
          <w:p w:rsidR="00BD7E97" w:rsidRDefault="00BD7E97">
            <w:pPr>
              <w:pStyle w:val="ConsPlusNormal"/>
              <w:jc w:val="center"/>
            </w:pPr>
            <w:r>
              <w:t>6,9</w:t>
            </w:r>
          </w:p>
        </w:tc>
      </w:tr>
      <w:tr w:rsidR="00BD7E97">
        <w:tc>
          <w:tcPr>
            <w:tcW w:w="2438" w:type="dxa"/>
          </w:tcPr>
          <w:p w:rsidR="00BD7E97" w:rsidRDefault="00BD7E97">
            <w:pPr>
              <w:pStyle w:val="ConsPlusNormal"/>
            </w:pPr>
            <w:r>
              <w:t>Керчь</w:t>
            </w:r>
          </w:p>
        </w:tc>
        <w:tc>
          <w:tcPr>
            <w:tcW w:w="850" w:type="dxa"/>
          </w:tcPr>
          <w:p w:rsidR="00BD7E97" w:rsidRDefault="00BD7E97">
            <w:pPr>
              <w:pStyle w:val="ConsPlusNormal"/>
              <w:jc w:val="center"/>
            </w:pPr>
            <w:r>
              <w:t>0,3</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10,0</w:t>
            </w:r>
          </w:p>
        </w:tc>
        <w:tc>
          <w:tcPr>
            <w:tcW w:w="850" w:type="dxa"/>
          </w:tcPr>
          <w:p w:rsidR="00BD7E97" w:rsidRDefault="00BD7E97">
            <w:pPr>
              <w:pStyle w:val="ConsPlusNormal"/>
              <w:jc w:val="center"/>
            </w:pPr>
            <w:r>
              <w:t>15,7</w:t>
            </w:r>
          </w:p>
        </w:tc>
        <w:tc>
          <w:tcPr>
            <w:tcW w:w="854" w:type="dxa"/>
          </w:tcPr>
          <w:p w:rsidR="00BD7E97" w:rsidRDefault="00BD7E97">
            <w:pPr>
              <w:pStyle w:val="ConsPlusNormal"/>
              <w:jc w:val="center"/>
            </w:pPr>
            <w:r>
              <w:t>20,8</w:t>
            </w:r>
          </w:p>
        </w:tc>
        <w:tc>
          <w:tcPr>
            <w:tcW w:w="854" w:type="dxa"/>
          </w:tcPr>
          <w:p w:rsidR="00BD7E97" w:rsidRDefault="00BD7E97">
            <w:pPr>
              <w:pStyle w:val="ConsPlusNormal"/>
              <w:jc w:val="center"/>
            </w:pPr>
            <w:r>
              <w:t>23,6</w:t>
            </w:r>
          </w:p>
        </w:tc>
        <w:tc>
          <w:tcPr>
            <w:tcW w:w="854" w:type="dxa"/>
          </w:tcPr>
          <w:p w:rsidR="00BD7E97" w:rsidRDefault="00BD7E97">
            <w:pPr>
              <w:pStyle w:val="ConsPlusNormal"/>
              <w:jc w:val="center"/>
            </w:pPr>
            <w:r>
              <w:t>23,3</w:t>
            </w:r>
          </w:p>
        </w:tc>
        <w:tc>
          <w:tcPr>
            <w:tcW w:w="850" w:type="dxa"/>
          </w:tcPr>
          <w:p w:rsidR="00BD7E97" w:rsidRDefault="00BD7E97">
            <w:pPr>
              <w:pStyle w:val="ConsPlusNormal"/>
              <w:jc w:val="center"/>
            </w:pPr>
            <w:r>
              <w:t>18,1</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2,8</w:t>
            </w:r>
          </w:p>
        </w:tc>
        <w:tc>
          <w:tcPr>
            <w:tcW w:w="907" w:type="dxa"/>
          </w:tcPr>
          <w:p w:rsidR="00BD7E97" w:rsidRDefault="00BD7E97">
            <w:pPr>
              <w:pStyle w:val="ConsPlusNormal"/>
              <w:jc w:val="center"/>
            </w:pPr>
            <w:r>
              <w:t>11,5</w:t>
            </w:r>
          </w:p>
        </w:tc>
      </w:tr>
      <w:tr w:rsidR="00BD7E97">
        <w:tc>
          <w:tcPr>
            <w:tcW w:w="2438" w:type="dxa"/>
          </w:tcPr>
          <w:p w:rsidR="00BD7E97" w:rsidRDefault="00BD7E97">
            <w:pPr>
              <w:pStyle w:val="ConsPlusNormal"/>
            </w:pPr>
            <w:r>
              <w:t>Клепинино</w:t>
            </w:r>
          </w:p>
        </w:tc>
        <w:tc>
          <w:tcPr>
            <w:tcW w:w="850" w:type="dxa"/>
          </w:tcPr>
          <w:p w:rsidR="00BD7E97" w:rsidRDefault="00BD7E97">
            <w:pPr>
              <w:pStyle w:val="ConsPlusNormal"/>
              <w:jc w:val="center"/>
            </w:pPr>
            <w:r>
              <w:t>0,2</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10,4</w:t>
            </w:r>
          </w:p>
        </w:tc>
        <w:tc>
          <w:tcPr>
            <w:tcW w:w="850" w:type="dxa"/>
          </w:tcPr>
          <w:p w:rsidR="00BD7E97" w:rsidRDefault="00BD7E97">
            <w:pPr>
              <w:pStyle w:val="ConsPlusNormal"/>
              <w:jc w:val="center"/>
            </w:pPr>
            <w:r>
              <w:t>16,5</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24,2</w:t>
            </w:r>
          </w:p>
        </w:tc>
        <w:tc>
          <w:tcPr>
            <w:tcW w:w="850" w:type="dxa"/>
          </w:tcPr>
          <w:p w:rsidR="00BD7E97" w:rsidRDefault="00BD7E97">
            <w:pPr>
              <w:pStyle w:val="ConsPlusNormal"/>
              <w:jc w:val="center"/>
            </w:pPr>
            <w:r>
              <w:t>18,1</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2,0</w:t>
            </w:r>
          </w:p>
        </w:tc>
        <w:tc>
          <w:tcPr>
            <w:tcW w:w="907" w:type="dxa"/>
          </w:tcPr>
          <w:p w:rsidR="00BD7E97" w:rsidRDefault="00BD7E97">
            <w:pPr>
              <w:pStyle w:val="ConsPlusNormal"/>
              <w:jc w:val="center"/>
            </w:pPr>
            <w:r>
              <w:t>11,9</w:t>
            </w:r>
          </w:p>
        </w:tc>
      </w:tr>
      <w:tr w:rsidR="00BD7E97">
        <w:tc>
          <w:tcPr>
            <w:tcW w:w="2438" w:type="dxa"/>
          </w:tcPr>
          <w:p w:rsidR="00BD7E97" w:rsidRDefault="00BD7E97">
            <w:pPr>
              <w:pStyle w:val="ConsPlusNormal"/>
            </w:pPr>
            <w:r>
              <w:rPr>
                <w:b/>
              </w:rPr>
              <w:t>Севастополь</w:t>
            </w:r>
          </w:p>
        </w:tc>
        <w:tc>
          <w:tcPr>
            <w:tcW w:w="850" w:type="dxa"/>
          </w:tcPr>
          <w:p w:rsidR="00BD7E97" w:rsidRDefault="00BD7E97">
            <w:pPr>
              <w:pStyle w:val="ConsPlusNormal"/>
              <w:jc w:val="center"/>
            </w:pPr>
            <w:r>
              <w:t>3,8</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10,9</w:t>
            </w:r>
          </w:p>
        </w:tc>
        <w:tc>
          <w:tcPr>
            <w:tcW w:w="850" w:type="dxa"/>
          </w:tcPr>
          <w:p w:rsidR="00BD7E97" w:rsidRDefault="00BD7E97">
            <w:pPr>
              <w:pStyle w:val="ConsPlusNormal"/>
              <w:jc w:val="center"/>
            </w:pPr>
            <w:r>
              <w:t>16,3</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24,4</w:t>
            </w:r>
          </w:p>
        </w:tc>
        <w:tc>
          <w:tcPr>
            <w:tcW w:w="854" w:type="dxa"/>
          </w:tcPr>
          <w:p w:rsidR="00BD7E97" w:rsidRDefault="00BD7E97">
            <w:pPr>
              <w:pStyle w:val="ConsPlusNormal"/>
              <w:jc w:val="center"/>
            </w:pPr>
            <w:r>
              <w:t>24,4</w:t>
            </w:r>
          </w:p>
        </w:tc>
        <w:tc>
          <w:tcPr>
            <w:tcW w:w="850" w:type="dxa"/>
          </w:tcPr>
          <w:p w:rsidR="00BD7E97" w:rsidRDefault="00BD7E97">
            <w:pPr>
              <w:pStyle w:val="ConsPlusNormal"/>
              <w:jc w:val="center"/>
            </w:pPr>
            <w:r>
              <w:t>19,4</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5,6</w:t>
            </w:r>
          </w:p>
        </w:tc>
        <w:tc>
          <w:tcPr>
            <w:tcW w:w="907" w:type="dxa"/>
          </w:tcPr>
          <w:p w:rsidR="00BD7E97" w:rsidRDefault="00BD7E97">
            <w:pPr>
              <w:pStyle w:val="ConsPlusNormal"/>
              <w:jc w:val="center"/>
            </w:pPr>
            <w:r>
              <w:t>13,5</w:t>
            </w:r>
          </w:p>
        </w:tc>
      </w:tr>
      <w:tr w:rsidR="00BD7E97">
        <w:tc>
          <w:tcPr>
            <w:tcW w:w="2438" w:type="dxa"/>
          </w:tcPr>
          <w:p w:rsidR="00BD7E97" w:rsidRDefault="00BD7E97">
            <w:pPr>
              <w:pStyle w:val="ConsPlusNormal"/>
            </w:pPr>
            <w:r>
              <w:t>Симферополь</w:t>
            </w:r>
          </w:p>
        </w:tc>
        <w:tc>
          <w:tcPr>
            <w:tcW w:w="850" w:type="dxa"/>
          </w:tcPr>
          <w:p w:rsidR="00BD7E97" w:rsidRDefault="00BD7E97">
            <w:pPr>
              <w:pStyle w:val="ConsPlusNormal"/>
              <w:jc w:val="center"/>
            </w:pPr>
            <w:r>
              <w:t>0,2</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10,2</w:t>
            </w:r>
          </w:p>
        </w:tc>
        <w:tc>
          <w:tcPr>
            <w:tcW w:w="850" w:type="dxa"/>
          </w:tcPr>
          <w:p w:rsidR="00BD7E97" w:rsidRDefault="00BD7E97">
            <w:pPr>
              <w:pStyle w:val="ConsPlusNormal"/>
              <w:jc w:val="center"/>
            </w:pPr>
            <w:r>
              <w:t>15,4</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22,1</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2,4</w:t>
            </w:r>
          </w:p>
        </w:tc>
        <w:tc>
          <w:tcPr>
            <w:tcW w:w="907" w:type="dxa"/>
          </w:tcPr>
          <w:p w:rsidR="00BD7E97" w:rsidRDefault="00BD7E97">
            <w:pPr>
              <w:pStyle w:val="ConsPlusNormal"/>
              <w:jc w:val="center"/>
            </w:pPr>
            <w:r>
              <w:t>11,0</w:t>
            </w:r>
          </w:p>
        </w:tc>
      </w:tr>
      <w:tr w:rsidR="00BD7E97">
        <w:tc>
          <w:tcPr>
            <w:tcW w:w="2438" w:type="dxa"/>
          </w:tcPr>
          <w:p w:rsidR="00BD7E97" w:rsidRDefault="00BD7E97">
            <w:pPr>
              <w:pStyle w:val="ConsPlusNormal"/>
            </w:pPr>
            <w:r>
              <w:t>Феодосия</w:t>
            </w:r>
          </w:p>
        </w:tc>
        <w:tc>
          <w:tcPr>
            <w:tcW w:w="850" w:type="dxa"/>
          </w:tcPr>
          <w:p w:rsidR="00BD7E97" w:rsidRDefault="00BD7E97">
            <w:pPr>
              <w:pStyle w:val="ConsPlusNormal"/>
              <w:jc w:val="center"/>
            </w:pPr>
            <w:r>
              <w:t>1,6</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10,8</w:t>
            </w:r>
          </w:p>
        </w:tc>
        <w:tc>
          <w:tcPr>
            <w:tcW w:w="850" w:type="dxa"/>
          </w:tcPr>
          <w:p w:rsidR="00BD7E97" w:rsidRDefault="00BD7E97">
            <w:pPr>
              <w:pStyle w:val="ConsPlusNormal"/>
              <w:jc w:val="center"/>
            </w:pPr>
            <w:r>
              <w:t>16,5</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23,9</w:t>
            </w:r>
          </w:p>
        </w:tc>
        <w:tc>
          <w:tcPr>
            <w:tcW w:w="850" w:type="dxa"/>
          </w:tcPr>
          <w:p w:rsidR="00BD7E97" w:rsidRDefault="00BD7E97">
            <w:pPr>
              <w:pStyle w:val="ConsPlusNormal"/>
              <w:jc w:val="center"/>
            </w:pPr>
            <w:r>
              <w:t>18,8</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4,0</w:t>
            </w:r>
          </w:p>
        </w:tc>
        <w:tc>
          <w:tcPr>
            <w:tcW w:w="907" w:type="dxa"/>
          </w:tcPr>
          <w:p w:rsidR="00BD7E97" w:rsidRDefault="00BD7E97">
            <w:pPr>
              <w:pStyle w:val="ConsPlusNormal"/>
              <w:jc w:val="center"/>
            </w:pPr>
            <w:r>
              <w:t>12,4</w:t>
            </w:r>
          </w:p>
        </w:tc>
      </w:tr>
      <w:tr w:rsidR="00BD7E97">
        <w:tc>
          <w:tcPr>
            <w:tcW w:w="2438" w:type="dxa"/>
          </w:tcPr>
          <w:p w:rsidR="00BD7E97" w:rsidRDefault="00BD7E97">
            <w:pPr>
              <w:pStyle w:val="ConsPlusNormal"/>
            </w:pPr>
            <w:r>
              <w:t>Ялта</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16,7</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25,6</w:t>
            </w:r>
          </w:p>
        </w:tc>
        <w:tc>
          <w:tcPr>
            <w:tcW w:w="854" w:type="dxa"/>
          </w:tcPr>
          <w:p w:rsidR="00BD7E97" w:rsidRDefault="00BD7E97">
            <w:pPr>
              <w:pStyle w:val="ConsPlusNormal"/>
              <w:jc w:val="center"/>
            </w:pPr>
            <w:r>
              <w:t>25,8</w:t>
            </w:r>
          </w:p>
        </w:tc>
        <w:tc>
          <w:tcPr>
            <w:tcW w:w="850" w:type="dxa"/>
          </w:tcPr>
          <w:p w:rsidR="00BD7E97" w:rsidRDefault="00BD7E97">
            <w:pPr>
              <w:pStyle w:val="ConsPlusNormal"/>
              <w:jc w:val="center"/>
            </w:pPr>
            <w:r>
              <w:t>20,4</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6,4</w:t>
            </w:r>
          </w:p>
        </w:tc>
        <w:tc>
          <w:tcPr>
            <w:tcW w:w="907" w:type="dxa"/>
          </w:tcPr>
          <w:p w:rsidR="00BD7E97" w:rsidRDefault="00BD7E97">
            <w:pPr>
              <w:pStyle w:val="ConsPlusNormal"/>
              <w:jc w:val="center"/>
            </w:pPr>
            <w:r>
              <w:t>14,2</w:t>
            </w:r>
          </w:p>
        </w:tc>
      </w:tr>
      <w:tr w:rsidR="00BD7E97">
        <w:tc>
          <w:tcPr>
            <w:tcW w:w="13581" w:type="dxa"/>
            <w:gridSpan w:val="14"/>
          </w:tcPr>
          <w:p w:rsidR="00BD7E97" w:rsidRDefault="00BD7E97">
            <w:pPr>
              <w:pStyle w:val="ConsPlusNormal"/>
            </w:pPr>
            <w:r>
              <w:rPr>
                <w:b/>
              </w:rPr>
              <w:t>Курганская область</w:t>
            </w:r>
          </w:p>
        </w:tc>
      </w:tr>
      <w:tr w:rsidR="00BD7E97">
        <w:tc>
          <w:tcPr>
            <w:tcW w:w="2438" w:type="dxa"/>
          </w:tcPr>
          <w:p w:rsidR="00BD7E97" w:rsidRDefault="00BD7E97">
            <w:pPr>
              <w:pStyle w:val="ConsPlusNormal"/>
            </w:pPr>
            <w:r>
              <w:t>Курган</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-14,3</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5,0</w:t>
            </w:r>
          </w:p>
        </w:tc>
        <w:tc>
          <w:tcPr>
            <w:tcW w:w="850" w:type="dxa"/>
          </w:tcPr>
          <w:p w:rsidR="00BD7E97" w:rsidRDefault="00BD7E97">
            <w:pPr>
              <w:pStyle w:val="ConsPlusNormal"/>
              <w:jc w:val="center"/>
            </w:pPr>
            <w:r>
              <w:t>12,9</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-12,8</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Шатрово</w:t>
            </w:r>
          </w:p>
        </w:tc>
        <w:tc>
          <w:tcPr>
            <w:tcW w:w="850" w:type="dxa"/>
          </w:tcPr>
          <w:p w:rsidR="00BD7E97" w:rsidRDefault="00BD7E97">
            <w:pPr>
              <w:pStyle w:val="ConsPlusNormal"/>
              <w:jc w:val="center"/>
            </w:pPr>
            <w:r>
              <w:t>-15,9</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4,3</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-12,8</w:t>
            </w:r>
          </w:p>
        </w:tc>
        <w:tc>
          <w:tcPr>
            <w:tcW w:w="907" w:type="dxa"/>
          </w:tcPr>
          <w:p w:rsidR="00BD7E97" w:rsidRDefault="00BD7E97">
            <w:pPr>
              <w:pStyle w:val="ConsPlusNormal"/>
              <w:jc w:val="center"/>
            </w:pPr>
            <w:r>
              <w:t>2,1</w:t>
            </w:r>
          </w:p>
        </w:tc>
      </w:tr>
      <w:tr w:rsidR="00BD7E97">
        <w:tc>
          <w:tcPr>
            <w:tcW w:w="2438" w:type="dxa"/>
          </w:tcPr>
          <w:p w:rsidR="00BD7E97" w:rsidRDefault="00BD7E97">
            <w:pPr>
              <w:pStyle w:val="ConsPlusNormal"/>
            </w:pPr>
            <w:r>
              <w:t>Шумиха</w:t>
            </w:r>
          </w:p>
        </w:tc>
        <w:tc>
          <w:tcPr>
            <w:tcW w:w="850" w:type="dxa"/>
          </w:tcPr>
          <w:p w:rsidR="00BD7E97" w:rsidRDefault="00BD7E97">
            <w:pPr>
              <w:pStyle w:val="ConsPlusNormal"/>
              <w:jc w:val="center"/>
            </w:pPr>
            <w:r>
              <w:t>-14,9</w:t>
            </w:r>
          </w:p>
        </w:tc>
        <w:tc>
          <w:tcPr>
            <w:tcW w:w="854" w:type="dxa"/>
          </w:tcPr>
          <w:p w:rsidR="00BD7E97" w:rsidRDefault="00BD7E97">
            <w:pPr>
              <w:pStyle w:val="ConsPlusNormal"/>
              <w:jc w:val="center"/>
            </w:pPr>
            <w:r>
              <w:t>-13,3</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4,9</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-12,0</w:t>
            </w:r>
          </w:p>
        </w:tc>
        <w:tc>
          <w:tcPr>
            <w:tcW w:w="907" w:type="dxa"/>
          </w:tcPr>
          <w:p w:rsidR="00BD7E97" w:rsidRDefault="00BD7E97">
            <w:pPr>
              <w:pStyle w:val="ConsPlusNormal"/>
              <w:jc w:val="center"/>
            </w:pPr>
            <w:r>
              <w:t>2,9</w:t>
            </w:r>
          </w:p>
        </w:tc>
      </w:tr>
      <w:tr w:rsidR="00BD7E97">
        <w:tc>
          <w:tcPr>
            <w:tcW w:w="13581" w:type="dxa"/>
            <w:gridSpan w:val="14"/>
          </w:tcPr>
          <w:p w:rsidR="00BD7E97" w:rsidRDefault="00BD7E97">
            <w:pPr>
              <w:pStyle w:val="ConsPlusNormal"/>
            </w:pPr>
            <w:r>
              <w:rPr>
                <w:b/>
              </w:rPr>
              <w:t>Курская область</w:t>
            </w:r>
          </w:p>
        </w:tc>
      </w:tr>
      <w:tr w:rsidR="00BD7E97">
        <w:tc>
          <w:tcPr>
            <w:tcW w:w="2438" w:type="dxa"/>
          </w:tcPr>
          <w:p w:rsidR="00BD7E97" w:rsidRDefault="00BD7E97">
            <w:pPr>
              <w:pStyle w:val="ConsPlusNormal"/>
            </w:pPr>
            <w:r>
              <w:t>Курск</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7,7</w:t>
            </w:r>
          </w:p>
        </w:tc>
        <w:tc>
          <w:tcPr>
            <w:tcW w:w="850" w:type="dxa"/>
          </w:tcPr>
          <w:p w:rsidR="00BD7E97" w:rsidRDefault="00BD7E97">
            <w:pPr>
              <w:pStyle w:val="ConsPlusNormal"/>
              <w:jc w:val="center"/>
            </w:pPr>
            <w:r>
              <w:t>14,5</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18,8</w:t>
            </w:r>
          </w:p>
        </w:tc>
        <w:tc>
          <w:tcPr>
            <w:tcW w:w="850" w:type="dxa"/>
          </w:tcPr>
          <w:p w:rsidR="00BD7E97" w:rsidRDefault="00BD7E97">
            <w:pPr>
              <w:pStyle w:val="ConsPlusNormal"/>
              <w:jc w:val="center"/>
            </w:pPr>
            <w:r>
              <w:t>12,9</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-4,5</w:t>
            </w:r>
          </w:p>
        </w:tc>
        <w:tc>
          <w:tcPr>
            <w:tcW w:w="907" w:type="dxa"/>
          </w:tcPr>
          <w:p w:rsidR="00BD7E97" w:rsidRDefault="00BD7E97">
            <w:pPr>
              <w:pStyle w:val="ConsPlusNormal"/>
              <w:jc w:val="center"/>
            </w:pPr>
            <w:r>
              <w:t>6,6</w:t>
            </w:r>
          </w:p>
        </w:tc>
      </w:tr>
      <w:tr w:rsidR="00BD7E97">
        <w:tc>
          <w:tcPr>
            <w:tcW w:w="2438" w:type="dxa"/>
          </w:tcPr>
          <w:p w:rsidR="00BD7E97" w:rsidRDefault="00BD7E97">
            <w:pPr>
              <w:pStyle w:val="ConsPlusNormal"/>
            </w:pPr>
            <w:r>
              <w:t>Рыльск</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8,1</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18,8</w:t>
            </w:r>
          </w:p>
        </w:tc>
        <w:tc>
          <w:tcPr>
            <w:tcW w:w="850" w:type="dxa"/>
          </w:tcPr>
          <w:p w:rsidR="00BD7E97" w:rsidRDefault="00BD7E97">
            <w:pPr>
              <w:pStyle w:val="ConsPlusNormal"/>
              <w:jc w:val="center"/>
            </w:pPr>
            <w:r>
              <w:t>13,1</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-3,8</w:t>
            </w:r>
          </w:p>
        </w:tc>
        <w:tc>
          <w:tcPr>
            <w:tcW w:w="907" w:type="dxa"/>
          </w:tcPr>
          <w:p w:rsidR="00BD7E97" w:rsidRDefault="00BD7E97">
            <w:pPr>
              <w:pStyle w:val="ConsPlusNormal"/>
              <w:jc w:val="center"/>
            </w:pPr>
            <w:r>
              <w:t>7,0</w:t>
            </w:r>
          </w:p>
        </w:tc>
      </w:tr>
      <w:tr w:rsidR="00BD7E97">
        <w:tc>
          <w:tcPr>
            <w:tcW w:w="13581" w:type="dxa"/>
            <w:gridSpan w:val="14"/>
          </w:tcPr>
          <w:p w:rsidR="00BD7E97" w:rsidRDefault="00BD7E97">
            <w:pPr>
              <w:pStyle w:val="ConsPlusNormal"/>
            </w:pPr>
            <w:r>
              <w:rPr>
                <w:b/>
              </w:rPr>
              <w:t>Ленинградская область</w:t>
            </w:r>
          </w:p>
        </w:tc>
      </w:tr>
      <w:tr w:rsidR="00BD7E97">
        <w:tc>
          <w:tcPr>
            <w:tcW w:w="2438" w:type="dxa"/>
          </w:tcPr>
          <w:p w:rsidR="00BD7E97" w:rsidRDefault="00BD7E97">
            <w:pPr>
              <w:pStyle w:val="ConsPlusNormal"/>
            </w:pPr>
            <w:r>
              <w:t>Винницы</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-8,8</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-6,8</w:t>
            </w:r>
          </w:p>
        </w:tc>
        <w:tc>
          <w:tcPr>
            <w:tcW w:w="907" w:type="dxa"/>
          </w:tcPr>
          <w:p w:rsidR="00BD7E97" w:rsidRDefault="00BD7E97">
            <w:pPr>
              <w:pStyle w:val="ConsPlusNormal"/>
              <w:jc w:val="center"/>
            </w:pPr>
            <w:r>
              <w:t>3,3</w:t>
            </w:r>
          </w:p>
        </w:tc>
      </w:tr>
      <w:tr w:rsidR="00BD7E97">
        <w:tc>
          <w:tcPr>
            <w:tcW w:w="2438" w:type="dxa"/>
          </w:tcPr>
          <w:p w:rsidR="00BD7E97" w:rsidRDefault="00BD7E97">
            <w:pPr>
              <w:pStyle w:val="ConsPlusNormal"/>
            </w:pPr>
            <w:r>
              <w:t>Выборг</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-4,0</w:t>
            </w:r>
          </w:p>
        </w:tc>
        <w:tc>
          <w:tcPr>
            <w:tcW w:w="907" w:type="dxa"/>
          </w:tcPr>
          <w:p w:rsidR="00BD7E97" w:rsidRDefault="00BD7E97">
            <w:pPr>
              <w:pStyle w:val="ConsPlusNormal"/>
              <w:jc w:val="center"/>
            </w:pPr>
            <w:r>
              <w:t>4,9</w:t>
            </w:r>
          </w:p>
        </w:tc>
      </w:tr>
      <w:tr w:rsidR="00BD7E97">
        <w:tc>
          <w:tcPr>
            <w:tcW w:w="2438" w:type="dxa"/>
          </w:tcPr>
          <w:p w:rsidR="00BD7E97" w:rsidRDefault="00BD7E97">
            <w:pPr>
              <w:pStyle w:val="ConsPlusNormal"/>
            </w:pPr>
            <w:r>
              <w:lastRenderedPageBreak/>
              <w:t>Николаевское</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4,9</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-4,2</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Новая Ладога</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16,2</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-4,6</w:t>
            </w:r>
          </w:p>
        </w:tc>
        <w:tc>
          <w:tcPr>
            <w:tcW w:w="907" w:type="dxa"/>
          </w:tcPr>
          <w:p w:rsidR="00BD7E97" w:rsidRDefault="00BD7E97">
            <w:pPr>
              <w:pStyle w:val="ConsPlusNormal"/>
              <w:jc w:val="center"/>
            </w:pPr>
            <w:r>
              <w:t>4,9</w:t>
            </w:r>
          </w:p>
        </w:tc>
      </w:tr>
      <w:tr w:rsidR="00BD7E97">
        <w:tc>
          <w:tcPr>
            <w:tcW w:w="2438" w:type="dxa"/>
          </w:tcPr>
          <w:p w:rsidR="00BD7E97" w:rsidRDefault="00BD7E97">
            <w:pPr>
              <w:pStyle w:val="ConsPlusNormal"/>
            </w:pPr>
            <w:r>
              <w:rPr>
                <w:b/>
              </w:rPr>
              <w:t>Санкт-Петербург</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17,0</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-3,3</w:t>
            </w:r>
          </w:p>
        </w:tc>
        <w:tc>
          <w:tcPr>
            <w:tcW w:w="907" w:type="dxa"/>
          </w:tcPr>
          <w:p w:rsidR="00BD7E97" w:rsidRDefault="00BD7E97">
            <w:pPr>
              <w:pStyle w:val="ConsPlusNormal"/>
              <w:jc w:val="center"/>
            </w:pPr>
            <w:r>
              <w:t>5,9</w:t>
            </w:r>
          </w:p>
        </w:tc>
      </w:tr>
      <w:tr w:rsidR="00BD7E97">
        <w:tc>
          <w:tcPr>
            <w:tcW w:w="2438" w:type="dxa"/>
          </w:tcPr>
          <w:p w:rsidR="00BD7E97" w:rsidRDefault="00BD7E97">
            <w:pPr>
              <w:pStyle w:val="ConsPlusNormal"/>
            </w:pPr>
            <w:r>
              <w:t>Тихвин</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15,3</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-5,7</w:t>
            </w:r>
          </w:p>
        </w:tc>
        <w:tc>
          <w:tcPr>
            <w:tcW w:w="907" w:type="dxa"/>
          </w:tcPr>
          <w:p w:rsidR="00BD7E97" w:rsidRDefault="00BD7E97">
            <w:pPr>
              <w:pStyle w:val="ConsPlusNormal"/>
              <w:jc w:val="center"/>
            </w:pPr>
            <w:r>
              <w:t>4,3</w:t>
            </w:r>
          </w:p>
        </w:tc>
      </w:tr>
      <w:tr w:rsidR="00BD7E97">
        <w:tc>
          <w:tcPr>
            <w:tcW w:w="13581" w:type="dxa"/>
            <w:gridSpan w:val="14"/>
          </w:tcPr>
          <w:p w:rsidR="00BD7E97" w:rsidRDefault="00BD7E97">
            <w:pPr>
              <w:pStyle w:val="ConsPlusNormal"/>
            </w:pPr>
            <w:r>
              <w:rPr>
                <w:b/>
              </w:rPr>
              <w:t>Липецкая область</w:t>
            </w:r>
          </w:p>
        </w:tc>
      </w:tr>
      <w:tr w:rsidR="00BD7E97">
        <w:tc>
          <w:tcPr>
            <w:tcW w:w="2438" w:type="dxa"/>
          </w:tcPr>
          <w:p w:rsidR="00BD7E97" w:rsidRDefault="00BD7E97">
            <w:pPr>
              <w:pStyle w:val="ConsPlusNormal"/>
            </w:pPr>
            <w:r>
              <w:t>Елец</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7,4</w:t>
            </w:r>
          </w:p>
        </w:tc>
        <w:tc>
          <w:tcPr>
            <w:tcW w:w="850" w:type="dxa"/>
          </w:tcPr>
          <w:p w:rsidR="00BD7E97" w:rsidRDefault="00BD7E97">
            <w:pPr>
              <w:pStyle w:val="ConsPlusNormal"/>
              <w:jc w:val="center"/>
            </w:pPr>
            <w:r>
              <w:t>14,6</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19,9</w:t>
            </w:r>
          </w:p>
        </w:tc>
        <w:tc>
          <w:tcPr>
            <w:tcW w:w="854" w:type="dxa"/>
          </w:tcPr>
          <w:p w:rsidR="00BD7E97" w:rsidRDefault="00BD7E97">
            <w:pPr>
              <w:pStyle w:val="ConsPlusNormal"/>
              <w:jc w:val="center"/>
            </w:pPr>
            <w:r>
              <w:t>18,6</w:t>
            </w:r>
          </w:p>
        </w:tc>
        <w:tc>
          <w:tcPr>
            <w:tcW w:w="850" w:type="dxa"/>
          </w:tcPr>
          <w:p w:rsidR="00BD7E97" w:rsidRDefault="00BD7E97">
            <w:pPr>
              <w:pStyle w:val="ConsPlusNormal"/>
              <w:jc w:val="center"/>
            </w:pPr>
            <w:r>
              <w:t>12,7</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-5,0</w:t>
            </w:r>
          </w:p>
        </w:tc>
        <w:tc>
          <w:tcPr>
            <w:tcW w:w="907" w:type="dxa"/>
          </w:tcPr>
          <w:p w:rsidR="00BD7E97" w:rsidRDefault="00BD7E97">
            <w:pPr>
              <w:pStyle w:val="ConsPlusNormal"/>
              <w:jc w:val="center"/>
            </w:pPr>
            <w:r>
              <w:t>6,3</w:t>
            </w:r>
          </w:p>
        </w:tc>
      </w:tr>
      <w:tr w:rsidR="00BD7E97">
        <w:tc>
          <w:tcPr>
            <w:tcW w:w="2438" w:type="dxa"/>
          </w:tcPr>
          <w:p w:rsidR="00BD7E97" w:rsidRDefault="00BD7E97">
            <w:pPr>
              <w:pStyle w:val="ConsPlusNormal"/>
            </w:pPr>
            <w:r>
              <w:t>Липецк</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7,3</w:t>
            </w:r>
          </w:p>
        </w:tc>
        <w:tc>
          <w:tcPr>
            <w:tcW w:w="850" w:type="dxa"/>
          </w:tcPr>
          <w:p w:rsidR="00BD7E97" w:rsidRDefault="00BD7E97">
            <w:pPr>
              <w:pStyle w:val="ConsPlusNormal"/>
              <w:jc w:val="center"/>
            </w:pPr>
            <w:r>
              <w:t>14,5</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18,5</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5,9</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-5,5</w:t>
            </w:r>
          </w:p>
        </w:tc>
        <w:tc>
          <w:tcPr>
            <w:tcW w:w="907" w:type="dxa"/>
          </w:tcPr>
          <w:p w:rsidR="00BD7E97" w:rsidRDefault="00BD7E97">
            <w:pPr>
              <w:pStyle w:val="ConsPlusNormal"/>
              <w:jc w:val="center"/>
            </w:pPr>
            <w:r>
              <w:t>6,0</w:t>
            </w:r>
          </w:p>
        </w:tc>
      </w:tr>
      <w:tr w:rsidR="00BD7E97">
        <w:tc>
          <w:tcPr>
            <w:tcW w:w="13581" w:type="dxa"/>
            <w:gridSpan w:val="14"/>
          </w:tcPr>
          <w:p w:rsidR="00BD7E97" w:rsidRDefault="00BD7E97">
            <w:pPr>
              <w:pStyle w:val="ConsPlusNormal"/>
            </w:pPr>
            <w:r>
              <w:rPr>
                <w:b/>
              </w:rPr>
              <w:t>Луганская Народная Республика</w:t>
            </w:r>
          </w:p>
        </w:tc>
      </w:tr>
      <w:tr w:rsidR="00BD7E97">
        <w:tc>
          <w:tcPr>
            <w:tcW w:w="2438" w:type="dxa"/>
          </w:tcPr>
          <w:p w:rsidR="00BD7E97" w:rsidRDefault="00BD7E97">
            <w:pPr>
              <w:pStyle w:val="ConsPlusNormal"/>
            </w:pPr>
            <w:r>
              <w:t>Луганск</w:t>
            </w:r>
          </w:p>
        </w:tc>
        <w:tc>
          <w:tcPr>
            <w:tcW w:w="850" w:type="dxa"/>
          </w:tcPr>
          <w:p w:rsidR="00BD7E97" w:rsidRDefault="00BD7E97">
            <w:pPr>
              <w:pStyle w:val="ConsPlusNormal"/>
              <w:jc w:val="center"/>
            </w:pPr>
            <w:r>
              <w:t>-4,6</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9,9</w:t>
            </w:r>
          </w:p>
        </w:tc>
        <w:tc>
          <w:tcPr>
            <w:tcW w:w="850" w:type="dxa"/>
          </w:tcPr>
          <w:p w:rsidR="00BD7E97" w:rsidRDefault="00BD7E97">
            <w:pPr>
              <w:pStyle w:val="ConsPlusNormal"/>
              <w:jc w:val="center"/>
            </w:pPr>
            <w:r>
              <w:t>16,1</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22,2</w:t>
            </w:r>
          </w:p>
        </w:tc>
        <w:tc>
          <w:tcPr>
            <w:tcW w:w="854" w:type="dxa"/>
          </w:tcPr>
          <w:p w:rsidR="00BD7E97" w:rsidRDefault="00BD7E97">
            <w:pPr>
              <w:pStyle w:val="ConsPlusNormal"/>
              <w:jc w:val="center"/>
            </w:pPr>
            <w:r>
              <w:t>21,3</w:t>
            </w:r>
          </w:p>
        </w:tc>
        <w:tc>
          <w:tcPr>
            <w:tcW w:w="850" w:type="dxa"/>
          </w:tcPr>
          <w:p w:rsidR="00BD7E97" w:rsidRDefault="00BD7E97">
            <w:pPr>
              <w:pStyle w:val="ConsPlusNormal"/>
              <w:jc w:val="center"/>
            </w:pPr>
            <w:r>
              <w:t>15,4</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-2,3</w:t>
            </w:r>
          </w:p>
        </w:tc>
        <w:tc>
          <w:tcPr>
            <w:tcW w:w="907" w:type="dxa"/>
          </w:tcPr>
          <w:p w:rsidR="00BD7E97" w:rsidRDefault="00BD7E97">
            <w:pPr>
              <w:pStyle w:val="ConsPlusNormal"/>
              <w:jc w:val="center"/>
            </w:pPr>
            <w:r>
              <w:t>8,8</w:t>
            </w:r>
          </w:p>
        </w:tc>
      </w:tr>
      <w:tr w:rsidR="00BD7E97">
        <w:tc>
          <w:tcPr>
            <w:tcW w:w="13581" w:type="dxa"/>
            <w:gridSpan w:val="14"/>
          </w:tcPr>
          <w:p w:rsidR="00BD7E97" w:rsidRDefault="00BD7E97">
            <w:pPr>
              <w:pStyle w:val="ConsPlusNormal"/>
            </w:pPr>
            <w:r>
              <w:rPr>
                <w:b/>
              </w:rPr>
              <w:t>Магаданская область</w:t>
            </w:r>
          </w:p>
        </w:tc>
      </w:tr>
      <w:tr w:rsidR="00BD7E97">
        <w:tc>
          <w:tcPr>
            <w:tcW w:w="2438" w:type="dxa"/>
          </w:tcPr>
          <w:p w:rsidR="00BD7E97" w:rsidRDefault="00BD7E97">
            <w:pPr>
              <w:pStyle w:val="ConsPlusNormal"/>
            </w:pPr>
            <w:r>
              <w:t>Брохово</w:t>
            </w:r>
          </w:p>
        </w:tc>
        <w:tc>
          <w:tcPr>
            <w:tcW w:w="850" w:type="dxa"/>
          </w:tcPr>
          <w:p w:rsidR="00BD7E97" w:rsidRDefault="00BD7E97">
            <w:pPr>
              <w:pStyle w:val="ConsPlusNormal"/>
              <w:jc w:val="center"/>
            </w:pPr>
            <w:r>
              <w:t>-19,1</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-7,9</w:t>
            </w:r>
          </w:p>
        </w:tc>
        <w:tc>
          <w:tcPr>
            <w:tcW w:w="850" w:type="dxa"/>
          </w:tcPr>
          <w:p w:rsidR="00BD7E97" w:rsidRDefault="00BD7E97">
            <w:pPr>
              <w:pStyle w:val="ConsPlusNormal"/>
              <w:jc w:val="center"/>
            </w:pPr>
            <w:r>
              <w:t>0,2</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12,5</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0,0</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-15,7</w:t>
            </w:r>
          </w:p>
        </w:tc>
        <w:tc>
          <w:tcPr>
            <w:tcW w:w="907" w:type="dxa"/>
          </w:tcPr>
          <w:p w:rsidR="00BD7E97" w:rsidRDefault="00BD7E97">
            <w:pPr>
              <w:pStyle w:val="ConsPlusNormal"/>
              <w:jc w:val="center"/>
            </w:pPr>
            <w:r>
              <w:t>-3,8</w:t>
            </w:r>
          </w:p>
        </w:tc>
      </w:tr>
      <w:tr w:rsidR="00BD7E97">
        <w:tc>
          <w:tcPr>
            <w:tcW w:w="2438" w:type="dxa"/>
          </w:tcPr>
          <w:p w:rsidR="00BD7E97" w:rsidRDefault="00BD7E97">
            <w:pPr>
              <w:pStyle w:val="ConsPlusNormal"/>
            </w:pPr>
            <w:r>
              <w:t>Кегали</w:t>
            </w:r>
          </w:p>
        </w:tc>
        <w:tc>
          <w:tcPr>
            <w:tcW w:w="850" w:type="dxa"/>
          </w:tcPr>
          <w:p w:rsidR="00BD7E97" w:rsidRDefault="00BD7E97">
            <w:pPr>
              <w:pStyle w:val="ConsPlusNormal"/>
              <w:jc w:val="center"/>
            </w:pPr>
            <w:r>
              <w:t>-35,5</w:t>
            </w:r>
          </w:p>
        </w:tc>
        <w:tc>
          <w:tcPr>
            <w:tcW w:w="854" w:type="dxa"/>
          </w:tcPr>
          <w:p w:rsidR="00BD7E97" w:rsidRDefault="00BD7E97">
            <w:pPr>
              <w:pStyle w:val="ConsPlusNormal"/>
              <w:jc w:val="center"/>
            </w:pPr>
            <w:r>
              <w:t>-32,3</w:t>
            </w:r>
          </w:p>
        </w:tc>
        <w:tc>
          <w:tcPr>
            <w:tcW w:w="854" w:type="dxa"/>
          </w:tcPr>
          <w:p w:rsidR="00BD7E97" w:rsidRDefault="00BD7E97">
            <w:pPr>
              <w:pStyle w:val="ConsPlusNormal"/>
              <w:jc w:val="center"/>
            </w:pPr>
            <w:r>
              <w:t>-24,4</w:t>
            </w:r>
          </w:p>
        </w:tc>
        <w:tc>
          <w:tcPr>
            <w:tcW w:w="854" w:type="dxa"/>
          </w:tcPr>
          <w:p w:rsidR="00BD7E97" w:rsidRDefault="00BD7E97">
            <w:pPr>
              <w:pStyle w:val="ConsPlusNormal"/>
              <w:jc w:val="center"/>
            </w:pPr>
            <w:r>
              <w:t>-13,0</w:t>
            </w:r>
          </w:p>
        </w:tc>
        <w:tc>
          <w:tcPr>
            <w:tcW w:w="850" w:type="dxa"/>
          </w:tcPr>
          <w:p w:rsidR="00BD7E97" w:rsidRDefault="00BD7E97">
            <w:pPr>
              <w:pStyle w:val="ConsPlusNormal"/>
              <w:jc w:val="center"/>
            </w:pPr>
            <w:r>
              <w:t>0,8</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10,2</w:t>
            </w:r>
          </w:p>
        </w:tc>
        <w:tc>
          <w:tcPr>
            <w:tcW w:w="850" w:type="dxa"/>
          </w:tcPr>
          <w:p w:rsidR="00BD7E97" w:rsidRDefault="00BD7E97">
            <w:pPr>
              <w:pStyle w:val="ConsPlusNormal"/>
              <w:jc w:val="center"/>
            </w:pPr>
            <w:r>
              <w:t>2,9</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-25,0</w:t>
            </w:r>
          </w:p>
        </w:tc>
        <w:tc>
          <w:tcPr>
            <w:tcW w:w="854" w:type="dxa"/>
          </w:tcPr>
          <w:p w:rsidR="00BD7E97" w:rsidRDefault="00BD7E97">
            <w:pPr>
              <w:pStyle w:val="ConsPlusNormal"/>
              <w:jc w:val="center"/>
            </w:pPr>
            <w:r>
              <w:t>-33,9</w:t>
            </w:r>
          </w:p>
        </w:tc>
        <w:tc>
          <w:tcPr>
            <w:tcW w:w="907" w:type="dxa"/>
          </w:tcPr>
          <w:p w:rsidR="00BD7E97" w:rsidRDefault="00BD7E97">
            <w:pPr>
              <w:pStyle w:val="ConsPlusNormal"/>
              <w:jc w:val="center"/>
            </w:pPr>
            <w:r>
              <w:t>-11,3</w:t>
            </w:r>
          </w:p>
        </w:tc>
      </w:tr>
      <w:tr w:rsidR="00BD7E97">
        <w:tc>
          <w:tcPr>
            <w:tcW w:w="2438" w:type="dxa"/>
          </w:tcPr>
          <w:p w:rsidR="00BD7E97" w:rsidRDefault="00BD7E97">
            <w:pPr>
              <w:pStyle w:val="ConsPlusNormal"/>
            </w:pPr>
            <w:r>
              <w:t>Коркодон</w:t>
            </w:r>
          </w:p>
        </w:tc>
        <w:tc>
          <w:tcPr>
            <w:tcW w:w="850" w:type="dxa"/>
          </w:tcPr>
          <w:p w:rsidR="00BD7E97" w:rsidRDefault="00BD7E97">
            <w:pPr>
              <w:pStyle w:val="ConsPlusNormal"/>
              <w:jc w:val="center"/>
            </w:pPr>
            <w:r>
              <w:t>-37,1</w:t>
            </w:r>
          </w:p>
        </w:tc>
        <w:tc>
          <w:tcPr>
            <w:tcW w:w="854" w:type="dxa"/>
          </w:tcPr>
          <w:p w:rsidR="00BD7E97" w:rsidRDefault="00BD7E97">
            <w:pPr>
              <w:pStyle w:val="ConsPlusNormal"/>
              <w:jc w:val="center"/>
            </w:pPr>
            <w:r>
              <w:t>-33,8</w:t>
            </w:r>
          </w:p>
        </w:tc>
        <w:tc>
          <w:tcPr>
            <w:tcW w:w="854" w:type="dxa"/>
          </w:tcPr>
          <w:p w:rsidR="00BD7E97" w:rsidRDefault="00BD7E97">
            <w:pPr>
              <w:pStyle w:val="ConsPlusNormal"/>
              <w:jc w:val="center"/>
            </w:pPr>
            <w:r>
              <w:t>-23,9</w:t>
            </w:r>
          </w:p>
        </w:tc>
        <w:tc>
          <w:tcPr>
            <w:tcW w:w="854" w:type="dxa"/>
          </w:tcPr>
          <w:p w:rsidR="00BD7E97" w:rsidRDefault="00BD7E97">
            <w:pPr>
              <w:pStyle w:val="ConsPlusNormal"/>
              <w:jc w:val="center"/>
            </w:pPr>
            <w:r>
              <w:t>-10,1</w:t>
            </w:r>
          </w:p>
        </w:tc>
        <w:tc>
          <w:tcPr>
            <w:tcW w:w="850" w:type="dxa"/>
          </w:tcPr>
          <w:p w:rsidR="00BD7E97" w:rsidRDefault="00BD7E97">
            <w:pPr>
              <w:pStyle w:val="ConsPlusNormal"/>
              <w:jc w:val="center"/>
            </w:pPr>
            <w:r>
              <w:t>4,6</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11,5</w:t>
            </w:r>
          </w:p>
        </w:tc>
        <w:tc>
          <w:tcPr>
            <w:tcW w:w="850" w:type="dxa"/>
          </w:tcPr>
          <w:p w:rsidR="00BD7E97" w:rsidRDefault="00BD7E97">
            <w:pPr>
              <w:pStyle w:val="ConsPlusNormal"/>
              <w:jc w:val="center"/>
            </w:pPr>
            <w:r>
              <w:t>3,9</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-26,8</w:t>
            </w:r>
          </w:p>
        </w:tc>
        <w:tc>
          <w:tcPr>
            <w:tcW w:w="854" w:type="dxa"/>
          </w:tcPr>
          <w:p w:rsidR="00BD7E97" w:rsidRDefault="00BD7E97">
            <w:pPr>
              <w:pStyle w:val="ConsPlusNormal"/>
              <w:jc w:val="center"/>
            </w:pPr>
            <w:r>
              <w:t>-35,9</w:t>
            </w:r>
          </w:p>
        </w:tc>
        <w:tc>
          <w:tcPr>
            <w:tcW w:w="907" w:type="dxa"/>
          </w:tcPr>
          <w:p w:rsidR="00BD7E97" w:rsidRDefault="00BD7E97">
            <w:pPr>
              <w:pStyle w:val="ConsPlusNormal"/>
              <w:jc w:val="center"/>
            </w:pPr>
            <w:r>
              <w:t>-10,7</w:t>
            </w:r>
          </w:p>
        </w:tc>
      </w:tr>
      <w:tr w:rsidR="00BD7E97">
        <w:tc>
          <w:tcPr>
            <w:tcW w:w="2438" w:type="dxa"/>
          </w:tcPr>
          <w:p w:rsidR="00BD7E97" w:rsidRDefault="00BD7E97">
            <w:pPr>
              <w:pStyle w:val="ConsPlusNormal"/>
            </w:pPr>
            <w:r>
              <w:t>Магадан</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1,9</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12,1</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-14,7</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Омсукчан</w:t>
            </w:r>
          </w:p>
        </w:tc>
        <w:tc>
          <w:tcPr>
            <w:tcW w:w="850" w:type="dxa"/>
          </w:tcPr>
          <w:p w:rsidR="00BD7E97" w:rsidRDefault="00BD7E97">
            <w:pPr>
              <w:pStyle w:val="ConsPlusNormal"/>
              <w:jc w:val="center"/>
            </w:pPr>
            <w:r>
              <w:t>-33,6</w:t>
            </w:r>
          </w:p>
        </w:tc>
        <w:tc>
          <w:tcPr>
            <w:tcW w:w="854" w:type="dxa"/>
          </w:tcPr>
          <w:p w:rsidR="00BD7E97" w:rsidRDefault="00BD7E97">
            <w:pPr>
              <w:pStyle w:val="ConsPlusNormal"/>
              <w:jc w:val="center"/>
            </w:pPr>
            <w:r>
              <w:t>-30,8</w:t>
            </w:r>
          </w:p>
        </w:tc>
        <w:tc>
          <w:tcPr>
            <w:tcW w:w="854" w:type="dxa"/>
          </w:tcPr>
          <w:p w:rsidR="00BD7E97" w:rsidRDefault="00BD7E97">
            <w:pPr>
              <w:pStyle w:val="ConsPlusNormal"/>
              <w:jc w:val="center"/>
            </w:pPr>
            <w:r>
              <w:t>-22,8</w:t>
            </w:r>
          </w:p>
        </w:tc>
        <w:tc>
          <w:tcPr>
            <w:tcW w:w="854" w:type="dxa"/>
          </w:tcPr>
          <w:p w:rsidR="00BD7E97" w:rsidRDefault="00BD7E97">
            <w:pPr>
              <w:pStyle w:val="ConsPlusNormal"/>
              <w:jc w:val="center"/>
            </w:pPr>
            <w:r>
              <w:t>-11,2</w:t>
            </w:r>
          </w:p>
        </w:tc>
        <w:tc>
          <w:tcPr>
            <w:tcW w:w="850" w:type="dxa"/>
          </w:tcPr>
          <w:p w:rsidR="00BD7E97" w:rsidRDefault="00BD7E97">
            <w:pPr>
              <w:pStyle w:val="ConsPlusNormal"/>
              <w:jc w:val="center"/>
            </w:pPr>
            <w:r>
              <w:t>1,8</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10,7</w:t>
            </w:r>
          </w:p>
        </w:tc>
        <w:tc>
          <w:tcPr>
            <w:tcW w:w="850" w:type="dxa"/>
          </w:tcPr>
          <w:p w:rsidR="00BD7E97" w:rsidRDefault="00BD7E97">
            <w:pPr>
              <w:pStyle w:val="ConsPlusNormal"/>
              <w:jc w:val="center"/>
            </w:pPr>
            <w:r>
              <w:t>3,3</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-32,5</w:t>
            </w:r>
          </w:p>
        </w:tc>
        <w:tc>
          <w:tcPr>
            <w:tcW w:w="907" w:type="dxa"/>
          </w:tcPr>
          <w:p w:rsidR="00BD7E97" w:rsidRDefault="00BD7E97">
            <w:pPr>
              <w:pStyle w:val="ConsPlusNormal"/>
              <w:jc w:val="center"/>
            </w:pPr>
            <w:r>
              <w:t>-10,4</w:t>
            </w:r>
          </w:p>
        </w:tc>
      </w:tr>
      <w:tr w:rsidR="00BD7E97">
        <w:tc>
          <w:tcPr>
            <w:tcW w:w="2438" w:type="dxa"/>
          </w:tcPr>
          <w:p w:rsidR="00BD7E97" w:rsidRDefault="00BD7E97">
            <w:pPr>
              <w:pStyle w:val="ConsPlusNormal"/>
            </w:pPr>
            <w:r>
              <w:t>Палатка</w:t>
            </w:r>
          </w:p>
        </w:tc>
        <w:tc>
          <w:tcPr>
            <w:tcW w:w="850" w:type="dxa"/>
          </w:tcPr>
          <w:p w:rsidR="00BD7E97" w:rsidRDefault="00BD7E97">
            <w:pPr>
              <w:pStyle w:val="ConsPlusNormal"/>
              <w:jc w:val="center"/>
            </w:pPr>
            <w:r>
              <w:t>-21,3</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-6,3</w:t>
            </w:r>
          </w:p>
        </w:tc>
        <w:tc>
          <w:tcPr>
            <w:tcW w:w="850" w:type="dxa"/>
          </w:tcPr>
          <w:p w:rsidR="00BD7E97" w:rsidRDefault="00BD7E97">
            <w:pPr>
              <w:pStyle w:val="ConsPlusNormal"/>
              <w:jc w:val="center"/>
            </w:pPr>
            <w:r>
              <w:t>3,3</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11,9</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-20,4</w:t>
            </w:r>
          </w:p>
        </w:tc>
        <w:tc>
          <w:tcPr>
            <w:tcW w:w="907" w:type="dxa"/>
          </w:tcPr>
          <w:p w:rsidR="00BD7E97" w:rsidRDefault="00BD7E97">
            <w:pPr>
              <w:pStyle w:val="ConsPlusNormal"/>
              <w:jc w:val="center"/>
            </w:pPr>
            <w:r>
              <w:t>-4,8</w:t>
            </w:r>
          </w:p>
        </w:tc>
      </w:tr>
      <w:tr w:rsidR="00BD7E97">
        <w:tc>
          <w:tcPr>
            <w:tcW w:w="2438" w:type="dxa"/>
          </w:tcPr>
          <w:p w:rsidR="00BD7E97" w:rsidRDefault="00BD7E97">
            <w:pPr>
              <w:pStyle w:val="ConsPlusNormal"/>
            </w:pPr>
            <w:r>
              <w:t>Среднекан</w:t>
            </w:r>
          </w:p>
        </w:tc>
        <w:tc>
          <w:tcPr>
            <w:tcW w:w="850" w:type="dxa"/>
          </w:tcPr>
          <w:p w:rsidR="00BD7E97" w:rsidRDefault="00BD7E97">
            <w:pPr>
              <w:pStyle w:val="ConsPlusNormal"/>
              <w:jc w:val="center"/>
            </w:pPr>
            <w:r>
              <w:t>-35,8</w:t>
            </w:r>
          </w:p>
        </w:tc>
        <w:tc>
          <w:tcPr>
            <w:tcW w:w="854" w:type="dxa"/>
          </w:tcPr>
          <w:p w:rsidR="00BD7E97" w:rsidRDefault="00BD7E97">
            <w:pPr>
              <w:pStyle w:val="ConsPlusNormal"/>
              <w:jc w:val="center"/>
            </w:pPr>
            <w:r>
              <w:t>-32,3</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-9,6</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13,8</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-26,0</w:t>
            </w:r>
          </w:p>
        </w:tc>
        <w:tc>
          <w:tcPr>
            <w:tcW w:w="854" w:type="dxa"/>
          </w:tcPr>
          <w:p w:rsidR="00BD7E97" w:rsidRDefault="00BD7E97">
            <w:pPr>
              <w:pStyle w:val="ConsPlusNormal"/>
              <w:jc w:val="center"/>
            </w:pPr>
            <w:r>
              <w:t>-34,7</w:t>
            </w:r>
          </w:p>
        </w:tc>
        <w:tc>
          <w:tcPr>
            <w:tcW w:w="907" w:type="dxa"/>
          </w:tcPr>
          <w:p w:rsidR="00BD7E97" w:rsidRDefault="00BD7E97">
            <w:pPr>
              <w:pStyle w:val="ConsPlusNormal"/>
              <w:jc w:val="center"/>
            </w:pPr>
            <w:r>
              <w:t>-10,0</w:t>
            </w:r>
          </w:p>
        </w:tc>
      </w:tr>
      <w:tr w:rsidR="00BD7E97">
        <w:tc>
          <w:tcPr>
            <w:tcW w:w="2438" w:type="dxa"/>
          </w:tcPr>
          <w:p w:rsidR="00BD7E97" w:rsidRDefault="00BD7E97">
            <w:pPr>
              <w:pStyle w:val="ConsPlusNormal"/>
            </w:pPr>
            <w:r>
              <w:t>Сусуман</w:t>
            </w:r>
          </w:p>
        </w:tc>
        <w:tc>
          <w:tcPr>
            <w:tcW w:w="850" w:type="dxa"/>
          </w:tcPr>
          <w:p w:rsidR="00BD7E97" w:rsidRDefault="00BD7E97">
            <w:pPr>
              <w:pStyle w:val="ConsPlusNormal"/>
              <w:jc w:val="center"/>
            </w:pPr>
            <w:r>
              <w:t>-37,3</w:t>
            </w:r>
          </w:p>
        </w:tc>
        <w:tc>
          <w:tcPr>
            <w:tcW w:w="854" w:type="dxa"/>
          </w:tcPr>
          <w:p w:rsidR="00BD7E97" w:rsidRDefault="00BD7E97">
            <w:pPr>
              <w:pStyle w:val="ConsPlusNormal"/>
              <w:jc w:val="center"/>
            </w:pPr>
            <w:r>
              <w:t>-33,2</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-11,2</w:t>
            </w:r>
          </w:p>
        </w:tc>
        <w:tc>
          <w:tcPr>
            <w:tcW w:w="850" w:type="dxa"/>
          </w:tcPr>
          <w:p w:rsidR="00BD7E97" w:rsidRDefault="00BD7E97">
            <w:pPr>
              <w:pStyle w:val="ConsPlusNormal"/>
              <w:jc w:val="center"/>
            </w:pPr>
            <w:r>
              <w:t>3,0</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10,6</w:t>
            </w:r>
          </w:p>
        </w:tc>
        <w:tc>
          <w:tcPr>
            <w:tcW w:w="850" w:type="dxa"/>
          </w:tcPr>
          <w:p w:rsidR="00BD7E97" w:rsidRDefault="00BD7E97">
            <w:pPr>
              <w:pStyle w:val="ConsPlusNormal"/>
              <w:jc w:val="center"/>
            </w:pPr>
            <w:r>
              <w:t>2,1</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-28,6</w:t>
            </w:r>
          </w:p>
        </w:tc>
        <w:tc>
          <w:tcPr>
            <w:tcW w:w="854" w:type="dxa"/>
          </w:tcPr>
          <w:p w:rsidR="00BD7E97" w:rsidRDefault="00BD7E97">
            <w:pPr>
              <w:pStyle w:val="ConsPlusNormal"/>
              <w:jc w:val="center"/>
            </w:pPr>
            <w:r>
              <w:t>-37,2</w:t>
            </w:r>
          </w:p>
        </w:tc>
        <w:tc>
          <w:tcPr>
            <w:tcW w:w="907" w:type="dxa"/>
          </w:tcPr>
          <w:p w:rsidR="00BD7E97" w:rsidRDefault="00BD7E97">
            <w:pPr>
              <w:pStyle w:val="ConsPlusNormal"/>
              <w:jc w:val="center"/>
            </w:pPr>
            <w:r>
              <w:t>-11,9</w:t>
            </w:r>
          </w:p>
        </w:tc>
      </w:tr>
      <w:tr w:rsidR="00BD7E97">
        <w:tc>
          <w:tcPr>
            <w:tcW w:w="2438" w:type="dxa"/>
          </w:tcPr>
          <w:p w:rsidR="00BD7E97" w:rsidRDefault="00BD7E97">
            <w:pPr>
              <w:pStyle w:val="ConsPlusNormal"/>
            </w:pPr>
            <w:r>
              <w:t>Усть-Омчуг</w:t>
            </w:r>
          </w:p>
        </w:tc>
        <w:tc>
          <w:tcPr>
            <w:tcW w:w="850" w:type="dxa"/>
          </w:tcPr>
          <w:p w:rsidR="00BD7E97" w:rsidRDefault="00BD7E97">
            <w:pPr>
              <w:pStyle w:val="ConsPlusNormal"/>
              <w:jc w:val="center"/>
            </w:pPr>
            <w:r>
              <w:t>-33,5</w:t>
            </w:r>
          </w:p>
        </w:tc>
        <w:tc>
          <w:tcPr>
            <w:tcW w:w="854" w:type="dxa"/>
          </w:tcPr>
          <w:p w:rsidR="00BD7E97" w:rsidRDefault="00BD7E97">
            <w:pPr>
              <w:pStyle w:val="ConsPlusNormal"/>
              <w:jc w:val="center"/>
            </w:pPr>
            <w:r>
              <w:t>-29,9</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-9,7</w:t>
            </w:r>
          </w:p>
        </w:tc>
        <w:tc>
          <w:tcPr>
            <w:tcW w:w="850" w:type="dxa"/>
          </w:tcPr>
          <w:p w:rsidR="00BD7E97" w:rsidRDefault="00BD7E97">
            <w:pPr>
              <w:pStyle w:val="ConsPlusNormal"/>
              <w:jc w:val="center"/>
            </w:pPr>
            <w:r>
              <w:t>3,2</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11,4</w:t>
            </w:r>
          </w:p>
        </w:tc>
        <w:tc>
          <w:tcPr>
            <w:tcW w:w="850" w:type="dxa"/>
          </w:tcPr>
          <w:p w:rsidR="00BD7E97" w:rsidRDefault="00BD7E97">
            <w:pPr>
              <w:pStyle w:val="ConsPlusNormal"/>
              <w:jc w:val="center"/>
            </w:pPr>
            <w:r>
              <w:t>3,8</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-33,4</w:t>
            </w:r>
          </w:p>
        </w:tc>
        <w:tc>
          <w:tcPr>
            <w:tcW w:w="907" w:type="dxa"/>
          </w:tcPr>
          <w:p w:rsidR="00BD7E97" w:rsidRDefault="00BD7E97">
            <w:pPr>
              <w:pStyle w:val="ConsPlusNormal"/>
              <w:jc w:val="center"/>
            </w:pPr>
            <w:r>
              <w:t>-9,8</w:t>
            </w:r>
          </w:p>
        </w:tc>
      </w:tr>
      <w:tr w:rsidR="00BD7E97">
        <w:tc>
          <w:tcPr>
            <w:tcW w:w="13581" w:type="dxa"/>
            <w:gridSpan w:val="14"/>
          </w:tcPr>
          <w:p w:rsidR="00BD7E97" w:rsidRDefault="00BD7E97">
            <w:pPr>
              <w:pStyle w:val="ConsPlusNormal"/>
            </w:pPr>
            <w:r>
              <w:rPr>
                <w:b/>
              </w:rPr>
              <w:lastRenderedPageBreak/>
              <w:t>Республика Марий Эл</w:t>
            </w:r>
          </w:p>
        </w:tc>
      </w:tr>
      <w:tr w:rsidR="00BD7E97">
        <w:tc>
          <w:tcPr>
            <w:tcW w:w="2438" w:type="dxa"/>
          </w:tcPr>
          <w:p w:rsidR="00BD7E97" w:rsidRDefault="00BD7E97">
            <w:pPr>
              <w:pStyle w:val="ConsPlusNormal"/>
            </w:pPr>
            <w:r>
              <w:t>Йошкар-Ола</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-10,5</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4,7</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16,7</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-8,6</w:t>
            </w:r>
          </w:p>
        </w:tc>
        <w:tc>
          <w:tcPr>
            <w:tcW w:w="907" w:type="dxa"/>
          </w:tcPr>
          <w:p w:rsidR="00BD7E97" w:rsidRDefault="00BD7E97">
            <w:pPr>
              <w:pStyle w:val="ConsPlusNormal"/>
              <w:jc w:val="center"/>
            </w:pPr>
            <w:r>
              <w:t>3,9</w:t>
            </w:r>
          </w:p>
        </w:tc>
      </w:tr>
      <w:tr w:rsidR="00BD7E97">
        <w:tc>
          <w:tcPr>
            <w:tcW w:w="2438" w:type="dxa"/>
          </w:tcPr>
          <w:p w:rsidR="00BD7E97" w:rsidRDefault="00BD7E97">
            <w:pPr>
              <w:pStyle w:val="ConsPlusNormal"/>
            </w:pPr>
            <w:r>
              <w:t>Морки</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16,7</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-8,9</w:t>
            </w:r>
          </w:p>
        </w:tc>
        <w:tc>
          <w:tcPr>
            <w:tcW w:w="907" w:type="dxa"/>
          </w:tcPr>
          <w:p w:rsidR="00BD7E97" w:rsidRDefault="00BD7E97">
            <w:pPr>
              <w:pStyle w:val="ConsPlusNormal"/>
              <w:jc w:val="center"/>
            </w:pPr>
            <w:r>
              <w:t>3,8</w:t>
            </w:r>
          </w:p>
        </w:tc>
      </w:tr>
      <w:tr w:rsidR="00BD7E97">
        <w:tc>
          <w:tcPr>
            <w:tcW w:w="13581" w:type="dxa"/>
            <w:gridSpan w:val="14"/>
          </w:tcPr>
          <w:p w:rsidR="00BD7E97" w:rsidRDefault="00BD7E97">
            <w:pPr>
              <w:pStyle w:val="ConsPlusNormal"/>
            </w:pPr>
            <w:r>
              <w:rPr>
                <w:b/>
              </w:rPr>
              <w:t>Республика Мордовия</w:t>
            </w:r>
          </w:p>
        </w:tc>
      </w:tr>
      <w:tr w:rsidR="00BD7E97">
        <w:tc>
          <w:tcPr>
            <w:tcW w:w="2438" w:type="dxa"/>
          </w:tcPr>
          <w:p w:rsidR="00BD7E97" w:rsidRDefault="00BD7E97">
            <w:pPr>
              <w:pStyle w:val="ConsPlusNormal"/>
            </w:pPr>
            <w:r>
              <w:t>Саранск</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5,8</w:t>
            </w:r>
          </w:p>
        </w:tc>
        <w:tc>
          <w:tcPr>
            <w:tcW w:w="850" w:type="dxa"/>
          </w:tcPr>
          <w:p w:rsidR="00BD7E97" w:rsidRDefault="00BD7E97">
            <w:pPr>
              <w:pStyle w:val="ConsPlusNormal"/>
              <w:jc w:val="center"/>
            </w:pPr>
            <w:r>
              <w:t>13,7</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17,9</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-7,4</w:t>
            </w:r>
          </w:p>
        </w:tc>
        <w:tc>
          <w:tcPr>
            <w:tcW w:w="907" w:type="dxa"/>
          </w:tcPr>
          <w:p w:rsidR="00BD7E97" w:rsidRDefault="00BD7E97">
            <w:pPr>
              <w:pStyle w:val="ConsPlusNormal"/>
              <w:jc w:val="center"/>
            </w:pPr>
            <w:r>
              <w:t>4,9</w:t>
            </w:r>
          </w:p>
        </w:tc>
      </w:tr>
      <w:tr w:rsidR="00BD7E97">
        <w:tc>
          <w:tcPr>
            <w:tcW w:w="2438" w:type="dxa"/>
          </w:tcPr>
          <w:p w:rsidR="00BD7E97" w:rsidRDefault="00BD7E97">
            <w:pPr>
              <w:pStyle w:val="ConsPlusNormal"/>
            </w:pPr>
            <w:r>
              <w:t>Темников</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6,4</w:t>
            </w:r>
          </w:p>
        </w:tc>
        <w:tc>
          <w:tcPr>
            <w:tcW w:w="850" w:type="dxa"/>
          </w:tcPr>
          <w:p w:rsidR="00BD7E97" w:rsidRDefault="00BD7E97">
            <w:pPr>
              <w:pStyle w:val="ConsPlusNormal"/>
              <w:jc w:val="center"/>
            </w:pPr>
            <w:r>
              <w:t>13,7</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17,7</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-6,8</w:t>
            </w:r>
          </w:p>
        </w:tc>
        <w:tc>
          <w:tcPr>
            <w:tcW w:w="907" w:type="dxa"/>
          </w:tcPr>
          <w:p w:rsidR="00BD7E97" w:rsidRDefault="00BD7E97">
            <w:pPr>
              <w:pStyle w:val="ConsPlusNormal"/>
              <w:jc w:val="center"/>
            </w:pPr>
            <w:r>
              <w:t>5,2</w:t>
            </w:r>
          </w:p>
        </w:tc>
      </w:tr>
      <w:tr w:rsidR="00BD7E97">
        <w:tc>
          <w:tcPr>
            <w:tcW w:w="13581" w:type="dxa"/>
            <w:gridSpan w:val="14"/>
          </w:tcPr>
          <w:p w:rsidR="00BD7E97" w:rsidRDefault="00BD7E97">
            <w:pPr>
              <w:pStyle w:val="ConsPlusNormal"/>
            </w:pPr>
            <w:r>
              <w:rPr>
                <w:b/>
              </w:rPr>
              <w:t>Московская область</w:t>
            </w:r>
          </w:p>
        </w:tc>
      </w:tr>
      <w:tr w:rsidR="00BD7E97">
        <w:tc>
          <w:tcPr>
            <w:tcW w:w="2438" w:type="dxa"/>
          </w:tcPr>
          <w:p w:rsidR="00BD7E97" w:rsidRDefault="00BD7E97">
            <w:pPr>
              <w:pStyle w:val="ConsPlusNormal"/>
            </w:pPr>
            <w:r>
              <w:t>Дмитров</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-5,8</w:t>
            </w:r>
          </w:p>
        </w:tc>
        <w:tc>
          <w:tcPr>
            <w:tcW w:w="907" w:type="dxa"/>
          </w:tcPr>
          <w:p w:rsidR="00BD7E97" w:rsidRDefault="00BD7E97">
            <w:pPr>
              <w:pStyle w:val="ConsPlusNormal"/>
              <w:jc w:val="center"/>
            </w:pPr>
            <w:r>
              <w:t>5,0</w:t>
            </w:r>
          </w:p>
        </w:tc>
      </w:tr>
      <w:tr w:rsidR="00BD7E97">
        <w:tc>
          <w:tcPr>
            <w:tcW w:w="2438" w:type="dxa"/>
          </w:tcPr>
          <w:p w:rsidR="00BD7E97" w:rsidRDefault="00BD7E97">
            <w:pPr>
              <w:pStyle w:val="ConsPlusNormal"/>
            </w:pPr>
            <w:r>
              <w:t>Кашира</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-5,6</w:t>
            </w:r>
          </w:p>
        </w:tc>
        <w:tc>
          <w:tcPr>
            <w:tcW w:w="907" w:type="dxa"/>
          </w:tcPr>
          <w:p w:rsidR="00BD7E97" w:rsidRDefault="00BD7E97">
            <w:pPr>
              <w:pStyle w:val="ConsPlusNormal"/>
              <w:jc w:val="center"/>
            </w:pPr>
            <w:r>
              <w:t>5,3</w:t>
            </w:r>
          </w:p>
        </w:tc>
      </w:tr>
      <w:tr w:rsidR="00BD7E97">
        <w:tc>
          <w:tcPr>
            <w:tcW w:w="2438" w:type="dxa"/>
          </w:tcPr>
          <w:p w:rsidR="00BD7E97" w:rsidRDefault="00BD7E97">
            <w:pPr>
              <w:pStyle w:val="ConsPlusNormal"/>
            </w:pPr>
            <w:r>
              <w:t>Можайск</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5,8</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-5,4</w:t>
            </w:r>
          </w:p>
        </w:tc>
        <w:tc>
          <w:tcPr>
            <w:tcW w:w="907" w:type="dxa"/>
          </w:tcPr>
          <w:p w:rsidR="00BD7E97" w:rsidRDefault="00BD7E97">
            <w:pPr>
              <w:pStyle w:val="ConsPlusNormal"/>
              <w:jc w:val="center"/>
            </w:pPr>
            <w:r>
              <w:t>5,1</w:t>
            </w:r>
          </w:p>
        </w:tc>
      </w:tr>
      <w:tr w:rsidR="00BD7E97">
        <w:tc>
          <w:tcPr>
            <w:tcW w:w="2438" w:type="dxa"/>
          </w:tcPr>
          <w:p w:rsidR="00BD7E97" w:rsidRDefault="00BD7E97">
            <w:pPr>
              <w:pStyle w:val="ConsPlusNormal"/>
            </w:pPr>
            <w:r>
              <w:rPr>
                <w:b/>
              </w:rPr>
              <w:t>Москва</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6,5</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-4,8</w:t>
            </w:r>
          </w:p>
        </w:tc>
        <w:tc>
          <w:tcPr>
            <w:tcW w:w="907" w:type="dxa"/>
          </w:tcPr>
          <w:p w:rsidR="00BD7E97" w:rsidRDefault="00BD7E97">
            <w:pPr>
              <w:pStyle w:val="ConsPlusNormal"/>
              <w:jc w:val="center"/>
            </w:pPr>
            <w:r>
              <w:t>5,9</w:t>
            </w:r>
          </w:p>
        </w:tc>
      </w:tr>
      <w:tr w:rsidR="00BD7E97">
        <w:tc>
          <w:tcPr>
            <w:tcW w:w="2438" w:type="dxa"/>
          </w:tcPr>
          <w:p w:rsidR="00BD7E97" w:rsidRDefault="00BD7E97">
            <w:pPr>
              <w:pStyle w:val="ConsPlusNormal"/>
            </w:pPr>
            <w:r>
              <w:t>Наро-Фоминск</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-5,5</w:t>
            </w:r>
          </w:p>
        </w:tc>
        <w:tc>
          <w:tcPr>
            <w:tcW w:w="907" w:type="dxa"/>
          </w:tcPr>
          <w:p w:rsidR="00BD7E97" w:rsidRDefault="00BD7E97">
            <w:pPr>
              <w:pStyle w:val="ConsPlusNormal"/>
              <w:jc w:val="center"/>
            </w:pPr>
            <w:r>
              <w:t>5,1</w:t>
            </w:r>
          </w:p>
        </w:tc>
      </w:tr>
      <w:tr w:rsidR="00BD7E97">
        <w:tc>
          <w:tcPr>
            <w:tcW w:w="2438" w:type="dxa"/>
          </w:tcPr>
          <w:p w:rsidR="00BD7E97" w:rsidRDefault="00BD7E97">
            <w:pPr>
              <w:pStyle w:val="ConsPlusNormal"/>
            </w:pPr>
            <w:r>
              <w:t>Павловский Посад</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6,0</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16,9</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-5,7</w:t>
            </w:r>
          </w:p>
        </w:tc>
        <w:tc>
          <w:tcPr>
            <w:tcW w:w="907" w:type="dxa"/>
          </w:tcPr>
          <w:p w:rsidR="00BD7E97" w:rsidRDefault="00BD7E97">
            <w:pPr>
              <w:pStyle w:val="ConsPlusNormal"/>
              <w:jc w:val="center"/>
            </w:pPr>
            <w:r>
              <w:t>5,3</w:t>
            </w:r>
          </w:p>
        </w:tc>
      </w:tr>
      <w:tr w:rsidR="00BD7E97">
        <w:tc>
          <w:tcPr>
            <w:tcW w:w="2438" w:type="dxa"/>
          </w:tcPr>
          <w:p w:rsidR="00BD7E97" w:rsidRDefault="00BD7E97">
            <w:pPr>
              <w:pStyle w:val="ConsPlusNormal"/>
            </w:pPr>
            <w:r>
              <w:t>Подмосковная</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6,0</w:t>
            </w:r>
          </w:p>
        </w:tc>
        <w:tc>
          <w:tcPr>
            <w:tcW w:w="850" w:type="dxa"/>
          </w:tcPr>
          <w:p w:rsidR="00BD7E97" w:rsidRDefault="00BD7E97">
            <w:pPr>
              <w:pStyle w:val="ConsPlusNormal"/>
              <w:jc w:val="center"/>
            </w:pPr>
            <w:r>
              <w:t>12,9</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17,0</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-4,2</w:t>
            </w:r>
          </w:p>
        </w:tc>
        <w:tc>
          <w:tcPr>
            <w:tcW w:w="907" w:type="dxa"/>
          </w:tcPr>
          <w:p w:rsidR="00BD7E97" w:rsidRDefault="00BD7E97">
            <w:pPr>
              <w:pStyle w:val="ConsPlusNormal"/>
              <w:jc w:val="center"/>
            </w:pPr>
            <w:r>
              <w:t>5,6</w:t>
            </w:r>
          </w:p>
        </w:tc>
      </w:tr>
      <w:tr w:rsidR="00BD7E97">
        <w:tc>
          <w:tcPr>
            <w:tcW w:w="2438" w:type="dxa"/>
          </w:tcPr>
          <w:p w:rsidR="00BD7E97" w:rsidRDefault="00BD7E97">
            <w:pPr>
              <w:pStyle w:val="ConsPlusNormal"/>
            </w:pPr>
            <w:r>
              <w:t>Черусти</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12,9</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-6,3</w:t>
            </w:r>
          </w:p>
        </w:tc>
        <w:tc>
          <w:tcPr>
            <w:tcW w:w="907" w:type="dxa"/>
          </w:tcPr>
          <w:p w:rsidR="00BD7E97" w:rsidRDefault="00BD7E97">
            <w:pPr>
              <w:pStyle w:val="ConsPlusNormal"/>
              <w:jc w:val="center"/>
            </w:pPr>
            <w:r>
              <w:t>4,9</w:t>
            </w:r>
          </w:p>
        </w:tc>
      </w:tr>
      <w:tr w:rsidR="00BD7E97">
        <w:tc>
          <w:tcPr>
            <w:tcW w:w="13581" w:type="dxa"/>
            <w:gridSpan w:val="14"/>
          </w:tcPr>
          <w:p w:rsidR="00BD7E97" w:rsidRDefault="00BD7E97">
            <w:pPr>
              <w:pStyle w:val="ConsPlusNormal"/>
            </w:pPr>
            <w:r>
              <w:rPr>
                <w:b/>
              </w:rPr>
              <w:t>Мурманская область</w:t>
            </w:r>
          </w:p>
        </w:tc>
      </w:tr>
      <w:tr w:rsidR="00BD7E97">
        <w:tc>
          <w:tcPr>
            <w:tcW w:w="2438" w:type="dxa"/>
          </w:tcPr>
          <w:p w:rsidR="00BD7E97" w:rsidRDefault="00BD7E97">
            <w:pPr>
              <w:pStyle w:val="ConsPlusNormal"/>
            </w:pPr>
            <w:r>
              <w:t>Вайда-Губа</w:t>
            </w:r>
          </w:p>
        </w:tc>
        <w:tc>
          <w:tcPr>
            <w:tcW w:w="850" w:type="dxa"/>
          </w:tcPr>
          <w:p w:rsidR="00BD7E97" w:rsidRDefault="00BD7E97">
            <w:pPr>
              <w:pStyle w:val="ConsPlusNormal"/>
              <w:jc w:val="center"/>
            </w:pPr>
            <w:r>
              <w:t>-5,0</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3,4</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10,4</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-3,3</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Кандалакша</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5,1</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7,3</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-8,9</w:t>
            </w:r>
          </w:p>
        </w:tc>
        <w:tc>
          <w:tcPr>
            <w:tcW w:w="907" w:type="dxa"/>
          </w:tcPr>
          <w:p w:rsidR="00BD7E97" w:rsidRDefault="00BD7E97">
            <w:pPr>
              <w:pStyle w:val="ConsPlusNormal"/>
              <w:jc w:val="center"/>
            </w:pPr>
            <w:r>
              <w:t>0,6</w:t>
            </w:r>
          </w:p>
        </w:tc>
      </w:tr>
      <w:tr w:rsidR="00BD7E97">
        <w:tc>
          <w:tcPr>
            <w:tcW w:w="2438" w:type="dxa"/>
          </w:tcPr>
          <w:p w:rsidR="00BD7E97" w:rsidRDefault="00BD7E97">
            <w:pPr>
              <w:pStyle w:val="ConsPlusNormal"/>
            </w:pPr>
            <w:r>
              <w:t>Каневка</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10,4</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-10,0</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lastRenderedPageBreak/>
              <w:t>Ковдор</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-1,3</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-9,6</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Краснощелье</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-12,8</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3,4</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13,8</w:t>
            </w:r>
          </w:p>
        </w:tc>
        <w:tc>
          <w:tcPr>
            <w:tcW w:w="854" w:type="dxa"/>
          </w:tcPr>
          <w:p w:rsidR="00BD7E97" w:rsidRDefault="00BD7E97">
            <w:pPr>
              <w:pStyle w:val="ConsPlusNormal"/>
              <w:jc w:val="center"/>
            </w:pPr>
            <w:r>
              <w:t>10,9</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0,0</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-9,9</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Ловозеро</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-2,3</w:t>
            </w:r>
          </w:p>
        </w:tc>
        <w:tc>
          <w:tcPr>
            <w:tcW w:w="850" w:type="dxa"/>
          </w:tcPr>
          <w:p w:rsidR="00BD7E97" w:rsidRDefault="00BD7E97">
            <w:pPr>
              <w:pStyle w:val="ConsPlusNormal"/>
              <w:jc w:val="center"/>
            </w:pPr>
            <w:r>
              <w:t>3,5</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10,8</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-10,2</w:t>
            </w:r>
          </w:p>
        </w:tc>
        <w:tc>
          <w:tcPr>
            <w:tcW w:w="907" w:type="dxa"/>
          </w:tcPr>
          <w:p w:rsidR="00BD7E97" w:rsidRDefault="00BD7E97">
            <w:pPr>
              <w:pStyle w:val="ConsPlusNormal"/>
              <w:jc w:val="center"/>
            </w:pPr>
            <w:r>
              <w:t>-0,9</w:t>
            </w:r>
          </w:p>
        </w:tc>
      </w:tr>
      <w:tr w:rsidR="00BD7E97">
        <w:tc>
          <w:tcPr>
            <w:tcW w:w="2438" w:type="dxa"/>
          </w:tcPr>
          <w:p w:rsidR="00BD7E97" w:rsidRDefault="00BD7E97">
            <w:pPr>
              <w:pStyle w:val="ConsPlusNormal"/>
            </w:pPr>
            <w:r>
              <w:t>Мончегорск</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-1,3</w:t>
            </w:r>
          </w:p>
        </w:tc>
        <w:tc>
          <w:tcPr>
            <w:tcW w:w="850" w:type="dxa"/>
          </w:tcPr>
          <w:p w:rsidR="00BD7E97" w:rsidRDefault="00BD7E97">
            <w:pPr>
              <w:pStyle w:val="ConsPlusNormal"/>
              <w:jc w:val="center"/>
            </w:pPr>
            <w:r>
              <w:t>4,4</w:t>
            </w:r>
          </w:p>
        </w:tc>
        <w:tc>
          <w:tcPr>
            <w:tcW w:w="854" w:type="dxa"/>
          </w:tcPr>
          <w:p w:rsidR="00BD7E97" w:rsidRDefault="00BD7E97">
            <w:pPr>
              <w:pStyle w:val="ConsPlusNormal"/>
              <w:jc w:val="center"/>
            </w:pPr>
            <w:r>
              <w:t>10,6</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11,9</w:t>
            </w:r>
          </w:p>
        </w:tc>
        <w:tc>
          <w:tcPr>
            <w:tcW w:w="850" w:type="dxa"/>
          </w:tcPr>
          <w:p w:rsidR="00BD7E97" w:rsidRDefault="00BD7E97">
            <w:pPr>
              <w:pStyle w:val="ConsPlusNormal"/>
              <w:jc w:val="center"/>
            </w:pPr>
            <w:r>
              <w:t>7,3</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-9,3</w:t>
            </w:r>
          </w:p>
        </w:tc>
        <w:tc>
          <w:tcPr>
            <w:tcW w:w="907" w:type="dxa"/>
          </w:tcPr>
          <w:p w:rsidR="00BD7E97" w:rsidRDefault="00BD7E97">
            <w:pPr>
              <w:pStyle w:val="ConsPlusNormal"/>
              <w:jc w:val="center"/>
            </w:pPr>
            <w:r>
              <w:t>0,3</w:t>
            </w:r>
          </w:p>
        </w:tc>
      </w:tr>
      <w:tr w:rsidR="00BD7E97">
        <w:tc>
          <w:tcPr>
            <w:tcW w:w="2438" w:type="dxa"/>
          </w:tcPr>
          <w:p w:rsidR="00BD7E97" w:rsidRDefault="00BD7E97">
            <w:pPr>
              <w:pStyle w:val="ConsPlusNormal"/>
            </w:pPr>
            <w:r>
              <w:t>Мурманск</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-9,7</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4,3</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13,2</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-7,6</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Пялица</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2,4</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10,0</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-2,7</w:t>
            </w:r>
          </w:p>
        </w:tc>
        <w:tc>
          <w:tcPr>
            <w:tcW w:w="854" w:type="dxa"/>
          </w:tcPr>
          <w:p w:rsidR="00BD7E97" w:rsidRDefault="00BD7E97">
            <w:pPr>
              <w:pStyle w:val="ConsPlusNormal"/>
              <w:jc w:val="center"/>
            </w:pPr>
            <w:r>
              <w:t>-6,1</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Святой Нос</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2,0</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9,4</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-3,8</w:t>
            </w:r>
          </w:p>
        </w:tc>
        <w:tc>
          <w:tcPr>
            <w:tcW w:w="907" w:type="dxa"/>
          </w:tcPr>
          <w:p w:rsidR="00BD7E97" w:rsidRDefault="00BD7E97">
            <w:pPr>
              <w:pStyle w:val="ConsPlusNormal"/>
              <w:jc w:val="center"/>
            </w:pPr>
            <w:r>
              <w:t>1,0</w:t>
            </w:r>
          </w:p>
        </w:tc>
      </w:tr>
      <w:tr w:rsidR="00BD7E97">
        <w:tc>
          <w:tcPr>
            <w:tcW w:w="2438" w:type="dxa"/>
          </w:tcPr>
          <w:p w:rsidR="00BD7E97" w:rsidRDefault="00BD7E97">
            <w:pPr>
              <w:pStyle w:val="ConsPlusNormal"/>
            </w:pPr>
            <w:r>
              <w:t>Сосновец, остров</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1,3</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9,2</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-5,4</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Териберка</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-1,2</w:t>
            </w:r>
          </w:p>
        </w:tc>
        <w:tc>
          <w:tcPr>
            <w:tcW w:w="850" w:type="dxa"/>
          </w:tcPr>
          <w:p w:rsidR="00BD7E97" w:rsidRDefault="00BD7E97">
            <w:pPr>
              <w:pStyle w:val="ConsPlusNormal"/>
              <w:jc w:val="center"/>
            </w:pPr>
            <w:r>
              <w:t>3,2</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11,1</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-5,1</w:t>
            </w:r>
          </w:p>
        </w:tc>
        <w:tc>
          <w:tcPr>
            <w:tcW w:w="907" w:type="dxa"/>
          </w:tcPr>
          <w:p w:rsidR="00BD7E97" w:rsidRDefault="00BD7E97">
            <w:pPr>
              <w:pStyle w:val="ConsPlusNormal"/>
              <w:jc w:val="center"/>
            </w:pPr>
            <w:r>
              <w:t>1,2</w:t>
            </w:r>
          </w:p>
        </w:tc>
      </w:tr>
      <w:tr w:rsidR="00BD7E97">
        <w:tc>
          <w:tcPr>
            <w:tcW w:w="2438" w:type="dxa"/>
          </w:tcPr>
          <w:p w:rsidR="00BD7E97" w:rsidRDefault="00BD7E97">
            <w:pPr>
              <w:pStyle w:val="ConsPlusNormal"/>
            </w:pPr>
            <w:r>
              <w:t>Умба</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-0,7</w:t>
            </w:r>
          </w:p>
        </w:tc>
        <w:tc>
          <w:tcPr>
            <w:tcW w:w="850" w:type="dxa"/>
          </w:tcPr>
          <w:p w:rsidR="00BD7E97" w:rsidRDefault="00BD7E97">
            <w:pPr>
              <w:pStyle w:val="ConsPlusNormal"/>
              <w:jc w:val="center"/>
            </w:pPr>
            <w:r>
              <w:t>4,9</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12,5</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-7,8</w:t>
            </w:r>
          </w:p>
        </w:tc>
        <w:tc>
          <w:tcPr>
            <w:tcW w:w="907" w:type="dxa"/>
          </w:tcPr>
          <w:p w:rsidR="00BD7E97" w:rsidRDefault="00BD7E97">
            <w:pPr>
              <w:pStyle w:val="ConsPlusNormal"/>
              <w:jc w:val="center"/>
            </w:pPr>
            <w:r>
              <w:t>1,1</w:t>
            </w:r>
          </w:p>
        </w:tc>
      </w:tr>
      <w:tr w:rsidR="00BD7E97">
        <w:tc>
          <w:tcPr>
            <w:tcW w:w="13581" w:type="dxa"/>
            <w:gridSpan w:val="14"/>
          </w:tcPr>
          <w:p w:rsidR="00BD7E97" w:rsidRDefault="00BD7E97">
            <w:pPr>
              <w:pStyle w:val="ConsPlusNormal"/>
            </w:pPr>
            <w:r>
              <w:rPr>
                <w:b/>
              </w:rPr>
              <w:t>Ненецкий автономный округ</w:t>
            </w:r>
          </w:p>
        </w:tc>
      </w:tr>
      <w:tr w:rsidR="00BD7E97">
        <w:tc>
          <w:tcPr>
            <w:tcW w:w="2438" w:type="dxa"/>
          </w:tcPr>
          <w:p w:rsidR="00BD7E97" w:rsidRDefault="00BD7E97">
            <w:pPr>
              <w:pStyle w:val="ConsPlusNormal"/>
            </w:pPr>
            <w:r>
              <w:t>Варандей</w:t>
            </w:r>
          </w:p>
        </w:tc>
        <w:tc>
          <w:tcPr>
            <w:tcW w:w="850" w:type="dxa"/>
          </w:tcPr>
          <w:p w:rsidR="00BD7E97" w:rsidRDefault="00BD7E97">
            <w:pPr>
              <w:pStyle w:val="ConsPlusNormal"/>
              <w:jc w:val="center"/>
            </w:pPr>
            <w:r>
              <w:t>-17,6</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-9,1</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9,3</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-13,3</w:t>
            </w:r>
          </w:p>
        </w:tc>
        <w:tc>
          <w:tcPr>
            <w:tcW w:w="907" w:type="dxa"/>
          </w:tcPr>
          <w:p w:rsidR="00BD7E97" w:rsidRDefault="00BD7E97">
            <w:pPr>
              <w:pStyle w:val="ConsPlusNormal"/>
              <w:jc w:val="center"/>
            </w:pPr>
            <w:r>
              <w:t>-4,6</w:t>
            </w:r>
          </w:p>
        </w:tc>
      </w:tr>
      <w:tr w:rsidR="00BD7E97">
        <w:tc>
          <w:tcPr>
            <w:tcW w:w="2438" w:type="dxa"/>
          </w:tcPr>
          <w:p w:rsidR="00BD7E97" w:rsidRDefault="00BD7E97">
            <w:pPr>
              <w:pStyle w:val="ConsPlusNormal"/>
            </w:pPr>
            <w:r>
              <w:t>Индига</w:t>
            </w:r>
          </w:p>
        </w:tc>
        <w:tc>
          <w:tcPr>
            <w:tcW w:w="850" w:type="dxa"/>
          </w:tcPr>
          <w:p w:rsidR="00BD7E97" w:rsidRDefault="00BD7E97">
            <w:pPr>
              <w:pStyle w:val="ConsPlusNormal"/>
              <w:jc w:val="center"/>
            </w:pPr>
            <w:r>
              <w:t>-14,5</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-5,4</w:t>
            </w:r>
          </w:p>
        </w:tc>
        <w:tc>
          <w:tcPr>
            <w:tcW w:w="850" w:type="dxa"/>
          </w:tcPr>
          <w:p w:rsidR="00BD7E97" w:rsidRDefault="00BD7E97">
            <w:pPr>
              <w:pStyle w:val="ConsPlusNormal"/>
              <w:jc w:val="center"/>
            </w:pPr>
            <w:r>
              <w:t>0,3</w:t>
            </w:r>
          </w:p>
        </w:tc>
        <w:tc>
          <w:tcPr>
            <w:tcW w:w="854" w:type="dxa"/>
          </w:tcPr>
          <w:p w:rsidR="00BD7E97" w:rsidRDefault="00BD7E97">
            <w:pPr>
              <w:pStyle w:val="ConsPlusNormal"/>
              <w:jc w:val="center"/>
            </w:pPr>
            <w:r>
              <w:t>6,5</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10,1</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-10,2</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Канин Нос</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-4,0</w:t>
            </w:r>
          </w:p>
        </w:tc>
        <w:tc>
          <w:tcPr>
            <w:tcW w:w="850" w:type="dxa"/>
          </w:tcPr>
          <w:p w:rsidR="00BD7E97" w:rsidRDefault="00BD7E97">
            <w:pPr>
              <w:pStyle w:val="ConsPlusNormal"/>
              <w:jc w:val="center"/>
            </w:pPr>
            <w:r>
              <w:t>-0,1</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8,7</w:t>
            </w:r>
          </w:p>
        </w:tc>
        <w:tc>
          <w:tcPr>
            <w:tcW w:w="850" w:type="dxa"/>
          </w:tcPr>
          <w:p w:rsidR="00BD7E97" w:rsidRDefault="00BD7E97">
            <w:pPr>
              <w:pStyle w:val="ConsPlusNormal"/>
              <w:jc w:val="center"/>
            </w:pPr>
            <w:r>
              <w:t>6,4</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-4,9</w:t>
            </w:r>
          </w:p>
        </w:tc>
        <w:tc>
          <w:tcPr>
            <w:tcW w:w="907" w:type="dxa"/>
          </w:tcPr>
          <w:p w:rsidR="00BD7E97" w:rsidRDefault="00BD7E97">
            <w:pPr>
              <w:pStyle w:val="ConsPlusNormal"/>
              <w:jc w:val="center"/>
            </w:pPr>
            <w:r>
              <w:t>-0,3</w:t>
            </w:r>
          </w:p>
        </w:tc>
      </w:tr>
      <w:tr w:rsidR="00BD7E97">
        <w:tc>
          <w:tcPr>
            <w:tcW w:w="2438" w:type="dxa"/>
          </w:tcPr>
          <w:p w:rsidR="00BD7E97" w:rsidRDefault="00BD7E97">
            <w:pPr>
              <w:pStyle w:val="ConsPlusNormal"/>
            </w:pPr>
            <w:r>
              <w:t>Коткино</w:t>
            </w:r>
          </w:p>
        </w:tc>
        <w:tc>
          <w:tcPr>
            <w:tcW w:w="850" w:type="dxa"/>
          </w:tcPr>
          <w:p w:rsidR="00BD7E97" w:rsidRDefault="00BD7E97">
            <w:pPr>
              <w:pStyle w:val="ConsPlusNormal"/>
              <w:jc w:val="center"/>
            </w:pPr>
            <w:r>
              <w:t>-17,5</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2,1</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10,8</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-13,0</w:t>
            </w:r>
          </w:p>
        </w:tc>
        <w:tc>
          <w:tcPr>
            <w:tcW w:w="907" w:type="dxa"/>
          </w:tcPr>
          <w:p w:rsidR="00BD7E97" w:rsidRDefault="00BD7E97">
            <w:pPr>
              <w:pStyle w:val="ConsPlusNormal"/>
              <w:jc w:val="center"/>
            </w:pPr>
            <w:r>
              <w:t>-2,4</w:t>
            </w:r>
          </w:p>
        </w:tc>
      </w:tr>
      <w:tr w:rsidR="00BD7E97">
        <w:tc>
          <w:tcPr>
            <w:tcW w:w="2438" w:type="dxa"/>
          </w:tcPr>
          <w:p w:rsidR="00BD7E97" w:rsidRDefault="00BD7E97">
            <w:pPr>
              <w:pStyle w:val="ConsPlusNormal"/>
            </w:pPr>
            <w:r>
              <w:t>Нарьян-Мар</w:t>
            </w:r>
          </w:p>
        </w:tc>
        <w:tc>
          <w:tcPr>
            <w:tcW w:w="850" w:type="dxa"/>
          </w:tcPr>
          <w:p w:rsidR="00BD7E97" w:rsidRDefault="00BD7E97">
            <w:pPr>
              <w:pStyle w:val="ConsPlusNormal"/>
              <w:jc w:val="center"/>
            </w:pPr>
            <w:r>
              <w:t>-17,5</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1,0</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10,8</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-13,1</w:t>
            </w:r>
          </w:p>
        </w:tc>
        <w:tc>
          <w:tcPr>
            <w:tcW w:w="907" w:type="dxa"/>
          </w:tcPr>
          <w:p w:rsidR="00BD7E97" w:rsidRDefault="00BD7E97">
            <w:pPr>
              <w:pStyle w:val="ConsPlusNormal"/>
              <w:jc w:val="center"/>
            </w:pPr>
            <w:r>
              <w:t>-2,8</w:t>
            </w:r>
          </w:p>
        </w:tc>
      </w:tr>
      <w:tr w:rsidR="00BD7E97">
        <w:tc>
          <w:tcPr>
            <w:tcW w:w="2438" w:type="dxa"/>
          </w:tcPr>
          <w:p w:rsidR="00BD7E97" w:rsidRDefault="00BD7E97">
            <w:pPr>
              <w:pStyle w:val="ConsPlusNormal"/>
            </w:pPr>
            <w:r>
              <w:t>Ходовариха</w:t>
            </w:r>
          </w:p>
        </w:tc>
        <w:tc>
          <w:tcPr>
            <w:tcW w:w="850" w:type="dxa"/>
          </w:tcPr>
          <w:p w:rsidR="00BD7E97" w:rsidRDefault="00BD7E97">
            <w:pPr>
              <w:pStyle w:val="ConsPlusNormal"/>
              <w:jc w:val="center"/>
            </w:pPr>
            <w:r>
              <w:t>-15,9</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-8,4</w:t>
            </w:r>
          </w:p>
        </w:tc>
        <w:tc>
          <w:tcPr>
            <w:tcW w:w="850" w:type="dxa"/>
          </w:tcPr>
          <w:p w:rsidR="00BD7E97" w:rsidRDefault="00BD7E97">
            <w:pPr>
              <w:pStyle w:val="ConsPlusNormal"/>
              <w:jc w:val="center"/>
            </w:pPr>
            <w:r>
              <w:t>-2,4</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8,9</w:t>
            </w:r>
          </w:p>
        </w:tc>
        <w:tc>
          <w:tcPr>
            <w:tcW w:w="850" w:type="dxa"/>
          </w:tcPr>
          <w:p w:rsidR="00BD7E97" w:rsidRDefault="00BD7E97">
            <w:pPr>
              <w:pStyle w:val="ConsPlusNormal"/>
              <w:jc w:val="center"/>
            </w:pPr>
            <w:r>
              <w:t>5,8</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-11,1</w:t>
            </w:r>
          </w:p>
        </w:tc>
        <w:tc>
          <w:tcPr>
            <w:tcW w:w="907" w:type="dxa"/>
          </w:tcPr>
          <w:p w:rsidR="00BD7E97" w:rsidRDefault="00BD7E97">
            <w:pPr>
              <w:pStyle w:val="ConsPlusNormal"/>
              <w:jc w:val="center"/>
            </w:pPr>
            <w:r>
              <w:t>-3,8</w:t>
            </w:r>
          </w:p>
        </w:tc>
      </w:tr>
      <w:tr w:rsidR="00BD7E97">
        <w:tc>
          <w:tcPr>
            <w:tcW w:w="2438" w:type="dxa"/>
          </w:tcPr>
          <w:p w:rsidR="00BD7E97" w:rsidRDefault="00BD7E97">
            <w:pPr>
              <w:pStyle w:val="ConsPlusNormal"/>
            </w:pPr>
            <w:r>
              <w:t>Хорей-Вер</w:t>
            </w:r>
          </w:p>
        </w:tc>
        <w:tc>
          <w:tcPr>
            <w:tcW w:w="850" w:type="dxa"/>
          </w:tcPr>
          <w:p w:rsidR="00BD7E97" w:rsidRDefault="00BD7E97">
            <w:pPr>
              <w:pStyle w:val="ConsPlusNormal"/>
              <w:jc w:val="center"/>
            </w:pPr>
            <w:r>
              <w:t>-19,3</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-13,2</w:t>
            </w:r>
          </w:p>
        </w:tc>
        <w:tc>
          <w:tcPr>
            <w:tcW w:w="854" w:type="dxa"/>
          </w:tcPr>
          <w:p w:rsidR="00BD7E97" w:rsidRDefault="00BD7E97">
            <w:pPr>
              <w:pStyle w:val="ConsPlusNormal"/>
              <w:jc w:val="center"/>
            </w:pPr>
            <w:r>
              <w:t>-8,1</w:t>
            </w:r>
          </w:p>
        </w:tc>
        <w:tc>
          <w:tcPr>
            <w:tcW w:w="850" w:type="dxa"/>
          </w:tcPr>
          <w:p w:rsidR="00BD7E97" w:rsidRDefault="00BD7E97">
            <w:pPr>
              <w:pStyle w:val="ConsPlusNormal"/>
              <w:jc w:val="center"/>
            </w:pPr>
            <w:r>
              <w:t>-0,5</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10,3</w:t>
            </w:r>
          </w:p>
        </w:tc>
        <w:tc>
          <w:tcPr>
            <w:tcW w:w="850" w:type="dxa"/>
          </w:tcPr>
          <w:p w:rsidR="00BD7E97" w:rsidRDefault="00BD7E97">
            <w:pPr>
              <w:pStyle w:val="ConsPlusNormal"/>
              <w:jc w:val="center"/>
            </w:pPr>
            <w:r>
              <w:t>5,3</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-15,0</w:t>
            </w:r>
          </w:p>
        </w:tc>
        <w:tc>
          <w:tcPr>
            <w:tcW w:w="907" w:type="dxa"/>
          </w:tcPr>
          <w:p w:rsidR="00BD7E97" w:rsidRDefault="00BD7E97">
            <w:pPr>
              <w:pStyle w:val="ConsPlusNormal"/>
              <w:jc w:val="center"/>
            </w:pPr>
            <w:r>
              <w:t>-4,3</w:t>
            </w:r>
          </w:p>
        </w:tc>
      </w:tr>
      <w:tr w:rsidR="00BD7E97">
        <w:tc>
          <w:tcPr>
            <w:tcW w:w="13581" w:type="dxa"/>
            <w:gridSpan w:val="14"/>
          </w:tcPr>
          <w:p w:rsidR="00BD7E97" w:rsidRDefault="00BD7E97">
            <w:pPr>
              <w:pStyle w:val="ConsPlusNormal"/>
            </w:pPr>
            <w:r>
              <w:rPr>
                <w:b/>
              </w:rPr>
              <w:t>Нижегородская область</w:t>
            </w:r>
          </w:p>
        </w:tc>
      </w:tr>
      <w:tr w:rsidR="00BD7E97">
        <w:tc>
          <w:tcPr>
            <w:tcW w:w="2438" w:type="dxa"/>
          </w:tcPr>
          <w:p w:rsidR="00BD7E97" w:rsidRDefault="00BD7E97">
            <w:pPr>
              <w:pStyle w:val="ConsPlusNormal"/>
            </w:pPr>
            <w:r>
              <w:lastRenderedPageBreak/>
              <w:t>Арзамас</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-7,2</w:t>
            </w:r>
          </w:p>
        </w:tc>
        <w:tc>
          <w:tcPr>
            <w:tcW w:w="907" w:type="dxa"/>
          </w:tcPr>
          <w:p w:rsidR="00BD7E97" w:rsidRDefault="00BD7E97">
            <w:pPr>
              <w:pStyle w:val="ConsPlusNormal"/>
              <w:jc w:val="center"/>
            </w:pPr>
            <w:r>
              <w:t>4,7</w:t>
            </w:r>
          </w:p>
        </w:tc>
      </w:tr>
      <w:tr w:rsidR="00BD7E97">
        <w:tc>
          <w:tcPr>
            <w:tcW w:w="2438" w:type="dxa"/>
          </w:tcPr>
          <w:p w:rsidR="00BD7E97" w:rsidRDefault="00BD7E97">
            <w:pPr>
              <w:pStyle w:val="ConsPlusNormal"/>
            </w:pPr>
            <w:r>
              <w:t>Выкса</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6,3</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17,4</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-6,5</w:t>
            </w:r>
          </w:p>
        </w:tc>
        <w:tc>
          <w:tcPr>
            <w:tcW w:w="907" w:type="dxa"/>
          </w:tcPr>
          <w:p w:rsidR="00BD7E97" w:rsidRDefault="00BD7E97">
            <w:pPr>
              <w:pStyle w:val="ConsPlusNormal"/>
              <w:jc w:val="center"/>
            </w:pPr>
            <w:r>
              <w:t>5,3</w:t>
            </w:r>
          </w:p>
        </w:tc>
      </w:tr>
      <w:tr w:rsidR="00BD7E97">
        <w:tc>
          <w:tcPr>
            <w:tcW w:w="2438" w:type="dxa"/>
          </w:tcPr>
          <w:p w:rsidR="00BD7E97" w:rsidRDefault="00BD7E97">
            <w:pPr>
              <w:pStyle w:val="ConsPlusNormal"/>
            </w:pPr>
            <w:r>
              <w:t>Нижний Новгород</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5,8</w:t>
            </w:r>
          </w:p>
        </w:tc>
        <w:tc>
          <w:tcPr>
            <w:tcW w:w="850" w:type="dxa"/>
          </w:tcPr>
          <w:p w:rsidR="00BD7E97" w:rsidRDefault="00BD7E97">
            <w:pPr>
              <w:pStyle w:val="ConsPlusNormal"/>
              <w:jc w:val="center"/>
            </w:pPr>
            <w:r>
              <w:t>13,2</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-7,0</w:t>
            </w:r>
          </w:p>
        </w:tc>
        <w:tc>
          <w:tcPr>
            <w:tcW w:w="907" w:type="dxa"/>
          </w:tcPr>
          <w:p w:rsidR="00BD7E97" w:rsidRDefault="00BD7E97">
            <w:pPr>
              <w:pStyle w:val="ConsPlusNormal"/>
              <w:jc w:val="center"/>
            </w:pPr>
            <w:r>
              <w:t>4,9</w:t>
            </w:r>
          </w:p>
        </w:tc>
      </w:tr>
      <w:tr w:rsidR="00BD7E97">
        <w:tc>
          <w:tcPr>
            <w:tcW w:w="2438" w:type="dxa"/>
          </w:tcPr>
          <w:p w:rsidR="00BD7E97" w:rsidRDefault="00BD7E97">
            <w:pPr>
              <w:pStyle w:val="ConsPlusNormal"/>
            </w:pPr>
            <w:r>
              <w:t>Шахунья</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4,0</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-9,0</w:t>
            </w:r>
          </w:p>
        </w:tc>
        <w:tc>
          <w:tcPr>
            <w:tcW w:w="907" w:type="dxa"/>
          </w:tcPr>
          <w:p w:rsidR="00BD7E97" w:rsidRDefault="00BD7E97">
            <w:pPr>
              <w:pStyle w:val="ConsPlusNormal"/>
              <w:jc w:val="center"/>
            </w:pPr>
            <w:r>
              <w:t>3,3</w:t>
            </w:r>
          </w:p>
        </w:tc>
      </w:tr>
      <w:tr w:rsidR="00BD7E97">
        <w:tc>
          <w:tcPr>
            <w:tcW w:w="13581" w:type="dxa"/>
            <w:gridSpan w:val="14"/>
          </w:tcPr>
          <w:p w:rsidR="00BD7E97" w:rsidRDefault="00BD7E97">
            <w:pPr>
              <w:pStyle w:val="ConsPlusNormal"/>
            </w:pPr>
            <w:r>
              <w:rPr>
                <w:b/>
              </w:rPr>
              <w:t>Новгородская область</w:t>
            </w:r>
          </w:p>
        </w:tc>
      </w:tr>
      <w:tr w:rsidR="00BD7E97">
        <w:tc>
          <w:tcPr>
            <w:tcW w:w="2438" w:type="dxa"/>
          </w:tcPr>
          <w:p w:rsidR="00BD7E97" w:rsidRDefault="00BD7E97">
            <w:pPr>
              <w:pStyle w:val="ConsPlusNormal"/>
            </w:pPr>
            <w:r>
              <w:t>Боровичи</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4,9</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16,2</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-4,8</w:t>
            </w:r>
          </w:p>
        </w:tc>
        <w:tc>
          <w:tcPr>
            <w:tcW w:w="907" w:type="dxa"/>
          </w:tcPr>
          <w:p w:rsidR="00BD7E97" w:rsidRDefault="00BD7E97">
            <w:pPr>
              <w:pStyle w:val="ConsPlusNormal"/>
              <w:jc w:val="center"/>
            </w:pPr>
            <w:r>
              <w:t>5,1</w:t>
            </w:r>
          </w:p>
        </w:tc>
      </w:tr>
      <w:tr w:rsidR="00BD7E97">
        <w:tc>
          <w:tcPr>
            <w:tcW w:w="2438" w:type="dxa"/>
          </w:tcPr>
          <w:p w:rsidR="00BD7E97" w:rsidRDefault="00BD7E97">
            <w:pPr>
              <w:pStyle w:val="ConsPlusNormal"/>
            </w:pPr>
            <w:r>
              <w:t>Великий Новгород</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4,9</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16,3</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-4,4</w:t>
            </w:r>
          </w:p>
        </w:tc>
        <w:tc>
          <w:tcPr>
            <w:tcW w:w="907" w:type="dxa"/>
          </w:tcPr>
          <w:p w:rsidR="00BD7E97" w:rsidRDefault="00BD7E97">
            <w:pPr>
              <w:pStyle w:val="ConsPlusNormal"/>
              <w:jc w:val="center"/>
            </w:pPr>
            <w:r>
              <w:t>5,4</w:t>
            </w:r>
          </w:p>
        </w:tc>
      </w:tr>
      <w:tr w:rsidR="00BD7E97">
        <w:tc>
          <w:tcPr>
            <w:tcW w:w="2438" w:type="dxa"/>
          </w:tcPr>
          <w:p w:rsidR="00BD7E97" w:rsidRDefault="00BD7E97">
            <w:pPr>
              <w:pStyle w:val="ConsPlusNormal"/>
            </w:pPr>
            <w:r>
              <w:t>Демянск</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5,6</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-4,3</w:t>
            </w:r>
          </w:p>
        </w:tc>
        <w:tc>
          <w:tcPr>
            <w:tcW w:w="907" w:type="dxa"/>
          </w:tcPr>
          <w:p w:rsidR="00BD7E97" w:rsidRDefault="00BD7E97">
            <w:pPr>
              <w:pStyle w:val="ConsPlusNormal"/>
              <w:jc w:val="center"/>
            </w:pPr>
            <w:r>
              <w:t>5,4</w:t>
            </w:r>
          </w:p>
        </w:tc>
      </w:tr>
      <w:tr w:rsidR="00BD7E97">
        <w:tc>
          <w:tcPr>
            <w:tcW w:w="13581" w:type="dxa"/>
            <w:gridSpan w:val="14"/>
          </w:tcPr>
          <w:p w:rsidR="00BD7E97" w:rsidRDefault="00BD7E97">
            <w:pPr>
              <w:pStyle w:val="ConsPlusNormal"/>
            </w:pPr>
            <w:r>
              <w:rPr>
                <w:b/>
              </w:rPr>
              <w:t>Новосибирская область</w:t>
            </w:r>
          </w:p>
        </w:tc>
      </w:tr>
      <w:tr w:rsidR="00BD7E97">
        <w:tc>
          <w:tcPr>
            <w:tcW w:w="2438" w:type="dxa"/>
          </w:tcPr>
          <w:p w:rsidR="00BD7E97" w:rsidRDefault="00BD7E97">
            <w:pPr>
              <w:pStyle w:val="ConsPlusNormal"/>
            </w:pPr>
            <w:r>
              <w:t>Барабинск</w:t>
            </w:r>
          </w:p>
        </w:tc>
        <w:tc>
          <w:tcPr>
            <w:tcW w:w="850" w:type="dxa"/>
          </w:tcPr>
          <w:p w:rsidR="00BD7E97" w:rsidRDefault="00BD7E97">
            <w:pPr>
              <w:pStyle w:val="ConsPlusNormal"/>
              <w:jc w:val="center"/>
            </w:pPr>
            <w:r>
              <w:t>-18,2</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16,2</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-14,7</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Болотное</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2,5</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-14,3</w:t>
            </w:r>
          </w:p>
        </w:tc>
        <w:tc>
          <w:tcPr>
            <w:tcW w:w="907" w:type="dxa"/>
          </w:tcPr>
          <w:p w:rsidR="00BD7E97" w:rsidRDefault="00BD7E97">
            <w:pPr>
              <w:pStyle w:val="ConsPlusNormal"/>
              <w:jc w:val="center"/>
            </w:pPr>
            <w:r>
              <w:t>1,2</w:t>
            </w:r>
          </w:p>
        </w:tc>
      </w:tr>
      <w:tr w:rsidR="00BD7E97">
        <w:tc>
          <w:tcPr>
            <w:tcW w:w="2438" w:type="dxa"/>
          </w:tcPr>
          <w:p w:rsidR="00BD7E97" w:rsidRDefault="00BD7E97">
            <w:pPr>
              <w:pStyle w:val="ConsPlusNormal"/>
            </w:pPr>
            <w:r>
              <w:t>Карасук</w:t>
            </w:r>
          </w:p>
        </w:tc>
        <w:tc>
          <w:tcPr>
            <w:tcW w:w="850" w:type="dxa"/>
          </w:tcPr>
          <w:p w:rsidR="00BD7E97" w:rsidRDefault="00BD7E97">
            <w:pPr>
              <w:pStyle w:val="ConsPlusNormal"/>
              <w:jc w:val="center"/>
            </w:pPr>
            <w:r>
              <w:t>-17,6</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13,1</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17,8</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-14,1</w:t>
            </w:r>
          </w:p>
        </w:tc>
        <w:tc>
          <w:tcPr>
            <w:tcW w:w="907" w:type="dxa"/>
          </w:tcPr>
          <w:p w:rsidR="00BD7E97" w:rsidRDefault="00BD7E97">
            <w:pPr>
              <w:pStyle w:val="ConsPlusNormal"/>
              <w:jc w:val="center"/>
            </w:pPr>
            <w:r>
              <w:t>2,2</w:t>
            </w:r>
          </w:p>
        </w:tc>
      </w:tr>
      <w:tr w:rsidR="00BD7E97">
        <w:tc>
          <w:tcPr>
            <w:tcW w:w="2438" w:type="dxa"/>
          </w:tcPr>
          <w:p w:rsidR="00BD7E97" w:rsidRDefault="00BD7E97">
            <w:pPr>
              <w:pStyle w:val="ConsPlusNormal"/>
            </w:pPr>
            <w:r>
              <w:t>Кочки</w:t>
            </w:r>
          </w:p>
        </w:tc>
        <w:tc>
          <w:tcPr>
            <w:tcW w:w="850" w:type="dxa"/>
          </w:tcPr>
          <w:p w:rsidR="00BD7E97" w:rsidRDefault="00BD7E97">
            <w:pPr>
              <w:pStyle w:val="ConsPlusNormal"/>
              <w:jc w:val="center"/>
            </w:pPr>
            <w:r>
              <w:t>-17,8</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-14,4</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Купино</w:t>
            </w:r>
          </w:p>
        </w:tc>
        <w:tc>
          <w:tcPr>
            <w:tcW w:w="850" w:type="dxa"/>
          </w:tcPr>
          <w:p w:rsidR="00BD7E97" w:rsidRDefault="00BD7E97">
            <w:pPr>
              <w:pStyle w:val="ConsPlusNormal"/>
              <w:jc w:val="center"/>
            </w:pPr>
            <w:r>
              <w:t>-17,7</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-14,4</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Кыштовка</w:t>
            </w:r>
          </w:p>
        </w:tc>
        <w:tc>
          <w:tcPr>
            <w:tcW w:w="850" w:type="dxa"/>
          </w:tcPr>
          <w:p w:rsidR="00BD7E97" w:rsidRDefault="00BD7E97">
            <w:pPr>
              <w:pStyle w:val="ConsPlusNormal"/>
              <w:jc w:val="center"/>
            </w:pPr>
            <w:r>
              <w:t>-18,7</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2,3</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15,2</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-15,4</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Маслянино</w:t>
            </w:r>
          </w:p>
        </w:tc>
        <w:tc>
          <w:tcPr>
            <w:tcW w:w="850" w:type="dxa"/>
          </w:tcPr>
          <w:p w:rsidR="00BD7E97" w:rsidRDefault="00BD7E97">
            <w:pPr>
              <w:pStyle w:val="ConsPlusNormal"/>
              <w:jc w:val="center"/>
            </w:pPr>
            <w:r>
              <w:t>-18,3</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2,2</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-14,8</w:t>
            </w:r>
          </w:p>
        </w:tc>
        <w:tc>
          <w:tcPr>
            <w:tcW w:w="907" w:type="dxa"/>
          </w:tcPr>
          <w:p w:rsidR="00BD7E97" w:rsidRDefault="00BD7E97">
            <w:pPr>
              <w:pStyle w:val="ConsPlusNormal"/>
              <w:jc w:val="center"/>
            </w:pPr>
            <w:r>
              <w:t>0,8</w:t>
            </w:r>
          </w:p>
        </w:tc>
      </w:tr>
      <w:tr w:rsidR="00BD7E97">
        <w:tc>
          <w:tcPr>
            <w:tcW w:w="2438" w:type="dxa"/>
          </w:tcPr>
          <w:p w:rsidR="00BD7E97" w:rsidRDefault="00BD7E97">
            <w:pPr>
              <w:pStyle w:val="ConsPlusNormal"/>
            </w:pPr>
            <w:r>
              <w:t>Новосибирск</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3,0</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-14,0</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Татарск</w:t>
            </w:r>
          </w:p>
        </w:tc>
        <w:tc>
          <w:tcPr>
            <w:tcW w:w="850" w:type="dxa"/>
          </w:tcPr>
          <w:p w:rsidR="00BD7E97" w:rsidRDefault="00BD7E97">
            <w:pPr>
              <w:pStyle w:val="ConsPlusNormal"/>
              <w:jc w:val="center"/>
            </w:pPr>
            <w:r>
              <w:t>-17,7</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3,7</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2,7</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-14,4</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Чулым</w:t>
            </w:r>
          </w:p>
        </w:tc>
        <w:tc>
          <w:tcPr>
            <w:tcW w:w="850" w:type="dxa"/>
          </w:tcPr>
          <w:p w:rsidR="00BD7E97" w:rsidRDefault="00BD7E97">
            <w:pPr>
              <w:pStyle w:val="ConsPlusNormal"/>
              <w:jc w:val="center"/>
            </w:pPr>
            <w:r>
              <w:t>-17,8</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-14,4</w:t>
            </w:r>
          </w:p>
        </w:tc>
        <w:tc>
          <w:tcPr>
            <w:tcW w:w="907" w:type="dxa"/>
          </w:tcPr>
          <w:p w:rsidR="00BD7E97" w:rsidRDefault="00BD7E97">
            <w:pPr>
              <w:pStyle w:val="ConsPlusNormal"/>
              <w:jc w:val="center"/>
            </w:pPr>
            <w:r>
              <w:t>1,1</w:t>
            </w:r>
          </w:p>
        </w:tc>
      </w:tr>
      <w:tr w:rsidR="00BD7E97">
        <w:tc>
          <w:tcPr>
            <w:tcW w:w="13581" w:type="dxa"/>
            <w:gridSpan w:val="14"/>
          </w:tcPr>
          <w:p w:rsidR="00BD7E97" w:rsidRDefault="00BD7E97">
            <w:pPr>
              <w:pStyle w:val="ConsPlusNormal"/>
            </w:pPr>
            <w:r>
              <w:rPr>
                <w:b/>
              </w:rPr>
              <w:lastRenderedPageBreak/>
              <w:t>Омская область</w:t>
            </w:r>
          </w:p>
        </w:tc>
      </w:tr>
      <w:tr w:rsidR="00BD7E97">
        <w:tc>
          <w:tcPr>
            <w:tcW w:w="2438" w:type="dxa"/>
          </w:tcPr>
          <w:p w:rsidR="00BD7E97" w:rsidRDefault="00BD7E97">
            <w:pPr>
              <w:pStyle w:val="ConsPlusNormal"/>
            </w:pPr>
            <w:r>
              <w:t>Исилькуль</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4,0</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16,8</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-13,8</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Омск</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4,3</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16,8</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-13,8</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Тара</w:t>
            </w:r>
          </w:p>
        </w:tc>
        <w:tc>
          <w:tcPr>
            <w:tcW w:w="850" w:type="dxa"/>
          </w:tcPr>
          <w:p w:rsidR="00BD7E97" w:rsidRDefault="00BD7E97">
            <w:pPr>
              <w:pStyle w:val="ConsPlusNormal"/>
              <w:jc w:val="center"/>
            </w:pPr>
            <w:r>
              <w:t>-18,0</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15,6</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-14,9</w:t>
            </w:r>
          </w:p>
        </w:tc>
        <w:tc>
          <w:tcPr>
            <w:tcW w:w="907" w:type="dxa"/>
          </w:tcPr>
          <w:p w:rsidR="00BD7E97" w:rsidRDefault="00BD7E97">
            <w:pPr>
              <w:pStyle w:val="ConsPlusNormal"/>
              <w:jc w:val="center"/>
            </w:pPr>
            <w:r>
              <w:t>0,9</w:t>
            </w:r>
          </w:p>
        </w:tc>
      </w:tr>
      <w:tr w:rsidR="00BD7E97">
        <w:tc>
          <w:tcPr>
            <w:tcW w:w="2438" w:type="dxa"/>
          </w:tcPr>
          <w:p w:rsidR="00BD7E97" w:rsidRDefault="00BD7E97">
            <w:pPr>
              <w:pStyle w:val="ConsPlusNormal"/>
            </w:pPr>
            <w:r>
              <w:t>Тюкалинск</w:t>
            </w:r>
          </w:p>
        </w:tc>
        <w:tc>
          <w:tcPr>
            <w:tcW w:w="850" w:type="dxa"/>
          </w:tcPr>
          <w:p w:rsidR="00BD7E97" w:rsidRDefault="00BD7E97">
            <w:pPr>
              <w:pStyle w:val="ConsPlusNormal"/>
              <w:jc w:val="center"/>
            </w:pPr>
            <w:r>
              <w:t>-17,2</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-14,0</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Черлак</w:t>
            </w:r>
          </w:p>
        </w:tc>
        <w:tc>
          <w:tcPr>
            <w:tcW w:w="850" w:type="dxa"/>
          </w:tcPr>
          <w:p w:rsidR="00BD7E97" w:rsidRDefault="00BD7E97">
            <w:pPr>
              <w:pStyle w:val="ConsPlusNormal"/>
              <w:jc w:val="center"/>
            </w:pPr>
            <w:r>
              <w:t>-17,3</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4,4</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17,5</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-14,0</w:t>
            </w:r>
          </w:p>
        </w:tc>
        <w:tc>
          <w:tcPr>
            <w:tcW w:w="907" w:type="dxa"/>
          </w:tcPr>
          <w:p w:rsidR="00BD7E97" w:rsidRDefault="00BD7E97">
            <w:pPr>
              <w:pStyle w:val="ConsPlusNormal"/>
              <w:jc w:val="center"/>
            </w:pPr>
            <w:r>
              <w:t>2,2</w:t>
            </w:r>
          </w:p>
        </w:tc>
      </w:tr>
      <w:tr w:rsidR="00BD7E97">
        <w:tc>
          <w:tcPr>
            <w:tcW w:w="13581" w:type="dxa"/>
            <w:gridSpan w:val="14"/>
          </w:tcPr>
          <w:p w:rsidR="00BD7E97" w:rsidRDefault="00BD7E97">
            <w:pPr>
              <w:pStyle w:val="ConsPlusNormal"/>
            </w:pPr>
            <w:r>
              <w:rPr>
                <w:b/>
              </w:rPr>
              <w:t>Оренбургская область</w:t>
            </w:r>
          </w:p>
        </w:tc>
      </w:tr>
      <w:tr w:rsidR="00BD7E97">
        <w:tc>
          <w:tcPr>
            <w:tcW w:w="2438" w:type="dxa"/>
          </w:tcPr>
          <w:p w:rsidR="00BD7E97" w:rsidRDefault="00BD7E97">
            <w:pPr>
              <w:pStyle w:val="ConsPlusNormal"/>
            </w:pPr>
            <w:r>
              <w:t>Бугуруслан</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18,5</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-9,4</w:t>
            </w:r>
          </w:p>
        </w:tc>
        <w:tc>
          <w:tcPr>
            <w:tcW w:w="907" w:type="dxa"/>
          </w:tcPr>
          <w:p w:rsidR="00BD7E97" w:rsidRDefault="00BD7E97">
            <w:pPr>
              <w:pStyle w:val="ConsPlusNormal"/>
              <w:jc w:val="center"/>
            </w:pPr>
            <w:r>
              <w:t>4,5</w:t>
            </w:r>
          </w:p>
        </w:tc>
      </w:tr>
      <w:tr w:rsidR="00BD7E97">
        <w:tc>
          <w:tcPr>
            <w:tcW w:w="2438" w:type="dxa"/>
          </w:tcPr>
          <w:p w:rsidR="00BD7E97" w:rsidRDefault="00BD7E97">
            <w:pPr>
              <w:pStyle w:val="ConsPlusNormal"/>
            </w:pPr>
            <w:r>
              <w:t>Домбаровский</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6,2</w:t>
            </w:r>
          </w:p>
        </w:tc>
        <w:tc>
          <w:tcPr>
            <w:tcW w:w="850" w:type="dxa"/>
          </w:tcPr>
          <w:p w:rsidR="00BD7E97" w:rsidRDefault="00BD7E97">
            <w:pPr>
              <w:pStyle w:val="ConsPlusNormal"/>
              <w:jc w:val="center"/>
            </w:pPr>
            <w:r>
              <w:t>14,9</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21,9</w:t>
            </w:r>
          </w:p>
        </w:tc>
        <w:tc>
          <w:tcPr>
            <w:tcW w:w="854" w:type="dxa"/>
          </w:tcPr>
          <w:p w:rsidR="00BD7E97" w:rsidRDefault="00BD7E97">
            <w:pPr>
              <w:pStyle w:val="ConsPlusNormal"/>
              <w:jc w:val="center"/>
            </w:pPr>
            <w:r>
              <w:t>20,2</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-11,3</w:t>
            </w:r>
          </w:p>
        </w:tc>
        <w:tc>
          <w:tcPr>
            <w:tcW w:w="907" w:type="dxa"/>
          </w:tcPr>
          <w:p w:rsidR="00BD7E97" w:rsidRDefault="00BD7E97">
            <w:pPr>
              <w:pStyle w:val="ConsPlusNormal"/>
              <w:jc w:val="center"/>
            </w:pPr>
            <w:r>
              <w:t>4,2</w:t>
            </w:r>
          </w:p>
        </w:tc>
      </w:tr>
      <w:tr w:rsidR="00BD7E97">
        <w:tc>
          <w:tcPr>
            <w:tcW w:w="2438" w:type="dxa"/>
          </w:tcPr>
          <w:p w:rsidR="00BD7E97" w:rsidRDefault="00BD7E97">
            <w:pPr>
              <w:pStyle w:val="ConsPlusNormal"/>
            </w:pPr>
            <w:r>
              <w:t>Кувандык</w:t>
            </w:r>
          </w:p>
        </w:tc>
        <w:tc>
          <w:tcPr>
            <w:tcW w:w="850" w:type="dxa"/>
          </w:tcPr>
          <w:p w:rsidR="00BD7E97" w:rsidRDefault="00BD7E97">
            <w:pPr>
              <w:pStyle w:val="ConsPlusNormal"/>
              <w:jc w:val="center"/>
            </w:pPr>
            <w:r>
              <w:t>-13,8</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5,8</w:t>
            </w:r>
          </w:p>
        </w:tc>
        <w:tc>
          <w:tcPr>
            <w:tcW w:w="850" w:type="dxa"/>
          </w:tcPr>
          <w:p w:rsidR="00BD7E97" w:rsidRDefault="00BD7E97">
            <w:pPr>
              <w:pStyle w:val="ConsPlusNormal"/>
              <w:jc w:val="center"/>
            </w:pPr>
            <w:r>
              <w:t>14,0</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20,6</w:t>
            </w:r>
          </w:p>
        </w:tc>
        <w:tc>
          <w:tcPr>
            <w:tcW w:w="854" w:type="dxa"/>
          </w:tcPr>
          <w:p w:rsidR="00BD7E97" w:rsidRDefault="00BD7E97">
            <w:pPr>
              <w:pStyle w:val="ConsPlusNormal"/>
              <w:jc w:val="center"/>
            </w:pPr>
            <w:r>
              <w:t>18,6</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-10,9</w:t>
            </w:r>
          </w:p>
        </w:tc>
        <w:tc>
          <w:tcPr>
            <w:tcW w:w="907" w:type="dxa"/>
          </w:tcPr>
          <w:p w:rsidR="00BD7E97" w:rsidRDefault="00BD7E97">
            <w:pPr>
              <w:pStyle w:val="ConsPlusNormal"/>
              <w:jc w:val="center"/>
            </w:pPr>
            <w:r>
              <w:t>3,8</w:t>
            </w:r>
          </w:p>
        </w:tc>
      </w:tr>
      <w:tr w:rsidR="00BD7E97">
        <w:tc>
          <w:tcPr>
            <w:tcW w:w="2438" w:type="dxa"/>
          </w:tcPr>
          <w:p w:rsidR="00BD7E97" w:rsidRDefault="00BD7E97">
            <w:pPr>
              <w:pStyle w:val="ConsPlusNormal"/>
            </w:pPr>
            <w:r>
              <w:t>Оренбург</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7,4</w:t>
            </w:r>
          </w:p>
        </w:tc>
        <w:tc>
          <w:tcPr>
            <w:tcW w:w="850" w:type="dxa"/>
          </w:tcPr>
          <w:p w:rsidR="00BD7E97" w:rsidRDefault="00BD7E97">
            <w:pPr>
              <w:pStyle w:val="ConsPlusNormal"/>
              <w:jc w:val="center"/>
            </w:pPr>
            <w:r>
              <w:t>15,8</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22,5</w:t>
            </w:r>
          </w:p>
        </w:tc>
        <w:tc>
          <w:tcPr>
            <w:tcW w:w="854" w:type="dxa"/>
          </w:tcPr>
          <w:p w:rsidR="00BD7E97" w:rsidRDefault="00BD7E97">
            <w:pPr>
              <w:pStyle w:val="ConsPlusNormal"/>
              <w:jc w:val="center"/>
            </w:pPr>
            <w:r>
              <w:t>20,7</w:t>
            </w:r>
          </w:p>
        </w:tc>
        <w:tc>
          <w:tcPr>
            <w:tcW w:w="850" w:type="dxa"/>
          </w:tcPr>
          <w:p w:rsidR="00BD7E97" w:rsidRDefault="00BD7E97">
            <w:pPr>
              <w:pStyle w:val="ConsPlusNormal"/>
              <w:jc w:val="center"/>
            </w:pPr>
            <w:r>
              <w:t>14,1</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-9,4</w:t>
            </w:r>
          </w:p>
        </w:tc>
        <w:tc>
          <w:tcPr>
            <w:tcW w:w="907" w:type="dxa"/>
          </w:tcPr>
          <w:p w:rsidR="00BD7E97" w:rsidRDefault="00BD7E97">
            <w:pPr>
              <w:pStyle w:val="ConsPlusNormal"/>
              <w:jc w:val="center"/>
            </w:pPr>
            <w:r>
              <w:t>5,4</w:t>
            </w:r>
          </w:p>
        </w:tc>
      </w:tr>
      <w:tr w:rsidR="00BD7E97">
        <w:tc>
          <w:tcPr>
            <w:tcW w:w="2438" w:type="dxa"/>
          </w:tcPr>
          <w:p w:rsidR="00BD7E97" w:rsidRDefault="00BD7E97">
            <w:pPr>
              <w:pStyle w:val="ConsPlusNormal"/>
            </w:pPr>
            <w:r>
              <w:t>Сорочинск</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6,9</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21,7</w:t>
            </w:r>
          </w:p>
        </w:tc>
        <w:tc>
          <w:tcPr>
            <w:tcW w:w="854" w:type="dxa"/>
          </w:tcPr>
          <w:p w:rsidR="00BD7E97" w:rsidRDefault="00BD7E97">
            <w:pPr>
              <w:pStyle w:val="ConsPlusNormal"/>
              <w:jc w:val="center"/>
            </w:pPr>
            <w:r>
              <w:t>19,9</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-9,1</w:t>
            </w:r>
          </w:p>
        </w:tc>
        <w:tc>
          <w:tcPr>
            <w:tcW w:w="907" w:type="dxa"/>
          </w:tcPr>
          <w:p w:rsidR="00BD7E97" w:rsidRDefault="00BD7E97">
            <w:pPr>
              <w:pStyle w:val="ConsPlusNormal"/>
              <w:jc w:val="center"/>
            </w:pPr>
            <w:r>
              <w:t>5,1</w:t>
            </w:r>
          </w:p>
        </w:tc>
      </w:tr>
      <w:tr w:rsidR="00BD7E97">
        <w:tc>
          <w:tcPr>
            <w:tcW w:w="13581" w:type="dxa"/>
            <w:gridSpan w:val="14"/>
          </w:tcPr>
          <w:p w:rsidR="00BD7E97" w:rsidRDefault="00BD7E97">
            <w:pPr>
              <w:pStyle w:val="ConsPlusNormal"/>
            </w:pPr>
            <w:r>
              <w:rPr>
                <w:b/>
              </w:rPr>
              <w:t>Орловская область</w:t>
            </w:r>
          </w:p>
        </w:tc>
      </w:tr>
      <w:tr w:rsidR="00BD7E97">
        <w:tc>
          <w:tcPr>
            <w:tcW w:w="2438" w:type="dxa"/>
          </w:tcPr>
          <w:p w:rsidR="00BD7E97" w:rsidRDefault="00BD7E97">
            <w:pPr>
              <w:pStyle w:val="ConsPlusNormal"/>
            </w:pPr>
            <w:r>
              <w:t>Ливны</w:t>
            </w:r>
          </w:p>
        </w:tc>
        <w:tc>
          <w:tcPr>
            <w:tcW w:w="850" w:type="dxa"/>
          </w:tcPr>
          <w:p w:rsidR="00BD7E97" w:rsidRDefault="00BD7E97">
            <w:pPr>
              <w:pStyle w:val="ConsPlusNormal"/>
              <w:jc w:val="center"/>
            </w:pPr>
            <w:r>
              <w:t>-7,3</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7,4</w:t>
            </w:r>
          </w:p>
        </w:tc>
        <w:tc>
          <w:tcPr>
            <w:tcW w:w="850" w:type="dxa"/>
          </w:tcPr>
          <w:p w:rsidR="00BD7E97" w:rsidRDefault="00BD7E97">
            <w:pPr>
              <w:pStyle w:val="ConsPlusNormal"/>
              <w:jc w:val="center"/>
            </w:pPr>
            <w:r>
              <w:t>14,3</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18,5</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-4,8</w:t>
            </w:r>
          </w:p>
        </w:tc>
        <w:tc>
          <w:tcPr>
            <w:tcW w:w="907" w:type="dxa"/>
          </w:tcPr>
          <w:p w:rsidR="00BD7E97" w:rsidRDefault="00BD7E97">
            <w:pPr>
              <w:pStyle w:val="ConsPlusNormal"/>
              <w:jc w:val="center"/>
            </w:pPr>
            <w:r>
              <w:t>6,3</w:t>
            </w:r>
          </w:p>
        </w:tc>
      </w:tr>
      <w:tr w:rsidR="00BD7E97">
        <w:tc>
          <w:tcPr>
            <w:tcW w:w="2438" w:type="dxa"/>
          </w:tcPr>
          <w:p w:rsidR="00BD7E97" w:rsidRDefault="00BD7E97">
            <w:pPr>
              <w:pStyle w:val="ConsPlusNormal"/>
            </w:pPr>
            <w:r>
              <w:t>Орел</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7,1</w:t>
            </w:r>
          </w:p>
        </w:tc>
        <w:tc>
          <w:tcPr>
            <w:tcW w:w="850" w:type="dxa"/>
          </w:tcPr>
          <w:p w:rsidR="00BD7E97" w:rsidRDefault="00BD7E97">
            <w:pPr>
              <w:pStyle w:val="ConsPlusNormal"/>
              <w:jc w:val="center"/>
            </w:pPr>
            <w:r>
              <w:t>13,9</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18,0</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-4,7</w:t>
            </w:r>
          </w:p>
        </w:tc>
        <w:tc>
          <w:tcPr>
            <w:tcW w:w="907" w:type="dxa"/>
          </w:tcPr>
          <w:p w:rsidR="00BD7E97" w:rsidRDefault="00BD7E97">
            <w:pPr>
              <w:pStyle w:val="ConsPlusNormal"/>
              <w:jc w:val="center"/>
            </w:pPr>
            <w:r>
              <w:t>6,2</w:t>
            </w:r>
          </w:p>
        </w:tc>
      </w:tr>
      <w:tr w:rsidR="00BD7E97">
        <w:tc>
          <w:tcPr>
            <w:tcW w:w="13581" w:type="dxa"/>
            <w:gridSpan w:val="14"/>
          </w:tcPr>
          <w:p w:rsidR="00BD7E97" w:rsidRDefault="00BD7E97">
            <w:pPr>
              <w:pStyle w:val="ConsPlusNormal"/>
            </w:pPr>
            <w:r>
              <w:rPr>
                <w:b/>
              </w:rPr>
              <w:t>Пензенская область</w:t>
            </w:r>
          </w:p>
        </w:tc>
      </w:tr>
      <w:tr w:rsidR="00BD7E97">
        <w:tc>
          <w:tcPr>
            <w:tcW w:w="2438" w:type="dxa"/>
          </w:tcPr>
          <w:p w:rsidR="00BD7E97" w:rsidRDefault="00BD7E97">
            <w:pPr>
              <w:pStyle w:val="ConsPlusNormal"/>
            </w:pPr>
            <w:r>
              <w:t>Белинский</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6,7</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18,4</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-6,9</w:t>
            </w:r>
          </w:p>
        </w:tc>
        <w:tc>
          <w:tcPr>
            <w:tcW w:w="907" w:type="dxa"/>
          </w:tcPr>
          <w:p w:rsidR="00BD7E97" w:rsidRDefault="00BD7E97">
            <w:pPr>
              <w:pStyle w:val="ConsPlusNormal"/>
              <w:jc w:val="center"/>
            </w:pPr>
            <w:r>
              <w:t>5,4</w:t>
            </w:r>
          </w:p>
        </w:tc>
      </w:tr>
      <w:tr w:rsidR="00BD7E97">
        <w:tc>
          <w:tcPr>
            <w:tcW w:w="2438" w:type="dxa"/>
          </w:tcPr>
          <w:p w:rsidR="00BD7E97" w:rsidRDefault="00BD7E97">
            <w:pPr>
              <w:pStyle w:val="ConsPlusNormal"/>
            </w:pPr>
            <w:r>
              <w:t>Земетчино</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6,7</w:t>
            </w:r>
          </w:p>
        </w:tc>
        <w:tc>
          <w:tcPr>
            <w:tcW w:w="850" w:type="dxa"/>
          </w:tcPr>
          <w:p w:rsidR="00BD7E97" w:rsidRDefault="00BD7E97">
            <w:pPr>
              <w:pStyle w:val="ConsPlusNormal"/>
              <w:jc w:val="center"/>
            </w:pPr>
            <w:r>
              <w:t>14,3</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18,2</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-6,4</w:t>
            </w:r>
          </w:p>
        </w:tc>
        <w:tc>
          <w:tcPr>
            <w:tcW w:w="907" w:type="dxa"/>
          </w:tcPr>
          <w:p w:rsidR="00BD7E97" w:rsidRDefault="00BD7E97">
            <w:pPr>
              <w:pStyle w:val="ConsPlusNormal"/>
              <w:jc w:val="center"/>
            </w:pPr>
            <w:r>
              <w:t>5,5</w:t>
            </w:r>
          </w:p>
        </w:tc>
      </w:tr>
      <w:tr w:rsidR="00BD7E97">
        <w:tc>
          <w:tcPr>
            <w:tcW w:w="2438" w:type="dxa"/>
          </w:tcPr>
          <w:p w:rsidR="00BD7E97" w:rsidRDefault="00BD7E97">
            <w:pPr>
              <w:pStyle w:val="ConsPlusNormal"/>
            </w:pPr>
            <w:r>
              <w:t>Пенза</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6,8</w:t>
            </w:r>
          </w:p>
        </w:tc>
        <w:tc>
          <w:tcPr>
            <w:tcW w:w="850" w:type="dxa"/>
          </w:tcPr>
          <w:p w:rsidR="00BD7E97" w:rsidRDefault="00BD7E97">
            <w:pPr>
              <w:pStyle w:val="ConsPlusNormal"/>
              <w:jc w:val="center"/>
            </w:pPr>
            <w:r>
              <w:t>14,6</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18,6</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-6,9</w:t>
            </w:r>
          </w:p>
        </w:tc>
        <w:tc>
          <w:tcPr>
            <w:tcW w:w="907" w:type="dxa"/>
          </w:tcPr>
          <w:p w:rsidR="00BD7E97" w:rsidRDefault="00BD7E97">
            <w:pPr>
              <w:pStyle w:val="ConsPlusNormal"/>
              <w:jc w:val="center"/>
            </w:pPr>
            <w:r>
              <w:t>5,5</w:t>
            </w:r>
          </w:p>
        </w:tc>
      </w:tr>
      <w:tr w:rsidR="00BD7E97">
        <w:tc>
          <w:tcPr>
            <w:tcW w:w="13581" w:type="dxa"/>
            <w:gridSpan w:val="14"/>
          </w:tcPr>
          <w:p w:rsidR="00BD7E97" w:rsidRDefault="00BD7E97">
            <w:pPr>
              <w:pStyle w:val="ConsPlusNormal"/>
            </w:pPr>
            <w:r>
              <w:rPr>
                <w:b/>
              </w:rPr>
              <w:lastRenderedPageBreak/>
              <w:t>Пермский край</w:t>
            </w:r>
          </w:p>
        </w:tc>
      </w:tr>
      <w:tr w:rsidR="00BD7E97">
        <w:tc>
          <w:tcPr>
            <w:tcW w:w="2438" w:type="dxa"/>
          </w:tcPr>
          <w:p w:rsidR="00BD7E97" w:rsidRDefault="00BD7E97">
            <w:pPr>
              <w:pStyle w:val="ConsPlusNormal"/>
            </w:pPr>
            <w:r>
              <w:t>Березники</w:t>
            </w:r>
          </w:p>
        </w:tc>
        <w:tc>
          <w:tcPr>
            <w:tcW w:w="850" w:type="dxa"/>
          </w:tcPr>
          <w:p w:rsidR="00BD7E97" w:rsidRDefault="00BD7E97">
            <w:pPr>
              <w:pStyle w:val="ConsPlusNormal"/>
              <w:jc w:val="center"/>
            </w:pPr>
            <w:r>
              <w:t>-14,2</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-11,6</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Бисер</w:t>
            </w:r>
          </w:p>
        </w:tc>
        <w:tc>
          <w:tcPr>
            <w:tcW w:w="850" w:type="dxa"/>
          </w:tcPr>
          <w:p w:rsidR="00BD7E97" w:rsidRDefault="00BD7E97">
            <w:pPr>
              <w:pStyle w:val="ConsPlusNormal"/>
              <w:jc w:val="center"/>
            </w:pPr>
            <w:r>
              <w:t>-16,1</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13,0</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-13,5</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Кунгур</w:t>
            </w:r>
          </w:p>
        </w:tc>
        <w:tc>
          <w:tcPr>
            <w:tcW w:w="850" w:type="dxa"/>
          </w:tcPr>
          <w:p w:rsidR="00BD7E97" w:rsidRDefault="00BD7E97">
            <w:pPr>
              <w:pStyle w:val="ConsPlusNormal"/>
              <w:jc w:val="center"/>
            </w:pPr>
            <w:r>
              <w:t>-13,9</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3,7</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2,7</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-11,2</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Ножовка</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-10,2</w:t>
            </w:r>
          </w:p>
        </w:tc>
        <w:tc>
          <w:tcPr>
            <w:tcW w:w="907" w:type="dxa"/>
          </w:tcPr>
          <w:p w:rsidR="00BD7E97" w:rsidRDefault="00BD7E97">
            <w:pPr>
              <w:pStyle w:val="ConsPlusNormal"/>
              <w:jc w:val="center"/>
            </w:pPr>
            <w:r>
              <w:t>3,1</w:t>
            </w:r>
          </w:p>
        </w:tc>
      </w:tr>
      <w:tr w:rsidR="00BD7E97">
        <w:tc>
          <w:tcPr>
            <w:tcW w:w="2438" w:type="dxa"/>
          </w:tcPr>
          <w:p w:rsidR="00BD7E97" w:rsidRDefault="00BD7E97">
            <w:pPr>
              <w:pStyle w:val="ConsPlusNormal"/>
            </w:pPr>
            <w:r>
              <w:t>Пермь</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3,7</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-10,6</w:t>
            </w:r>
          </w:p>
        </w:tc>
        <w:tc>
          <w:tcPr>
            <w:tcW w:w="907" w:type="dxa"/>
          </w:tcPr>
          <w:p w:rsidR="00BD7E97" w:rsidRDefault="00BD7E97">
            <w:pPr>
              <w:pStyle w:val="ConsPlusNormal"/>
              <w:jc w:val="center"/>
            </w:pPr>
            <w:r>
              <w:t>2,7</w:t>
            </w:r>
          </w:p>
        </w:tc>
      </w:tr>
      <w:tr w:rsidR="00BD7E97">
        <w:tc>
          <w:tcPr>
            <w:tcW w:w="2438" w:type="dxa"/>
          </w:tcPr>
          <w:p w:rsidR="00BD7E97" w:rsidRDefault="00BD7E97">
            <w:pPr>
              <w:pStyle w:val="ConsPlusNormal"/>
            </w:pPr>
            <w:r>
              <w:t>Чердынь</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1,6</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-12,5</w:t>
            </w:r>
          </w:p>
        </w:tc>
        <w:tc>
          <w:tcPr>
            <w:tcW w:w="907" w:type="dxa"/>
          </w:tcPr>
          <w:p w:rsidR="00BD7E97" w:rsidRDefault="00BD7E97">
            <w:pPr>
              <w:pStyle w:val="ConsPlusNormal"/>
              <w:jc w:val="center"/>
            </w:pPr>
            <w:r>
              <w:t>1,0</w:t>
            </w:r>
          </w:p>
        </w:tc>
      </w:tr>
      <w:tr w:rsidR="00BD7E97">
        <w:tc>
          <w:tcPr>
            <w:tcW w:w="13581" w:type="dxa"/>
            <w:gridSpan w:val="14"/>
          </w:tcPr>
          <w:p w:rsidR="00BD7E97" w:rsidRDefault="00BD7E97">
            <w:pPr>
              <w:pStyle w:val="ConsPlusNormal"/>
            </w:pPr>
            <w:r>
              <w:rPr>
                <w:b/>
              </w:rPr>
              <w:t>Приморский край</w:t>
            </w:r>
          </w:p>
        </w:tc>
      </w:tr>
      <w:tr w:rsidR="00BD7E97">
        <w:tc>
          <w:tcPr>
            <w:tcW w:w="2438" w:type="dxa"/>
          </w:tcPr>
          <w:p w:rsidR="00BD7E97" w:rsidRDefault="00BD7E97">
            <w:pPr>
              <w:pStyle w:val="ConsPlusNormal"/>
            </w:pPr>
            <w:r>
              <w:t>Агзу</w:t>
            </w:r>
          </w:p>
        </w:tc>
        <w:tc>
          <w:tcPr>
            <w:tcW w:w="850" w:type="dxa"/>
          </w:tcPr>
          <w:p w:rsidR="00BD7E97" w:rsidRDefault="00BD7E97">
            <w:pPr>
              <w:pStyle w:val="ConsPlusNormal"/>
              <w:jc w:val="center"/>
            </w:pPr>
            <w:r>
              <w:t>-19,1</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17,7</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-17,1</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Анучино</w:t>
            </w:r>
          </w:p>
        </w:tc>
        <w:tc>
          <w:tcPr>
            <w:tcW w:w="850" w:type="dxa"/>
          </w:tcPr>
          <w:p w:rsidR="00BD7E97" w:rsidRDefault="00BD7E97">
            <w:pPr>
              <w:pStyle w:val="ConsPlusNormal"/>
              <w:jc w:val="center"/>
            </w:pPr>
            <w:r>
              <w:t>-18,9</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6,0</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20,6</w:t>
            </w:r>
          </w:p>
        </w:tc>
        <w:tc>
          <w:tcPr>
            <w:tcW w:w="850" w:type="dxa"/>
          </w:tcPr>
          <w:p w:rsidR="00BD7E97" w:rsidRDefault="00BD7E97">
            <w:pPr>
              <w:pStyle w:val="ConsPlusNormal"/>
              <w:jc w:val="center"/>
            </w:pPr>
            <w:r>
              <w:t>14,2</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-15,6</w:t>
            </w:r>
          </w:p>
        </w:tc>
        <w:tc>
          <w:tcPr>
            <w:tcW w:w="907" w:type="dxa"/>
          </w:tcPr>
          <w:p w:rsidR="00BD7E97" w:rsidRDefault="00BD7E97">
            <w:pPr>
              <w:pStyle w:val="ConsPlusNormal"/>
              <w:jc w:val="center"/>
            </w:pPr>
            <w:r>
              <w:t>3,5</w:t>
            </w:r>
          </w:p>
        </w:tc>
      </w:tr>
      <w:tr w:rsidR="00BD7E97">
        <w:tc>
          <w:tcPr>
            <w:tcW w:w="2438" w:type="dxa"/>
          </w:tcPr>
          <w:p w:rsidR="00BD7E97" w:rsidRDefault="00BD7E97">
            <w:pPr>
              <w:pStyle w:val="ConsPlusNormal"/>
            </w:pPr>
            <w:r>
              <w:t>Астраханка</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5,5</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21,0</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-12,9</w:t>
            </w:r>
          </w:p>
        </w:tc>
        <w:tc>
          <w:tcPr>
            <w:tcW w:w="907" w:type="dxa"/>
          </w:tcPr>
          <w:p w:rsidR="00BD7E97" w:rsidRDefault="00BD7E97">
            <w:pPr>
              <w:pStyle w:val="ConsPlusNormal"/>
              <w:jc w:val="center"/>
            </w:pPr>
            <w:r>
              <w:t>4,4</w:t>
            </w:r>
          </w:p>
        </w:tc>
      </w:tr>
      <w:tr w:rsidR="00BD7E97">
        <w:tc>
          <w:tcPr>
            <w:tcW w:w="2438" w:type="dxa"/>
          </w:tcPr>
          <w:p w:rsidR="00BD7E97" w:rsidRDefault="00BD7E97">
            <w:pPr>
              <w:pStyle w:val="ConsPlusNormal"/>
            </w:pPr>
            <w:r>
              <w:t>Богополь</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-8,8</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19,4</w:t>
            </w:r>
          </w:p>
        </w:tc>
        <w:tc>
          <w:tcPr>
            <w:tcW w:w="850" w:type="dxa"/>
          </w:tcPr>
          <w:p w:rsidR="00BD7E97" w:rsidRDefault="00BD7E97">
            <w:pPr>
              <w:pStyle w:val="ConsPlusNormal"/>
              <w:jc w:val="center"/>
            </w:pPr>
            <w:r>
              <w:t>14,5</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-10,0</w:t>
            </w:r>
          </w:p>
        </w:tc>
        <w:tc>
          <w:tcPr>
            <w:tcW w:w="907" w:type="dxa"/>
          </w:tcPr>
          <w:p w:rsidR="00BD7E97" w:rsidRDefault="00BD7E97">
            <w:pPr>
              <w:pStyle w:val="ConsPlusNormal"/>
              <w:jc w:val="center"/>
            </w:pPr>
            <w:r>
              <w:t>4,4</w:t>
            </w:r>
          </w:p>
        </w:tc>
      </w:tr>
      <w:tr w:rsidR="00BD7E97">
        <w:tc>
          <w:tcPr>
            <w:tcW w:w="2438" w:type="dxa"/>
          </w:tcPr>
          <w:p w:rsidR="00BD7E97" w:rsidRDefault="00BD7E97">
            <w:pPr>
              <w:pStyle w:val="ConsPlusNormal"/>
            </w:pPr>
            <w:r>
              <w:t>Владивосток</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-8,8</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5,0</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19,9</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-9,2</w:t>
            </w:r>
          </w:p>
        </w:tc>
        <w:tc>
          <w:tcPr>
            <w:tcW w:w="907" w:type="dxa"/>
          </w:tcPr>
          <w:p w:rsidR="00BD7E97" w:rsidRDefault="00BD7E97">
            <w:pPr>
              <w:pStyle w:val="ConsPlusNormal"/>
              <w:jc w:val="center"/>
            </w:pPr>
            <w:r>
              <w:t>4,9</w:t>
            </w:r>
          </w:p>
        </w:tc>
      </w:tr>
      <w:tr w:rsidR="00BD7E97">
        <w:tc>
          <w:tcPr>
            <w:tcW w:w="2438" w:type="dxa"/>
          </w:tcPr>
          <w:p w:rsidR="00BD7E97" w:rsidRDefault="00BD7E97">
            <w:pPr>
              <w:pStyle w:val="ConsPlusNormal"/>
            </w:pPr>
            <w:r>
              <w:t>Дальнереченск</w:t>
            </w:r>
          </w:p>
        </w:tc>
        <w:tc>
          <w:tcPr>
            <w:tcW w:w="850" w:type="dxa"/>
          </w:tcPr>
          <w:p w:rsidR="00BD7E97" w:rsidRDefault="00BD7E97">
            <w:pPr>
              <w:pStyle w:val="ConsPlusNormal"/>
              <w:jc w:val="center"/>
            </w:pPr>
            <w:r>
              <w:t>-18,9</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20,4</w:t>
            </w:r>
          </w:p>
        </w:tc>
        <w:tc>
          <w:tcPr>
            <w:tcW w:w="850" w:type="dxa"/>
          </w:tcPr>
          <w:p w:rsidR="00BD7E97" w:rsidRDefault="00BD7E97">
            <w:pPr>
              <w:pStyle w:val="ConsPlusNormal"/>
              <w:jc w:val="center"/>
            </w:pPr>
            <w:r>
              <w:t>14,2</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-16,0</w:t>
            </w:r>
          </w:p>
        </w:tc>
        <w:tc>
          <w:tcPr>
            <w:tcW w:w="907" w:type="dxa"/>
          </w:tcPr>
          <w:p w:rsidR="00BD7E97" w:rsidRDefault="00BD7E97">
            <w:pPr>
              <w:pStyle w:val="ConsPlusNormal"/>
              <w:jc w:val="center"/>
            </w:pPr>
            <w:r>
              <w:t>3,2</w:t>
            </w:r>
          </w:p>
        </w:tc>
      </w:tr>
      <w:tr w:rsidR="00BD7E97">
        <w:tc>
          <w:tcPr>
            <w:tcW w:w="2438" w:type="dxa"/>
          </w:tcPr>
          <w:p w:rsidR="00BD7E97" w:rsidRDefault="00BD7E97">
            <w:pPr>
              <w:pStyle w:val="ConsPlusNormal"/>
            </w:pPr>
            <w:r>
              <w:t>Кировский</w:t>
            </w:r>
          </w:p>
        </w:tc>
        <w:tc>
          <w:tcPr>
            <w:tcW w:w="850" w:type="dxa"/>
          </w:tcPr>
          <w:p w:rsidR="00BD7E97" w:rsidRDefault="00BD7E97">
            <w:pPr>
              <w:pStyle w:val="ConsPlusNormal"/>
              <w:jc w:val="center"/>
            </w:pPr>
            <w:r>
              <w:t>-19,2</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6,2</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21,0</w:t>
            </w:r>
          </w:p>
        </w:tc>
        <w:tc>
          <w:tcPr>
            <w:tcW w:w="850" w:type="dxa"/>
          </w:tcPr>
          <w:p w:rsidR="00BD7E97" w:rsidRDefault="00BD7E97">
            <w:pPr>
              <w:pStyle w:val="ConsPlusNormal"/>
              <w:jc w:val="center"/>
            </w:pPr>
            <w:r>
              <w:t>14,8</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-15,6</w:t>
            </w:r>
          </w:p>
        </w:tc>
        <w:tc>
          <w:tcPr>
            <w:tcW w:w="907" w:type="dxa"/>
          </w:tcPr>
          <w:p w:rsidR="00BD7E97" w:rsidRDefault="00BD7E97">
            <w:pPr>
              <w:pStyle w:val="ConsPlusNormal"/>
              <w:jc w:val="center"/>
            </w:pPr>
            <w:r>
              <w:t>3,6</w:t>
            </w:r>
          </w:p>
        </w:tc>
      </w:tr>
      <w:tr w:rsidR="00BD7E97">
        <w:tc>
          <w:tcPr>
            <w:tcW w:w="2438" w:type="dxa"/>
          </w:tcPr>
          <w:p w:rsidR="00BD7E97" w:rsidRDefault="00BD7E97">
            <w:pPr>
              <w:pStyle w:val="ConsPlusNormal"/>
            </w:pPr>
            <w:r>
              <w:t>Красный Яр</w:t>
            </w:r>
          </w:p>
        </w:tc>
        <w:tc>
          <w:tcPr>
            <w:tcW w:w="850" w:type="dxa"/>
          </w:tcPr>
          <w:p w:rsidR="00BD7E97" w:rsidRDefault="00BD7E97">
            <w:pPr>
              <w:pStyle w:val="ConsPlusNormal"/>
              <w:jc w:val="center"/>
            </w:pPr>
            <w:r>
              <w:t>-22,3</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20,8</w:t>
            </w:r>
          </w:p>
        </w:tc>
        <w:tc>
          <w:tcPr>
            <w:tcW w:w="854" w:type="dxa"/>
          </w:tcPr>
          <w:p w:rsidR="00BD7E97" w:rsidRDefault="00BD7E97">
            <w:pPr>
              <w:pStyle w:val="ConsPlusNormal"/>
              <w:jc w:val="center"/>
            </w:pPr>
            <w:r>
              <w:t>19,3</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-19,4</w:t>
            </w:r>
          </w:p>
        </w:tc>
        <w:tc>
          <w:tcPr>
            <w:tcW w:w="907" w:type="dxa"/>
          </w:tcPr>
          <w:p w:rsidR="00BD7E97" w:rsidRDefault="00BD7E97">
            <w:pPr>
              <w:pStyle w:val="ConsPlusNormal"/>
              <w:jc w:val="center"/>
            </w:pPr>
            <w:r>
              <w:t>1,2</w:t>
            </w:r>
          </w:p>
        </w:tc>
      </w:tr>
      <w:tr w:rsidR="00BD7E97">
        <w:tc>
          <w:tcPr>
            <w:tcW w:w="2438" w:type="dxa"/>
          </w:tcPr>
          <w:p w:rsidR="00BD7E97" w:rsidRDefault="00BD7E97">
            <w:pPr>
              <w:pStyle w:val="ConsPlusNormal"/>
            </w:pPr>
            <w:r>
              <w:t>Мельничное</w:t>
            </w:r>
          </w:p>
        </w:tc>
        <w:tc>
          <w:tcPr>
            <w:tcW w:w="850" w:type="dxa"/>
          </w:tcPr>
          <w:p w:rsidR="00BD7E97" w:rsidRDefault="00BD7E97">
            <w:pPr>
              <w:pStyle w:val="ConsPlusNormal"/>
              <w:jc w:val="center"/>
            </w:pPr>
            <w:r>
              <w:t>-21,6</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3,2</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18,7</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-19,0</w:t>
            </w:r>
          </w:p>
        </w:tc>
        <w:tc>
          <w:tcPr>
            <w:tcW w:w="907" w:type="dxa"/>
          </w:tcPr>
          <w:p w:rsidR="00BD7E97" w:rsidRDefault="00BD7E97">
            <w:pPr>
              <w:pStyle w:val="ConsPlusNormal"/>
              <w:jc w:val="center"/>
            </w:pPr>
            <w:r>
              <w:t>0,9</w:t>
            </w:r>
          </w:p>
        </w:tc>
      </w:tr>
      <w:tr w:rsidR="00BD7E97">
        <w:tc>
          <w:tcPr>
            <w:tcW w:w="2438" w:type="dxa"/>
          </w:tcPr>
          <w:p w:rsidR="00BD7E97" w:rsidRDefault="00BD7E97">
            <w:pPr>
              <w:pStyle w:val="ConsPlusNormal"/>
            </w:pPr>
            <w:r>
              <w:t>Партизанск</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6,0</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20,4</w:t>
            </w:r>
          </w:p>
        </w:tc>
        <w:tc>
          <w:tcPr>
            <w:tcW w:w="850" w:type="dxa"/>
          </w:tcPr>
          <w:p w:rsidR="00BD7E97" w:rsidRDefault="00BD7E97">
            <w:pPr>
              <w:pStyle w:val="ConsPlusNormal"/>
              <w:jc w:val="center"/>
            </w:pPr>
            <w:r>
              <w:t>15,1</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-9,8</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Посьет</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6,3</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21,3</w:t>
            </w:r>
          </w:p>
        </w:tc>
        <w:tc>
          <w:tcPr>
            <w:tcW w:w="850" w:type="dxa"/>
          </w:tcPr>
          <w:p w:rsidR="00BD7E97" w:rsidRDefault="00BD7E97">
            <w:pPr>
              <w:pStyle w:val="ConsPlusNormal"/>
              <w:jc w:val="center"/>
            </w:pPr>
            <w:r>
              <w:t>17,0</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-6,9</w:t>
            </w:r>
          </w:p>
        </w:tc>
        <w:tc>
          <w:tcPr>
            <w:tcW w:w="907" w:type="dxa"/>
          </w:tcPr>
          <w:p w:rsidR="00BD7E97" w:rsidRDefault="00BD7E97">
            <w:pPr>
              <w:pStyle w:val="ConsPlusNormal"/>
              <w:jc w:val="center"/>
            </w:pPr>
            <w:r>
              <w:t>6,5</w:t>
            </w:r>
          </w:p>
        </w:tc>
      </w:tr>
      <w:tr w:rsidR="00BD7E97">
        <w:tc>
          <w:tcPr>
            <w:tcW w:w="2438" w:type="dxa"/>
          </w:tcPr>
          <w:p w:rsidR="00BD7E97" w:rsidRDefault="00BD7E97">
            <w:pPr>
              <w:pStyle w:val="ConsPlusNormal"/>
            </w:pPr>
            <w:r>
              <w:lastRenderedPageBreak/>
              <w:t>Преображение</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19,7</w:t>
            </w:r>
          </w:p>
        </w:tc>
        <w:tc>
          <w:tcPr>
            <w:tcW w:w="850" w:type="dxa"/>
          </w:tcPr>
          <w:p w:rsidR="00BD7E97" w:rsidRDefault="00BD7E97">
            <w:pPr>
              <w:pStyle w:val="ConsPlusNormal"/>
              <w:jc w:val="center"/>
            </w:pPr>
            <w:r>
              <w:t>16,1</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-5,4</w:t>
            </w:r>
          </w:p>
        </w:tc>
        <w:tc>
          <w:tcPr>
            <w:tcW w:w="907" w:type="dxa"/>
          </w:tcPr>
          <w:p w:rsidR="00BD7E97" w:rsidRDefault="00BD7E97">
            <w:pPr>
              <w:pStyle w:val="ConsPlusNormal"/>
              <w:jc w:val="center"/>
            </w:pPr>
            <w:r>
              <w:t>6,0</w:t>
            </w:r>
          </w:p>
        </w:tc>
      </w:tr>
      <w:tr w:rsidR="00BD7E97">
        <w:tc>
          <w:tcPr>
            <w:tcW w:w="2438" w:type="dxa"/>
          </w:tcPr>
          <w:p w:rsidR="00BD7E97" w:rsidRDefault="00BD7E97">
            <w:pPr>
              <w:pStyle w:val="ConsPlusNormal"/>
            </w:pPr>
            <w:r>
              <w:t>Рудная Пристань</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18,8</w:t>
            </w:r>
          </w:p>
        </w:tc>
        <w:tc>
          <w:tcPr>
            <w:tcW w:w="850" w:type="dxa"/>
          </w:tcPr>
          <w:p w:rsidR="00BD7E97" w:rsidRDefault="00BD7E97">
            <w:pPr>
              <w:pStyle w:val="ConsPlusNormal"/>
              <w:jc w:val="center"/>
            </w:pPr>
            <w:r>
              <w:t>14,9</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-8,7</w:t>
            </w:r>
          </w:p>
        </w:tc>
        <w:tc>
          <w:tcPr>
            <w:tcW w:w="907" w:type="dxa"/>
          </w:tcPr>
          <w:p w:rsidR="00BD7E97" w:rsidRDefault="00BD7E97">
            <w:pPr>
              <w:pStyle w:val="ConsPlusNormal"/>
              <w:jc w:val="center"/>
            </w:pPr>
            <w:r>
              <w:t>4,3</w:t>
            </w:r>
          </w:p>
        </w:tc>
      </w:tr>
      <w:tr w:rsidR="00BD7E97">
        <w:tc>
          <w:tcPr>
            <w:tcW w:w="2438" w:type="dxa"/>
          </w:tcPr>
          <w:p w:rsidR="00BD7E97" w:rsidRDefault="00BD7E97">
            <w:pPr>
              <w:pStyle w:val="ConsPlusNormal"/>
            </w:pPr>
            <w:r>
              <w:t>Сосуново</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-2,7</w:t>
            </w:r>
          </w:p>
        </w:tc>
        <w:tc>
          <w:tcPr>
            <w:tcW w:w="854" w:type="dxa"/>
          </w:tcPr>
          <w:p w:rsidR="00BD7E97" w:rsidRDefault="00BD7E97">
            <w:pPr>
              <w:pStyle w:val="ConsPlusNormal"/>
              <w:jc w:val="center"/>
            </w:pPr>
            <w:r>
              <w:t>-10,4</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Тимирязевский</w:t>
            </w:r>
          </w:p>
        </w:tc>
        <w:tc>
          <w:tcPr>
            <w:tcW w:w="850" w:type="dxa"/>
          </w:tcPr>
          <w:p w:rsidR="00BD7E97" w:rsidRDefault="00BD7E97">
            <w:pPr>
              <w:pStyle w:val="ConsPlusNormal"/>
              <w:jc w:val="center"/>
            </w:pPr>
            <w:r>
              <w:t>-17,3</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6,3</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21,1</w:t>
            </w:r>
          </w:p>
        </w:tc>
        <w:tc>
          <w:tcPr>
            <w:tcW w:w="850" w:type="dxa"/>
          </w:tcPr>
          <w:p w:rsidR="00BD7E97" w:rsidRDefault="00BD7E97">
            <w:pPr>
              <w:pStyle w:val="ConsPlusNormal"/>
              <w:jc w:val="center"/>
            </w:pPr>
            <w:r>
              <w:t>15,5</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-13,4</w:t>
            </w:r>
          </w:p>
        </w:tc>
        <w:tc>
          <w:tcPr>
            <w:tcW w:w="907" w:type="dxa"/>
          </w:tcPr>
          <w:p w:rsidR="00BD7E97" w:rsidRDefault="00BD7E97">
            <w:pPr>
              <w:pStyle w:val="ConsPlusNormal"/>
              <w:jc w:val="center"/>
            </w:pPr>
            <w:r>
              <w:t>4,3</w:t>
            </w:r>
          </w:p>
        </w:tc>
      </w:tr>
      <w:tr w:rsidR="00BD7E97">
        <w:tc>
          <w:tcPr>
            <w:tcW w:w="2438" w:type="dxa"/>
          </w:tcPr>
          <w:p w:rsidR="00BD7E97" w:rsidRDefault="00BD7E97">
            <w:pPr>
              <w:pStyle w:val="ConsPlusNormal"/>
            </w:pPr>
            <w:r>
              <w:t>Чугуевка</w:t>
            </w:r>
          </w:p>
        </w:tc>
        <w:tc>
          <w:tcPr>
            <w:tcW w:w="850" w:type="dxa"/>
          </w:tcPr>
          <w:p w:rsidR="00BD7E97" w:rsidRDefault="00BD7E97">
            <w:pPr>
              <w:pStyle w:val="ConsPlusNormal"/>
              <w:jc w:val="center"/>
            </w:pPr>
            <w:r>
              <w:t>-20,1</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5,2</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20,1</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-16,9</w:t>
            </w:r>
          </w:p>
        </w:tc>
        <w:tc>
          <w:tcPr>
            <w:tcW w:w="907" w:type="dxa"/>
          </w:tcPr>
          <w:p w:rsidR="00BD7E97" w:rsidRDefault="00BD7E97">
            <w:pPr>
              <w:pStyle w:val="ConsPlusNormal"/>
              <w:jc w:val="center"/>
            </w:pPr>
            <w:r>
              <w:t>2,6</w:t>
            </w:r>
          </w:p>
        </w:tc>
      </w:tr>
      <w:tr w:rsidR="00BD7E97">
        <w:tc>
          <w:tcPr>
            <w:tcW w:w="13581" w:type="dxa"/>
            <w:gridSpan w:val="14"/>
          </w:tcPr>
          <w:p w:rsidR="00BD7E97" w:rsidRDefault="00BD7E97">
            <w:pPr>
              <w:pStyle w:val="ConsPlusNormal"/>
            </w:pPr>
            <w:r>
              <w:rPr>
                <w:b/>
              </w:rPr>
              <w:t>Псковская область</w:t>
            </w:r>
          </w:p>
        </w:tc>
      </w:tr>
      <w:tr w:rsidR="00BD7E97">
        <w:tc>
          <w:tcPr>
            <w:tcW w:w="2438" w:type="dxa"/>
          </w:tcPr>
          <w:p w:rsidR="00BD7E97" w:rsidRDefault="00BD7E97">
            <w:pPr>
              <w:pStyle w:val="ConsPlusNormal"/>
            </w:pPr>
            <w:r>
              <w:t>Великие Луки</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6,0</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-3,8</w:t>
            </w:r>
          </w:p>
        </w:tc>
        <w:tc>
          <w:tcPr>
            <w:tcW w:w="907" w:type="dxa"/>
          </w:tcPr>
          <w:p w:rsidR="00BD7E97" w:rsidRDefault="00BD7E97">
            <w:pPr>
              <w:pStyle w:val="ConsPlusNormal"/>
              <w:jc w:val="center"/>
            </w:pPr>
            <w:r>
              <w:t>5,8</w:t>
            </w:r>
          </w:p>
        </w:tc>
      </w:tr>
      <w:tr w:rsidR="00BD7E97">
        <w:tc>
          <w:tcPr>
            <w:tcW w:w="2438" w:type="dxa"/>
          </w:tcPr>
          <w:p w:rsidR="00BD7E97" w:rsidRDefault="00BD7E97">
            <w:pPr>
              <w:pStyle w:val="ConsPlusNormal"/>
            </w:pPr>
            <w:r>
              <w:t>Псков</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-3,4</w:t>
            </w:r>
          </w:p>
        </w:tc>
        <w:tc>
          <w:tcPr>
            <w:tcW w:w="907" w:type="dxa"/>
          </w:tcPr>
          <w:p w:rsidR="00BD7E97" w:rsidRDefault="00BD7E97">
            <w:pPr>
              <w:pStyle w:val="ConsPlusNormal"/>
              <w:jc w:val="center"/>
            </w:pPr>
            <w:r>
              <w:t>5,9</w:t>
            </w:r>
          </w:p>
        </w:tc>
      </w:tr>
      <w:tr w:rsidR="00BD7E97">
        <w:tc>
          <w:tcPr>
            <w:tcW w:w="13581" w:type="dxa"/>
            <w:gridSpan w:val="14"/>
          </w:tcPr>
          <w:p w:rsidR="00BD7E97" w:rsidRDefault="00BD7E97">
            <w:pPr>
              <w:pStyle w:val="ConsPlusNormal"/>
            </w:pPr>
            <w:r>
              <w:rPr>
                <w:b/>
              </w:rPr>
              <w:t>Ростовская область</w:t>
            </w:r>
          </w:p>
        </w:tc>
      </w:tr>
      <w:tr w:rsidR="00BD7E97">
        <w:tc>
          <w:tcPr>
            <w:tcW w:w="2438" w:type="dxa"/>
          </w:tcPr>
          <w:p w:rsidR="00BD7E97" w:rsidRDefault="00BD7E97">
            <w:pPr>
              <w:pStyle w:val="ConsPlusNormal"/>
            </w:pPr>
            <w:r>
              <w:t>Гигант</w:t>
            </w:r>
          </w:p>
        </w:tc>
        <w:tc>
          <w:tcPr>
            <w:tcW w:w="850" w:type="dxa"/>
          </w:tcPr>
          <w:p w:rsidR="00BD7E97" w:rsidRDefault="00BD7E97">
            <w:pPr>
              <w:pStyle w:val="ConsPlusNormal"/>
              <w:jc w:val="center"/>
            </w:pPr>
            <w:r>
              <w:t>-3,3</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11,0</w:t>
            </w:r>
          </w:p>
        </w:tc>
        <w:tc>
          <w:tcPr>
            <w:tcW w:w="850" w:type="dxa"/>
          </w:tcPr>
          <w:p w:rsidR="00BD7E97" w:rsidRDefault="00BD7E97">
            <w:pPr>
              <w:pStyle w:val="ConsPlusNormal"/>
              <w:jc w:val="center"/>
            </w:pPr>
            <w:r>
              <w:t>16,8</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24,1</w:t>
            </w:r>
          </w:p>
        </w:tc>
        <w:tc>
          <w:tcPr>
            <w:tcW w:w="854" w:type="dxa"/>
          </w:tcPr>
          <w:p w:rsidR="00BD7E97" w:rsidRDefault="00BD7E97">
            <w:pPr>
              <w:pStyle w:val="ConsPlusNormal"/>
              <w:jc w:val="center"/>
            </w:pPr>
            <w:r>
              <w:t>23,5</w:t>
            </w:r>
          </w:p>
        </w:tc>
        <w:tc>
          <w:tcPr>
            <w:tcW w:w="850" w:type="dxa"/>
          </w:tcPr>
          <w:p w:rsidR="00BD7E97" w:rsidRDefault="00BD7E97">
            <w:pPr>
              <w:pStyle w:val="ConsPlusNormal"/>
              <w:jc w:val="center"/>
            </w:pPr>
            <w:r>
              <w:t>17,5</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-0,8</w:t>
            </w:r>
          </w:p>
        </w:tc>
        <w:tc>
          <w:tcPr>
            <w:tcW w:w="907" w:type="dxa"/>
          </w:tcPr>
          <w:p w:rsidR="00BD7E97" w:rsidRDefault="00BD7E97">
            <w:pPr>
              <w:pStyle w:val="ConsPlusNormal"/>
              <w:jc w:val="center"/>
            </w:pPr>
            <w:r>
              <w:t>10,4</w:t>
            </w:r>
          </w:p>
        </w:tc>
      </w:tr>
      <w:tr w:rsidR="00BD7E97">
        <w:tc>
          <w:tcPr>
            <w:tcW w:w="2438" w:type="dxa"/>
          </w:tcPr>
          <w:p w:rsidR="00BD7E97" w:rsidRDefault="00BD7E97">
            <w:pPr>
              <w:pStyle w:val="ConsPlusNormal"/>
            </w:pPr>
            <w:r>
              <w:t>Зимовники</w:t>
            </w:r>
          </w:p>
        </w:tc>
        <w:tc>
          <w:tcPr>
            <w:tcW w:w="850" w:type="dxa"/>
          </w:tcPr>
          <w:p w:rsidR="00BD7E97" w:rsidRDefault="00BD7E97">
            <w:pPr>
              <w:pStyle w:val="ConsPlusNormal"/>
              <w:jc w:val="center"/>
            </w:pPr>
            <w:r>
              <w:t>-4,2</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10,6</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21,7</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23,3</w:t>
            </w:r>
          </w:p>
        </w:tc>
        <w:tc>
          <w:tcPr>
            <w:tcW w:w="850" w:type="dxa"/>
          </w:tcPr>
          <w:p w:rsidR="00BD7E97" w:rsidRDefault="00BD7E97">
            <w:pPr>
              <w:pStyle w:val="ConsPlusNormal"/>
              <w:jc w:val="center"/>
            </w:pPr>
            <w:r>
              <w:t>17,0</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-1,6</w:t>
            </w:r>
          </w:p>
        </w:tc>
        <w:tc>
          <w:tcPr>
            <w:tcW w:w="907" w:type="dxa"/>
          </w:tcPr>
          <w:p w:rsidR="00BD7E97" w:rsidRDefault="00BD7E97">
            <w:pPr>
              <w:pStyle w:val="ConsPlusNormal"/>
              <w:jc w:val="center"/>
            </w:pPr>
            <w:r>
              <w:t>9,9</w:t>
            </w:r>
          </w:p>
        </w:tc>
      </w:tr>
      <w:tr w:rsidR="00BD7E97">
        <w:tc>
          <w:tcPr>
            <w:tcW w:w="2438" w:type="dxa"/>
          </w:tcPr>
          <w:p w:rsidR="00BD7E97" w:rsidRDefault="00BD7E97">
            <w:pPr>
              <w:pStyle w:val="ConsPlusNormal"/>
            </w:pPr>
            <w:r>
              <w:t>Казанская</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9,5</w:t>
            </w:r>
          </w:p>
        </w:tc>
        <w:tc>
          <w:tcPr>
            <w:tcW w:w="850" w:type="dxa"/>
          </w:tcPr>
          <w:p w:rsidR="00BD7E97" w:rsidRDefault="00BD7E97">
            <w:pPr>
              <w:pStyle w:val="ConsPlusNormal"/>
              <w:jc w:val="center"/>
            </w:pPr>
            <w:r>
              <w:t>16,2</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22,2</w:t>
            </w:r>
          </w:p>
        </w:tc>
        <w:tc>
          <w:tcPr>
            <w:tcW w:w="854" w:type="dxa"/>
          </w:tcPr>
          <w:p w:rsidR="00BD7E97" w:rsidRDefault="00BD7E97">
            <w:pPr>
              <w:pStyle w:val="ConsPlusNormal"/>
              <w:jc w:val="center"/>
            </w:pPr>
            <w:r>
              <w:t>20,9</w:t>
            </w:r>
          </w:p>
        </w:tc>
        <w:tc>
          <w:tcPr>
            <w:tcW w:w="850" w:type="dxa"/>
          </w:tcPr>
          <w:p w:rsidR="00BD7E97" w:rsidRDefault="00BD7E97">
            <w:pPr>
              <w:pStyle w:val="ConsPlusNormal"/>
              <w:jc w:val="center"/>
            </w:pPr>
            <w:r>
              <w:t>14,8</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-3,5</w:t>
            </w:r>
          </w:p>
        </w:tc>
        <w:tc>
          <w:tcPr>
            <w:tcW w:w="907" w:type="dxa"/>
          </w:tcPr>
          <w:p w:rsidR="00BD7E97" w:rsidRDefault="00BD7E97">
            <w:pPr>
              <w:pStyle w:val="ConsPlusNormal"/>
              <w:jc w:val="center"/>
            </w:pPr>
            <w:r>
              <w:t>8,2</w:t>
            </w:r>
          </w:p>
        </w:tc>
      </w:tr>
      <w:tr w:rsidR="00BD7E97">
        <w:tc>
          <w:tcPr>
            <w:tcW w:w="2438" w:type="dxa"/>
          </w:tcPr>
          <w:p w:rsidR="00BD7E97" w:rsidRDefault="00BD7E97">
            <w:pPr>
              <w:pStyle w:val="ConsPlusNormal"/>
            </w:pPr>
            <w:r>
              <w:t>Миллерово</w:t>
            </w:r>
          </w:p>
        </w:tc>
        <w:tc>
          <w:tcPr>
            <w:tcW w:w="850" w:type="dxa"/>
          </w:tcPr>
          <w:p w:rsidR="00BD7E97" w:rsidRDefault="00BD7E97">
            <w:pPr>
              <w:pStyle w:val="ConsPlusNormal"/>
              <w:jc w:val="center"/>
            </w:pPr>
            <w:r>
              <w:t>-5,8</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0,2</w:t>
            </w:r>
          </w:p>
        </w:tc>
        <w:tc>
          <w:tcPr>
            <w:tcW w:w="854" w:type="dxa"/>
          </w:tcPr>
          <w:p w:rsidR="00BD7E97" w:rsidRDefault="00BD7E97">
            <w:pPr>
              <w:pStyle w:val="ConsPlusNormal"/>
              <w:jc w:val="center"/>
            </w:pPr>
            <w:r>
              <w:t>9,4</w:t>
            </w:r>
          </w:p>
        </w:tc>
        <w:tc>
          <w:tcPr>
            <w:tcW w:w="850" w:type="dxa"/>
          </w:tcPr>
          <w:p w:rsidR="00BD7E97" w:rsidRDefault="00BD7E97">
            <w:pPr>
              <w:pStyle w:val="ConsPlusNormal"/>
              <w:jc w:val="center"/>
            </w:pPr>
            <w:r>
              <w:t>15,9</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22,0</w:t>
            </w:r>
          </w:p>
        </w:tc>
        <w:tc>
          <w:tcPr>
            <w:tcW w:w="854" w:type="dxa"/>
          </w:tcPr>
          <w:p w:rsidR="00BD7E97" w:rsidRDefault="00BD7E97">
            <w:pPr>
              <w:pStyle w:val="ConsPlusNormal"/>
              <w:jc w:val="center"/>
            </w:pPr>
            <w:r>
              <w:t>21,3</w:t>
            </w:r>
          </w:p>
        </w:tc>
        <w:tc>
          <w:tcPr>
            <w:tcW w:w="850" w:type="dxa"/>
          </w:tcPr>
          <w:p w:rsidR="00BD7E97" w:rsidRDefault="00BD7E97">
            <w:pPr>
              <w:pStyle w:val="ConsPlusNormal"/>
              <w:jc w:val="center"/>
            </w:pPr>
            <w:r>
              <w:t>15,2</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-3,3</w:t>
            </w:r>
          </w:p>
        </w:tc>
        <w:tc>
          <w:tcPr>
            <w:tcW w:w="907" w:type="dxa"/>
          </w:tcPr>
          <w:p w:rsidR="00BD7E97" w:rsidRDefault="00BD7E97">
            <w:pPr>
              <w:pStyle w:val="ConsPlusNormal"/>
              <w:jc w:val="center"/>
            </w:pPr>
            <w:r>
              <w:t>8,3</w:t>
            </w:r>
          </w:p>
        </w:tc>
      </w:tr>
      <w:tr w:rsidR="00BD7E97">
        <w:tc>
          <w:tcPr>
            <w:tcW w:w="2438" w:type="dxa"/>
          </w:tcPr>
          <w:p w:rsidR="00BD7E97" w:rsidRDefault="00BD7E97">
            <w:pPr>
              <w:pStyle w:val="ConsPlusNormal"/>
            </w:pPr>
            <w:r>
              <w:t>Ростов-на-Дону</w:t>
            </w:r>
          </w:p>
        </w:tc>
        <w:tc>
          <w:tcPr>
            <w:tcW w:w="850" w:type="dxa"/>
          </w:tcPr>
          <w:p w:rsidR="00BD7E97" w:rsidRDefault="00BD7E97">
            <w:pPr>
              <w:pStyle w:val="ConsPlusNormal"/>
              <w:jc w:val="center"/>
            </w:pPr>
            <w:r>
              <w:t>-3,5</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10,9</w:t>
            </w:r>
          </w:p>
        </w:tc>
        <w:tc>
          <w:tcPr>
            <w:tcW w:w="850" w:type="dxa"/>
          </w:tcPr>
          <w:p w:rsidR="00BD7E97" w:rsidRDefault="00BD7E97">
            <w:pPr>
              <w:pStyle w:val="ConsPlusNormal"/>
              <w:jc w:val="center"/>
            </w:pPr>
            <w:r>
              <w:t>17,2</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23,5</w:t>
            </w:r>
          </w:p>
        </w:tc>
        <w:tc>
          <w:tcPr>
            <w:tcW w:w="854" w:type="dxa"/>
          </w:tcPr>
          <w:p w:rsidR="00BD7E97" w:rsidRDefault="00BD7E97">
            <w:pPr>
              <w:pStyle w:val="ConsPlusNormal"/>
              <w:jc w:val="center"/>
            </w:pPr>
            <w:r>
              <w:t>22,8</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-0,8</w:t>
            </w:r>
          </w:p>
        </w:tc>
        <w:tc>
          <w:tcPr>
            <w:tcW w:w="907" w:type="dxa"/>
          </w:tcPr>
          <w:p w:rsidR="00BD7E97" w:rsidRDefault="00BD7E97">
            <w:pPr>
              <w:pStyle w:val="ConsPlusNormal"/>
              <w:jc w:val="center"/>
            </w:pPr>
            <w:r>
              <w:t>10,1</w:t>
            </w:r>
          </w:p>
        </w:tc>
      </w:tr>
      <w:tr w:rsidR="00BD7E97">
        <w:tc>
          <w:tcPr>
            <w:tcW w:w="2438" w:type="dxa"/>
          </w:tcPr>
          <w:p w:rsidR="00BD7E97" w:rsidRDefault="00BD7E97">
            <w:pPr>
              <w:pStyle w:val="ConsPlusNormal"/>
            </w:pPr>
            <w:r>
              <w:t>Таганрог</w:t>
            </w:r>
          </w:p>
        </w:tc>
        <w:tc>
          <w:tcPr>
            <w:tcW w:w="850" w:type="dxa"/>
          </w:tcPr>
          <w:p w:rsidR="00BD7E97" w:rsidRDefault="00BD7E97">
            <w:pPr>
              <w:pStyle w:val="ConsPlusNormal"/>
              <w:jc w:val="center"/>
            </w:pPr>
            <w:r>
              <w:t>-3,1</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10,7</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21,9</w:t>
            </w:r>
          </w:p>
        </w:tc>
        <w:tc>
          <w:tcPr>
            <w:tcW w:w="854" w:type="dxa"/>
          </w:tcPr>
          <w:p w:rsidR="00BD7E97" w:rsidRDefault="00BD7E97">
            <w:pPr>
              <w:pStyle w:val="ConsPlusNormal"/>
              <w:jc w:val="center"/>
            </w:pPr>
            <w:r>
              <w:t>24,1</w:t>
            </w:r>
          </w:p>
        </w:tc>
        <w:tc>
          <w:tcPr>
            <w:tcW w:w="854" w:type="dxa"/>
          </w:tcPr>
          <w:p w:rsidR="00BD7E97" w:rsidRDefault="00BD7E97">
            <w:pPr>
              <w:pStyle w:val="ConsPlusNormal"/>
              <w:jc w:val="center"/>
            </w:pPr>
            <w:r>
              <w:t>23,5</w:t>
            </w:r>
          </w:p>
        </w:tc>
        <w:tc>
          <w:tcPr>
            <w:tcW w:w="850" w:type="dxa"/>
          </w:tcPr>
          <w:p w:rsidR="00BD7E97" w:rsidRDefault="00BD7E97">
            <w:pPr>
              <w:pStyle w:val="ConsPlusNormal"/>
              <w:jc w:val="center"/>
            </w:pPr>
            <w:r>
              <w:t>17,6</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-0,8</w:t>
            </w:r>
          </w:p>
        </w:tc>
        <w:tc>
          <w:tcPr>
            <w:tcW w:w="907" w:type="dxa"/>
          </w:tcPr>
          <w:p w:rsidR="00BD7E97" w:rsidRDefault="00BD7E97">
            <w:pPr>
              <w:pStyle w:val="ConsPlusNormal"/>
              <w:jc w:val="center"/>
            </w:pPr>
            <w:r>
              <w:t>10,5</w:t>
            </w:r>
          </w:p>
        </w:tc>
      </w:tr>
      <w:tr w:rsidR="00BD7E97">
        <w:tc>
          <w:tcPr>
            <w:tcW w:w="13581" w:type="dxa"/>
            <w:gridSpan w:val="14"/>
          </w:tcPr>
          <w:p w:rsidR="00BD7E97" w:rsidRDefault="00BD7E97">
            <w:pPr>
              <w:pStyle w:val="ConsPlusNormal"/>
            </w:pPr>
            <w:r>
              <w:rPr>
                <w:b/>
              </w:rPr>
              <w:t>Рязанская область</w:t>
            </w:r>
          </w:p>
        </w:tc>
      </w:tr>
      <w:tr w:rsidR="00BD7E97">
        <w:tc>
          <w:tcPr>
            <w:tcW w:w="2438" w:type="dxa"/>
          </w:tcPr>
          <w:p w:rsidR="00BD7E97" w:rsidRDefault="00BD7E97">
            <w:pPr>
              <w:pStyle w:val="ConsPlusNormal"/>
            </w:pPr>
            <w:r>
              <w:t>Павелец</w:t>
            </w:r>
          </w:p>
        </w:tc>
        <w:tc>
          <w:tcPr>
            <w:tcW w:w="850" w:type="dxa"/>
          </w:tcPr>
          <w:p w:rsidR="00BD7E97" w:rsidRDefault="00BD7E97">
            <w:pPr>
              <w:pStyle w:val="ConsPlusNormal"/>
              <w:jc w:val="center"/>
            </w:pPr>
            <w:r>
              <w:t>-8,5</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6,1</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19,1</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-6,1</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Рязань</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6,5</w:t>
            </w:r>
          </w:p>
        </w:tc>
        <w:tc>
          <w:tcPr>
            <w:tcW w:w="850" w:type="dxa"/>
          </w:tcPr>
          <w:p w:rsidR="00BD7E97" w:rsidRDefault="00BD7E97">
            <w:pPr>
              <w:pStyle w:val="ConsPlusNormal"/>
              <w:jc w:val="center"/>
            </w:pPr>
            <w:r>
              <w:t>13,8</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-5,8</w:t>
            </w:r>
          </w:p>
        </w:tc>
        <w:tc>
          <w:tcPr>
            <w:tcW w:w="907" w:type="dxa"/>
          </w:tcPr>
          <w:p w:rsidR="00BD7E97" w:rsidRDefault="00BD7E97">
            <w:pPr>
              <w:pStyle w:val="ConsPlusNormal"/>
              <w:jc w:val="center"/>
            </w:pPr>
            <w:r>
              <w:t>5,5</w:t>
            </w:r>
          </w:p>
        </w:tc>
      </w:tr>
      <w:tr w:rsidR="00BD7E97">
        <w:tc>
          <w:tcPr>
            <w:tcW w:w="13581" w:type="dxa"/>
            <w:gridSpan w:val="14"/>
          </w:tcPr>
          <w:p w:rsidR="00BD7E97" w:rsidRDefault="00BD7E97">
            <w:pPr>
              <w:pStyle w:val="ConsPlusNormal"/>
            </w:pPr>
            <w:r>
              <w:rPr>
                <w:b/>
              </w:rPr>
              <w:t>Самарская область</w:t>
            </w:r>
          </w:p>
        </w:tc>
      </w:tr>
      <w:tr w:rsidR="00BD7E97">
        <w:tc>
          <w:tcPr>
            <w:tcW w:w="2438" w:type="dxa"/>
          </w:tcPr>
          <w:p w:rsidR="00BD7E97" w:rsidRDefault="00BD7E97">
            <w:pPr>
              <w:pStyle w:val="ConsPlusNormal"/>
            </w:pPr>
            <w:r>
              <w:lastRenderedPageBreak/>
              <w:t>Большая Глушица</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7,3</w:t>
            </w:r>
          </w:p>
        </w:tc>
        <w:tc>
          <w:tcPr>
            <w:tcW w:w="850" w:type="dxa"/>
          </w:tcPr>
          <w:p w:rsidR="00BD7E97" w:rsidRDefault="00BD7E97">
            <w:pPr>
              <w:pStyle w:val="ConsPlusNormal"/>
              <w:jc w:val="center"/>
            </w:pPr>
            <w:r>
              <w:t>15,6</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21,9</w:t>
            </w:r>
          </w:p>
        </w:tc>
        <w:tc>
          <w:tcPr>
            <w:tcW w:w="854" w:type="dxa"/>
          </w:tcPr>
          <w:p w:rsidR="00BD7E97" w:rsidRDefault="00BD7E97">
            <w:pPr>
              <w:pStyle w:val="ConsPlusNormal"/>
              <w:jc w:val="center"/>
            </w:pPr>
            <w:r>
              <w:t>20,2</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-8,3</w:t>
            </w:r>
          </w:p>
        </w:tc>
        <w:tc>
          <w:tcPr>
            <w:tcW w:w="907" w:type="dxa"/>
          </w:tcPr>
          <w:p w:rsidR="00BD7E97" w:rsidRDefault="00BD7E97">
            <w:pPr>
              <w:pStyle w:val="ConsPlusNormal"/>
              <w:jc w:val="center"/>
            </w:pPr>
            <w:r>
              <w:t>5,6</w:t>
            </w:r>
          </w:p>
        </w:tc>
      </w:tr>
      <w:tr w:rsidR="00BD7E97">
        <w:tc>
          <w:tcPr>
            <w:tcW w:w="2438" w:type="dxa"/>
          </w:tcPr>
          <w:p w:rsidR="00BD7E97" w:rsidRDefault="00BD7E97">
            <w:pPr>
              <w:pStyle w:val="ConsPlusNormal"/>
            </w:pPr>
            <w:r>
              <w:t>Самара</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7,2</w:t>
            </w:r>
          </w:p>
        </w:tc>
        <w:tc>
          <w:tcPr>
            <w:tcW w:w="850" w:type="dxa"/>
          </w:tcPr>
          <w:p w:rsidR="00BD7E97" w:rsidRDefault="00BD7E97">
            <w:pPr>
              <w:pStyle w:val="ConsPlusNormal"/>
              <w:jc w:val="center"/>
            </w:pPr>
            <w:r>
              <w:t>15,4</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21,5</w:t>
            </w:r>
          </w:p>
        </w:tc>
        <w:tc>
          <w:tcPr>
            <w:tcW w:w="854" w:type="dxa"/>
          </w:tcPr>
          <w:p w:rsidR="00BD7E97" w:rsidRDefault="00BD7E97">
            <w:pPr>
              <w:pStyle w:val="ConsPlusNormal"/>
              <w:jc w:val="center"/>
            </w:pPr>
            <w:r>
              <w:t>19,6</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-7,9</w:t>
            </w:r>
          </w:p>
        </w:tc>
        <w:tc>
          <w:tcPr>
            <w:tcW w:w="907" w:type="dxa"/>
          </w:tcPr>
          <w:p w:rsidR="00BD7E97" w:rsidRDefault="00BD7E97">
            <w:pPr>
              <w:pStyle w:val="ConsPlusNormal"/>
              <w:jc w:val="center"/>
            </w:pPr>
            <w:r>
              <w:t>5,7</w:t>
            </w:r>
          </w:p>
        </w:tc>
      </w:tr>
      <w:tr w:rsidR="00BD7E97">
        <w:tc>
          <w:tcPr>
            <w:tcW w:w="2438" w:type="dxa"/>
          </w:tcPr>
          <w:p w:rsidR="00BD7E97" w:rsidRDefault="00BD7E97">
            <w:pPr>
              <w:pStyle w:val="ConsPlusNormal"/>
            </w:pPr>
            <w:r>
              <w:t>Серноводск</w:t>
            </w:r>
          </w:p>
        </w:tc>
        <w:tc>
          <w:tcPr>
            <w:tcW w:w="850" w:type="dxa"/>
          </w:tcPr>
          <w:p w:rsidR="00BD7E97" w:rsidRDefault="00BD7E97">
            <w:pPr>
              <w:pStyle w:val="ConsPlusNormal"/>
              <w:jc w:val="center"/>
            </w:pPr>
            <w:r>
              <w:t>-11,6</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6,2</w:t>
            </w:r>
          </w:p>
        </w:tc>
        <w:tc>
          <w:tcPr>
            <w:tcW w:w="850" w:type="dxa"/>
          </w:tcPr>
          <w:p w:rsidR="00BD7E97" w:rsidRDefault="00BD7E97">
            <w:pPr>
              <w:pStyle w:val="ConsPlusNormal"/>
              <w:jc w:val="center"/>
            </w:pPr>
            <w:r>
              <w:t>14,6</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18,5</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-8,9</w:t>
            </w:r>
          </w:p>
        </w:tc>
        <w:tc>
          <w:tcPr>
            <w:tcW w:w="907" w:type="dxa"/>
          </w:tcPr>
          <w:p w:rsidR="00BD7E97" w:rsidRDefault="00BD7E97">
            <w:pPr>
              <w:pStyle w:val="ConsPlusNormal"/>
              <w:jc w:val="center"/>
            </w:pPr>
            <w:r>
              <w:t>4,7</w:t>
            </w:r>
          </w:p>
        </w:tc>
      </w:tr>
      <w:tr w:rsidR="00BD7E97">
        <w:tc>
          <w:tcPr>
            <w:tcW w:w="13581" w:type="dxa"/>
            <w:gridSpan w:val="14"/>
          </w:tcPr>
          <w:p w:rsidR="00BD7E97" w:rsidRDefault="00BD7E97">
            <w:pPr>
              <w:pStyle w:val="ConsPlusNormal"/>
            </w:pPr>
            <w:r>
              <w:rPr>
                <w:b/>
              </w:rPr>
              <w:t>Саратовская область</w:t>
            </w:r>
          </w:p>
        </w:tc>
      </w:tr>
      <w:tr w:rsidR="00BD7E97">
        <w:tc>
          <w:tcPr>
            <w:tcW w:w="2438" w:type="dxa"/>
          </w:tcPr>
          <w:p w:rsidR="00BD7E97" w:rsidRDefault="00BD7E97">
            <w:pPr>
              <w:pStyle w:val="ConsPlusNormal"/>
            </w:pPr>
            <w:r>
              <w:t>Александров Гай</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9,2</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22,5</w:t>
            </w:r>
          </w:p>
        </w:tc>
        <w:tc>
          <w:tcPr>
            <w:tcW w:w="850" w:type="dxa"/>
          </w:tcPr>
          <w:p w:rsidR="00BD7E97" w:rsidRDefault="00BD7E97">
            <w:pPr>
              <w:pStyle w:val="ConsPlusNormal"/>
              <w:jc w:val="center"/>
            </w:pPr>
            <w:r>
              <w:t>15,5</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-6,6</w:t>
            </w:r>
          </w:p>
        </w:tc>
        <w:tc>
          <w:tcPr>
            <w:tcW w:w="907" w:type="dxa"/>
          </w:tcPr>
          <w:p w:rsidR="00BD7E97" w:rsidRDefault="00BD7E97">
            <w:pPr>
              <w:pStyle w:val="ConsPlusNormal"/>
              <w:jc w:val="center"/>
            </w:pPr>
            <w:r>
              <w:t>7,4</w:t>
            </w:r>
          </w:p>
        </w:tc>
      </w:tr>
      <w:tr w:rsidR="00BD7E97">
        <w:tc>
          <w:tcPr>
            <w:tcW w:w="2438" w:type="dxa"/>
          </w:tcPr>
          <w:p w:rsidR="00BD7E97" w:rsidRDefault="00BD7E97">
            <w:pPr>
              <w:pStyle w:val="ConsPlusNormal"/>
            </w:pPr>
            <w:r>
              <w:t>Балашов</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7,8</w:t>
            </w:r>
          </w:p>
        </w:tc>
        <w:tc>
          <w:tcPr>
            <w:tcW w:w="850" w:type="dxa"/>
          </w:tcPr>
          <w:p w:rsidR="00BD7E97" w:rsidRDefault="00BD7E97">
            <w:pPr>
              <w:pStyle w:val="ConsPlusNormal"/>
              <w:jc w:val="center"/>
            </w:pPr>
            <w:r>
              <w:t>15,3</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19,8</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-5,9</w:t>
            </w:r>
          </w:p>
        </w:tc>
        <w:tc>
          <w:tcPr>
            <w:tcW w:w="907" w:type="dxa"/>
          </w:tcPr>
          <w:p w:rsidR="00BD7E97" w:rsidRDefault="00BD7E97">
            <w:pPr>
              <w:pStyle w:val="ConsPlusNormal"/>
              <w:jc w:val="center"/>
            </w:pPr>
            <w:r>
              <w:t>6,4</w:t>
            </w:r>
          </w:p>
        </w:tc>
      </w:tr>
      <w:tr w:rsidR="00BD7E97">
        <w:tc>
          <w:tcPr>
            <w:tcW w:w="2438" w:type="dxa"/>
          </w:tcPr>
          <w:p w:rsidR="00BD7E97" w:rsidRDefault="00BD7E97">
            <w:pPr>
              <w:pStyle w:val="ConsPlusNormal"/>
            </w:pPr>
            <w:r>
              <w:t>Ершов</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7,7</w:t>
            </w:r>
          </w:p>
        </w:tc>
        <w:tc>
          <w:tcPr>
            <w:tcW w:w="850" w:type="dxa"/>
          </w:tcPr>
          <w:p w:rsidR="00BD7E97" w:rsidRDefault="00BD7E97">
            <w:pPr>
              <w:pStyle w:val="ConsPlusNormal"/>
              <w:jc w:val="center"/>
            </w:pPr>
            <w:r>
              <w:t>15,8</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22,5</w:t>
            </w:r>
          </w:p>
        </w:tc>
        <w:tc>
          <w:tcPr>
            <w:tcW w:w="854" w:type="dxa"/>
          </w:tcPr>
          <w:p w:rsidR="00BD7E97" w:rsidRDefault="00BD7E97">
            <w:pPr>
              <w:pStyle w:val="ConsPlusNormal"/>
              <w:jc w:val="center"/>
            </w:pPr>
            <w:r>
              <w:t>20,9</w:t>
            </w:r>
          </w:p>
        </w:tc>
        <w:tc>
          <w:tcPr>
            <w:tcW w:w="850" w:type="dxa"/>
          </w:tcPr>
          <w:p w:rsidR="00BD7E97" w:rsidRDefault="00BD7E97">
            <w:pPr>
              <w:pStyle w:val="ConsPlusNormal"/>
              <w:jc w:val="center"/>
            </w:pPr>
            <w:r>
              <w:t>14,2</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-7,6</w:t>
            </w:r>
          </w:p>
        </w:tc>
        <w:tc>
          <w:tcPr>
            <w:tcW w:w="907" w:type="dxa"/>
          </w:tcPr>
          <w:p w:rsidR="00BD7E97" w:rsidRDefault="00BD7E97">
            <w:pPr>
              <w:pStyle w:val="ConsPlusNormal"/>
              <w:jc w:val="center"/>
            </w:pPr>
            <w:r>
              <w:t>6,2</w:t>
            </w:r>
          </w:p>
        </w:tc>
      </w:tr>
      <w:tr w:rsidR="00BD7E97">
        <w:tc>
          <w:tcPr>
            <w:tcW w:w="2438" w:type="dxa"/>
          </w:tcPr>
          <w:p w:rsidR="00BD7E97" w:rsidRDefault="00BD7E97">
            <w:pPr>
              <w:pStyle w:val="ConsPlusNormal"/>
            </w:pPr>
            <w:r>
              <w:t>Ртищево</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7,0</w:t>
            </w:r>
          </w:p>
        </w:tc>
        <w:tc>
          <w:tcPr>
            <w:tcW w:w="850" w:type="dxa"/>
          </w:tcPr>
          <w:p w:rsidR="00BD7E97" w:rsidRDefault="00BD7E97">
            <w:pPr>
              <w:pStyle w:val="ConsPlusNormal"/>
              <w:jc w:val="center"/>
            </w:pPr>
            <w:r>
              <w:t>14,6</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18,8</w:t>
            </w:r>
          </w:p>
        </w:tc>
        <w:tc>
          <w:tcPr>
            <w:tcW w:w="850" w:type="dxa"/>
          </w:tcPr>
          <w:p w:rsidR="00BD7E97" w:rsidRDefault="00BD7E97">
            <w:pPr>
              <w:pStyle w:val="ConsPlusNormal"/>
              <w:jc w:val="center"/>
            </w:pPr>
            <w:r>
              <w:t>12,7</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-6,6</w:t>
            </w:r>
          </w:p>
        </w:tc>
        <w:tc>
          <w:tcPr>
            <w:tcW w:w="907" w:type="dxa"/>
          </w:tcPr>
          <w:p w:rsidR="00BD7E97" w:rsidRDefault="00BD7E97">
            <w:pPr>
              <w:pStyle w:val="ConsPlusNormal"/>
              <w:jc w:val="center"/>
            </w:pPr>
            <w:r>
              <w:t>5,7</w:t>
            </w:r>
          </w:p>
        </w:tc>
      </w:tr>
      <w:tr w:rsidR="00BD7E97">
        <w:tc>
          <w:tcPr>
            <w:tcW w:w="2438" w:type="dxa"/>
          </w:tcPr>
          <w:p w:rsidR="00BD7E97" w:rsidRDefault="00BD7E97">
            <w:pPr>
              <w:pStyle w:val="ConsPlusNormal"/>
            </w:pPr>
            <w:r>
              <w:t>Саратов</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8,4</w:t>
            </w:r>
          </w:p>
        </w:tc>
        <w:tc>
          <w:tcPr>
            <w:tcW w:w="850" w:type="dxa"/>
          </w:tcPr>
          <w:p w:rsidR="00BD7E97" w:rsidRDefault="00BD7E97">
            <w:pPr>
              <w:pStyle w:val="ConsPlusNormal"/>
              <w:jc w:val="center"/>
            </w:pPr>
            <w:r>
              <w:t>15,9</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22,3</w:t>
            </w:r>
          </w:p>
        </w:tc>
        <w:tc>
          <w:tcPr>
            <w:tcW w:w="854" w:type="dxa"/>
          </w:tcPr>
          <w:p w:rsidR="00BD7E97" w:rsidRDefault="00BD7E97">
            <w:pPr>
              <w:pStyle w:val="ConsPlusNormal"/>
              <w:jc w:val="center"/>
            </w:pPr>
            <w:r>
              <w:t>20,7</w:t>
            </w:r>
          </w:p>
        </w:tc>
        <w:tc>
          <w:tcPr>
            <w:tcW w:w="850" w:type="dxa"/>
          </w:tcPr>
          <w:p w:rsidR="00BD7E97" w:rsidRDefault="00BD7E97">
            <w:pPr>
              <w:pStyle w:val="ConsPlusNormal"/>
              <w:jc w:val="center"/>
            </w:pPr>
            <w:r>
              <w:t>14,2</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-6,0</w:t>
            </w:r>
          </w:p>
        </w:tc>
        <w:tc>
          <w:tcPr>
            <w:tcW w:w="907" w:type="dxa"/>
          </w:tcPr>
          <w:p w:rsidR="00BD7E97" w:rsidRDefault="00BD7E97">
            <w:pPr>
              <w:pStyle w:val="ConsPlusNormal"/>
              <w:jc w:val="center"/>
            </w:pPr>
            <w:r>
              <w:t>7,0</w:t>
            </w:r>
          </w:p>
        </w:tc>
      </w:tr>
      <w:tr w:rsidR="00BD7E97">
        <w:tc>
          <w:tcPr>
            <w:tcW w:w="13581" w:type="dxa"/>
            <w:gridSpan w:val="14"/>
          </w:tcPr>
          <w:p w:rsidR="00BD7E97" w:rsidRDefault="00BD7E97">
            <w:pPr>
              <w:pStyle w:val="ConsPlusNormal"/>
            </w:pPr>
            <w:r>
              <w:rPr>
                <w:b/>
              </w:rPr>
              <w:t>Республика Саха (Якутия)</w:t>
            </w:r>
          </w:p>
        </w:tc>
      </w:tr>
      <w:tr w:rsidR="00BD7E97">
        <w:tc>
          <w:tcPr>
            <w:tcW w:w="2438" w:type="dxa"/>
          </w:tcPr>
          <w:p w:rsidR="00BD7E97" w:rsidRDefault="00BD7E97">
            <w:pPr>
              <w:pStyle w:val="ConsPlusNormal"/>
            </w:pPr>
            <w:r>
              <w:t>Алдан</w:t>
            </w:r>
          </w:p>
        </w:tc>
        <w:tc>
          <w:tcPr>
            <w:tcW w:w="850" w:type="dxa"/>
          </w:tcPr>
          <w:p w:rsidR="00BD7E97" w:rsidRDefault="00BD7E97">
            <w:pPr>
              <w:pStyle w:val="ConsPlusNormal"/>
              <w:jc w:val="center"/>
            </w:pPr>
            <w:r>
              <w:t>-26,4</w:t>
            </w:r>
          </w:p>
        </w:tc>
        <w:tc>
          <w:tcPr>
            <w:tcW w:w="854" w:type="dxa"/>
          </w:tcPr>
          <w:p w:rsidR="00BD7E97" w:rsidRDefault="00BD7E97">
            <w:pPr>
              <w:pStyle w:val="ConsPlusNormal"/>
              <w:jc w:val="center"/>
            </w:pPr>
            <w:r>
              <w:t>-23,8</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-4,3</w:t>
            </w:r>
          </w:p>
        </w:tc>
        <w:tc>
          <w:tcPr>
            <w:tcW w:w="850" w:type="dxa"/>
          </w:tcPr>
          <w:p w:rsidR="00BD7E97" w:rsidRDefault="00BD7E97">
            <w:pPr>
              <w:pStyle w:val="ConsPlusNormal"/>
              <w:jc w:val="center"/>
            </w:pPr>
            <w:r>
              <w:t>5,3</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13,3</w:t>
            </w:r>
          </w:p>
        </w:tc>
        <w:tc>
          <w:tcPr>
            <w:tcW w:w="850" w:type="dxa"/>
          </w:tcPr>
          <w:p w:rsidR="00BD7E97" w:rsidRDefault="00BD7E97">
            <w:pPr>
              <w:pStyle w:val="ConsPlusNormal"/>
              <w:jc w:val="center"/>
            </w:pPr>
            <w:r>
              <w:t>5,2</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-25,3</w:t>
            </w:r>
          </w:p>
        </w:tc>
        <w:tc>
          <w:tcPr>
            <w:tcW w:w="907" w:type="dxa"/>
          </w:tcPr>
          <w:p w:rsidR="00BD7E97" w:rsidRDefault="00BD7E97">
            <w:pPr>
              <w:pStyle w:val="ConsPlusNormal"/>
              <w:jc w:val="center"/>
            </w:pPr>
            <w:r>
              <w:t>-5,4</w:t>
            </w:r>
          </w:p>
        </w:tc>
      </w:tr>
      <w:tr w:rsidR="00BD7E97">
        <w:tc>
          <w:tcPr>
            <w:tcW w:w="2438" w:type="dxa"/>
          </w:tcPr>
          <w:p w:rsidR="00BD7E97" w:rsidRDefault="00BD7E97">
            <w:pPr>
              <w:pStyle w:val="ConsPlusNormal"/>
            </w:pPr>
            <w:r>
              <w:t>Амга</w:t>
            </w:r>
          </w:p>
        </w:tc>
        <w:tc>
          <w:tcPr>
            <w:tcW w:w="850" w:type="dxa"/>
          </w:tcPr>
          <w:p w:rsidR="00BD7E97" w:rsidRDefault="00BD7E97">
            <w:pPr>
              <w:pStyle w:val="ConsPlusNormal"/>
              <w:jc w:val="center"/>
            </w:pPr>
            <w:r>
              <w:t>-40,6</w:t>
            </w:r>
          </w:p>
        </w:tc>
        <w:tc>
          <w:tcPr>
            <w:tcW w:w="854" w:type="dxa"/>
          </w:tcPr>
          <w:p w:rsidR="00BD7E97" w:rsidRDefault="00BD7E97">
            <w:pPr>
              <w:pStyle w:val="ConsPlusNormal"/>
              <w:jc w:val="center"/>
            </w:pPr>
            <w:r>
              <w:t>-36,3</w:t>
            </w:r>
          </w:p>
        </w:tc>
        <w:tc>
          <w:tcPr>
            <w:tcW w:w="854" w:type="dxa"/>
          </w:tcPr>
          <w:p w:rsidR="00BD7E97" w:rsidRDefault="00BD7E97">
            <w:pPr>
              <w:pStyle w:val="ConsPlusNormal"/>
              <w:jc w:val="center"/>
            </w:pPr>
            <w:r>
              <w:t>-22,2</w:t>
            </w:r>
          </w:p>
        </w:tc>
        <w:tc>
          <w:tcPr>
            <w:tcW w:w="854" w:type="dxa"/>
          </w:tcPr>
          <w:p w:rsidR="00BD7E97" w:rsidRDefault="00BD7E97">
            <w:pPr>
              <w:pStyle w:val="ConsPlusNormal"/>
              <w:jc w:val="center"/>
            </w:pPr>
            <w:r>
              <w:t>-5,3</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-28,6</w:t>
            </w:r>
          </w:p>
        </w:tc>
        <w:tc>
          <w:tcPr>
            <w:tcW w:w="854" w:type="dxa"/>
          </w:tcPr>
          <w:p w:rsidR="00BD7E97" w:rsidRDefault="00BD7E97">
            <w:pPr>
              <w:pStyle w:val="ConsPlusNormal"/>
              <w:jc w:val="center"/>
            </w:pPr>
            <w:r>
              <w:t>-39,4</w:t>
            </w:r>
          </w:p>
        </w:tc>
        <w:tc>
          <w:tcPr>
            <w:tcW w:w="907" w:type="dxa"/>
          </w:tcPr>
          <w:p w:rsidR="00BD7E97" w:rsidRDefault="00BD7E97">
            <w:pPr>
              <w:pStyle w:val="ConsPlusNormal"/>
              <w:jc w:val="center"/>
            </w:pPr>
            <w:r>
              <w:t>-9,9</w:t>
            </w:r>
          </w:p>
        </w:tc>
      </w:tr>
      <w:tr w:rsidR="00BD7E97">
        <w:tc>
          <w:tcPr>
            <w:tcW w:w="2438" w:type="dxa"/>
          </w:tcPr>
          <w:p w:rsidR="00BD7E97" w:rsidRDefault="00BD7E97">
            <w:pPr>
              <w:pStyle w:val="ConsPlusNormal"/>
            </w:pPr>
            <w:r>
              <w:t>Батамай</w:t>
            </w:r>
          </w:p>
        </w:tc>
        <w:tc>
          <w:tcPr>
            <w:tcW w:w="850" w:type="dxa"/>
          </w:tcPr>
          <w:p w:rsidR="00BD7E97" w:rsidRDefault="00BD7E97">
            <w:pPr>
              <w:pStyle w:val="ConsPlusNormal"/>
              <w:jc w:val="center"/>
            </w:pPr>
            <w:r>
              <w:t>-40,8</w:t>
            </w:r>
          </w:p>
        </w:tc>
        <w:tc>
          <w:tcPr>
            <w:tcW w:w="854" w:type="dxa"/>
          </w:tcPr>
          <w:p w:rsidR="00BD7E97" w:rsidRDefault="00BD7E97">
            <w:pPr>
              <w:pStyle w:val="ConsPlusNormal"/>
              <w:jc w:val="center"/>
            </w:pPr>
            <w:r>
              <w:t>-36,3</w:t>
            </w:r>
          </w:p>
        </w:tc>
        <w:tc>
          <w:tcPr>
            <w:tcW w:w="854" w:type="dxa"/>
          </w:tcPr>
          <w:p w:rsidR="00BD7E97" w:rsidRDefault="00BD7E97">
            <w:pPr>
              <w:pStyle w:val="ConsPlusNormal"/>
              <w:jc w:val="center"/>
            </w:pPr>
            <w:r>
              <w:t>-22,5</w:t>
            </w:r>
          </w:p>
        </w:tc>
        <w:tc>
          <w:tcPr>
            <w:tcW w:w="854" w:type="dxa"/>
          </w:tcPr>
          <w:p w:rsidR="00BD7E97" w:rsidRDefault="00BD7E97">
            <w:pPr>
              <w:pStyle w:val="ConsPlusNormal"/>
              <w:jc w:val="center"/>
            </w:pPr>
            <w:r>
              <w:t>-6,9</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13,8</w:t>
            </w:r>
          </w:p>
        </w:tc>
        <w:tc>
          <w:tcPr>
            <w:tcW w:w="850" w:type="dxa"/>
          </w:tcPr>
          <w:p w:rsidR="00BD7E97" w:rsidRDefault="00BD7E97">
            <w:pPr>
              <w:pStyle w:val="ConsPlusNormal"/>
              <w:jc w:val="center"/>
            </w:pPr>
            <w:r>
              <w:t>5,1</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-29,6</w:t>
            </w:r>
          </w:p>
        </w:tc>
        <w:tc>
          <w:tcPr>
            <w:tcW w:w="854" w:type="dxa"/>
          </w:tcPr>
          <w:p w:rsidR="00BD7E97" w:rsidRDefault="00BD7E97">
            <w:pPr>
              <w:pStyle w:val="ConsPlusNormal"/>
              <w:jc w:val="center"/>
            </w:pPr>
            <w:r>
              <w:t>-39,5</w:t>
            </w:r>
          </w:p>
        </w:tc>
        <w:tc>
          <w:tcPr>
            <w:tcW w:w="907" w:type="dxa"/>
          </w:tcPr>
          <w:p w:rsidR="00BD7E97" w:rsidRDefault="00BD7E97">
            <w:pPr>
              <w:pStyle w:val="ConsPlusNormal"/>
              <w:jc w:val="center"/>
            </w:pPr>
            <w:r>
              <w:t>-10,7</w:t>
            </w:r>
          </w:p>
        </w:tc>
      </w:tr>
      <w:tr w:rsidR="00BD7E97">
        <w:tc>
          <w:tcPr>
            <w:tcW w:w="2438" w:type="dxa"/>
          </w:tcPr>
          <w:p w:rsidR="00BD7E97" w:rsidRDefault="00BD7E97">
            <w:pPr>
              <w:pStyle w:val="ConsPlusNormal"/>
            </w:pPr>
            <w:r>
              <w:t>Бердигестях</w:t>
            </w:r>
          </w:p>
        </w:tc>
        <w:tc>
          <w:tcPr>
            <w:tcW w:w="850" w:type="dxa"/>
          </w:tcPr>
          <w:p w:rsidR="00BD7E97" w:rsidRDefault="00BD7E97">
            <w:pPr>
              <w:pStyle w:val="ConsPlusNormal"/>
              <w:jc w:val="center"/>
            </w:pPr>
            <w:r>
              <w:t>-37,8</w:t>
            </w:r>
          </w:p>
        </w:tc>
        <w:tc>
          <w:tcPr>
            <w:tcW w:w="854" w:type="dxa"/>
          </w:tcPr>
          <w:p w:rsidR="00BD7E97" w:rsidRDefault="00BD7E97">
            <w:pPr>
              <w:pStyle w:val="ConsPlusNormal"/>
              <w:jc w:val="center"/>
            </w:pPr>
            <w:r>
              <w:t>-32,8</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-6,0</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4,4</w:t>
            </w:r>
          </w:p>
        </w:tc>
        <w:tc>
          <w:tcPr>
            <w:tcW w:w="854" w:type="dxa"/>
          </w:tcPr>
          <w:p w:rsidR="00BD7E97" w:rsidRDefault="00BD7E97">
            <w:pPr>
              <w:pStyle w:val="ConsPlusNormal"/>
              <w:jc w:val="center"/>
            </w:pPr>
            <w:r>
              <w:t>-8,4</w:t>
            </w:r>
          </w:p>
        </w:tc>
        <w:tc>
          <w:tcPr>
            <w:tcW w:w="854" w:type="dxa"/>
          </w:tcPr>
          <w:p w:rsidR="00BD7E97" w:rsidRDefault="00BD7E97">
            <w:pPr>
              <w:pStyle w:val="ConsPlusNormal"/>
              <w:jc w:val="center"/>
            </w:pPr>
            <w:r>
              <w:t>-26,7</w:t>
            </w:r>
          </w:p>
        </w:tc>
        <w:tc>
          <w:tcPr>
            <w:tcW w:w="854" w:type="dxa"/>
          </w:tcPr>
          <w:p w:rsidR="00BD7E97" w:rsidRDefault="00BD7E97">
            <w:pPr>
              <w:pStyle w:val="ConsPlusNormal"/>
              <w:jc w:val="center"/>
            </w:pPr>
            <w:r>
              <w:t>-36,8</w:t>
            </w:r>
          </w:p>
        </w:tc>
        <w:tc>
          <w:tcPr>
            <w:tcW w:w="907" w:type="dxa"/>
          </w:tcPr>
          <w:p w:rsidR="00BD7E97" w:rsidRDefault="00BD7E97">
            <w:pPr>
              <w:pStyle w:val="ConsPlusNormal"/>
              <w:jc w:val="center"/>
            </w:pPr>
            <w:r>
              <w:t>-9,4</w:t>
            </w:r>
          </w:p>
        </w:tc>
      </w:tr>
      <w:tr w:rsidR="00BD7E97">
        <w:tc>
          <w:tcPr>
            <w:tcW w:w="2438" w:type="dxa"/>
          </w:tcPr>
          <w:p w:rsidR="00BD7E97" w:rsidRDefault="00BD7E97">
            <w:pPr>
              <w:pStyle w:val="ConsPlusNormal"/>
            </w:pPr>
            <w:r>
              <w:t>Буяга</w:t>
            </w:r>
          </w:p>
        </w:tc>
        <w:tc>
          <w:tcPr>
            <w:tcW w:w="850" w:type="dxa"/>
          </w:tcPr>
          <w:p w:rsidR="00BD7E97" w:rsidRDefault="00BD7E97">
            <w:pPr>
              <w:pStyle w:val="ConsPlusNormal"/>
              <w:jc w:val="center"/>
            </w:pPr>
            <w:r>
              <w:t>-36,0</w:t>
            </w:r>
          </w:p>
        </w:tc>
        <w:tc>
          <w:tcPr>
            <w:tcW w:w="854" w:type="dxa"/>
          </w:tcPr>
          <w:p w:rsidR="00BD7E97" w:rsidRDefault="00BD7E97">
            <w:pPr>
              <w:pStyle w:val="ConsPlusNormal"/>
              <w:jc w:val="center"/>
            </w:pPr>
            <w:r>
              <w:t>-31,7</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-5,3</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13,4</w:t>
            </w:r>
          </w:p>
        </w:tc>
        <w:tc>
          <w:tcPr>
            <w:tcW w:w="850" w:type="dxa"/>
          </w:tcPr>
          <w:p w:rsidR="00BD7E97" w:rsidRDefault="00BD7E97">
            <w:pPr>
              <w:pStyle w:val="ConsPlusNormal"/>
              <w:jc w:val="center"/>
            </w:pPr>
            <w:r>
              <w:t>5,0</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-25,1</w:t>
            </w:r>
          </w:p>
        </w:tc>
        <w:tc>
          <w:tcPr>
            <w:tcW w:w="854" w:type="dxa"/>
          </w:tcPr>
          <w:p w:rsidR="00BD7E97" w:rsidRDefault="00BD7E97">
            <w:pPr>
              <w:pStyle w:val="ConsPlusNormal"/>
              <w:jc w:val="center"/>
            </w:pPr>
            <w:r>
              <w:t>-34,6</w:t>
            </w:r>
          </w:p>
        </w:tc>
        <w:tc>
          <w:tcPr>
            <w:tcW w:w="907" w:type="dxa"/>
          </w:tcPr>
          <w:p w:rsidR="00BD7E97" w:rsidRDefault="00BD7E97">
            <w:pPr>
              <w:pStyle w:val="ConsPlusNormal"/>
              <w:jc w:val="center"/>
            </w:pPr>
            <w:r>
              <w:t>-8,6</w:t>
            </w:r>
          </w:p>
        </w:tc>
      </w:tr>
      <w:tr w:rsidR="00BD7E97">
        <w:tc>
          <w:tcPr>
            <w:tcW w:w="2438" w:type="dxa"/>
          </w:tcPr>
          <w:p w:rsidR="00BD7E97" w:rsidRDefault="00BD7E97">
            <w:pPr>
              <w:pStyle w:val="ConsPlusNormal"/>
            </w:pPr>
            <w:r>
              <w:t>Верхоянск</w:t>
            </w:r>
          </w:p>
        </w:tc>
        <w:tc>
          <w:tcPr>
            <w:tcW w:w="850" w:type="dxa"/>
          </w:tcPr>
          <w:p w:rsidR="00BD7E97" w:rsidRDefault="00BD7E97">
            <w:pPr>
              <w:pStyle w:val="ConsPlusNormal"/>
              <w:jc w:val="center"/>
            </w:pPr>
            <w:r>
              <w:t>-45,5</w:t>
            </w:r>
          </w:p>
        </w:tc>
        <w:tc>
          <w:tcPr>
            <w:tcW w:w="854" w:type="dxa"/>
          </w:tcPr>
          <w:p w:rsidR="00BD7E97" w:rsidRDefault="00BD7E97">
            <w:pPr>
              <w:pStyle w:val="ConsPlusNormal"/>
              <w:jc w:val="center"/>
            </w:pPr>
            <w:r>
              <w:t>-42,1</w:t>
            </w:r>
          </w:p>
        </w:tc>
        <w:tc>
          <w:tcPr>
            <w:tcW w:w="854" w:type="dxa"/>
          </w:tcPr>
          <w:p w:rsidR="00BD7E97" w:rsidRDefault="00BD7E97">
            <w:pPr>
              <w:pStyle w:val="ConsPlusNormal"/>
              <w:jc w:val="center"/>
            </w:pPr>
            <w:r>
              <w:t>-29,1</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4,0</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11,7</w:t>
            </w:r>
          </w:p>
        </w:tc>
        <w:tc>
          <w:tcPr>
            <w:tcW w:w="850" w:type="dxa"/>
          </w:tcPr>
          <w:p w:rsidR="00BD7E97" w:rsidRDefault="00BD7E97">
            <w:pPr>
              <w:pStyle w:val="ConsPlusNormal"/>
              <w:jc w:val="center"/>
            </w:pPr>
            <w:r>
              <w:t>2,6</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-34,6</w:t>
            </w:r>
          </w:p>
        </w:tc>
        <w:tc>
          <w:tcPr>
            <w:tcW w:w="854" w:type="dxa"/>
          </w:tcPr>
          <w:p w:rsidR="00BD7E97" w:rsidRDefault="00BD7E97">
            <w:pPr>
              <w:pStyle w:val="ConsPlusNormal"/>
              <w:jc w:val="center"/>
            </w:pPr>
            <w:r>
              <w:t>-43,4</w:t>
            </w:r>
          </w:p>
        </w:tc>
        <w:tc>
          <w:tcPr>
            <w:tcW w:w="907" w:type="dxa"/>
          </w:tcPr>
          <w:p w:rsidR="00BD7E97" w:rsidRDefault="00BD7E97">
            <w:pPr>
              <w:pStyle w:val="ConsPlusNormal"/>
              <w:jc w:val="center"/>
            </w:pPr>
            <w:r>
              <w:t>-14,3</w:t>
            </w:r>
          </w:p>
        </w:tc>
      </w:tr>
      <w:tr w:rsidR="00BD7E97">
        <w:tc>
          <w:tcPr>
            <w:tcW w:w="2438" w:type="dxa"/>
          </w:tcPr>
          <w:p w:rsidR="00BD7E97" w:rsidRDefault="00BD7E97">
            <w:pPr>
              <w:pStyle w:val="ConsPlusNormal"/>
            </w:pPr>
            <w:r>
              <w:t>Вилюйск</w:t>
            </w:r>
          </w:p>
        </w:tc>
        <w:tc>
          <w:tcPr>
            <w:tcW w:w="850" w:type="dxa"/>
          </w:tcPr>
          <w:p w:rsidR="00BD7E97" w:rsidRDefault="00BD7E97">
            <w:pPr>
              <w:pStyle w:val="ConsPlusNormal"/>
              <w:jc w:val="center"/>
            </w:pPr>
            <w:r>
              <w:t>-36,0</w:t>
            </w:r>
          </w:p>
        </w:tc>
        <w:tc>
          <w:tcPr>
            <w:tcW w:w="854" w:type="dxa"/>
          </w:tcPr>
          <w:p w:rsidR="00BD7E97" w:rsidRDefault="00BD7E97">
            <w:pPr>
              <w:pStyle w:val="ConsPlusNormal"/>
              <w:jc w:val="center"/>
            </w:pPr>
            <w:r>
              <w:t>-30,9</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-5,3</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-25,5</w:t>
            </w:r>
          </w:p>
        </w:tc>
        <w:tc>
          <w:tcPr>
            <w:tcW w:w="854" w:type="dxa"/>
          </w:tcPr>
          <w:p w:rsidR="00BD7E97" w:rsidRDefault="00BD7E97">
            <w:pPr>
              <w:pStyle w:val="ConsPlusNormal"/>
              <w:jc w:val="center"/>
            </w:pPr>
            <w:r>
              <w:t>-34,6</w:t>
            </w:r>
          </w:p>
        </w:tc>
        <w:tc>
          <w:tcPr>
            <w:tcW w:w="907" w:type="dxa"/>
          </w:tcPr>
          <w:p w:rsidR="00BD7E97" w:rsidRDefault="00BD7E97">
            <w:pPr>
              <w:pStyle w:val="ConsPlusNormal"/>
              <w:jc w:val="center"/>
            </w:pPr>
            <w:r>
              <w:t>-8,1</w:t>
            </w:r>
          </w:p>
        </w:tc>
      </w:tr>
      <w:tr w:rsidR="00BD7E97">
        <w:tc>
          <w:tcPr>
            <w:tcW w:w="2438" w:type="dxa"/>
          </w:tcPr>
          <w:p w:rsidR="00BD7E97" w:rsidRDefault="00BD7E97">
            <w:pPr>
              <w:pStyle w:val="ConsPlusNormal"/>
            </w:pPr>
            <w:r>
              <w:t>Витим</w:t>
            </w:r>
          </w:p>
        </w:tc>
        <w:tc>
          <w:tcPr>
            <w:tcW w:w="850" w:type="dxa"/>
          </w:tcPr>
          <w:p w:rsidR="00BD7E97" w:rsidRDefault="00BD7E97">
            <w:pPr>
              <w:pStyle w:val="ConsPlusNormal"/>
              <w:jc w:val="center"/>
            </w:pPr>
            <w:r>
              <w:t>-28,3</w:t>
            </w:r>
          </w:p>
        </w:tc>
        <w:tc>
          <w:tcPr>
            <w:tcW w:w="854" w:type="dxa"/>
          </w:tcPr>
          <w:p w:rsidR="00BD7E97" w:rsidRDefault="00BD7E97">
            <w:pPr>
              <w:pStyle w:val="ConsPlusNormal"/>
              <w:jc w:val="center"/>
            </w:pPr>
            <w:r>
              <w:t>-24,3</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-2,3</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-26,2</w:t>
            </w:r>
          </w:p>
        </w:tc>
        <w:tc>
          <w:tcPr>
            <w:tcW w:w="907" w:type="dxa"/>
          </w:tcPr>
          <w:p w:rsidR="00BD7E97" w:rsidRDefault="00BD7E97">
            <w:pPr>
              <w:pStyle w:val="ConsPlusNormal"/>
              <w:jc w:val="center"/>
            </w:pPr>
            <w:r>
              <w:t>-4,4</w:t>
            </w:r>
          </w:p>
        </w:tc>
      </w:tr>
      <w:tr w:rsidR="00BD7E97">
        <w:tc>
          <w:tcPr>
            <w:tcW w:w="2438" w:type="dxa"/>
          </w:tcPr>
          <w:p w:rsidR="00BD7E97" w:rsidRDefault="00BD7E97">
            <w:pPr>
              <w:pStyle w:val="ConsPlusNormal"/>
            </w:pPr>
            <w:r>
              <w:t>Джалинда</w:t>
            </w:r>
          </w:p>
        </w:tc>
        <w:tc>
          <w:tcPr>
            <w:tcW w:w="850" w:type="dxa"/>
          </w:tcPr>
          <w:p w:rsidR="00BD7E97" w:rsidRDefault="00BD7E97">
            <w:pPr>
              <w:pStyle w:val="ConsPlusNormal"/>
              <w:jc w:val="center"/>
            </w:pPr>
            <w:r>
              <w:t>-37,6</w:t>
            </w:r>
          </w:p>
        </w:tc>
        <w:tc>
          <w:tcPr>
            <w:tcW w:w="854" w:type="dxa"/>
          </w:tcPr>
          <w:p w:rsidR="00BD7E97" w:rsidRDefault="00BD7E97">
            <w:pPr>
              <w:pStyle w:val="ConsPlusNormal"/>
              <w:jc w:val="center"/>
            </w:pPr>
            <w:r>
              <w:t>-35,1</w:t>
            </w:r>
          </w:p>
        </w:tc>
        <w:tc>
          <w:tcPr>
            <w:tcW w:w="854" w:type="dxa"/>
          </w:tcPr>
          <w:p w:rsidR="00BD7E97" w:rsidRDefault="00BD7E97">
            <w:pPr>
              <w:pStyle w:val="ConsPlusNormal"/>
              <w:jc w:val="center"/>
            </w:pPr>
            <w:r>
              <w:t>-25,7</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-1,9</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10,0</w:t>
            </w:r>
          </w:p>
        </w:tc>
        <w:tc>
          <w:tcPr>
            <w:tcW w:w="850" w:type="dxa"/>
          </w:tcPr>
          <w:p w:rsidR="00BD7E97" w:rsidRDefault="00BD7E97">
            <w:pPr>
              <w:pStyle w:val="ConsPlusNormal"/>
              <w:jc w:val="center"/>
            </w:pPr>
            <w:r>
              <w:t>1,9</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-29,5</w:t>
            </w:r>
          </w:p>
        </w:tc>
        <w:tc>
          <w:tcPr>
            <w:tcW w:w="854" w:type="dxa"/>
          </w:tcPr>
          <w:p w:rsidR="00BD7E97" w:rsidRDefault="00BD7E97">
            <w:pPr>
              <w:pStyle w:val="ConsPlusNormal"/>
              <w:jc w:val="center"/>
            </w:pPr>
            <w:r>
              <w:t>-35,1</w:t>
            </w:r>
          </w:p>
        </w:tc>
        <w:tc>
          <w:tcPr>
            <w:tcW w:w="907" w:type="dxa"/>
          </w:tcPr>
          <w:p w:rsidR="00BD7E97" w:rsidRDefault="00BD7E97">
            <w:pPr>
              <w:pStyle w:val="ConsPlusNormal"/>
              <w:jc w:val="center"/>
            </w:pPr>
            <w:r>
              <w:t>-12,9</w:t>
            </w:r>
          </w:p>
        </w:tc>
      </w:tr>
      <w:tr w:rsidR="00BD7E97">
        <w:tc>
          <w:tcPr>
            <w:tcW w:w="2438" w:type="dxa"/>
          </w:tcPr>
          <w:p w:rsidR="00BD7E97" w:rsidRDefault="00BD7E97">
            <w:pPr>
              <w:pStyle w:val="ConsPlusNormal"/>
            </w:pPr>
            <w:r>
              <w:lastRenderedPageBreak/>
              <w:t>Джарджан</w:t>
            </w:r>
          </w:p>
        </w:tc>
        <w:tc>
          <w:tcPr>
            <w:tcW w:w="850" w:type="dxa"/>
          </w:tcPr>
          <w:p w:rsidR="00BD7E97" w:rsidRDefault="00BD7E97">
            <w:pPr>
              <w:pStyle w:val="ConsPlusNormal"/>
              <w:jc w:val="center"/>
            </w:pPr>
            <w:r>
              <w:t>-37,5</w:t>
            </w:r>
          </w:p>
        </w:tc>
        <w:tc>
          <w:tcPr>
            <w:tcW w:w="854" w:type="dxa"/>
          </w:tcPr>
          <w:p w:rsidR="00BD7E97" w:rsidRDefault="00BD7E97">
            <w:pPr>
              <w:pStyle w:val="ConsPlusNormal"/>
              <w:jc w:val="center"/>
            </w:pPr>
            <w:r>
              <w:t>-34,0</w:t>
            </w:r>
          </w:p>
        </w:tc>
        <w:tc>
          <w:tcPr>
            <w:tcW w:w="854" w:type="dxa"/>
          </w:tcPr>
          <w:p w:rsidR="00BD7E97" w:rsidRDefault="00BD7E97">
            <w:pPr>
              <w:pStyle w:val="ConsPlusNormal"/>
              <w:jc w:val="center"/>
            </w:pPr>
            <w:r>
              <w:t>-23,3</w:t>
            </w:r>
          </w:p>
        </w:tc>
        <w:tc>
          <w:tcPr>
            <w:tcW w:w="854" w:type="dxa"/>
          </w:tcPr>
          <w:p w:rsidR="00BD7E97" w:rsidRDefault="00BD7E97">
            <w:pPr>
              <w:pStyle w:val="ConsPlusNormal"/>
              <w:jc w:val="center"/>
            </w:pPr>
            <w:r>
              <w:t>-10,9</w:t>
            </w:r>
          </w:p>
        </w:tc>
        <w:tc>
          <w:tcPr>
            <w:tcW w:w="850" w:type="dxa"/>
          </w:tcPr>
          <w:p w:rsidR="00BD7E97" w:rsidRDefault="00BD7E97">
            <w:pPr>
              <w:pStyle w:val="ConsPlusNormal"/>
              <w:jc w:val="center"/>
            </w:pPr>
            <w:r>
              <w:t>0,6</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3,1</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-28,8</w:t>
            </w:r>
          </w:p>
        </w:tc>
        <w:tc>
          <w:tcPr>
            <w:tcW w:w="854" w:type="dxa"/>
          </w:tcPr>
          <w:p w:rsidR="00BD7E97" w:rsidRDefault="00BD7E97">
            <w:pPr>
              <w:pStyle w:val="ConsPlusNormal"/>
              <w:jc w:val="center"/>
            </w:pPr>
            <w:r>
              <w:t>-35,7</w:t>
            </w:r>
          </w:p>
        </w:tc>
        <w:tc>
          <w:tcPr>
            <w:tcW w:w="907" w:type="dxa"/>
          </w:tcPr>
          <w:p w:rsidR="00BD7E97" w:rsidRDefault="00BD7E97">
            <w:pPr>
              <w:pStyle w:val="ConsPlusNormal"/>
              <w:jc w:val="center"/>
            </w:pPr>
            <w:r>
              <w:t>-11,7</w:t>
            </w:r>
          </w:p>
        </w:tc>
      </w:tr>
      <w:tr w:rsidR="00BD7E97">
        <w:tc>
          <w:tcPr>
            <w:tcW w:w="2438" w:type="dxa"/>
          </w:tcPr>
          <w:p w:rsidR="00BD7E97" w:rsidRDefault="00BD7E97">
            <w:pPr>
              <w:pStyle w:val="ConsPlusNormal"/>
            </w:pPr>
            <w:r>
              <w:t>Джикимда</w:t>
            </w:r>
          </w:p>
        </w:tc>
        <w:tc>
          <w:tcPr>
            <w:tcW w:w="850" w:type="dxa"/>
          </w:tcPr>
          <w:p w:rsidR="00BD7E97" w:rsidRDefault="00BD7E97">
            <w:pPr>
              <w:pStyle w:val="ConsPlusNormal"/>
              <w:jc w:val="center"/>
            </w:pPr>
            <w:r>
              <w:t>-33,3</w:t>
            </w:r>
          </w:p>
        </w:tc>
        <w:tc>
          <w:tcPr>
            <w:tcW w:w="854" w:type="dxa"/>
          </w:tcPr>
          <w:p w:rsidR="00BD7E97" w:rsidRDefault="00BD7E97">
            <w:pPr>
              <w:pStyle w:val="ConsPlusNormal"/>
              <w:jc w:val="center"/>
            </w:pPr>
            <w:r>
              <w:t>-28,4</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-31,5</w:t>
            </w:r>
          </w:p>
        </w:tc>
        <w:tc>
          <w:tcPr>
            <w:tcW w:w="907" w:type="dxa"/>
          </w:tcPr>
          <w:p w:rsidR="00BD7E97" w:rsidRDefault="00BD7E97">
            <w:pPr>
              <w:pStyle w:val="ConsPlusNormal"/>
              <w:jc w:val="center"/>
            </w:pPr>
            <w:r>
              <w:t>-6,6</w:t>
            </w:r>
          </w:p>
        </w:tc>
      </w:tr>
      <w:tr w:rsidR="00BD7E97">
        <w:tc>
          <w:tcPr>
            <w:tcW w:w="2438" w:type="dxa"/>
          </w:tcPr>
          <w:p w:rsidR="00BD7E97" w:rsidRDefault="00BD7E97">
            <w:pPr>
              <w:pStyle w:val="ConsPlusNormal"/>
            </w:pPr>
            <w:r>
              <w:t>Жиганск</w:t>
            </w:r>
          </w:p>
        </w:tc>
        <w:tc>
          <w:tcPr>
            <w:tcW w:w="850" w:type="dxa"/>
          </w:tcPr>
          <w:p w:rsidR="00BD7E97" w:rsidRDefault="00BD7E97">
            <w:pPr>
              <w:pStyle w:val="ConsPlusNormal"/>
              <w:jc w:val="center"/>
            </w:pPr>
            <w:r>
              <w:t>-37,9</w:t>
            </w:r>
          </w:p>
        </w:tc>
        <w:tc>
          <w:tcPr>
            <w:tcW w:w="854" w:type="dxa"/>
          </w:tcPr>
          <w:p w:rsidR="00BD7E97" w:rsidRDefault="00BD7E97">
            <w:pPr>
              <w:pStyle w:val="ConsPlusNormal"/>
              <w:jc w:val="center"/>
            </w:pPr>
            <w:r>
              <w:t>-33,8</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-9,2</w:t>
            </w:r>
          </w:p>
        </w:tc>
        <w:tc>
          <w:tcPr>
            <w:tcW w:w="850" w:type="dxa"/>
          </w:tcPr>
          <w:p w:rsidR="00BD7E97" w:rsidRDefault="00BD7E97">
            <w:pPr>
              <w:pStyle w:val="ConsPlusNormal"/>
              <w:jc w:val="center"/>
            </w:pPr>
            <w:r>
              <w:t>2,4</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3,9</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-28,5</w:t>
            </w:r>
          </w:p>
        </w:tc>
        <w:tc>
          <w:tcPr>
            <w:tcW w:w="854" w:type="dxa"/>
          </w:tcPr>
          <w:p w:rsidR="00BD7E97" w:rsidRDefault="00BD7E97">
            <w:pPr>
              <w:pStyle w:val="ConsPlusNormal"/>
              <w:jc w:val="center"/>
            </w:pPr>
            <w:r>
              <w:t>-36,4</w:t>
            </w:r>
          </w:p>
        </w:tc>
        <w:tc>
          <w:tcPr>
            <w:tcW w:w="907" w:type="dxa"/>
          </w:tcPr>
          <w:p w:rsidR="00BD7E97" w:rsidRDefault="00BD7E97">
            <w:pPr>
              <w:pStyle w:val="ConsPlusNormal"/>
              <w:jc w:val="center"/>
            </w:pPr>
            <w:r>
              <w:t>-10,9</w:t>
            </w:r>
          </w:p>
        </w:tc>
      </w:tr>
      <w:tr w:rsidR="00BD7E97">
        <w:tc>
          <w:tcPr>
            <w:tcW w:w="2438" w:type="dxa"/>
          </w:tcPr>
          <w:p w:rsidR="00BD7E97" w:rsidRDefault="00BD7E97">
            <w:pPr>
              <w:pStyle w:val="ConsPlusNormal"/>
            </w:pPr>
            <w:r>
              <w:t>Зырянка</w:t>
            </w:r>
          </w:p>
        </w:tc>
        <w:tc>
          <w:tcPr>
            <w:tcW w:w="850" w:type="dxa"/>
          </w:tcPr>
          <w:p w:rsidR="00BD7E97" w:rsidRDefault="00BD7E97">
            <w:pPr>
              <w:pStyle w:val="ConsPlusNormal"/>
              <w:jc w:val="center"/>
            </w:pPr>
            <w:r>
              <w:t>-36,0</w:t>
            </w:r>
          </w:p>
        </w:tc>
        <w:tc>
          <w:tcPr>
            <w:tcW w:w="854" w:type="dxa"/>
          </w:tcPr>
          <w:p w:rsidR="00BD7E97" w:rsidRDefault="00BD7E97">
            <w:pPr>
              <w:pStyle w:val="ConsPlusNormal"/>
              <w:jc w:val="center"/>
            </w:pPr>
            <w:r>
              <w:t>-33,2</w:t>
            </w:r>
          </w:p>
        </w:tc>
        <w:tc>
          <w:tcPr>
            <w:tcW w:w="854" w:type="dxa"/>
          </w:tcPr>
          <w:p w:rsidR="00BD7E97" w:rsidRDefault="00BD7E97">
            <w:pPr>
              <w:pStyle w:val="ConsPlusNormal"/>
              <w:jc w:val="center"/>
            </w:pPr>
            <w:r>
              <w:t>-24,1</w:t>
            </w:r>
          </w:p>
        </w:tc>
        <w:tc>
          <w:tcPr>
            <w:tcW w:w="854" w:type="dxa"/>
          </w:tcPr>
          <w:p w:rsidR="00BD7E97" w:rsidRDefault="00BD7E97">
            <w:pPr>
              <w:pStyle w:val="ConsPlusNormal"/>
              <w:jc w:val="center"/>
            </w:pPr>
            <w:r>
              <w:t>-10,7</w:t>
            </w:r>
          </w:p>
        </w:tc>
        <w:tc>
          <w:tcPr>
            <w:tcW w:w="850" w:type="dxa"/>
          </w:tcPr>
          <w:p w:rsidR="00BD7E97" w:rsidRDefault="00BD7E97">
            <w:pPr>
              <w:pStyle w:val="ConsPlusNormal"/>
              <w:jc w:val="center"/>
            </w:pPr>
            <w:r>
              <w:t>3,9</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12,1</w:t>
            </w:r>
          </w:p>
        </w:tc>
        <w:tc>
          <w:tcPr>
            <w:tcW w:w="850" w:type="dxa"/>
          </w:tcPr>
          <w:p w:rsidR="00BD7E97" w:rsidRDefault="00BD7E97">
            <w:pPr>
              <w:pStyle w:val="ConsPlusNormal"/>
              <w:jc w:val="center"/>
            </w:pPr>
            <w:r>
              <w:t>4,3</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-26,1</w:t>
            </w:r>
          </w:p>
        </w:tc>
        <w:tc>
          <w:tcPr>
            <w:tcW w:w="854" w:type="dxa"/>
          </w:tcPr>
          <w:p w:rsidR="00BD7E97" w:rsidRDefault="00BD7E97">
            <w:pPr>
              <w:pStyle w:val="ConsPlusNormal"/>
              <w:jc w:val="center"/>
            </w:pPr>
            <w:r>
              <w:t>-34,8</w:t>
            </w:r>
          </w:p>
        </w:tc>
        <w:tc>
          <w:tcPr>
            <w:tcW w:w="907" w:type="dxa"/>
          </w:tcPr>
          <w:p w:rsidR="00BD7E97" w:rsidRDefault="00BD7E97">
            <w:pPr>
              <w:pStyle w:val="ConsPlusNormal"/>
              <w:jc w:val="center"/>
            </w:pPr>
            <w:r>
              <w:t>-10,4</w:t>
            </w:r>
          </w:p>
        </w:tc>
      </w:tr>
      <w:tr w:rsidR="00BD7E97">
        <w:tc>
          <w:tcPr>
            <w:tcW w:w="2438" w:type="dxa"/>
          </w:tcPr>
          <w:p w:rsidR="00BD7E97" w:rsidRDefault="00BD7E97">
            <w:pPr>
              <w:pStyle w:val="ConsPlusNormal"/>
            </w:pPr>
            <w:r>
              <w:t>Исить</w:t>
            </w:r>
          </w:p>
        </w:tc>
        <w:tc>
          <w:tcPr>
            <w:tcW w:w="850" w:type="dxa"/>
          </w:tcPr>
          <w:p w:rsidR="00BD7E97" w:rsidRDefault="00BD7E97">
            <w:pPr>
              <w:pStyle w:val="ConsPlusNormal"/>
              <w:jc w:val="center"/>
            </w:pPr>
            <w:r>
              <w:t>-34,3</w:t>
            </w:r>
          </w:p>
        </w:tc>
        <w:tc>
          <w:tcPr>
            <w:tcW w:w="854" w:type="dxa"/>
          </w:tcPr>
          <w:p w:rsidR="00BD7E97" w:rsidRDefault="00BD7E97">
            <w:pPr>
              <w:pStyle w:val="ConsPlusNormal"/>
              <w:jc w:val="center"/>
            </w:pPr>
            <w:r>
              <w:t>-30,3</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-22,6</w:t>
            </w:r>
          </w:p>
        </w:tc>
        <w:tc>
          <w:tcPr>
            <w:tcW w:w="854" w:type="dxa"/>
          </w:tcPr>
          <w:p w:rsidR="00BD7E97" w:rsidRDefault="00BD7E97">
            <w:pPr>
              <w:pStyle w:val="ConsPlusNormal"/>
              <w:jc w:val="center"/>
            </w:pPr>
            <w:r>
              <w:t>-32,6</w:t>
            </w:r>
          </w:p>
        </w:tc>
        <w:tc>
          <w:tcPr>
            <w:tcW w:w="907" w:type="dxa"/>
          </w:tcPr>
          <w:p w:rsidR="00BD7E97" w:rsidRDefault="00BD7E97">
            <w:pPr>
              <w:pStyle w:val="ConsPlusNormal"/>
              <w:jc w:val="center"/>
            </w:pPr>
            <w:r>
              <w:t>-7,3</w:t>
            </w:r>
          </w:p>
        </w:tc>
      </w:tr>
      <w:tr w:rsidR="00BD7E97">
        <w:tc>
          <w:tcPr>
            <w:tcW w:w="2438" w:type="dxa"/>
          </w:tcPr>
          <w:p w:rsidR="00BD7E97" w:rsidRDefault="00BD7E97">
            <w:pPr>
              <w:pStyle w:val="ConsPlusNormal"/>
            </w:pPr>
            <w:r>
              <w:t>Иэма</w:t>
            </w:r>
          </w:p>
        </w:tc>
        <w:tc>
          <w:tcPr>
            <w:tcW w:w="850" w:type="dxa"/>
          </w:tcPr>
          <w:p w:rsidR="00BD7E97" w:rsidRDefault="00BD7E97">
            <w:pPr>
              <w:pStyle w:val="ConsPlusNormal"/>
              <w:jc w:val="center"/>
            </w:pPr>
            <w:r>
              <w:t>-44,1</w:t>
            </w:r>
          </w:p>
        </w:tc>
        <w:tc>
          <w:tcPr>
            <w:tcW w:w="854" w:type="dxa"/>
          </w:tcPr>
          <w:p w:rsidR="00BD7E97" w:rsidRDefault="00BD7E97">
            <w:pPr>
              <w:pStyle w:val="ConsPlusNormal"/>
              <w:jc w:val="center"/>
            </w:pPr>
            <w:r>
              <w:t>-41,2</w:t>
            </w:r>
          </w:p>
        </w:tc>
        <w:tc>
          <w:tcPr>
            <w:tcW w:w="854" w:type="dxa"/>
          </w:tcPr>
          <w:p w:rsidR="00BD7E97" w:rsidRDefault="00BD7E97">
            <w:pPr>
              <w:pStyle w:val="ConsPlusNormal"/>
              <w:jc w:val="center"/>
            </w:pPr>
            <w:r>
              <w:t>-29,8</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1,0</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10,8</w:t>
            </w:r>
          </w:p>
        </w:tc>
        <w:tc>
          <w:tcPr>
            <w:tcW w:w="850" w:type="dxa"/>
          </w:tcPr>
          <w:p w:rsidR="00BD7E97" w:rsidRDefault="00BD7E97">
            <w:pPr>
              <w:pStyle w:val="ConsPlusNormal"/>
              <w:jc w:val="center"/>
            </w:pPr>
            <w:r>
              <w:t>2,2</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-33,9</w:t>
            </w:r>
          </w:p>
        </w:tc>
        <w:tc>
          <w:tcPr>
            <w:tcW w:w="854" w:type="dxa"/>
          </w:tcPr>
          <w:p w:rsidR="00BD7E97" w:rsidRDefault="00BD7E97">
            <w:pPr>
              <w:pStyle w:val="ConsPlusNormal"/>
              <w:jc w:val="center"/>
            </w:pPr>
            <w:r>
              <w:t>-42,0</w:t>
            </w:r>
          </w:p>
        </w:tc>
        <w:tc>
          <w:tcPr>
            <w:tcW w:w="907" w:type="dxa"/>
          </w:tcPr>
          <w:p w:rsidR="00BD7E97" w:rsidRDefault="00BD7E97">
            <w:pPr>
              <w:pStyle w:val="ConsPlusNormal"/>
              <w:jc w:val="center"/>
            </w:pPr>
            <w:r>
              <w:t>-15,1</w:t>
            </w:r>
          </w:p>
        </w:tc>
      </w:tr>
      <w:tr w:rsidR="00BD7E97">
        <w:tc>
          <w:tcPr>
            <w:tcW w:w="2438" w:type="dxa"/>
          </w:tcPr>
          <w:p w:rsidR="00BD7E97" w:rsidRDefault="00BD7E97">
            <w:pPr>
              <w:pStyle w:val="ConsPlusNormal"/>
            </w:pPr>
            <w:r>
              <w:t>Крест-Хальджай</w:t>
            </w:r>
          </w:p>
        </w:tc>
        <w:tc>
          <w:tcPr>
            <w:tcW w:w="850" w:type="dxa"/>
          </w:tcPr>
          <w:p w:rsidR="00BD7E97" w:rsidRDefault="00BD7E97">
            <w:pPr>
              <w:pStyle w:val="ConsPlusNormal"/>
              <w:jc w:val="center"/>
            </w:pPr>
            <w:r>
              <w:t>-43,1</w:t>
            </w:r>
          </w:p>
        </w:tc>
        <w:tc>
          <w:tcPr>
            <w:tcW w:w="854" w:type="dxa"/>
          </w:tcPr>
          <w:p w:rsidR="00BD7E97" w:rsidRDefault="00BD7E97">
            <w:pPr>
              <w:pStyle w:val="ConsPlusNormal"/>
              <w:jc w:val="center"/>
            </w:pPr>
            <w:r>
              <w:t>-37,5</w:t>
            </w:r>
          </w:p>
        </w:tc>
        <w:tc>
          <w:tcPr>
            <w:tcW w:w="854" w:type="dxa"/>
          </w:tcPr>
          <w:p w:rsidR="00BD7E97" w:rsidRDefault="00BD7E97">
            <w:pPr>
              <w:pStyle w:val="ConsPlusNormal"/>
              <w:jc w:val="center"/>
            </w:pPr>
            <w:r>
              <w:t>-21,5</w:t>
            </w:r>
          </w:p>
        </w:tc>
        <w:tc>
          <w:tcPr>
            <w:tcW w:w="854" w:type="dxa"/>
          </w:tcPr>
          <w:p w:rsidR="00BD7E97" w:rsidRDefault="00BD7E97">
            <w:pPr>
              <w:pStyle w:val="ConsPlusNormal"/>
              <w:jc w:val="center"/>
            </w:pPr>
            <w:r>
              <w:t>-5,1</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14,7</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-30,0</w:t>
            </w:r>
          </w:p>
        </w:tc>
        <w:tc>
          <w:tcPr>
            <w:tcW w:w="854" w:type="dxa"/>
          </w:tcPr>
          <w:p w:rsidR="00BD7E97" w:rsidRDefault="00BD7E97">
            <w:pPr>
              <w:pStyle w:val="ConsPlusNormal"/>
              <w:jc w:val="center"/>
            </w:pPr>
            <w:r>
              <w:t>-41,7</w:t>
            </w:r>
          </w:p>
        </w:tc>
        <w:tc>
          <w:tcPr>
            <w:tcW w:w="907" w:type="dxa"/>
          </w:tcPr>
          <w:p w:rsidR="00BD7E97" w:rsidRDefault="00BD7E97">
            <w:pPr>
              <w:pStyle w:val="ConsPlusNormal"/>
              <w:jc w:val="center"/>
            </w:pPr>
            <w:r>
              <w:t>-10,4</w:t>
            </w:r>
          </w:p>
        </w:tc>
      </w:tr>
      <w:tr w:rsidR="00BD7E97">
        <w:tc>
          <w:tcPr>
            <w:tcW w:w="2438" w:type="dxa"/>
          </w:tcPr>
          <w:p w:rsidR="00BD7E97" w:rsidRDefault="00BD7E97">
            <w:pPr>
              <w:pStyle w:val="ConsPlusNormal"/>
            </w:pPr>
            <w:r>
              <w:t>Куйга</w:t>
            </w:r>
          </w:p>
        </w:tc>
        <w:tc>
          <w:tcPr>
            <w:tcW w:w="850" w:type="dxa"/>
          </w:tcPr>
          <w:p w:rsidR="00BD7E97" w:rsidRDefault="00BD7E97">
            <w:pPr>
              <w:pStyle w:val="ConsPlusNormal"/>
              <w:jc w:val="center"/>
            </w:pPr>
            <w:r>
              <w:t>-40,5</w:t>
            </w:r>
          </w:p>
        </w:tc>
        <w:tc>
          <w:tcPr>
            <w:tcW w:w="854" w:type="dxa"/>
          </w:tcPr>
          <w:p w:rsidR="00BD7E97" w:rsidRDefault="00BD7E97">
            <w:pPr>
              <w:pStyle w:val="ConsPlusNormal"/>
              <w:jc w:val="center"/>
            </w:pPr>
            <w:r>
              <w:t>-37,6</w:t>
            </w:r>
          </w:p>
        </w:tc>
        <w:tc>
          <w:tcPr>
            <w:tcW w:w="854" w:type="dxa"/>
          </w:tcPr>
          <w:p w:rsidR="00BD7E97" w:rsidRDefault="00BD7E97">
            <w:pPr>
              <w:pStyle w:val="ConsPlusNormal"/>
              <w:jc w:val="center"/>
            </w:pPr>
            <w:r>
              <w:t>-26,9</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-1,4</w:t>
            </w:r>
          </w:p>
        </w:tc>
        <w:tc>
          <w:tcPr>
            <w:tcW w:w="854" w:type="dxa"/>
          </w:tcPr>
          <w:p w:rsidR="00BD7E97" w:rsidRDefault="00BD7E97">
            <w:pPr>
              <w:pStyle w:val="ConsPlusNormal"/>
              <w:jc w:val="center"/>
            </w:pPr>
            <w:r>
              <w:t>9,7</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9,5</w:t>
            </w:r>
          </w:p>
        </w:tc>
        <w:tc>
          <w:tcPr>
            <w:tcW w:w="850" w:type="dxa"/>
          </w:tcPr>
          <w:p w:rsidR="00BD7E97" w:rsidRDefault="00BD7E97">
            <w:pPr>
              <w:pStyle w:val="ConsPlusNormal"/>
              <w:jc w:val="center"/>
            </w:pPr>
            <w:r>
              <w:t>1,7</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-30,5</w:t>
            </w:r>
          </w:p>
        </w:tc>
        <w:tc>
          <w:tcPr>
            <w:tcW w:w="854" w:type="dxa"/>
          </w:tcPr>
          <w:p w:rsidR="00BD7E97" w:rsidRDefault="00BD7E97">
            <w:pPr>
              <w:pStyle w:val="ConsPlusNormal"/>
              <w:jc w:val="center"/>
            </w:pPr>
            <w:r>
              <w:t>-37,9</w:t>
            </w:r>
          </w:p>
        </w:tc>
        <w:tc>
          <w:tcPr>
            <w:tcW w:w="907" w:type="dxa"/>
          </w:tcPr>
          <w:p w:rsidR="00BD7E97" w:rsidRDefault="00BD7E97">
            <w:pPr>
              <w:pStyle w:val="ConsPlusNormal"/>
              <w:jc w:val="center"/>
            </w:pPr>
            <w:r>
              <w:t>-14,0</w:t>
            </w:r>
          </w:p>
        </w:tc>
      </w:tr>
      <w:tr w:rsidR="00BD7E97">
        <w:tc>
          <w:tcPr>
            <w:tcW w:w="2438" w:type="dxa"/>
          </w:tcPr>
          <w:p w:rsidR="00BD7E97" w:rsidRDefault="00BD7E97">
            <w:pPr>
              <w:pStyle w:val="ConsPlusNormal"/>
            </w:pPr>
            <w:r>
              <w:t>Кюсюр</w:t>
            </w:r>
          </w:p>
        </w:tc>
        <w:tc>
          <w:tcPr>
            <w:tcW w:w="850" w:type="dxa"/>
          </w:tcPr>
          <w:p w:rsidR="00BD7E97" w:rsidRDefault="00BD7E97">
            <w:pPr>
              <w:pStyle w:val="ConsPlusNormal"/>
              <w:jc w:val="center"/>
            </w:pPr>
            <w:r>
              <w:t>-37,1</w:t>
            </w:r>
          </w:p>
        </w:tc>
        <w:tc>
          <w:tcPr>
            <w:tcW w:w="854" w:type="dxa"/>
          </w:tcPr>
          <w:p w:rsidR="00BD7E97" w:rsidRDefault="00BD7E97">
            <w:pPr>
              <w:pStyle w:val="ConsPlusNormal"/>
              <w:jc w:val="center"/>
            </w:pPr>
            <w:r>
              <w:t>-34,4</w:t>
            </w:r>
          </w:p>
        </w:tc>
        <w:tc>
          <w:tcPr>
            <w:tcW w:w="854" w:type="dxa"/>
          </w:tcPr>
          <w:p w:rsidR="00BD7E97" w:rsidRDefault="00BD7E97">
            <w:pPr>
              <w:pStyle w:val="ConsPlusNormal"/>
              <w:jc w:val="center"/>
            </w:pPr>
            <w:r>
              <w:t>-25,6</w:t>
            </w:r>
          </w:p>
        </w:tc>
        <w:tc>
          <w:tcPr>
            <w:tcW w:w="854" w:type="dxa"/>
          </w:tcPr>
          <w:p w:rsidR="00BD7E97" w:rsidRDefault="00BD7E97">
            <w:pPr>
              <w:pStyle w:val="ConsPlusNormal"/>
              <w:jc w:val="center"/>
            </w:pPr>
            <w:r>
              <w:t>-13,9</w:t>
            </w:r>
          </w:p>
        </w:tc>
        <w:tc>
          <w:tcPr>
            <w:tcW w:w="850" w:type="dxa"/>
          </w:tcPr>
          <w:p w:rsidR="00BD7E97" w:rsidRDefault="00BD7E97">
            <w:pPr>
              <w:pStyle w:val="ConsPlusNormal"/>
              <w:jc w:val="center"/>
            </w:pPr>
            <w:r>
              <w:t>-2,4</w:t>
            </w:r>
          </w:p>
        </w:tc>
        <w:tc>
          <w:tcPr>
            <w:tcW w:w="854" w:type="dxa"/>
          </w:tcPr>
          <w:p w:rsidR="00BD7E97" w:rsidRDefault="00BD7E97">
            <w:pPr>
              <w:pStyle w:val="ConsPlusNormal"/>
              <w:jc w:val="center"/>
            </w:pPr>
            <w:r>
              <w:t>8,8</w:t>
            </w:r>
          </w:p>
        </w:tc>
        <w:tc>
          <w:tcPr>
            <w:tcW w:w="854" w:type="dxa"/>
          </w:tcPr>
          <w:p w:rsidR="00BD7E97" w:rsidRDefault="00BD7E97">
            <w:pPr>
              <w:pStyle w:val="ConsPlusNormal"/>
              <w:jc w:val="center"/>
            </w:pPr>
            <w:r>
              <w:t>12,8</w:t>
            </w:r>
          </w:p>
        </w:tc>
        <w:tc>
          <w:tcPr>
            <w:tcW w:w="854" w:type="dxa"/>
          </w:tcPr>
          <w:p w:rsidR="00BD7E97" w:rsidRDefault="00BD7E97">
            <w:pPr>
              <w:pStyle w:val="ConsPlusNormal"/>
              <w:jc w:val="center"/>
            </w:pPr>
            <w:r>
              <w:t>10,0</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-28,7</w:t>
            </w:r>
          </w:p>
        </w:tc>
        <w:tc>
          <w:tcPr>
            <w:tcW w:w="854" w:type="dxa"/>
          </w:tcPr>
          <w:p w:rsidR="00BD7E97" w:rsidRDefault="00BD7E97">
            <w:pPr>
              <w:pStyle w:val="ConsPlusNormal"/>
              <w:jc w:val="center"/>
            </w:pPr>
            <w:r>
              <w:t>-35,1</w:t>
            </w:r>
          </w:p>
        </w:tc>
        <w:tc>
          <w:tcPr>
            <w:tcW w:w="907" w:type="dxa"/>
          </w:tcPr>
          <w:p w:rsidR="00BD7E97" w:rsidRDefault="00BD7E97">
            <w:pPr>
              <w:pStyle w:val="ConsPlusNormal"/>
              <w:jc w:val="center"/>
            </w:pPr>
            <w:r>
              <w:t>-12,9</w:t>
            </w:r>
          </w:p>
        </w:tc>
      </w:tr>
      <w:tr w:rsidR="00BD7E97">
        <w:tc>
          <w:tcPr>
            <w:tcW w:w="2438" w:type="dxa"/>
          </w:tcPr>
          <w:p w:rsidR="00BD7E97" w:rsidRDefault="00BD7E97">
            <w:pPr>
              <w:pStyle w:val="ConsPlusNormal"/>
            </w:pPr>
            <w:r>
              <w:t>Ленск</w:t>
            </w:r>
          </w:p>
        </w:tc>
        <w:tc>
          <w:tcPr>
            <w:tcW w:w="850" w:type="dxa"/>
          </w:tcPr>
          <w:p w:rsidR="00BD7E97" w:rsidRDefault="00BD7E97">
            <w:pPr>
              <w:pStyle w:val="ConsPlusNormal"/>
              <w:jc w:val="center"/>
            </w:pPr>
            <w:r>
              <w:t>-28,6</w:t>
            </w:r>
          </w:p>
        </w:tc>
        <w:tc>
          <w:tcPr>
            <w:tcW w:w="854" w:type="dxa"/>
          </w:tcPr>
          <w:p w:rsidR="00BD7E97" w:rsidRDefault="00BD7E97">
            <w:pPr>
              <w:pStyle w:val="ConsPlusNormal"/>
              <w:jc w:val="center"/>
            </w:pPr>
            <w:r>
              <w:t>-24,6</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14,1</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-27,6</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Мирный</w:t>
            </w:r>
          </w:p>
        </w:tc>
        <w:tc>
          <w:tcPr>
            <w:tcW w:w="850" w:type="dxa"/>
          </w:tcPr>
          <w:p w:rsidR="00BD7E97" w:rsidRDefault="00BD7E97">
            <w:pPr>
              <w:pStyle w:val="ConsPlusNormal"/>
              <w:jc w:val="center"/>
            </w:pPr>
            <w:r>
              <w:t>-30,6</w:t>
            </w:r>
          </w:p>
        </w:tc>
        <w:tc>
          <w:tcPr>
            <w:tcW w:w="854" w:type="dxa"/>
          </w:tcPr>
          <w:p w:rsidR="00BD7E97" w:rsidRDefault="00BD7E97">
            <w:pPr>
              <w:pStyle w:val="ConsPlusNormal"/>
              <w:jc w:val="center"/>
            </w:pPr>
            <w:r>
              <w:t>-26,5</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-5,0</w:t>
            </w:r>
          </w:p>
        </w:tc>
        <w:tc>
          <w:tcPr>
            <w:tcW w:w="850" w:type="dxa"/>
          </w:tcPr>
          <w:p w:rsidR="00BD7E97" w:rsidRDefault="00BD7E97">
            <w:pPr>
              <w:pStyle w:val="ConsPlusNormal"/>
              <w:jc w:val="center"/>
            </w:pPr>
            <w:r>
              <w:t>5,0</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13,6</w:t>
            </w:r>
          </w:p>
        </w:tc>
        <w:tc>
          <w:tcPr>
            <w:tcW w:w="850" w:type="dxa"/>
          </w:tcPr>
          <w:p w:rsidR="00BD7E97" w:rsidRDefault="00BD7E97">
            <w:pPr>
              <w:pStyle w:val="ConsPlusNormal"/>
              <w:jc w:val="center"/>
            </w:pPr>
            <w:r>
              <w:t>5,1</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-29,4</w:t>
            </w:r>
          </w:p>
        </w:tc>
        <w:tc>
          <w:tcPr>
            <w:tcW w:w="907" w:type="dxa"/>
          </w:tcPr>
          <w:p w:rsidR="00BD7E97" w:rsidRDefault="00BD7E97">
            <w:pPr>
              <w:pStyle w:val="ConsPlusNormal"/>
              <w:jc w:val="center"/>
            </w:pPr>
            <w:r>
              <w:t>-6,7</w:t>
            </w:r>
          </w:p>
        </w:tc>
      </w:tr>
      <w:tr w:rsidR="00BD7E97">
        <w:tc>
          <w:tcPr>
            <w:tcW w:w="2438" w:type="dxa"/>
          </w:tcPr>
          <w:p w:rsidR="00BD7E97" w:rsidRDefault="00BD7E97">
            <w:pPr>
              <w:pStyle w:val="ConsPlusNormal"/>
            </w:pPr>
            <w:r>
              <w:t>Нагорный</w:t>
            </w:r>
          </w:p>
        </w:tc>
        <w:tc>
          <w:tcPr>
            <w:tcW w:w="850" w:type="dxa"/>
          </w:tcPr>
          <w:p w:rsidR="00BD7E97" w:rsidRDefault="00BD7E97">
            <w:pPr>
              <w:pStyle w:val="ConsPlusNormal"/>
              <w:jc w:val="center"/>
            </w:pPr>
            <w:r>
              <w:t>-28,6</w:t>
            </w:r>
          </w:p>
        </w:tc>
        <w:tc>
          <w:tcPr>
            <w:tcW w:w="854" w:type="dxa"/>
          </w:tcPr>
          <w:p w:rsidR="00BD7E97" w:rsidRDefault="00BD7E97">
            <w:pPr>
              <w:pStyle w:val="ConsPlusNormal"/>
              <w:jc w:val="center"/>
            </w:pPr>
            <w:r>
              <w:t>-25,1</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-5,5</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12,1</w:t>
            </w:r>
          </w:p>
        </w:tc>
        <w:tc>
          <w:tcPr>
            <w:tcW w:w="850" w:type="dxa"/>
          </w:tcPr>
          <w:p w:rsidR="00BD7E97" w:rsidRDefault="00BD7E97">
            <w:pPr>
              <w:pStyle w:val="ConsPlusNormal"/>
              <w:jc w:val="center"/>
            </w:pPr>
            <w:r>
              <w:t>4,4</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-27,9</w:t>
            </w:r>
          </w:p>
        </w:tc>
        <w:tc>
          <w:tcPr>
            <w:tcW w:w="907" w:type="dxa"/>
          </w:tcPr>
          <w:p w:rsidR="00BD7E97" w:rsidRDefault="00BD7E97">
            <w:pPr>
              <w:pStyle w:val="ConsPlusNormal"/>
              <w:jc w:val="center"/>
            </w:pPr>
            <w:r>
              <w:t>-7,0</w:t>
            </w:r>
          </w:p>
        </w:tc>
      </w:tr>
      <w:tr w:rsidR="00BD7E97">
        <w:tc>
          <w:tcPr>
            <w:tcW w:w="2438" w:type="dxa"/>
          </w:tcPr>
          <w:p w:rsidR="00BD7E97" w:rsidRDefault="00BD7E97">
            <w:pPr>
              <w:pStyle w:val="ConsPlusNormal"/>
            </w:pPr>
            <w:r>
              <w:t>Нера</w:t>
            </w:r>
          </w:p>
        </w:tc>
        <w:tc>
          <w:tcPr>
            <w:tcW w:w="850" w:type="dxa"/>
          </w:tcPr>
          <w:p w:rsidR="00BD7E97" w:rsidRDefault="00BD7E97">
            <w:pPr>
              <w:pStyle w:val="ConsPlusNormal"/>
              <w:jc w:val="center"/>
            </w:pPr>
            <w:r>
              <w:t>-45,5</w:t>
            </w:r>
          </w:p>
        </w:tc>
        <w:tc>
          <w:tcPr>
            <w:tcW w:w="854" w:type="dxa"/>
          </w:tcPr>
          <w:p w:rsidR="00BD7E97" w:rsidRDefault="00BD7E97">
            <w:pPr>
              <w:pStyle w:val="ConsPlusNormal"/>
              <w:jc w:val="center"/>
            </w:pPr>
            <w:r>
              <w:t>-41,0</w:t>
            </w:r>
          </w:p>
        </w:tc>
        <w:tc>
          <w:tcPr>
            <w:tcW w:w="854" w:type="dxa"/>
          </w:tcPr>
          <w:p w:rsidR="00BD7E97" w:rsidRDefault="00BD7E97">
            <w:pPr>
              <w:pStyle w:val="ConsPlusNormal"/>
              <w:jc w:val="center"/>
            </w:pPr>
            <w:r>
              <w:t>-27,3</w:t>
            </w:r>
          </w:p>
        </w:tc>
        <w:tc>
          <w:tcPr>
            <w:tcW w:w="854" w:type="dxa"/>
          </w:tcPr>
          <w:p w:rsidR="00BD7E97" w:rsidRDefault="00BD7E97">
            <w:pPr>
              <w:pStyle w:val="ConsPlusNormal"/>
              <w:jc w:val="center"/>
            </w:pPr>
            <w:r>
              <w:t>-9,4</w:t>
            </w:r>
          </w:p>
        </w:tc>
        <w:tc>
          <w:tcPr>
            <w:tcW w:w="850" w:type="dxa"/>
          </w:tcPr>
          <w:p w:rsidR="00BD7E97" w:rsidRDefault="00BD7E97">
            <w:pPr>
              <w:pStyle w:val="ConsPlusNormal"/>
              <w:jc w:val="center"/>
            </w:pPr>
            <w:r>
              <w:t>5,1</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3,6</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-34,4</w:t>
            </w:r>
          </w:p>
        </w:tc>
        <w:tc>
          <w:tcPr>
            <w:tcW w:w="854" w:type="dxa"/>
          </w:tcPr>
          <w:p w:rsidR="00BD7E97" w:rsidRDefault="00BD7E97">
            <w:pPr>
              <w:pStyle w:val="ConsPlusNormal"/>
              <w:jc w:val="center"/>
            </w:pPr>
            <w:r>
              <w:t>-44,7</w:t>
            </w:r>
          </w:p>
        </w:tc>
        <w:tc>
          <w:tcPr>
            <w:tcW w:w="907" w:type="dxa"/>
          </w:tcPr>
          <w:p w:rsidR="00BD7E97" w:rsidRDefault="00BD7E97">
            <w:pPr>
              <w:pStyle w:val="ConsPlusNormal"/>
              <w:jc w:val="center"/>
            </w:pPr>
            <w:r>
              <w:t>-13,6</w:t>
            </w:r>
          </w:p>
        </w:tc>
      </w:tr>
      <w:tr w:rsidR="00BD7E97">
        <w:tc>
          <w:tcPr>
            <w:tcW w:w="2438" w:type="dxa"/>
          </w:tcPr>
          <w:p w:rsidR="00BD7E97" w:rsidRDefault="00BD7E97">
            <w:pPr>
              <w:pStyle w:val="ConsPlusNormal"/>
            </w:pPr>
            <w:r>
              <w:t>Нюрба</w:t>
            </w:r>
          </w:p>
        </w:tc>
        <w:tc>
          <w:tcPr>
            <w:tcW w:w="850" w:type="dxa"/>
          </w:tcPr>
          <w:p w:rsidR="00BD7E97" w:rsidRDefault="00BD7E97">
            <w:pPr>
              <w:pStyle w:val="ConsPlusNormal"/>
              <w:jc w:val="center"/>
            </w:pPr>
            <w:r>
              <w:t>-34,9</w:t>
            </w:r>
          </w:p>
        </w:tc>
        <w:tc>
          <w:tcPr>
            <w:tcW w:w="854" w:type="dxa"/>
          </w:tcPr>
          <w:p w:rsidR="00BD7E97" w:rsidRDefault="00BD7E97">
            <w:pPr>
              <w:pStyle w:val="ConsPlusNormal"/>
              <w:jc w:val="center"/>
            </w:pPr>
            <w:r>
              <w:t>-30,6</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-5,4</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13,6</w:t>
            </w:r>
          </w:p>
        </w:tc>
        <w:tc>
          <w:tcPr>
            <w:tcW w:w="850" w:type="dxa"/>
          </w:tcPr>
          <w:p w:rsidR="00BD7E97" w:rsidRDefault="00BD7E97">
            <w:pPr>
              <w:pStyle w:val="ConsPlusNormal"/>
              <w:jc w:val="center"/>
            </w:pPr>
            <w:r>
              <w:t>5,1</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-33,3</w:t>
            </w:r>
          </w:p>
        </w:tc>
        <w:tc>
          <w:tcPr>
            <w:tcW w:w="907" w:type="dxa"/>
          </w:tcPr>
          <w:p w:rsidR="00BD7E97" w:rsidRDefault="00BD7E97">
            <w:pPr>
              <w:pStyle w:val="ConsPlusNormal"/>
              <w:jc w:val="center"/>
            </w:pPr>
            <w:r>
              <w:t>-8,1</w:t>
            </w:r>
          </w:p>
        </w:tc>
      </w:tr>
      <w:tr w:rsidR="00BD7E97">
        <w:tc>
          <w:tcPr>
            <w:tcW w:w="2438" w:type="dxa"/>
          </w:tcPr>
          <w:p w:rsidR="00BD7E97" w:rsidRDefault="00BD7E97">
            <w:pPr>
              <w:pStyle w:val="ConsPlusNormal"/>
            </w:pPr>
            <w:r>
              <w:t>Оймякон</w:t>
            </w:r>
          </w:p>
        </w:tc>
        <w:tc>
          <w:tcPr>
            <w:tcW w:w="850" w:type="dxa"/>
          </w:tcPr>
          <w:p w:rsidR="00BD7E97" w:rsidRDefault="00BD7E97">
            <w:pPr>
              <w:pStyle w:val="ConsPlusNormal"/>
              <w:jc w:val="center"/>
            </w:pPr>
            <w:r>
              <w:t>-46,0</w:t>
            </w:r>
          </w:p>
        </w:tc>
        <w:tc>
          <w:tcPr>
            <w:tcW w:w="854" w:type="dxa"/>
          </w:tcPr>
          <w:p w:rsidR="00BD7E97" w:rsidRDefault="00BD7E97">
            <w:pPr>
              <w:pStyle w:val="ConsPlusNormal"/>
              <w:jc w:val="center"/>
            </w:pPr>
            <w:r>
              <w:t>-42,2</w:t>
            </w:r>
          </w:p>
        </w:tc>
        <w:tc>
          <w:tcPr>
            <w:tcW w:w="854" w:type="dxa"/>
          </w:tcPr>
          <w:p w:rsidR="00BD7E97" w:rsidRDefault="00BD7E97">
            <w:pPr>
              <w:pStyle w:val="ConsPlusNormal"/>
              <w:jc w:val="center"/>
            </w:pPr>
            <w:r>
              <w:t>-30,9</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3,1</w:t>
            </w:r>
          </w:p>
        </w:tc>
        <w:tc>
          <w:tcPr>
            <w:tcW w:w="854" w:type="dxa"/>
          </w:tcPr>
          <w:p w:rsidR="00BD7E97" w:rsidRDefault="00BD7E97">
            <w:pPr>
              <w:pStyle w:val="ConsPlusNormal"/>
              <w:jc w:val="center"/>
            </w:pPr>
            <w:r>
              <w:t>12,3</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10,7</w:t>
            </w:r>
          </w:p>
        </w:tc>
        <w:tc>
          <w:tcPr>
            <w:tcW w:w="850" w:type="dxa"/>
          </w:tcPr>
          <w:p w:rsidR="00BD7E97" w:rsidRDefault="00BD7E97">
            <w:pPr>
              <w:pStyle w:val="ConsPlusNormal"/>
              <w:jc w:val="center"/>
            </w:pPr>
            <w:r>
              <w:t>2,2</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-35,2</w:t>
            </w:r>
          </w:p>
        </w:tc>
        <w:tc>
          <w:tcPr>
            <w:tcW w:w="854" w:type="dxa"/>
          </w:tcPr>
          <w:p w:rsidR="00BD7E97" w:rsidRDefault="00BD7E97">
            <w:pPr>
              <w:pStyle w:val="ConsPlusNormal"/>
              <w:jc w:val="center"/>
            </w:pPr>
            <w:r>
              <w:t>-45,2</w:t>
            </w:r>
          </w:p>
        </w:tc>
        <w:tc>
          <w:tcPr>
            <w:tcW w:w="907" w:type="dxa"/>
          </w:tcPr>
          <w:p w:rsidR="00BD7E97" w:rsidRDefault="00BD7E97">
            <w:pPr>
              <w:pStyle w:val="ConsPlusNormal"/>
              <w:jc w:val="center"/>
            </w:pPr>
            <w:r>
              <w:t>-15,3</w:t>
            </w:r>
          </w:p>
        </w:tc>
      </w:tr>
      <w:tr w:rsidR="00BD7E97">
        <w:tc>
          <w:tcPr>
            <w:tcW w:w="2438" w:type="dxa"/>
          </w:tcPr>
          <w:p w:rsidR="00BD7E97" w:rsidRDefault="00BD7E97">
            <w:pPr>
              <w:pStyle w:val="ConsPlusNormal"/>
            </w:pPr>
            <w:r>
              <w:t>Олекминск</w:t>
            </w:r>
          </w:p>
        </w:tc>
        <w:tc>
          <w:tcPr>
            <w:tcW w:w="850" w:type="dxa"/>
          </w:tcPr>
          <w:p w:rsidR="00BD7E97" w:rsidRDefault="00BD7E97">
            <w:pPr>
              <w:pStyle w:val="ConsPlusNormal"/>
              <w:jc w:val="center"/>
            </w:pPr>
            <w:r>
              <w:t>-31,0</w:t>
            </w:r>
          </w:p>
        </w:tc>
        <w:tc>
          <w:tcPr>
            <w:tcW w:w="854" w:type="dxa"/>
          </w:tcPr>
          <w:p w:rsidR="00BD7E97" w:rsidRDefault="00BD7E97">
            <w:pPr>
              <w:pStyle w:val="ConsPlusNormal"/>
              <w:jc w:val="center"/>
            </w:pPr>
            <w:r>
              <w:t>-26,4</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7,3</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-20,5</w:t>
            </w:r>
          </w:p>
        </w:tc>
        <w:tc>
          <w:tcPr>
            <w:tcW w:w="854" w:type="dxa"/>
          </w:tcPr>
          <w:p w:rsidR="00BD7E97" w:rsidRDefault="00BD7E97">
            <w:pPr>
              <w:pStyle w:val="ConsPlusNormal"/>
              <w:jc w:val="center"/>
            </w:pPr>
            <w:r>
              <w:t>-29,8</w:t>
            </w:r>
          </w:p>
        </w:tc>
        <w:tc>
          <w:tcPr>
            <w:tcW w:w="907" w:type="dxa"/>
          </w:tcPr>
          <w:p w:rsidR="00BD7E97" w:rsidRDefault="00BD7E97">
            <w:pPr>
              <w:pStyle w:val="ConsPlusNormal"/>
              <w:jc w:val="center"/>
            </w:pPr>
            <w:r>
              <w:t>-5,7</w:t>
            </w:r>
          </w:p>
        </w:tc>
      </w:tr>
      <w:tr w:rsidR="00BD7E97">
        <w:tc>
          <w:tcPr>
            <w:tcW w:w="2438" w:type="dxa"/>
          </w:tcPr>
          <w:p w:rsidR="00BD7E97" w:rsidRDefault="00BD7E97">
            <w:pPr>
              <w:pStyle w:val="ConsPlusNormal"/>
            </w:pPr>
            <w:r>
              <w:t>Оленек</w:t>
            </w:r>
          </w:p>
        </w:tc>
        <w:tc>
          <w:tcPr>
            <w:tcW w:w="850" w:type="dxa"/>
          </w:tcPr>
          <w:p w:rsidR="00BD7E97" w:rsidRDefault="00BD7E97">
            <w:pPr>
              <w:pStyle w:val="ConsPlusNormal"/>
              <w:jc w:val="center"/>
            </w:pPr>
            <w:r>
              <w:t>-36,4</w:t>
            </w:r>
          </w:p>
        </w:tc>
        <w:tc>
          <w:tcPr>
            <w:tcW w:w="854" w:type="dxa"/>
          </w:tcPr>
          <w:p w:rsidR="00BD7E97" w:rsidRDefault="00BD7E97">
            <w:pPr>
              <w:pStyle w:val="ConsPlusNormal"/>
              <w:jc w:val="center"/>
            </w:pPr>
            <w:r>
              <w:t>-33,0</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-10,5</w:t>
            </w:r>
          </w:p>
        </w:tc>
        <w:tc>
          <w:tcPr>
            <w:tcW w:w="850" w:type="dxa"/>
          </w:tcPr>
          <w:p w:rsidR="00BD7E97" w:rsidRDefault="00BD7E97">
            <w:pPr>
              <w:pStyle w:val="ConsPlusNormal"/>
              <w:jc w:val="center"/>
            </w:pPr>
            <w:r>
              <w:t>-0,5</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11,1</w:t>
            </w:r>
          </w:p>
        </w:tc>
        <w:tc>
          <w:tcPr>
            <w:tcW w:w="850" w:type="dxa"/>
          </w:tcPr>
          <w:p w:rsidR="00BD7E97" w:rsidRDefault="00BD7E97">
            <w:pPr>
              <w:pStyle w:val="ConsPlusNormal"/>
              <w:jc w:val="center"/>
            </w:pPr>
            <w:r>
              <w:t>2,6</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-27,9</w:t>
            </w:r>
          </w:p>
        </w:tc>
        <w:tc>
          <w:tcPr>
            <w:tcW w:w="854" w:type="dxa"/>
          </w:tcPr>
          <w:p w:rsidR="00BD7E97" w:rsidRDefault="00BD7E97">
            <w:pPr>
              <w:pStyle w:val="ConsPlusNormal"/>
              <w:jc w:val="center"/>
            </w:pPr>
            <w:r>
              <w:t>-33,8</w:t>
            </w:r>
          </w:p>
        </w:tc>
        <w:tc>
          <w:tcPr>
            <w:tcW w:w="907" w:type="dxa"/>
          </w:tcPr>
          <w:p w:rsidR="00BD7E97" w:rsidRDefault="00BD7E97">
            <w:pPr>
              <w:pStyle w:val="ConsPlusNormal"/>
              <w:jc w:val="center"/>
            </w:pPr>
            <w:r>
              <w:t>-11,3</w:t>
            </w:r>
          </w:p>
        </w:tc>
      </w:tr>
      <w:tr w:rsidR="00BD7E97">
        <w:tc>
          <w:tcPr>
            <w:tcW w:w="2438" w:type="dxa"/>
          </w:tcPr>
          <w:p w:rsidR="00BD7E97" w:rsidRDefault="00BD7E97">
            <w:pPr>
              <w:pStyle w:val="ConsPlusNormal"/>
            </w:pPr>
            <w:r>
              <w:t>Охотский Перевоз</w:t>
            </w:r>
          </w:p>
        </w:tc>
        <w:tc>
          <w:tcPr>
            <w:tcW w:w="850" w:type="dxa"/>
          </w:tcPr>
          <w:p w:rsidR="00BD7E97" w:rsidRDefault="00BD7E97">
            <w:pPr>
              <w:pStyle w:val="ConsPlusNormal"/>
              <w:jc w:val="center"/>
            </w:pPr>
            <w:r>
              <w:t>-42,0</w:t>
            </w:r>
          </w:p>
        </w:tc>
        <w:tc>
          <w:tcPr>
            <w:tcW w:w="854" w:type="dxa"/>
          </w:tcPr>
          <w:p w:rsidR="00BD7E97" w:rsidRDefault="00BD7E97">
            <w:pPr>
              <w:pStyle w:val="ConsPlusNormal"/>
              <w:jc w:val="center"/>
            </w:pPr>
            <w:r>
              <w:t>-37,6</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14,0</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-29,1</w:t>
            </w:r>
          </w:p>
        </w:tc>
        <w:tc>
          <w:tcPr>
            <w:tcW w:w="854" w:type="dxa"/>
          </w:tcPr>
          <w:p w:rsidR="00BD7E97" w:rsidRDefault="00BD7E97">
            <w:pPr>
              <w:pStyle w:val="ConsPlusNormal"/>
              <w:jc w:val="center"/>
            </w:pPr>
            <w:r>
              <w:t>-40,5</w:t>
            </w:r>
          </w:p>
        </w:tc>
        <w:tc>
          <w:tcPr>
            <w:tcW w:w="907" w:type="dxa"/>
          </w:tcPr>
          <w:p w:rsidR="00BD7E97" w:rsidRDefault="00BD7E97">
            <w:pPr>
              <w:pStyle w:val="ConsPlusNormal"/>
              <w:jc w:val="center"/>
            </w:pPr>
            <w:r>
              <w:t>-10,5</w:t>
            </w:r>
          </w:p>
        </w:tc>
      </w:tr>
      <w:tr w:rsidR="00BD7E97">
        <w:tc>
          <w:tcPr>
            <w:tcW w:w="2438" w:type="dxa"/>
          </w:tcPr>
          <w:p w:rsidR="00BD7E97" w:rsidRDefault="00BD7E97">
            <w:pPr>
              <w:pStyle w:val="ConsPlusNormal"/>
            </w:pPr>
            <w:r>
              <w:t>Сангары</w:t>
            </w:r>
          </w:p>
        </w:tc>
        <w:tc>
          <w:tcPr>
            <w:tcW w:w="850" w:type="dxa"/>
          </w:tcPr>
          <w:p w:rsidR="00BD7E97" w:rsidRDefault="00BD7E97">
            <w:pPr>
              <w:pStyle w:val="ConsPlusNormal"/>
              <w:jc w:val="center"/>
            </w:pPr>
            <w:r>
              <w:t>-37,8</w:t>
            </w:r>
          </w:p>
        </w:tc>
        <w:tc>
          <w:tcPr>
            <w:tcW w:w="854" w:type="dxa"/>
          </w:tcPr>
          <w:p w:rsidR="00BD7E97" w:rsidRDefault="00BD7E97">
            <w:pPr>
              <w:pStyle w:val="ConsPlusNormal"/>
              <w:jc w:val="center"/>
            </w:pPr>
            <w:r>
              <w:t>-33,1</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-6,4</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5,7</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-27,5</w:t>
            </w:r>
          </w:p>
        </w:tc>
        <w:tc>
          <w:tcPr>
            <w:tcW w:w="854" w:type="dxa"/>
          </w:tcPr>
          <w:p w:rsidR="00BD7E97" w:rsidRDefault="00BD7E97">
            <w:pPr>
              <w:pStyle w:val="ConsPlusNormal"/>
              <w:jc w:val="center"/>
            </w:pPr>
            <w:r>
              <w:t>-36,7</w:t>
            </w:r>
          </w:p>
        </w:tc>
        <w:tc>
          <w:tcPr>
            <w:tcW w:w="907" w:type="dxa"/>
          </w:tcPr>
          <w:p w:rsidR="00BD7E97" w:rsidRDefault="00BD7E97">
            <w:pPr>
              <w:pStyle w:val="ConsPlusNormal"/>
              <w:jc w:val="center"/>
            </w:pPr>
            <w:r>
              <w:t>-9,2</w:t>
            </w:r>
          </w:p>
        </w:tc>
      </w:tr>
      <w:tr w:rsidR="00BD7E97">
        <w:tc>
          <w:tcPr>
            <w:tcW w:w="2438" w:type="dxa"/>
          </w:tcPr>
          <w:p w:rsidR="00BD7E97" w:rsidRDefault="00BD7E97">
            <w:pPr>
              <w:pStyle w:val="ConsPlusNormal"/>
            </w:pPr>
            <w:r>
              <w:lastRenderedPageBreak/>
              <w:t>Саскылах</w:t>
            </w:r>
          </w:p>
        </w:tc>
        <w:tc>
          <w:tcPr>
            <w:tcW w:w="850" w:type="dxa"/>
          </w:tcPr>
          <w:p w:rsidR="00BD7E97" w:rsidRDefault="00BD7E97">
            <w:pPr>
              <w:pStyle w:val="ConsPlusNormal"/>
              <w:jc w:val="center"/>
            </w:pPr>
            <w:r>
              <w:t>-34,6</w:t>
            </w:r>
          </w:p>
        </w:tc>
        <w:tc>
          <w:tcPr>
            <w:tcW w:w="854" w:type="dxa"/>
          </w:tcPr>
          <w:p w:rsidR="00BD7E97" w:rsidRDefault="00BD7E97">
            <w:pPr>
              <w:pStyle w:val="ConsPlusNormal"/>
              <w:jc w:val="center"/>
            </w:pPr>
            <w:r>
              <w:t>-33,8</w:t>
            </w:r>
          </w:p>
        </w:tc>
        <w:tc>
          <w:tcPr>
            <w:tcW w:w="854" w:type="dxa"/>
          </w:tcPr>
          <w:p w:rsidR="00BD7E97" w:rsidRDefault="00BD7E97">
            <w:pPr>
              <w:pStyle w:val="ConsPlusNormal"/>
              <w:jc w:val="center"/>
            </w:pPr>
            <w:r>
              <w:t>-27,8</w:t>
            </w:r>
          </w:p>
        </w:tc>
        <w:tc>
          <w:tcPr>
            <w:tcW w:w="854" w:type="dxa"/>
          </w:tcPr>
          <w:p w:rsidR="00BD7E97" w:rsidRDefault="00BD7E97">
            <w:pPr>
              <w:pStyle w:val="ConsPlusNormal"/>
              <w:jc w:val="center"/>
            </w:pPr>
            <w:r>
              <w:t>-17,8</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8,7</w:t>
            </w:r>
          </w:p>
        </w:tc>
        <w:tc>
          <w:tcPr>
            <w:tcW w:w="850" w:type="dxa"/>
          </w:tcPr>
          <w:p w:rsidR="00BD7E97" w:rsidRDefault="00BD7E97">
            <w:pPr>
              <w:pStyle w:val="ConsPlusNormal"/>
              <w:jc w:val="center"/>
            </w:pPr>
            <w:r>
              <w:t>1,4</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-27,4</w:t>
            </w:r>
          </w:p>
        </w:tc>
        <w:tc>
          <w:tcPr>
            <w:tcW w:w="854" w:type="dxa"/>
          </w:tcPr>
          <w:p w:rsidR="00BD7E97" w:rsidRDefault="00BD7E97">
            <w:pPr>
              <w:pStyle w:val="ConsPlusNormal"/>
              <w:jc w:val="center"/>
            </w:pPr>
            <w:r>
              <w:t>-32,4</w:t>
            </w:r>
          </w:p>
        </w:tc>
        <w:tc>
          <w:tcPr>
            <w:tcW w:w="907" w:type="dxa"/>
          </w:tcPr>
          <w:p w:rsidR="00BD7E97" w:rsidRDefault="00BD7E97">
            <w:pPr>
              <w:pStyle w:val="ConsPlusNormal"/>
              <w:jc w:val="center"/>
            </w:pPr>
            <w:r>
              <w:t>-13,7</w:t>
            </w:r>
          </w:p>
        </w:tc>
      </w:tr>
      <w:tr w:rsidR="00BD7E97">
        <w:tc>
          <w:tcPr>
            <w:tcW w:w="2438" w:type="dxa"/>
          </w:tcPr>
          <w:p w:rsidR="00BD7E97" w:rsidRDefault="00BD7E97">
            <w:pPr>
              <w:pStyle w:val="ConsPlusNormal"/>
            </w:pPr>
            <w:r>
              <w:t>Среднеколымск</w:t>
            </w:r>
          </w:p>
        </w:tc>
        <w:tc>
          <w:tcPr>
            <w:tcW w:w="850" w:type="dxa"/>
          </w:tcPr>
          <w:p w:rsidR="00BD7E97" w:rsidRDefault="00BD7E97">
            <w:pPr>
              <w:pStyle w:val="ConsPlusNormal"/>
              <w:jc w:val="center"/>
            </w:pPr>
            <w:r>
              <w:t>-35,6</w:t>
            </w:r>
          </w:p>
        </w:tc>
        <w:tc>
          <w:tcPr>
            <w:tcW w:w="854" w:type="dxa"/>
          </w:tcPr>
          <w:p w:rsidR="00BD7E97" w:rsidRDefault="00BD7E97">
            <w:pPr>
              <w:pStyle w:val="ConsPlusNormal"/>
              <w:jc w:val="center"/>
            </w:pPr>
            <w:r>
              <w:t>-33,5</w:t>
            </w:r>
          </w:p>
        </w:tc>
        <w:tc>
          <w:tcPr>
            <w:tcW w:w="854" w:type="dxa"/>
          </w:tcPr>
          <w:p w:rsidR="00BD7E97" w:rsidRDefault="00BD7E97">
            <w:pPr>
              <w:pStyle w:val="ConsPlusNormal"/>
              <w:jc w:val="center"/>
            </w:pPr>
            <w:r>
              <w:t>-25,2</w:t>
            </w:r>
          </w:p>
        </w:tc>
        <w:tc>
          <w:tcPr>
            <w:tcW w:w="854" w:type="dxa"/>
          </w:tcPr>
          <w:p w:rsidR="00BD7E97" w:rsidRDefault="00BD7E97">
            <w:pPr>
              <w:pStyle w:val="ConsPlusNormal"/>
              <w:jc w:val="center"/>
            </w:pPr>
            <w:r>
              <w:t>-12,8</w:t>
            </w:r>
          </w:p>
        </w:tc>
        <w:tc>
          <w:tcPr>
            <w:tcW w:w="850" w:type="dxa"/>
          </w:tcPr>
          <w:p w:rsidR="00BD7E97" w:rsidRDefault="00BD7E97">
            <w:pPr>
              <w:pStyle w:val="ConsPlusNormal"/>
              <w:jc w:val="center"/>
            </w:pPr>
            <w:r>
              <w:t>1,7</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10,8</w:t>
            </w:r>
          </w:p>
        </w:tc>
        <w:tc>
          <w:tcPr>
            <w:tcW w:w="850" w:type="dxa"/>
          </w:tcPr>
          <w:p w:rsidR="00BD7E97" w:rsidRDefault="00BD7E97">
            <w:pPr>
              <w:pStyle w:val="ConsPlusNormal"/>
              <w:jc w:val="center"/>
            </w:pPr>
            <w:r>
              <w:t>3,5</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-25,5</w:t>
            </w:r>
          </w:p>
        </w:tc>
        <w:tc>
          <w:tcPr>
            <w:tcW w:w="854" w:type="dxa"/>
          </w:tcPr>
          <w:p w:rsidR="00BD7E97" w:rsidRDefault="00BD7E97">
            <w:pPr>
              <w:pStyle w:val="ConsPlusNormal"/>
              <w:jc w:val="center"/>
            </w:pPr>
            <w:r>
              <w:t>-33,8</w:t>
            </w:r>
          </w:p>
        </w:tc>
        <w:tc>
          <w:tcPr>
            <w:tcW w:w="907" w:type="dxa"/>
          </w:tcPr>
          <w:p w:rsidR="00BD7E97" w:rsidRDefault="00BD7E97">
            <w:pPr>
              <w:pStyle w:val="ConsPlusNormal"/>
              <w:jc w:val="center"/>
            </w:pPr>
            <w:r>
              <w:t>-11,2</w:t>
            </w:r>
          </w:p>
        </w:tc>
      </w:tr>
      <w:tr w:rsidR="00BD7E97">
        <w:tc>
          <w:tcPr>
            <w:tcW w:w="2438" w:type="dxa"/>
          </w:tcPr>
          <w:p w:rsidR="00BD7E97" w:rsidRDefault="00BD7E97">
            <w:pPr>
              <w:pStyle w:val="ConsPlusNormal"/>
            </w:pPr>
            <w:r>
              <w:t>Сунтар</w:t>
            </w:r>
          </w:p>
        </w:tc>
        <w:tc>
          <w:tcPr>
            <w:tcW w:w="850" w:type="dxa"/>
          </w:tcPr>
          <w:p w:rsidR="00BD7E97" w:rsidRDefault="00BD7E97">
            <w:pPr>
              <w:pStyle w:val="ConsPlusNormal"/>
              <w:jc w:val="center"/>
            </w:pPr>
            <w:r>
              <w:t>-32,2</w:t>
            </w:r>
          </w:p>
        </w:tc>
        <w:tc>
          <w:tcPr>
            <w:tcW w:w="854" w:type="dxa"/>
          </w:tcPr>
          <w:p w:rsidR="00BD7E97" w:rsidRDefault="00BD7E97">
            <w:pPr>
              <w:pStyle w:val="ConsPlusNormal"/>
              <w:jc w:val="center"/>
            </w:pPr>
            <w:r>
              <w:t>-28,2</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-4,2</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14,4</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-30,9</w:t>
            </w:r>
          </w:p>
        </w:tc>
        <w:tc>
          <w:tcPr>
            <w:tcW w:w="907" w:type="dxa"/>
          </w:tcPr>
          <w:p w:rsidR="00BD7E97" w:rsidRDefault="00BD7E97">
            <w:pPr>
              <w:pStyle w:val="ConsPlusNormal"/>
              <w:jc w:val="center"/>
            </w:pPr>
            <w:r>
              <w:t>-6,6</w:t>
            </w:r>
          </w:p>
        </w:tc>
      </w:tr>
      <w:tr w:rsidR="00BD7E97">
        <w:tc>
          <w:tcPr>
            <w:tcW w:w="2438" w:type="dxa"/>
          </w:tcPr>
          <w:p w:rsidR="00BD7E97" w:rsidRDefault="00BD7E97">
            <w:pPr>
              <w:pStyle w:val="ConsPlusNormal"/>
            </w:pPr>
            <w:r>
              <w:t>Сухана</w:t>
            </w:r>
          </w:p>
        </w:tc>
        <w:tc>
          <w:tcPr>
            <w:tcW w:w="850" w:type="dxa"/>
          </w:tcPr>
          <w:p w:rsidR="00BD7E97" w:rsidRDefault="00BD7E97">
            <w:pPr>
              <w:pStyle w:val="ConsPlusNormal"/>
              <w:jc w:val="center"/>
            </w:pPr>
            <w:r>
              <w:t>-41,0</w:t>
            </w:r>
          </w:p>
        </w:tc>
        <w:tc>
          <w:tcPr>
            <w:tcW w:w="854" w:type="dxa"/>
          </w:tcPr>
          <w:p w:rsidR="00BD7E97" w:rsidRDefault="00BD7E97">
            <w:pPr>
              <w:pStyle w:val="ConsPlusNormal"/>
              <w:jc w:val="center"/>
            </w:pPr>
            <w:r>
              <w:t>-37,5</w:t>
            </w:r>
          </w:p>
        </w:tc>
        <w:tc>
          <w:tcPr>
            <w:tcW w:w="854" w:type="dxa"/>
          </w:tcPr>
          <w:p w:rsidR="00BD7E97" w:rsidRDefault="00BD7E97">
            <w:pPr>
              <w:pStyle w:val="ConsPlusNormal"/>
              <w:jc w:val="center"/>
            </w:pPr>
            <w:r>
              <w:t>-25,3</w:t>
            </w:r>
          </w:p>
        </w:tc>
        <w:tc>
          <w:tcPr>
            <w:tcW w:w="854" w:type="dxa"/>
          </w:tcPr>
          <w:p w:rsidR="00BD7E97" w:rsidRDefault="00BD7E97">
            <w:pPr>
              <w:pStyle w:val="ConsPlusNormal"/>
              <w:jc w:val="center"/>
            </w:pPr>
            <w:r>
              <w:t>-11,0</w:t>
            </w:r>
          </w:p>
        </w:tc>
        <w:tc>
          <w:tcPr>
            <w:tcW w:w="850" w:type="dxa"/>
          </w:tcPr>
          <w:p w:rsidR="00BD7E97" w:rsidRDefault="00BD7E97">
            <w:pPr>
              <w:pStyle w:val="ConsPlusNormal"/>
              <w:jc w:val="center"/>
            </w:pPr>
            <w:r>
              <w:t>0,8</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10,8</w:t>
            </w:r>
          </w:p>
        </w:tc>
        <w:tc>
          <w:tcPr>
            <w:tcW w:w="850" w:type="dxa"/>
          </w:tcPr>
          <w:p w:rsidR="00BD7E97" w:rsidRDefault="00BD7E97">
            <w:pPr>
              <w:pStyle w:val="ConsPlusNormal"/>
              <w:jc w:val="center"/>
            </w:pPr>
            <w:r>
              <w:t>2,6</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-31,0</w:t>
            </w:r>
          </w:p>
        </w:tc>
        <w:tc>
          <w:tcPr>
            <w:tcW w:w="854" w:type="dxa"/>
          </w:tcPr>
          <w:p w:rsidR="00BD7E97" w:rsidRDefault="00BD7E97">
            <w:pPr>
              <w:pStyle w:val="ConsPlusNormal"/>
              <w:jc w:val="center"/>
            </w:pPr>
            <w:r>
              <w:t>-38,1</w:t>
            </w:r>
          </w:p>
        </w:tc>
        <w:tc>
          <w:tcPr>
            <w:tcW w:w="907" w:type="dxa"/>
          </w:tcPr>
          <w:p w:rsidR="00BD7E97" w:rsidRDefault="00BD7E97">
            <w:pPr>
              <w:pStyle w:val="ConsPlusNormal"/>
              <w:jc w:val="center"/>
            </w:pPr>
            <w:r>
              <w:t>-12,9</w:t>
            </w:r>
          </w:p>
        </w:tc>
      </w:tr>
      <w:tr w:rsidR="00BD7E97">
        <w:tc>
          <w:tcPr>
            <w:tcW w:w="2438" w:type="dxa"/>
          </w:tcPr>
          <w:p w:rsidR="00BD7E97" w:rsidRDefault="00BD7E97">
            <w:pPr>
              <w:pStyle w:val="ConsPlusNormal"/>
            </w:pPr>
            <w:r>
              <w:t>Токо</w:t>
            </w:r>
          </w:p>
        </w:tc>
        <w:tc>
          <w:tcPr>
            <w:tcW w:w="850" w:type="dxa"/>
          </w:tcPr>
          <w:p w:rsidR="00BD7E97" w:rsidRDefault="00BD7E97">
            <w:pPr>
              <w:pStyle w:val="ConsPlusNormal"/>
              <w:jc w:val="center"/>
            </w:pPr>
            <w:r>
              <w:t>-37,6</w:t>
            </w:r>
          </w:p>
        </w:tc>
        <w:tc>
          <w:tcPr>
            <w:tcW w:w="854" w:type="dxa"/>
          </w:tcPr>
          <w:p w:rsidR="00BD7E97" w:rsidRDefault="00BD7E97">
            <w:pPr>
              <w:pStyle w:val="ConsPlusNormal"/>
              <w:jc w:val="center"/>
            </w:pPr>
            <w:r>
              <w:t>-32,5</w:t>
            </w:r>
          </w:p>
        </w:tc>
        <w:tc>
          <w:tcPr>
            <w:tcW w:w="854" w:type="dxa"/>
          </w:tcPr>
          <w:p w:rsidR="00BD7E97" w:rsidRDefault="00BD7E97">
            <w:pPr>
              <w:pStyle w:val="ConsPlusNormal"/>
              <w:jc w:val="center"/>
            </w:pPr>
            <w:r>
              <w:t>-20,9</w:t>
            </w:r>
          </w:p>
        </w:tc>
        <w:tc>
          <w:tcPr>
            <w:tcW w:w="854" w:type="dxa"/>
          </w:tcPr>
          <w:p w:rsidR="00BD7E97" w:rsidRDefault="00BD7E97">
            <w:pPr>
              <w:pStyle w:val="ConsPlusNormal"/>
              <w:jc w:val="center"/>
            </w:pPr>
            <w:r>
              <w:t>-7,2</w:t>
            </w:r>
          </w:p>
        </w:tc>
        <w:tc>
          <w:tcPr>
            <w:tcW w:w="850" w:type="dxa"/>
          </w:tcPr>
          <w:p w:rsidR="00BD7E97" w:rsidRDefault="00BD7E97">
            <w:pPr>
              <w:pStyle w:val="ConsPlusNormal"/>
              <w:jc w:val="center"/>
            </w:pPr>
            <w:r>
              <w:t>4,3</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11,5</w:t>
            </w:r>
          </w:p>
        </w:tc>
        <w:tc>
          <w:tcPr>
            <w:tcW w:w="850" w:type="dxa"/>
          </w:tcPr>
          <w:p w:rsidR="00BD7E97" w:rsidRDefault="00BD7E97">
            <w:pPr>
              <w:pStyle w:val="ConsPlusNormal"/>
              <w:jc w:val="center"/>
            </w:pPr>
            <w:r>
              <w:t>4,0</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-26,4</w:t>
            </w:r>
          </w:p>
        </w:tc>
        <w:tc>
          <w:tcPr>
            <w:tcW w:w="854" w:type="dxa"/>
          </w:tcPr>
          <w:p w:rsidR="00BD7E97" w:rsidRDefault="00BD7E97">
            <w:pPr>
              <w:pStyle w:val="ConsPlusNormal"/>
              <w:jc w:val="center"/>
            </w:pPr>
            <w:r>
              <w:t>-36,2</w:t>
            </w:r>
          </w:p>
        </w:tc>
        <w:tc>
          <w:tcPr>
            <w:tcW w:w="907" w:type="dxa"/>
          </w:tcPr>
          <w:p w:rsidR="00BD7E97" w:rsidRDefault="00BD7E97">
            <w:pPr>
              <w:pStyle w:val="ConsPlusNormal"/>
              <w:jc w:val="center"/>
            </w:pPr>
            <w:r>
              <w:t>-10,2</w:t>
            </w:r>
          </w:p>
        </w:tc>
      </w:tr>
      <w:tr w:rsidR="00BD7E97">
        <w:tc>
          <w:tcPr>
            <w:tcW w:w="2438" w:type="dxa"/>
          </w:tcPr>
          <w:p w:rsidR="00BD7E97" w:rsidRDefault="00BD7E97">
            <w:pPr>
              <w:pStyle w:val="ConsPlusNormal"/>
            </w:pPr>
            <w:r>
              <w:t>Томмот</w:t>
            </w:r>
          </w:p>
        </w:tc>
        <w:tc>
          <w:tcPr>
            <w:tcW w:w="850" w:type="dxa"/>
          </w:tcPr>
          <w:p w:rsidR="00BD7E97" w:rsidRDefault="00BD7E97">
            <w:pPr>
              <w:pStyle w:val="ConsPlusNormal"/>
              <w:jc w:val="center"/>
            </w:pPr>
            <w:r>
              <w:t>-34,1</w:t>
            </w:r>
          </w:p>
        </w:tc>
        <w:tc>
          <w:tcPr>
            <w:tcW w:w="854" w:type="dxa"/>
          </w:tcPr>
          <w:p w:rsidR="00BD7E97" w:rsidRDefault="00BD7E97">
            <w:pPr>
              <w:pStyle w:val="ConsPlusNormal"/>
              <w:jc w:val="center"/>
            </w:pPr>
            <w:r>
              <w:t>-29,5</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-4,0</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13,7</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-23,2</w:t>
            </w:r>
          </w:p>
        </w:tc>
        <w:tc>
          <w:tcPr>
            <w:tcW w:w="854" w:type="dxa"/>
          </w:tcPr>
          <w:p w:rsidR="00BD7E97" w:rsidRDefault="00BD7E97">
            <w:pPr>
              <w:pStyle w:val="ConsPlusNormal"/>
              <w:jc w:val="center"/>
            </w:pPr>
            <w:r>
              <w:t>-32,6</w:t>
            </w:r>
          </w:p>
        </w:tc>
        <w:tc>
          <w:tcPr>
            <w:tcW w:w="907" w:type="dxa"/>
          </w:tcPr>
          <w:p w:rsidR="00BD7E97" w:rsidRDefault="00BD7E97">
            <w:pPr>
              <w:pStyle w:val="ConsPlusNormal"/>
              <w:jc w:val="center"/>
            </w:pPr>
            <w:r>
              <w:t>-7,5</w:t>
            </w:r>
          </w:p>
        </w:tc>
      </w:tr>
      <w:tr w:rsidR="00BD7E97">
        <w:tc>
          <w:tcPr>
            <w:tcW w:w="2438" w:type="dxa"/>
          </w:tcPr>
          <w:p w:rsidR="00BD7E97" w:rsidRDefault="00BD7E97">
            <w:pPr>
              <w:pStyle w:val="ConsPlusNormal"/>
            </w:pPr>
            <w:r>
              <w:t>Томпо</w:t>
            </w:r>
          </w:p>
        </w:tc>
        <w:tc>
          <w:tcPr>
            <w:tcW w:w="850" w:type="dxa"/>
          </w:tcPr>
          <w:p w:rsidR="00BD7E97" w:rsidRDefault="00BD7E97">
            <w:pPr>
              <w:pStyle w:val="ConsPlusNormal"/>
              <w:jc w:val="center"/>
            </w:pPr>
            <w:r>
              <w:t>-42,9</w:t>
            </w:r>
          </w:p>
        </w:tc>
        <w:tc>
          <w:tcPr>
            <w:tcW w:w="854" w:type="dxa"/>
          </w:tcPr>
          <w:p w:rsidR="00BD7E97" w:rsidRDefault="00BD7E97">
            <w:pPr>
              <w:pStyle w:val="ConsPlusNormal"/>
              <w:jc w:val="center"/>
            </w:pPr>
            <w:r>
              <w:t>-38,3</w:t>
            </w:r>
          </w:p>
        </w:tc>
        <w:tc>
          <w:tcPr>
            <w:tcW w:w="854" w:type="dxa"/>
          </w:tcPr>
          <w:p w:rsidR="00BD7E97" w:rsidRDefault="00BD7E97">
            <w:pPr>
              <w:pStyle w:val="ConsPlusNormal"/>
              <w:jc w:val="center"/>
            </w:pPr>
            <w:r>
              <w:t>-26,0</w:t>
            </w:r>
          </w:p>
        </w:tc>
        <w:tc>
          <w:tcPr>
            <w:tcW w:w="854" w:type="dxa"/>
          </w:tcPr>
          <w:p w:rsidR="00BD7E97" w:rsidRDefault="00BD7E97">
            <w:pPr>
              <w:pStyle w:val="ConsPlusNormal"/>
              <w:jc w:val="center"/>
            </w:pPr>
            <w:r>
              <w:t>-9,8</w:t>
            </w:r>
          </w:p>
        </w:tc>
        <w:tc>
          <w:tcPr>
            <w:tcW w:w="850" w:type="dxa"/>
          </w:tcPr>
          <w:p w:rsidR="00BD7E97" w:rsidRDefault="00BD7E97">
            <w:pPr>
              <w:pStyle w:val="ConsPlusNormal"/>
              <w:jc w:val="center"/>
            </w:pPr>
            <w:r>
              <w:t>4,6</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11,9</w:t>
            </w:r>
          </w:p>
        </w:tc>
        <w:tc>
          <w:tcPr>
            <w:tcW w:w="850" w:type="dxa"/>
          </w:tcPr>
          <w:p w:rsidR="00BD7E97" w:rsidRDefault="00BD7E97">
            <w:pPr>
              <w:pStyle w:val="ConsPlusNormal"/>
              <w:jc w:val="center"/>
            </w:pPr>
            <w:r>
              <w:t>3,3</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-32,9</w:t>
            </w:r>
          </w:p>
        </w:tc>
        <w:tc>
          <w:tcPr>
            <w:tcW w:w="854" w:type="dxa"/>
          </w:tcPr>
          <w:p w:rsidR="00BD7E97" w:rsidRDefault="00BD7E97">
            <w:pPr>
              <w:pStyle w:val="ConsPlusNormal"/>
              <w:jc w:val="center"/>
            </w:pPr>
            <w:r>
              <w:t>-41,9</w:t>
            </w:r>
          </w:p>
        </w:tc>
        <w:tc>
          <w:tcPr>
            <w:tcW w:w="907" w:type="dxa"/>
          </w:tcPr>
          <w:p w:rsidR="00BD7E97" w:rsidRDefault="00BD7E97">
            <w:pPr>
              <w:pStyle w:val="ConsPlusNormal"/>
              <w:jc w:val="center"/>
            </w:pPr>
            <w:r>
              <w:t>-12,9</w:t>
            </w:r>
          </w:p>
        </w:tc>
      </w:tr>
      <w:tr w:rsidR="00BD7E97">
        <w:tc>
          <w:tcPr>
            <w:tcW w:w="2438" w:type="dxa"/>
          </w:tcPr>
          <w:p w:rsidR="00BD7E97" w:rsidRDefault="00BD7E97">
            <w:pPr>
              <w:pStyle w:val="ConsPlusNormal"/>
            </w:pPr>
            <w:r>
              <w:t>Туой-Хая</w:t>
            </w:r>
          </w:p>
        </w:tc>
        <w:tc>
          <w:tcPr>
            <w:tcW w:w="850" w:type="dxa"/>
          </w:tcPr>
          <w:p w:rsidR="00BD7E97" w:rsidRDefault="00BD7E97">
            <w:pPr>
              <w:pStyle w:val="ConsPlusNormal"/>
              <w:jc w:val="center"/>
            </w:pPr>
            <w:r>
              <w:t>-30,5</w:t>
            </w:r>
          </w:p>
        </w:tc>
        <w:tc>
          <w:tcPr>
            <w:tcW w:w="854" w:type="dxa"/>
          </w:tcPr>
          <w:p w:rsidR="00BD7E97" w:rsidRDefault="00BD7E97">
            <w:pPr>
              <w:pStyle w:val="ConsPlusNormal"/>
              <w:jc w:val="center"/>
            </w:pPr>
            <w:r>
              <w:t>-26,4</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-5,1</w:t>
            </w:r>
          </w:p>
        </w:tc>
        <w:tc>
          <w:tcPr>
            <w:tcW w:w="850" w:type="dxa"/>
          </w:tcPr>
          <w:p w:rsidR="00BD7E97" w:rsidRDefault="00BD7E97">
            <w:pPr>
              <w:pStyle w:val="ConsPlusNormal"/>
              <w:jc w:val="center"/>
            </w:pPr>
            <w:r>
              <w:t>4,3</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-28,5</w:t>
            </w:r>
          </w:p>
        </w:tc>
        <w:tc>
          <w:tcPr>
            <w:tcW w:w="907" w:type="dxa"/>
          </w:tcPr>
          <w:p w:rsidR="00BD7E97" w:rsidRDefault="00BD7E97">
            <w:pPr>
              <w:pStyle w:val="ConsPlusNormal"/>
              <w:jc w:val="center"/>
            </w:pPr>
            <w:r>
              <w:t>-6,3</w:t>
            </w:r>
          </w:p>
        </w:tc>
      </w:tr>
      <w:tr w:rsidR="00BD7E97">
        <w:tc>
          <w:tcPr>
            <w:tcW w:w="2438" w:type="dxa"/>
          </w:tcPr>
          <w:p w:rsidR="00BD7E97" w:rsidRDefault="00BD7E97">
            <w:pPr>
              <w:pStyle w:val="ConsPlusNormal"/>
            </w:pPr>
            <w:r>
              <w:t>Тяня</w:t>
            </w:r>
          </w:p>
        </w:tc>
        <w:tc>
          <w:tcPr>
            <w:tcW w:w="850" w:type="dxa"/>
          </w:tcPr>
          <w:p w:rsidR="00BD7E97" w:rsidRDefault="00BD7E97">
            <w:pPr>
              <w:pStyle w:val="ConsPlusNormal"/>
              <w:jc w:val="center"/>
            </w:pPr>
            <w:r>
              <w:t>-32,3</w:t>
            </w:r>
          </w:p>
        </w:tc>
        <w:tc>
          <w:tcPr>
            <w:tcW w:w="854" w:type="dxa"/>
          </w:tcPr>
          <w:p w:rsidR="00BD7E97" w:rsidRDefault="00BD7E97">
            <w:pPr>
              <w:pStyle w:val="ConsPlusNormal"/>
              <w:jc w:val="center"/>
            </w:pPr>
            <w:r>
              <w:t>-27,5</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-3,6</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13,4</w:t>
            </w:r>
          </w:p>
        </w:tc>
        <w:tc>
          <w:tcPr>
            <w:tcW w:w="850" w:type="dxa"/>
          </w:tcPr>
          <w:p w:rsidR="00BD7E97" w:rsidRDefault="00BD7E97">
            <w:pPr>
              <w:pStyle w:val="ConsPlusNormal"/>
              <w:jc w:val="center"/>
            </w:pPr>
            <w:r>
              <w:t>5,2</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-21,6</w:t>
            </w:r>
          </w:p>
        </w:tc>
        <w:tc>
          <w:tcPr>
            <w:tcW w:w="854" w:type="dxa"/>
          </w:tcPr>
          <w:p w:rsidR="00BD7E97" w:rsidRDefault="00BD7E97">
            <w:pPr>
              <w:pStyle w:val="ConsPlusNormal"/>
              <w:jc w:val="center"/>
            </w:pPr>
            <w:r>
              <w:t>-31,0</w:t>
            </w:r>
          </w:p>
        </w:tc>
        <w:tc>
          <w:tcPr>
            <w:tcW w:w="907" w:type="dxa"/>
          </w:tcPr>
          <w:p w:rsidR="00BD7E97" w:rsidRDefault="00BD7E97">
            <w:pPr>
              <w:pStyle w:val="ConsPlusNormal"/>
              <w:jc w:val="center"/>
            </w:pPr>
            <w:r>
              <w:t>-6,8</w:t>
            </w:r>
          </w:p>
        </w:tc>
      </w:tr>
      <w:tr w:rsidR="00BD7E97">
        <w:tc>
          <w:tcPr>
            <w:tcW w:w="2438" w:type="dxa"/>
          </w:tcPr>
          <w:p w:rsidR="00BD7E97" w:rsidRDefault="00BD7E97">
            <w:pPr>
              <w:pStyle w:val="ConsPlusNormal"/>
            </w:pPr>
            <w:r>
              <w:t>Усть-Мая</w:t>
            </w:r>
          </w:p>
        </w:tc>
        <w:tc>
          <w:tcPr>
            <w:tcW w:w="850" w:type="dxa"/>
          </w:tcPr>
          <w:p w:rsidR="00BD7E97" w:rsidRDefault="00BD7E97">
            <w:pPr>
              <w:pStyle w:val="ConsPlusNormal"/>
              <w:jc w:val="center"/>
            </w:pPr>
            <w:r>
              <w:t>-39,6</w:t>
            </w:r>
          </w:p>
        </w:tc>
        <w:tc>
          <w:tcPr>
            <w:tcW w:w="854" w:type="dxa"/>
          </w:tcPr>
          <w:p w:rsidR="00BD7E97" w:rsidRDefault="00BD7E97">
            <w:pPr>
              <w:pStyle w:val="ConsPlusNormal"/>
              <w:jc w:val="center"/>
            </w:pPr>
            <w:r>
              <w:t>-34,1</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-3,5</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-26,6</w:t>
            </w:r>
          </w:p>
        </w:tc>
        <w:tc>
          <w:tcPr>
            <w:tcW w:w="854" w:type="dxa"/>
          </w:tcPr>
          <w:p w:rsidR="00BD7E97" w:rsidRDefault="00BD7E97">
            <w:pPr>
              <w:pStyle w:val="ConsPlusNormal"/>
              <w:jc w:val="center"/>
            </w:pPr>
            <w:r>
              <w:t>-38,3</w:t>
            </w:r>
          </w:p>
        </w:tc>
        <w:tc>
          <w:tcPr>
            <w:tcW w:w="907" w:type="dxa"/>
          </w:tcPr>
          <w:p w:rsidR="00BD7E97" w:rsidRDefault="00BD7E97">
            <w:pPr>
              <w:pStyle w:val="ConsPlusNormal"/>
              <w:jc w:val="center"/>
            </w:pPr>
            <w:r>
              <w:t>-8,7</w:t>
            </w:r>
          </w:p>
        </w:tc>
      </w:tr>
      <w:tr w:rsidR="00BD7E97">
        <w:tc>
          <w:tcPr>
            <w:tcW w:w="2438" w:type="dxa"/>
          </w:tcPr>
          <w:p w:rsidR="00BD7E97" w:rsidRDefault="00BD7E97">
            <w:pPr>
              <w:pStyle w:val="ConsPlusNormal"/>
            </w:pPr>
            <w:r>
              <w:t>Усть-Миль</w:t>
            </w:r>
          </w:p>
        </w:tc>
        <w:tc>
          <w:tcPr>
            <w:tcW w:w="850" w:type="dxa"/>
          </w:tcPr>
          <w:p w:rsidR="00BD7E97" w:rsidRDefault="00BD7E97">
            <w:pPr>
              <w:pStyle w:val="ConsPlusNormal"/>
              <w:jc w:val="center"/>
            </w:pPr>
            <w:r>
              <w:t>-37,3</w:t>
            </w:r>
          </w:p>
        </w:tc>
        <w:tc>
          <w:tcPr>
            <w:tcW w:w="854" w:type="dxa"/>
          </w:tcPr>
          <w:p w:rsidR="00BD7E97" w:rsidRDefault="00BD7E97">
            <w:pPr>
              <w:pStyle w:val="ConsPlusNormal"/>
              <w:jc w:val="center"/>
            </w:pPr>
            <w:r>
              <w:t>-32,4</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-3,6</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-25,7</w:t>
            </w:r>
          </w:p>
        </w:tc>
        <w:tc>
          <w:tcPr>
            <w:tcW w:w="854" w:type="dxa"/>
          </w:tcPr>
          <w:p w:rsidR="00BD7E97" w:rsidRDefault="00BD7E97">
            <w:pPr>
              <w:pStyle w:val="ConsPlusNormal"/>
              <w:jc w:val="center"/>
            </w:pPr>
            <w:r>
              <w:t>-36,3</w:t>
            </w:r>
          </w:p>
        </w:tc>
        <w:tc>
          <w:tcPr>
            <w:tcW w:w="907" w:type="dxa"/>
          </w:tcPr>
          <w:p w:rsidR="00BD7E97" w:rsidRDefault="00BD7E97">
            <w:pPr>
              <w:pStyle w:val="ConsPlusNormal"/>
              <w:jc w:val="center"/>
            </w:pPr>
            <w:r>
              <w:t>-8,4</w:t>
            </w:r>
          </w:p>
        </w:tc>
      </w:tr>
      <w:tr w:rsidR="00BD7E97">
        <w:tc>
          <w:tcPr>
            <w:tcW w:w="2438" w:type="dxa"/>
          </w:tcPr>
          <w:p w:rsidR="00BD7E97" w:rsidRDefault="00BD7E97">
            <w:pPr>
              <w:pStyle w:val="ConsPlusNormal"/>
            </w:pPr>
            <w:r>
              <w:t>Усть-Мома</w:t>
            </w:r>
          </w:p>
        </w:tc>
        <w:tc>
          <w:tcPr>
            <w:tcW w:w="850" w:type="dxa"/>
          </w:tcPr>
          <w:p w:rsidR="00BD7E97" w:rsidRDefault="00BD7E97">
            <w:pPr>
              <w:pStyle w:val="ConsPlusNormal"/>
              <w:jc w:val="center"/>
            </w:pPr>
            <w:r>
              <w:t>-42,5</w:t>
            </w:r>
          </w:p>
        </w:tc>
        <w:tc>
          <w:tcPr>
            <w:tcW w:w="854" w:type="dxa"/>
          </w:tcPr>
          <w:p w:rsidR="00BD7E97" w:rsidRDefault="00BD7E97">
            <w:pPr>
              <w:pStyle w:val="ConsPlusNormal"/>
              <w:jc w:val="center"/>
            </w:pPr>
            <w:r>
              <w:t>-38,9</w:t>
            </w:r>
          </w:p>
        </w:tc>
        <w:tc>
          <w:tcPr>
            <w:tcW w:w="854" w:type="dxa"/>
          </w:tcPr>
          <w:p w:rsidR="00BD7E97" w:rsidRDefault="00BD7E97">
            <w:pPr>
              <w:pStyle w:val="ConsPlusNormal"/>
              <w:jc w:val="center"/>
            </w:pPr>
            <w:r>
              <w:t>-27,0</w:t>
            </w:r>
          </w:p>
        </w:tc>
        <w:tc>
          <w:tcPr>
            <w:tcW w:w="854" w:type="dxa"/>
          </w:tcPr>
          <w:p w:rsidR="00BD7E97" w:rsidRDefault="00BD7E97">
            <w:pPr>
              <w:pStyle w:val="ConsPlusNormal"/>
              <w:jc w:val="center"/>
            </w:pPr>
            <w:r>
              <w:t>-11,1</w:t>
            </w:r>
          </w:p>
        </w:tc>
        <w:tc>
          <w:tcPr>
            <w:tcW w:w="850" w:type="dxa"/>
          </w:tcPr>
          <w:p w:rsidR="00BD7E97" w:rsidRDefault="00BD7E97">
            <w:pPr>
              <w:pStyle w:val="ConsPlusNormal"/>
              <w:jc w:val="center"/>
            </w:pPr>
            <w:r>
              <w:t>4,4</w:t>
            </w:r>
          </w:p>
        </w:tc>
        <w:tc>
          <w:tcPr>
            <w:tcW w:w="854" w:type="dxa"/>
          </w:tcPr>
          <w:p w:rsidR="00BD7E97" w:rsidRDefault="00BD7E97">
            <w:pPr>
              <w:pStyle w:val="ConsPlusNormal"/>
              <w:jc w:val="center"/>
            </w:pPr>
            <w:r>
              <w:t>13,8</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11,7</w:t>
            </w:r>
          </w:p>
        </w:tc>
        <w:tc>
          <w:tcPr>
            <w:tcW w:w="850" w:type="dxa"/>
          </w:tcPr>
          <w:p w:rsidR="00BD7E97" w:rsidRDefault="00BD7E97">
            <w:pPr>
              <w:pStyle w:val="ConsPlusNormal"/>
              <w:jc w:val="center"/>
            </w:pPr>
            <w:r>
              <w:t>3,2</w:t>
            </w:r>
          </w:p>
        </w:tc>
        <w:tc>
          <w:tcPr>
            <w:tcW w:w="854" w:type="dxa"/>
          </w:tcPr>
          <w:p w:rsidR="00BD7E97" w:rsidRDefault="00BD7E97">
            <w:pPr>
              <w:pStyle w:val="ConsPlusNormal"/>
              <w:jc w:val="center"/>
            </w:pPr>
            <w:r>
              <w:t>-13,2</w:t>
            </w:r>
          </w:p>
        </w:tc>
        <w:tc>
          <w:tcPr>
            <w:tcW w:w="854" w:type="dxa"/>
          </w:tcPr>
          <w:p w:rsidR="00BD7E97" w:rsidRDefault="00BD7E97">
            <w:pPr>
              <w:pStyle w:val="ConsPlusNormal"/>
              <w:jc w:val="center"/>
            </w:pPr>
            <w:r>
              <w:t>-32,0</w:t>
            </w:r>
          </w:p>
        </w:tc>
        <w:tc>
          <w:tcPr>
            <w:tcW w:w="854" w:type="dxa"/>
          </w:tcPr>
          <w:p w:rsidR="00BD7E97" w:rsidRDefault="00BD7E97">
            <w:pPr>
              <w:pStyle w:val="ConsPlusNormal"/>
              <w:jc w:val="center"/>
            </w:pPr>
            <w:r>
              <w:t>-41,1</w:t>
            </w:r>
          </w:p>
        </w:tc>
        <w:tc>
          <w:tcPr>
            <w:tcW w:w="907" w:type="dxa"/>
          </w:tcPr>
          <w:p w:rsidR="00BD7E97" w:rsidRDefault="00BD7E97">
            <w:pPr>
              <w:pStyle w:val="ConsPlusNormal"/>
              <w:jc w:val="center"/>
            </w:pPr>
            <w:r>
              <w:t>-13,1</w:t>
            </w:r>
          </w:p>
        </w:tc>
      </w:tr>
      <w:tr w:rsidR="00BD7E97">
        <w:tc>
          <w:tcPr>
            <w:tcW w:w="2438" w:type="dxa"/>
          </w:tcPr>
          <w:p w:rsidR="00BD7E97" w:rsidRDefault="00BD7E97">
            <w:pPr>
              <w:pStyle w:val="ConsPlusNormal"/>
            </w:pPr>
            <w:r>
              <w:t>Чокурдах</w:t>
            </w:r>
          </w:p>
        </w:tc>
        <w:tc>
          <w:tcPr>
            <w:tcW w:w="850" w:type="dxa"/>
          </w:tcPr>
          <w:p w:rsidR="00BD7E97" w:rsidRDefault="00BD7E97">
            <w:pPr>
              <w:pStyle w:val="ConsPlusNormal"/>
              <w:jc w:val="center"/>
            </w:pPr>
            <w:r>
              <w:t>-33,7</w:t>
            </w:r>
          </w:p>
        </w:tc>
        <w:tc>
          <w:tcPr>
            <w:tcW w:w="854" w:type="dxa"/>
          </w:tcPr>
          <w:p w:rsidR="00BD7E97" w:rsidRDefault="00BD7E97">
            <w:pPr>
              <w:pStyle w:val="ConsPlusNormal"/>
              <w:jc w:val="center"/>
            </w:pPr>
            <w:r>
              <w:t>-32,8</w:t>
            </w:r>
          </w:p>
        </w:tc>
        <w:tc>
          <w:tcPr>
            <w:tcW w:w="854" w:type="dxa"/>
          </w:tcPr>
          <w:p w:rsidR="00BD7E97" w:rsidRDefault="00BD7E97">
            <w:pPr>
              <w:pStyle w:val="ConsPlusNormal"/>
              <w:jc w:val="center"/>
            </w:pPr>
            <w:r>
              <w:t>-27,1</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-5,0</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7,7</w:t>
            </w:r>
          </w:p>
        </w:tc>
        <w:tc>
          <w:tcPr>
            <w:tcW w:w="850" w:type="dxa"/>
          </w:tcPr>
          <w:p w:rsidR="00BD7E97" w:rsidRDefault="00BD7E97">
            <w:pPr>
              <w:pStyle w:val="ConsPlusNormal"/>
              <w:jc w:val="center"/>
            </w:pPr>
            <w:r>
              <w:t>1,4</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-31,5</w:t>
            </w:r>
          </w:p>
        </w:tc>
        <w:tc>
          <w:tcPr>
            <w:tcW w:w="907" w:type="dxa"/>
          </w:tcPr>
          <w:p w:rsidR="00BD7E97" w:rsidRDefault="00BD7E97">
            <w:pPr>
              <w:pStyle w:val="ConsPlusNormal"/>
              <w:jc w:val="center"/>
            </w:pPr>
            <w:r>
              <w:t>-13,2</w:t>
            </w:r>
          </w:p>
        </w:tc>
      </w:tr>
      <w:tr w:rsidR="00BD7E97">
        <w:tc>
          <w:tcPr>
            <w:tcW w:w="2438" w:type="dxa"/>
          </w:tcPr>
          <w:p w:rsidR="00BD7E97" w:rsidRDefault="00BD7E97">
            <w:pPr>
              <w:pStyle w:val="ConsPlusNormal"/>
            </w:pPr>
            <w:r>
              <w:t>Чульман</w:t>
            </w:r>
          </w:p>
        </w:tc>
        <w:tc>
          <w:tcPr>
            <w:tcW w:w="850" w:type="dxa"/>
          </w:tcPr>
          <w:p w:rsidR="00BD7E97" w:rsidRDefault="00BD7E97">
            <w:pPr>
              <w:pStyle w:val="ConsPlusNormal"/>
              <w:jc w:val="center"/>
            </w:pPr>
            <w:r>
              <w:t>-30,5</w:t>
            </w:r>
          </w:p>
        </w:tc>
        <w:tc>
          <w:tcPr>
            <w:tcW w:w="854" w:type="dxa"/>
          </w:tcPr>
          <w:p w:rsidR="00BD7E97" w:rsidRDefault="00BD7E97">
            <w:pPr>
              <w:pStyle w:val="ConsPlusNormal"/>
              <w:jc w:val="center"/>
            </w:pPr>
            <w:r>
              <w:t>-25,5</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13,0</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-20,9</w:t>
            </w:r>
          </w:p>
        </w:tc>
        <w:tc>
          <w:tcPr>
            <w:tcW w:w="854" w:type="dxa"/>
          </w:tcPr>
          <w:p w:rsidR="00BD7E97" w:rsidRDefault="00BD7E97">
            <w:pPr>
              <w:pStyle w:val="ConsPlusNormal"/>
              <w:jc w:val="center"/>
            </w:pPr>
            <w:r>
              <w:t>-29,7</w:t>
            </w:r>
          </w:p>
        </w:tc>
        <w:tc>
          <w:tcPr>
            <w:tcW w:w="907" w:type="dxa"/>
          </w:tcPr>
          <w:p w:rsidR="00BD7E97" w:rsidRDefault="00BD7E97">
            <w:pPr>
              <w:pStyle w:val="ConsPlusNormal"/>
              <w:jc w:val="center"/>
            </w:pPr>
            <w:r>
              <w:t>-6,8</w:t>
            </w:r>
          </w:p>
        </w:tc>
      </w:tr>
      <w:tr w:rsidR="00BD7E97">
        <w:tc>
          <w:tcPr>
            <w:tcW w:w="2438" w:type="dxa"/>
          </w:tcPr>
          <w:p w:rsidR="00BD7E97" w:rsidRDefault="00BD7E97">
            <w:pPr>
              <w:pStyle w:val="ConsPlusNormal"/>
            </w:pPr>
            <w:r>
              <w:t>Чурапча</w:t>
            </w:r>
          </w:p>
        </w:tc>
        <w:tc>
          <w:tcPr>
            <w:tcW w:w="850" w:type="dxa"/>
          </w:tcPr>
          <w:p w:rsidR="00BD7E97" w:rsidRDefault="00BD7E97">
            <w:pPr>
              <w:pStyle w:val="ConsPlusNormal"/>
              <w:jc w:val="center"/>
            </w:pPr>
            <w:r>
              <w:t>-41,3</w:t>
            </w:r>
          </w:p>
        </w:tc>
        <w:tc>
          <w:tcPr>
            <w:tcW w:w="854" w:type="dxa"/>
          </w:tcPr>
          <w:p w:rsidR="00BD7E97" w:rsidRDefault="00BD7E97">
            <w:pPr>
              <w:pStyle w:val="ConsPlusNormal"/>
              <w:jc w:val="center"/>
            </w:pPr>
            <w:r>
              <w:t>-36,1</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-5,2</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5,5</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-29,5</w:t>
            </w:r>
          </w:p>
        </w:tc>
        <w:tc>
          <w:tcPr>
            <w:tcW w:w="854" w:type="dxa"/>
          </w:tcPr>
          <w:p w:rsidR="00BD7E97" w:rsidRDefault="00BD7E97">
            <w:pPr>
              <w:pStyle w:val="ConsPlusNormal"/>
              <w:jc w:val="center"/>
            </w:pPr>
            <w:r>
              <w:t>-40,3</w:t>
            </w:r>
          </w:p>
        </w:tc>
        <w:tc>
          <w:tcPr>
            <w:tcW w:w="907" w:type="dxa"/>
          </w:tcPr>
          <w:p w:rsidR="00BD7E97" w:rsidRDefault="00BD7E97">
            <w:pPr>
              <w:pStyle w:val="ConsPlusNormal"/>
              <w:jc w:val="center"/>
            </w:pPr>
            <w:r>
              <w:t>-10,0</w:t>
            </w:r>
          </w:p>
        </w:tc>
      </w:tr>
      <w:tr w:rsidR="00BD7E97">
        <w:tc>
          <w:tcPr>
            <w:tcW w:w="2438" w:type="dxa"/>
          </w:tcPr>
          <w:p w:rsidR="00BD7E97" w:rsidRDefault="00BD7E97">
            <w:pPr>
              <w:pStyle w:val="ConsPlusNormal"/>
            </w:pPr>
            <w:r>
              <w:t>Шелагонцы</w:t>
            </w:r>
          </w:p>
        </w:tc>
        <w:tc>
          <w:tcPr>
            <w:tcW w:w="850" w:type="dxa"/>
          </w:tcPr>
          <w:p w:rsidR="00BD7E97" w:rsidRDefault="00BD7E97">
            <w:pPr>
              <w:pStyle w:val="ConsPlusNormal"/>
              <w:jc w:val="center"/>
            </w:pPr>
            <w:r>
              <w:t>-40,1</w:t>
            </w:r>
          </w:p>
        </w:tc>
        <w:tc>
          <w:tcPr>
            <w:tcW w:w="854" w:type="dxa"/>
          </w:tcPr>
          <w:p w:rsidR="00BD7E97" w:rsidRDefault="00BD7E97">
            <w:pPr>
              <w:pStyle w:val="ConsPlusNormal"/>
              <w:jc w:val="center"/>
            </w:pPr>
            <w:r>
              <w:t>-36,0</w:t>
            </w:r>
          </w:p>
        </w:tc>
        <w:tc>
          <w:tcPr>
            <w:tcW w:w="854" w:type="dxa"/>
          </w:tcPr>
          <w:p w:rsidR="00BD7E97" w:rsidRDefault="00BD7E97">
            <w:pPr>
              <w:pStyle w:val="ConsPlusNormal"/>
              <w:jc w:val="center"/>
            </w:pPr>
            <w:r>
              <w:t>-24,2</w:t>
            </w:r>
          </w:p>
        </w:tc>
        <w:tc>
          <w:tcPr>
            <w:tcW w:w="854" w:type="dxa"/>
          </w:tcPr>
          <w:p w:rsidR="00BD7E97" w:rsidRDefault="00BD7E97">
            <w:pPr>
              <w:pStyle w:val="ConsPlusNormal"/>
              <w:jc w:val="center"/>
            </w:pPr>
            <w:r>
              <w:t>-10,5</w:t>
            </w:r>
          </w:p>
        </w:tc>
        <w:tc>
          <w:tcPr>
            <w:tcW w:w="850" w:type="dxa"/>
          </w:tcPr>
          <w:p w:rsidR="00BD7E97" w:rsidRDefault="00BD7E97">
            <w:pPr>
              <w:pStyle w:val="ConsPlusNormal"/>
              <w:jc w:val="center"/>
            </w:pPr>
            <w:r>
              <w:t>1,7</w:t>
            </w:r>
          </w:p>
        </w:tc>
        <w:tc>
          <w:tcPr>
            <w:tcW w:w="854" w:type="dxa"/>
          </w:tcPr>
          <w:p w:rsidR="00BD7E97" w:rsidRDefault="00BD7E97">
            <w:pPr>
              <w:pStyle w:val="ConsPlusNormal"/>
              <w:jc w:val="center"/>
            </w:pPr>
            <w:r>
              <w:t>12,0</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10,7</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-29,7</w:t>
            </w:r>
          </w:p>
        </w:tc>
        <w:tc>
          <w:tcPr>
            <w:tcW w:w="854" w:type="dxa"/>
          </w:tcPr>
          <w:p w:rsidR="00BD7E97" w:rsidRDefault="00BD7E97">
            <w:pPr>
              <w:pStyle w:val="ConsPlusNormal"/>
              <w:jc w:val="center"/>
            </w:pPr>
            <w:r>
              <w:t>-37,7</w:t>
            </w:r>
          </w:p>
        </w:tc>
        <w:tc>
          <w:tcPr>
            <w:tcW w:w="907" w:type="dxa"/>
          </w:tcPr>
          <w:p w:rsidR="00BD7E97" w:rsidRDefault="00BD7E97">
            <w:pPr>
              <w:pStyle w:val="ConsPlusNormal"/>
              <w:jc w:val="center"/>
            </w:pPr>
            <w:r>
              <w:t>-12,3</w:t>
            </w:r>
          </w:p>
        </w:tc>
      </w:tr>
      <w:tr w:rsidR="00BD7E97">
        <w:tc>
          <w:tcPr>
            <w:tcW w:w="2438" w:type="dxa"/>
          </w:tcPr>
          <w:p w:rsidR="00BD7E97" w:rsidRDefault="00BD7E97">
            <w:pPr>
              <w:pStyle w:val="ConsPlusNormal"/>
            </w:pPr>
            <w:r>
              <w:t>Эйк</w:t>
            </w:r>
          </w:p>
        </w:tc>
        <w:tc>
          <w:tcPr>
            <w:tcW w:w="850" w:type="dxa"/>
          </w:tcPr>
          <w:p w:rsidR="00BD7E97" w:rsidRDefault="00BD7E97">
            <w:pPr>
              <w:pStyle w:val="ConsPlusNormal"/>
              <w:jc w:val="center"/>
            </w:pPr>
            <w:r>
              <w:t>-36,1</w:t>
            </w:r>
          </w:p>
        </w:tc>
        <w:tc>
          <w:tcPr>
            <w:tcW w:w="854" w:type="dxa"/>
          </w:tcPr>
          <w:p w:rsidR="00BD7E97" w:rsidRDefault="00BD7E97">
            <w:pPr>
              <w:pStyle w:val="ConsPlusNormal"/>
              <w:jc w:val="center"/>
            </w:pPr>
            <w:r>
              <w:t>-32,8</w:t>
            </w:r>
          </w:p>
        </w:tc>
        <w:tc>
          <w:tcPr>
            <w:tcW w:w="854" w:type="dxa"/>
          </w:tcPr>
          <w:p w:rsidR="00BD7E97" w:rsidRDefault="00BD7E97">
            <w:pPr>
              <w:pStyle w:val="ConsPlusNormal"/>
              <w:jc w:val="center"/>
            </w:pPr>
            <w:r>
              <w:t>-22,3</w:t>
            </w:r>
          </w:p>
        </w:tc>
        <w:tc>
          <w:tcPr>
            <w:tcW w:w="854" w:type="dxa"/>
          </w:tcPr>
          <w:p w:rsidR="00BD7E97" w:rsidRDefault="00BD7E97">
            <w:pPr>
              <w:pStyle w:val="ConsPlusNormal"/>
              <w:jc w:val="center"/>
            </w:pPr>
            <w:r>
              <w:t>-10,0</w:t>
            </w:r>
          </w:p>
        </w:tc>
        <w:tc>
          <w:tcPr>
            <w:tcW w:w="850" w:type="dxa"/>
          </w:tcPr>
          <w:p w:rsidR="00BD7E97" w:rsidRDefault="00BD7E97">
            <w:pPr>
              <w:pStyle w:val="ConsPlusNormal"/>
              <w:jc w:val="center"/>
            </w:pPr>
            <w:r>
              <w:t>1,6</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11,6</w:t>
            </w:r>
          </w:p>
        </w:tc>
        <w:tc>
          <w:tcPr>
            <w:tcW w:w="850" w:type="dxa"/>
          </w:tcPr>
          <w:p w:rsidR="00BD7E97" w:rsidRDefault="00BD7E97">
            <w:pPr>
              <w:pStyle w:val="ConsPlusNormal"/>
              <w:jc w:val="center"/>
            </w:pPr>
            <w:r>
              <w:t>3,0</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-27,0</w:t>
            </w:r>
          </w:p>
        </w:tc>
        <w:tc>
          <w:tcPr>
            <w:tcW w:w="854" w:type="dxa"/>
          </w:tcPr>
          <w:p w:rsidR="00BD7E97" w:rsidRDefault="00BD7E97">
            <w:pPr>
              <w:pStyle w:val="ConsPlusNormal"/>
              <w:jc w:val="center"/>
            </w:pPr>
            <w:r>
              <w:t>-34,2</w:t>
            </w:r>
          </w:p>
        </w:tc>
        <w:tc>
          <w:tcPr>
            <w:tcW w:w="907" w:type="dxa"/>
          </w:tcPr>
          <w:p w:rsidR="00BD7E97" w:rsidRDefault="00BD7E97">
            <w:pPr>
              <w:pStyle w:val="ConsPlusNormal"/>
              <w:jc w:val="center"/>
            </w:pPr>
            <w:r>
              <w:t>-10,8</w:t>
            </w:r>
          </w:p>
        </w:tc>
      </w:tr>
      <w:tr w:rsidR="00BD7E97">
        <w:tc>
          <w:tcPr>
            <w:tcW w:w="2438" w:type="dxa"/>
          </w:tcPr>
          <w:p w:rsidR="00BD7E97" w:rsidRDefault="00BD7E97">
            <w:pPr>
              <w:pStyle w:val="ConsPlusNormal"/>
            </w:pPr>
            <w:r>
              <w:t>Якутск</w:t>
            </w:r>
          </w:p>
        </w:tc>
        <w:tc>
          <w:tcPr>
            <w:tcW w:w="850" w:type="dxa"/>
          </w:tcPr>
          <w:p w:rsidR="00BD7E97" w:rsidRDefault="00BD7E97">
            <w:pPr>
              <w:pStyle w:val="ConsPlusNormal"/>
              <w:jc w:val="center"/>
            </w:pPr>
            <w:r>
              <w:t>-38,6</w:t>
            </w:r>
          </w:p>
        </w:tc>
        <w:tc>
          <w:tcPr>
            <w:tcW w:w="854" w:type="dxa"/>
          </w:tcPr>
          <w:p w:rsidR="00BD7E97" w:rsidRDefault="00BD7E97">
            <w:pPr>
              <w:pStyle w:val="ConsPlusNormal"/>
              <w:jc w:val="center"/>
            </w:pPr>
            <w:r>
              <w:t>-33,9</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-4,4</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15,3</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-27,0</w:t>
            </w:r>
          </w:p>
        </w:tc>
        <w:tc>
          <w:tcPr>
            <w:tcW w:w="854" w:type="dxa"/>
          </w:tcPr>
          <w:p w:rsidR="00BD7E97" w:rsidRDefault="00BD7E97">
            <w:pPr>
              <w:pStyle w:val="ConsPlusNormal"/>
              <w:jc w:val="center"/>
            </w:pPr>
            <w:r>
              <w:t>-37,5</w:t>
            </w:r>
          </w:p>
        </w:tc>
        <w:tc>
          <w:tcPr>
            <w:tcW w:w="907" w:type="dxa"/>
          </w:tcPr>
          <w:p w:rsidR="00BD7E97" w:rsidRDefault="00BD7E97">
            <w:pPr>
              <w:pStyle w:val="ConsPlusNormal"/>
              <w:jc w:val="center"/>
            </w:pPr>
            <w:r>
              <w:t>-8,6</w:t>
            </w:r>
          </w:p>
        </w:tc>
      </w:tr>
      <w:tr w:rsidR="00BD7E97">
        <w:tc>
          <w:tcPr>
            <w:tcW w:w="13581" w:type="dxa"/>
            <w:gridSpan w:val="14"/>
          </w:tcPr>
          <w:p w:rsidR="00BD7E97" w:rsidRDefault="00BD7E97">
            <w:pPr>
              <w:pStyle w:val="ConsPlusNormal"/>
            </w:pPr>
            <w:r>
              <w:rPr>
                <w:b/>
              </w:rPr>
              <w:t>Сахалинская область</w:t>
            </w:r>
          </w:p>
        </w:tc>
      </w:tr>
      <w:tr w:rsidR="00BD7E97">
        <w:tc>
          <w:tcPr>
            <w:tcW w:w="2438" w:type="dxa"/>
          </w:tcPr>
          <w:p w:rsidR="00BD7E97" w:rsidRDefault="00BD7E97">
            <w:pPr>
              <w:pStyle w:val="ConsPlusNormal"/>
            </w:pPr>
            <w:r>
              <w:lastRenderedPageBreak/>
              <w:t>Александровск-Сахалинский</w:t>
            </w:r>
          </w:p>
        </w:tc>
        <w:tc>
          <w:tcPr>
            <w:tcW w:w="850" w:type="dxa"/>
          </w:tcPr>
          <w:p w:rsidR="00BD7E97" w:rsidRDefault="00BD7E97">
            <w:pPr>
              <w:pStyle w:val="ConsPlusNormal"/>
              <w:jc w:val="center"/>
            </w:pPr>
            <w:r>
              <w:t>-16,4</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0,2</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-12,0</w:t>
            </w:r>
          </w:p>
        </w:tc>
        <w:tc>
          <w:tcPr>
            <w:tcW w:w="907" w:type="dxa"/>
          </w:tcPr>
          <w:p w:rsidR="00BD7E97" w:rsidRDefault="00BD7E97">
            <w:pPr>
              <w:pStyle w:val="ConsPlusNormal"/>
              <w:jc w:val="center"/>
            </w:pPr>
            <w:r>
              <w:t>1,0</w:t>
            </w:r>
          </w:p>
        </w:tc>
      </w:tr>
      <w:tr w:rsidR="00BD7E97">
        <w:tc>
          <w:tcPr>
            <w:tcW w:w="2438" w:type="dxa"/>
          </w:tcPr>
          <w:p w:rsidR="00BD7E97" w:rsidRDefault="00BD7E97">
            <w:pPr>
              <w:pStyle w:val="ConsPlusNormal"/>
            </w:pPr>
            <w:r>
              <w:t>Долинск</w:t>
            </w:r>
          </w:p>
        </w:tc>
        <w:tc>
          <w:tcPr>
            <w:tcW w:w="850" w:type="dxa"/>
          </w:tcPr>
          <w:p w:rsidR="00BD7E97" w:rsidRDefault="00BD7E97">
            <w:pPr>
              <w:pStyle w:val="ConsPlusNormal"/>
              <w:jc w:val="center"/>
            </w:pPr>
            <w:r>
              <w:t>-13,2</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1,7</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-8,8</w:t>
            </w:r>
          </w:p>
        </w:tc>
        <w:tc>
          <w:tcPr>
            <w:tcW w:w="907" w:type="dxa"/>
          </w:tcPr>
          <w:p w:rsidR="00BD7E97" w:rsidRDefault="00BD7E97">
            <w:pPr>
              <w:pStyle w:val="ConsPlusNormal"/>
              <w:jc w:val="center"/>
            </w:pPr>
            <w:r>
              <w:t>2,7</w:t>
            </w:r>
          </w:p>
        </w:tc>
      </w:tr>
      <w:tr w:rsidR="00BD7E97">
        <w:tc>
          <w:tcPr>
            <w:tcW w:w="2438" w:type="dxa"/>
          </w:tcPr>
          <w:p w:rsidR="00BD7E97" w:rsidRDefault="00BD7E97">
            <w:pPr>
              <w:pStyle w:val="ConsPlusNormal"/>
            </w:pPr>
            <w:r>
              <w:t>Корсаков</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6,5</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14,2</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-6,0</w:t>
            </w:r>
          </w:p>
        </w:tc>
        <w:tc>
          <w:tcPr>
            <w:tcW w:w="907" w:type="dxa"/>
          </w:tcPr>
          <w:p w:rsidR="00BD7E97" w:rsidRDefault="00BD7E97">
            <w:pPr>
              <w:pStyle w:val="ConsPlusNormal"/>
              <w:jc w:val="center"/>
            </w:pPr>
            <w:r>
              <w:t>3,7</w:t>
            </w:r>
          </w:p>
        </w:tc>
      </w:tr>
      <w:tr w:rsidR="00BD7E97">
        <w:tc>
          <w:tcPr>
            <w:tcW w:w="2438" w:type="dxa"/>
          </w:tcPr>
          <w:p w:rsidR="00BD7E97" w:rsidRDefault="00BD7E97">
            <w:pPr>
              <w:pStyle w:val="ConsPlusNormal"/>
            </w:pPr>
            <w:r>
              <w:t>Курильск</w:t>
            </w:r>
          </w:p>
        </w:tc>
        <w:tc>
          <w:tcPr>
            <w:tcW w:w="850" w:type="dxa"/>
          </w:tcPr>
          <w:p w:rsidR="00BD7E97" w:rsidRDefault="00BD7E97">
            <w:pPr>
              <w:pStyle w:val="ConsPlusNormal"/>
              <w:jc w:val="center"/>
            </w:pPr>
            <w:r>
              <w:t>-4,4</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1,7</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14,0</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-1,1</w:t>
            </w:r>
          </w:p>
        </w:tc>
        <w:tc>
          <w:tcPr>
            <w:tcW w:w="907" w:type="dxa"/>
          </w:tcPr>
          <w:p w:rsidR="00BD7E97" w:rsidRDefault="00BD7E97">
            <w:pPr>
              <w:pStyle w:val="ConsPlusNormal"/>
              <w:jc w:val="center"/>
            </w:pPr>
            <w:r>
              <w:t>5,0</w:t>
            </w:r>
          </w:p>
        </w:tc>
      </w:tr>
      <w:tr w:rsidR="00BD7E97">
        <w:tc>
          <w:tcPr>
            <w:tcW w:w="2438" w:type="dxa"/>
          </w:tcPr>
          <w:p w:rsidR="00BD7E97" w:rsidRDefault="00BD7E97">
            <w:pPr>
              <w:pStyle w:val="ConsPlusNormal"/>
            </w:pPr>
            <w:r>
              <w:t>Макаров</w:t>
            </w:r>
          </w:p>
        </w:tc>
        <w:tc>
          <w:tcPr>
            <w:tcW w:w="850" w:type="dxa"/>
          </w:tcPr>
          <w:p w:rsidR="00BD7E97" w:rsidRDefault="00BD7E97">
            <w:pPr>
              <w:pStyle w:val="ConsPlusNormal"/>
              <w:jc w:val="center"/>
            </w:pPr>
            <w:r>
              <w:t>-13,1</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-5,8</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16,1</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-9,8</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Невельск</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7,4</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17,9</w:t>
            </w:r>
          </w:p>
        </w:tc>
        <w:tc>
          <w:tcPr>
            <w:tcW w:w="850" w:type="dxa"/>
          </w:tcPr>
          <w:p w:rsidR="00BD7E97" w:rsidRDefault="00BD7E97">
            <w:pPr>
              <w:pStyle w:val="ConsPlusNormal"/>
              <w:jc w:val="center"/>
            </w:pPr>
            <w:r>
              <w:t>15,0</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-4,8</w:t>
            </w:r>
          </w:p>
        </w:tc>
        <w:tc>
          <w:tcPr>
            <w:tcW w:w="907" w:type="dxa"/>
          </w:tcPr>
          <w:p w:rsidR="00BD7E97" w:rsidRDefault="00BD7E97">
            <w:pPr>
              <w:pStyle w:val="ConsPlusNormal"/>
              <w:jc w:val="center"/>
            </w:pPr>
            <w:r>
              <w:t>4,8</w:t>
            </w:r>
          </w:p>
        </w:tc>
      </w:tr>
      <w:tr w:rsidR="00BD7E97">
        <w:tc>
          <w:tcPr>
            <w:tcW w:w="2438" w:type="dxa"/>
          </w:tcPr>
          <w:p w:rsidR="00BD7E97" w:rsidRDefault="00BD7E97">
            <w:pPr>
              <w:pStyle w:val="ConsPlusNormal"/>
            </w:pPr>
            <w:r>
              <w:t>Ноглики</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-9,1</w:t>
            </w:r>
          </w:p>
        </w:tc>
        <w:tc>
          <w:tcPr>
            <w:tcW w:w="854" w:type="dxa"/>
          </w:tcPr>
          <w:p w:rsidR="00BD7E97" w:rsidRDefault="00BD7E97">
            <w:pPr>
              <w:pStyle w:val="ConsPlusNormal"/>
              <w:jc w:val="center"/>
            </w:pPr>
            <w:r>
              <w:t>-1,6</w:t>
            </w:r>
          </w:p>
        </w:tc>
        <w:tc>
          <w:tcPr>
            <w:tcW w:w="850" w:type="dxa"/>
          </w:tcPr>
          <w:p w:rsidR="00BD7E97" w:rsidRDefault="00BD7E97">
            <w:pPr>
              <w:pStyle w:val="ConsPlusNormal"/>
              <w:jc w:val="center"/>
            </w:pPr>
            <w:r>
              <w:t>3,7</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14,7</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-14,7</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Онор</w:t>
            </w:r>
          </w:p>
        </w:tc>
        <w:tc>
          <w:tcPr>
            <w:tcW w:w="850" w:type="dxa"/>
          </w:tcPr>
          <w:p w:rsidR="00BD7E97" w:rsidRDefault="00BD7E97">
            <w:pPr>
              <w:pStyle w:val="ConsPlusNormal"/>
              <w:jc w:val="center"/>
            </w:pPr>
            <w:r>
              <w:t>-18,4</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-0,3</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-15,4</w:t>
            </w:r>
          </w:p>
        </w:tc>
        <w:tc>
          <w:tcPr>
            <w:tcW w:w="907" w:type="dxa"/>
          </w:tcPr>
          <w:p w:rsidR="00BD7E97" w:rsidRDefault="00BD7E97">
            <w:pPr>
              <w:pStyle w:val="ConsPlusNormal"/>
              <w:jc w:val="center"/>
            </w:pPr>
            <w:r>
              <w:t>-0,2</w:t>
            </w:r>
          </w:p>
        </w:tc>
      </w:tr>
      <w:tr w:rsidR="00BD7E97">
        <w:tc>
          <w:tcPr>
            <w:tcW w:w="2438" w:type="dxa"/>
          </w:tcPr>
          <w:p w:rsidR="00BD7E97" w:rsidRDefault="00BD7E97">
            <w:pPr>
              <w:pStyle w:val="ConsPlusNormal"/>
            </w:pPr>
            <w:r>
              <w:t>Оха</w:t>
            </w:r>
          </w:p>
        </w:tc>
        <w:tc>
          <w:tcPr>
            <w:tcW w:w="850" w:type="dxa"/>
          </w:tcPr>
          <w:p w:rsidR="00BD7E97" w:rsidRDefault="00BD7E97">
            <w:pPr>
              <w:pStyle w:val="ConsPlusNormal"/>
              <w:jc w:val="center"/>
            </w:pPr>
            <w:r>
              <w:t>-18,2</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-14,4</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Погиби</w:t>
            </w:r>
          </w:p>
        </w:tc>
        <w:tc>
          <w:tcPr>
            <w:tcW w:w="850" w:type="dxa"/>
          </w:tcPr>
          <w:p w:rsidR="00BD7E97" w:rsidRDefault="00BD7E97">
            <w:pPr>
              <w:pStyle w:val="ConsPlusNormal"/>
              <w:jc w:val="center"/>
            </w:pPr>
            <w:r>
              <w:t>-19,1</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-3,0</w:t>
            </w:r>
          </w:p>
        </w:tc>
        <w:tc>
          <w:tcPr>
            <w:tcW w:w="850" w:type="dxa"/>
          </w:tcPr>
          <w:p w:rsidR="00BD7E97" w:rsidRDefault="00BD7E97">
            <w:pPr>
              <w:pStyle w:val="ConsPlusNormal"/>
              <w:jc w:val="center"/>
            </w:pPr>
            <w:r>
              <w:t>2,6</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-15,6</w:t>
            </w:r>
          </w:p>
        </w:tc>
        <w:tc>
          <w:tcPr>
            <w:tcW w:w="907" w:type="dxa"/>
          </w:tcPr>
          <w:p w:rsidR="00BD7E97" w:rsidRDefault="00BD7E97">
            <w:pPr>
              <w:pStyle w:val="ConsPlusNormal"/>
              <w:jc w:val="center"/>
            </w:pPr>
            <w:r>
              <w:t>-1,3</w:t>
            </w:r>
          </w:p>
        </w:tc>
      </w:tr>
      <w:tr w:rsidR="00BD7E97">
        <w:tc>
          <w:tcPr>
            <w:tcW w:w="2438" w:type="dxa"/>
          </w:tcPr>
          <w:p w:rsidR="00BD7E97" w:rsidRDefault="00BD7E97">
            <w:pPr>
              <w:pStyle w:val="ConsPlusNormal"/>
            </w:pPr>
            <w:r>
              <w:t>Поронайск</w:t>
            </w:r>
          </w:p>
        </w:tc>
        <w:tc>
          <w:tcPr>
            <w:tcW w:w="850" w:type="dxa"/>
          </w:tcPr>
          <w:p w:rsidR="00BD7E97" w:rsidRDefault="00BD7E97">
            <w:pPr>
              <w:pStyle w:val="ConsPlusNormal"/>
              <w:jc w:val="center"/>
            </w:pPr>
            <w:r>
              <w:t>-15,7</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0,1</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-12,7</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Холмск</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18,1</w:t>
            </w:r>
          </w:p>
        </w:tc>
        <w:tc>
          <w:tcPr>
            <w:tcW w:w="850" w:type="dxa"/>
          </w:tcPr>
          <w:p w:rsidR="00BD7E97" w:rsidRDefault="00BD7E97">
            <w:pPr>
              <w:pStyle w:val="ConsPlusNormal"/>
              <w:jc w:val="center"/>
            </w:pPr>
            <w:r>
              <w:t>15,0</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-5,3</w:t>
            </w:r>
          </w:p>
        </w:tc>
        <w:tc>
          <w:tcPr>
            <w:tcW w:w="907" w:type="dxa"/>
          </w:tcPr>
          <w:p w:rsidR="00BD7E97" w:rsidRDefault="00BD7E97">
            <w:pPr>
              <w:pStyle w:val="ConsPlusNormal"/>
              <w:jc w:val="center"/>
            </w:pPr>
            <w:r>
              <w:t>4,7</w:t>
            </w:r>
          </w:p>
        </w:tc>
      </w:tr>
      <w:tr w:rsidR="00BD7E97">
        <w:tc>
          <w:tcPr>
            <w:tcW w:w="2438" w:type="dxa"/>
          </w:tcPr>
          <w:p w:rsidR="00BD7E97" w:rsidRDefault="00BD7E97">
            <w:pPr>
              <w:pStyle w:val="ConsPlusNormal"/>
            </w:pPr>
            <w:r>
              <w:t>Южно-Курильск</w:t>
            </w:r>
          </w:p>
        </w:tc>
        <w:tc>
          <w:tcPr>
            <w:tcW w:w="850" w:type="dxa"/>
          </w:tcPr>
          <w:p w:rsidR="00BD7E97" w:rsidRDefault="00BD7E97">
            <w:pPr>
              <w:pStyle w:val="ConsPlusNormal"/>
              <w:jc w:val="center"/>
            </w:pPr>
            <w:r>
              <w:t>-4,2</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5,4</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15,1</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-0,9</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Южно-Сахалинск</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-8,5</w:t>
            </w:r>
          </w:p>
        </w:tc>
        <w:tc>
          <w:tcPr>
            <w:tcW w:w="907" w:type="dxa"/>
          </w:tcPr>
          <w:p w:rsidR="00BD7E97" w:rsidRDefault="00BD7E97">
            <w:pPr>
              <w:pStyle w:val="ConsPlusNormal"/>
              <w:jc w:val="center"/>
            </w:pPr>
            <w:r>
              <w:t>2,9</w:t>
            </w:r>
          </w:p>
        </w:tc>
      </w:tr>
      <w:tr w:rsidR="00BD7E97">
        <w:tc>
          <w:tcPr>
            <w:tcW w:w="13581" w:type="dxa"/>
            <w:gridSpan w:val="14"/>
          </w:tcPr>
          <w:p w:rsidR="00BD7E97" w:rsidRDefault="00BD7E97">
            <w:pPr>
              <w:pStyle w:val="ConsPlusNormal"/>
            </w:pPr>
            <w:r>
              <w:rPr>
                <w:b/>
              </w:rPr>
              <w:t>Свердловская область</w:t>
            </w:r>
          </w:p>
        </w:tc>
      </w:tr>
      <w:tr w:rsidR="00BD7E97">
        <w:tc>
          <w:tcPr>
            <w:tcW w:w="2438" w:type="dxa"/>
          </w:tcPr>
          <w:p w:rsidR="00BD7E97" w:rsidRDefault="00BD7E97">
            <w:pPr>
              <w:pStyle w:val="ConsPlusNormal"/>
            </w:pPr>
            <w:r>
              <w:t>Атымья</w:t>
            </w:r>
          </w:p>
        </w:tc>
        <w:tc>
          <w:tcPr>
            <w:tcW w:w="850" w:type="dxa"/>
          </w:tcPr>
          <w:p w:rsidR="00BD7E97" w:rsidRDefault="00BD7E97">
            <w:pPr>
              <w:pStyle w:val="ConsPlusNormal"/>
              <w:jc w:val="center"/>
            </w:pPr>
            <w:r>
              <w:t>-19,1</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-6,7</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14,5</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13,6</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0,0</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-16,0</w:t>
            </w:r>
          </w:p>
        </w:tc>
        <w:tc>
          <w:tcPr>
            <w:tcW w:w="907" w:type="dxa"/>
          </w:tcPr>
          <w:p w:rsidR="00BD7E97" w:rsidRDefault="00BD7E97">
            <w:pPr>
              <w:pStyle w:val="ConsPlusNormal"/>
              <w:jc w:val="center"/>
            </w:pPr>
            <w:r>
              <w:t>-0,5</w:t>
            </w:r>
          </w:p>
        </w:tc>
      </w:tr>
      <w:tr w:rsidR="00BD7E97">
        <w:tc>
          <w:tcPr>
            <w:tcW w:w="2438" w:type="dxa"/>
          </w:tcPr>
          <w:p w:rsidR="00BD7E97" w:rsidRDefault="00BD7E97">
            <w:pPr>
              <w:pStyle w:val="ConsPlusNormal"/>
            </w:pPr>
            <w:r>
              <w:t>Верхотурье</w:t>
            </w:r>
          </w:p>
        </w:tc>
        <w:tc>
          <w:tcPr>
            <w:tcW w:w="850" w:type="dxa"/>
          </w:tcPr>
          <w:p w:rsidR="00BD7E97" w:rsidRDefault="00BD7E97">
            <w:pPr>
              <w:pStyle w:val="ConsPlusNormal"/>
              <w:jc w:val="center"/>
            </w:pPr>
            <w:r>
              <w:t>-15,8</w:t>
            </w:r>
          </w:p>
        </w:tc>
        <w:tc>
          <w:tcPr>
            <w:tcW w:w="854" w:type="dxa"/>
          </w:tcPr>
          <w:p w:rsidR="00BD7E97" w:rsidRDefault="00BD7E97">
            <w:pPr>
              <w:pStyle w:val="ConsPlusNormal"/>
              <w:jc w:val="center"/>
            </w:pPr>
            <w:r>
              <w:t>-13,6</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-12,8</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Екатеринбург</w:t>
            </w:r>
          </w:p>
        </w:tc>
        <w:tc>
          <w:tcPr>
            <w:tcW w:w="850" w:type="dxa"/>
          </w:tcPr>
          <w:p w:rsidR="00BD7E97" w:rsidRDefault="00BD7E97">
            <w:pPr>
              <w:pStyle w:val="ConsPlusNormal"/>
              <w:jc w:val="center"/>
            </w:pPr>
            <w:r>
              <w:t>-13,1</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16,1</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-10,6</w:t>
            </w:r>
          </w:p>
        </w:tc>
        <w:tc>
          <w:tcPr>
            <w:tcW w:w="907" w:type="dxa"/>
          </w:tcPr>
          <w:p w:rsidR="00BD7E97" w:rsidRDefault="00BD7E97">
            <w:pPr>
              <w:pStyle w:val="ConsPlusNormal"/>
              <w:jc w:val="center"/>
            </w:pPr>
            <w:r>
              <w:t>3,0</w:t>
            </w:r>
          </w:p>
        </w:tc>
      </w:tr>
      <w:tr w:rsidR="00BD7E97">
        <w:tc>
          <w:tcPr>
            <w:tcW w:w="2438" w:type="dxa"/>
          </w:tcPr>
          <w:p w:rsidR="00BD7E97" w:rsidRDefault="00BD7E97">
            <w:pPr>
              <w:pStyle w:val="ConsPlusNormal"/>
            </w:pPr>
            <w:r>
              <w:lastRenderedPageBreak/>
              <w:t>Ивдель</w:t>
            </w:r>
          </w:p>
        </w:tc>
        <w:tc>
          <w:tcPr>
            <w:tcW w:w="850" w:type="dxa"/>
          </w:tcPr>
          <w:p w:rsidR="00BD7E97" w:rsidRDefault="00BD7E97">
            <w:pPr>
              <w:pStyle w:val="ConsPlusNormal"/>
              <w:jc w:val="center"/>
            </w:pPr>
            <w:r>
              <w:t>-18,7</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8,5</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14,0</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-15,3</w:t>
            </w:r>
          </w:p>
        </w:tc>
        <w:tc>
          <w:tcPr>
            <w:tcW w:w="907" w:type="dxa"/>
          </w:tcPr>
          <w:p w:rsidR="00BD7E97" w:rsidRDefault="00BD7E97">
            <w:pPr>
              <w:pStyle w:val="ConsPlusNormal"/>
              <w:jc w:val="center"/>
            </w:pPr>
            <w:r>
              <w:t>0,0</w:t>
            </w:r>
          </w:p>
        </w:tc>
      </w:tr>
      <w:tr w:rsidR="00BD7E97">
        <w:tc>
          <w:tcPr>
            <w:tcW w:w="2438" w:type="dxa"/>
          </w:tcPr>
          <w:p w:rsidR="00BD7E97" w:rsidRDefault="00BD7E97">
            <w:pPr>
              <w:pStyle w:val="ConsPlusNormal"/>
            </w:pPr>
            <w:r>
              <w:t>Каменск-Уральский</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4,5</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16,9</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16,2</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-11,7</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Нижний Тагил</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-11,9</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Туринск</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3,5</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15,4</w:t>
            </w:r>
          </w:p>
        </w:tc>
        <w:tc>
          <w:tcPr>
            <w:tcW w:w="850" w:type="dxa"/>
          </w:tcPr>
          <w:p w:rsidR="00BD7E97" w:rsidRDefault="00BD7E97">
            <w:pPr>
              <w:pStyle w:val="ConsPlusNormal"/>
              <w:jc w:val="center"/>
            </w:pPr>
            <w:r>
              <w:t>9,3</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-13,0</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Шамары</w:t>
            </w:r>
          </w:p>
        </w:tc>
        <w:tc>
          <w:tcPr>
            <w:tcW w:w="850" w:type="dxa"/>
          </w:tcPr>
          <w:p w:rsidR="00BD7E97" w:rsidRDefault="00BD7E97">
            <w:pPr>
              <w:pStyle w:val="ConsPlusNormal"/>
              <w:jc w:val="center"/>
            </w:pPr>
            <w:r>
              <w:t>-14,5</w:t>
            </w:r>
          </w:p>
        </w:tc>
        <w:tc>
          <w:tcPr>
            <w:tcW w:w="854" w:type="dxa"/>
          </w:tcPr>
          <w:p w:rsidR="00BD7E97" w:rsidRDefault="00BD7E97">
            <w:pPr>
              <w:pStyle w:val="ConsPlusNormal"/>
              <w:jc w:val="center"/>
            </w:pPr>
            <w:r>
              <w:t>-12,8</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15,0</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-11,9</w:t>
            </w:r>
          </w:p>
        </w:tc>
        <w:tc>
          <w:tcPr>
            <w:tcW w:w="907" w:type="dxa"/>
          </w:tcPr>
          <w:p w:rsidR="00BD7E97" w:rsidRDefault="00BD7E97">
            <w:pPr>
              <w:pStyle w:val="ConsPlusNormal"/>
              <w:jc w:val="center"/>
            </w:pPr>
            <w:r>
              <w:t>1,9</w:t>
            </w:r>
          </w:p>
        </w:tc>
      </w:tr>
      <w:tr w:rsidR="00BD7E97">
        <w:tc>
          <w:tcPr>
            <w:tcW w:w="13581" w:type="dxa"/>
            <w:gridSpan w:val="14"/>
          </w:tcPr>
          <w:p w:rsidR="00BD7E97" w:rsidRDefault="00BD7E97">
            <w:pPr>
              <w:pStyle w:val="ConsPlusNormal"/>
            </w:pPr>
            <w:r>
              <w:rPr>
                <w:b/>
              </w:rPr>
              <w:t>Республика Северная Осетия - Алания</w:t>
            </w:r>
          </w:p>
        </w:tc>
      </w:tr>
      <w:tr w:rsidR="00BD7E97">
        <w:tc>
          <w:tcPr>
            <w:tcW w:w="2438" w:type="dxa"/>
          </w:tcPr>
          <w:p w:rsidR="00BD7E97" w:rsidRDefault="00BD7E97">
            <w:pPr>
              <w:pStyle w:val="ConsPlusNormal"/>
            </w:pPr>
            <w:r>
              <w:t>Владикавказ</w:t>
            </w:r>
          </w:p>
        </w:tc>
        <w:tc>
          <w:tcPr>
            <w:tcW w:w="850" w:type="dxa"/>
          </w:tcPr>
          <w:p w:rsidR="00BD7E97" w:rsidRDefault="00BD7E97">
            <w:pPr>
              <w:pStyle w:val="ConsPlusNormal"/>
              <w:jc w:val="center"/>
            </w:pPr>
            <w:r>
              <w:t>-2,4</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9,7</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20,3</w:t>
            </w:r>
          </w:p>
        </w:tc>
        <w:tc>
          <w:tcPr>
            <w:tcW w:w="850" w:type="dxa"/>
          </w:tcPr>
          <w:p w:rsidR="00BD7E97" w:rsidRDefault="00BD7E97">
            <w:pPr>
              <w:pStyle w:val="ConsPlusNormal"/>
              <w:jc w:val="center"/>
            </w:pPr>
            <w:r>
              <w:t>15,7</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-0,5</w:t>
            </w:r>
          </w:p>
        </w:tc>
        <w:tc>
          <w:tcPr>
            <w:tcW w:w="907" w:type="dxa"/>
          </w:tcPr>
          <w:p w:rsidR="00BD7E97" w:rsidRDefault="00BD7E97">
            <w:pPr>
              <w:pStyle w:val="ConsPlusNormal"/>
              <w:jc w:val="center"/>
            </w:pPr>
            <w:r>
              <w:t>9,3</w:t>
            </w:r>
          </w:p>
        </w:tc>
      </w:tr>
      <w:tr w:rsidR="00BD7E97">
        <w:tc>
          <w:tcPr>
            <w:tcW w:w="2438" w:type="dxa"/>
          </w:tcPr>
          <w:p w:rsidR="00BD7E97" w:rsidRDefault="00BD7E97">
            <w:pPr>
              <w:pStyle w:val="ConsPlusNormal"/>
            </w:pPr>
            <w:r>
              <w:t>Моздок</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11,2</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24,6</w:t>
            </w:r>
          </w:p>
        </w:tc>
        <w:tc>
          <w:tcPr>
            <w:tcW w:w="854" w:type="dxa"/>
          </w:tcPr>
          <w:p w:rsidR="00BD7E97" w:rsidRDefault="00BD7E97">
            <w:pPr>
              <w:pStyle w:val="ConsPlusNormal"/>
              <w:jc w:val="center"/>
            </w:pPr>
            <w:r>
              <w:t>23,9</w:t>
            </w:r>
          </w:p>
        </w:tc>
        <w:tc>
          <w:tcPr>
            <w:tcW w:w="850" w:type="dxa"/>
          </w:tcPr>
          <w:p w:rsidR="00BD7E97" w:rsidRDefault="00BD7E97">
            <w:pPr>
              <w:pStyle w:val="ConsPlusNormal"/>
              <w:jc w:val="center"/>
            </w:pPr>
            <w:r>
              <w:t>18,5</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-0,3</w:t>
            </w:r>
          </w:p>
        </w:tc>
        <w:tc>
          <w:tcPr>
            <w:tcW w:w="907" w:type="dxa"/>
          </w:tcPr>
          <w:p w:rsidR="00BD7E97" w:rsidRDefault="00BD7E97">
            <w:pPr>
              <w:pStyle w:val="ConsPlusNormal"/>
              <w:jc w:val="center"/>
            </w:pPr>
            <w:r>
              <w:t>11,0</w:t>
            </w:r>
          </w:p>
        </w:tc>
      </w:tr>
      <w:tr w:rsidR="00BD7E97">
        <w:tc>
          <w:tcPr>
            <w:tcW w:w="13581" w:type="dxa"/>
            <w:gridSpan w:val="14"/>
          </w:tcPr>
          <w:p w:rsidR="00BD7E97" w:rsidRDefault="00BD7E97">
            <w:pPr>
              <w:pStyle w:val="ConsPlusNormal"/>
            </w:pPr>
            <w:r>
              <w:rPr>
                <w:b/>
              </w:rPr>
              <w:t>Смоленская область</w:t>
            </w:r>
          </w:p>
        </w:tc>
      </w:tr>
      <w:tr w:rsidR="00BD7E97">
        <w:tc>
          <w:tcPr>
            <w:tcW w:w="2438" w:type="dxa"/>
          </w:tcPr>
          <w:p w:rsidR="00BD7E97" w:rsidRDefault="00BD7E97">
            <w:pPr>
              <w:pStyle w:val="ConsPlusNormal"/>
            </w:pPr>
            <w:r>
              <w:t>Вязьма</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-5,4</w:t>
            </w:r>
          </w:p>
        </w:tc>
        <w:tc>
          <w:tcPr>
            <w:tcW w:w="907" w:type="dxa"/>
          </w:tcPr>
          <w:p w:rsidR="00BD7E97" w:rsidRDefault="00BD7E97">
            <w:pPr>
              <w:pStyle w:val="ConsPlusNormal"/>
              <w:jc w:val="center"/>
            </w:pPr>
            <w:r>
              <w:t>5,0</w:t>
            </w:r>
          </w:p>
        </w:tc>
      </w:tr>
      <w:tr w:rsidR="00BD7E97">
        <w:tc>
          <w:tcPr>
            <w:tcW w:w="2438" w:type="dxa"/>
          </w:tcPr>
          <w:p w:rsidR="00BD7E97" w:rsidRDefault="00BD7E97">
            <w:pPr>
              <w:pStyle w:val="ConsPlusNormal"/>
            </w:pPr>
            <w:r>
              <w:t>Смоленск</w:t>
            </w:r>
          </w:p>
        </w:tc>
        <w:tc>
          <w:tcPr>
            <w:tcW w:w="850" w:type="dxa"/>
          </w:tcPr>
          <w:p w:rsidR="00BD7E97" w:rsidRDefault="00BD7E97">
            <w:pPr>
              <w:pStyle w:val="ConsPlusNormal"/>
              <w:jc w:val="center"/>
            </w:pPr>
            <w:r>
              <w:t>-6,7</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6,1</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-0,4</w:t>
            </w:r>
          </w:p>
        </w:tc>
        <w:tc>
          <w:tcPr>
            <w:tcW w:w="854" w:type="dxa"/>
          </w:tcPr>
          <w:p w:rsidR="00BD7E97" w:rsidRDefault="00BD7E97">
            <w:pPr>
              <w:pStyle w:val="ConsPlusNormal"/>
              <w:jc w:val="center"/>
            </w:pPr>
            <w:r>
              <w:t>-4,5</w:t>
            </w:r>
          </w:p>
        </w:tc>
        <w:tc>
          <w:tcPr>
            <w:tcW w:w="907" w:type="dxa"/>
          </w:tcPr>
          <w:p w:rsidR="00BD7E97" w:rsidRDefault="00BD7E97">
            <w:pPr>
              <w:pStyle w:val="ConsPlusNormal"/>
              <w:jc w:val="center"/>
            </w:pPr>
            <w:r>
              <w:t>5,5</w:t>
            </w:r>
          </w:p>
        </w:tc>
      </w:tr>
      <w:tr w:rsidR="00BD7E97">
        <w:tc>
          <w:tcPr>
            <w:tcW w:w="13581" w:type="dxa"/>
            <w:gridSpan w:val="14"/>
          </w:tcPr>
          <w:p w:rsidR="00BD7E97" w:rsidRDefault="00BD7E97">
            <w:pPr>
              <w:pStyle w:val="ConsPlusNormal"/>
            </w:pPr>
            <w:r>
              <w:rPr>
                <w:b/>
              </w:rPr>
              <w:t>Ставропольский край</w:t>
            </w:r>
          </w:p>
        </w:tc>
      </w:tr>
      <w:tr w:rsidR="00BD7E97">
        <w:tc>
          <w:tcPr>
            <w:tcW w:w="2438" w:type="dxa"/>
          </w:tcPr>
          <w:p w:rsidR="00BD7E97" w:rsidRDefault="00BD7E97">
            <w:pPr>
              <w:pStyle w:val="ConsPlusNormal"/>
            </w:pPr>
            <w:r>
              <w:t>Арзгир</w:t>
            </w:r>
          </w:p>
        </w:tc>
        <w:tc>
          <w:tcPr>
            <w:tcW w:w="850" w:type="dxa"/>
          </w:tcPr>
          <w:p w:rsidR="00BD7E97" w:rsidRDefault="00BD7E97">
            <w:pPr>
              <w:pStyle w:val="ConsPlusNormal"/>
              <w:jc w:val="center"/>
            </w:pPr>
            <w:r>
              <w:t>-2,8</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11,1</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22,6</w:t>
            </w:r>
          </w:p>
        </w:tc>
        <w:tc>
          <w:tcPr>
            <w:tcW w:w="854" w:type="dxa"/>
          </w:tcPr>
          <w:p w:rsidR="00BD7E97" w:rsidRDefault="00BD7E97">
            <w:pPr>
              <w:pStyle w:val="ConsPlusNormal"/>
              <w:jc w:val="center"/>
            </w:pPr>
            <w:r>
              <w:t>25,4</w:t>
            </w:r>
          </w:p>
        </w:tc>
        <w:tc>
          <w:tcPr>
            <w:tcW w:w="854" w:type="dxa"/>
          </w:tcPr>
          <w:p w:rsidR="00BD7E97" w:rsidRDefault="00BD7E97">
            <w:pPr>
              <w:pStyle w:val="ConsPlusNormal"/>
              <w:jc w:val="center"/>
            </w:pPr>
            <w:r>
              <w:t>24,4</w:t>
            </w:r>
          </w:p>
        </w:tc>
        <w:tc>
          <w:tcPr>
            <w:tcW w:w="850" w:type="dxa"/>
          </w:tcPr>
          <w:p w:rsidR="00BD7E97" w:rsidRDefault="00BD7E97">
            <w:pPr>
              <w:pStyle w:val="ConsPlusNormal"/>
              <w:jc w:val="center"/>
            </w:pPr>
            <w:r>
              <w:t>18,3</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4,2</w:t>
            </w:r>
          </w:p>
        </w:tc>
        <w:tc>
          <w:tcPr>
            <w:tcW w:w="854" w:type="dxa"/>
          </w:tcPr>
          <w:p w:rsidR="00BD7E97" w:rsidRDefault="00BD7E97">
            <w:pPr>
              <w:pStyle w:val="ConsPlusNormal"/>
              <w:jc w:val="center"/>
            </w:pPr>
            <w:r>
              <w:t>-0,3</w:t>
            </w:r>
          </w:p>
        </w:tc>
        <w:tc>
          <w:tcPr>
            <w:tcW w:w="907" w:type="dxa"/>
          </w:tcPr>
          <w:p w:rsidR="00BD7E97" w:rsidRDefault="00BD7E97">
            <w:pPr>
              <w:pStyle w:val="ConsPlusNormal"/>
              <w:jc w:val="center"/>
            </w:pPr>
            <w:r>
              <w:t>11,0</w:t>
            </w:r>
          </w:p>
        </w:tc>
      </w:tr>
      <w:tr w:rsidR="00BD7E97">
        <w:tc>
          <w:tcPr>
            <w:tcW w:w="2438" w:type="dxa"/>
          </w:tcPr>
          <w:p w:rsidR="00BD7E97" w:rsidRDefault="00BD7E97">
            <w:pPr>
              <w:pStyle w:val="ConsPlusNormal"/>
            </w:pPr>
            <w:r>
              <w:t>Дивное</w:t>
            </w:r>
          </w:p>
        </w:tc>
        <w:tc>
          <w:tcPr>
            <w:tcW w:w="850" w:type="dxa"/>
          </w:tcPr>
          <w:p w:rsidR="00BD7E97" w:rsidRDefault="00BD7E97">
            <w:pPr>
              <w:pStyle w:val="ConsPlusNormal"/>
              <w:jc w:val="center"/>
            </w:pPr>
            <w:r>
              <w:t>-3,0</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11,1</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25,1</w:t>
            </w:r>
          </w:p>
        </w:tc>
        <w:tc>
          <w:tcPr>
            <w:tcW w:w="854" w:type="dxa"/>
          </w:tcPr>
          <w:p w:rsidR="00BD7E97" w:rsidRDefault="00BD7E97">
            <w:pPr>
              <w:pStyle w:val="ConsPlusNormal"/>
              <w:jc w:val="center"/>
            </w:pPr>
            <w:r>
              <w:t>24,1</w:t>
            </w:r>
          </w:p>
        </w:tc>
        <w:tc>
          <w:tcPr>
            <w:tcW w:w="850" w:type="dxa"/>
          </w:tcPr>
          <w:p w:rsidR="00BD7E97" w:rsidRDefault="00BD7E97">
            <w:pPr>
              <w:pStyle w:val="ConsPlusNormal"/>
              <w:jc w:val="center"/>
            </w:pPr>
            <w:r>
              <w:t>18,0</w:t>
            </w:r>
          </w:p>
        </w:tc>
        <w:tc>
          <w:tcPr>
            <w:tcW w:w="854" w:type="dxa"/>
          </w:tcPr>
          <w:p w:rsidR="00BD7E97" w:rsidRDefault="00BD7E97">
            <w:pPr>
              <w:pStyle w:val="ConsPlusNormal"/>
              <w:jc w:val="center"/>
            </w:pPr>
            <w:r>
              <w:t>10,6</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-0,6</w:t>
            </w:r>
          </w:p>
        </w:tc>
        <w:tc>
          <w:tcPr>
            <w:tcW w:w="907" w:type="dxa"/>
          </w:tcPr>
          <w:p w:rsidR="00BD7E97" w:rsidRDefault="00BD7E97">
            <w:pPr>
              <w:pStyle w:val="ConsPlusNormal"/>
              <w:jc w:val="center"/>
            </w:pPr>
            <w:r>
              <w:t>10,8</w:t>
            </w:r>
          </w:p>
        </w:tc>
      </w:tr>
      <w:tr w:rsidR="00BD7E97">
        <w:tc>
          <w:tcPr>
            <w:tcW w:w="2438" w:type="dxa"/>
          </w:tcPr>
          <w:p w:rsidR="00BD7E97" w:rsidRDefault="00BD7E97">
            <w:pPr>
              <w:pStyle w:val="ConsPlusNormal"/>
            </w:pPr>
            <w:r>
              <w:t>Кисловодск</w:t>
            </w:r>
          </w:p>
        </w:tc>
        <w:tc>
          <w:tcPr>
            <w:tcW w:w="850" w:type="dxa"/>
          </w:tcPr>
          <w:p w:rsidR="00BD7E97" w:rsidRDefault="00BD7E97">
            <w:pPr>
              <w:pStyle w:val="ConsPlusNormal"/>
              <w:jc w:val="center"/>
            </w:pPr>
            <w:r>
              <w:t>-2,5</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8,1</w:t>
            </w:r>
          </w:p>
        </w:tc>
        <w:tc>
          <w:tcPr>
            <w:tcW w:w="850" w:type="dxa"/>
          </w:tcPr>
          <w:p w:rsidR="00BD7E97" w:rsidRDefault="00BD7E97">
            <w:pPr>
              <w:pStyle w:val="ConsPlusNormal"/>
              <w:jc w:val="center"/>
            </w:pPr>
            <w:r>
              <w:t>12,7</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18,5</w:t>
            </w:r>
          </w:p>
        </w:tc>
        <w:tc>
          <w:tcPr>
            <w:tcW w:w="850" w:type="dxa"/>
          </w:tcPr>
          <w:p w:rsidR="00BD7E97" w:rsidRDefault="00BD7E97">
            <w:pPr>
              <w:pStyle w:val="ConsPlusNormal"/>
              <w:jc w:val="center"/>
            </w:pPr>
            <w:r>
              <w:t>14,1</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-0,7</w:t>
            </w:r>
          </w:p>
        </w:tc>
        <w:tc>
          <w:tcPr>
            <w:tcW w:w="907" w:type="dxa"/>
          </w:tcPr>
          <w:p w:rsidR="00BD7E97" w:rsidRDefault="00BD7E97">
            <w:pPr>
              <w:pStyle w:val="ConsPlusNormal"/>
              <w:jc w:val="center"/>
            </w:pPr>
            <w:r>
              <w:t>8,1</w:t>
            </w:r>
          </w:p>
        </w:tc>
      </w:tr>
      <w:tr w:rsidR="00BD7E97">
        <w:tc>
          <w:tcPr>
            <w:tcW w:w="2438" w:type="dxa"/>
          </w:tcPr>
          <w:p w:rsidR="00BD7E97" w:rsidRDefault="00BD7E97">
            <w:pPr>
              <w:pStyle w:val="ConsPlusNormal"/>
            </w:pPr>
            <w:r>
              <w:t>Минеральные Воды</w:t>
            </w:r>
          </w:p>
        </w:tc>
        <w:tc>
          <w:tcPr>
            <w:tcW w:w="850" w:type="dxa"/>
          </w:tcPr>
          <w:p w:rsidR="00BD7E97" w:rsidRDefault="00BD7E97">
            <w:pPr>
              <w:pStyle w:val="ConsPlusNormal"/>
              <w:jc w:val="center"/>
            </w:pPr>
            <w:r>
              <w:t>-2,8</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10,3</w:t>
            </w:r>
          </w:p>
        </w:tc>
        <w:tc>
          <w:tcPr>
            <w:tcW w:w="850" w:type="dxa"/>
          </w:tcPr>
          <w:p w:rsidR="00BD7E97" w:rsidRDefault="00BD7E97">
            <w:pPr>
              <w:pStyle w:val="ConsPlusNormal"/>
              <w:jc w:val="center"/>
            </w:pPr>
            <w:r>
              <w:t>15,6</w:t>
            </w:r>
          </w:p>
        </w:tc>
        <w:tc>
          <w:tcPr>
            <w:tcW w:w="854" w:type="dxa"/>
          </w:tcPr>
          <w:p w:rsidR="00BD7E97" w:rsidRDefault="00BD7E97">
            <w:pPr>
              <w:pStyle w:val="ConsPlusNormal"/>
              <w:jc w:val="center"/>
            </w:pPr>
            <w:r>
              <w:t>20,0</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22,4</w:t>
            </w:r>
          </w:p>
        </w:tc>
        <w:tc>
          <w:tcPr>
            <w:tcW w:w="850" w:type="dxa"/>
          </w:tcPr>
          <w:p w:rsidR="00BD7E97" w:rsidRDefault="00BD7E97">
            <w:pPr>
              <w:pStyle w:val="ConsPlusNormal"/>
              <w:jc w:val="center"/>
            </w:pPr>
            <w:r>
              <w:t>17,2</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-0,9</w:t>
            </w:r>
          </w:p>
        </w:tc>
        <w:tc>
          <w:tcPr>
            <w:tcW w:w="907" w:type="dxa"/>
          </w:tcPr>
          <w:p w:rsidR="00BD7E97" w:rsidRDefault="00BD7E97">
            <w:pPr>
              <w:pStyle w:val="ConsPlusNormal"/>
              <w:jc w:val="center"/>
            </w:pPr>
            <w:r>
              <w:t>10,0</w:t>
            </w:r>
          </w:p>
        </w:tc>
      </w:tr>
      <w:tr w:rsidR="00BD7E97">
        <w:tc>
          <w:tcPr>
            <w:tcW w:w="2438" w:type="dxa"/>
          </w:tcPr>
          <w:p w:rsidR="00BD7E97" w:rsidRDefault="00BD7E97">
            <w:pPr>
              <w:pStyle w:val="ConsPlusNormal"/>
            </w:pPr>
            <w:r>
              <w:t>Невинномысск</w:t>
            </w:r>
          </w:p>
        </w:tc>
        <w:tc>
          <w:tcPr>
            <w:tcW w:w="850" w:type="dxa"/>
          </w:tcPr>
          <w:p w:rsidR="00BD7E97" w:rsidRDefault="00BD7E97">
            <w:pPr>
              <w:pStyle w:val="ConsPlusNormal"/>
              <w:jc w:val="center"/>
            </w:pPr>
            <w:r>
              <w:t>-2,6</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9,8</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20,9</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9,7</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-0,7</w:t>
            </w:r>
          </w:p>
        </w:tc>
        <w:tc>
          <w:tcPr>
            <w:tcW w:w="907" w:type="dxa"/>
          </w:tcPr>
          <w:p w:rsidR="00BD7E97" w:rsidRDefault="00BD7E97">
            <w:pPr>
              <w:pStyle w:val="ConsPlusNormal"/>
              <w:jc w:val="center"/>
            </w:pPr>
            <w:r>
              <w:t>9,4</w:t>
            </w:r>
          </w:p>
        </w:tc>
      </w:tr>
      <w:tr w:rsidR="00BD7E97">
        <w:tc>
          <w:tcPr>
            <w:tcW w:w="2438" w:type="dxa"/>
          </w:tcPr>
          <w:p w:rsidR="00BD7E97" w:rsidRDefault="00BD7E97">
            <w:pPr>
              <w:pStyle w:val="ConsPlusNormal"/>
            </w:pPr>
            <w:r>
              <w:t>Ставрополь</w:t>
            </w:r>
          </w:p>
        </w:tc>
        <w:tc>
          <w:tcPr>
            <w:tcW w:w="850" w:type="dxa"/>
          </w:tcPr>
          <w:p w:rsidR="00BD7E97" w:rsidRDefault="00BD7E97">
            <w:pPr>
              <w:pStyle w:val="ConsPlusNormal"/>
              <w:jc w:val="center"/>
            </w:pPr>
            <w:r>
              <w:t>-2,7</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9,8</w:t>
            </w:r>
          </w:p>
        </w:tc>
        <w:tc>
          <w:tcPr>
            <w:tcW w:w="850" w:type="dxa"/>
          </w:tcPr>
          <w:p w:rsidR="00BD7E97" w:rsidRDefault="00BD7E97">
            <w:pPr>
              <w:pStyle w:val="ConsPlusNormal"/>
              <w:jc w:val="center"/>
            </w:pPr>
            <w:r>
              <w:t>15,2</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22,5</w:t>
            </w:r>
          </w:p>
        </w:tc>
        <w:tc>
          <w:tcPr>
            <w:tcW w:w="854" w:type="dxa"/>
          </w:tcPr>
          <w:p w:rsidR="00BD7E97" w:rsidRDefault="00BD7E97">
            <w:pPr>
              <w:pStyle w:val="ConsPlusNormal"/>
              <w:jc w:val="center"/>
            </w:pPr>
            <w:r>
              <w:t>22,0</w:t>
            </w:r>
          </w:p>
        </w:tc>
        <w:tc>
          <w:tcPr>
            <w:tcW w:w="850" w:type="dxa"/>
          </w:tcPr>
          <w:p w:rsidR="00BD7E97" w:rsidRDefault="00BD7E97">
            <w:pPr>
              <w:pStyle w:val="ConsPlusNormal"/>
              <w:jc w:val="center"/>
            </w:pPr>
            <w:r>
              <w:t>16,6</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-0,4</w:t>
            </w:r>
          </w:p>
        </w:tc>
        <w:tc>
          <w:tcPr>
            <w:tcW w:w="907" w:type="dxa"/>
          </w:tcPr>
          <w:p w:rsidR="00BD7E97" w:rsidRDefault="00BD7E97">
            <w:pPr>
              <w:pStyle w:val="ConsPlusNormal"/>
              <w:jc w:val="center"/>
            </w:pPr>
            <w:r>
              <w:t>9,7</w:t>
            </w:r>
          </w:p>
        </w:tc>
      </w:tr>
      <w:tr w:rsidR="00BD7E97">
        <w:tc>
          <w:tcPr>
            <w:tcW w:w="13581" w:type="dxa"/>
            <w:gridSpan w:val="14"/>
          </w:tcPr>
          <w:p w:rsidR="00BD7E97" w:rsidRDefault="00BD7E97">
            <w:pPr>
              <w:pStyle w:val="ConsPlusNormal"/>
            </w:pPr>
            <w:r>
              <w:rPr>
                <w:b/>
              </w:rPr>
              <w:t>Тамбовская область</w:t>
            </w:r>
          </w:p>
        </w:tc>
      </w:tr>
      <w:tr w:rsidR="00BD7E97">
        <w:tc>
          <w:tcPr>
            <w:tcW w:w="2438" w:type="dxa"/>
          </w:tcPr>
          <w:p w:rsidR="00BD7E97" w:rsidRDefault="00BD7E97">
            <w:pPr>
              <w:pStyle w:val="ConsPlusNormal"/>
            </w:pPr>
            <w:r>
              <w:lastRenderedPageBreak/>
              <w:t>Жердевка</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7,9</w:t>
            </w:r>
          </w:p>
        </w:tc>
        <w:tc>
          <w:tcPr>
            <w:tcW w:w="850" w:type="dxa"/>
          </w:tcPr>
          <w:p w:rsidR="00BD7E97" w:rsidRDefault="00BD7E97">
            <w:pPr>
              <w:pStyle w:val="ConsPlusNormal"/>
              <w:jc w:val="center"/>
            </w:pPr>
            <w:r>
              <w:t>15,1</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20,6</w:t>
            </w:r>
          </w:p>
        </w:tc>
        <w:tc>
          <w:tcPr>
            <w:tcW w:w="854" w:type="dxa"/>
          </w:tcPr>
          <w:p w:rsidR="00BD7E97" w:rsidRDefault="00BD7E97">
            <w:pPr>
              <w:pStyle w:val="ConsPlusNormal"/>
              <w:jc w:val="center"/>
            </w:pPr>
            <w:r>
              <w:t>19,5</w:t>
            </w:r>
          </w:p>
        </w:tc>
        <w:tc>
          <w:tcPr>
            <w:tcW w:w="850" w:type="dxa"/>
          </w:tcPr>
          <w:p w:rsidR="00BD7E97" w:rsidRDefault="00BD7E97">
            <w:pPr>
              <w:pStyle w:val="ConsPlusNormal"/>
              <w:jc w:val="center"/>
            </w:pPr>
            <w:r>
              <w:t>13,3</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-5,6</w:t>
            </w:r>
          </w:p>
        </w:tc>
        <w:tc>
          <w:tcPr>
            <w:tcW w:w="907" w:type="dxa"/>
          </w:tcPr>
          <w:p w:rsidR="00BD7E97" w:rsidRDefault="00BD7E97">
            <w:pPr>
              <w:pStyle w:val="ConsPlusNormal"/>
              <w:jc w:val="center"/>
            </w:pPr>
            <w:r>
              <w:t>6,4</w:t>
            </w:r>
          </w:p>
        </w:tc>
      </w:tr>
      <w:tr w:rsidR="00BD7E97">
        <w:tc>
          <w:tcPr>
            <w:tcW w:w="2438" w:type="dxa"/>
          </w:tcPr>
          <w:p w:rsidR="00BD7E97" w:rsidRDefault="00BD7E97">
            <w:pPr>
              <w:pStyle w:val="ConsPlusNormal"/>
            </w:pPr>
            <w:r>
              <w:t>Тамбов</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7,5</w:t>
            </w:r>
          </w:p>
        </w:tc>
        <w:tc>
          <w:tcPr>
            <w:tcW w:w="850" w:type="dxa"/>
          </w:tcPr>
          <w:p w:rsidR="00BD7E97" w:rsidRDefault="00BD7E97">
            <w:pPr>
              <w:pStyle w:val="ConsPlusNormal"/>
              <w:jc w:val="center"/>
            </w:pPr>
            <w:r>
              <w:t>14,8</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18,8</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5,9</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-5,8</w:t>
            </w:r>
          </w:p>
        </w:tc>
        <w:tc>
          <w:tcPr>
            <w:tcW w:w="907" w:type="dxa"/>
          </w:tcPr>
          <w:p w:rsidR="00BD7E97" w:rsidRDefault="00BD7E97">
            <w:pPr>
              <w:pStyle w:val="ConsPlusNormal"/>
              <w:jc w:val="center"/>
            </w:pPr>
            <w:r>
              <w:t>6,1</w:t>
            </w:r>
          </w:p>
        </w:tc>
      </w:tr>
      <w:tr w:rsidR="00BD7E97">
        <w:tc>
          <w:tcPr>
            <w:tcW w:w="13581" w:type="dxa"/>
            <w:gridSpan w:val="14"/>
          </w:tcPr>
          <w:p w:rsidR="00BD7E97" w:rsidRDefault="00BD7E97">
            <w:pPr>
              <w:pStyle w:val="ConsPlusNormal"/>
            </w:pPr>
            <w:r>
              <w:rPr>
                <w:b/>
              </w:rPr>
              <w:t>Республика Татарстан (Татарстан)</w:t>
            </w:r>
          </w:p>
        </w:tc>
      </w:tr>
      <w:tr w:rsidR="00BD7E97">
        <w:tc>
          <w:tcPr>
            <w:tcW w:w="2438" w:type="dxa"/>
          </w:tcPr>
          <w:p w:rsidR="00BD7E97" w:rsidRDefault="00BD7E97">
            <w:pPr>
              <w:pStyle w:val="ConsPlusNormal"/>
            </w:pPr>
            <w:r>
              <w:t>Бугульма</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4,6</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17,0</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-9,8</w:t>
            </w:r>
          </w:p>
        </w:tc>
        <w:tc>
          <w:tcPr>
            <w:tcW w:w="907" w:type="dxa"/>
          </w:tcPr>
          <w:p w:rsidR="00BD7E97" w:rsidRDefault="00BD7E97">
            <w:pPr>
              <w:pStyle w:val="ConsPlusNormal"/>
              <w:jc w:val="center"/>
            </w:pPr>
            <w:r>
              <w:t>3,5</w:t>
            </w:r>
          </w:p>
        </w:tc>
      </w:tr>
      <w:tr w:rsidR="00BD7E97">
        <w:tc>
          <w:tcPr>
            <w:tcW w:w="2438" w:type="dxa"/>
          </w:tcPr>
          <w:p w:rsidR="00BD7E97" w:rsidRDefault="00BD7E97">
            <w:pPr>
              <w:pStyle w:val="ConsPlusNormal"/>
            </w:pPr>
            <w:r>
              <w:t>Елабуга</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5,4</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20,2</w:t>
            </w:r>
          </w:p>
        </w:tc>
        <w:tc>
          <w:tcPr>
            <w:tcW w:w="854" w:type="dxa"/>
          </w:tcPr>
          <w:p w:rsidR="00BD7E97" w:rsidRDefault="00BD7E97">
            <w:pPr>
              <w:pStyle w:val="ConsPlusNormal"/>
              <w:jc w:val="center"/>
            </w:pPr>
            <w:r>
              <w:t>17,7</w:t>
            </w:r>
          </w:p>
        </w:tc>
        <w:tc>
          <w:tcPr>
            <w:tcW w:w="850" w:type="dxa"/>
          </w:tcPr>
          <w:p w:rsidR="00BD7E97" w:rsidRDefault="00BD7E97">
            <w:pPr>
              <w:pStyle w:val="ConsPlusNormal"/>
              <w:jc w:val="center"/>
            </w:pPr>
            <w:r>
              <w:t>11,6</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-9,1</w:t>
            </w:r>
          </w:p>
        </w:tc>
        <w:tc>
          <w:tcPr>
            <w:tcW w:w="907" w:type="dxa"/>
          </w:tcPr>
          <w:p w:rsidR="00BD7E97" w:rsidRDefault="00BD7E97">
            <w:pPr>
              <w:pStyle w:val="ConsPlusNormal"/>
              <w:jc w:val="center"/>
            </w:pPr>
            <w:r>
              <w:t>4,3</w:t>
            </w:r>
          </w:p>
        </w:tc>
      </w:tr>
      <w:tr w:rsidR="00BD7E97">
        <w:tc>
          <w:tcPr>
            <w:tcW w:w="2438" w:type="dxa"/>
          </w:tcPr>
          <w:p w:rsidR="00BD7E97" w:rsidRDefault="00BD7E97">
            <w:pPr>
              <w:pStyle w:val="ConsPlusNormal"/>
            </w:pPr>
            <w:r>
              <w:t>Казань</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5,5</w:t>
            </w:r>
          </w:p>
        </w:tc>
        <w:tc>
          <w:tcPr>
            <w:tcW w:w="850" w:type="dxa"/>
          </w:tcPr>
          <w:p w:rsidR="00BD7E97" w:rsidRDefault="00BD7E97">
            <w:pPr>
              <w:pStyle w:val="ConsPlusNormal"/>
              <w:jc w:val="center"/>
            </w:pPr>
            <w:r>
              <w:t>13,7</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18,1</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-8,2</w:t>
            </w:r>
          </w:p>
        </w:tc>
        <w:tc>
          <w:tcPr>
            <w:tcW w:w="907" w:type="dxa"/>
          </w:tcPr>
          <w:p w:rsidR="00BD7E97" w:rsidRDefault="00BD7E97">
            <w:pPr>
              <w:pStyle w:val="ConsPlusNormal"/>
              <w:jc w:val="center"/>
            </w:pPr>
            <w:r>
              <w:t>4,7</w:t>
            </w:r>
          </w:p>
        </w:tc>
      </w:tr>
      <w:tr w:rsidR="00BD7E97">
        <w:tc>
          <w:tcPr>
            <w:tcW w:w="2438" w:type="dxa"/>
          </w:tcPr>
          <w:p w:rsidR="00BD7E97" w:rsidRDefault="00BD7E97">
            <w:pPr>
              <w:pStyle w:val="ConsPlusNormal"/>
            </w:pPr>
            <w:r>
              <w:t>Чистополь</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13,2</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17,4</w:t>
            </w:r>
          </w:p>
        </w:tc>
        <w:tc>
          <w:tcPr>
            <w:tcW w:w="850" w:type="dxa"/>
          </w:tcPr>
          <w:p w:rsidR="00BD7E97" w:rsidRDefault="00BD7E97">
            <w:pPr>
              <w:pStyle w:val="ConsPlusNormal"/>
              <w:jc w:val="center"/>
            </w:pPr>
            <w:r>
              <w:t>11,3</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-3,6</w:t>
            </w:r>
          </w:p>
        </w:tc>
        <w:tc>
          <w:tcPr>
            <w:tcW w:w="854" w:type="dxa"/>
          </w:tcPr>
          <w:p w:rsidR="00BD7E97" w:rsidRDefault="00BD7E97">
            <w:pPr>
              <w:pStyle w:val="ConsPlusNormal"/>
              <w:jc w:val="center"/>
            </w:pPr>
            <w:r>
              <w:t>-9,1</w:t>
            </w:r>
          </w:p>
        </w:tc>
        <w:tc>
          <w:tcPr>
            <w:tcW w:w="907" w:type="dxa"/>
          </w:tcPr>
          <w:p w:rsidR="00BD7E97" w:rsidRDefault="00BD7E97">
            <w:pPr>
              <w:pStyle w:val="ConsPlusNormal"/>
              <w:jc w:val="center"/>
            </w:pPr>
            <w:r>
              <w:t>3,9</w:t>
            </w:r>
          </w:p>
        </w:tc>
      </w:tr>
      <w:tr w:rsidR="00BD7E97">
        <w:tc>
          <w:tcPr>
            <w:tcW w:w="2438" w:type="dxa"/>
          </w:tcPr>
          <w:p w:rsidR="00BD7E97" w:rsidRDefault="00BD7E97">
            <w:pPr>
              <w:pStyle w:val="ConsPlusNormal"/>
            </w:pPr>
            <w:r>
              <w:t>Чулпаново</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-11,8</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5,4</w:t>
            </w:r>
          </w:p>
        </w:tc>
        <w:tc>
          <w:tcPr>
            <w:tcW w:w="850" w:type="dxa"/>
          </w:tcPr>
          <w:p w:rsidR="00BD7E97" w:rsidRDefault="00BD7E97">
            <w:pPr>
              <w:pStyle w:val="ConsPlusNormal"/>
              <w:jc w:val="center"/>
            </w:pPr>
            <w:r>
              <w:t>13,7</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17,5</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-9,0</w:t>
            </w:r>
          </w:p>
        </w:tc>
        <w:tc>
          <w:tcPr>
            <w:tcW w:w="907" w:type="dxa"/>
          </w:tcPr>
          <w:p w:rsidR="00BD7E97" w:rsidRDefault="00BD7E97">
            <w:pPr>
              <w:pStyle w:val="ConsPlusNormal"/>
              <w:jc w:val="center"/>
            </w:pPr>
            <w:r>
              <w:t>4,1</w:t>
            </w:r>
          </w:p>
        </w:tc>
      </w:tr>
      <w:tr w:rsidR="00BD7E97">
        <w:tc>
          <w:tcPr>
            <w:tcW w:w="13581" w:type="dxa"/>
            <w:gridSpan w:val="14"/>
          </w:tcPr>
          <w:p w:rsidR="00BD7E97" w:rsidRDefault="00BD7E97">
            <w:pPr>
              <w:pStyle w:val="ConsPlusNormal"/>
            </w:pPr>
            <w:r>
              <w:rPr>
                <w:b/>
              </w:rPr>
              <w:t>Тверская область</w:t>
            </w:r>
          </w:p>
        </w:tc>
      </w:tr>
      <w:tr w:rsidR="00BD7E97">
        <w:tc>
          <w:tcPr>
            <w:tcW w:w="2438" w:type="dxa"/>
          </w:tcPr>
          <w:p w:rsidR="00BD7E97" w:rsidRDefault="00BD7E97">
            <w:pPr>
              <w:pStyle w:val="ConsPlusNormal"/>
            </w:pPr>
            <w:r>
              <w:t>Бежецк</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4,3</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15,6</w:t>
            </w:r>
          </w:p>
        </w:tc>
        <w:tc>
          <w:tcPr>
            <w:tcW w:w="850" w:type="dxa"/>
          </w:tcPr>
          <w:p w:rsidR="00BD7E97" w:rsidRDefault="00BD7E97">
            <w:pPr>
              <w:pStyle w:val="ConsPlusNormal"/>
              <w:jc w:val="center"/>
            </w:pPr>
            <w:r>
              <w:t>10,0</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-6,3</w:t>
            </w:r>
          </w:p>
        </w:tc>
        <w:tc>
          <w:tcPr>
            <w:tcW w:w="907" w:type="dxa"/>
          </w:tcPr>
          <w:p w:rsidR="00BD7E97" w:rsidRDefault="00BD7E97">
            <w:pPr>
              <w:pStyle w:val="ConsPlusNormal"/>
              <w:jc w:val="center"/>
            </w:pPr>
            <w:r>
              <w:t>4,2</w:t>
            </w:r>
          </w:p>
        </w:tc>
      </w:tr>
      <w:tr w:rsidR="00BD7E97">
        <w:tc>
          <w:tcPr>
            <w:tcW w:w="2438" w:type="dxa"/>
          </w:tcPr>
          <w:p w:rsidR="00BD7E97" w:rsidRDefault="00BD7E97">
            <w:pPr>
              <w:pStyle w:val="ConsPlusNormal"/>
            </w:pPr>
            <w:r>
              <w:t>Старица</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5,3</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10,4</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-5,5</w:t>
            </w:r>
          </w:p>
        </w:tc>
        <w:tc>
          <w:tcPr>
            <w:tcW w:w="907" w:type="dxa"/>
          </w:tcPr>
          <w:p w:rsidR="00BD7E97" w:rsidRDefault="00BD7E97">
            <w:pPr>
              <w:pStyle w:val="ConsPlusNormal"/>
              <w:jc w:val="center"/>
            </w:pPr>
            <w:r>
              <w:t>4,8</w:t>
            </w:r>
          </w:p>
        </w:tc>
      </w:tr>
      <w:tr w:rsidR="00BD7E97">
        <w:tc>
          <w:tcPr>
            <w:tcW w:w="2438" w:type="dxa"/>
          </w:tcPr>
          <w:p w:rsidR="00BD7E97" w:rsidRDefault="00BD7E97">
            <w:pPr>
              <w:pStyle w:val="ConsPlusNormal"/>
            </w:pPr>
            <w:r>
              <w:t>Тверь</w:t>
            </w:r>
          </w:p>
        </w:tc>
        <w:tc>
          <w:tcPr>
            <w:tcW w:w="850" w:type="dxa"/>
          </w:tcPr>
          <w:p w:rsidR="00BD7E97" w:rsidRDefault="00BD7E97">
            <w:pPr>
              <w:pStyle w:val="ConsPlusNormal"/>
              <w:jc w:val="center"/>
            </w:pPr>
            <w:r>
              <w:t>-8,0</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5,5</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-5,6</w:t>
            </w:r>
          </w:p>
        </w:tc>
        <w:tc>
          <w:tcPr>
            <w:tcW w:w="907" w:type="dxa"/>
          </w:tcPr>
          <w:p w:rsidR="00BD7E97" w:rsidRDefault="00BD7E97">
            <w:pPr>
              <w:pStyle w:val="ConsPlusNormal"/>
              <w:jc w:val="center"/>
            </w:pPr>
            <w:r>
              <w:t>5,1</w:t>
            </w:r>
          </w:p>
        </w:tc>
      </w:tr>
      <w:tr w:rsidR="00BD7E97">
        <w:tc>
          <w:tcPr>
            <w:tcW w:w="2438" w:type="dxa"/>
          </w:tcPr>
          <w:p w:rsidR="00BD7E97" w:rsidRDefault="00BD7E97">
            <w:pPr>
              <w:pStyle w:val="ConsPlusNormal"/>
            </w:pPr>
            <w:r>
              <w:t>Торопец</w:t>
            </w:r>
          </w:p>
        </w:tc>
        <w:tc>
          <w:tcPr>
            <w:tcW w:w="850" w:type="dxa"/>
          </w:tcPr>
          <w:p w:rsidR="00BD7E97" w:rsidRDefault="00BD7E97">
            <w:pPr>
              <w:pStyle w:val="ConsPlusNormal"/>
              <w:jc w:val="center"/>
            </w:pPr>
            <w:r>
              <w:t>-6,9</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5,4</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-4,6</w:t>
            </w:r>
          </w:p>
        </w:tc>
        <w:tc>
          <w:tcPr>
            <w:tcW w:w="907" w:type="dxa"/>
          </w:tcPr>
          <w:p w:rsidR="00BD7E97" w:rsidRDefault="00BD7E97">
            <w:pPr>
              <w:pStyle w:val="ConsPlusNormal"/>
              <w:jc w:val="center"/>
            </w:pPr>
            <w:r>
              <w:t>5,2</w:t>
            </w:r>
          </w:p>
        </w:tc>
      </w:tr>
      <w:tr w:rsidR="00BD7E97">
        <w:tc>
          <w:tcPr>
            <w:tcW w:w="13581" w:type="dxa"/>
            <w:gridSpan w:val="14"/>
          </w:tcPr>
          <w:p w:rsidR="00BD7E97" w:rsidRDefault="00BD7E97">
            <w:pPr>
              <w:pStyle w:val="ConsPlusNormal"/>
            </w:pPr>
            <w:r>
              <w:rPr>
                <w:b/>
              </w:rPr>
              <w:t>Томская область</w:t>
            </w:r>
          </w:p>
        </w:tc>
      </w:tr>
      <w:tr w:rsidR="00BD7E97">
        <w:tc>
          <w:tcPr>
            <w:tcW w:w="2438" w:type="dxa"/>
          </w:tcPr>
          <w:p w:rsidR="00BD7E97" w:rsidRDefault="00BD7E97">
            <w:pPr>
              <w:pStyle w:val="ConsPlusNormal"/>
            </w:pPr>
            <w:r>
              <w:t>Александровское</w:t>
            </w:r>
          </w:p>
        </w:tc>
        <w:tc>
          <w:tcPr>
            <w:tcW w:w="850" w:type="dxa"/>
          </w:tcPr>
          <w:p w:rsidR="00BD7E97" w:rsidRDefault="00BD7E97">
            <w:pPr>
              <w:pStyle w:val="ConsPlusNormal"/>
              <w:jc w:val="center"/>
            </w:pPr>
            <w:r>
              <w:t>-20,9</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-9,2</w:t>
            </w:r>
          </w:p>
        </w:tc>
        <w:tc>
          <w:tcPr>
            <w:tcW w:w="854" w:type="dxa"/>
          </w:tcPr>
          <w:p w:rsidR="00BD7E97" w:rsidRDefault="00BD7E97">
            <w:pPr>
              <w:pStyle w:val="ConsPlusNormal"/>
              <w:jc w:val="center"/>
            </w:pPr>
            <w:r>
              <w:t>-1,3</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14,4</w:t>
            </w:r>
          </w:p>
        </w:tc>
        <w:tc>
          <w:tcPr>
            <w:tcW w:w="850" w:type="dxa"/>
          </w:tcPr>
          <w:p w:rsidR="00BD7E97" w:rsidRDefault="00BD7E97">
            <w:pPr>
              <w:pStyle w:val="ConsPlusNormal"/>
              <w:jc w:val="center"/>
            </w:pPr>
            <w:r>
              <w:t>7,7</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-17,7</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Колпашево</w:t>
            </w:r>
          </w:p>
        </w:tc>
        <w:tc>
          <w:tcPr>
            <w:tcW w:w="850" w:type="dxa"/>
          </w:tcPr>
          <w:p w:rsidR="00BD7E97" w:rsidRDefault="00BD7E97">
            <w:pPr>
              <w:pStyle w:val="ConsPlusNormal"/>
              <w:jc w:val="center"/>
            </w:pPr>
            <w:r>
              <w:t>-19,7</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0,5</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14,9</w:t>
            </w:r>
          </w:p>
        </w:tc>
        <w:tc>
          <w:tcPr>
            <w:tcW w:w="850" w:type="dxa"/>
          </w:tcPr>
          <w:p w:rsidR="00BD7E97" w:rsidRDefault="00BD7E97">
            <w:pPr>
              <w:pStyle w:val="ConsPlusNormal"/>
              <w:jc w:val="center"/>
            </w:pPr>
            <w:r>
              <w:t>8,4</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-16,8</w:t>
            </w:r>
          </w:p>
        </w:tc>
        <w:tc>
          <w:tcPr>
            <w:tcW w:w="907" w:type="dxa"/>
          </w:tcPr>
          <w:p w:rsidR="00BD7E97" w:rsidRDefault="00BD7E97">
            <w:pPr>
              <w:pStyle w:val="ConsPlusNormal"/>
              <w:jc w:val="center"/>
            </w:pPr>
            <w:r>
              <w:t>-0,4</w:t>
            </w:r>
          </w:p>
        </w:tc>
      </w:tr>
      <w:tr w:rsidR="00BD7E97">
        <w:tc>
          <w:tcPr>
            <w:tcW w:w="2438" w:type="dxa"/>
          </w:tcPr>
          <w:p w:rsidR="00BD7E97" w:rsidRDefault="00BD7E97">
            <w:pPr>
              <w:pStyle w:val="ConsPlusNormal"/>
            </w:pPr>
            <w:r>
              <w:t>Напас</w:t>
            </w:r>
          </w:p>
        </w:tc>
        <w:tc>
          <w:tcPr>
            <w:tcW w:w="850" w:type="dxa"/>
          </w:tcPr>
          <w:p w:rsidR="00BD7E97" w:rsidRDefault="00BD7E97">
            <w:pPr>
              <w:pStyle w:val="ConsPlusNormal"/>
              <w:jc w:val="center"/>
            </w:pPr>
            <w:r>
              <w:t>-21,3</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-1,1</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-11,9</w:t>
            </w:r>
          </w:p>
        </w:tc>
        <w:tc>
          <w:tcPr>
            <w:tcW w:w="854" w:type="dxa"/>
          </w:tcPr>
          <w:p w:rsidR="00BD7E97" w:rsidRDefault="00BD7E97">
            <w:pPr>
              <w:pStyle w:val="ConsPlusNormal"/>
              <w:jc w:val="center"/>
            </w:pPr>
            <w:r>
              <w:t>-18,6</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Пудино</w:t>
            </w:r>
          </w:p>
        </w:tc>
        <w:tc>
          <w:tcPr>
            <w:tcW w:w="850" w:type="dxa"/>
          </w:tcPr>
          <w:p w:rsidR="00BD7E97" w:rsidRDefault="00BD7E97">
            <w:pPr>
              <w:pStyle w:val="ConsPlusNormal"/>
              <w:jc w:val="center"/>
            </w:pPr>
            <w:r>
              <w:t>-19,3</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9,0</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8,4</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-16,2</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Средний Васюган</w:t>
            </w:r>
          </w:p>
        </w:tc>
        <w:tc>
          <w:tcPr>
            <w:tcW w:w="850" w:type="dxa"/>
          </w:tcPr>
          <w:p w:rsidR="00BD7E97" w:rsidRDefault="00BD7E97">
            <w:pPr>
              <w:pStyle w:val="ConsPlusNormal"/>
              <w:jc w:val="center"/>
            </w:pPr>
            <w:r>
              <w:t>-19,6</w:t>
            </w:r>
          </w:p>
        </w:tc>
        <w:tc>
          <w:tcPr>
            <w:tcW w:w="854" w:type="dxa"/>
          </w:tcPr>
          <w:p w:rsidR="00BD7E97" w:rsidRDefault="00BD7E97">
            <w:pPr>
              <w:pStyle w:val="ConsPlusNormal"/>
              <w:jc w:val="center"/>
            </w:pPr>
            <w:r>
              <w:t>-17,0</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0,5</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-16,6</w:t>
            </w:r>
          </w:p>
        </w:tc>
        <w:tc>
          <w:tcPr>
            <w:tcW w:w="907" w:type="dxa"/>
          </w:tcPr>
          <w:p w:rsidR="00BD7E97" w:rsidRDefault="00BD7E97">
            <w:pPr>
              <w:pStyle w:val="ConsPlusNormal"/>
              <w:jc w:val="center"/>
            </w:pPr>
            <w:r>
              <w:t>-0,4</w:t>
            </w:r>
          </w:p>
        </w:tc>
      </w:tr>
      <w:tr w:rsidR="00BD7E97">
        <w:tc>
          <w:tcPr>
            <w:tcW w:w="2438" w:type="dxa"/>
          </w:tcPr>
          <w:p w:rsidR="00BD7E97" w:rsidRDefault="00BD7E97">
            <w:pPr>
              <w:pStyle w:val="ConsPlusNormal"/>
            </w:pPr>
            <w:r>
              <w:lastRenderedPageBreak/>
              <w:t>Томск</w:t>
            </w:r>
          </w:p>
        </w:tc>
        <w:tc>
          <w:tcPr>
            <w:tcW w:w="850" w:type="dxa"/>
          </w:tcPr>
          <w:p w:rsidR="00BD7E97" w:rsidRDefault="00BD7E97">
            <w:pPr>
              <w:pStyle w:val="ConsPlusNormal"/>
              <w:jc w:val="center"/>
            </w:pPr>
            <w:r>
              <w:t>-17,6</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15,6</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1,5</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-14,9</w:t>
            </w:r>
          </w:p>
        </w:tc>
        <w:tc>
          <w:tcPr>
            <w:tcW w:w="907" w:type="dxa"/>
          </w:tcPr>
          <w:p w:rsidR="00BD7E97" w:rsidRDefault="00BD7E97">
            <w:pPr>
              <w:pStyle w:val="ConsPlusNormal"/>
              <w:jc w:val="center"/>
            </w:pPr>
            <w:r>
              <w:t>0,8</w:t>
            </w:r>
          </w:p>
        </w:tc>
      </w:tr>
      <w:tr w:rsidR="00BD7E97">
        <w:tc>
          <w:tcPr>
            <w:tcW w:w="2438" w:type="dxa"/>
          </w:tcPr>
          <w:p w:rsidR="00BD7E97" w:rsidRDefault="00BD7E97">
            <w:pPr>
              <w:pStyle w:val="ConsPlusNormal"/>
            </w:pPr>
            <w:r>
              <w:t>Усть-Озерное</w:t>
            </w:r>
          </w:p>
        </w:tc>
        <w:tc>
          <w:tcPr>
            <w:tcW w:w="850" w:type="dxa"/>
          </w:tcPr>
          <w:p w:rsidR="00BD7E97" w:rsidRDefault="00BD7E97">
            <w:pPr>
              <w:pStyle w:val="ConsPlusNormal"/>
              <w:jc w:val="center"/>
            </w:pPr>
            <w:r>
              <w:t>-20,6</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-0,1</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14,8</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-0,6</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-17,9</w:t>
            </w:r>
          </w:p>
        </w:tc>
        <w:tc>
          <w:tcPr>
            <w:tcW w:w="907" w:type="dxa"/>
          </w:tcPr>
          <w:p w:rsidR="00BD7E97" w:rsidRDefault="00BD7E97">
            <w:pPr>
              <w:pStyle w:val="ConsPlusNormal"/>
              <w:jc w:val="center"/>
            </w:pPr>
            <w:r>
              <w:t>-1,0</w:t>
            </w:r>
          </w:p>
        </w:tc>
      </w:tr>
      <w:tr w:rsidR="00BD7E97">
        <w:tc>
          <w:tcPr>
            <w:tcW w:w="13581" w:type="dxa"/>
            <w:gridSpan w:val="14"/>
          </w:tcPr>
          <w:p w:rsidR="00BD7E97" w:rsidRDefault="00BD7E97">
            <w:pPr>
              <w:pStyle w:val="ConsPlusNormal"/>
            </w:pPr>
            <w:r>
              <w:rPr>
                <w:b/>
              </w:rPr>
              <w:t>Тульская область</w:t>
            </w:r>
          </w:p>
        </w:tc>
      </w:tr>
      <w:tr w:rsidR="00BD7E97">
        <w:tc>
          <w:tcPr>
            <w:tcW w:w="2438" w:type="dxa"/>
          </w:tcPr>
          <w:p w:rsidR="00BD7E97" w:rsidRDefault="00BD7E97">
            <w:pPr>
              <w:pStyle w:val="ConsPlusNormal"/>
            </w:pPr>
            <w:r>
              <w:t>Волово</w:t>
            </w:r>
          </w:p>
        </w:tc>
        <w:tc>
          <w:tcPr>
            <w:tcW w:w="850" w:type="dxa"/>
          </w:tcPr>
          <w:p w:rsidR="00BD7E97" w:rsidRDefault="00BD7E97">
            <w:pPr>
              <w:pStyle w:val="ConsPlusNormal"/>
              <w:jc w:val="center"/>
            </w:pPr>
            <w:r>
              <w:t>-8,1</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6,2</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-5,9</w:t>
            </w:r>
          </w:p>
        </w:tc>
        <w:tc>
          <w:tcPr>
            <w:tcW w:w="907" w:type="dxa"/>
          </w:tcPr>
          <w:p w:rsidR="00BD7E97" w:rsidRDefault="00BD7E97">
            <w:pPr>
              <w:pStyle w:val="ConsPlusNormal"/>
              <w:jc w:val="center"/>
            </w:pPr>
            <w:r>
              <w:t>5,4</w:t>
            </w:r>
          </w:p>
        </w:tc>
      </w:tr>
      <w:tr w:rsidR="00BD7E97">
        <w:tc>
          <w:tcPr>
            <w:tcW w:w="2438" w:type="dxa"/>
          </w:tcPr>
          <w:p w:rsidR="00BD7E97" w:rsidRDefault="00BD7E97">
            <w:pPr>
              <w:pStyle w:val="ConsPlusNormal"/>
            </w:pPr>
            <w:r>
              <w:t>Тула</w:t>
            </w:r>
          </w:p>
        </w:tc>
        <w:tc>
          <w:tcPr>
            <w:tcW w:w="850" w:type="dxa"/>
          </w:tcPr>
          <w:p w:rsidR="00BD7E97" w:rsidRDefault="00BD7E97">
            <w:pPr>
              <w:pStyle w:val="ConsPlusNormal"/>
              <w:jc w:val="center"/>
            </w:pPr>
            <w:r>
              <w:t>-7,6</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6,3</w:t>
            </w:r>
          </w:p>
        </w:tc>
        <w:tc>
          <w:tcPr>
            <w:tcW w:w="850" w:type="dxa"/>
          </w:tcPr>
          <w:p w:rsidR="00BD7E97" w:rsidRDefault="00BD7E97">
            <w:pPr>
              <w:pStyle w:val="ConsPlusNormal"/>
              <w:jc w:val="center"/>
            </w:pPr>
            <w:r>
              <w:t>13,4</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17,2</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-5,4</w:t>
            </w:r>
          </w:p>
        </w:tc>
        <w:tc>
          <w:tcPr>
            <w:tcW w:w="907" w:type="dxa"/>
          </w:tcPr>
          <w:p w:rsidR="00BD7E97" w:rsidRDefault="00BD7E97">
            <w:pPr>
              <w:pStyle w:val="ConsPlusNormal"/>
              <w:jc w:val="center"/>
            </w:pPr>
            <w:r>
              <w:t>5,6</w:t>
            </w:r>
          </w:p>
        </w:tc>
      </w:tr>
      <w:tr w:rsidR="00BD7E97">
        <w:tc>
          <w:tcPr>
            <w:tcW w:w="13581" w:type="dxa"/>
            <w:gridSpan w:val="14"/>
          </w:tcPr>
          <w:p w:rsidR="00BD7E97" w:rsidRDefault="00BD7E97">
            <w:pPr>
              <w:pStyle w:val="ConsPlusNormal"/>
            </w:pPr>
            <w:r>
              <w:rPr>
                <w:b/>
              </w:rPr>
              <w:t>Республика Тыва</w:t>
            </w:r>
          </w:p>
        </w:tc>
      </w:tr>
      <w:tr w:rsidR="00BD7E97">
        <w:tc>
          <w:tcPr>
            <w:tcW w:w="2438" w:type="dxa"/>
          </w:tcPr>
          <w:p w:rsidR="00BD7E97" w:rsidRDefault="00BD7E97">
            <w:pPr>
              <w:pStyle w:val="ConsPlusNormal"/>
            </w:pPr>
            <w:r>
              <w:t>Кызыл</w:t>
            </w:r>
          </w:p>
        </w:tc>
        <w:tc>
          <w:tcPr>
            <w:tcW w:w="850" w:type="dxa"/>
          </w:tcPr>
          <w:p w:rsidR="00BD7E97" w:rsidRDefault="00BD7E97">
            <w:pPr>
              <w:pStyle w:val="ConsPlusNormal"/>
              <w:jc w:val="center"/>
            </w:pPr>
            <w:r>
              <w:t>-28,9</w:t>
            </w:r>
          </w:p>
        </w:tc>
        <w:tc>
          <w:tcPr>
            <w:tcW w:w="854" w:type="dxa"/>
          </w:tcPr>
          <w:p w:rsidR="00BD7E97" w:rsidRDefault="00BD7E97">
            <w:pPr>
              <w:pStyle w:val="ConsPlusNormal"/>
              <w:jc w:val="center"/>
            </w:pPr>
            <w:r>
              <w:t>-23,7</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5,1</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1,0</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-25,1</w:t>
            </w:r>
          </w:p>
        </w:tc>
        <w:tc>
          <w:tcPr>
            <w:tcW w:w="907" w:type="dxa"/>
          </w:tcPr>
          <w:p w:rsidR="00BD7E97" w:rsidRDefault="00BD7E97">
            <w:pPr>
              <w:pStyle w:val="ConsPlusNormal"/>
              <w:jc w:val="center"/>
            </w:pPr>
            <w:r>
              <w:t>-1,2</w:t>
            </w:r>
          </w:p>
        </w:tc>
      </w:tr>
      <w:tr w:rsidR="00BD7E97">
        <w:tc>
          <w:tcPr>
            <w:tcW w:w="2438" w:type="dxa"/>
          </w:tcPr>
          <w:p w:rsidR="00BD7E97" w:rsidRDefault="00BD7E97">
            <w:pPr>
              <w:pStyle w:val="ConsPlusNormal"/>
            </w:pPr>
            <w:r>
              <w:t>Мугур-Аксы</w:t>
            </w:r>
          </w:p>
        </w:tc>
        <w:tc>
          <w:tcPr>
            <w:tcW w:w="850" w:type="dxa"/>
          </w:tcPr>
          <w:p w:rsidR="00BD7E97" w:rsidRDefault="00BD7E97">
            <w:pPr>
              <w:pStyle w:val="ConsPlusNormal"/>
              <w:jc w:val="center"/>
            </w:pPr>
            <w:r>
              <w:t>-20,5</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-9,3</w:t>
            </w:r>
          </w:p>
        </w:tc>
        <w:tc>
          <w:tcPr>
            <w:tcW w:w="854" w:type="dxa"/>
          </w:tcPr>
          <w:p w:rsidR="00BD7E97" w:rsidRDefault="00BD7E97">
            <w:pPr>
              <w:pStyle w:val="ConsPlusNormal"/>
              <w:jc w:val="center"/>
            </w:pPr>
            <w:r>
              <w:t>-0,1</w:t>
            </w:r>
          </w:p>
        </w:tc>
        <w:tc>
          <w:tcPr>
            <w:tcW w:w="850" w:type="dxa"/>
          </w:tcPr>
          <w:p w:rsidR="00BD7E97" w:rsidRDefault="00BD7E97">
            <w:pPr>
              <w:pStyle w:val="ConsPlusNormal"/>
              <w:jc w:val="center"/>
            </w:pPr>
            <w:r>
              <w:t>6,9</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12,1</w:t>
            </w:r>
          </w:p>
        </w:tc>
        <w:tc>
          <w:tcPr>
            <w:tcW w:w="850" w:type="dxa"/>
          </w:tcPr>
          <w:p w:rsidR="00BD7E97" w:rsidRDefault="00BD7E97">
            <w:pPr>
              <w:pStyle w:val="ConsPlusNormal"/>
              <w:jc w:val="center"/>
            </w:pPr>
            <w:r>
              <w:t>6,3</w:t>
            </w:r>
          </w:p>
        </w:tc>
        <w:tc>
          <w:tcPr>
            <w:tcW w:w="854" w:type="dxa"/>
          </w:tcPr>
          <w:p w:rsidR="00BD7E97" w:rsidRDefault="00BD7E97">
            <w:pPr>
              <w:pStyle w:val="ConsPlusNormal"/>
              <w:jc w:val="center"/>
            </w:pPr>
            <w:r>
              <w:t>-1,8</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-17,9</w:t>
            </w:r>
          </w:p>
        </w:tc>
        <w:tc>
          <w:tcPr>
            <w:tcW w:w="907" w:type="dxa"/>
          </w:tcPr>
          <w:p w:rsidR="00BD7E97" w:rsidRDefault="00BD7E97">
            <w:pPr>
              <w:pStyle w:val="ConsPlusNormal"/>
              <w:jc w:val="center"/>
            </w:pPr>
            <w:r>
              <w:t>-2,2</w:t>
            </w:r>
          </w:p>
        </w:tc>
      </w:tr>
      <w:tr w:rsidR="00BD7E97">
        <w:tc>
          <w:tcPr>
            <w:tcW w:w="2438" w:type="dxa"/>
          </w:tcPr>
          <w:p w:rsidR="00BD7E97" w:rsidRDefault="00BD7E97">
            <w:pPr>
              <w:pStyle w:val="ConsPlusNormal"/>
            </w:pPr>
            <w:r>
              <w:t>Тоора-Хем</w:t>
            </w:r>
          </w:p>
        </w:tc>
        <w:tc>
          <w:tcPr>
            <w:tcW w:w="850" w:type="dxa"/>
          </w:tcPr>
          <w:p w:rsidR="00BD7E97" w:rsidRDefault="00BD7E97">
            <w:pPr>
              <w:pStyle w:val="ConsPlusNormal"/>
              <w:jc w:val="center"/>
            </w:pPr>
            <w:r>
              <w:t>-26,5</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0,4</w:t>
            </w:r>
          </w:p>
        </w:tc>
        <w:tc>
          <w:tcPr>
            <w:tcW w:w="850" w:type="dxa"/>
          </w:tcPr>
          <w:p w:rsidR="00BD7E97" w:rsidRDefault="00BD7E97">
            <w:pPr>
              <w:pStyle w:val="ConsPlusNormal"/>
              <w:jc w:val="center"/>
            </w:pPr>
            <w:r>
              <w:t>7,2</w:t>
            </w:r>
          </w:p>
        </w:tc>
        <w:tc>
          <w:tcPr>
            <w:tcW w:w="854" w:type="dxa"/>
          </w:tcPr>
          <w:p w:rsidR="00BD7E97" w:rsidRDefault="00BD7E97">
            <w:pPr>
              <w:pStyle w:val="ConsPlusNormal"/>
              <w:jc w:val="center"/>
            </w:pPr>
            <w:r>
              <w:t>13,2</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12,6</w:t>
            </w:r>
          </w:p>
        </w:tc>
        <w:tc>
          <w:tcPr>
            <w:tcW w:w="850" w:type="dxa"/>
          </w:tcPr>
          <w:p w:rsidR="00BD7E97" w:rsidRDefault="00BD7E97">
            <w:pPr>
              <w:pStyle w:val="ConsPlusNormal"/>
              <w:jc w:val="center"/>
            </w:pPr>
            <w:r>
              <w:t>5,7</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-14,2</w:t>
            </w:r>
          </w:p>
        </w:tc>
        <w:tc>
          <w:tcPr>
            <w:tcW w:w="854" w:type="dxa"/>
          </w:tcPr>
          <w:p w:rsidR="00BD7E97" w:rsidRDefault="00BD7E97">
            <w:pPr>
              <w:pStyle w:val="ConsPlusNormal"/>
              <w:jc w:val="center"/>
            </w:pPr>
            <w:r>
              <w:t>-24,0</w:t>
            </w:r>
          </w:p>
        </w:tc>
        <w:tc>
          <w:tcPr>
            <w:tcW w:w="907" w:type="dxa"/>
          </w:tcPr>
          <w:p w:rsidR="00BD7E97" w:rsidRDefault="00BD7E97">
            <w:pPr>
              <w:pStyle w:val="ConsPlusNormal"/>
              <w:jc w:val="center"/>
            </w:pPr>
            <w:r>
              <w:t>-3,7</w:t>
            </w:r>
          </w:p>
        </w:tc>
      </w:tr>
      <w:tr w:rsidR="00BD7E97">
        <w:tc>
          <w:tcPr>
            <w:tcW w:w="2438" w:type="dxa"/>
          </w:tcPr>
          <w:p w:rsidR="00BD7E97" w:rsidRDefault="00BD7E97">
            <w:pPr>
              <w:pStyle w:val="ConsPlusNormal"/>
            </w:pPr>
            <w:r>
              <w:t>Эрзин</w:t>
            </w:r>
          </w:p>
        </w:tc>
        <w:tc>
          <w:tcPr>
            <w:tcW w:w="850" w:type="dxa"/>
          </w:tcPr>
          <w:p w:rsidR="00BD7E97" w:rsidRDefault="00BD7E97">
            <w:pPr>
              <w:pStyle w:val="ConsPlusNormal"/>
              <w:jc w:val="center"/>
            </w:pPr>
            <w:r>
              <w:t>-31,2</w:t>
            </w:r>
          </w:p>
        </w:tc>
        <w:tc>
          <w:tcPr>
            <w:tcW w:w="854" w:type="dxa"/>
          </w:tcPr>
          <w:p w:rsidR="00BD7E97" w:rsidRDefault="00BD7E97">
            <w:pPr>
              <w:pStyle w:val="ConsPlusNormal"/>
              <w:jc w:val="center"/>
            </w:pPr>
            <w:r>
              <w:t>-27,9</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1,6</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16,7</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-26,0</w:t>
            </w:r>
          </w:p>
        </w:tc>
        <w:tc>
          <w:tcPr>
            <w:tcW w:w="907" w:type="dxa"/>
          </w:tcPr>
          <w:p w:rsidR="00BD7E97" w:rsidRDefault="00BD7E97">
            <w:pPr>
              <w:pStyle w:val="ConsPlusNormal"/>
              <w:jc w:val="center"/>
            </w:pPr>
            <w:r>
              <w:t>-3,1</w:t>
            </w:r>
          </w:p>
        </w:tc>
      </w:tr>
      <w:tr w:rsidR="00BD7E97">
        <w:tc>
          <w:tcPr>
            <w:tcW w:w="13581" w:type="dxa"/>
            <w:gridSpan w:val="14"/>
          </w:tcPr>
          <w:p w:rsidR="00BD7E97" w:rsidRDefault="00BD7E97">
            <w:pPr>
              <w:pStyle w:val="ConsPlusNormal"/>
            </w:pPr>
            <w:r>
              <w:rPr>
                <w:b/>
              </w:rPr>
              <w:t>Тюменская область</w:t>
            </w:r>
          </w:p>
        </w:tc>
      </w:tr>
      <w:tr w:rsidR="00BD7E97">
        <w:tc>
          <w:tcPr>
            <w:tcW w:w="2438" w:type="dxa"/>
          </w:tcPr>
          <w:p w:rsidR="00BD7E97" w:rsidRDefault="00BD7E97">
            <w:pPr>
              <w:pStyle w:val="ConsPlusNormal"/>
            </w:pPr>
            <w:r>
              <w:t>Голышманово</w:t>
            </w:r>
          </w:p>
        </w:tc>
        <w:tc>
          <w:tcPr>
            <w:tcW w:w="850" w:type="dxa"/>
          </w:tcPr>
          <w:p w:rsidR="00BD7E97" w:rsidRDefault="00BD7E97">
            <w:pPr>
              <w:pStyle w:val="ConsPlusNormal"/>
              <w:jc w:val="center"/>
            </w:pPr>
            <w:r>
              <w:t>-16,4</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-6,6</w:t>
            </w:r>
          </w:p>
        </w:tc>
        <w:tc>
          <w:tcPr>
            <w:tcW w:w="854" w:type="dxa"/>
          </w:tcPr>
          <w:p w:rsidR="00BD7E97" w:rsidRDefault="00BD7E97">
            <w:pPr>
              <w:pStyle w:val="ConsPlusNormal"/>
              <w:jc w:val="center"/>
            </w:pPr>
            <w:r>
              <w:t>3,7</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15,7</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-13,2</w:t>
            </w:r>
          </w:p>
        </w:tc>
        <w:tc>
          <w:tcPr>
            <w:tcW w:w="907" w:type="dxa"/>
          </w:tcPr>
          <w:p w:rsidR="00BD7E97" w:rsidRDefault="00BD7E97">
            <w:pPr>
              <w:pStyle w:val="ConsPlusNormal"/>
              <w:jc w:val="center"/>
            </w:pPr>
            <w:r>
              <w:t>1,8</w:t>
            </w:r>
          </w:p>
        </w:tc>
      </w:tr>
      <w:tr w:rsidR="00BD7E97">
        <w:tc>
          <w:tcPr>
            <w:tcW w:w="2438" w:type="dxa"/>
          </w:tcPr>
          <w:p w:rsidR="00BD7E97" w:rsidRDefault="00BD7E97">
            <w:pPr>
              <w:pStyle w:val="ConsPlusNormal"/>
            </w:pPr>
            <w:r>
              <w:t>Демьянское</w:t>
            </w:r>
          </w:p>
        </w:tc>
        <w:tc>
          <w:tcPr>
            <w:tcW w:w="850" w:type="dxa"/>
          </w:tcPr>
          <w:p w:rsidR="00BD7E97" w:rsidRDefault="00BD7E97">
            <w:pPr>
              <w:pStyle w:val="ConsPlusNormal"/>
              <w:jc w:val="center"/>
            </w:pPr>
            <w:r>
              <w:t>-18,4</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1,0</w:t>
            </w:r>
          </w:p>
        </w:tc>
        <w:tc>
          <w:tcPr>
            <w:tcW w:w="850" w:type="dxa"/>
          </w:tcPr>
          <w:p w:rsidR="00BD7E97" w:rsidRDefault="00BD7E97">
            <w:pPr>
              <w:pStyle w:val="ConsPlusNormal"/>
              <w:jc w:val="center"/>
            </w:pPr>
            <w:r>
              <w:t>8,7</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14,7</w:t>
            </w:r>
          </w:p>
        </w:tc>
        <w:tc>
          <w:tcPr>
            <w:tcW w:w="850" w:type="dxa"/>
          </w:tcPr>
          <w:p w:rsidR="00BD7E97" w:rsidRDefault="00BD7E97">
            <w:pPr>
              <w:pStyle w:val="ConsPlusNormal"/>
              <w:jc w:val="center"/>
            </w:pPr>
            <w:r>
              <w:t>8,4</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-15,4</w:t>
            </w:r>
          </w:p>
        </w:tc>
        <w:tc>
          <w:tcPr>
            <w:tcW w:w="907" w:type="dxa"/>
          </w:tcPr>
          <w:p w:rsidR="00BD7E97" w:rsidRDefault="00BD7E97">
            <w:pPr>
              <w:pStyle w:val="ConsPlusNormal"/>
              <w:jc w:val="center"/>
            </w:pPr>
            <w:r>
              <w:t>0,1</w:t>
            </w:r>
          </w:p>
        </w:tc>
      </w:tr>
      <w:tr w:rsidR="00BD7E97">
        <w:tc>
          <w:tcPr>
            <w:tcW w:w="2438" w:type="dxa"/>
          </w:tcPr>
          <w:p w:rsidR="00BD7E97" w:rsidRDefault="00BD7E97">
            <w:pPr>
              <w:pStyle w:val="ConsPlusNormal"/>
            </w:pPr>
            <w:r>
              <w:t>Сладково</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3,6</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-7,4</w:t>
            </w:r>
          </w:p>
        </w:tc>
        <w:tc>
          <w:tcPr>
            <w:tcW w:w="854" w:type="dxa"/>
          </w:tcPr>
          <w:p w:rsidR="00BD7E97" w:rsidRDefault="00BD7E97">
            <w:pPr>
              <w:pStyle w:val="ConsPlusNormal"/>
              <w:jc w:val="center"/>
            </w:pPr>
            <w:r>
              <w:t>-13,8</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Тобольск</w:t>
            </w:r>
          </w:p>
        </w:tc>
        <w:tc>
          <w:tcPr>
            <w:tcW w:w="850" w:type="dxa"/>
          </w:tcPr>
          <w:p w:rsidR="00BD7E97" w:rsidRDefault="00BD7E97">
            <w:pPr>
              <w:pStyle w:val="ConsPlusNormal"/>
              <w:jc w:val="center"/>
            </w:pPr>
            <w:r>
              <w:t>-17,8</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-6,9</w:t>
            </w:r>
          </w:p>
        </w:tc>
        <w:tc>
          <w:tcPr>
            <w:tcW w:w="854" w:type="dxa"/>
          </w:tcPr>
          <w:p w:rsidR="00BD7E97" w:rsidRDefault="00BD7E97">
            <w:pPr>
              <w:pStyle w:val="ConsPlusNormal"/>
              <w:jc w:val="center"/>
            </w:pPr>
            <w:r>
              <w:t>2,4</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18,5</w:t>
            </w:r>
          </w:p>
        </w:tc>
        <w:tc>
          <w:tcPr>
            <w:tcW w:w="854" w:type="dxa"/>
          </w:tcPr>
          <w:p w:rsidR="00BD7E97" w:rsidRDefault="00BD7E97">
            <w:pPr>
              <w:pStyle w:val="ConsPlusNormal"/>
              <w:jc w:val="center"/>
            </w:pPr>
            <w:r>
              <w:t>15,4</w:t>
            </w:r>
          </w:p>
        </w:tc>
        <w:tc>
          <w:tcPr>
            <w:tcW w:w="850" w:type="dxa"/>
          </w:tcPr>
          <w:p w:rsidR="00BD7E97" w:rsidRDefault="00BD7E97">
            <w:pPr>
              <w:pStyle w:val="ConsPlusNormal"/>
              <w:jc w:val="center"/>
            </w:pPr>
            <w:r>
              <w:t>9,1</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-8,1</w:t>
            </w:r>
          </w:p>
        </w:tc>
        <w:tc>
          <w:tcPr>
            <w:tcW w:w="854" w:type="dxa"/>
          </w:tcPr>
          <w:p w:rsidR="00BD7E97" w:rsidRDefault="00BD7E97">
            <w:pPr>
              <w:pStyle w:val="ConsPlusNormal"/>
              <w:jc w:val="center"/>
            </w:pPr>
            <w:r>
              <w:t>-14,6</w:t>
            </w:r>
          </w:p>
        </w:tc>
        <w:tc>
          <w:tcPr>
            <w:tcW w:w="907" w:type="dxa"/>
          </w:tcPr>
          <w:p w:rsidR="00BD7E97" w:rsidRDefault="00BD7E97">
            <w:pPr>
              <w:pStyle w:val="ConsPlusNormal"/>
              <w:jc w:val="center"/>
            </w:pPr>
            <w:r>
              <w:t>0,9</w:t>
            </w:r>
          </w:p>
        </w:tc>
      </w:tr>
      <w:tr w:rsidR="00BD7E97">
        <w:tc>
          <w:tcPr>
            <w:tcW w:w="2438" w:type="dxa"/>
          </w:tcPr>
          <w:p w:rsidR="00BD7E97" w:rsidRDefault="00BD7E97">
            <w:pPr>
              <w:pStyle w:val="ConsPlusNormal"/>
            </w:pPr>
            <w:r>
              <w:t>Тюмень</w:t>
            </w:r>
          </w:p>
        </w:tc>
        <w:tc>
          <w:tcPr>
            <w:tcW w:w="850" w:type="dxa"/>
          </w:tcPr>
          <w:p w:rsidR="00BD7E97" w:rsidRDefault="00BD7E97">
            <w:pPr>
              <w:pStyle w:val="ConsPlusNormal"/>
              <w:jc w:val="center"/>
            </w:pPr>
            <w:r>
              <w:t>-15,6</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4,1</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15,9</w:t>
            </w:r>
          </w:p>
        </w:tc>
        <w:tc>
          <w:tcPr>
            <w:tcW w:w="850" w:type="dxa"/>
          </w:tcPr>
          <w:p w:rsidR="00BD7E97" w:rsidRDefault="00BD7E97">
            <w:pPr>
              <w:pStyle w:val="ConsPlusNormal"/>
              <w:jc w:val="center"/>
            </w:pPr>
            <w:r>
              <w:t>9,7</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-12,7</w:t>
            </w:r>
          </w:p>
        </w:tc>
        <w:tc>
          <w:tcPr>
            <w:tcW w:w="907" w:type="dxa"/>
          </w:tcPr>
          <w:p w:rsidR="00BD7E97" w:rsidRDefault="00BD7E97">
            <w:pPr>
              <w:pStyle w:val="ConsPlusNormal"/>
              <w:jc w:val="center"/>
            </w:pPr>
            <w:r>
              <w:t>2,1</w:t>
            </w:r>
          </w:p>
        </w:tc>
      </w:tr>
      <w:tr w:rsidR="00BD7E97">
        <w:tc>
          <w:tcPr>
            <w:tcW w:w="13581" w:type="dxa"/>
            <w:gridSpan w:val="14"/>
          </w:tcPr>
          <w:p w:rsidR="00BD7E97" w:rsidRDefault="00BD7E97">
            <w:pPr>
              <w:pStyle w:val="ConsPlusNormal"/>
            </w:pPr>
            <w:r>
              <w:rPr>
                <w:b/>
              </w:rPr>
              <w:t>Удмуртская Республика</w:t>
            </w:r>
          </w:p>
        </w:tc>
      </w:tr>
      <w:tr w:rsidR="00BD7E97">
        <w:tc>
          <w:tcPr>
            <w:tcW w:w="2438" w:type="dxa"/>
          </w:tcPr>
          <w:p w:rsidR="00BD7E97" w:rsidRDefault="00BD7E97">
            <w:pPr>
              <w:pStyle w:val="ConsPlusNormal"/>
            </w:pPr>
            <w:r>
              <w:t>Глазов</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-12,3</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11,0</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15,2</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-10,7</w:t>
            </w:r>
          </w:p>
        </w:tc>
        <w:tc>
          <w:tcPr>
            <w:tcW w:w="907" w:type="dxa"/>
          </w:tcPr>
          <w:p w:rsidR="00BD7E97" w:rsidRDefault="00BD7E97">
            <w:pPr>
              <w:pStyle w:val="ConsPlusNormal"/>
              <w:jc w:val="center"/>
            </w:pPr>
            <w:r>
              <w:t>2,3</w:t>
            </w:r>
          </w:p>
        </w:tc>
      </w:tr>
      <w:tr w:rsidR="00BD7E97">
        <w:tc>
          <w:tcPr>
            <w:tcW w:w="2438" w:type="dxa"/>
          </w:tcPr>
          <w:p w:rsidR="00BD7E97" w:rsidRDefault="00BD7E97">
            <w:pPr>
              <w:pStyle w:val="ConsPlusNormal"/>
            </w:pPr>
            <w:r>
              <w:t>Ижевск</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3,9</w:t>
            </w:r>
          </w:p>
        </w:tc>
        <w:tc>
          <w:tcPr>
            <w:tcW w:w="850" w:type="dxa"/>
          </w:tcPr>
          <w:p w:rsidR="00BD7E97" w:rsidRDefault="00BD7E97">
            <w:pPr>
              <w:pStyle w:val="ConsPlusNormal"/>
              <w:jc w:val="center"/>
            </w:pPr>
            <w:r>
              <w:t>12,2</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16,3</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-10,2</w:t>
            </w:r>
          </w:p>
        </w:tc>
        <w:tc>
          <w:tcPr>
            <w:tcW w:w="907" w:type="dxa"/>
          </w:tcPr>
          <w:p w:rsidR="00BD7E97" w:rsidRDefault="00BD7E97">
            <w:pPr>
              <w:pStyle w:val="ConsPlusNormal"/>
              <w:jc w:val="center"/>
            </w:pPr>
            <w:r>
              <w:t>3,1</w:t>
            </w:r>
          </w:p>
        </w:tc>
      </w:tr>
      <w:tr w:rsidR="00BD7E97">
        <w:tc>
          <w:tcPr>
            <w:tcW w:w="2438" w:type="dxa"/>
          </w:tcPr>
          <w:p w:rsidR="00BD7E97" w:rsidRDefault="00BD7E97">
            <w:pPr>
              <w:pStyle w:val="ConsPlusNormal"/>
            </w:pPr>
            <w:r>
              <w:lastRenderedPageBreak/>
              <w:t>Сарапул</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4,4</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19,4</w:t>
            </w:r>
          </w:p>
        </w:tc>
        <w:tc>
          <w:tcPr>
            <w:tcW w:w="854" w:type="dxa"/>
          </w:tcPr>
          <w:p w:rsidR="00BD7E97" w:rsidRDefault="00BD7E97">
            <w:pPr>
              <w:pStyle w:val="ConsPlusNormal"/>
              <w:jc w:val="center"/>
            </w:pPr>
            <w:r>
              <w:t>16,9</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-9,9</w:t>
            </w:r>
          </w:p>
        </w:tc>
        <w:tc>
          <w:tcPr>
            <w:tcW w:w="907" w:type="dxa"/>
          </w:tcPr>
          <w:p w:rsidR="00BD7E97" w:rsidRDefault="00BD7E97">
            <w:pPr>
              <w:pStyle w:val="ConsPlusNormal"/>
              <w:jc w:val="center"/>
            </w:pPr>
            <w:r>
              <w:t>3,5</w:t>
            </w:r>
          </w:p>
        </w:tc>
      </w:tr>
      <w:tr w:rsidR="00BD7E97">
        <w:tc>
          <w:tcPr>
            <w:tcW w:w="13581" w:type="dxa"/>
            <w:gridSpan w:val="14"/>
          </w:tcPr>
          <w:p w:rsidR="00BD7E97" w:rsidRDefault="00BD7E97">
            <w:pPr>
              <w:pStyle w:val="ConsPlusNormal"/>
            </w:pPr>
            <w:r>
              <w:rPr>
                <w:b/>
              </w:rPr>
              <w:t>Ульяновская область</w:t>
            </w:r>
          </w:p>
        </w:tc>
      </w:tr>
      <w:tr w:rsidR="00BD7E97">
        <w:tc>
          <w:tcPr>
            <w:tcW w:w="2438" w:type="dxa"/>
          </w:tcPr>
          <w:p w:rsidR="00BD7E97" w:rsidRDefault="00BD7E97">
            <w:pPr>
              <w:pStyle w:val="ConsPlusNormal"/>
            </w:pPr>
            <w:r>
              <w:t>Канадей</w:t>
            </w:r>
          </w:p>
        </w:tc>
        <w:tc>
          <w:tcPr>
            <w:tcW w:w="850" w:type="dxa"/>
          </w:tcPr>
          <w:p w:rsidR="00BD7E97" w:rsidRDefault="00BD7E97">
            <w:pPr>
              <w:pStyle w:val="ConsPlusNormal"/>
              <w:jc w:val="center"/>
            </w:pPr>
            <w:r>
              <w:t>-10,3</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6,7</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20,6</w:t>
            </w:r>
          </w:p>
        </w:tc>
        <w:tc>
          <w:tcPr>
            <w:tcW w:w="854" w:type="dxa"/>
          </w:tcPr>
          <w:p w:rsidR="00BD7E97" w:rsidRDefault="00BD7E97">
            <w:pPr>
              <w:pStyle w:val="ConsPlusNormal"/>
              <w:jc w:val="center"/>
            </w:pPr>
            <w:r>
              <w:t>18,6</w:t>
            </w:r>
          </w:p>
        </w:tc>
        <w:tc>
          <w:tcPr>
            <w:tcW w:w="850" w:type="dxa"/>
          </w:tcPr>
          <w:p w:rsidR="00BD7E97" w:rsidRDefault="00BD7E97">
            <w:pPr>
              <w:pStyle w:val="ConsPlusNormal"/>
              <w:jc w:val="center"/>
            </w:pPr>
            <w:r>
              <w:t>12,4</w:t>
            </w:r>
          </w:p>
        </w:tc>
        <w:tc>
          <w:tcPr>
            <w:tcW w:w="854" w:type="dxa"/>
          </w:tcPr>
          <w:p w:rsidR="00BD7E97" w:rsidRDefault="00BD7E97">
            <w:pPr>
              <w:pStyle w:val="ConsPlusNormal"/>
              <w:jc w:val="center"/>
            </w:pPr>
            <w:r>
              <w:t>5,2</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-7,7</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Сурское</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6,1</w:t>
            </w:r>
          </w:p>
        </w:tc>
        <w:tc>
          <w:tcPr>
            <w:tcW w:w="850" w:type="dxa"/>
          </w:tcPr>
          <w:p w:rsidR="00BD7E97" w:rsidRDefault="00BD7E97">
            <w:pPr>
              <w:pStyle w:val="ConsPlusNormal"/>
              <w:jc w:val="center"/>
            </w:pPr>
            <w:r>
              <w:t>13,7</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17,5</w:t>
            </w:r>
          </w:p>
        </w:tc>
        <w:tc>
          <w:tcPr>
            <w:tcW w:w="850" w:type="dxa"/>
          </w:tcPr>
          <w:p w:rsidR="00BD7E97" w:rsidRDefault="00BD7E97">
            <w:pPr>
              <w:pStyle w:val="ConsPlusNormal"/>
              <w:jc w:val="center"/>
            </w:pPr>
            <w:r>
              <w:t>11,6</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-7,4</w:t>
            </w:r>
          </w:p>
        </w:tc>
        <w:tc>
          <w:tcPr>
            <w:tcW w:w="907" w:type="dxa"/>
          </w:tcPr>
          <w:p w:rsidR="00BD7E97" w:rsidRDefault="00BD7E97">
            <w:pPr>
              <w:pStyle w:val="ConsPlusNormal"/>
              <w:jc w:val="center"/>
            </w:pPr>
            <w:r>
              <w:t>4,8</w:t>
            </w:r>
          </w:p>
        </w:tc>
      </w:tr>
      <w:tr w:rsidR="00BD7E97">
        <w:tc>
          <w:tcPr>
            <w:tcW w:w="2438" w:type="dxa"/>
          </w:tcPr>
          <w:p w:rsidR="00BD7E97" w:rsidRDefault="00BD7E97">
            <w:pPr>
              <w:pStyle w:val="ConsPlusNormal"/>
            </w:pPr>
            <w:r>
              <w:t>Ульяновск</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-10,7</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14,1</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20,1</w:t>
            </w:r>
          </w:p>
        </w:tc>
        <w:tc>
          <w:tcPr>
            <w:tcW w:w="854" w:type="dxa"/>
          </w:tcPr>
          <w:p w:rsidR="00BD7E97" w:rsidRDefault="00BD7E97">
            <w:pPr>
              <w:pStyle w:val="ConsPlusNormal"/>
              <w:jc w:val="center"/>
            </w:pPr>
            <w:r>
              <w:t>18,0</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4,8</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-8,1</w:t>
            </w:r>
          </w:p>
        </w:tc>
        <w:tc>
          <w:tcPr>
            <w:tcW w:w="907" w:type="dxa"/>
          </w:tcPr>
          <w:p w:rsidR="00BD7E97" w:rsidRDefault="00BD7E97">
            <w:pPr>
              <w:pStyle w:val="ConsPlusNormal"/>
              <w:jc w:val="center"/>
            </w:pPr>
            <w:r>
              <w:t>4,8</w:t>
            </w:r>
          </w:p>
        </w:tc>
      </w:tr>
      <w:tr w:rsidR="00BD7E97">
        <w:tc>
          <w:tcPr>
            <w:tcW w:w="13581" w:type="dxa"/>
            <w:gridSpan w:val="14"/>
          </w:tcPr>
          <w:p w:rsidR="00BD7E97" w:rsidRDefault="00BD7E97">
            <w:pPr>
              <w:pStyle w:val="ConsPlusNormal"/>
            </w:pPr>
            <w:r>
              <w:rPr>
                <w:b/>
              </w:rPr>
              <w:t>Хабаровский край</w:t>
            </w:r>
          </w:p>
        </w:tc>
      </w:tr>
      <w:tr w:rsidR="00BD7E97">
        <w:tc>
          <w:tcPr>
            <w:tcW w:w="2438" w:type="dxa"/>
          </w:tcPr>
          <w:p w:rsidR="00BD7E97" w:rsidRDefault="00BD7E97">
            <w:pPr>
              <w:pStyle w:val="ConsPlusNormal"/>
            </w:pPr>
            <w:r>
              <w:t>Аян</w:t>
            </w:r>
          </w:p>
        </w:tc>
        <w:tc>
          <w:tcPr>
            <w:tcW w:w="850" w:type="dxa"/>
          </w:tcPr>
          <w:p w:rsidR="00BD7E97" w:rsidRDefault="00BD7E97">
            <w:pPr>
              <w:pStyle w:val="ConsPlusNormal"/>
              <w:jc w:val="center"/>
            </w:pPr>
            <w:r>
              <w:t>-17,7</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-3,1</w:t>
            </w:r>
          </w:p>
        </w:tc>
        <w:tc>
          <w:tcPr>
            <w:tcW w:w="850" w:type="dxa"/>
          </w:tcPr>
          <w:p w:rsidR="00BD7E97" w:rsidRDefault="00BD7E97">
            <w:pPr>
              <w:pStyle w:val="ConsPlusNormal"/>
              <w:jc w:val="center"/>
            </w:pPr>
            <w:r>
              <w:t>1,9</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13,6</w:t>
            </w:r>
          </w:p>
        </w:tc>
        <w:tc>
          <w:tcPr>
            <w:tcW w:w="850" w:type="dxa"/>
          </w:tcPr>
          <w:p w:rsidR="00BD7E97" w:rsidRDefault="00BD7E97">
            <w:pPr>
              <w:pStyle w:val="ConsPlusNormal"/>
              <w:jc w:val="center"/>
            </w:pPr>
            <w:r>
              <w:t>9,5</w:t>
            </w:r>
          </w:p>
        </w:tc>
        <w:tc>
          <w:tcPr>
            <w:tcW w:w="854" w:type="dxa"/>
          </w:tcPr>
          <w:p w:rsidR="00BD7E97" w:rsidRDefault="00BD7E97">
            <w:pPr>
              <w:pStyle w:val="ConsPlusNormal"/>
              <w:jc w:val="center"/>
            </w:pPr>
            <w:r>
              <w:t>0,7</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-16,1</w:t>
            </w:r>
          </w:p>
        </w:tc>
        <w:tc>
          <w:tcPr>
            <w:tcW w:w="907" w:type="dxa"/>
          </w:tcPr>
          <w:p w:rsidR="00BD7E97" w:rsidRDefault="00BD7E97">
            <w:pPr>
              <w:pStyle w:val="ConsPlusNormal"/>
              <w:jc w:val="center"/>
            </w:pPr>
            <w:r>
              <w:t>-2,3</w:t>
            </w:r>
          </w:p>
        </w:tc>
      </w:tr>
      <w:tr w:rsidR="00BD7E97">
        <w:tc>
          <w:tcPr>
            <w:tcW w:w="2438" w:type="dxa"/>
          </w:tcPr>
          <w:p w:rsidR="00BD7E97" w:rsidRDefault="00BD7E97">
            <w:pPr>
              <w:pStyle w:val="ConsPlusNormal"/>
            </w:pPr>
            <w:r>
              <w:t>Байдуков</w:t>
            </w:r>
          </w:p>
        </w:tc>
        <w:tc>
          <w:tcPr>
            <w:tcW w:w="850" w:type="dxa"/>
          </w:tcPr>
          <w:p w:rsidR="00BD7E97" w:rsidRDefault="00BD7E97">
            <w:pPr>
              <w:pStyle w:val="ConsPlusNormal"/>
              <w:jc w:val="center"/>
            </w:pPr>
            <w:r>
              <w:t>-19,7</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-4,2</w:t>
            </w:r>
          </w:p>
        </w:tc>
        <w:tc>
          <w:tcPr>
            <w:tcW w:w="850" w:type="dxa"/>
          </w:tcPr>
          <w:p w:rsidR="00BD7E97" w:rsidRDefault="00BD7E97">
            <w:pPr>
              <w:pStyle w:val="ConsPlusNormal"/>
              <w:jc w:val="center"/>
            </w:pPr>
            <w:r>
              <w:t>2,2</w:t>
            </w:r>
          </w:p>
        </w:tc>
        <w:tc>
          <w:tcPr>
            <w:tcW w:w="854" w:type="dxa"/>
          </w:tcPr>
          <w:p w:rsidR="00BD7E97" w:rsidRDefault="00BD7E97">
            <w:pPr>
              <w:pStyle w:val="ConsPlusNormal"/>
              <w:jc w:val="center"/>
            </w:pPr>
            <w:r>
              <w:t>11,1</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16,0</w:t>
            </w:r>
          </w:p>
        </w:tc>
        <w:tc>
          <w:tcPr>
            <w:tcW w:w="850" w:type="dxa"/>
          </w:tcPr>
          <w:p w:rsidR="00BD7E97" w:rsidRDefault="00BD7E97">
            <w:pPr>
              <w:pStyle w:val="ConsPlusNormal"/>
              <w:jc w:val="center"/>
            </w:pPr>
            <w:r>
              <w:t>12,1</w:t>
            </w:r>
          </w:p>
        </w:tc>
        <w:tc>
          <w:tcPr>
            <w:tcW w:w="854" w:type="dxa"/>
          </w:tcPr>
          <w:p w:rsidR="00BD7E97" w:rsidRDefault="00BD7E97">
            <w:pPr>
              <w:pStyle w:val="ConsPlusNormal"/>
              <w:jc w:val="center"/>
            </w:pPr>
            <w:r>
              <w:t>3,8</w:t>
            </w:r>
          </w:p>
        </w:tc>
        <w:tc>
          <w:tcPr>
            <w:tcW w:w="854" w:type="dxa"/>
          </w:tcPr>
          <w:p w:rsidR="00BD7E97" w:rsidRDefault="00BD7E97">
            <w:pPr>
              <w:pStyle w:val="ConsPlusNormal"/>
              <w:jc w:val="center"/>
            </w:pPr>
            <w:r>
              <w:t>-6,8</w:t>
            </w:r>
          </w:p>
        </w:tc>
        <w:tc>
          <w:tcPr>
            <w:tcW w:w="854" w:type="dxa"/>
          </w:tcPr>
          <w:p w:rsidR="00BD7E97" w:rsidRDefault="00BD7E97">
            <w:pPr>
              <w:pStyle w:val="ConsPlusNormal"/>
              <w:jc w:val="center"/>
            </w:pPr>
            <w:r>
              <w:t>-15,6</w:t>
            </w:r>
          </w:p>
        </w:tc>
        <w:tc>
          <w:tcPr>
            <w:tcW w:w="907" w:type="dxa"/>
          </w:tcPr>
          <w:p w:rsidR="00BD7E97" w:rsidRDefault="00BD7E97">
            <w:pPr>
              <w:pStyle w:val="ConsPlusNormal"/>
              <w:jc w:val="center"/>
            </w:pPr>
            <w:r>
              <w:t>-1,5</w:t>
            </w:r>
          </w:p>
        </w:tc>
      </w:tr>
      <w:tr w:rsidR="00BD7E97">
        <w:tc>
          <w:tcPr>
            <w:tcW w:w="2438" w:type="dxa"/>
          </w:tcPr>
          <w:p w:rsidR="00BD7E97" w:rsidRDefault="00BD7E97">
            <w:pPr>
              <w:pStyle w:val="ConsPlusNormal"/>
            </w:pPr>
            <w:r>
              <w:t>Бикин</w:t>
            </w:r>
          </w:p>
        </w:tc>
        <w:tc>
          <w:tcPr>
            <w:tcW w:w="850" w:type="dxa"/>
          </w:tcPr>
          <w:p w:rsidR="00BD7E97" w:rsidRDefault="00BD7E97">
            <w:pPr>
              <w:pStyle w:val="ConsPlusNormal"/>
              <w:jc w:val="center"/>
            </w:pPr>
            <w:r>
              <w:t>-20,3</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-5,1</w:t>
            </w:r>
          </w:p>
        </w:tc>
        <w:tc>
          <w:tcPr>
            <w:tcW w:w="854" w:type="dxa"/>
          </w:tcPr>
          <w:p w:rsidR="00BD7E97" w:rsidRDefault="00BD7E97">
            <w:pPr>
              <w:pStyle w:val="ConsPlusNormal"/>
              <w:jc w:val="center"/>
            </w:pPr>
            <w:r>
              <w:t>5,5</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20,3</w:t>
            </w:r>
          </w:p>
        </w:tc>
        <w:tc>
          <w:tcPr>
            <w:tcW w:w="850" w:type="dxa"/>
          </w:tcPr>
          <w:p w:rsidR="00BD7E97" w:rsidRDefault="00BD7E97">
            <w:pPr>
              <w:pStyle w:val="ConsPlusNormal"/>
              <w:jc w:val="center"/>
            </w:pPr>
            <w:r>
              <w:t>14,0</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-17,3</w:t>
            </w:r>
          </w:p>
        </w:tc>
        <w:tc>
          <w:tcPr>
            <w:tcW w:w="907" w:type="dxa"/>
          </w:tcPr>
          <w:p w:rsidR="00BD7E97" w:rsidRDefault="00BD7E97">
            <w:pPr>
              <w:pStyle w:val="ConsPlusNormal"/>
              <w:jc w:val="center"/>
            </w:pPr>
            <w:r>
              <w:t>2,8</w:t>
            </w:r>
          </w:p>
        </w:tc>
      </w:tr>
      <w:tr w:rsidR="00BD7E97">
        <w:tc>
          <w:tcPr>
            <w:tcW w:w="2438" w:type="dxa"/>
          </w:tcPr>
          <w:p w:rsidR="00BD7E97" w:rsidRDefault="00BD7E97">
            <w:pPr>
              <w:pStyle w:val="ConsPlusNormal"/>
            </w:pPr>
            <w:r>
              <w:t>Вяземская</w:t>
            </w:r>
          </w:p>
        </w:tc>
        <w:tc>
          <w:tcPr>
            <w:tcW w:w="850" w:type="dxa"/>
          </w:tcPr>
          <w:p w:rsidR="00BD7E97" w:rsidRDefault="00BD7E97">
            <w:pPr>
              <w:pStyle w:val="ConsPlusNormal"/>
              <w:jc w:val="center"/>
            </w:pPr>
            <w:r>
              <w:t>-19,4</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5,2</w:t>
            </w:r>
          </w:p>
        </w:tc>
        <w:tc>
          <w:tcPr>
            <w:tcW w:w="850" w:type="dxa"/>
          </w:tcPr>
          <w:p w:rsidR="00BD7E97" w:rsidRDefault="00BD7E97">
            <w:pPr>
              <w:pStyle w:val="ConsPlusNormal"/>
              <w:jc w:val="center"/>
            </w:pPr>
            <w:r>
              <w:t>12,8</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21,7</w:t>
            </w:r>
          </w:p>
        </w:tc>
        <w:tc>
          <w:tcPr>
            <w:tcW w:w="854" w:type="dxa"/>
          </w:tcPr>
          <w:p w:rsidR="00BD7E97" w:rsidRDefault="00BD7E97">
            <w:pPr>
              <w:pStyle w:val="ConsPlusNormal"/>
              <w:jc w:val="center"/>
            </w:pPr>
            <w:r>
              <w:t>20,1</w:t>
            </w:r>
          </w:p>
        </w:tc>
        <w:tc>
          <w:tcPr>
            <w:tcW w:w="850" w:type="dxa"/>
          </w:tcPr>
          <w:p w:rsidR="00BD7E97" w:rsidRDefault="00BD7E97">
            <w:pPr>
              <w:pStyle w:val="ConsPlusNormal"/>
              <w:jc w:val="center"/>
            </w:pPr>
            <w:r>
              <w:t>13,8</w:t>
            </w:r>
          </w:p>
        </w:tc>
        <w:tc>
          <w:tcPr>
            <w:tcW w:w="854" w:type="dxa"/>
          </w:tcPr>
          <w:p w:rsidR="00BD7E97" w:rsidRDefault="00BD7E97">
            <w:pPr>
              <w:pStyle w:val="ConsPlusNormal"/>
              <w:jc w:val="center"/>
            </w:pPr>
            <w:r>
              <w:t>5,3</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-16,7</w:t>
            </w:r>
          </w:p>
        </w:tc>
        <w:tc>
          <w:tcPr>
            <w:tcW w:w="907" w:type="dxa"/>
          </w:tcPr>
          <w:p w:rsidR="00BD7E97" w:rsidRDefault="00BD7E97">
            <w:pPr>
              <w:pStyle w:val="ConsPlusNormal"/>
              <w:jc w:val="center"/>
            </w:pPr>
            <w:r>
              <w:t>2,8</w:t>
            </w:r>
          </w:p>
        </w:tc>
      </w:tr>
      <w:tr w:rsidR="00BD7E97">
        <w:tc>
          <w:tcPr>
            <w:tcW w:w="2438" w:type="dxa"/>
          </w:tcPr>
          <w:p w:rsidR="00BD7E97" w:rsidRDefault="00BD7E97">
            <w:pPr>
              <w:pStyle w:val="ConsPlusNormal"/>
            </w:pPr>
            <w:r>
              <w:t>Гвасюги</w:t>
            </w:r>
          </w:p>
        </w:tc>
        <w:tc>
          <w:tcPr>
            <w:tcW w:w="850" w:type="dxa"/>
          </w:tcPr>
          <w:p w:rsidR="00BD7E97" w:rsidRDefault="00BD7E97">
            <w:pPr>
              <w:pStyle w:val="ConsPlusNormal"/>
              <w:jc w:val="center"/>
            </w:pPr>
            <w:r>
              <w:t>-23,3</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2,7</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20,3</w:t>
            </w:r>
          </w:p>
        </w:tc>
        <w:tc>
          <w:tcPr>
            <w:tcW w:w="854" w:type="dxa"/>
          </w:tcPr>
          <w:p w:rsidR="00BD7E97" w:rsidRDefault="00BD7E97">
            <w:pPr>
              <w:pStyle w:val="ConsPlusNormal"/>
              <w:jc w:val="center"/>
            </w:pPr>
            <w:r>
              <w:t>18,6</w:t>
            </w:r>
          </w:p>
        </w:tc>
        <w:tc>
          <w:tcPr>
            <w:tcW w:w="850" w:type="dxa"/>
          </w:tcPr>
          <w:p w:rsidR="00BD7E97" w:rsidRDefault="00BD7E97">
            <w:pPr>
              <w:pStyle w:val="ConsPlusNormal"/>
              <w:jc w:val="center"/>
            </w:pPr>
            <w:r>
              <w:t>11,8</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-20,6</w:t>
            </w:r>
          </w:p>
        </w:tc>
        <w:tc>
          <w:tcPr>
            <w:tcW w:w="907" w:type="dxa"/>
          </w:tcPr>
          <w:p w:rsidR="00BD7E97" w:rsidRDefault="00BD7E97">
            <w:pPr>
              <w:pStyle w:val="ConsPlusNormal"/>
              <w:jc w:val="center"/>
            </w:pPr>
            <w:r>
              <w:t>0,2</w:t>
            </w:r>
          </w:p>
        </w:tc>
      </w:tr>
      <w:tr w:rsidR="00BD7E97">
        <w:tc>
          <w:tcPr>
            <w:tcW w:w="2438" w:type="dxa"/>
          </w:tcPr>
          <w:p w:rsidR="00BD7E97" w:rsidRDefault="00BD7E97">
            <w:pPr>
              <w:pStyle w:val="ConsPlusNormal"/>
            </w:pPr>
            <w:r>
              <w:t>Джаорэ</w:t>
            </w:r>
          </w:p>
        </w:tc>
        <w:tc>
          <w:tcPr>
            <w:tcW w:w="850" w:type="dxa"/>
          </w:tcPr>
          <w:p w:rsidR="00BD7E97" w:rsidRDefault="00BD7E97">
            <w:pPr>
              <w:pStyle w:val="ConsPlusNormal"/>
              <w:jc w:val="center"/>
            </w:pPr>
            <w:r>
              <w:t>-19,3</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-2,5</w:t>
            </w:r>
          </w:p>
        </w:tc>
        <w:tc>
          <w:tcPr>
            <w:tcW w:w="850" w:type="dxa"/>
          </w:tcPr>
          <w:p w:rsidR="00BD7E97" w:rsidRDefault="00BD7E97">
            <w:pPr>
              <w:pStyle w:val="ConsPlusNormal"/>
              <w:jc w:val="center"/>
            </w:pPr>
            <w:r>
              <w:t>3,3</w:t>
            </w:r>
          </w:p>
        </w:tc>
        <w:tc>
          <w:tcPr>
            <w:tcW w:w="854" w:type="dxa"/>
          </w:tcPr>
          <w:p w:rsidR="00BD7E97" w:rsidRDefault="00BD7E97">
            <w:pPr>
              <w:pStyle w:val="ConsPlusNormal"/>
              <w:jc w:val="center"/>
            </w:pPr>
            <w:r>
              <w:t>11,6</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16,2</w:t>
            </w:r>
          </w:p>
        </w:tc>
        <w:tc>
          <w:tcPr>
            <w:tcW w:w="850" w:type="dxa"/>
          </w:tcPr>
          <w:p w:rsidR="00BD7E97" w:rsidRDefault="00BD7E97">
            <w:pPr>
              <w:pStyle w:val="ConsPlusNormal"/>
              <w:jc w:val="center"/>
            </w:pPr>
            <w:r>
              <w:t>11,6</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-16,5</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Им. И. Осипенко</w:t>
            </w:r>
          </w:p>
        </w:tc>
        <w:tc>
          <w:tcPr>
            <w:tcW w:w="850" w:type="dxa"/>
          </w:tcPr>
          <w:p w:rsidR="00BD7E97" w:rsidRDefault="00BD7E97">
            <w:pPr>
              <w:pStyle w:val="ConsPlusNormal"/>
              <w:jc w:val="center"/>
            </w:pPr>
            <w:r>
              <w:t>-26,4</w:t>
            </w:r>
          </w:p>
        </w:tc>
        <w:tc>
          <w:tcPr>
            <w:tcW w:w="854" w:type="dxa"/>
          </w:tcPr>
          <w:p w:rsidR="00BD7E97" w:rsidRDefault="00BD7E97">
            <w:pPr>
              <w:pStyle w:val="ConsPlusNormal"/>
              <w:jc w:val="center"/>
            </w:pPr>
            <w:r>
              <w:t>-21,0</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8,3</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17,0</w:t>
            </w:r>
          </w:p>
        </w:tc>
        <w:tc>
          <w:tcPr>
            <w:tcW w:w="850" w:type="dxa"/>
          </w:tcPr>
          <w:p w:rsidR="00BD7E97" w:rsidRDefault="00BD7E97">
            <w:pPr>
              <w:pStyle w:val="ConsPlusNormal"/>
              <w:jc w:val="center"/>
            </w:pPr>
            <w:r>
              <w:t>10,9</w:t>
            </w:r>
          </w:p>
        </w:tc>
        <w:tc>
          <w:tcPr>
            <w:tcW w:w="854" w:type="dxa"/>
          </w:tcPr>
          <w:p w:rsidR="00BD7E97" w:rsidRDefault="00BD7E97">
            <w:pPr>
              <w:pStyle w:val="ConsPlusNormal"/>
              <w:jc w:val="center"/>
            </w:pPr>
            <w:r>
              <w:t>1,4</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-24,2</w:t>
            </w:r>
          </w:p>
        </w:tc>
        <w:tc>
          <w:tcPr>
            <w:tcW w:w="907" w:type="dxa"/>
          </w:tcPr>
          <w:p w:rsidR="00BD7E97" w:rsidRDefault="00BD7E97">
            <w:pPr>
              <w:pStyle w:val="ConsPlusNormal"/>
              <w:jc w:val="center"/>
            </w:pPr>
            <w:r>
              <w:t>-1,9</w:t>
            </w:r>
          </w:p>
        </w:tc>
      </w:tr>
      <w:tr w:rsidR="00BD7E97">
        <w:tc>
          <w:tcPr>
            <w:tcW w:w="2438" w:type="dxa"/>
          </w:tcPr>
          <w:p w:rsidR="00BD7E97" w:rsidRDefault="00BD7E97">
            <w:pPr>
              <w:pStyle w:val="ConsPlusNormal"/>
            </w:pPr>
            <w:r>
              <w:t>Комсомольск-на-Амуре</w:t>
            </w:r>
          </w:p>
        </w:tc>
        <w:tc>
          <w:tcPr>
            <w:tcW w:w="850" w:type="dxa"/>
          </w:tcPr>
          <w:p w:rsidR="00BD7E97" w:rsidRDefault="00BD7E97">
            <w:pPr>
              <w:pStyle w:val="ConsPlusNormal"/>
              <w:jc w:val="center"/>
            </w:pPr>
            <w:r>
              <w:t>-24,4</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-8,7</w:t>
            </w:r>
          </w:p>
        </w:tc>
        <w:tc>
          <w:tcPr>
            <w:tcW w:w="854" w:type="dxa"/>
          </w:tcPr>
          <w:p w:rsidR="00BD7E97" w:rsidRDefault="00BD7E97">
            <w:pPr>
              <w:pStyle w:val="ConsPlusNormal"/>
              <w:jc w:val="center"/>
            </w:pPr>
            <w:r>
              <w:t>2,6</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20,8</w:t>
            </w:r>
          </w:p>
        </w:tc>
        <w:tc>
          <w:tcPr>
            <w:tcW w:w="854" w:type="dxa"/>
          </w:tcPr>
          <w:p w:rsidR="00BD7E97" w:rsidRDefault="00BD7E97">
            <w:pPr>
              <w:pStyle w:val="ConsPlusNormal"/>
              <w:jc w:val="center"/>
            </w:pPr>
            <w:r>
              <w:t>18,9</w:t>
            </w:r>
          </w:p>
        </w:tc>
        <w:tc>
          <w:tcPr>
            <w:tcW w:w="850" w:type="dxa"/>
          </w:tcPr>
          <w:p w:rsidR="00BD7E97" w:rsidRDefault="00BD7E97">
            <w:pPr>
              <w:pStyle w:val="ConsPlusNormal"/>
              <w:jc w:val="center"/>
            </w:pPr>
            <w:r>
              <w:t>12,6</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-10,0</w:t>
            </w:r>
          </w:p>
        </w:tc>
        <w:tc>
          <w:tcPr>
            <w:tcW w:w="854" w:type="dxa"/>
          </w:tcPr>
          <w:p w:rsidR="00BD7E97" w:rsidRDefault="00BD7E97">
            <w:pPr>
              <w:pStyle w:val="ConsPlusNormal"/>
              <w:jc w:val="center"/>
            </w:pPr>
            <w:r>
              <w:t>-21,6</w:t>
            </w:r>
          </w:p>
        </w:tc>
        <w:tc>
          <w:tcPr>
            <w:tcW w:w="907" w:type="dxa"/>
          </w:tcPr>
          <w:p w:rsidR="00BD7E97" w:rsidRDefault="00BD7E97">
            <w:pPr>
              <w:pStyle w:val="ConsPlusNormal"/>
              <w:jc w:val="center"/>
            </w:pPr>
            <w:r>
              <w:t>0,2</w:t>
            </w:r>
          </w:p>
        </w:tc>
      </w:tr>
      <w:tr w:rsidR="00BD7E97">
        <w:tc>
          <w:tcPr>
            <w:tcW w:w="2438" w:type="dxa"/>
          </w:tcPr>
          <w:p w:rsidR="00BD7E97" w:rsidRDefault="00BD7E97">
            <w:pPr>
              <w:pStyle w:val="ConsPlusNormal"/>
            </w:pPr>
            <w:r>
              <w:t>Нелькан</w:t>
            </w:r>
          </w:p>
        </w:tc>
        <w:tc>
          <w:tcPr>
            <w:tcW w:w="850" w:type="dxa"/>
          </w:tcPr>
          <w:p w:rsidR="00BD7E97" w:rsidRDefault="00BD7E97">
            <w:pPr>
              <w:pStyle w:val="ConsPlusNormal"/>
              <w:jc w:val="center"/>
            </w:pPr>
            <w:r>
              <w:t>-34,5</w:t>
            </w:r>
          </w:p>
        </w:tc>
        <w:tc>
          <w:tcPr>
            <w:tcW w:w="854" w:type="dxa"/>
          </w:tcPr>
          <w:p w:rsidR="00BD7E97" w:rsidRDefault="00BD7E97">
            <w:pPr>
              <w:pStyle w:val="ConsPlusNormal"/>
              <w:jc w:val="center"/>
            </w:pPr>
            <w:r>
              <w:t>-28,6</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-2,9</w:t>
            </w:r>
          </w:p>
        </w:tc>
        <w:tc>
          <w:tcPr>
            <w:tcW w:w="850" w:type="dxa"/>
          </w:tcPr>
          <w:p w:rsidR="00BD7E97" w:rsidRDefault="00BD7E97">
            <w:pPr>
              <w:pStyle w:val="ConsPlusNormal"/>
              <w:jc w:val="center"/>
            </w:pPr>
            <w:r>
              <w:t>7,1</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14,4</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-23,0</w:t>
            </w:r>
          </w:p>
        </w:tc>
        <w:tc>
          <w:tcPr>
            <w:tcW w:w="854" w:type="dxa"/>
          </w:tcPr>
          <w:p w:rsidR="00BD7E97" w:rsidRDefault="00BD7E97">
            <w:pPr>
              <w:pStyle w:val="ConsPlusNormal"/>
              <w:jc w:val="center"/>
            </w:pPr>
            <w:r>
              <w:t>-33,7</w:t>
            </w:r>
          </w:p>
        </w:tc>
        <w:tc>
          <w:tcPr>
            <w:tcW w:w="907" w:type="dxa"/>
          </w:tcPr>
          <w:p w:rsidR="00BD7E97" w:rsidRDefault="00BD7E97">
            <w:pPr>
              <w:pStyle w:val="ConsPlusNormal"/>
              <w:jc w:val="center"/>
            </w:pPr>
            <w:r>
              <w:t>-7,0</w:t>
            </w:r>
          </w:p>
        </w:tc>
      </w:tr>
      <w:tr w:rsidR="00BD7E97">
        <w:tc>
          <w:tcPr>
            <w:tcW w:w="2438" w:type="dxa"/>
          </w:tcPr>
          <w:p w:rsidR="00BD7E97" w:rsidRDefault="00BD7E97">
            <w:pPr>
              <w:pStyle w:val="ConsPlusNormal"/>
            </w:pPr>
            <w:r>
              <w:t>Нижнетамбовское</w:t>
            </w:r>
          </w:p>
        </w:tc>
        <w:tc>
          <w:tcPr>
            <w:tcW w:w="850" w:type="dxa"/>
          </w:tcPr>
          <w:p w:rsidR="00BD7E97" w:rsidRDefault="00BD7E97">
            <w:pPr>
              <w:pStyle w:val="ConsPlusNormal"/>
              <w:jc w:val="center"/>
            </w:pPr>
            <w:r>
              <w:t>-24,9</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1,1</w:t>
            </w:r>
          </w:p>
        </w:tc>
        <w:tc>
          <w:tcPr>
            <w:tcW w:w="850" w:type="dxa"/>
          </w:tcPr>
          <w:p w:rsidR="00BD7E97" w:rsidRDefault="00BD7E97">
            <w:pPr>
              <w:pStyle w:val="ConsPlusNormal"/>
              <w:jc w:val="center"/>
            </w:pPr>
            <w:r>
              <w:t>9,6</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19,7</w:t>
            </w:r>
          </w:p>
        </w:tc>
        <w:tc>
          <w:tcPr>
            <w:tcW w:w="854" w:type="dxa"/>
          </w:tcPr>
          <w:p w:rsidR="00BD7E97" w:rsidRDefault="00BD7E97">
            <w:pPr>
              <w:pStyle w:val="ConsPlusNormal"/>
              <w:jc w:val="center"/>
            </w:pPr>
            <w:r>
              <w:t>18,1</w:t>
            </w:r>
          </w:p>
        </w:tc>
        <w:tc>
          <w:tcPr>
            <w:tcW w:w="850" w:type="dxa"/>
          </w:tcPr>
          <w:p w:rsidR="00BD7E97" w:rsidRDefault="00BD7E97">
            <w:pPr>
              <w:pStyle w:val="ConsPlusNormal"/>
              <w:jc w:val="center"/>
            </w:pPr>
            <w:r>
              <w:t>11,9</w:t>
            </w:r>
          </w:p>
        </w:tc>
        <w:tc>
          <w:tcPr>
            <w:tcW w:w="854" w:type="dxa"/>
          </w:tcPr>
          <w:p w:rsidR="00BD7E97" w:rsidRDefault="00BD7E97">
            <w:pPr>
              <w:pStyle w:val="ConsPlusNormal"/>
              <w:jc w:val="center"/>
            </w:pPr>
            <w:r>
              <w:t>2,8</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-21,7</w:t>
            </w:r>
          </w:p>
        </w:tc>
        <w:tc>
          <w:tcPr>
            <w:tcW w:w="907" w:type="dxa"/>
          </w:tcPr>
          <w:p w:rsidR="00BD7E97" w:rsidRDefault="00BD7E97">
            <w:pPr>
              <w:pStyle w:val="ConsPlusNormal"/>
              <w:jc w:val="center"/>
            </w:pPr>
            <w:r>
              <w:t>-0,7</w:t>
            </w:r>
          </w:p>
        </w:tc>
      </w:tr>
      <w:tr w:rsidR="00BD7E97">
        <w:tc>
          <w:tcPr>
            <w:tcW w:w="2438" w:type="dxa"/>
          </w:tcPr>
          <w:p w:rsidR="00BD7E97" w:rsidRDefault="00BD7E97">
            <w:pPr>
              <w:pStyle w:val="ConsPlusNormal"/>
            </w:pPr>
            <w:r>
              <w:t>Николаевск-на-Амуре</w:t>
            </w:r>
          </w:p>
        </w:tc>
        <w:tc>
          <w:tcPr>
            <w:tcW w:w="850" w:type="dxa"/>
          </w:tcPr>
          <w:p w:rsidR="00BD7E97" w:rsidRDefault="00BD7E97">
            <w:pPr>
              <w:pStyle w:val="ConsPlusNormal"/>
              <w:jc w:val="center"/>
            </w:pPr>
            <w:r>
              <w:t>-21,9</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-2,1</w:t>
            </w:r>
          </w:p>
        </w:tc>
        <w:tc>
          <w:tcPr>
            <w:tcW w:w="850" w:type="dxa"/>
          </w:tcPr>
          <w:p w:rsidR="00BD7E97" w:rsidRDefault="00BD7E97">
            <w:pPr>
              <w:pStyle w:val="ConsPlusNormal"/>
              <w:jc w:val="center"/>
            </w:pPr>
            <w:r>
              <w:t>5,0</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16,1</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2,0</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-19,3</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Охотск</w:t>
            </w:r>
          </w:p>
        </w:tc>
        <w:tc>
          <w:tcPr>
            <w:tcW w:w="850" w:type="dxa"/>
          </w:tcPr>
          <w:p w:rsidR="00BD7E97" w:rsidRDefault="00BD7E97">
            <w:pPr>
              <w:pStyle w:val="ConsPlusNormal"/>
              <w:jc w:val="center"/>
            </w:pPr>
            <w:r>
              <w:t>-20,5</w:t>
            </w:r>
          </w:p>
        </w:tc>
        <w:tc>
          <w:tcPr>
            <w:tcW w:w="854" w:type="dxa"/>
          </w:tcPr>
          <w:p w:rsidR="00BD7E97" w:rsidRDefault="00BD7E97">
            <w:pPr>
              <w:pStyle w:val="ConsPlusNormal"/>
              <w:jc w:val="center"/>
            </w:pPr>
            <w:r>
              <w:t>-18,3</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-4,1</w:t>
            </w:r>
          </w:p>
        </w:tc>
        <w:tc>
          <w:tcPr>
            <w:tcW w:w="850" w:type="dxa"/>
          </w:tcPr>
          <w:p w:rsidR="00BD7E97" w:rsidRDefault="00BD7E97">
            <w:pPr>
              <w:pStyle w:val="ConsPlusNormal"/>
              <w:jc w:val="center"/>
            </w:pPr>
            <w:r>
              <w:t>2,1</w:t>
            </w:r>
          </w:p>
        </w:tc>
        <w:tc>
          <w:tcPr>
            <w:tcW w:w="854" w:type="dxa"/>
          </w:tcPr>
          <w:p w:rsidR="00BD7E97" w:rsidRDefault="00BD7E97">
            <w:pPr>
              <w:pStyle w:val="ConsPlusNormal"/>
              <w:jc w:val="center"/>
            </w:pPr>
            <w:r>
              <w:t>7,9</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13,5</w:t>
            </w:r>
          </w:p>
        </w:tc>
        <w:tc>
          <w:tcPr>
            <w:tcW w:w="850" w:type="dxa"/>
          </w:tcPr>
          <w:p w:rsidR="00BD7E97" w:rsidRDefault="00BD7E97">
            <w:pPr>
              <w:pStyle w:val="ConsPlusNormal"/>
              <w:jc w:val="center"/>
            </w:pPr>
            <w:r>
              <w:t>8,7</w:t>
            </w:r>
          </w:p>
        </w:tc>
        <w:tc>
          <w:tcPr>
            <w:tcW w:w="854" w:type="dxa"/>
          </w:tcPr>
          <w:p w:rsidR="00BD7E97" w:rsidRDefault="00BD7E97">
            <w:pPr>
              <w:pStyle w:val="ConsPlusNormal"/>
              <w:jc w:val="center"/>
            </w:pPr>
            <w:r>
              <w:t>-1,6</w:t>
            </w:r>
          </w:p>
        </w:tc>
        <w:tc>
          <w:tcPr>
            <w:tcW w:w="854" w:type="dxa"/>
          </w:tcPr>
          <w:p w:rsidR="00BD7E97" w:rsidRDefault="00BD7E97">
            <w:pPr>
              <w:pStyle w:val="ConsPlusNormal"/>
              <w:jc w:val="center"/>
            </w:pPr>
            <w:r>
              <w:t>-13,3</w:t>
            </w:r>
          </w:p>
        </w:tc>
        <w:tc>
          <w:tcPr>
            <w:tcW w:w="854" w:type="dxa"/>
          </w:tcPr>
          <w:p w:rsidR="00BD7E97" w:rsidRDefault="00BD7E97">
            <w:pPr>
              <w:pStyle w:val="ConsPlusNormal"/>
              <w:jc w:val="center"/>
            </w:pPr>
            <w:r>
              <w:t>-19,3</w:t>
            </w:r>
          </w:p>
        </w:tc>
        <w:tc>
          <w:tcPr>
            <w:tcW w:w="907" w:type="dxa"/>
          </w:tcPr>
          <w:p w:rsidR="00BD7E97" w:rsidRDefault="00BD7E97">
            <w:pPr>
              <w:pStyle w:val="ConsPlusNormal"/>
              <w:jc w:val="center"/>
            </w:pPr>
            <w:r>
              <w:t>-3,7</w:t>
            </w:r>
          </w:p>
        </w:tc>
      </w:tr>
      <w:tr w:rsidR="00BD7E97">
        <w:tc>
          <w:tcPr>
            <w:tcW w:w="2438" w:type="dxa"/>
          </w:tcPr>
          <w:p w:rsidR="00BD7E97" w:rsidRDefault="00BD7E97">
            <w:pPr>
              <w:pStyle w:val="ConsPlusNormal"/>
            </w:pPr>
            <w:r>
              <w:t>Советская Гавань</w:t>
            </w:r>
          </w:p>
        </w:tc>
        <w:tc>
          <w:tcPr>
            <w:tcW w:w="850" w:type="dxa"/>
          </w:tcPr>
          <w:p w:rsidR="00BD7E97" w:rsidRDefault="00BD7E97">
            <w:pPr>
              <w:pStyle w:val="ConsPlusNormal"/>
              <w:jc w:val="center"/>
            </w:pPr>
            <w:r>
              <w:t>-15,6</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1,0</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16,9</w:t>
            </w:r>
          </w:p>
        </w:tc>
        <w:tc>
          <w:tcPr>
            <w:tcW w:w="850" w:type="dxa"/>
          </w:tcPr>
          <w:p w:rsidR="00BD7E97" w:rsidRDefault="00BD7E97">
            <w:pPr>
              <w:pStyle w:val="ConsPlusNormal"/>
              <w:jc w:val="center"/>
            </w:pPr>
            <w:r>
              <w:t>13,1</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-12,6</w:t>
            </w:r>
          </w:p>
        </w:tc>
        <w:tc>
          <w:tcPr>
            <w:tcW w:w="907" w:type="dxa"/>
          </w:tcPr>
          <w:p w:rsidR="00BD7E97" w:rsidRDefault="00BD7E97">
            <w:pPr>
              <w:pStyle w:val="ConsPlusNormal"/>
              <w:jc w:val="center"/>
            </w:pPr>
            <w:r>
              <w:t>1,4</w:t>
            </w:r>
          </w:p>
        </w:tc>
      </w:tr>
      <w:tr w:rsidR="00BD7E97">
        <w:tc>
          <w:tcPr>
            <w:tcW w:w="2438" w:type="dxa"/>
          </w:tcPr>
          <w:p w:rsidR="00BD7E97" w:rsidRDefault="00BD7E97">
            <w:pPr>
              <w:pStyle w:val="ConsPlusNormal"/>
            </w:pPr>
            <w:r>
              <w:lastRenderedPageBreak/>
              <w:t>Софийский Прииск</w:t>
            </w:r>
          </w:p>
        </w:tc>
        <w:tc>
          <w:tcPr>
            <w:tcW w:w="850" w:type="dxa"/>
          </w:tcPr>
          <w:p w:rsidR="00BD7E97" w:rsidRDefault="00BD7E97">
            <w:pPr>
              <w:pStyle w:val="ConsPlusNormal"/>
              <w:jc w:val="center"/>
            </w:pPr>
            <w:r>
              <w:t>-30,8</w:t>
            </w:r>
          </w:p>
        </w:tc>
        <w:tc>
          <w:tcPr>
            <w:tcW w:w="854" w:type="dxa"/>
          </w:tcPr>
          <w:p w:rsidR="00BD7E97" w:rsidRDefault="00BD7E97">
            <w:pPr>
              <w:pStyle w:val="ConsPlusNormal"/>
              <w:jc w:val="center"/>
            </w:pPr>
            <w:r>
              <w:t>-25,6</w:t>
            </w:r>
          </w:p>
        </w:tc>
        <w:tc>
          <w:tcPr>
            <w:tcW w:w="854" w:type="dxa"/>
          </w:tcPr>
          <w:p w:rsidR="00BD7E97" w:rsidRDefault="00BD7E97">
            <w:pPr>
              <w:pStyle w:val="ConsPlusNormal"/>
              <w:jc w:val="center"/>
            </w:pPr>
            <w:r>
              <w:t>-15,4</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12,5</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-19,2</w:t>
            </w:r>
          </w:p>
        </w:tc>
        <w:tc>
          <w:tcPr>
            <w:tcW w:w="854" w:type="dxa"/>
          </w:tcPr>
          <w:p w:rsidR="00BD7E97" w:rsidRDefault="00BD7E97">
            <w:pPr>
              <w:pStyle w:val="ConsPlusNormal"/>
              <w:jc w:val="center"/>
            </w:pPr>
            <w:r>
              <w:t>-29,7</w:t>
            </w:r>
          </w:p>
        </w:tc>
        <w:tc>
          <w:tcPr>
            <w:tcW w:w="907" w:type="dxa"/>
          </w:tcPr>
          <w:p w:rsidR="00BD7E97" w:rsidRDefault="00BD7E97">
            <w:pPr>
              <w:pStyle w:val="ConsPlusNormal"/>
              <w:jc w:val="center"/>
            </w:pPr>
            <w:r>
              <w:t>-6,3</w:t>
            </w:r>
          </w:p>
        </w:tc>
      </w:tr>
      <w:tr w:rsidR="00BD7E97">
        <w:tc>
          <w:tcPr>
            <w:tcW w:w="2438" w:type="dxa"/>
          </w:tcPr>
          <w:p w:rsidR="00BD7E97" w:rsidRDefault="00BD7E97">
            <w:pPr>
              <w:pStyle w:val="ConsPlusNormal"/>
            </w:pPr>
            <w:r>
              <w:t>Троицкое</w:t>
            </w:r>
          </w:p>
        </w:tc>
        <w:tc>
          <w:tcPr>
            <w:tcW w:w="850" w:type="dxa"/>
          </w:tcPr>
          <w:p w:rsidR="00BD7E97" w:rsidRDefault="00BD7E97">
            <w:pPr>
              <w:pStyle w:val="ConsPlusNormal"/>
              <w:jc w:val="center"/>
            </w:pPr>
            <w:r>
              <w:t>-21,4</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-7,6</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21,2</w:t>
            </w:r>
          </w:p>
        </w:tc>
        <w:tc>
          <w:tcPr>
            <w:tcW w:w="854" w:type="dxa"/>
          </w:tcPr>
          <w:p w:rsidR="00BD7E97" w:rsidRDefault="00BD7E97">
            <w:pPr>
              <w:pStyle w:val="ConsPlusNormal"/>
              <w:jc w:val="center"/>
            </w:pPr>
            <w:r>
              <w:t>19,5</w:t>
            </w:r>
          </w:p>
        </w:tc>
        <w:tc>
          <w:tcPr>
            <w:tcW w:w="850" w:type="dxa"/>
          </w:tcPr>
          <w:p w:rsidR="00BD7E97" w:rsidRDefault="00BD7E97">
            <w:pPr>
              <w:pStyle w:val="ConsPlusNormal"/>
              <w:jc w:val="center"/>
            </w:pPr>
            <w:r>
              <w:t>13,5</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-7,7</w:t>
            </w:r>
          </w:p>
        </w:tc>
        <w:tc>
          <w:tcPr>
            <w:tcW w:w="854" w:type="dxa"/>
          </w:tcPr>
          <w:p w:rsidR="00BD7E97" w:rsidRDefault="00BD7E97">
            <w:pPr>
              <w:pStyle w:val="ConsPlusNormal"/>
              <w:jc w:val="center"/>
            </w:pPr>
            <w:r>
              <w:t>-18,4</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Хабаровск</w:t>
            </w:r>
          </w:p>
        </w:tc>
        <w:tc>
          <w:tcPr>
            <w:tcW w:w="850" w:type="dxa"/>
          </w:tcPr>
          <w:p w:rsidR="00BD7E97" w:rsidRDefault="00BD7E97">
            <w:pPr>
              <w:pStyle w:val="ConsPlusNormal"/>
              <w:jc w:val="center"/>
            </w:pPr>
            <w:r>
              <w:t>-19,9</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4,6</w:t>
            </w:r>
          </w:p>
        </w:tc>
        <w:tc>
          <w:tcPr>
            <w:tcW w:w="850" w:type="dxa"/>
          </w:tcPr>
          <w:p w:rsidR="00BD7E97" w:rsidRDefault="00BD7E97">
            <w:pPr>
              <w:pStyle w:val="ConsPlusNormal"/>
              <w:jc w:val="center"/>
            </w:pPr>
            <w:r>
              <w:t>12,5</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21,5</w:t>
            </w:r>
          </w:p>
        </w:tc>
        <w:tc>
          <w:tcPr>
            <w:tcW w:w="854" w:type="dxa"/>
          </w:tcPr>
          <w:p w:rsidR="00BD7E97" w:rsidRDefault="00BD7E97">
            <w:pPr>
              <w:pStyle w:val="ConsPlusNormal"/>
              <w:jc w:val="center"/>
            </w:pPr>
            <w:r>
              <w:t>19,8</w:t>
            </w:r>
          </w:p>
        </w:tc>
        <w:tc>
          <w:tcPr>
            <w:tcW w:w="850" w:type="dxa"/>
          </w:tcPr>
          <w:p w:rsidR="00BD7E97" w:rsidRDefault="00BD7E97">
            <w:pPr>
              <w:pStyle w:val="ConsPlusNormal"/>
              <w:jc w:val="center"/>
            </w:pPr>
            <w:r>
              <w:t>13,8</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-7,0</w:t>
            </w:r>
          </w:p>
        </w:tc>
        <w:tc>
          <w:tcPr>
            <w:tcW w:w="854" w:type="dxa"/>
          </w:tcPr>
          <w:p w:rsidR="00BD7E97" w:rsidRDefault="00BD7E97">
            <w:pPr>
              <w:pStyle w:val="ConsPlusNormal"/>
              <w:jc w:val="center"/>
            </w:pPr>
            <w:r>
              <w:t>-17,4</w:t>
            </w:r>
          </w:p>
        </w:tc>
        <w:tc>
          <w:tcPr>
            <w:tcW w:w="907" w:type="dxa"/>
          </w:tcPr>
          <w:p w:rsidR="00BD7E97" w:rsidRDefault="00BD7E97">
            <w:pPr>
              <w:pStyle w:val="ConsPlusNormal"/>
              <w:jc w:val="center"/>
            </w:pPr>
            <w:r>
              <w:t>2,4</w:t>
            </w:r>
          </w:p>
        </w:tc>
      </w:tr>
      <w:tr w:rsidR="00BD7E97">
        <w:tc>
          <w:tcPr>
            <w:tcW w:w="2438" w:type="dxa"/>
          </w:tcPr>
          <w:p w:rsidR="00BD7E97" w:rsidRDefault="00BD7E97">
            <w:pPr>
              <w:pStyle w:val="ConsPlusNormal"/>
            </w:pPr>
            <w:r>
              <w:t>Чегдомын</w:t>
            </w:r>
          </w:p>
        </w:tc>
        <w:tc>
          <w:tcPr>
            <w:tcW w:w="850" w:type="dxa"/>
          </w:tcPr>
          <w:p w:rsidR="00BD7E97" w:rsidRDefault="00BD7E97">
            <w:pPr>
              <w:pStyle w:val="ConsPlusNormal"/>
              <w:jc w:val="center"/>
            </w:pPr>
            <w:r>
              <w:t>-29,3</w:t>
            </w:r>
          </w:p>
        </w:tc>
        <w:tc>
          <w:tcPr>
            <w:tcW w:w="854" w:type="dxa"/>
          </w:tcPr>
          <w:p w:rsidR="00BD7E97" w:rsidRDefault="00BD7E97">
            <w:pPr>
              <w:pStyle w:val="ConsPlusNormal"/>
              <w:jc w:val="center"/>
            </w:pPr>
            <w:r>
              <w:t>-22,2</w:t>
            </w:r>
          </w:p>
        </w:tc>
        <w:tc>
          <w:tcPr>
            <w:tcW w:w="854" w:type="dxa"/>
          </w:tcPr>
          <w:p w:rsidR="00BD7E97" w:rsidRDefault="00BD7E97">
            <w:pPr>
              <w:pStyle w:val="ConsPlusNormal"/>
              <w:jc w:val="center"/>
            </w:pPr>
            <w:r>
              <w:t>-10,1</w:t>
            </w:r>
          </w:p>
        </w:tc>
        <w:tc>
          <w:tcPr>
            <w:tcW w:w="854" w:type="dxa"/>
          </w:tcPr>
          <w:p w:rsidR="00BD7E97" w:rsidRDefault="00BD7E97">
            <w:pPr>
              <w:pStyle w:val="ConsPlusNormal"/>
              <w:jc w:val="center"/>
            </w:pPr>
            <w:r>
              <w:t>2,0</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16,9</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0,0</w:t>
            </w:r>
          </w:p>
        </w:tc>
        <w:tc>
          <w:tcPr>
            <w:tcW w:w="854" w:type="dxa"/>
          </w:tcPr>
          <w:p w:rsidR="00BD7E97" w:rsidRDefault="00BD7E97">
            <w:pPr>
              <w:pStyle w:val="ConsPlusNormal"/>
              <w:jc w:val="center"/>
            </w:pPr>
            <w:r>
              <w:t>-15,5</w:t>
            </w:r>
          </w:p>
        </w:tc>
        <w:tc>
          <w:tcPr>
            <w:tcW w:w="854" w:type="dxa"/>
          </w:tcPr>
          <w:p w:rsidR="00BD7E97" w:rsidRDefault="00BD7E97">
            <w:pPr>
              <w:pStyle w:val="ConsPlusNormal"/>
              <w:jc w:val="center"/>
            </w:pPr>
            <w:r>
              <w:t>-27,7</w:t>
            </w:r>
          </w:p>
        </w:tc>
        <w:tc>
          <w:tcPr>
            <w:tcW w:w="907" w:type="dxa"/>
          </w:tcPr>
          <w:p w:rsidR="00BD7E97" w:rsidRDefault="00BD7E97">
            <w:pPr>
              <w:pStyle w:val="ConsPlusNormal"/>
              <w:jc w:val="center"/>
            </w:pPr>
            <w:r>
              <w:t>-2,5</w:t>
            </w:r>
          </w:p>
        </w:tc>
      </w:tr>
      <w:tr w:rsidR="00BD7E97">
        <w:tc>
          <w:tcPr>
            <w:tcW w:w="2438" w:type="dxa"/>
          </w:tcPr>
          <w:p w:rsidR="00BD7E97" w:rsidRDefault="00BD7E97">
            <w:pPr>
              <w:pStyle w:val="ConsPlusNormal"/>
            </w:pPr>
            <w:r>
              <w:t>Чумикан</w:t>
            </w:r>
          </w:p>
        </w:tc>
        <w:tc>
          <w:tcPr>
            <w:tcW w:w="850" w:type="dxa"/>
          </w:tcPr>
          <w:p w:rsidR="00BD7E97" w:rsidRDefault="00BD7E97">
            <w:pPr>
              <w:pStyle w:val="ConsPlusNormal"/>
              <w:jc w:val="center"/>
            </w:pPr>
            <w:r>
              <w:t>-21,3</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-9,6</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2,9</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-20,2</w:t>
            </w:r>
          </w:p>
        </w:tc>
        <w:tc>
          <w:tcPr>
            <w:tcW w:w="907" w:type="dxa"/>
          </w:tcPr>
          <w:p w:rsidR="00BD7E97" w:rsidRDefault="00BD7E97">
            <w:pPr>
              <w:pStyle w:val="ConsPlusNormal"/>
              <w:jc w:val="center"/>
            </w:pPr>
            <w:r>
              <w:t>-2,7</w:t>
            </w:r>
          </w:p>
        </w:tc>
      </w:tr>
      <w:tr w:rsidR="00BD7E97">
        <w:tc>
          <w:tcPr>
            <w:tcW w:w="13581" w:type="dxa"/>
            <w:gridSpan w:val="14"/>
          </w:tcPr>
          <w:p w:rsidR="00BD7E97" w:rsidRDefault="00BD7E97">
            <w:pPr>
              <w:pStyle w:val="ConsPlusNormal"/>
            </w:pPr>
            <w:r>
              <w:rPr>
                <w:b/>
              </w:rPr>
              <w:t>Республика Хакассия</w:t>
            </w:r>
          </w:p>
        </w:tc>
      </w:tr>
      <w:tr w:rsidR="00BD7E97">
        <w:tc>
          <w:tcPr>
            <w:tcW w:w="2438" w:type="dxa"/>
          </w:tcPr>
          <w:p w:rsidR="00BD7E97" w:rsidRDefault="00BD7E97">
            <w:pPr>
              <w:pStyle w:val="ConsPlusNormal"/>
            </w:pPr>
            <w:r>
              <w:t>Абакан</w:t>
            </w:r>
          </w:p>
        </w:tc>
        <w:tc>
          <w:tcPr>
            <w:tcW w:w="850" w:type="dxa"/>
          </w:tcPr>
          <w:p w:rsidR="00BD7E97" w:rsidRDefault="00BD7E97">
            <w:pPr>
              <w:pStyle w:val="ConsPlusNormal"/>
              <w:jc w:val="center"/>
            </w:pPr>
            <w:r>
              <w:t>-18,2</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4,3</w:t>
            </w:r>
          </w:p>
        </w:tc>
        <w:tc>
          <w:tcPr>
            <w:tcW w:w="850" w:type="dxa"/>
          </w:tcPr>
          <w:p w:rsidR="00BD7E97" w:rsidRDefault="00BD7E97">
            <w:pPr>
              <w:pStyle w:val="ConsPlusNormal"/>
              <w:jc w:val="center"/>
            </w:pPr>
            <w:r>
              <w:t>11,5</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17,0</w:t>
            </w:r>
          </w:p>
        </w:tc>
        <w:tc>
          <w:tcPr>
            <w:tcW w:w="850" w:type="dxa"/>
          </w:tcPr>
          <w:p w:rsidR="00BD7E97" w:rsidRDefault="00BD7E97">
            <w:pPr>
              <w:pStyle w:val="ConsPlusNormal"/>
              <w:jc w:val="center"/>
            </w:pPr>
            <w:r>
              <w:t>10,1</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-14,8</w:t>
            </w:r>
          </w:p>
        </w:tc>
        <w:tc>
          <w:tcPr>
            <w:tcW w:w="907" w:type="dxa"/>
          </w:tcPr>
          <w:p w:rsidR="00BD7E97" w:rsidRDefault="00BD7E97">
            <w:pPr>
              <w:pStyle w:val="ConsPlusNormal"/>
              <w:jc w:val="center"/>
            </w:pPr>
            <w:r>
              <w:t>1,8</w:t>
            </w:r>
          </w:p>
        </w:tc>
      </w:tr>
      <w:tr w:rsidR="00BD7E97">
        <w:tc>
          <w:tcPr>
            <w:tcW w:w="2438" w:type="dxa"/>
          </w:tcPr>
          <w:p w:rsidR="00BD7E97" w:rsidRDefault="00BD7E97">
            <w:pPr>
              <w:pStyle w:val="ConsPlusNormal"/>
            </w:pPr>
            <w:r>
              <w:t>Неожиданный</w:t>
            </w:r>
          </w:p>
        </w:tc>
        <w:tc>
          <w:tcPr>
            <w:tcW w:w="850" w:type="dxa"/>
          </w:tcPr>
          <w:p w:rsidR="00BD7E97" w:rsidRDefault="00BD7E97">
            <w:pPr>
              <w:pStyle w:val="ConsPlusNormal"/>
              <w:jc w:val="center"/>
            </w:pPr>
            <w:r>
              <w:t>-18,3</w:t>
            </w:r>
          </w:p>
        </w:tc>
        <w:tc>
          <w:tcPr>
            <w:tcW w:w="854" w:type="dxa"/>
          </w:tcPr>
          <w:p w:rsidR="00BD7E97" w:rsidRDefault="00BD7E97">
            <w:pPr>
              <w:pStyle w:val="ConsPlusNormal"/>
              <w:jc w:val="center"/>
            </w:pPr>
            <w:r>
              <w:t>-15,3</w:t>
            </w:r>
          </w:p>
        </w:tc>
        <w:tc>
          <w:tcPr>
            <w:tcW w:w="854" w:type="dxa"/>
          </w:tcPr>
          <w:p w:rsidR="00BD7E97" w:rsidRDefault="00BD7E97">
            <w:pPr>
              <w:pStyle w:val="ConsPlusNormal"/>
              <w:jc w:val="center"/>
            </w:pPr>
            <w:r>
              <w:t>-7,1</w:t>
            </w:r>
          </w:p>
        </w:tc>
        <w:tc>
          <w:tcPr>
            <w:tcW w:w="854" w:type="dxa"/>
          </w:tcPr>
          <w:p w:rsidR="00BD7E97" w:rsidRDefault="00BD7E97">
            <w:pPr>
              <w:pStyle w:val="ConsPlusNormal"/>
              <w:jc w:val="center"/>
            </w:pPr>
            <w:r>
              <w:t>1,2</w:t>
            </w:r>
          </w:p>
        </w:tc>
        <w:tc>
          <w:tcPr>
            <w:tcW w:w="850" w:type="dxa"/>
          </w:tcPr>
          <w:p w:rsidR="00BD7E97" w:rsidRDefault="00BD7E97">
            <w:pPr>
              <w:pStyle w:val="ConsPlusNormal"/>
              <w:jc w:val="center"/>
            </w:pPr>
            <w:r>
              <w:t>8,2</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16,8</w:t>
            </w:r>
          </w:p>
        </w:tc>
        <w:tc>
          <w:tcPr>
            <w:tcW w:w="854" w:type="dxa"/>
          </w:tcPr>
          <w:p w:rsidR="00BD7E97" w:rsidRDefault="00BD7E97">
            <w:pPr>
              <w:pStyle w:val="ConsPlusNormal"/>
              <w:jc w:val="center"/>
            </w:pPr>
            <w:r>
              <w:t>14,3</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0,3</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-16,2</w:t>
            </w:r>
          </w:p>
        </w:tc>
        <w:tc>
          <w:tcPr>
            <w:tcW w:w="907" w:type="dxa"/>
          </w:tcPr>
          <w:p w:rsidR="00BD7E97" w:rsidRDefault="00BD7E97">
            <w:pPr>
              <w:pStyle w:val="ConsPlusNormal"/>
              <w:jc w:val="center"/>
            </w:pPr>
            <w:r>
              <w:t>-0,2</w:t>
            </w:r>
          </w:p>
        </w:tc>
      </w:tr>
      <w:tr w:rsidR="00BD7E97">
        <w:tc>
          <w:tcPr>
            <w:tcW w:w="2438" w:type="dxa"/>
          </w:tcPr>
          <w:p w:rsidR="00BD7E97" w:rsidRDefault="00BD7E97">
            <w:pPr>
              <w:pStyle w:val="ConsPlusNormal"/>
            </w:pPr>
            <w:r>
              <w:t>Шира</w:t>
            </w:r>
          </w:p>
        </w:tc>
        <w:tc>
          <w:tcPr>
            <w:tcW w:w="850" w:type="dxa"/>
          </w:tcPr>
          <w:p w:rsidR="00BD7E97" w:rsidRDefault="00BD7E97">
            <w:pPr>
              <w:pStyle w:val="ConsPlusNormal"/>
              <w:jc w:val="center"/>
            </w:pPr>
            <w:r>
              <w:t>-16,7</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2,8</w:t>
            </w:r>
          </w:p>
        </w:tc>
        <w:tc>
          <w:tcPr>
            <w:tcW w:w="850" w:type="dxa"/>
          </w:tcPr>
          <w:p w:rsidR="00BD7E97" w:rsidRDefault="00BD7E97">
            <w:pPr>
              <w:pStyle w:val="ConsPlusNormal"/>
              <w:jc w:val="center"/>
            </w:pPr>
            <w:r>
              <w:t>9,9</w:t>
            </w:r>
          </w:p>
        </w:tc>
        <w:tc>
          <w:tcPr>
            <w:tcW w:w="854" w:type="dxa"/>
          </w:tcPr>
          <w:p w:rsidR="00BD7E97" w:rsidRDefault="00BD7E97">
            <w:pPr>
              <w:pStyle w:val="ConsPlusNormal"/>
              <w:jc w:val="center"/>
            </w:pPr>
            <w:r>
              <w:t>16,1</w:t>
            </w:r>
          </w:p>
        </w:tc>
        <w:tc>
          <w:tcPr>
            <w:tcW w:w="854" w:type="dxa"/>
          </w:tcPr>
          <w:p w:rsidR="00BD7E97" w:rsidRDefault="00BD7E97">
            <w:pPr>
              <w:pStyle w:val="ConsPlusNormal"/>
              <w:jc w:val="center"/>
            </w:pPr>
            <w:r>
              <w:t>18,0</w:t>
            </w:r>
          </w:p>
        </w:tc>
        <w:tc>
          <w:tcPr>
            <w:tcW w:w="854" w:type="dxa"/>
          </w:tcPr>
          <w:p w:rsidR="00BD7E97" w:rsidRDefault="00BD7E97">
            <w:pPr>
              <w:pStyle w:val="ConsPlusNormal"/>
              <w:jc w:val="center"/>
            </w:pPr>
            <w:r>
              <w:t>15,4</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-7,2</w:t>
            </w:r>
          </w:p>
        </w:tc>
        <w:tc>
          <w:tcPr>
            <w:tcW w:w="854" w:type="dxa"/>
          </w:tcPr>
          <w:p w:rsidR="00BD7E97" w:rsidRDefault="00BD7E97">
            <w:pPr>
              <w:pStyle w:val="ConsPlusNormal"/>
              <w:jc w:val="center"/>
            </w:pPr>
            <w:r>
              <w:t>-14,0</w:t>
            </w:r>
          </w:p>
        </w:tc>
        <w:tc>
          <w:tcPr>
            <w:tcW w:w="907" w:type="dxa"/>
          </w:tcPr>
          <w:p w:rsidR="00BD7E97" w:rsidRDefault="00BD7E97">
            <w:pPr>
              <w:pStyle w:val="ConsPlusNormal"/>
              <w:jc w:val="center"/>
            </w:pPr>
            <w:r>
              <w:t>1,2</w:t>
            </w:r>
          </w:p>
        </w:tc>
      </w:tr>
      <w:tr w:rsidR="00BD7E97">
        <w:tc>
          <w:tcPr>
            <w:tcW w:w="13581" w:type="dxa"/>
            <w:gridSpan w:val="14"/>
          </w:tcPr>
          <w:p w:rsidR="00BD7E97" w:rsidRDefault="00BD7E97">
            <w:pPr>
              <w:pStyle w:val="ConsPlusNormal"/>
            </w:pPr>
            <w:r>
              <w:rPr>
                <w:b/>
              </w:rPr>
              <w:t>Ханты-Мансийский автономный округ - Югра</w:t>
            </w:r>
          </w:p>
        </w:tc>
      </w:tr>
      <w:tr w:rsidR="00BD7E97">
        <w:tc>
          <w:tcPr>
            <w:tcW w:w="2438" w:type="dxa"/>
          </w:tcPr>
          <w:p w:rsidR="00BD7E97" w:rsidRDefault="00BD7E97">
            <w:pPr>
              <w:pStyle w:val="ConsPlusNormal"/>
            </w:pPr>
            <w:r>
              <w:t>Березово</w:t>
            </w:r>
          </w:p>
        </w:tc>
        <w:tc>
          <w:tcPr>
            <w:tcW w:w="850" w:type="dxa"/>
          </w:tcPr>
          <w:p w:rsidR="00BD7E97" w:rsidRDefault="00BD7E97">
            <w:pPr>
              <w:pStyle w:val="ConsPlusNormal"/>
              <w:jc w:val="center"/>
            </w:pPr>
            <w:r>
              <w:t>-21,5</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-3,5</w:t>
            </w:r>
          </w:p>
        </w:tc>
        <w:tc>
          <w:tcPr>
            <w:tcW w:w="850" w:type="dxa"/>
          </w:tcPr>
          <w:p w:rsidR="00BD7E97" w:rsidRDefault="00BD7E97">
            <w:pPr>
              <w:pStyle w:val="ConsPlusNormal"/>
              <w:jc w:val="center"/>
            </w:pPr>
            <w:r>
              <w:t>4,3</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16,6</w:t>
            </w:r>
          </w:p>
        </w:tc>
        <w:tc>
          <w:tcPr>
            <w:tcW w:w="854" w:type="dxa"/>
          </w:tcPr>
          <w:p w:rsidR="00BD7E97" w:rsidRDefault="00BD7E97">
            <w:pPr>
              <w:pStyle w:val="ConsPlusNormal"/>
              <w:jc w:val="center"/>
            </w:pPr>
            <w:r>
              <w:t>12,8</w:t>
            </w:r>
          </w:p>
        </w:tc>
        <w:tc>
          <w:tcPr>
            <w:tcW w:w="850" w:type="dxa"/>
          </w:tcPr>
          <w:p w:rsidR="00BD7E97" w:rsidRDefault="00BD7E97">
            <w:pPr>
              <w:pStyle w:val="ConsPlusNormal"/>
              <w:jc w:val="center"/>
            </w:pPr>
            <w:r>
              <w:t>6,6</w:t>
            </w:r>
          </w:p>
        </w:tc>
        <w:tc>
          <w:tcPr>
            <w:tcW w:w="854" w:type="dxa"/>
          </w:tcPr>
          <w:p w:rsidR="00BD7E97" w:rsidRDefault="00BD7E97">
            <w:pPr>
              <w:pStyle w:val="ConsPlusNormal"/>
              <w:jc w:val="center"/>
            </w:pPr>
            <w:r>
              <w:t>-1,7</w:t>
            </w:r>
          </w:p>
        </w:tc>
        <w:tc>
          <w:tcPr>
            <w:tcW w:w="854" w:type="dxa"/>
          </w:tcPr>
          <w:p w:rsidR="00BD7E97" w:rsidRDefault="00BD7E97">
            <w:pPr>
              <w:pStyle w:val="ConsPlusNormal"/>
              <w:jc w:val="center"/>
            </w:pPr>
            <w:r>
              <w:t>-12,8</w:t>
            </w:r>
          </w:p>
        </w:tc>
        <w:tc>
          <w:tcPr>
            <w:tcW w:w="854" w:type="dxa"/>
          </w:tcPr>
          <w:p w:rsidR="00BD7E97" w:rsidRDefault="00BD7E97">
            <w:pPr>
              <w:pStyle w:val="ConsPlusNormal"/>
              <w:jc w:val="center"/>
            </w:pPr>
            <w:r>
              <w:t>-18,3</w:t>
            </w:r>
          </w:p>
        </w:tc>
        <w:tc>
          <w:tcPr>
            <w:tcW w:w="907" w:type="dxa"/>
          </w:tcPr>
          <w:p w:rsidR="00BD7E97" w:rsidRDefault="00BD7E97">
            <w:pPr>
              <w:pStyle w:val="ConsPlusNormal"/>
              <w:jc w:val="center"/>
            </w:pPr>
            <w:r>
              <w:t>-2,9</w:t>
            </w:r>
          </w:p>
        </w:tc>
      </w:tr>
      <w:tr w:rsidR="00BD7E97">
        <w:tc>
          <w:tcPr>
            <w:tcW w:w="2438" w:type="dxa"/>
          </w:tcPr>
          <w:p w:rsidR="00BD7E97" w:rsidRDefault="00BD7E97">
            <w:pPr>
              <w:pStyle w:val="ConsPlusNormal"/>
            </w:pPr>
            <w:r>
              <w:t>Кондинское</w:t>
            </w:r>
          </w:p>
        </w:tc>
        <w:tc>
          <w:tcPr>
            <w:tcW w:w="850" w:type="dxa"/>
          </w:tcPr>
          <w:p w:rsidR="00BD7E97" w:rsidRDefault="00BD7E97">
            <w:pPr>
              <w:pStyle w:val="ConsPlusNormal"/>
              <w:jc w:val="center"/>
            </w:pPr>
            <w:r>
              <w:t>-18,4</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0,9</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16,3</w:t>
            </w:r>
          </w:p>
        </w:tc>
        <w:tc>
          <w:tcPr>
            <w:tcW w:w="854" w:type="dxa"/>
          </w:tcPr>
          <w:p w:rsidR="00BD7E97" w:rsidRDefault="00BD7E97">
            <w:pPr>
              <w:pStyle w:val="ConsPlusNormal"/>
              <w:jc w:val="center"/>
            </w:pPr>
            <w:r>
              <w:t>18,9</w:t>
            </w:r>
          </w:p>
        </w:tc>
        <w:tc>
          <w:tcPr>
            <w:tcW w:w="854" w:type="dxa"/>
          </w:tcPr>
          <w:p w:rsidR="00BD7E97" w:rsidRDefault="00BD7E97">
            <w:pPr>
              <w:pStyle w:val="ConsPlusNormal"/>
              <w:jc w:val="center"/>
            </w:pPr>
            <w:r>
              <w:t>15,5</w:t>
            </w:r>
          </w:p>
        </w:tc>
        <w:tc>
          <w:tcPr>
            <w:tcW w:w="850" w:type="dxa"/>
          </w:tcPr>
          <w:p w:rsidR="00BD7E97" w:rsidRDefault="00BD7E97">
            <w:pPr>
              <w:pStyle w:val="ConsPlusNormal"/>
              <w:jc w:val="center"/>
            </w:pPr>
            <w:r>
              <w:t>8,9</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-8,9</w:t>
            </w:r>
          </w:p>
        </w:tc>
        <w:tc>
          <w:tcPr>
            <w:tcW w:w="854" w:type="dxa"/>
          </w:tcPr>
          <w:p w:rsidR="00BD7E97" w:rsidRDefault="00BD7E97">
            <w:pPr>
              <w:pStyle w:val="ConsPlusNormal"/>
              <w:jc w:val="center"/>
            </w:pPr>
            <w:r>
              <w:t>-15,0</w:t>
            </w:r>
          </w:p>
        </w:tc>
        <w:tc>
          <w:tcPr>
            <w:tcW w:w="907" w:type="dxa"/>
          </w:tcPr>
          <w:p w:rsidR="00BD7E97" w:rsidRDefault="00BD7E97">
            <w:pPr>
              <w:pStyle w:val="ConsPlusNormal"/>
              <w:jc w:val="center"/>
            </w:pPr>
            <w:r>
              <w:t>0,4</w:t>
            </w:r>
          </w:p>
        </w:tc>
      </w:tr>
      <w:tr w:rsidR="00BD7E97">
        <w:tc>
          <w:tcPr>
            <w:tcW w:w="2438" w:type="dxa"/>
          </w:tcPr>
          <w:p w:rsidR="00BD7E97" w:rsidRDefault="00BD7E97">
            <w:pPr>
              <w:pStyle w:val="ConsPlusNormal"/>
            </w:pPr>
            <w:r>
              <w:t>Корлики</w:t>
            </w:r>
          </w:p>
        </w:tc>
        <w:tc>
          <w:tcPr>
            <w:tcW w:w="850" w:type="dxa"/>
          </w:tcPr>
          <w:p w:rsidR="00BD7E97" w:rsidRDefault="00BD7E97">
            <w:pPr>
              <w:pStyle w:val="ConsPlusNormal"/>
              <w:jc w:val="center"/>
            </w:pPr>
            <w:r>
              <w:t>-23,3</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-3,6</w:t>
            </w:r>
          </w:p>
        </w:tc>
        <w:tc>
          <w:tcPr>
            <w:tcW w:w="850" w:type="dxa"/>
          </w:tcPr>
          <w:p w:rsidR="00BD7E97" w:rsidRDefault="00BD7E97">
            <w:pPr>
              <w:pStyle w:val="ConsPlusNormal"/>
              <w:jc w:val="center"/>
            </w:pPr>
            <w:r>
              <w:t>4,7</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17,7</w:t>
            </w:r>
          </w:p>
        </w:tc>
        <w:tc>
          <w:tcPr>
            <w:tcW w:w="854" w:type="dxa"/>
          </w:tcPr>
          <w:p w:rsidR="00BD7E97" w:rsidRDefault="00BD7E97">
            <w:pPr>
              <w:pStyle w:val="ConsPlusNormal"/>
              <w:jc w:val="center"/>
            </w:pPr>
            <w:r>
              <w:t>13,9</w:t>
            </w:r>
          </w:p>
        </w:tc>
        <w:tc>
          <w:tcPr>
            <w:tcW w:w="850" w:type="dxa"/>
          </w:tcPr>
          <w:p w:rsidR="00BD7E97" w:rsidRDefault="00BD7E97">
            <w:pPr>
              <w:pStyle w:val="ConsPlusNormal"/>
              <w:jc w:val="center"/>
            </w:pPr>
            <w:r>
              <w:t>6,8</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-14,3</w:t>
            </w:r>
          </w:p>
        </w:tc>
        <w:tc>
          <w:tcPr>
            <w:tcW w:w="854" w:type="dxa"/>
          </w:tcPr>
          <w:p w:rsidR="00BD7E97" w:rsidRDefault="00BD7E97">
            <w:pPr>
              <w:pStyle w:val="ConsPlusNormal"/>
              <w:jc w:val="center"/>
            </w:pPr>
            <w:r>
              <w:t>-20,2</w:t>
            </w:r>
          </w:p>
        </w:tc>
        <w:tc>
          <w:tcPr>
            <w:tcW w:w="907" w:type="dxa"/>
          </w:tcPr>
          <w:p w:rsidR="00BD7E97" w:rsidRDefault="00BD7E97">
            <w:pPr>
              <w:pStyle w:val="ConsPlusNormal"/>
              <w:jc w:val="center"/>
            </w:pPr>
            <w:r>
              <w:t>-3,2</w:t>
            </w:r>
          </w:p>
        </w:tc>
      </w:tr>
      <w:tr w:rsidR="00BD7E97">
        <w:tc>
          <w:tcPr>
            <w:tcW w:w="2438" w:type="dxa"/>
          </w:tcPr>
          <w:p w:rsidR="00BD7E97" w:rsidRDefault="00BD7E97">
            <w:pPr>
              <w:pStyle w:val="ConsPlusNormal"/>
            </w:pPr>
            <w:r>
              <w:t>Леуши</w:t>
            </w:r>
          </w:p>
        </w:tc>
        <w:tc>
          <w:tcPr>
            <w:tcW w:w="850" w:type="dxa"/>
          </w:tcPr>
          <w:p w:rsidR="00BD7E97" w:rsidRDefault="00BD7E97">
            <w:pPr>
              <w:pStyle w:val="ConsPlusNormal"/>
              <w:jc w:val="center"/>
            </w:pPr>
            <w:r>
              <w:t>-17,3</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-6,0</w:t>
            </w:r>
          </w:p>
        </w:tc>
        <w:tc>
          <w:tcPr>
            <w:tcW w:w="854" w:type="dxa"/>
          </w:tcPr>
          <w:p w:rsidR="00BD7E97" w:rsidRDefault="00BD7E97">
            <w:pPr>
              <w:pStyle w:val="ConsPlusNormal"/>
              <w:jc w:val="center"/>
            </w:pPr>
            <w:r>
              <w:t>1,8</w:t>
            </w:r>
          </w:p>
        </w:tc>
        <w:tc>
          <w:tcPr>
            <w:tcW w:w="850" w:type="dxa"/>
          </w:tcPr>
          <w:p w:rsidR="00BD7E97" w:rsidRDefault="00BD7E97">
            <w:pPr>
              <w:pStyle w:val="ConsPlusNormal"/>
              <w:jc w:val="center"/>
            </w:pPr>
            <w:r>
              <w:t>9,4</w:t>
            </w:r>
          </w:p>
        </w:tc>
        <w:tc>
          <w:tcPr>
            <w:tcW w:w="854" w:type="dxa"/>
          </w:tcPr>
          <w:p w:rsidR="00BD7E97" w:rsidRDefault="00BD7E97">
            <w:pPr>
              <w:pStyle w:val="ConsPlusNormal"/>
              <w:jc w:val="center"/>
            </w:pPr>
            <w:r>
              <w:t>15,9</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15,1</w:t>
            </w:r>
          </w:p>
        </w:tc>
        <w:tc>
          <w:tcPr>
            <w:tcW w:w="850" w:type="dxa"/>
          </w:tcPr>
          <w:p w:rsidR="00BD7E97" w:rsidRDefault="00BD7E97">
            <w:pPr>
              <w:pStyle w:val="ConsPlusNormal"/>
              <w:jc w:val="center"/>
            </w:pPr>
            <w:r>
              <w:t>8,8</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-14,3</w:t>
            </w:r>
          </w:p>
        </w:tc>
        <w:tc>
          <w:tcPr>
            <w:tcW w:w="907" w:type="dxa"/>
          </w:tcPr>
          <w:p w:rsidR="00BD7E97" w:rsidRDefault="00BD7E97">
            <w:pPr>
              <w:pStyle w:val="ConsPlusNormal"/>
              <w:jc w:val="center"/>
            </w:pPr>
            <w:r>
              <w:t>0,8</w:t>
            </w:r>
          </w:p>
        </w:tc>
      </w:tr>
      <w:tr w:rsidR="00BD7E97">
        <w:tc>
          <w:tcPr>
            <w:tcW w:w="2438" w:type="dxa"/>
          </w:tcPr>
          <w:p w:rsidR="00BD7E97" w:rsidRDefault="00BD7E97">
            <w:pPr>
              <w:pStyle w:val="ConsPlusNormal"/>
            </w:pPr>
            <w:r>
              <w:t>Няксимволь</w:t>
            </w:r>
          </w:p>
        </w:tc>
        <w:tc>
          <w:tcPr>
            <w:tcW w:w="850" w:type="dxa"/>
          </w:tcPr>
          <w:p w:rsidR="00BD7E97" w:rsidRDefault="00BD7E97">
            <w:pPr>
              <w:pStyle w:val="ConsPlusNormal"/>
              <w:jc w:val="center"/>
            </w:pPr>
            <w:r>
              <w:t>-19,9</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0,0</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13,9</w:t>
            </w:r>
          </w:p>
        </w:tc>
        <w:tc>
          <w:tcPr>
            <w:tcW w:w="854" w:type="dxa"/>
          </w:tcPr>
          <w:p w:rsidR="00BD7E97" w:rsidRDefault="00BD7E97">
            <w:pPr>
              <w:pStyle w:val="ConsPlusNormal"/>
              <w:jc w:val="center"/>
            </w:pPr>
            <w:r>
              <w:t>17,2</w:t>
            </w:r>
          </w:p>
        </w:tc>
        <w:tc>
          <w:tcPr>
            <w:tcW w:w="854" w:type="dxa"/>
          </w:tcPr>
          <w:p w:rsidR="00BD7E97" w:rsidRDefault="00BD7E97">
            <w:pPr>
              <w:pStyle w:val="ConsPlusNormal"/>
              <w:jc w:val="center"/>
            </w:pPr>
            <w:r>
              <w:t>13,3</w:t>
            </w:r>
          </w:p>
        </w:tc>
        <w:tc>
          <w:tcPr>
            <w:tcW w:w="850" w:type="dxa"/>
          </w:tcPr>
          <w:p w:rsidR="00BD7E97" w:rsidRDefault="00BD7E97">
            <w:pPr>
              <w:pStyle w:val="ConsPlusNormal"/>
              <w:jc w:val="center"/>
            </w:pPr>
            <w:r>
              <w:t>7,3</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-10,7</w:t>
            </w:r>
          </w:p>
        </w:tc>
        <w:tc>
          <w:tcPr>
            <w:tcW w:w="854" w:type="dxa"/>
          </w:tcPr>
          <w:p w:rsidR="00BD7E97" w:rsidRDefault="00BD7E97">
            <w:pPr>
              <w:pStyle w:val="ConsPlusNormal"/>
              <w:jc w:val="center"/>
            </w:pPr>
            <w:r>
              <w:t>-16,7</w:t>
            </w:r>
          </w:p>
        </w:tc>
        <w:tc>
          <w:tcPr>
            <w:tcW w:w="907" w:type="dxa"/>
          </w:tcPr>
          <w:p w:rsidR="00BD7E97" w:rsidRDefault="00BD7E97">
            <w:pPr>
              <w:pStyle w:val="ConsPlusNormal"/>
              <w:jc w:val="center"/>
            </w:pPr>
            <w:r>
              <w:t>-1,1</w:t>
            </w:r>
          </w:p>
        </w:tc>
      </w:tr>
      <w:tr w:rsidR="00BD7E97">
        <w:tc>
          <w:tcPr>
            <w:tcW w:w="2438" w:type="dxa"/>
          </w:tcPr>
          <w:p w:rsidR="00BD7E97" w:rsidRDefault="00BD7E97">
            <w:pPr>
              <w:pStyle w:val="ConsPlusNormal"/>
            </w:pPr>
            <w:r>
              <w:t>Октябрьское</w:t>
            </w:r>
          </w:p>
        </w:tc>
        <w:tc>
          <w:tcPr>
            <w:tcW w:w="850" w:type="dxa"/>
          </w:tcPr>
          <w:p w:rsidR="00BD7E97" w:rsidRDefault="00BD7E97">
            <w:pPr>
              <w:pStyle w:val="ConsPlusNormal"/>
              <w:jc w:val="center"/>
            </w:pPr>
            <w:r>
              <w:t>-20,3</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-8,6</w:t>
            </w:r>
          </w:p>
        </w:tc>
        <w:tc>
          <w:tcPr>
            <w:tcW w:w="854" w:type="dxa"/>
          </w:tcPr>
          <w:p w:rsidR="00BD7E97" w:rsidRDefault="00BD7E97">
            <w:pPr>
              <w:pStyle w:val="ConsPlusNormal"/>
              <w:jc w:val="center"/>
            </w:pPr>
            <w:r>
              <w:t>-1,5</w:t>
            </w:r>
          </w:p>
        </w:tc>
        <w:tc>
          <w:tcPr>
            <w:tcW w:w="850" w:type="dxa"/>
          </w:tcPr>
          <w:p w:rsidR="00BD7E97" w:rsidRDefault="00BD7E97">
            <w:pPr>
              <w:pStyle w:val="ConsPlusNormal"/>
              <w:jc w:val="center"/>
            </w:pPr>
            <w:r>
              <w:t>6,1</w:t>
            </w:r>
          </w:p>
        </w:tc>
        <w:tc>
          <w:tcPr>
            <w:tcW w:w="854" w:type="dxa"/>
          </w:tcPr>
          <w:p w:rsidR="00BD7E97" w:rsidRDefault="00BD7E97">
            <w:pPr>
              <w:pStyle w:val="ConsPlusNormal"/>
              <w:jc w:val="center"/>
            </w:pPr>
            <w:r>
              <w:t>13,8</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13,4</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-17,4</w:t>
            </w:r>
          </w:p>
        </w:tc>
        <w:tc>
          <w:tcPr>
            <w:tcW w:w="907" w:type="dxa"/>
          </w:tcPr>
          <w:p w:rsidR="00BD7E97" w:rsidRDefault="00BD7E97">
            <w:pPr>
              <w:pStyle w:val="ConsPlusNormal"/>
              <w:jc w:val="center"/>
            </w:pPr>
            <w:r>
              <w:t>-1,7</w:t>
            </w:r>
          </w:p>
        </w:tc>
      </w:tr>
      <w:tr w:rsidR="00BD7E97">
        <w:tc>
          <w:tcPr>
            <w:tcW w:w="2438" w:type="dxa"/>
          </w:tcPr>
          <w:p w:rsidR="00BD7E97" w:rsidRDefault="00BD7E97">
            <w:pPr>
              <w:pStyle w:val="ConsPlusNormal"/>
            </w:pPr>
            <w:r>
              <w:t>Сосьва</w:t>
            </w:r>
          </w:p>
        </w:tc>
        <w:tc>
          <w:tcPr>
            <w:tcW w:w="850" w:type="dxa"/>
          </w:tcPr>
          <w:p w:rsidR="00BD7E97" w:rsidRDefault="00BD7E97">
            <w:pPr>
              <w:pStyle w:val="ConsPlusNormal"/>
              <w:jc w:val="center"/>
            </w:pPr>
            <w:r>
              <w:t>-21,9</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-9,0</w:t>
            </w:r>
          </w:p>
        </w:tc>
        <w:tc>
          <w:tcPr>
            <w:tcW w:w="854" w:type="dxa"/>
          </w:tcPr>
          <w:p w:rsidR="00BD7E97" w:rsidRDefault="00BD7E97">
            <w:pPr>
              <w:pStyle w:val="ConsPlusNormal"/>
              <w:jc w:val="center"/>
            </w:pPr>
            <w:r>
              <w:t>-1,6</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13,2</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-1,2</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-18,4</w:t>
            </w:r>
          </w:p>
        </w:tc>
        <w:tc>
          <w:tcPr>
            <w:tcW w:w="907" w:type="dxa"/>
          </w:tcPr>
          <w:p w:rsidR="00BD7E97" w:rsidRDefault="00BD7E97">
            <w:pPr>
              <w:pStyle w:val="ConsPlusNormal"/>
              <w:jc w:val="center"/>
            </w:pPr>
            <w:r>
              <w:t>-2,2</w:t>
            </w:r>
          </w:p>
        </w:tc>
      </w:tr>
      <w:tr w:rsidR="00BD7E97">
        <w:tc>
          <w:tcPr>
            <w:tcW w:w="2438" w:type="dxa"/>
          </w:tcPr>
          <w:p w:rsidR="00BD7E97" w:rsidRDefault="00BD7E97">
            <w:pPr>
              <w:pStyle w:val="ConsPlusNormal"/>
            </w:pPr>
            <w:r>
              <w:t>Сургут</w:t>
            </w:r>
          </w:p>
        </w:tc>
        <w:tc>
          <w:tcPr>
            <w:tcW w:w="850" w:type="dxa"/>
          </w:tcPr>
          <w:p w:rsidR="00BD7E97" w:rsidRDefault="00BD7E97">
            <w:pPr>
              <w:pStyle w:val="ConsPlusNormal"/>
              <w:jc w:val="center"/>
            </w:pPr>
            <w:r>
              <w:t>-20,6</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-9,4</w:t>
            </w:r>
          </w:p>
        </w:tc>
        <w:tc>
          <w:tcPr>
            <w:tcW w:w="854" w:type="dxa"/>
          </w:tcPr>
          <w:p w:rsidR="00BD7E97" w:rsidRDefault="00BD7E97">
            <w:pPr>
              <w:pStyle w:val="ConsPlusNormal"/>
              <w:jc w:val="center"/>
            </w:pPr>
            <w:r>
              <w:t>-1,9</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7,8</w:t>
            </w:r>
          </w:p>
        </w:tc>
        <w:tc>
          <w:tcPr>
            <w:tcW w:w="854" w:type="dxa"/>
          </w:tcPr>
          <w:p w:rsidR="00BD7E97" w:rsidRDefault="00BD7E97">
            <w:pPr>
              <w:pStyle w:val="ConsPlusNormal"/>
              <w:jc w:val="center"/>
            </w:pPr>
            <w:r>
              <w:t>-0,5</w:t>
            </w:r>
          </w:p>
        </w:tc>
        <w:tc>
          <w:tcPr>
            <w:tcW w:w="854" w:type="dxa"/>
          </w:tcPr>
          <w:p w:rsidR="00BD7E97" w:rsidRDefault="00BD7E97">
            <w:pPr>
              <w:pStyle w:val="ConsPlusNormal"/>
              <w:jc w:val="center"/>
            </w:pPr>
            <w:r>
              <w:t>-11,4</w:t>
            </w:r>
          </w:p>
        </w:tc>
        <w:tc>
          <w:tcPr>
            <w:tcW w:w="854" w:type="dxa"/>
          </w:tcPr>
          <w:p w:rsidR="00BD7E97" w:rsidRDefault="00BD7E97">
            <w:pPr>
              <w:pStyle w:val="ConsPlusNormal"/>
              <w:jc w:val="center"/>
            </w:pPr>
            <w:r>
              <w:t>-17,4</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Угут</w:t>
            </w:r>
          </w:p>
        </w:tc>
        <w:tc>
          <w:tcPr>
            <w:tcW w:w="850" w:type="dxa"/>
          </w:tcPr>
          <w:p w:rsidR="00BD7E97" w:rsidRDefault="00BD7E97">
            <w:pPr>
              <w:pStyle w:val="ConsPlusNormal"/>
              <w:jc w:val="center"/>
            </w:pPr>
            <w:r>
              <w:t>-20,0</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-0,5</w:t>
            </w:r>
          </w:p>
        </w:tc>
        <w:tc>
          <w:tcPr>
            <w:tcW w:w="850" w:type="dxa"/>
          </w:tcPr>
          <w:p w:rsidR="00BD7E97" w:rsidRDefault="00BD7E97">
            <w:pPr>
              <w:pStyle w:val="ConsPlusNormal"/>
              <w:jc w:val="center"/>
            </w:pPr>
            <w:r>
              <w:t>7,0</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14,4</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-11,0</w:t>
            </w:r>
          </w:p>
        </w:tc>
        <w:tc>
          <w:tcPr>
            <w:tcW w:w="854" w:type="dxa"/>
          </w:tcPr>
          <w:p w:rsidR="00BD7E97" w:rsidRDefault="00BD7E97">
            <w:pPr>
              <w:pStyle w:val="ConsPlusNormal"/>
              <w:jc w:val="center"/>
            </w:pPr>
            <w:r>
              <w:t>-17,1</w:t>
            </w:r>
          </w:p>
        </w:tc>
        <w:tc>
          <w:tcPr>
            <w:tcW w:w="907" w:type="dxa"/>
          </w:tcPr>
          <w:p w:rsidR="00BD7E97" w:rsidRDefault="00BD7E97">
            <w:pPr>
              <w:pStyle w:val="ConsPlusNormal"/>
              <w:jc w:val="center"/>
            </w:pPr>
            <w:r>
              <w:t>-1,0</w:t>
            </w:r>
          </w:p>
        </w:tc>
      </w:tr>
      <w:tr w:rsidR="00BD7E97">
        <w:tc>
          <w:tcPr>
            <w:tcW w:w="2438" w:type="dxa"/>
          </w:tcPr>
          <w:p w:rsidR="00BD7E97" w:rsidRDefault="00BD7E97">
            <w:pPr>
              <w:pStyle w:val="ConsPlusNormal"/>
            </w:pPr>
            <w:r>
              <w:lastRenderedPageBreak/>
              <w:t>Ханты-Мансийск</w:t>
            </w:r>
          </w:p>
        </w:tc>
        <w:tc>
          <w:tcPr>
            <w:tcW w:w="850" w:type="dxa"/>
          </w:tcPr>
          <w:p w:rsidR="00BD7E97" w:rsidRDefault="00BD7E97">
            <w:pPr>
              <w:pStyle w:val="ConsPlusNormal"/>
              <w:jc w:val="center"/>
            </w:pPr>
            <w:r>
              <w:t>-19,6</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-8,2</w:t>
            </w:r>
          </w:p>
        </w:tc>
        <w:tc>
          <w:tcPr>
            <w:tcW w:w="854" w:type="dxa"/>
          </w:tcPr>
          <w:p w:rsidR="00BD7E97" w:rsidRDefault="00BD7E97">
            <w:pPr>
              <w:pStyle w:val="ConsPlusNormal"/>
              <w:jc w:val="center"/>
            </w:pPr>
            <w:r>
              <w:t>-0,6</w:t>
            </w:r>
          </w:p>
        </w:tc>
        <w:tc>
          <w:tcPr>
            <w:tcW w:w="850" w:type="dxa"/>
          </w:tcPr>
          <w:p w:rsidR="00BD7E97" w:rsidRDefault="00BD7E97">
            <w:pPr>
              <w:pStyle w:val="ConsPlusNormal"/>
              <w:jc w:val="center"/>
            </w:pPr>
            <w:r>
              <w:t>7,5</w:t>
            </w:r>
          </w:p>
        </w:tc>
        <w:tc>
          <w:tcPr>
            <w:tcW w:w="854" w:type="dxa"/>
          </w:tcPr>
          <w:p w:rsidR="00BD7E97" w:rsidRDefault="00BD7E97">
            <w:pPr>
              <w:pStyle w:val="ConsPlusNormal"/>
              <w:jc w:val="center"/>
            </w:pPr>
            <w:r>
              <w:t>15,0</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14,5</w:t>
            </w:r>
          </w:p>
        </w:tc>
        <w:tc>
          <w:tcPr>
            <w:tcW w:w="850" w:type="dxa"/>
          </w:tcPr>
          <w:p w:rsidR="00BD7E97" w:rsidRDefault="00BD7E97">
            <w:pPr>
              <w:pStyle w:val="ConsPlusNormal"/>
              <w:jc w:val="center"/>
            </w:pPr>
            <w:r>
              <w:t>7,9</w:t>
            </w:r>
          </w:p>
        </w:tc>
        <w:tc>
          <w:tcPr>
            <w:tcW w:w="854" w:type="dxa"/>
          </w:tcPr>
          <w:p w:rsidR="00BD7E97" w:rsidRDefault="00BD7E97">
            <w:pPr>
              <w:pStyle w:val="ConsPlusNormal"/>
              <w:jc w:val="center"/>
            </w:pPr>
            <w:r>
              <w:t>0,1</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-16,3</w:t>
            </w:r>
          </w:p>
        </w:tc>
        <w:tc>
          <w:tcPr>
            <w:tcW w:w="907" w:type="dxa"/>
          </w:tcPr>
          <w:p w:rsidR="00BD7E97" w:rsidRDefault="00BD7E97">
            <w:pPr>
              <w:pStyle w:val="ConsPlusNormal"/>
              <w:jc w:val="center"/>
            </w:pPr>
            <w:r>
              <w:t>-0,8</w:t>
            </w:r>
          </w:p>
        </w:tc>
      </w:tr>
      <w:tr w:rsidR="00BD7E97">
        <w:tc>
          <w:tcPr>
            <w:tcW w:w="13581" w:type="dxa"/>
            <w:gridSpan w:val="14"/>
          </w:tcPr>
          <w:p w:rsidR="00BD7E97" w:rsidRDefault="00BD7E97">
            <w:pPr>
              <w:pStyle w:val="ConsPlusNormal"/>
            </w:pPr>
            <w:r>
              <w:rPr>
                <w:b/>
              </w:rPr>
              <w:t>Херсонская область</w:t>
            </w:r>
          </w:p>
        </w:tc>
      </w:tr>
      <w:tr w:rsidR="00BD7E97">
        <w:tc>
          <w:tcPr>
            <w:tcW w:w="2438" w:type="dxa"/>
          </w:tcPr>
          <w:p w:rsidR="00BD7E97" w:rsidRDefault="00BD7E97">
            <w:pPr>
              <w:pStyle w:val="ConsPlusNormal"/>
            </w:pPr>
            <w:r>
              <w:t>Аскания-Нова</w:t>
            </w:r>
          </w:p>
        </w:tc>
        <w:tc>
          <w:tcPr>
            <w:tcW w:w="850" w:type="dxa"/>
          </w:tcPr>
          <w:p w:rsidR="00BD7E97" w:rsidRDefault="00BD7E97">
            <w:pPr>
              <w:pStyle w:val="ConsPlusNormal"/>
              <w:jc w:val="center"/>
            </w:pPr>
            <w:r>
              <w:t>-1,9</w:t>
            </w:r>
          </w:p>
        </w:tc>
        <w:tc>
          <w:tcPr>
            <w:tcW w:w="854" w:type="dxa"/>
          </w:tcPr>
          <w:p w:rsidR="00BD7E97" w:rsidRDefault="00BD7E97">
            <w:pPr>
              <w:pStyle w:val="ConsPlusNormal"/>
              <w:jc w:val="center"/>
            </w:pPr>
            <w:r>
              <w:t>-1,1</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9,8</w:t>
            </w:r>
          </w:p>
        </w:tc>
        <w:tc>
          <w:tcPr>
            <w:tcW w:w="850" w:type="dxa"/>
          </w:tcPr>
          <w:p w:rsidR="00BD7E97" w:rsidRDefault="00BD7E97">
            <w:pPr>
              <w:pStyle w:val="ConsPlusNormal"/>
              <w:jc w:val="center"/>
            </w:pPr>
            <w:r>
              <w:t>16,1</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23,2</w:t>
            </w:r>
          </w:p>
        </w:tc>
        <w:tc>
          <w:tcPr>
            <w:tcW w:w="854" w:type="dxa"/>
          </w:tcPr>
          <w:p w:rsidR="00BD7E97" w:rsidRDefault="00BD7E97">
            <w:pPr>
              <w:pStyle w:val="ConsPlusNormal"/>
              <w:jc w:val="center"/>
            </w:pPr>
            <w:r>
              <w:t>22,6</w:t>
            </w:r>
          </w:p>
        </w:tc>
        <w:tc>
          <w:tcPr>
            <w:tcW w:w="850" w:type="dxa"/>
          </w:tcPr>
          <w:p w:rsidR="00BD7E97" w:rsidRDefault="00BD7E97">
            <w:pPr>
              <w:pStyle w:val="ConsPlusNormal"/>
              <w:jc w:val="center"/>
            </w:pPr>
            <w:r>
              <w:t>16,9</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0,3</w:t>
            </w:r>
          </w:p>
        </w:tc>
        <w:tc>
          <w:tcPr>
            <w:tcW w:w="907" w:type="dxa"/>
          </w:tcPr>
          <w:p w:rsidR="00BD7E97" w:rsidRDefault="00BD7E97">
            <w:pPr>
              <w:pStyle w:val="ConsPlusNormal"/>
              <w:jc w:val="center"/>
            </w:pPr>
            <w:r>
              <w:t>10,3</w:t>
            </w:r>
          </w:p>
        </w:tc>
      </w:tr>
      <w:tr w:rsidR="00BD7E97">
        <w:tc>
          <w:tcPr>
            <w:tcW w:w="2438" w:type="dxa"/>
          </w:tcPr>
          <w:p w:rsidR="00BD7E97" w:rsidRDefault="00BD7E97">
            <w:pPr>
              <w:pStyle w:val="ConsPlusNormal"/>
            </w:pPr>
            <w:r>
              <w:t>Геническ</w:t>
            </w:r>
          </w:p>
        </w:tc>
        <w:tc>
          <w:tcPr>
            <w:tcW w:w="850" w:type="dxa"/>
          </w:tcPr>
          <w:p w:rsidR="00BD7E97" w:rsidRDefault="00BD7E97">
            <w:pPr>
              <w:pStyle w:val="ConsPlusNormal"/>
              <w:jc w:val="center"/>
            </w:pPr>
            <w:r>
              <w:t>-1,3</w:t>
            </w:r>
          </w:p>
        </w:tc>
        <w:tc>
          <w:tcPr>
            <w:tcW w:w="854" w:type="dxa"/>
          </w:tcPr>
          <w:p w:rsidR="00BD7E97" w:rsidRDefault="00BD7E97">
            <w:pPr>
              <w:pStyle w:val="ConsPlusNormal"/>
              <w:jc w:val="center"/>
            </w:pPr>
            <w:r>
              <w:t>-0,8</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9,9</w:t>
            </w:r>
          </w:p>
        </w:tc>
        <w:tc>
          <w:tcPr>
            <w:tcW w:w="850" w:type="dxa"/>
          </w:tcPr>
          <w:p w:rsidR="00BD7E97" w:rsidRDefault="00BD7E97">
            <w:pPr>
              <w:pStyle w:val="ConsPlusNormal"/>
              <w:jc w:val="center"/>
            </w:pPr>
            <w:r>
              <w:t>16,6</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23,8</w:t>
            </w:r>
          </w:p>
        </w:tc>
        <w:tc>
          <w:tcPr>
            <w:tcW w:w="854" w:type="dxa"/>
          </w:tcPr>
          <w:p w:rsidR="00BD7E97" w:rsidRDefault="00BD7E97">
            <w:pPr>
              <w:pStyle w:val="ConsPlusNormal"/>
              <w:jc w:val="center"/>
            </w:pPr>
            <w:r>
              <w:t>23,2</w:t>
            </w:r>
          </w:p>
        </w:tc>
        <w:tc>
          <w:tcPr>
            <w:tcW w:w="850" w:type="dxa"/>
          </w:tcPr>
          <w:p w:rsidR="00BD7E97" w:rsidRDefault="00BD7E97">
            <w:pPr>
              <w:pStyle w:val="ConsPlusNormal"/>
              <w:jc w:val="center"/>
            </w:pPr>
            <w:r>
              <w:t>17,8</w:t>
            </w:r>
          </w:p>
        </w:tc>
        <w:tc>
          <w:tcPr>
            <w:tcW w:w="854" w:type="dxa"/>
          </w:tcPr>
          <w:p w:rsidR="00BD7E97" w:rsidRDefault="00BD7E97">
            <w:pPr>
              <w:pStyle w:val="ConsPlusNormal"/>
              <w:jc w:val="center"/>
            </w:pPr>
            <w:r>
              <w:t>11,3</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1,1</w:t>
            </w:r>
          </w:p>
        </w:tc>
        <w:tc>
          <w:tcPr>
            <w:tcW w:w="907" w:type="dxa"/>
          </w:tcPr>
          <w:p w:rsidR="00BD7E97" w:rsidRDefault="00BD7E97">
            <w:pPr>
              <w:pStyle w:val="ConsPlusNormal"/>
              <w:jc w:val="center"/>
            </w:pPr>
            <w:r>
              <w:t>11,0</w:t>
            </w:r>
          </w:p>
        </w:tc>
      </w:tr>
      <w:tr w:rsidR="00BD7E97">
        <w:tc>
          <w:tcPr>
            <w:tcW w:w="2438" w:type="dxa"/>
          </w:tcPr>
          <w:p w:rsidR="00BD7E97" w:rsidRDefault="00BD7E97">
            <w:pPr>
              <w:pStyle w:val="ConsPlusNormal"/>
            </w:pPr>
            <w:r>
              <w:t>Херсон</w:t>
            </w:r>
          </w:p>
        </w:tc>
        <w:tc>
          <w:tcPr>
            <w:tcW w:w="850" w:type="dxa"/>
          </w:tcPr>
          <w:p w:rsidR="00BD7E97" w:rsidRDefault="00BD7E97">
            <w:pPr>
              <w:pStyle w:val="ConsPlusNormal"/>
              <w:jc w:val="center"/>
            </w:pPr>
            <w:r>
              <w:t>-1,8</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10,2</w:t>
            </w:r>
          </w:p>
        </w:tc>
        <w:tc>
          <w:tcPr>
            <w:tcW w:w="850" w:type="dxa"/>
          </w:tcPr>
          <w:p w:rsidR="00BD7E97" w:rsidRDefault="00BD7E97">
            <w:pPr>
              <w:pStyle w:val="ConsPlusNormal"/>
              <w:jc w:val="center"/>
            </w:pPr>
            <w:r>
              <w:t>16,4</w:t>
            </w:r>
          </w:p>
        </w:tc>
        <w:tc>
          <w:tcPr>
            <w:tcW w:w="854" w:type="dxa"/>
          </w:tcPr>
          <w:p w:rsidR="00BD7E97" w:rsidRDefault="00BD7E97">
            <w:pPr>
              <w:pStyle w:val="ConsPlusNormal"/>
              <w:jc w:val="center"/>
            </w:pPr>
            <w:r>
              <w:t>20,7</w:t>
            </w:r>
          </w:p>
        </w:tc>
        <w:tc>
          <w:tcPr>
            <w:tcW w:w="854" w:type="dxa"/>
          </w:tcPr>
          <w:p w:rsidR="00BD7E97" w:rsidRDefault="00BD7E97">
            <w:pPr>
              <w:pStyle w:val="ConsPlusNormal"/>
              <w:jc w:val="center"/>
            </w:pPr>
            <w:r>
              <w:t>22,9</w:t>
            </w:r>
          </w:p>
        </w:tc>
        <w:tc>
          <w:tcPr>
            <w:tcW w:w="854" w:type="dxa"/>
          </w:tcPr>
          <w:p w:rsidR="00BD7E97" w:rsidRDefault="00BD7E97">
            <w:pPr>
              <w:pStyle w:val="ConsPlusNormal"/>
              <w:jc w:val="center"/>
            </w:pPr>
            <w:r>
              <w:t>22,5</w:t>
            </w:r>
          </w:p>
        </w:tc>
        <w:tc>
          <w:tcPr>
            <w:tcW w:w="850" w:type="dxa"/>
          </w:tcPr>
          <w:p w:rsidR="00BD7E97" w:rsidRDefault="00BD7E97">
            <w:pPr>
              <w:pStyle w:val="ConsPlusNormal"/>
              <w:jc w:val="center"/>
            </w:pPr>
            <w:r>
              <w:t>17,1</w:t>
            </w:r>
          </w:p>
        </w:tc>
        <w:tc>
          <w:tcPr>
            <w:tcW w:w="854" w:type="dxa"/>
          </w:tcPr>
          <w:p w:rsidR="00BD7E97" w:rsidRDefault="00BD7E97">
            <w:pPr>
              <w:pStyle w:val="ConsPlusNormal"/>
              <w:jc w:val="center"/>
            </w:pPr>
            <w:r>
              <w:t>10,5</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0,3</w:t>
            </w:r>
          </w:p>
        </w:tc>
        <w:tc>
          <w:tcPr>
            <w:tcW w:w="907" w:type="dxa"/>
          </w:tcPr>
          <w:p w:rsidR="00BD7E97" w:rsidRDefault="00BD7E97">
            <w:pPr>
              <w:pStyle w:val="ConsPlusNormal"/>
              <w:jc w:val="center"/>
            </w:pPr>
            <w:r>
              <w:t>10,5</w:t>
            </w:r>
          </w:p>
        </w:tc>
      </w:tr>
      <w:tr w:rsidR="00BD7E97">
        <w:tc>
          <w:tcPr>
            <w:tcW w:w="13581" w:type="dxa"/>
            <w:gridSpan w:val="14"/>
          </w:tcPr>
          <w:p w:rsidR="00BD7E97" w:rsidRDefault="00BD7E97">
            <w:pPr>
              <w:pStyle w:val="ConsPlusNormal"/>
            </w:pPr>
            <w:r>
              <w:rPr>
                <w:b/>
              </w:rPr>
              <w:t>Челябинская область</w:t>
            </w:r>
          </w:p>
        </w:tc>
      </w:tr>
      <w:tr w:rsidR="00BD7E97">
        <w:tc>
          <w:tcPr>
            <w:tcW w:w="2438" w:type="dxa"/>
          </w:tcPr>
          <w:p w:rsidR="00BD7E97" w:rsidRDefault="00BD7E97">
            <w:pPr>
              <w:pStyle w:val="ConsPlusNormal"/>
            </w:pPr>
            <w:r>
              <w:t>Бреды</w:t>
            </w:r>
          </w:p>
        </w:tc>
        <w:tc>
          <w:tcPr>
            <w:tcW w:w="850" w:type="dxa"/>
          </w:tcPr>
          <w:p w:rsidR="00BD7E97" w:rsidRDefault="00BD7E97">
            <w:pPr>
              <w:pStyle w:val="ConsPlusNormal"/>
              <w:jc w:val="center"/>
            </w:pPr>
            <w:r>
              <w:t>-14,7</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5,2</w:t>
            </w:r>
          </w:p>
        </w:tc>
        <w:tc>
          <w:tcPr>
            <w:tcW w:w="850" w:type="dxa"/>
          </w:tcPr>
          <w:p w:rsidR="00BD7E97" w:rsidRDefault="00BD7E97">
            <w:pPr>
              <w:pStyle w:val="ConsPlusNormal"/>
              <w:jc w:val="center"/>
            </w:pPr>
            <w:r>
              <w:t>13,7</w:t>
            </w:r>
          </w:p>
        </w:tc>
        <w:tc>
          <w:tcPr>
            <w:tcW w:w="854" w:type="dxa"/>
          </w:tcPr>
          <w:p w:rsidR="00BD7E97" w:rsidRDefault="00BD7E97">
            <w:pPr>
              <w:pStyle w:val="ConsPlusNormal"/>
              <w:jc w:val="center"/>
            </w:pPr>
            <w:r>
              <w:t>19,0</w:t>
            </w:r>
          </w:p>
        </w:tc>
        <w:tc>
          <w:tcPr>
            <w:tcW w:w="854" w:type="dxa"/>
          </w:tcPr>
          <w:p w:rsidR="00BD7E97" w:rsidRDefault="00BD7E97">
            <w:pPr>
              <w:pStyle w:val="ConsPlusNormal"/>
              <w:jc w:val="center"/>
            </w:pPr>
            <w:r>
              <w:t>20,4</w:t>
            </w:r>
          </w:p>
        </w:tc>
        <w:tc>
          <w:tcPr>
            <w:tcW w:w="854" w:type="dxa"/>
          </w:tcPr>
          <w:p w:rsidR="00BD7E97" w:rsidRDefault="00BD7E97">
            <w:pPr>
              <w:pStyle w:val="ConsPlusNormal"/>
              <w:jc w:val="center"/>
            </w:pPr>
            <w:r>
              <w:t>18,4</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3,9</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-11,9</w:t>
            </w:r>
          </w:p>
        </w:tc>
        <w:tc>
          <w:tcPr>
            <w:tcW w:w="907" w:type="dxa"/>
          </w:tcPr>
          <w:p w:rsidR="00BD7E97" w:rsidRDefault="00BD7E97">
            <w:pPr>
              <w:pStyle w:val="ConsPlusNormal"/>
              <w:jc w:val="center"/>
            </w:pPr>
            <w:r>
              <w:t>3,3</w:t>
            </w:r>
          </w:p>
        </w:tc>
      </w:tr>
      <w:tr w:rsidR="00BD7E97">
        <w:tc>
          <w:tcPr>
            <w:tcW w:w="2438" w:type="dxa"/>
          </w:tcPr>
          <w:p w:rsidR="00BD7E97" w:rsidRDefault="00BD7E97">
            <w:pPr>
              <w:pStyle w:val="ConsPlusNormal"/>
            </w:pPr>
            <w:r>
              <w:t>Верхнеуральск</w:t>
            </w:r>
          </w:p>
        </w:tc>
        <w:tc>
          <w:tcPr>
            <w:tcW w:w="850" w:type="dxa"/>
          </w:tcPr>
          <w:p w:rsidR="00BD7E97" w:rsidRDefault="00BD7E97">
            <w:pPr>
              <w:pStyle w:val="ConsPlusNormal"/>
              <w:jc w:val="center"/>
            </w:pPr>
            <w:r>
              <w:t>-16,1</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3,8</w:t>
            </w:r>
          </w:p>
        </w:tc>
        <w:tc>
          <w:tcPr>
            <w:tcW w:w="850" w:type="dxa"/>
          </w:tcPr>
          <w:p w:rsidR="00BD7E97" w:rsidRDefault="00BD7E97">
            <w:pPr>
              <w:pStyle w:val="ConsPlusNormal"/>
              <w:jc w:val="center"/>
            </w:pPr>
            <w:r>
              <w:t>11,7</w:t>
            </w:r>
          </w:p>
        </w:tc>
        <w:tc>
          <w:tcPr>
            <w:tcW w:w="854" w:type="dxa"/>
          </w:tcPr>
          <w:p w:rsidR="00BD7E97" w:rsidRDefault="00BD7E97">
            <w:pPr>
              <w:pStyle w:val="ConsPlusNormal"/>
              <w:jc w:val="center"/>
            </w:pPr>
            <w:r>
              <w:t>16,5</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15,8</w:t>
            </w:r>
          </w:p>
        </w:tc>
        <w:tc>
          <w:tcPr>
            <w:tcW w:w="850" w:type="dxa"/>
          </w:tcPr>
          <w:p w:rsidR="00BD7E97" w:rsidRDefault="00BD7E97">
            <w:pPr>
              <w:pStyle w:val="ConsPlusNormal"/>
              <w:jc w:val="center"/>
            </w:pPr>
            <w:r>
              <w:t>9,8</w:t>
            </w:r>
          </w:p>
        </w:tc>
        <w:tc>
          <w:tcPr>
            <w:tcW w:w="854" w:type="dxa"/>
          </w:tcPr>
          <w:p w:rsidR="00BD7E97" w:rsidRDefault="00BD7E97">
            <w:pPr>
              <w:pStyle w:val="ConsPlusNormal"/>
              <w:jc w:val="center"/>
            </w:pPr>
            <w:r>
              <w:t>2,5</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-13,3</w:t>
            </w:r>
          </w:p>
        </w:tc>
        <w:tc>
          <w:tcPr>
            <w:tcW w:w="907" w:type="dxa"/>
          </w:tcPr>
          <w:p w:rsidR="00BD7E97" w:rsidRDefault="00BD7E97">
            <w:pPr>
              <w:pStyle w:val="ConsPlusNormal"/>
              <w:jc w:val="center"/>
            </w:pPr>
            <w:r>
              <w:t>1,6</w:t>
            </w:r>
          </w:p>
        </w:tc>
      </w:tr>
      <w:tr w:rsidR="00BD7E97">
        <w:tc>
          <w:tcPr>
            <w:tcW w:w="2438" w:type="dxa"/>
          </w:tcPr>
          <w:p w:rsidR="00BD7E97" w:rsidRDefault="00BD7E97">
            <w:pPr>
              <w:pStyle w:val="ConsPlusNormal"/>
            </w:pPr>
            <w:r>
              <w:t>Нязепетровск</w:t>
            </w:r>
          </w:p>
        </w:tc>
        <w:tc>
          <w:tcPr>
            <w:tcW w:w="850" w:type="dxa"/>
          </w:tcPr>
          <w:p w:rsidR="00BD7E97" w:rsidRDefault="00BD7E97">
            <w:pPr>
              <w:pStyle w:val="ConsPlusNormal"/>
              <w:jc w:val="center"/>
            </w:pPr>
            <w:r>
              <w:t>-14,4</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-5,5</w:t>
            </w:r>
          </w:p>
        </w:tc>
        <w:tc>
          <w:tcPr>
            <w:tcW w:w="854" w:type="dxa"/>
          </w:tcPr>
          <w:p w:rsidR="00BD7E97" w:rsidRDefault="00BD7E97">
            <w:pPr>
              <w:pStyle w:val="ConsPlusNormal"/>
              <w:jc w:val="center"/>
            </w:pPr>
            <w:r>
              <w:t>3,4</w:t>
            </w:r>
          </w:p>
        </w:tc>
        <w:tc>
          <w:tcPr>
            <w:tcW w:w="850" w:type="dxa"/>
          </w:tcPr>
          <w:p w:rsidR="00BD7E97" w:rsidRDefault="00BD7E97">
            <w:pPr>
              <w:pStyle w:val="ConsPlusNormal"/>
              <w:jc w:val="center"/>
            </w:pPr>
            <w:r>
              <w:t>10,8</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15,1</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2,3</w:t>
            </w:r>
          </w:p>
        </w:tc>
        <w:tc>
          <w:tcPr>
            <w:tcW w:w="854" w:type="dxa"/>
          </w:tcPr>
          <w:p w:rsidR="00BD7E97" w:rsidRDefault="00BD7E97">
            <w:pPr>
              <w:pStyle w:val="ConsPlusNormal"/>
              <w:jc w:val="center"/>
            </w:pPr>
            <w:r>
              <w:t>-6,1</w:t>
            </w:r>
          </w:p>
        </w:tc>
        <w:tc>
          <w:tcPr>
            <w:tcW w:w="854" w:type="dxa"/>
          </w:tcPr>
          <w:p w:rsidR="00BD7E97" w:rsidRDefault="00BD7E97">
            <w:pPr>
              <w:pStyle w:val="ConsPlusNormal"/>
              <w:jc w:val="center"/>
            </w:pPr>
            <w:r>
              <w:t>-11,9</w:t>
            </w:r>
          </w:p>
        </w:tc>
        <w:tc>
          <w:tcPr>
            <w:tcW w:w="907" w:type="dxa"/>
          </w:tcPr>
          <w:p w:rsidR="00BD7E97" w:rsidRDefault="00BD7E97">
            <w:pPr>
              <w:pStyle w:val="ConsPlusNormal"/>
              <w:jc w:val="center"/>
            </w:pPr>
            <w:r>
              <w:t>2,0</w:t>
            </w:r>
          </w:p>
        </w:tc>
      </w:tr>
      <w:tr w:rsidR="00BD7E97">
        <w:tc>
          <w:tcPr>
            <w:tcW w:w="2438" w:type="dxa"/>
          </w:tcPr>
          <w:p w:rsidR="00BD7E97" w:rsidRDefault="00BD7E97">
            <w:pPr>
              <w:pStyle w:val="ConsPlusNormal"/>
            </w:pPr>
            <w:r>
              <w:t>Октябрьское</w:t>
            </w:r>
          </w:p>
        </w:tc>
        <w:tc>
          <w:tcPr>
            <w:tcW w:w="850" w:type="dxa"/>
          </w:tcPr>
          <w:p w:rsidR="00BD7E97" w:rsidRDefault="00BD7E97">
            <w:pPr>
              <w:pStyle w:val="ConsPlusNormal"/>
              <w:jc w:val="center"/>
            </w:pPr>
            <w:r>
              <w:t>-16,0</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-7,5</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13,2</w:t>
            </w:r>
          </w:p>
        </w:tc>
        <w:tc>
          <w:tcPr>
            <w:tcW w:w="854" w:type="dxa"/>
          </w:tcPr>
          <w:p w:rsidR="00BD7E97" w:rsidRDefault="00BD7E97">
            <w:pPr>
              <w:pStyle w:val="ConsPlusNormal"/>
              <w:jc w:val="center"/>
            </w:pPr>
            <w:r>
              <w:t>18,4</w:t>
            </w:r>
          </w:p>
        </w:tc>
        <w:tc>
          <w:tcPr>
            <w:tcW w:w="854" w:type="dxa"/>
          </w:tcPr>
          <w:p w:rsidR="00BD7E97" w:rsidRDefault="00BD7E97">
            <w:pPr>
              <w:pStyle w:val="ConsPlusNormal"/>
              <w:jc w:val="center"/>
            </w:pPr>
            <w:r>
              <w:t>19,8</w:t>
            </w:r>
          </w:p>
        </w:tc>
        <w:tc>
          <w:tcPr>
            <w:tcW w:w="854" w:type="dxa"/>
          </w:tcPr>
          <w:p w:rsidR="00BD7E97" w:rsidRDefault="00BD7E97">
            <w:pPr>
              <w:pStyle w:val="ConsPlusNormal"/>
              <w:jc w:val="center"/>
            </w:pPr>
            <w:r>
              <w:t>17,6</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3,5</w:t>
            </w:r>
          </w:p>
        </w:tc>
        <w:tc>
          <w:tcPr>
            <w:tcW w:w="854" w:type="dxa"/>
          </w:tcPr>
          <w:p w:rsidR="00BD7E97" w:rsidRDefault="00BD7E97">
            <w:pPr>
              <w:pStyle w:val="ConsPlusNormal"/>
              <w:jc w:val="center"/>
            </w:pPr>
            <w:r>
              <w:t>-6,2</w:t>
            </w:r>
          </w:p>
        </w:tc>
        <w:tc>
          <w:tcPr>
            <w:tcW w:w="854" w:type="dxa"/>
          </w:tcPr>
          <w:p w:rsidR="00BD7E97" w:rsidRDefault="00BD7E97">
            <w:pPr>
              <w:pStyle w:val="ConsPlusNormal"/>
              <w:jc w:val="center"/>
            </w:pPr>
            <w:r>
              <w:t>-12,9</w:t>
            </w:r>
          </w:p>
        </w:tc>
        <w:tc>
          <w:tcPr>
            <w:tcW w:w="907" w:type="dxa"/>
          </w:tcPr>
          <w:p w:rsidR="00BD7E97" w:rsidRDefault="00BD7E97">
            <w:pPr>
              <w:pStyle w:val="ConsPlusNormal"/>
              <w:jc w:val="center"/>
            </w:pPr>
            <w:r>
              <w:t>2,6</w:t>
            </w:r>
          </w:p>
        </w:tc>
      </w:tr>
      <w:tr w:rsidR="00BD7E97">
        <w:tc>
          <w:tcPr>
            <w:tcW w:w="2438" w:type="dxa"/>
          </w:tcPr>
          <w:p w:rsidR="00BD7E97" w:rsidRDefault="00BD7E97">
            <w:pPr>
              <w:pStyle w:val="ConsPlusNormal"/>
            </w:pPr>
            <w:r>
              <w:t>Челябинск</w:t>
            </w:r>
          </w:p>
        </w:tc>
        <w:tc>
          <w:tcPr>
            <w:tcW w:w="850" w:type="dxa"/>
          </w:tcPr>
          <w:p w:rsidR="00BD7E97" w:rsidRDefault="00BD7E97">
            <w:pPr>
              <w:pStyle w:val="ConsPlusNormal"/>
              <w:jc w:val="center"/>
            </w:pPr>
            <w:r>
              <w:t>-14,6</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-5,6</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12,7</w:t>
            </w:r>
          </w:p>
        </w:tc>
        <w:tc>
          <w:tcPr>
            <w:tcW w:w="854" w:type="dxa"/>
          </w:tcPr>
          <w:p w:rsidR="00BD7E97" w:rsidRDefault="00BD7E97">
            <w:pPr>
              <w:pStyle w:val="ConsPlusNormal"/>
              <w:jc w:val="center"/>
            </w:pPr>
            <w:r>
              <w:t>17,8</w:t>
            </w:r>
          </w:p>
        </w:tc>
        <w:tc>
          <w:tcPr>
            <w:tcW w:w="854" w:type="dxa"/>
          </w:tcPr>
          <w:p w:rsidR="00BD7E97" w:rsidRDefault="00BD7E97">
            <w:pPr>
              <w:pStyle w:val="ConsPlusNormal"/>
              <w:jc w:val="center"/>
            </w:pPr>
            <w:r>
              <w:t>19,5</w:t>
            </w:r>
          </w:p>
        </w:tc>
        <w:tc>
          <w:tcPr>
            <w:tcW w:w="854" w:type="dxa"/>
          </w:tcPr>
          <w:p w:rsidR="00BD7E97" w:rsidRDefault="00BD7E97">
            <w:pPr>
              <w:pStyle w:val="ConsPlusNormal"/>
              <w:jc w:val="center"/>
            </w:pPr>
            <w:r>
              <w:t>17,1</w:t>
            </w:r>
          </w:p>
        </w:tc>
        <w:tc>
          <w:tcPr>
            <w:tcW w:w="850" w:type="dxa"/>
          </w:tcPr>
          <w:p w:rsidR="00BD7E97" w:rsidRDefault="00BD7E97">
            <w:pPr>
              <w:pStyle w:val="ConsPlusNormal"/>
              <w:jc w:val="center"/>
            </w:pPr>
            <w:r>
              <w:t>11,1</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-5,4</w:t>
            </w:r>
          </w:p>
        </w:tc>
        <w:tc>
          <w:tcPr>
            <w:tcW w:w="854" w:type="dxa"/>
          </w:tcPr>
          <w:p w:rsidR="00BD7E97" w:rsidRDefault="00BD7E97">
            <w:pPr>
              <w:pStyle w:val="ConsPlusNormal"/>
              <w:jc w:val="center"/>
            </w:pPr>
            <w:r>
              <w:t>-11,7</w:t>
            </w:r>
          </w:p>
        </w:tc>
        <w:tc>
          <w:tcPr>
            <w:tcW w:w="907" w:type="dxa"/>
          </w:tcPr>
          <w:p w:rsidR="00BD7E97" w:rsidRDefault="00BD7E97">
            <w:pPr>
              <w:pStyle w:val="ConsPlusNormal"/>
              <w:jc w:val="center"/>
            </w:pPr>
            <w:r>
              <w:t>3,0</w:t>
            </w:r>
          </w:p>
        </w:tc>
      </w:tr>
      <w:tr w:rsidR="00BD7E97">
        <w:tc>
          <w:tcPr>
            <w:tcW w:w="13581" w:type="dxa"/>
            <w:gridSpan w:val="14"/>
          </w:tcPr>
          <w:p w:rsidR="00BD7E97" w:rsidRDefault="00BD7E97">
            <w:pPr>
              <w:pStyle w:val="ConsPlusNormal"/>
            </w:pPr>
            <w:r>
              <w:rPr>
                <w:b/>
              </w:rPr>
              <w:t>Чеченская Республика</w:t>
            </w:r>
          </w:p>
        </w:tc>
      </w:tr>
      <w:tr w:rsidR="00BD7E97">
        <w:tc>
          <w:tcPr>
            <w:tcW w:w="2438" w:type="dxa"/>
          </w:tcPr>
          <w:p w:rsidR="00BD7E97" w:rsidRDefault="00BD7E97">
            <w:pPr>
              <w:pStyle w:val="ConsPlusNormal"/>
            </w:pPr>
            <w:r>
              <w:t>Грозный</w:t>
            </w:r>
          </w:p>
        </w:tc>
        <w:tc>
          <w:tcPr>
            <w:tcW w:w="850" w:type="dxa"/>
          </w:tcPr>
          <w:p w:rsidR="00BD7E97" w:rsidRDefault="00BD7E97">
            <w:pPr>
              <w:pStyle w:val="ConsPlusNormal"/>
              <w:jc w:val="center"/>
            </w:pPr>
            <w:r>
              <w:t>-2,2</w:t>
            </w:r>
          </w:p>
        </w:tc>
        <w:tc>
          <w:tcPr>
            <w:tcW w:w="854" w:type="dxa"/>
          </w:tcPr>
          <w:p w:rsidR="00BD7E97" w:rsidRDefault="00BD7E97">
            <w:pPr>
              <w:pStyle w:val="ConsPlusNormal"/>
              <w:jc w:val="center"/>
            </w:pPr>
            <w:r>
              <w:t>-1,3</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11,0</w:t>
            </w:r>
          </w:p>
        </w:tc>
        <w:tc>
          <w:tcPr>
            <w:tcW w:w="850" w:type="dxa"/>
          </w:tcPr>
          <w:p w:rsidR="00BD7E97" w:rsidRDefault="00BD7E97">
            <w:pPr>
              <w:pStyle w:val="ConsPlusNormal"/>
              <w:jc w:val="center"/>
            </w:pPr>
            <w:r>
              <w:t>16,8</w:t>
            </w:r>
          </w:p>
        </w:tc>
        <w:tc>
          <w:tcPr>
            <w:tcW w:w="854" w:type="dxa"/>
          </w:tcPr>
          <w:p w:rsidR="00BD7E97" w:rsidRDefault="00BD7E97">
            <w:pPr>
              <w:pStyle w:val="ConsPlusNormal"/>
              <w:jc w:val="center"/>
            </w:pPr>
            <w:r>
              <w:t>21,3</w:t>
            </w:r>
          </w:p>
        </w:tc>
        <w:tc>
          <w:tcPr>
            <w:tcW w:w="854" w:type="dxa"/>
          </w:tcPr>
          <w:p w:rsidR="00BD7E97" w:rsidRDefault="00BD7E97">
            <w:pPr>
              <w:pStyle w:val="ConsPlusNormal"/>
              <w:jc w:val="center"/>
            </w:pPr>
            <w:r>
              <w:t>24,1</w:t>
            </w:r>
          </w:p>
        </w:tc>
        <w:tc>
          <w:tcPr>
            <w:tcW w:w="854" w:type="dxa"/>
          </w:tcPr>
          <w:p w:rsidR="00BD7E97" w:rsidRDefault="00BD7E97">
            <w:pPr>
              <w:pStyle w:val="ConsPlusNormal"/>
              <w:jc w:val="center"/>
            </w:pPr>
            <w:r>
              <w:t>23,4</w:t>
            </w:r>
          </w:p>
        </w:tc>
        <w:tc>
          <w:tcPr>
            <w:tcW w:w="850" w:type="dxa"/>
          </w:tcPr>
          <w:p w:rsidR="00BD7E97" w:rsidRDefault="00BD7E97">
            <w:pPr>
              <w:pStyle w:val="ConsPlusNormal"/>
              <w:jc w:val="center"/>
            </w:pPr>
            <w:r>
              <w:t>18,5</w:t>
            </w:r>
          </w:p>
        </w:tc>
        <w:tc>
          <w:tcPr>
            <w:tcW w:w="854" w:type="dxa"/>
          </w:tcPr>
          <w:p w:rsidR="00BD7E97" w:rsidRDefault="00BD7E97">
            <w:pPr>
              <w:pStyle w:val="ConsPlusNormal"/>
              <w:jc w:val="center"/>
            </w:pPr>
            <w:r>
              <w:t>11,2</w:t>
            </w:r>
          </w:p>
        </w:tc>
        <w:tc>
          <w:tcPr>
            <w:tcW w:w="854" w:type="dxa"/>
          </w:tcPr>
          <w:p w:rsidR="00BD7E97" w:rsidRDefault="00BD7E97">
            <w:pPr>
              <w:pStyle w:val="ConsPlusNormal"/>
              <w:jc w:val="center"/>
            </w:pPr>
            <w:r>
              <w:t>4,7</w:t>
            </w:r>
          </w:p>
        </w:tc>
        <w:tc>
          <w:tcPr>
            <w:tcW w:w="854" w:type="dxa"/>
          </w:tcPr>
          <w:p w:rsidR="00BD7E97" w:rsidRDefault="00BD7E97">
            <w:pPr>
              <w:pStyle w:val="ConsPlusNormal"/>
              <w:jc w:val="center"/>
            </w:pPr>
            <w:r>
              <w:t>-0,1</w:t>
            </w:r>
          </w:p>
        </w:tc>
        <w:tc>
          <w:tcPr>
            <w:tcW w:w="907" w:type="dxa"/>
          </w:tcPr>
          <w:p w:rsidR="00BD7E97" w:rsidRDefault="00BD7E97">
            <w:pPr>
              <w:pStyle w:val="ConsPlusNormal"/>
              <w:jc w:val="center"/>
            </w:pPr>
            <w:r>
              <w:t>11,0</w:t>
            </w:r>
          </w:p>
        </w:tc>
      </w:tr>
      <w:tr w:rsidR="00BD7E97">
        <w:tc>
          <w:tcPr>
            <w:tcW w:w="2438" w:type="dxa"/>
          </w:tcPr>
          <w:p w:rsidR="00BD7E97" w:rsidRDefault="00BD7E97">
            <w:pPr>
              <w:pStyle w:val="ConsPlusNormal"/>
            </w:pPr>
            <w:r>
              <w:t>Наурская</w:t>
            </w:r>
          </w:p>
        </w:tc>
        <w:tc>
          <w:tcPr>
            <w:tcW w:w="850" w:type="dxa"/>
          </w:tcPr>
          <w:p w:rsidR="00BD7E97" w:rsidRDefault="00BD7E97">
            <w:pPr>
              <w:pStyle w:val="ConsPlusNormal"/>
              <w:jc w:val="center"/>
            </w:pPr>
            <w:r>
              <w:t>-1,9</w:t>
            </w:r>
          </w:p>
        </w:tc>
        <w:tc>
          <w:tcPr>
            <w:tcW w:w="854" w:type="dxa"/>
          </w:tcPr>
          <w:p w:rsidR="00BD7E97" w:rsidRDefault="00BD7E97">
            <w:pPr>
              <w:pStyle w:val="ConsPlusNormal"/>
              <w:jc w:val="center"/>
            </w:pPr>
            <w:r>
              <w:t>-0,9</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11,4</w:t>
            </w:r>
          </w:p>
        </w:tc>
        <w:tc>
          <w:tcPr>
            <w:tcW w:w="850" w:type="dxa"/>
          </w:tcPr>
          <w:p w:rsidR="00BD7E97" w:rsidRDefault="00BD7E97">
            <w:pPr>
              <w:pStyle w:val="ConsPlusNormal"/>
              <w:jc w:val="center"/>
            </w:pPr>
            <w:r>
              <w:t>17,2</w:t>
            </w:r>
          </w:p>
        </w:tc>
        <w:tc>
          <w:tcPr>
            <w:tcW w:w="854" w:type="dxa"/>
          </w:tcPr>
          <w:p w:rsidR="00BD7E97" w:rsidRDefault="00BD7E97">
            <w:pPr>
              <w:pStyle w:val="ConsPlusNormal"/>
              <w:jc w:val="center"/>
            </w:pPr>
            <w:r>
              <w:t>22,1</w:t>
            </w:r>
          </w:p>
        </w:tc>
        <w:tc>
          <w:tcPr>
            <w:tcW w:w="854" w:type="dxa"/>
          </w:tcPr>
          <w:p w:rsidR="00BD7E97" w:rsidRDefault="00BD7E97">
            <w:pPr>
              <w:pStyle w:val="ConsPlusNormal"/>
              <w:jc w:val="center"/>
            </w:pPr>
            <w:r>
              <w:t>24,7</w:t>
            </w:r>
          </w:p>
        </w:tc>
        <w:tc>
          <w:tcPr>
            <w:tcW w:w="854" w:type="dxa"/>
          </w:tcPr>
          <w:p w:rsidR="00BD7E97" w:rsidRDefault="00BD7E97">
            <w:pPr>
              <w:pStyle w:val="ConsPlusNormal"/>
              <w:jc w:val="center"/>
            </w:pPr>
            <w:r>
              <w:t>24,0</w:t>
            </w:r>
          </w:p>
        </w:tc>
        <w:tc>
          <w:tcPr>
            <w:tcW w:w="850" w:type="dxa"/>
          </w:tcPr>
          <w:p w:rsidR="00BD7E97" w:rsidRDefault="00BD7E97">
            <w:pPr>
              <w:pStyle w:val="ConsPlusNormal"/>
              <w:jc w:val="center"/>
            </w:pPr>
            <w:r>
              <w:t>18,7</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5,0</w:t>
            </w:r>
          </w:p>
        </w:tc>
        <w:tc>
          <w:tcPr>
            <w:tcW w:w="854" w:type="dxa"/>
          </w:tcPr>
          <w:p w:rsidR="00BD7E97" w:rsidRDefault="00BD7E97">
            <w:pPr>
              <w:pStyle w:val="ConsPlusNormal"/>
              <w:jc w:val="center"/>
            </w:pPr>
            <w:r>
              <w:t>0,4</w:t>
            </w:r>
          </w:p>
        </w:tc>
        <w:tc>
          <w:tcPr>
            <w:tcW w:w="907" w:type="dxa"/>
          </w:tcPr>
          <w:p w:rsidR="00BD7E97" w:rsidRDefault="00BD7E97">
            <w:pPr>
              <w:pStyle w:val="ConsPlusNormal"/>
              <w:jc w:val="center"/>
            </w:pPr>
            <w:r>
              <w:t>11,4</w:t>
            </w:r>
          </w:p>
        </w:tc>
      </w:tr>
      <w:tr w:rsidR="00BD7E97">
        <w:tc>
          <w:tcPr>
            <w:tcW w:w="13581" w:type="dxa"/>
            <w:gridSpan w:val="14"/>
          </w:tcPr>
          <w:p w:rsidR="00BD7E97" w:rsidRDefault="00BD7E97">
            <w:pPr>
              <w:pStyle w:val="ConsPlusNormal"/>
            </w:pPr>
            <w:r>
              <w:rPr>
                <w:b/>
              </w:rPr>
              <w:t>Чувашская Республика - Чувашия</w:t>
            </w:r>
          </w:p>
        </w:tc>
      </w:tr>
      <w:tr w:rsidR="00BD7E97">
        <w:tc>
          <w:tcPr>
            <w:tcW w:w="2438" w:type="dxa"/>
          </w:tcPr>
          <w:p w:rsidR="00BD7E97" w:rsidRDefault="00BD7E97">
            <w:pPr>
              <w:pStyle w:val="ConsPlusNormal"/>
            </w:pPr>
            <w:r>
              <w:t>Порецкое</w:t>
            </w:r>
          </w:p>
        </w:tc>
        <w:tc>
          <w:tcPr>
            <w:tcW w:w="850" w:type="dxa"/>
          </w:tcPr>
          <w:p w:rsidR="00BD7E97" w:rsidRDefault="00BD7E97">
            <w:pPr>
              <w:pStyle w:val="ConsPlusNormal"/>
              <w:jc w:val="center"/>
            </w:pPr>
            <w:r>
              <w:t>-10,2</w:t>
            </w:r>
          </w:p>
        </w:tc>
        <w:tc>
          <w:tcPr>
            <w:tcW w:w="854" w:type="dxa"/>
          </w:tcPr>
          <w:p w:rsidR="00BD7E97" w:rsidRDefault="00BD7E97">
            <w:pPr>
              <w:pStyle w:val="ConsPlusNormal"/>
              <w:jc w:val="center"/>
            </w:pPr>
            <w:r>
              <w:t>-9,8</w:t>
            </w:r>
          </w:p>
        </w:tc>
        <w:tc>
          <w:tcPr>
            <w:tcW w:w="854" w:type="dxa"/>
          </w:tcPr>
          <w:p w:rsidR="00BD7E97" w:rsidRDefault="00BD7E97">
            <w:pPr>
              <w:pStyle w:val="ConsPlusNormal"/>
              <w:jc w:val="center"/>
            </w:pPr>
            <w:r>
              <w:t>-4,0</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13,6</w:t>
            </w:r>
          </w:p>
        </w:tc>
        <w:tc>
          <w:tcPr>
            <w:tcW w:w="854" w:type="dxa"/>
          </w:tcPr>
          <w:p w:rsidR="00BD7E97" w:rsidRDefault="00BD7E97">
            <w:pPr>
              <w:pStyle w:val="ConsPlusNormal"/>
              <w:jc w:val="center"/>
            </w:pPr>
            <w:r>
              <w:t>17,4</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17,3</w:t>
            </w:r>
          </w:p>
        </w:tc>
        <w:tc>
          <w:tcPr>
            <w:tcW w:w="850" w:type="dxa"/>
          </w:tcPr>
          <w:p w:rsidR="00BD7E97" w:rsidRDefault="00BD7E97">
            <w:pPr>
              <w:pStyle w:val="ConsPlusNormal"/>
              <w:jc w:val="center"/>
            </w:pPr>
            <w:r>
              <w:t>11,4</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-7,7</w:t>
            </w:r>
          </w:p>
        </w:tc>
        <w:tc>
          <w:tcPr>
            <w:tcW w:w="907" w:type="dxa"/>
          </w:tcPr>
          <w:p w:rsidR="00BD7E97" w:rsidRDefault="00BD7E97">
            <w:pPr>
              <w:pStyle w:val="ConsPlusNormal"/>
              <w:jc w:val="center"/>
            </w:pPr>
            <w:r>
              <w:t>4,6</w:t>
            </w:r>
          </w:p>
        </w:tc>
      </w:tr>
      <w:tr w:rsidR="00BD7E97">
        <w:tc>
          <w:tcPr>
            <w:tcW w:w="2438" w:type="dxa"/>
          </w:tcPr>
          <w:p w:rsidR="00BD7E97" w:rsidRDefault="00BD7E97">
            <w:pPr>
              <w:pStyle w:val="ConsPlusNormal"/>
            </w:pPr>
            <w:r>
              <w:t>Чебоксары</w:t>
            </w:r>
          </w:p>
        </w:tc>
        <w:tc>
          <w:tcPr>
            <w:tcW w:w="850" w:type="dxa"/>
          </w:tcPr>
          <w:p w:rsidR="00BD7E97" w:rsidRDefault="00BD7E97">
            <w:pPr>
              <w:pStyle w:val="ConsPlusNormal"/>
              <w:jc w:val="center"/>
            </w:pPr>
            <w:r>
              <w:t>-10,7</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-4,1</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13,0</w:t>
            </w:r>
          </w:p>
        </w:tc>
        <w:tc>
          <w:tcPr>
            <w:tcW w:w="854" w:type="dxa"/>
          </w:tcPr>
          <w:p w:rsidR="00BD7E97" w:rsidRDefault="00BD7E97">
            <w:pPr>
              <w:pStyle w:val="ConsPlusNormal"/>
              <w:jc w:val="center"/>
            </w:pPr>
            <w:r>
              <w:t>17,3</w:t>
            </w:r>
          </w:p>
        </w:tc>
        <w:tc>
          <w:tcPr>
            <w:tcW w:w="854" w:type="dxa"/>
          </w:tcPr>
          <w:p w:rsidR="00BD7E97" w:rsidRDefault="00BD7E97">
            <w:pPr>
              <w:pStyle w:val="ConsPlusNormal"/>
              <w:jc w:val="center"/>
            </w:pPr>
            <w:r>
              <w:t>19,6</w:t>
            </w:r>
          </w:p>
        </w:tc>
        <w:tc>
          <w:tcPr>
            <w:tcW w:w="854" w:type="dxa"/>
          </w:tcPr>
          <w:p w:rsidR="00BD7E97" w:rsidRDefault="00BD7E97">
            <w:pPr>
              <w:pStyle w:val="ConsPlusNormal"/>
              <w:jc w:val="center"/>
            </w:pPr>
            <w:r>
              <w:t>17,4</w:t>
            </w:r>
          </w:p>
        </w:tc>
        <w:tc>
          <w:tcPr>
            <w:tcW w:w="850" w:type="dxa"/>
          </w:tcPr>
          <w:p w:rsidR="00BD7E97" w:rsidRDefault="00BD7E97">
            <w:pPr>
              <w:pStyle w:val="ConsPlusNormal"/>
              <w:jc w:val="center"/>
            </w:pPr>
            <w:r>
              <w:t>11,2</w:t>
            </w:r>
          </w:p>
        </w:tc>
        <w:tc>
          <w:tcPr>
            <w:tcW w:w="854" w:type="dxa"/>
          </w:tcPr>
          <w:p w:rsidR="00BD7E97" w:rsidRDefault="00BD7E97">
            <w:pPr>
              <w:pStyle w:val="ConsPlusNormal"/>
              <w:jc w:val="center"/>
            </w:pPr>
            <w:r>
              <w:t>4,3</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-8,2</w:t>
            </w:r>
          </w:p>
        </w:tc>
        <w:tc>
          <w:tcPr>
            <w:tcW w:w="907" w:type="dxa"/>
          </w:tcPr>
          <w:p w:rsidR="00BD7E97" w:rsidRDefault="00BD7E97">
            <w:pPr>
              <w:pStyle w:val="ConsPlusNormal"/>
              <w:jc w:val="center"/>
            </w:pPr>
            <w:r>
              <w:t>4,3</w:t>
            </w:r>
          </w:p>
        </w:tc>
      </w:tr>
      <w:tr w:rsidR="00BD7E97">
        <w:tc>
          <w:tcPr>
            <w:tcW w:w="13581" w:type="dxa"/>
            <w:gridSpan w:val="14"/>
          </w:tcPr>
          <w:p w:rsidR="00BD7E97" w:rsidRDefault="00BD7E97">
            <w:pPr>
              <w:pStyle w:val="ConsPlusNormal"/>
            </w:pPr>
            <w:r>
              <w:rPr>
                <w:b/>
              </w:rPr>
              <w:t>Чукотский автономный округ</w:t>
            </w:r>
          </w:p>
        </w:tc>
      </w:tr>
      <w:tr w:rsidR="00BD7E97">
        <w:tc>
          <w:tcPr>
            <w:tcW w:w="2438" w:type="dxa"/>
          </w:tcPr>
          <w:p w:rsidR="00BD7E97" w:rsidRDefault="00BD7E97">
            <w:pPr>
              <w:pStyle w:val="ConsPlusNormal"/>
            </w:pPr>
            <w:r>
              <w:t>Анадырь</w:t>
            </w:r>
          </w:p>
        </w:tc>
        <w:tc>
          <w:tcPr>
            <w:tcW w:w="850" w:type="dxa"/>
          </w:tcPr>
          <w:p w:rsidR="00BD7E97" w:rsidRDefault="00BD7E97">
            <w:pPr>
              <w:pStyle w:val="ConsPlusNormal"/>
              <w:jc w:val="center"/>
            </w:pPr>
            <w:r>
              <w:t>-21,4</w:t>
            </w:r>
          </w:p>
        </w:tc>
        <w:tc>
          <w:tcPr>
            <w:tcW w:w="854" w:type="dxa"/>
          </w:tcPr>
          <w:p w:rsidR="00BD7E97" w:rsidRDefault="00BD7E97">
            <w:pPr>
              <w:pStyle w:val="ConsPlusNormal"/>
              <w:jc w:val="center"/>
            </w:pPr>
            <w:r>
              <w:t>-21,8</w:t>
            </w:r>
          </w:p>
        </w:tc>
        <w:tc>
          <w:tcPr>
            <w:tcW w:w="854" w:type="dxa"/>
          </w:tcPr>
          <w:p w:rsidR="00BD7E97" w:rsidRDefault="00BD7E97">
            <w:pPr>
              <w:pStyle w:val="ConsPlusNormal"/>
              <w:jc w:val="center"/>
            </w:pPr>
            <w:r>
              <w:t>-19,3</w:t>
            </w:r>
          </w:p>
        </w:tc>
        <w:tc>
          <w:tcPr>
            <w:tcW w:w="854" w:type="dxa"/>
          </w:tcPr>
          <w:p w:rsidR="00BD7E97" w:rsidRDefault="00BD7E97">
            <w:pPr>
              <w:pStyle w:val="ConsPlusNormal"/>
              <w:jc w:val="center"/>
            </w:pPr>
            <w:r>
              <w:t>-12,6</w:t>
            </w:r>
          </w:p>
        </w:tc>
        <w:tc>
          <w:tcPr>
            <w:tcW w:w="850" w:type="dxa"/>
          </w:tcPr>
          <w:p w:rsidR="00BD7E97" w:rsidRDefault="00BD7E97">
            <w:pPr>
              <w:pStyle w:val="ConsPlusNormal"/>
              <w:jc w:val="center"/>
            </w:pPr>
            <w:r>
              <w:t>-1,8</w:t>
            </w:r>
          </w:p>
        </w:tc>
        <w:tc>
          <w:tcPr>
            <w:tcW w:w="854" w:type="dxa"/>
          </w:tcPr>
          <w:p w:rsidR="00BD7E97" w:rsidRDefault="00BD7E97">
            <w:pPr>
              <w:pStyle w:val="ConsPlusNormal"/>
              <w:jc w:val="center"/>
            </w:pPr>
            <w:r>
              <w:t>6,4</w:t>
            </w:r>
          </w:p>
        </w:tc>
        <w:tc>
          <w:tcPr>
            <w:tcW w:w="854" w:type="dxa"/>
          </w:tcPr>
          <w:p w:rsidR="00BD7E97" w:rsidRDefault="00BD7E97">
            <w:pPr>
              <w:pStyle w:val="ConsPlusNormal"/>
              <w:jc w:val="center"/>
            </w:pPr>
            <w:r>
              <w:t>11,5</w:t>
            </w:r>
          </w:p>
        </w:tc>
        <w:tc>
          <w:tcPr>
            <w:tcW w:w="854" w:type="dxa"/>
          </w:tcPr>
          <w:p w:rsidR="00BD7E97" w:rsidRDefault="00BD7E97">
            <w:pPr>
              <w:pStyle w:val="ConsPlusNormal"/>
              <w:jc w:val="center"/>
            </w:pPr>
            <w:r>
              <w:t>10,3</w:t>
            </w:r>
          </w:p>
        </w:tc>
        <w:tc>
          <w:tcPr>
            <w:tcW w:w="850" w:type="dxa"/>
          </w:tcPr>
          <w:p w:rsidR="00BD7E97" w:rsidRDefault="00BD7E97">
            <w:pPr>
              <w:pStyle w:val="ConsPlusNormal"/>
              <w:jc w:val="center"/>
            </w:pPr>
            <w:r>
              <w:t>4,8</w:t>
            </w:r>
          </w:p>
        </w:tc>
        <w:tc>
          <w:tcPr>
            <w:tcW w:w="854" w:type="dxa"/>
          </w:tcPr>
          <w:p w:rsidR="00BD7E97" w:rsidRDefault="00BD7E97">
            <w:pPr>
              <w:pStyle w:val="ConsPlusNormal"/>
              <w:jc w:val="center"/>
            </w:pPr>
            <w:r>
              <w:t>-4,5</w:t>
            </w:r>
          </w:p>
        </w:tc>
        <w:tc>
          <w:tcPr>
            <w:tcW w:w="854" w:type="dxa"/>
          </w:tcPr>
          <w:p w:rsidR="00BD7E97" w:rsidRDefault="00BD7E97">
            <w:pPr>
              <w:pStyle w:val="ConsPlusNormal"/>
              <w:jc w:val="center"/>
            </w:pPr>
            <w:r>
              <w:t>-13,0</w:t>
            </w:r>
          </w:p>
        </w:tc>
        <w:tc>
          <w:tcPr>
            <w:tcW w:w="854" w:type="dxa"/>
          </w:tcPr>
          <w:p w:rsidR="00BD7E97" w:rsidRDefault="00BD7E97">
            <w:pPr>
              <w:pStyle w:val="ConsPlusNormal"/>
              <w:jc w:val="center"/>
            </w:pPr>
            <w:r>
              <w:t>-19,5</w:t>
            </w:r>
          </w:p>
        </w:tc>
        <w:tc>
          <w:tcPr>
            <w:tcW w:w="907" w:type="dxa"/>
          </w:tcPr>
          <w:p w:rsidR="00BD7E97" w:rsidRDefault="00BD7E97">
            <w:pPr>
              <w:pStyle w:val="ConsPlusNormal"/>
              <w:jc w:val="center"/>
            </w:pPr>
            <w:r>
              <w:t>-6,7</w:t>
            </w:r>
          </w:p>
        </w:tc>
      </w:tr>
      <w:tr w:rsidR="00BD7E97">
        <w:tc>
          <w:tcPr>
            <w:tcW w:w="2438" w:type="dxa"/>
          </w:tcPr>
          <w:p w:rsidR="00BD7E97" w:rsidRDefault="00BD7E97">
            <w:pPr>
              <w:pStyle w:val="ConsPlusNormal"/>
            </w:pPr>
            <w:r>
              <w:lastRenderedPageBreak/>
              <w:t>Илирней</w:t>
            </w:r>
          </w:p>
        </w:tc>
        <w:tc>
          <w:tcPr>
            <w:tcW w:w="850" w:type="dxa"/>
          </w:tcPr>
          <w:p w:rsidR="00BD7E97" w:rsidRDefault="00BD7E97">
            <w:pPr>
              <w:pStyle w:val="ConsPlusNormal"/>
              <w:jc w:val="center"/>
            </w:pPr>
            <w:r>
              <w:t>-34,2</w:t>
            </w:r>
          </w:p>
        </w:tc>
        <w:tc>
          <w:tcPr>
            <w:tcW w:w="854" w:type="dxa"/>
          </w:tcPr>
          <w:p w:rsidR="00BD7E97" w:rsidRDefault="00BD7E97">
            <w:pPr>
              <w:pStyle w:val="ConsPlusNormal"/>
              <w:jc w:val="center"/>
            </w:pPr>
            <w:r>
              <w:t>-32,9</w:t>
            </w:r>
          </w:p>
        </w:tc>
        <w:tc>
          <w:tcPr>
            <w:tcW w:w="854" w:type="dxa"/>
          </w:tcPr>
          <w:p w:rsidR="00BD7E97" w:rsidRDefault="00BD7E97">
            <w:pPr>
              <w:pStyle w:val="ConsPlusNormal"/>
              <w:jc w:val="center"/>
            </w:pPr>
            <w:r>
              <w:t>-26,8</w:t>
            </w:r>
          </w:p>
        </w:tc>
        <w:tc>
          <w:tcPr>
            <w:tcW w:w="854" w:type="dxa"/>
          </w:tcPr>
          <w:p w:rsidR="00BD7E97" w:rsidRDefault="00BD7E97">
            <w:pPr>
              <w:pStyle w:val="ConsPlusNormal"/>
              <w:jc w:val="center"/>
            </w:pPr>
            <w:r>
              <w:t>-16,5</w:t>
            </w:r>
          </w:p>
        </w:tc>
        <w:tc>
          <w:tcPr>
            <w:tcW w:w="850" w:type="dxa"/>
          </w:tcPr>
          <w:p w:rsidR="00BD7E97" w:rsidRDefault="00BD7E97">
            <w:pPr>
              <w:pStyle w:val="ConsPlusNormal"/>
              <w:jc w:val="center"/>
            </w:pPr>
            <w:r>
              <w:t>-1,8</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13,1</w:t>
            </w:r>
          </w:p>
        </w:tc>
        <w:tc>
          <w:tcPr>
            <w:tcW w:w="854" w:type="dxa"/>
          </w:tcPr>
          <w:p w:rsidR="00BD7E97" w:rsidRDefault="00BD7E97">
            <w:pPr>
              <w:pStyle w:val="ConsPlusNormal"/>
              <w:jc w:val="center"/>
            </w:pPr>
            <w:r>
              <w:t>9,2</w:t>
            </w:r>
          </w:p>
        </w:tc>
        <w:tc>
          <w:tcPr>
            <w:tcW w:w="850" w:type="dxa"/>
          </w:tcPr>
          <w:p w:rsidR="00BD7E97" w:rsidRDefault="00BD7E97">
            <w:pPr>
              <w:pStyle w:val="ConsPlusNormal"/>
              <w:jc w:val="center"/>
            </w:pPr>
            <w:r>
              <w:t>1,5</w:t>
            </w:r>
          </w:p>
        </w:tc>
        <w:tc>
          <w:tcPr>
            <w:tcW w:w="854" w:type="dxa"/>
          </w:tcPr>
          <w:p w:rsidR="00BD7E97" w:rsidRDefault="00BD7E97">
            <w:pPr>
              <w:pStyle w:val="ConsPlusNormal"/>
              <w:jc w:val="center"/>
            </w:pPr>
            <w:r>
              <w:t>-12,7</w:t>
            </w:r>
          </w:p>
        </w:tc>
        <w:tc>
          <w:tcPr>
            <w:tcW w:w="854" w:type="dxa"/>
          </w:tcPr>
          <w:p w:rsidR="00BD7E97" w:rsidRDefault="00BD7E97">
            <w:pPr>
              <w:pStyle w:val="ConsPlusNormal"/>
              <w:jc w:val="center"/>
            </w:pPr>
            <w:r>
              <w:t>-26,1</w:t>
            </w:r>
          </w:p>
        </w:tc>
        <w:tc>
          <w:tcPr>
            <w:tcW w:w="854" w:type="dxa"/>
          </w:tcPr>
          <w:p w:rsidR="00BD7E97" w:rsidRDefault="00BD7E97">
            <w:pPr>
              <w:pStyle w:val="ConsPlusNormal"/>
              <w:jc w:val="center"/>
            </w:pPr>
            <w:r>
              <w:t>-33,7</w:t>
            </w:r>
          </w:p>
        </w:tc>
        <w:tc>
          <w:tcPr>
            <w:tcW w:w="907" w:type="dxa"/>
          </w:tcPr>
          <w:p w:rsidR="00BD7E97" w:rsidRDefault="00BD7E97">
            <w:pPr>
              <w:pStyle w:val="ConsPlusNormal"/>
              <w:jc w:val="center"/>
            </w:pPr>
            <w:r>
              <w:t>-12,5</w:t>
            </w:r>
          </w:p>
        </w:tc>
      </w:tr>
      <w:tr w:rsidR="00BD7E97">
        <w:tc>
          <w:tcPr>
            <w:tcW w:w="2438" w:type="dxa"/>
          </w:tcPr>
          <w:p w:rsidR="00BD7E97" w:rsidRDefault="00BD7E97">
            <w:pPr>
              <w:pStyle w:val="ConsPlusNormal"/>
            </w:pPr>
            <w:r>
              <w:t>Марково</w:t>
            </w:r>
          </w:p>
        </w:tc>
        <w:tc>
          <w:tcPr>
            <w:tcW w:w="850" w:type="dxa"/>
          </w:tcPr>
          <w:p w:rsidR="00BD7E97" w:rsidRDefault="00BD7E97">
            <w:pPr>
              <w:pStyle w:val="ConsPlusNormal"/>
              <w:jc w:val="center"/>
            </w:pPr>
            <w:r>
              <w:t>-26,0</w:t>
            </w:r>
          </w:p>
        </w:tc>
        <w:tc>
          <w:tcPr>
            <w:tcW w:w="854" w:type="dxa"/>
          </w:tcPr>
          <w:p w:rsidR="00BD7E97" w:rsidRDefault="00BD7E97">
            <w:pPr>
              <w:pStyle w:val="ConsPlusNormal"/>
              <w:jc w:val="center"/>
            </w:pPr>
            <w:r>
              <w:t>-25,0</w:t>
            </w:r>
          </w:p>
        </w:tc>
        <w:tc>
          <w:tcPr>
            <w:tcW w:w="854" w:type="dxa"/>
          </w:tcPr>
          <w:p w:rsidR="00BD7E97" w:rsidRDefault="00BD7E97">
            <w:pPr>
              <w:pStyle w:val="ConsPlusNormal"/>
              <w:jc w:val="center"/>
            </w:pPr>
            <w:r>
              <w:t>-21,1</w:t>
            </w:r>
          </w:p>
        </w:tc>
        <w:tc>
          <w:tcPr>
            <w:tcW w:w="854" w:type="dxa"/>
          </w:tcPr>
          <w:p w:rsidR="00BD7E97" w:rsidRDefault="00BD7E97">
            <w:pPr>
              <w:pStyle w:val="ConsPlusNormal"/>
              <w:jc w:val="center"/>
            </w:pPr>
            <w:r>
              <w:t>-13,1</w:t>
            </w:r>
          </w:p>
        </w:tc>
        <w:tc>
          <w:tcPr>
            <w:tcW w:w="850" w:type="dxa"/>
          </w:tcPr>
          <w:p w:rsidR="00BD7E97" w:rsidRDefault="00BD7E97">
            <w:pPr>
              <w:pStyle w:val="ConsPlusNormal"/>
              <w:jc w:val="center"/>
            </w:pPr>
            <w:r>
              <w:t>0,2</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11,3</w:t>
            </w:r>
          </w:p>
        </w:tc>
        <w:tc>
          <w:tcPr>
            <w:tcW w:w="850" w:type="dxa"/>
          </w:tcPr>
          <w:p w:rsidR="00BD7E97" w:rsidRDefault="00BD7E97">
            <w:pPr>
              <w:pStyle w:val="ConsPlusNormal"/>
              <w:jc w:val="center"/>
            </w:pPr>
            <w:r>
              <w:t>4,5</w:t>
            </w:r>
          </w:p>
        </w:tc>
        <w:tc>
          <w:tcPr>
            <w:tcW w:w="854" w:type="dxa"/>
          </w:tcPr>
          <w:p w:rsidR="00BD7E97" w:rsidRDefault="00BD7E97">
            <w:pPr>
              <w:pStyle w:val="ConsPlusNormal"/>
              <w:jc w:val="center"/>
            </w:pPr>
            <w:r>
              <w:t>-7,3</w:t>
            </w:r>
          </w:p>
        </w:tc>
        <w:tc>
          <w:tcPr>
            <w:tcW w:w="854" w:type="dxa"/>
          </w:tcPr>
          <w:p w:rsidR="00BD7E97" w:rsidRDefault="00BD7E97">
            <w:pPr>
              <w:pStyle w:val="ConsPlusNormal"/>
              <w:jc w:val="center"/>
            </w:pPr>
            <w:r>
              <w:t>-17,9</w:t>
            </w:r>
          </w:p>
        </w:tc>
        <w:tc>
          <w:tcPr>
            <w:tcW w:w="854" w:type="dxa"/>
          </w:tcPr>
          <w:p w:rsidR="00BD7E97" w:rsidRDefault="00BD7E97">
            <w:pPr>
              <w:pStyle w:val="ConsPlusNormal"/>
              <w:jc w:val="center"/>
            </w:pPr>
            <w:r>
              <w:t>-24,8</w:t>
            </w:r>
          </w:p>
        </w:tc>
        <w:tc>
          <w:tcPr>
            <w:tcW w:w="907" w:type="dxa"/>
          </w:tcPr>
          <w:p w:rsidR="00BD7E97" w:rsidRDefault="00BD7E97">
            <w:pPr>
              <w:pStyle w:val="ConsPlusNormal"/>
              <w:jc w:val="center"/>
            </w:pPr>
            <w:r>
              <w:t>-7,7</w:t>
            </w:r>
          </w:p>
        </w:tc>
      </w:tr>
      <w:tr w:rsidR="00BD7E97">
        <w:tc>
          <w:tcPr>
            <w:tcW w:w="2438" w:type="dxa"/>
          </w:tcPr>
          <w:p w:rsidR="00BD7E97" w:rsidRDefault="00BD7E97">
            <w:pPr>
              <w:pStyle w:val="ConsPlusNormal"/>
            </w:pPr>
            <w:r>
              <w:t>Омолон</w:t>
            </w:r>
          </w:p>
        </w:tc>
        <w:tc>
          <w:tcPr>
            <w:tcW w:w="850" w:type="dxa"/>
          </w:tcPr>
          <w:p w:rsidR="00BD7E97" w:rsidRDefault="00BD7E97">
            <w:pPr>
              <w:pStyle w:val="ConsPlusNormal"/>
              <w:jc w:val="center"/>
            </w:pPr>
            <w:r>
              <w:t>-36,6</w:t>
            </w:r>
          </w:p>
        </w:tc>
        <w:tc>
          <w:tcPr>
            <w:tcW w:w="854" w:type="dxa"/>
          </w:tcPr>
          <w:p w:rsidR="00BD7E97" w:rsidRDefault="00BD7E97">
            <w:pPr>
              <w:pStyle w:val="ConsPlusNormal"/>
              <w:jc w:val="center"/>
            </w:pPr>
            <w:r>
              <w:t>-34,2</w:t>
            </w:r>
          </w:p>
        </w:tc>
        <w:tc>
          <w:tcPr>
            <w:tcW w:w="854" w:type="dxa"/>
          </w:tcPr>
          <w:p w:rsidR="00BD7E97" w:rsidRDefault="00BD7E97">
            <w:pPr>
              <w:pStyle w:val="ConsPlusNormal"/>
              <w:jc w:val="center"/>
            </w:pPr>
            <w:r>
              <w:t>-25,4</w:t>
            </w:r>
          </w:p>
        </w:tc>
        <w:tc>
          <w:tcPr>
            <w:tcW w:w="854" w:type="dxa"/>
          </w:tcPr>
          <w:p w:rsidR="00BD7E97" w:rsidRDefault="00BD7E97">
            <w:pPr>
              <w:pStyle w:val="ConsPlusNormal"/>
              <w:jc w:val="center"/>
            </w:pPr>
            <w:r>
              <w:t>-12,8</w:t>
            </w:r>
          </w:p>
        </w:tc>
        <w:tc>
          <w:tcPr>
            <w:tcW w:w="850" w:type="dxa"/>
          </w:tcPr>
          <w:p w:rsidR="00BD7E97" w:rsidRDefault="00BD7E97">
            <w:pPr>
              <w:pStyle w:val="ConsPlusNormal"/>
              <w:jc w:val="center"/>
            </w:pPr>
            <w:r>
              <w:t>2,3</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14,6</w:t>
            </w:r>
          </w:p>
        </w:tc>
        <w:tc>
          <w:tcPr>
            <w:tcW w:w="854" w:type="dxa"/>
          </w:tcPr>
          <w:p w:rsidR="00BD7E97" w:rsidRDefault="00BD7E97">
            <w:pPr>
              <w:pStyle w:val="ConsPlusNormal"/>
              <w:jc w:val="center"/>
            </w:pPr>
            <w:r>
              <w:t>10,6</w:t>
            </w:r>
          </w:p>
        </w:tc>
        <w:tc>
          <w:tcPr>
            <w:tcW w:w="850" w:type="dxa"/>
          </w:tcPr>
          <w:p w:rsidR="00BD7E97" w:rsidRDefault="00BD7E97">
            <w:pPr>
              <w:pStyle w:val="ConsPlusNormal"/>
              <w:jc w:val="center"/>
            </w:pPr>
            <w:r>
              <w:t>3,2</w:t>
            </w:r>
          </w:p>
        </w:tc>
        <w:tc>
          <w:tcPr>
            <w:tcW w:w="854" w:type="dxa"/>
          </w:tcPr>
          <w:p w:rsidR="00BD7E97" w:rsidRDefault="00BD7E97">
            <w:pPr>
              <w:pStyle w:val="ConsPlusNormal"/>
              <w:jc w:val="center"/>
            </w:pPr>
            <w:r>
              <w:t>-10,2</w:t>
            </w:r>
          </w:p>
        </w:tc>
        <w:tc>
          <w:tcPr>
            <w:tcW w:w="854" w:type="dxa"/>
          </w:tcPr>
          <w:p w:rsidR="00BD7E97" w:rsidRDefault="00BD7E97">
            <w:pPr>
              <w:pStyle w:val="ConsPlusNormal"/>
              <w:jc w:val="center"/>
            </w:pPr>
            <w:r>
              <w:t>-25,6</w:t>
            </w:r>
          </w:p>
        </w:tc>
        <w:tc>
          <w:tcPr>
            <w:tcW w:w="854" w:type="dxa"/>
          </w:tcPr>
          <w:p w:rsidR="00BD7E97" w:rsidRDefault="00BD7E97">
            <w:pPr>
              <w:pStyle w:val="ConsPlusNormal"/>
              <w:jc w:val="center"/>
            </w:pPr>
            <w:r>
              <w:t>-35,1</w:t>
            </w:r>
          </w:p>
        </w:tc>
        <w:tc>
          <w:tcPr>
            <w:tcW w:w="907" w:type="dxa"/>
          </w:tcPr>
          <w:p w:rsidR="00BD7E97" w:rsidRDefault="00BD7E97">
            <w:pPr>
              <w:pStyle w:val="ConsPlusNormal"/>
              <w:jc w:val="center"/>
            </w:pPr>
            <w:r>
              <w:t>-11,4</w:t>
            </w:r>
          </w:p>
        </w:tc>
      </w:tr>
      <w:tr w:rsidR="00BD7E97">
        <w:tc>
          <w:tcPr>
            <w:tcW w:w="2438" w:type="dxa"/>
          </w:tcPr>
          <w:p w:rsidR="00BD7E97" w:rsidRDefault="00BD7E97">
            <w:pPr>
              <w:pStyle w:val="ConsPlusNormal"/>
            </w:pPr>
            <w:r>
              <w:t>Островное</w:t>
            </w:r>
          </w:p>
        </w:tc>
        <w:tc>
          <w:tcPr>
            <w:tcW w:w="850" w:type="dxa"/>
          </w:tcPr>
          <w:p w:rsidR="00BD7E97" w:rsidRDefault="00BD7E97">
            <w:pPr>
              <w:pStyle w:val="ConsPlusNormal"/>
              <w:jc w:val="center"/>
            </w:pPr>
            <w:r>
              <w:t>-34,1</w:t>
            </w:r>
          </w:p>
        </w:tc>
        <w:tc>
          <w:tcPr>
            <w:tcW w:w="854" w:type="dxa"/>
          </w:tcPr>
          <w:p w:rsidR="00BD7E97" w:rsidRDefault="00BD7E97">
            <w:pPr>
              <w:pStyle w:val="ConsPlusNormal"/>
              <w:jc w:val="center"/>
            </w:pPr>
            <w:r>
              <w:t>-32,2</w:t>
            </w:r>
          </w:p>
        </w:tc>
        <w:tc>
          <w:tcPr>
            <w:tcW w:w="854" w:type="dxa"/>
          </w:tcPr>
          <w:p w:rsidR="00BD7E97" w:rsidRDefault="00BD7E97">
            <w:pPr>
              <w:pStyle w:val="ConsPlusNormal"/>
              <w:jc w:val="center"/>
            </w:pPr>
            <w:r>
              <w:t>-24,0</w:t>
            </w:r>
          </w:p>
        </w:tc>
        <w:tc>
          <w:tcPr>
            <w:tcW w:w="854" w:type="dxa"/>
          </w:tcPr>
          <w:p w:rsidR="00BD7E97" w:rsidRDefault="00BD7E97">
            <w:pPr>
              <w:pStyle w:val="ConsPlusNormal"/>
              <w:jc w:val="center"/>
            </w:pPr>
            <w:r>
              <w:t>-12,4</w:t>
            </w:r>
          </w:p>
        </w:tc>
        <w:tc>
          <w:tcPr>
            <w:tcW w:w="850" w:type="dxa"/>
          </w:tcPr>
          <w:p w:rsidR="00BD7E97" w:rsidRDefault="00BD7E97">
            <w:pPr>
              <w:pStyle w:val="ConsPlusNormal"/>
              <w:jc w:val="center"/>
            </w:pPr>
            <w:r>
              <w:t>2,1</w:t>
            </w:r>
          </w:p>
        </w:tc>
        <w:tc>
          <w:tcPr>
            <w:tcW w:w="854" w:type="dxa"/>
          </w:tcPr>
          <w:p w:rsidR="00BD7E97" w:rsidRDefault="00BD7E97">
            <w:pPr>
              <w:pStyle w:val="ConsPlusNormal"/>
              <w:jc w:val="center"/>
            </w:pPr>
            <w:r>
              <w:t>12,1</w:t>
            </w:r>
          </w:p>
        </w:tc>
        <w:tc>
          <w:tcPr>
            <w:tcW w:w="854" w:type="dxa"/>
          </w:tcPr>
          <w:p w:rsidR="00BD7E97" w:rsidRDefault="00BD7E97">
            <w:pPr>
              <w:pStyle w:val="ConsPlusNormal"/>
              <w:jc w:val="center"/>
            </w:pPr>
            <w:r>
              <w:t>14,1</w:t>
            </w:r>
          </w:p>
        </w:tc>
        <w:tc>
          <w:tcPr>
            <w:tcW w:w="854" w:type="dxa"/>
          </w:tcPr>
          <w:p w:rsidR="00BD7E97" w:rsidRDefault="00BD7E97">
            <w:pPr>
              <w:pStyle w:val="ConsPlusNormal"/>
              <w:jc w:val="center"/>
            </w:pPr>
            <w:r>
              <w:t>10,1</w:t>
            </w:r>
          </w:p>
        </w:tc>
        <w:tc>
          <w:tcPr>
            <w:tcW w:w="850" w:type="dxa"/>
          </w:tcPr>
          <w:p w:rsidR="00BD7E97" w:rsidRDefault="00BD7E97">
            <w:pPr>
              <w:pStyle w:val="ConsPlusNormal"/>
              <w:jc w:val="center"/>
            </w:pPr>
            <w:r>
              <w:t>2,8</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-24,1</w:t>
            </w:r>
          </w:p>
        </w:tc>
        <w:tc>
          <w:tcPr>
            <w:tcW w:w="854" w:type="dxa"/>
          </w:tcPr>
          <w:p w:rsidR="00BD7E97" w:rsidRDefault="00BD7E97">
            <w:pPr>
              <w:pStyle w:val="ConsPlusNormal"/>
              <w:jc w:val="center"/>
            </w:pPr>
            <w:r>
              <w:t>-32,4</w:t>
            </w:r>
          </w:p>
        </w:tc>
        <w:tc>
          <w:tcPr>
            <w:tcW w:w="907" w:type="dxa"/>
          </w:tcPr>
          <w:p w:rsidR="00BD7E97" w:rsidRDefault="00BD7E97">
            <w:pPr>
              <w:pStyle w:val="ConsPlusNormal"/>
              <w:jc w:val="center"/>
            </w:pPr>
            <w:r>
              <w:t>-10,7</w:t>
            </w:r>
          </w:p>
        </w:tc>
      </w:tr>
      <w:tr w:rsidR="00BD7E97">
        <w:tc>
          <w:tcPr>
            <w:tcW w:w="2438" w:type="dxa"/>
          </w:tcPr>
          <w:p w:rsidR="00BD7E97" w:rsidRDefault="00BD7E97">
            <w:pPr>
              <w:pStyle w:val="ConsPlusNormal"/>
            </w:pPr>
            <w:r>
              <w:t>Эгвекинот</w:t>
            </w:r>
          </w:p>
        </w:tc>
        <w:tc>
          <w:tcPr>
            <w:tcW w:w="850" w:type="dxa"/>
          </w:tcPr>
          <w:p w:rsidR="00BD7E97" w:rsidRDefault="00BD7E97">
            <w:pPr>
              <w:pStyle w:val="ConsPlusNormal"/>
              <w:jc w:val="center"/>
            </w:pPr>
            <w:r>
              <w:t>-17,4</w:t>
            </w:r>
          </w:p>
        </w:tc>
        <w:tc>
          <w:tcPr>
            <w:tcW w:w="854" w:type="dxa"/>
          </w:tcPr>
          <w:p w:rsidR="00BD7E97" w:rsidRDefault="00BD7E97">
            <w:pPr>
              <w:pStyle w:val="ConsPlusNormal"/>
              <w:jc w:val="center"/>
            </w:pPr>
            <w:r>
              <w:t>-17,5</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-10,4</w:t>
            </w:r>
          </w:p>
        </w:tc>
        <w:tc>
          <w:tcPr>
            <w:tcW w:w="850" w:type="dxa"/>
          </w:tcPr>
          <w:p w:rsidR="00BD7E97" w:rsidRDefault="00BD7E97">
            <w:pPr>
              <w:pStyle w:val="ConsPlusNormal"/>
              <w:jc w:val="center"/>
            </w:pPr>
            <w:r>
              <w:t>-0,6</w:t>
            </w:r>
          </w:p>
        </w:tc>
        <w:tc>
          <w:tcPr>
            <w:tcW w:w="854" w:type="dxa"/>
          </w:tcPr>
          <w:p w:rsidR="00BD7E97" w:rsidRDefault="00BD7E97">
            <w:pPr>
              <w:pStyle w:val="ConsPlusNormal"/>
              <w:jc w:val="center"/>
            </w:pPr>
            <w:r>
              <w:t>6,3</w:t>
            </w:r>
          </w:p>
        </w:tc>
        <w:tc>
          <w:tcPr>
            <w:tcW w:w="854" w:type="dxa"/>
          </w:tcPr>
          <w:p w:rsidR="00BD7E97" w:rsidRDefault="00BD7E97">
            <w:pPr>
              <w:pStyle w:val="ConsPlusNormal"/>
              <w:jc w:val="center"/>
            </w:pPr>
            <w:r>
              <w:t>10,3</w:t>
            </w:r>
          </w:p>
        </w:tc>
        <w:tc>
          <w:tcPr>
            <w:tcW w:w="854" w:type="dxa"/>
          </w:tcPr>
          <w:p w:rsidR="00BD7E97" w:rsidRDefault="00BD7E97">
            <w:pPr>
              <w:pStyle w:val="ConsPlusNormal"/>
              <w:jc w:val="center"/>
            </w:pPr>
            <w:r>
              <w:t>9,4</w:t>
            </w:r>
          </w:p>
        </w:tc>
        <w:tc>
          <w:tcPr>
            <w:tcW w:w="850" w:type="dxa"/>
          </w:tcPr>
          <w:p w:rsidR="00BD7E97" w:rsidRDefault="00BD7E97">
            <w:pPr>
              <w:pStyle w:val="ConsPlusNormal"/>
              <w:jc w:val="center"/>
            </w:pPr>
            <w:r>
              <w:t>4,4</w:t>
            </w:r>
          </w:p>
        </w:tc>
        <w:tc>
          <w:tcPr>
            <w:tcW w:w="854" w:type="dxa"/>
          </w:tcPr>
          <w:p w:rsidR="00BD7E97" w:rsidRDefault="00BD7E97">
            <w:pPr>
              <w:pStyle w:val="ConsPlusNormal"/>
              <w:jc w:val="center"/>
            </w:pPr>
            <w:r>
              <w:t>-3,0</w:t>
            </w:r>
          </w:p>
        </w:tc>
        <w:tc>
          <w:tcPr>
            <w:tcW w:w="854" w:type="dxa"/>
          </w:tcPr>
          <w:p w:rsidR="00BD7E97" w:rsidRDefault="00BD7E97">
            <w:pPr>
              <w:pStyle w:val="ConsPlusNormal"/>
              <w:jc w:val="center"/>
            </w:pPr>
            <w:r>
              <w:t>-9,9</w:t>
            </w:r>
          </w:p>
        </w:tc>
        <w:tc>
          <w:tcPr>
            <w:tcW w:w="854" w:type="dxa"/>
          </w:tcPr>
          <w:p w:rsidR="00BD7E97" w:rsidRDefault="00BD7E97">
            <w:pPr>
              <w:pStyle w:val="ConsPlusNormal"/>
              <w:jc w:val="center"/>
            </w:pPr>
            <w:r>
              <w:t>-15,4</w:t>
            </w:r>
          </w:p>
        </w:tc>
        <w:tc>
          <w:tcPr>
            <w:tcW w:w="907" w:type="dxa"/>
          </w:tcPr>
          <w:p w:rsidR="00BD7E97" w:rsidRDefault="00BD7E97">
            <w:pPr>
              <w:pStyle w:val="ConsPlusNormal"/>
              <w:jc w:val="center"/>
            </w:pPr>
            <w:r>
              <w:t>-5,0</w:t>
            </w:r>
          </w:p>
        </w:tc>
      </w:tr>
      <w:tr w:rsidR="00BD7E97">
        <w:tc>
          <w:tcPr>
            <w:tcW w:w="2438" w:type="dxa"/>
          </w:tcPr>
          <w:p w:rsidR="00BD7E97" w:rsidRDefault="00BD7E97">
            <w:pPr>
              <w:pStyle w:val="ConsPlusNormal"/>
            </w:pPr>
            <w:r>
              <w:t>Эньмувеем</w:t>
            </w:r>
          </w:p>
        </w:tc>
        <w:tc>
          <w:tcPr>
            <w:tcW w:w="850" w:type="dxa"/>
          </w:tcPr>
          <w:p w:rsidR="00BD7E97" w:rsidRDefault="00BD7E97">
            <w:pPr>
              <w:pStyle w:val="ConsPlusNormal"/>
              <w:jc w:val="center"/>
            </w:pPr>
            <w:r>
              <w:t>-26,0</w:t>
            </w:r>
          </w:p>
        </w:tc>
        <w:tc>
          <w:tcPr>
            <w:tcW w:w="854" w:type="dxa"/>
          </w:tcPr>
          <w:p w:rsidR="00BD7E97" w:rsidRDefault="00BD7E97">
            <w:pPr>
              <w:pStyle w:val="ConsPlusNormal"/>
              <w:jc w:val="center"/>
            </w:pPr>
            <w:r>
              <w:t>-25,3</w:t>
            </w:r>
          </w:p>
        </w:tc>
        <w:tc>
          <w:tcPr>
            <w:tcW w:w="854" w:type="dxa"/>
          </w:tcPr>
          <w:p w:rsidR="00BD7E97" w:rsidRDefault="00BD7E97">
            <w:pPr>
              <w:pStyle w:val="ConsPlusNormal"/>
              <w:jc w:val="center"/>
            </w:pPr>
            <w:r>
              <w:t>-22,4</w:t>
            </w:r>
          </w:p>
        </w:tc>
        <w:tc>
          <w:tcPr>
            <w:tcW w:w="854" w:type="dxa"/>
          </w:tcPr>
          <w:p w:rsidR="00BD7E97" w:rsidRDefault="00BD7E97">
            <w:pPr>
              <w:pStyle w:val="ConsPlusNormal"/>
              <w:jc w:val="center"/>
            </w:pPr>
            <w:r>
              <w:t>-14,6</w:t>
            </w:r>
          </w:p>
        </w:tc>
        <w:tc>
          <w:tcPr>
            <w:tcW w:w="850" w:type="dxa"/>
          </w:tcPr>
          <w:p w:rsidR="00BD7E97" w:rsidRDefault="00BD7E97">
            <w:pPr>
              <w:pStyle w:val="ConsPlusNormal"/>
              <w:jc w:val="center"/>
            </w:pPr>
            <w:r>
              <w:t>-0,5</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13,5</w:t>
            </w:r>
          </w:p>
        </w:tc>
        <w:tc>
          <w:tcPr>
            <w:tcW w:w="854" w:type="dxa"/>
          </w:tcPr>
          <w:p w:rsidR="00BD7E97" w:rsidRDefault="00BD7E97">
            <w:pPr>
              <w:pStyle w:val="ConsPlusNormal"/>
              <w:jc w:val="center"/>
            </w:pPr>
            <w:r>
              <w:t>10,0</w:t>
            </w:r>
          </w:p>
        </w:tc>
        <w:tc>
          <w:tcPr>
            <w:tcW w:w="850" w:type="dxa"/>
          </w:tcPr>
          <w:p w:rsidR="00BD7E97" w:rsidRDefault="00BD7E97">
            <w:pPr>
              <w:pStyle w:val="ConsPlusNormal"/>
              <w:jc w:val="center"/>
            </w:pPr>
            <w:r>
              <w:t>3,1</w:t>
            </w:r>
          </w:p>
        </w:tc>
        <w:tc>
          <w:tcPr>
            <w:tcW w:w="854" w:type="dxa"/>
          </w:tcPr>
          <w:p w:rsidR="00BD7E97" w:rsidRDefault="00BD7E97">
            <w:pPr>
              <w:pStyle w:val="ConsPlusNormal"/>
              <w:jc w:val="center"/>
            </w:pPr>
            <w:r>
              <w:t>-8,3</w:t>
            </w:r>
          </w:p>
        </w:tc>
        <w:tc>
          <w:tcPr>
            <w:tcW w:w="854" w:type="dxa"/>
          </w:tcPr>
          <w:p w:rsidR="00BD7E97" w:rsidRDefault="00BD7E97">
            <w:pPr>
              <w:pStyle w:val="ConsPlusNormal"/>
              <w:jc w:val="center"/>
            </w:pPr>
            <w:r>
              <w:t>-18,6</w:t>
            </w:r>
          </w:p>
        </w:tc>
        <w:tc>
          <w:tcPr>
            <w:tcW w:w="854" w:type="dxa"/>
          </w:tcPr>
          <w:p w:rsidR="00BD7E97" w:rsidRDefault="00BD7E97">
            <w:pPr>
              <w:pStyle w:val="ConsPlusNormal"/>
              <w:jc w:val="center"/>
            </w:pPr>
            <w:r>
              <w:t>-24,5</w:t>
            </w:r>
          </w:p>
        </w:tc>
        <w:tc>
          <w:tcPr>
            <w:tcW w:w="907" w:type="dxa"/>
          </w:tcPr>
          <w:p w:rsidR="00BD7E97" w:rsidRDefault="00BD7E97">
            <w:pPr>
              <w:pStyle w:val="ConsPlusNormal"/>
              <w:jc w:val="center"/>
            </w:pPr>
            <w:r>
              <w:t>-8,6</w:t>
            </w:r>
          </w:p>
        </w:tc>
      </w:tr>
      <w:tr w:rsidR="00BD7E97">
        <w:tc>
          <w:tcPr>
            <w:tcW w:w="13581" w:type="dxa"/>
            <w:gridSpan w:val="14"/>
          </w:tcPr>
          <w:p w:rsidR="00BD7E97" w:rsidRDefault="00BD7E97">
            <w:pPr>
              <w:pStyle w:val="ConsPlusNormal"/>
            </w:pPr>
            <w:r>
              <w:rPr>
                <w:b/>
              </w:rPr>
              <w:t>Ямало-Ненецкий автономный округ</w:t>
            </w:r>
          </w:p>
        </w:tc>
      </w:tr>
      <w:tr w:rsidR="00BD7E97">
        <w:tc>
          <w:tcPr>
            <w:tcW w:w="2438" w:type="dxa"/>
          </w:tcPr>
          <w:p w:rsidR="00BD7E97" w:rsidRDefault="00BD7E97">
            <w:pPr>
              <w:pStyle w:val="ConsPlusNormal"/>
            </w:pPr>
            <w:r>
              <w:t>Марресаля, мыс</w:t>
            </w:r>
          </w:p>
        </w:tc>
        <w:tc>
          <w:tcPr>
            <w:tcW w:w="850" w:type="dxa"/>
          </w:tcPr>
          <w:p w:rsidR="00BD7E97" w:rsidRDefault="00BD7E97">
            <w:pPr>
              <w:pStyle w:val="ConsPlusNormal"/>
              <w:jc w:val="center"/>
            </w:pPr>
            <w:r>
              <w:t>-20,9</w:t>
            </w:r>
          </w:p>
        </w:tc>
        <w:tc>
          <w:tcPr>
            <w:tcW w:w="854" w:type="dxa"/>
          </w:tcPr>
          <w:p w:rsidR="00BD7E97" w:rsidRDefault="00BD7E97">
            <w:pPr>
              <w:pStyle w:val="ConsPlusNormal"/>
              <w:jc w:val="center"/>
            </w:pPr>
            <w:r>
              <w:t>-21,4</w:t>
            </w:r>
          </w:p>
        </w:tc>
        <w:tc>
          <w:tcPr>
            <w:tcW w:w="854" w:type="dxa"/>
          </w:tcPr>
          <w:p w:rsidR="00BD7E97" w:rsidRDefault="00BD7E97">
            <w:pPr>
              <w:pStyle w:val="ConsPlusNormal"/>
              <w:jc w:val="center"/>
            </w:pPr>
            <w:r>
              <w:t>-17,1</w:t>
            </w:r>
          </w:p>
        </w:tc>
        <w:tc>
          <w:tcPr>
            <w:tcW w:w="854" w:type="dxa"/>
          </w:tcPr>
          <w:p w:rsidR="00BD7E97" w:rsidRDefault="00BD7E97">
            <w:pPr>
              <w:pStyle w:val="ConsPlusNormal"/>
              <w:jc w:val="center"/>
            </w:pPr>
            <w:r>
              <w:t>-12,4</w:t>
            </w:r>
          </w:p>
        </w:tc>
        <w:tc>
          <w:tcPr>
            <w:tcW w:w="850" w:type="dxa"/>
          </w:tcPr>
          <w:p w:rsidR="00BD7E97" w:rsidRDefault="00BD7E97">
            <w:pPr>
              <w:pStyle w:val="ConsPlusNormal"/>
              <w:jc w:val="center"/>
            </w:pPr>
            <w:r>
              <w:t>-4,7</w:t>
            </w:r>
          </w:p>
        </w:tc>
        <w:tc>
          <w:tcPr>
            <w:tcW w:w="854" w:type="dxa"/>
          </w:tcPr>
          <w:p w:rsidR="00BD7E97" w:rsidRDefault="00BD7E97">
            <w:pPr>
              <w:pStyle w:val="ConsPlusNormal"/>
              <w:jc w:val="center"/>
            </w:pPr>
            <w:r>
              <w:t>2,6</w:t>
            </w:r>
          </w:p>
        </w:tc>
        <w:tc>
          <w:tcPr>
            <w:tcW w:w="854" w:type="dxa"/>
          </w:tcPr>
          <w:p w:rsidR="00BD7E97" w:rsidRDefault="00BD7E97">
            <w:pPr>
              <w:pStyle w:val="ConsPlusNormal"/>
              <w:jc w:val="center"/>
            </w:pPr>
            <w:r>
              <w:t>8,0</w:t>
            </w:r>
          </w:p>
        </w:tc>
        <w:tc>
          <w:tcPr>
            <w:tcW w:w="854" w:type="dxa"/>
          </w:tcPr>
          <w:p w:rsidR="00BD7E97" w:rsidRDefault="00BD7E97">
            <w:pPr>
              <w:pStyle w:val="ConsPlusNormal"/>
              <w:jc w:val="center"/>
            </w:pPr>
            <w:r>
              <w:t>7,4</w:t>
            </w:r>
          </w:p>
        </w:tc>
        <w:tc>
          <w:tcPr>
            <w:tcW w:w="850" w:type="dxa"/>
          </w:tcPr>
          <w:p w:rsidR="00BD7E97" w:rsidRDefault="00BD7E97">
            <w:pPr>
              <w:pStyle w:val="ConsPlusNormal"/>
              <w:jc w:val="center"/>
            </w:pPr>
            <w:r>
              <w:t>4,1</w:t>
            </w:r>
          </w:p>
        </w:tc>
        <w:tc>
          <w:tcPr>
            <w:tcW w:w="854" w:type="dxa"/>
          </w:tcPr>
          <w:p w:rsidR="00BD7E97" w:rsidRDefault="00BD7E97">
            <w:pPr>
              <w:pStyle w:val="ConsPlusNormal"/>
              <w:jc w:val="center"/>
            </w:pPr>
            <w:r>
              <w:t>-3,3</w:t>
            </w:r>
          </w:p>
        </w:tc>
        <w:tc>
          <w:tcPr>
            <w:tcW w:w="854" w:type="dxa"/>
          </w:tcPr>
          <w:p w:rsidR="00BD7E97" w:rsidRDefault="00BD7E97">
            <w:pPr>
              <w:pStyle w:val="ConsPlusNormal"/>
              <w:jc w:val="center"/>
            </w:pPr>
            <w:r>
              <w:t>-12,4</w:t>
            </w:r>
          </w:p>
        </w:tc>
        <w:tc>
          <w:tcPr>
            <w:tcW w:w="854" w:type="dxa"/>
          </w:tcPr>
          <w:p w:rsidR="00BD7E97" w:rsidRDefault="00BD7E97">
            <w:pPr>
              <w:pStyle w:val="ConsPlusNormal"/>
              <w:jc w:val="center"/>
            </w:pPr>
            <w:r>
              <w:t>-17,1</w:t>
            </w:r>
          </w:p>
        </w:tc>
        <w:tc>
          <w:tcPr>
            <w:tcW w:w="907" w:type="dxa"/>
          </w:tcPr>
          <w:p w:rsidR="00BD7E97" w:rsidRDefault="00BD7E97">
            <w:pPr>
              <w:pStyle w:val="ConsPlusNormal"/>
              <w:jc w:val="center"/>
            </w:pPr>
            <w:r>
              <w:t>-7,3</w:t>
            </w:r>
          </w:p>
        </w:tc>
      </w:tr>
      <w:tr w:rsidR="00BD7E97">
        <w:tc>
          <w:tcPr>
            <w:tcW w:w="2438" w:type="dxa"/>
          </w:tcPr>
          <w:p w:rsidR="00BD7E97" w:rsidRDefault="00BD7E97">
            <w:pPr>
              <w:pStyle w:val="ConsPlusNormal"/>
            </w:pPr>
            <w:r>
              <w:t>Мужи</w:t>
            </w:r>
          </w:p>
        </w:tc>
        <w:tc>
          <w:tcPr>
            <w:tcW w:w="850" w:type="dxa"/>
          </w:tcPr>
          <w:p w:rsidR="00BD7E97" w:rsidRDefault="00BD7E97">
            <w:pPr>
              <w:pStyle w:val="ConsPlusNormal"/>
              <w:jc w:val="center"/>
            </w:pPr>
            <w:r>
              <w:t>-22,6</w:t>
            </w:r>
          </w:p>
        </w:tc>
        <w:tc>
          <w:tcPr>
            <w:tcW w:w="854" w:type="dxa"/>
          </w:tcPr>
          <w:p w:rsidR="00BD7E97" w:rsidRDefault="00BD7E97">
            <w:pPr>
              <w:pStyle w:val="ConsPlusNormal"/>
              <w:jc w:val="center"/>
            </w:pPr>
            <w:r>
              <w:t>-20,9</w:t>
            </w:r>
          </w:p>
        </w:tc>
        <w:tc>
          <w:tcPr>
            <w:tcW w:w="854" w:type="dxa"/>
          </w:tcPr>
          <w:p w:rsidR="00BD7E97" w:rsidRDefault="00BD7E97">
            <w:pPr>
              <w:pStyle w:val="ConsPlusNormal"/>
              <w:jc w:val="center"/>
            </w:pPr>
            <w:r>
              <w:t>-12,2</w:t>
            </w:r>
          </w:p>
        </w:tc>
        <w:tc>
          <w:tcPr>
            <w:tcW w:w="854" w:type="dxa"/>
          </w:tcPr>
          <w:p w:rsidR="00BD7E97" w:rsidRDefault="00BD7E97">
            <w:pPr>
              <w:pStyle w:val="ConsPlusNormal"/>
              <w:jc w:val="center"/>
            </w:pPr>
            <w:r>
              <w:t>-5,7</w:t>
            </w:r>
          </w:p>
        </w:tc>
        <w:tc>
          <w:tcPr>
            <w:tcW w:w="850" w:type="dxa"/>
          </w:tcPr>
          <w:p w:rsidR="00BD7E97" w:rsidRDefault="00BD7E97">
            <w:pPr>
              <w:pStyle w:val="ConsPlusNormal"/>
              <w:jc w:val="center"/>
            </w:pPr>
            <w:r>
              <w:t>1,8</w:t>
            </w:r>
          </w:p>
        </w:tc>
        <w:tc>
          <w:tcPr>
            <w:tcW w:w="854" w:type="dxa"/>
          </w:tcPr>
          <w:p w:rsidR="00BD7E97" w:rsidRDefault="00BD7E97">
            <w:pPr>
              <w:pStyle w:val="ConsPlusNormal"/>
              <w:jc w:val="center"/>
            </w:pPr>
            <w:r>
              <w:t>10,9</w:t>
            </w:r>
          </w:p>
        </w:tc>
        <w:tc>
          <w:tcPr>
            <w:tcW w:w="854" w:type="dxa"/>
          </w:tcPr>
          <w:p w:rsidR="00BD7E97" w:rsidRDefault="00BD7E97">
            <w:pPr>
              <w:pStyle w:val="ConsPlusNormal"/>
              <w:jc w:val="center"/>
            </w:pPr>
            <w:r>
              <w:t>15,7</w:t>
            </w:r>
          </w:p>
        </w:tc>
        <w:tc>
          <w:tcPr>
            <w:tcW w:w="854" w:type="dxa"/>
          </w:tcPr>
          <w:p w:rsidR="00BD7E97" w:rsidRDefault="00BD7E97">
            <w:pPr>
              <w:pStyle w:val="ConsPlusNormal"/>
              <w:jc w:val="center"/>
            </w:pPr>
            <w:r>
              <w:t>12,1</w:t>
            </w:r>
          </w:p>
        </w:tc>
        <w:tc>
          <w:tcPr>
            <w:tcW w:w="850" w:type="dxa"/>
          </w:tcPr>
          <w:p w:rsidR="00BD7E97" w:rsidRDefault="00BD7E97">
            <w:pPr>
              <w:pStyle w:val="ConsPlusNormal"/>
              <w:jc w:val="center"/>
            </w:pPr>
            <w:r>
              <w:t>6,2</w:t>
            </w:r>
          </w:p>
        </w:tc>
        <w:tc>
          <w:tcPr>
            <w:tcW w:w="854" w:type="dxa"/>
          </w:tcPr>
          <w:p w:rsidR="00BD7E97" w:rsidRDefault="00BD7E97">
            <w:pPr>
              <w:pStyle w:val="ConsPlusNormal"/>
              <w:jc w:val="center"/>
            </w:pPr>
            <w:r>
              <w:t>-2,2</w:t>
            </w:r>
          </w:p>
        </w:tc>
        <w:tc>
          <w:tcPr>
            <w:tcW w:w="854" w:type="dxa"/>
          </w:tcPr>
          <w:p w:rsidR="00BD7E97" w:rsidRDefault="00BD7E97">
            <w:pPr>
              <w:pStyle w:val="ConsPlusNormal"/>
              <w:jc w:val="center"/>
            </w:pPr>
            <w:r>
              <w:t>-13,4</w:t>
            </w:r>
          </w:p>
        </w:tc>
        <w:tc>
          <w:tcPr>
            <w:tcW w:w="854" w:type="dxa"/>
          </w:tcPr>
          <w:p w:rsidR="00BD7E97" w:rsidRDefault="00BD7E97">
            <w:pPr>
              <w:pStyle w:val="ConsPlusNormal"/>
              <w:jc w:val="center"/>
            </w:pPr>
            <w:r>
              <w:t>-18,9</w:t>
            </w:r>
          </w:p>
        </w:tc>
        <w:tc>
          <w:tcPr>
            <w:tcW w:w="907" w:type="dxa"/>
          </w:tcPr>
          <w:p w:rsidR="00BD7E97" w:rsidRDefault="00BD7E97">
            <w:pPr>
              <w:pStyle w:val="ConsPlusNormal"/>
              <w:jc w:val="center"/>
            </w:pPr>
            <w:r>
              <w:t>-4,1</w:t>
            </w:r>
          </w:p>
        </w:tc>
      </w:tr>
      <w:tr w:rsidR="00BD7E97">
        <w:tc>
          <w:tcPr>
            <w:tcW w:w="2438" w:type="dxa"/>
          </w:tcPr>
          <w:p w:rsidR="00BD7E97" w:rsidRDefault="00BD7E97">
            <w:pPr>
              <w:pStyle w:val="ConsPlusNormal"/>
            </w:pPr>
            <w:r>
              <w:t>Надым</w:t>
            </w:r>
          </w:p>
        </w:tc>
        <w:tc>
          <w:tcPr>
            <w:tcW w:w="850" w:type="dxa"/>
          </w:tcPr>
          <w:p w:rsidR="00BD7E97" w:rsidRDefault="00BD7E97">
            <w:pPr>
              <w:pStyle w:val="ConsPlusNormal"/>
              <w:jc w:val="center"/>
            </w:pPr>
            <w:r>
              <w:t>-23,2</w:t>
            </w:r>
          </w:p>
        </w:tc>
        <w:tc>
          <w:tcPr>
            <w:tcW w:w="854" w:type="dxa"/>
          </w:tcPr>
          <w:p w:rsidR="00BD7E97" w:rsidRDefault="00BD7E97">
            <w:pPr>
              <w:pStyle w:val="ConsPlusNormal"/>
              <w:jc w:val="center"/>
            </w:pPr>
            <w:r>
              <w:t>-21,9</w:t>
            </w:r>
          </w:p>
        </w:tc>
        <w:tc>
          <w:tcPr>
            <w:tcW w:w="854" w:type="dxa"/>
          </w:tcPr>
          <w:p w:rsidR="00BD7E97" w:rsidRDefault="00BD7E97">
            <w:pPr>
              <w:pStyle w:val="ConsPlusNormal"/>
              <w:jc w:val="center"/>
            </w:pPr>
            <w:r>
              <w:t>-13,7</w:t>
            </w:r>
          </w:p>
        </w:tc>
        <w:tc>
          <w:tcPr>
            <w:tcW w:w="854" w:type="dxa"/>
          </w:tcPr>
          <w:p w:rsidR="00BD7E97" w:rsidRDefault="00BD7E97">
            <w:pPr>
              <w:pStyle w:val="ConsPlusNormal"/>
              <w:jc w:val="center"/>
            </w:pPr>
            <w:r>
              <w:t>-7,0</w:t>
            </w:r>
          </w:p>
        </w:tc>
        <w:tc>
          <w:tcPr>
            <w:tcW w:w="850" w:type="dxa"/>
          </w:tcPr>
          <w:p w:rsidR="00BD7E97" w:rsidRDefault="00BD7E97">
            <w:pPr>
              <w:pStyle w:val="ConsPlusNormal"/>
              <w:jc w:val="center"/>
            </w:pPr>
            <w:r>
              <w:t>0,8</w:t>
            </w:r>
          </w:p>
        </w:tc>
        <w:tc>
          <w:tcPr>
            <w:tcW w:w="854" w:type="dxa"/>
          </w:tcPr>
          <w:p w:rsidR="00BD7E97" w:rsidRDefault="00BD7E97">
            <w:pPr>
              <w:pStyle w:val="ConsPlusNormal"/>
              <w:jc w:val="center"/>
            </w:pPr>
            <w:r>
              <w:t>10,8</w:t>
            </w:r>
          </w:p>
        </w:tc>
        <w:tc>
          <w:tcPr>
            <w:tcW w:w="854" w:type="dxa"/>
          </w:tcPr>
          <w:p w:rsidR="00BD7E97" w:rsidRDefault="00BD7E97">
            <w:pPr>
              <w:pStyle w:val="ConsPlusNormal"/>
              <w:jc w:val="center"/>
            </w:pPr>
            <w:r>
              <w:t>15,8</w:t>
            </w:r>
          </w:p>
        </w:tc>
        <w:tc>
          <w:tcPr>
            <w:tcW w:w="854" w:type="dxa"/>
          </w:tcPr>
          <w:p w:rsidR="00BD7E97" w:rsidRDefault="00BD7E97">
            <w:pPr>
              <w:pStyle w:val="ConsPlusNormal"/>
              <w:jc w:val="center"/>
            </w:pPr>
            <w:r>
              <w:t>12,4</w:t>
            </w:r>
          </w:p>
        </w:tc>
        <w:tc>
          <w:tcPr>
            <w:tcW w:w="850" w:type="dxa"/>
          </w:tcPr>
          <w:p w:rsidR="00BD7E97" w:rsidRDefault="00BD7E97">
            <w:pPr>
              <w:pStyle w:val="ConsPlusNormal"/>
              <w:jc w:val="center"/>
            </w:pPr>
            <w:r>
              <w:t>5,9</w:t>
            </w:r>
          </w:p>
        </w:tc>
        <w:tc>
          <w:tcPr>
            <w:tcW w:w="854" w:type="dxa"/>
          </w:tcPr>
          <w:p w:rsidR="00BD7E97" w:rsidRDefault="00BD7E97">
            <w:pPr>
              <w:pStyle w:val="ConsPlusNormal"/>
              <w:jc w:val="center"/>
            </w:pPr>
            <w:r>
              <w:t>-3,4</w:t>
            </w:r>
          </w:p>
        </w:tc>
        <w:tc>
          <w:tcPr>
            <w:tcW w:w="854" w:type="dxa"/>
          </w:tcPr>
          <w:p w:rsidR="00BD7E97" w:rsidRDefault="00BD7E97">
            <w:pPr>
              <w:pStyle w:val="ConsPlusNormal"/>
              <w:jc w:val="center"/>
            </w:pPr>
            <w:r>
              <w:t>-15,2</w:t>
            </w:r>
          </w:p>
        </w:tc>
        <w:tc>
          <w:tcPr>
            <w:tcW w:w="854" w:type="dxa"/>
          </w:tcPr>
          <w:p w:rsidR="00BD7E97" w:rsidRDefault="00BD7E97">
            <w:pPr>
              <w:pStyle w:val="ConsPlusNormal"/>
              <w:jc w:val="center"/>
            </w:pPr>
            <w:r>
              <w:t>-20,2</w:t>
            </w:r>
          </w:p>
        </w:tc>
        <w:tc>
          <w:tcPr>
            <w:tcW w:w="907" w:type="dxa"/>
          </w:tcPr>
          <w:p w:rsidR="00BD7E97" w:rsidRDefault="00BD7E97">
            <w:pPr>
              <w:pStyle w:val="ConsPlusNormal"/>
              <w:jc w:val="center"/>
            </w:pPr>
            <w:r>
              <w:t>-4,9</w:t>
            </w:r>
          </w:p>
        </w:tc>
      </w:tr>
      <w:tr w:rsidR="00BD7E97">
        <w:tc>
          <w:tcPr>
            <w:tcW w:w="2438" w:type="dxa"/>
          </w:tcPr>
          <w:p w:rsidR="00BD7E97" w:rsidRDefault="00BD7E97">
            <w:pPr>
              <w:pStyle w:val="ConsPlusNormal"/>
            </w:pPr>
            <w:r>
              <w:t>Салехард</w:t>
            </w:r>
          </w:p>
        </w:tc>
        <w:tc>
          <w:tcPr>
            <w:tcW w:w="850" w:type="dxa"/>
          </w:tcPr>
          <w:p w:rsidR="00BD7E97" w:rsidRDefault="00BD7E97">
            <w:pPr>
              <w:pStyle w:val="ConsPlusNormal"/>
              <w:jc w:val="center"/>
            </w:pPr>
            <w:r>
              <w:t>-23,7</w:t>
            </w:r>
          </w:p>
        </w:tc>
        <w:tc>
          <w:tcPr>
            <w:tcW w:w="854" w:type="dxa"/>
          </w:tcPr>
          <w:p w:rsidR="00BD7E97" w:rsidRDefault="00BD7E97">
            <w:pPr>
              <w:pStyle w:val="ConsPlusNormal"/>
              <w:jc w:val="center"/>
            </w:pPr>
            <w:r>
              <w:t>-22,5</w:t>
            </w:r>
          </w:p>
        </w:tc>
        <w:tc>
          <w:tcPr>
            <w:tcW w:w="854" w:type="dxa"/>
          </w:tcPr>
          <w:p w:rsidR="00BD7E97" w:rsidRDefault="00BD7E97">
            <w:pPr>
              <w:pStyle w:val="ConsPlusNormal"/>
              <w:jc w:val="center"/>
            </w:pPr>
            <w:r>
              <w:t>-14,8</w:t>
            </w:r>
          </w:p>
        </w:tc>
        <w:tc>
          <w:tcPr>
            <w:tcW w:w="854" w:type="dxa"/>
          </w:tcPr>
          <w:p w:rsidR="00BD7E97" w:rsidRDefault="00BD7E97">
            <w:pPr>
              <w:pStyle w:val="ConsPlusNormal"/>
              <w:jc w:val="center"/>
            </w:pPr>
            <w:r>
              <w:t>-8,2</w:t>
            </w:r>
          </w:p>
        </w:tc>
        <w:tc>
          <w:tcPr>
            <w:tcW w:w="850" w:type="dxa"/>
          </w:tcPr>
          <w:p w:rsidR="00BD7E97" w:rsidRDefault="00BD7E97">
            <w:pPr>
              <w:pStyle w:val="ConsPlusNormal"/>
              <w:jc w:val="center"/>
            </w:pPr>
            <w:r>
              <w:t>-0,3</w:t>
            </w:r>
          </w:p>
        </w:tc>
        <w:tc>
          <w:tcPr>
            <w:tcW w:w="854" w:type="dxa"/>
          </w:tcPr>
          <w:p w:rsidR="00BD7E97" w:rsidRDefault="00BD7E97">
            <w:pPr>
              <w:pStyle w:val="ConsPlusNormal"/>
              <w:jc w:val="center"/>
            </w:pPr>
            <w:r>
              <w:t>9,5</w:t>
            </w:r>
          </w:p>
        </w:tc>
        <w:tc>
          <w:tcPr>
            <w:tcW w:w="854" w:type="dxa"/>
          </w:tcPr>
          <w:p w:rsidR="00BD7E97" w:rsidRDefault="00BD7E97">
            <w:pPr>
              <w:pStyle w:val="ConsPlusNormal"/>
              <w:jc w:val="center"/>
            </w:pPr>
            <w:r>
              <w:t>14,7</w:t>
            </w:r>
          </w:p>
        </w:tc>
        <w:tc>
          <w:tcPr>
            <w:tcW w:w="854" w:type="dxa"/>
          </w:tcPr>
          <w:p w:rsidR="00BD7E97" w:rsidRDefault="00BD7E97">
            <w:pPr>
              <w:pStyle w:val="ConsPlusNormal"/>
              <w:jc w:val="center"/>
            </w:pPr>
            <w:r>
              <w:t>11,5</w:t>
            </w:r>
          </w:p>
        </w:tc>
        <w:tc>
          <w:tcPr>
            <w:tcW w:w="850" w:type="dxa"/>
          </w:tcPr>
          <w:p w:rsidR="00BD7E97" w:rsidRDefault="00BD7E97">
            <w:pPr>
              <w:pStyle w:val="ConsPlusNormal"/>
              <w:jc w:val="center"/>
            </w:pPr>
            <w:r>
              <w:t>5,6</w:t>
            </w:r>
          </w:p>
        </w:tc>
        <w:tc>
          <w:tcPr>
            <w:tcW w:w="854" w:type="dxa"/>
          </w:tcPr>
          <w:p w:rsidR="00BD7E97" w:rsidRDefault="00BD7E97">
            <w:pPr>
              <w:pStyle w:val="ConsPlusNormal"/>
              <w:jc w:val="center"/>
            </w:pPr>
            <w:r>
              <w:t>-3,2</w:t>
            </w:r>
          </w:p>
        </w:tc>
        <w:tc>
          <w:tcPr>
            <w:tcW w:w="854" w:type="dxa"/>
          </w:tcPr>
          <w:p w:rsidR="00BD7E97" w:rsidRDefault="00BD7E97">
            <w:pPr>
              <w:pStyle w:val="ConsPlusNormal"/>
              <w:jc w:val="center"/>
            </w:pPr>
            <w:r>
              <w:t>-14,9</w:t>
            </w:r>
          </w:p>
        </w:tc>
        <w:tc>
          <w:tcPr>
            <w:tcW w:w="854" w:type="dxa"/>
          </w:tcPr>
          <w:p w:rsidR="00BD7E97" w:rsidRDefault="00BD7E97">
            <w:pPr>
              <w:pStyle w:val="ConsPlusNormal"/>
              <w:jc w:val="center"/>
            </w:pPr>
            <w:r>
              <w:t>-20,0</w:t>
            </w:r>
          </w:p>
        </w:tc>
        <w:tc>
          <w:tcPr>
            <w:tcW w:w="907" w:type="dxa"/>
          </w:tcPr>
          <w:p w:rsidR="00BD7E97" w:rsidRDefault="00BD7E97">
            <w:pPr>
              <w:pStyle w:val="ConsPlusNormal"/>
              <w:jc w:val="center"/>
            </w:pPr>
            <w:r>
              <w:t>-5,5</w:t>
            </w:r>
          </w:p>
        </w:tc>
      </w:tr>
      <w:tr w:rsidR="00BD7E97">
        <w:tc>
          <w:tcPr>
            <w:tcW w:w="2438" w:type="dxa"/>
          </w:tcPr>
          <w:p w:rsidR="00BD7E97" w:rsidRDefault="00BD7E97">
            <w:pPr>
              <w:pStyle w:val="ConsPlusNormal"/>
            </w:pPr>
            <w:r>
              <w:t>Тазовский</w:t>
            </w:r>
          </w:p>
        </w:tc>
        <w:tc>
          <w:tcPr>
            <w:tcW w:w="850" w:type="dxa"/>
          </w:tcPr>
          <w:p w:rsidR="00BD7E97" w:rsidRDefault="00BD7E97">
            <w:pPr>
              <w:pStyle w:val="ConsPlusNormal"/>
              <w:jc w:val="center"/>
            </w:pPr>
            <w:r>
              <w:t>-26,0</w:t>
            </w:r>
          </w:p>
        </w:tc>
        <w:tc>
          <w:tcPr>
            <w:tcW w:w="854" w:type="dxa"/>
          </w:tcPr>
          <w:p w:rsidR="00BD7E97" w:rsidRDefault="00BD7E97">
            <w:pPr>
              <w:pStyle w:val="ConsPlusNormal"/>
              <w:jc w:val="center"/>
            </w:pPr>
            <w:r>
              <w:t>-24,9</w:t>
            </w:r>
          </w:p>
        </w:tc>
        <w:tc>
          <w:tcPr>
            <w:tcW w:w="854" w:type="dxa"/>
          </w:tcPr>
          <w:p w:rsidR="00BD7E97" w:rsidRDefault="00BD7E97">
            <w:pPr>
              <w:pStyle w:val="ConsPlusNormal"/>
              <w:jc w:val="center"/>
            </w:pPr>
            <w:r>
              <w:t>-18,8</w:t>
            </w:r>
          </w:p>
        </w:tc>
        <w:tc>
          <w:tcPr>
            <w:tcW w:w="854" w:type="dxa"/>
          </w:tcPr>
          <w:p w:rsidR="00BD7E97" w:rsidRDefault="00BD7E97">
            <w:pPr>
              <w:pStyle w:val="ConsPlusNormal"/>
              <w:jc w:val="center"/>
            </w:pPr>
            <w:r>
              <w:t>-12,3</w:t>
            </w:r>
          </w:p>
        </w:tc>
        <w:tc>
          <w:tcPr>
            <w:tcW w:w="850" w:type="dxa"/>
          </w:tcPr>
          <w:p w:rsidR="00BD7E97" w:rsidRDefault="00BD7E97">
            <w:pPr>
              <w:pStyle w:val="ConsPlusNormal"/>
              <w:jc w:val="center"/>
            </w:pPr>
            <w:r>
              <w:t>-3,6</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11,4</w:t>
            </w:r>
          </w:p>
        </w:tc>
        <w:tc>
          <w:tcPr>
            <w:tcW w:w="850" w:type="dxa"/>
          </w:tcPr>
          <w:p w:rsidR="00BD7E97" w:rsidRDefault="00BD7E97">
            <w:pPr>
              <w:pStyle w:val="ConsPlusNormal"/>
              <w:jc w:val="center"/>
            </w:pPr>
            <w:r>
              <w:t>4,7</w:t>
            </w:r>
          </w:p>
        </w:tc>
        <w:tc>
          <w:tcPr>
            <w:tcW w:w="854" w:type="dxa"/>
          </w:tcPr>
          <w:p w:rsidR="00BD7E97" w:rsidRDefault="00BD7E97">
            <w:pPr>
              <w:pStyle w:val="ConsPlusNormal"/>
              <w:jc w:val="center"/>
            </w:pPr>
            <w:r>
              <w:t>-5,7</w:t>
            </w:r>
          </w:p>
        </w:tc>
        <w:tc>
          <w:tcPr>
            <w:tcW w:w="854" w:type="dxa"/>
          </w:tcPr>
          <w:p w:rsidR="00BD7E97" w:rsidRDefault="00BD7E97">
            <w:pPr>
              <w:pStyle w:val="ConsPlusNormal"/>
              <w:jc w:val="center"/>
            </w:pPr>
            <w:r>
              <w:t>-18,1</w:t>
            </w:r>
          </w:p>
        </w:tc>
        <w:tc>
          <w:tcPr>
            <w:tcW w:w="854" w:type="dxa"/>
          </w:tcPr>
          <w:p w:rsidR="00BD7E97" w:rsidRDefault="00BD7E97">
            <w:pPr>
              <w:pStyle w:val="ConsPlusNormal"/>
              <w:jc w:val="center"/>
            </w:pPr>
            <w:r>
              <w:t>-22,7</w:t>
            </w:r>
          </w:p>
        </w:tc>
        <w:tc>
          <w:tcPr>
            <w:tcW w:w="907" w:type="dxa"/>
          </w:tcPr>
          <w:p w:rsidR="00BD7E97" w:rsidRDefault="00BD7E97">
            <w:pPr>
              <w:pStyle w:val="ConsPlusNormal"/>
              <w:jc w:val="center"/>
            </w:pPr>
            <w:r>
              <w:t>-7,8</w:t>
            </w:r>
          </w:p>
        </w:tc>
      </w:tr>
      <w:tr w:rsidR="00BD7E97">
        <w:tc>
          <w:tcPr>
            <w:tcW w:w="2438" w:type="dxa"/>
          </w:tcPr>
          <w:p w:rsidR="00BD7E97" w:rsidRDefault="00BD7E97">
            <w:pPr>
              <w:pStyle w:val="ConsPlusNormal"/>
            </w:pPr>
            <w:r>
              <w:t>Тарко-Сале</w:t>
            </w:r>
          </w:p>
        </w:tc>
        <w:tc>
          <w:tcPr>
            <w:tcW w:w="850" w:type="dxa"/>
          </w:tcPr>
          <w:p w:rsidR="00BD7E97" w:rsidRDefault="00BD7E97">
            <w:pPr>
              <w:pStyle w:val="ConsPlusNormal"/>
              <w:jc w:val="center"/>
            </w:pPr>
            <w:r>
              <w:t>-24,4</w:t>
            </w:r>
          </w:p>
        </w:tc>
        <w:tc>
          <w:tcPr>
            <w:tcW w:w="854" w:type="dxa"/>
          </w:tcPr>
          <w:p w:rsidR="00BD7E97" w:rsidRDefault="00BD7E97">
            <w:pPr>
              <w:pStyle w:val="ConsPlusNormal"/>
              <w:jc w:val="center"/>
            </w:pPr>
            <w:r>
              <w:t>-22,5</w:t>
            </w:r>
          </w:p>
        </w:tc>
        <w:tc>
          <w:tcPr>
            <w:tcW w:w="854" w:type="dxa"/>
          </w:tcPr>
          <w:p w:rsidR="00BD7E97" w:rsidRDefault="00BD7E97">
            <w:pPr>
              <w:pStyle w:val="ConsPlusNormal"/>
              <w:jc w:val="center"/>
            </w:pPr>
            <w:r>
              <w:t>-14,4</w:t>
            </w:r>
          </w:p>
        </w:tc>
        <w:tc>
          <w:tcPr>
            <w:tcW w:w="854" w:type="dxa"/>
          </w:tcPr>
          <w:p w:rsidR="00BD7E97" w:rsidRDefault="00BD7E97">
            <w:pPr>
              <w:pStyle w:val="ConsPlusNormal"/>
              <w:jc w:val="center"/>
            </w:pPr>
            <w:r>
              <w:t>-7,3</w:t>
            </w:r>
          </w:p>
        </w:tc>
        <w:tc>
          <w:tcPr>
            <w:tcW w:w="850" w:type="dxa"/>
          </w:tcPr>
          <w:p w:rsidR="00BD7E97" w:rsidRDefault="00BD7E97">
            <w:pPr>
              <w:pStyle w:val="ConsPlusNormal"/>
              <w:jc w:val="center"/>
            </w:pPr>
            <w:r>
              <w:t>0,7</w:t>
            </w:r>
          </w:p>
        </w:tc>
        <w:tc>
          <w:tcPr>
            <w:tcW w:w="854" w:type="dxa"/>
          </w:tcPr>
          <w:p w:rsidR="00BD7E97" w:rsidRDefault="00BD7E97">
            <w:pPr>
              <w:pStyle w:val="ConsPlusNormal"/>
              <w:jc w:val="center"/>
            </w:pPr>
            <w:r>
              <w:t>11,7</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12,9</w:t>
            </w:r>
          </w:p>
        </w:tc>
        <w:tc>
          <w:tcPr>
            <w:tcW w:w="850" w:type="dxa"/>
          </w:tcPr>
          <w:p w:rsidR="00BD7E97" w:rsidRDefault="00BD7E97">
            <w:pPr>
              <w:pStyle w:val="ConsPlusNormal"/>
              <w:jc w:val="center"/>
            </w:pPr>
            <w:r>
              <w:t>6,0</w:t>
            </w:r>
          </w:p>
        </w:tc>
        <w:tc>
          <w:tcPr>
            <w:tcW w:w="854" w:type="dxa"/>
          </w:tcPr>
          <w:p w:rsidR="00BD7E97" w:rsidRDefault="00BD7E97">
            <w:pPr>
              <w:pStyle w:val="ConsPlusNormal"/>
              <w:jc w:val="center"/>
            </w:pPr>
            <w:r>
              <w:t>-3,7</w:t>
            </w:r>
          </w:p>
        </w:tc>
        <w:tc>
          <w:tcPr>
            <w:tcW w:w="854" w:type="dxa"/>
          </w:tcPr>
          <w:p w:rsidR="00BD7E97" w:rsidRDefault="00BD7E97">
            <w:pPr>
              <w:pStyle w:val="ConsPlusNormal"/>
              <w:jc w:val="center"/>
            </w:pPr>
            <w:r>
              <w:t>-16,0</w:t>
            </w:r>
          </w:p>
        </w:tc>
        <w:tc>
          <w:tcPr>
            <w:tcW w:w="854" w:type="dxa"/>
          </w:tcPr>
          <w:p w:rsidR="00BD7E97" w:rsidRDefault="00BD7E97">
            <w:pPr>
              <w:pStyle w:val="ConsPlusNormal"/>
              <w:jc w:val="center"/>
            </w:pPr>
            <w:r>
              <w:t>-21,3</w:t>
            </w:r>
          </w:p>
        </w:tc>
        <w:tc>
          <w:tcPr>
            <w:tcW w:w="907" w:type="dxa"/>
          </w:tcPr>
          <w:p w:rsidR="00BD7E97" w:rsidRDefault="00BD7E97">
            <w:pPr>
              <w:pStyle w:val="ConsPlusNormal"/>
              <w:jc w:val="center"/>
            </w:pPr>
            <w:r>
              <w:t>-5,2</w:t>
            </w:r>
          </w:p>
        </w:tc>
      </w:tr>
      <w:tr w:rsidR="00BD7E97">
        <w:tc>
          <w:tcPr>
            <w:tcW w:w="2438" w:type="dxa"/>
          </w:tcPr>
          <w:p w:rsidR="00BD7E97" w:rsidRDefault="00BD7E97">
            <w:pPr>
              <w:pStyle w:val="ConsPlusNormal"/>
            </w:pPr>
            <w:r>
              <w:t>Уренгой</w:t>
            </w:r>
          </w:p>
        </w:tc>
        <w:tc>
          <w:tcPr>
            <w:tcW w:w="850" w:type="dxa"/>
          </w:tcPr>
          <w:p w:rsidR="00BD7E97" w:rsidRDefault="00BD7E97">
            <w:pPr>
              <w:pStyle w:val="ConsPlusNormal"/>
              <w:jc w:val="center"/>
            </w:pPr>
            <w:r>
              <w:t>-25,8</w:t>
            </w:r>
          </w:p>
        </w:tc>
        <w:tc>
          <w:tcPr>
            <w:tcW w:w="854" w:type="dxa"/>
          </w:tcPr>
          <w:p w:rsidR="00BD7E97" w:rsidRDefault="00BD7E97">
            <w:pPr>
              <w:pStyle w:val="ConsPlusNormal"/>
              <w:jc w:val="center"/>
            </w:pPr>
            <w:r>
              <w:t>-24,0</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-9,2</w:t>
            </w:r>
          </w:p>
        </w:tc>
        <w:tc>
          <w:tcPr>
            <w:tcW w:w="850" w:type="dxa"/>
          </w:tcPr>
          <w:p w:rsidR="00BD7E97" w:rsidRDefault="00BD7E97">
            <w:pPr>
              <w:pStyle w:val="ConsPlusNormal"/>
              <w:jc w:val="center"/>
            </w:pPr>
            <w:r>
              <w:t>-0,9</w:t>
            </w:r>
          </w:p>
        </w:tc>
        <w:tc>
          <w:tcPr>
            <w:tcW w:w="854" w:type="dxa"/>
          </w:tcPr>
          <w:p w:rsidR="00BD7E97" w:rsidRDefault="00BD7E97">
            <w:pPr>
              <w:pStyle w:val="ConsPlusNormal"/>
              <w:jc w:val="center"/>
            </w:pPr>
            <w:r>
              <w:t>10,4</w:t>
            </w:r>
          </w:p>
        </w:tc>
        <w:tc>
          <w:tcPr>
            <w:tcW w:w="854" w:type="dxa"/>
          </w:tcPr>
          <w:p w:rsidR="00BD7E97" w:rsidRDefault="00BD7E97">
            <w:pPr>
              <w:pStyle w:val="ConsPlusNormal"/>
              <w:jc w:val="center"/>
            </w:pPr>
            <w:r>
              <w:t>15,6</w:t>
            </w:r>
          </w:p>
        </w:tc>
        <w:tc>
          <w:tcPr>
            <w:tcW w:w="854" w:type="dxa"/>
          </w:tcPr>
          <w:p w:rsidR="00BD7E97" w:rsidRDefault="00BD7E97">
            <w:pPr>
              <w:pStyle w:val="ConsPlusNormal"/>
              <w:jc w:val="center"/>
            </w:pPr>
            <w:r>
              <w:t>12,1</w:t>
            </w:r>
          </w:p>
        </w:tc>
        <w:tc>
          <w:tcPr>
            <w:tcW w:w="850" w:type="dxa"/>
          </w:tcPr>
          <w:p w:rsidR="00BD7E97" w:rsidRDefault="00BD7E97">
            <w:pPr>
              <w:pStyle w:val="ConsPlusNormal"/>
              <w:jc w:val="center"/>
            </w:pPr>
            <w:r>
              <w:t>5,3</w:t>
            </w:r>
          </w:p>
        </w:tc>
        <w:tc>
          <w:tcPr>
            <w:tcW w:w="854" w:type="dxa"/>
          </w:tcPr>
          <w:p w:rsidR="00BD7E97" w:rsidRDefault="00BD7E97">
            <w:pPr>
              <w:pStyle w:val="ConsPlusNormal"/>
              <w:jc w:val="center"/>
            </w:pPr>
            <w:r>
              <w:t>-4,9</w:t>
            </w:r>
          </w:p>
        </w:tc>
        <w:tc>
          <w:tcPr>
            <w:tcW w:w="854" w:type="dxa"/>
          </w:tcPr>
          <w:p w:rsidR="00BD7E97" w:rsidRDefault="00BD7E97">
            <w:pPr>
              <w:pStyle w:val="ConsPlusNormal"/>
              <w:jc w:val="center"/>
            </w:pPr>
            <w:r>
              <w:t>-17,6</w:t>
            </w:r>
          </w:p>
        </w:tc>
        <w:tc>
          <w:tcPr>
            <w:tcW w:w="854" w:type="dxa"/>
          </w:tcPr>
          <w:p w:rsidR="00BD7E97" w:rsidRDefault="00BD7E97">
            <w:pPr>
              <w:pStyle w:val="ConsPlusNormal"/>
              <w:jc w:val="center"/>
            </w:pPr>
            <w:r>
              <w:t>-22,6</w:t>
            </w:r>
          </w:p>
        </w:tc>
        <w:tc>
          <w:tcPr>
            <w:tcW w:w="907" w:type="dxa"/>
          </w:tcPr>
          <w:p w:rsidR="00BD7E97" w:rsidRDefault="00BD7E97">
            <w:pPr>
              <w:pStyle w:val="ConsPlusNormal"/>
              <w:jc w:val="center"/>
            </w:pPr>
            <w:r>
              <w:t>-6,5</w:t>
            </w:r>
          </w:p>
        </w:tc>
      </w:tr>
      <w:tr w:rsidR="00BD7E97">
        <w:tc>
          <w:tcPr>
            <w:tcW w:w="2438" w:type="dxa"/>
          </w:tcPr>
          <w:p w:rsidR="00BD7E97" w:rsidRDefault="00BD7E97">
            <w:pPr>
              <w:pStyle w:val="ConsPlusNormal"/>
            </w:pPr>
            <w:r>
              <w:t>Халясавэй</w:t>
            </w:r>
          </w:p>
        </w:tc>
        <w:tc>
          <w:tcPr>
            <w:tcW w:w="850" w:type="dxa"/>
          </w:tcPr>
          <w:p w:rsidR="00BD7E97" w:rsidRDefault="00BD7E97">
            <w:pPr>
              <w:pStyle w:val="ConsPlusNormal"/>
              <w:jc w:val="center"/>
            </w:pPr>
            <w:r>
              <w:t>-23,5</w:t>
            </w:r>
          </w:p>
        </w:tc>
        <w:tc>
          <w:tcPr>
            <w:tcW w:w="854" w:type="dxa"/>
          </w:tcPr>
          <w:p w:rsidR="00BD7E97" w:rsidRDefault="00BD7E97">
            <w:pPr>
              <w:pStyle w:val="ConsPlusNormal"/>
              <w:jc w:val="center"/>
            </w:pPr>
            <w:r>
              <w:t>-21,5</w:t>
            </w:r>
          </w:p>
        </w:tc>
        <w:tc>
          <w:tcPr>
            <w:tcW w:w="854" w:type="dxa"/>
          </w:tcPr>
          <w:p w:rsidR="00BD7E97" w:rsidRDefault="00BD7E97">
            <w:pPr>
              <w:pStyle w:val="ConsPlusNormal"/>
              <w:jc w:val="center"/>
            </w:pPr>
            <w:r>
              <w:t>-12,9</w:t>
            </w:r>
          </w:p>
        </w:tc>
        <w:tc>
          <w:tcPr>
            <w:tcW w:w="854" w:type="dxa"/>
          </w:tcPr>
          <w:p w:rsidR="00BD7E97" w:rsidRDefault="00BD7E97">
            <w:pPr>
              <w:pStyle w:val="ConsPlusNormal"/>
              <w:jc w:val="center"/>
            </w:pPr>
            <w:r>
              <w:t>-5,9</w:t>
            </w:r>
          </w:p>
        </w:tc>
        <w:tc>
          <w:tcPr>
            <w:tcW w:w="850" w:type="dxa"/>
          </w:tcPr>
          <w:p w:rsidR="00BD7E97" w:rsidRDefault="00BD7E97">
            <w:pPr>
              <w:pStyle w:val="ConsPlusNormal"/>
              <w:jc w:val="center"/>
            </w:pPr>
            <w:r>
              <w:t>2,1</w:t>
            </w:r>
          </w:p>
        </w:tc>
        <w:tc>
          <w:tcPr>
            <w:tcW w:w="854" w:type="dxa"/>
          </w:tcPr>
          <w:p w:rsidR="00BD7E97" w:rsidRDefault="00BD7E97">
            <w:pPr>
              <w:pStyle w:val="ConsPlusNormal"/>
              <w:jc w:val="center"/>
            </w:pPr>
            <w:r>
              <w:t>12,6</w:t>
            </w:r>
          </w:p>
        </w:tc>
        <w:tc>
          <w:tcPr>
            <w:tcW w:w="854" w:type="dxa"/>
          </w:tcPr>
          <w:p w:rsidR="00BD7E97" w:rsidRDefault="00BD7E97">
            <w:pPr>
              <w:pStyle w:val="ConsPlusNormal"/>
              <w:jc w:val="center"/>
            </w:pPr>
            <w:r>
              <w:t>16,7</w:t>
            </w:r>
          </w:p>
        </w:tc>
        <w:tc>
          <w:tcPr>
            <w:tcW w:w="854" w:type="dxa"/>
          </w:tcPr>
          <w:p w:rsidR="00BD7E97" w:rsidRDefault="00BD7E97">
            <w:pPr>
              <w:pStyle w:val="ConsPlusNormal"/>
              <w:jc w:val="center"/>
            </w:pPr>
            <w:r>
              <w:t>13,3</w:t>
            </w:r>
          </w:p>
        </w:tc>
        <w:tc>
          <w:tcPr>
            <w:tcW w:w="850" w:type="dxa"/>
          </w:tcPr>
          <w:p w:rsidR="00BD7E97" w:rsidRDefault="00BD7E97">
            <w:pPr>
              <w:pStyle w:val="ConsPlusNormal"/>
              <w:jc w:val="center"/>
            </w:pPr>
            <w:r>
              <w:t>6,4</w:t>
            </w:r>
          </w:p>
        </w:tc>
        <w:tc>
          <w:tcPr>
            <w:tcW w:w="854" w:type="dxa"/>
          </w:tcPr>
          <w:p w:rsidR="00BD7E97" w:rsidRDefault="00BD7E97">
            <w:pPr>
              <w:pStyle w:val="ConsPlusNormal"/>
              <w:jc w:val="center"/>
            </w:pPr>
            <w:r>
              <w:t>-2,9</w:t>
            </w:r>
          </w:p>
        </w:tc>
        <w:tc>
          <w:tcPr>
            <w:tcW w:w="854" w:type="dxa"/>
          </w:tcPr>
          <w:p w:rsidR="00BD7E97" w:rsidRDefault="00BD7E97">
            <w:pPr>
              <w:pStyle w:val="ConsPlusNormal"/>
              <w:jc w:val="center"/>
            </w:pPr>
            <w:r>
              <w:t>-15,1</w:t>
            </w:r>
          </w:p>
        </w:tc>
        <w:tc>
          <w:tcPr>
            <w:tcW w:w="854" w:type="dxa"/>
          </w:tcPr>
          <w:p w:rsidR="00BD7E97" w:rsidRDefault="00BD7E97">
            <w:pPr>
              <w:pStyle w:val="ConsPlusNormal"/>
              <w:jc w:val="center"/>
            </w:pPr>
            <w:r>
              <w:t>-20,4</w:t>
            </w:r>
          </w:p>
        </w:tc>
        <w:tc>
          <w:tcPr>
            <w:tcW w:w="907" w:type="dxa"/>
          </w:tcPr>
          <w:p w:rsidR="00BD7E97" w:rsidRDefault="00BD7E97">
            <w:pPr>
              <w:pStyle w:val="ConsPlusNormal"/>
              <w:jc w:val="center"/>
            </w:pPr>
            <w:r>
              <w:t>-4,3</w:t>
            </w:r>
          </w:p>
        </w:tc>
      </w:tr>
      <w:tr w:rsidR="00BD7E97">
        <w:tc>
          <w:tcPr>
            <w:tcW w:w="13581" w:type="dxa"/>
            <w:gridSpan w:val="14"/>
          </w:tcPr>
          <w:p w:rsidR="00BD7E97" w:rsidRDefault="00BD7E97">
            <w:pPr>
              <w:pStyle w:val="ConsPlusNormal"/>
            </w:pPr>
            <w:r>
              <w:rPr>
                <w:b/>
              </w:rPr>
              <w:t>Ярославская область</w:t>
            </w:r>
          </w:p>
        </w:tc>
      </w:tr>
      <w:tr w:rsidR="00BD7E97">
        <w:tc>
          <w:tcPr>
            <w:tcW w:w="2438" w:type="dxa"/>
          </w:tcPr>
          <w:p w:rsidR="00BD7E97" w:rsidRDefault="00BD7E97">
            <w:pPr>
              <w:pStyle w:val="ConsPlusNormal"/>
            </w:pPr>
            <w:r>
              <w:t>Переславль-Залесский</w:t>
            </w:r>
          </w:p>
        </w:tc>
        <w:tc>
          <w:tcPr>
            <w:tcW w:w="850" w:type="dxa"/>
          </w:tcPr>
          <w:p w:rsidR="00BD7E97" w:rsidRDefault="00BD7E97">
            <w:pPr>
              <w:pStyle w:val="ConsPlusNormal"/>
              <w:jc w:val="center"/>
            </w:pPr>
            <w:r>
              <w:t>-8,6</w:t>
            </w:r>
          </w:p>
        </w:tc>
        <w:tc>
          <w:tcPr>
            <w:tcW w:w="854" w:type="dxa"/>
          </w:tcPr>
          <w:p w:rsidR="00BD7E97" w:rsidRDefault="00BD7E97">
            <w:pPr>
              <w:pStyle w:val="ConsPlusNormal"/>
              <w:jc w:val="center"/>
            </w:pPr>
            <w:r>
              <w:t>-7,8</w:t>
            </w:r>
          </w:p>
        </w:tc>
        <w:tc>
          <w:tcPr>
            <w:tcW w:w="854" w:type="dxa"/>
          </w:tcPr>
          <w:p w:rsidR="00BD7E97" w:rsidRDefault="00BD7E97">
            <w:pPr>
              <w:pStyle w:val="ConsPlusNormal"/>
              <w:jc w:val="center"/>
            </w:pPr>
            <w:r>
              <w:t>-2,4</w:t>
            </w:r>
          </w:p>
        </w:tc>
        <w:tc>
          <w:tcPr>
            <w:tcW w:w="854" w:type="dxa"/>
          </w:tcPr>
          <w:p w:rsidR="00BD7E97" w:rsidRDefault="00BD7E97">
            <w:pPr>
              <w:pStyle w:val="ConsPlusNormal"/>
              <w:jc w:val="center"/>
            </w:pPr>
            <w:r>
              <w:t>5,2</w:t>
            </w:r>
          </w:p>
        </w:tc>
        <w:tc>
          <w:tcPr>
            <w:tcW w:w="850" w:type="dxa"/>
          </w:tcPr>
          <w:p w:rsidR="00BD7E97" w:rsidRDefault="00BD7E97">
            <w:pPr>
              <w:pStyle w:val="ConsPlusNormal"/>
              <w:jc w:val="center"/>
            </w:pPr>
            <w:r>
              <w:t>12,3</w:t>
            </w:r>
          </w:p>
        </w:tc>
        <w:tc>
          <w:tcPr>
            <w:tcW w:w="854" w:type="dxa"/>
          </w:tcPr>
          <w:p w:rsidR="00BD7E97" w:rsidRDefault="00BD7E97">
            <w:pPr>
              <w:pStyle w:val="ConsPlusNormal"/>
              <w:jc w:val="center"/>
            </w:pPr>
            <w:r>
              <w:t>16,2</w:t>
            </w:r>
          </w:p>
        </w:tc>
        <w:tc>
          <w:tcPr>
            <w:tcW w:w="854" w:type="dxa"/>
          </w:tcPr>
          <w:p w:rsidR="00BD7E97" w:rsidRDefault="00BD7E97">
            <w:pPr>
              <w:pStyle w:val="ConsPlusNormal"/>
              <w:jc w:val="center"/>
            </w:pPr>
            <w:r>
              <w:t>18,2</w:t>
            </w:r>
          </w:p>
        </w:tc>
        <w:tc>
          <w:tcPr>
            <w:tcW w:w="854" w:type="dxa"/>
          </w:tcPr>
          <w:p w:rsidR="00BD7E97" w:rsidRDefault="00BD7E97">
            <w:pPr>
              <w:pStyle w:val="ConsPlusNormal"/>
              <w:jc w:val="center"/>
            </w:pPr>
            <w:r>
              <w:t>16,3</w:t>
            </w:r>
          </w:p>
        </w:tc>
        <w:tc>
          <w:tcPr>
            <w:tcW w:w="850" w:type="dxa"/>
          </w:tcPr>
          <w:p w:rsidR="00BD7E97" w:rsidRDefault="00BD7E97">
            <w:pPr>
              <w:pStyle w:val="ConsPlusNormal"/>
              <w:jc w:val="center"/>
            </w:pPr>
            <w:r>
              <w:t>10,6</w:t>
            </w:r>
          </w:p>
        </w:tc>
        <w:tc>
          <w:tcPr>
            <w:tcW w:w="854" w:type="dxa"/>
          </w:tcPr>
          <w:p w:rsidR="00BD7E97" w:rsidRDefault="00BD7E97">
            <w:pPr>
              <w:pStyle w:val="ConsPlusNormal"/>
              <w:jc w:val="center"/>
            </w:pPr>
            <w:r>
              <w:t>4,6</w:t>
            </w:r>
          </w:p>
        </w:tc>
        <w:tc>
          <w:tcPr>
            <w:tcW w:w="854" w:type="dxa"/>
          </w:tcPr>
          <w:p w:rsidR="00BD7E97" w:rsidRDefault="00BD7E97">
            <w:pPr>
              <w:pStyle w:val="ConsPlusNormal"/>
              <w:jc w:val="center"/>
            </w:pPr>
            <w:r>
              <w:t>-1,9</w:t>
            </w:r>
          </w:p>
        </w:tc>
        <w:tc>
          <w:tcPr>
            <w:tcW w:w="854" w:type="dxa"/>
          </w:tcPr>
          <w:p w:rsidR="00BD7E97" w:rsidRDefault="00BD7E97">
            <w:pPr>
              <w:pStyle w:val="ConsPlusNormal"/>
              <w:jc w:val="center"/>
            </w:pPr>
            <w:r>
              <w:t>-6,4</w:t>
            </w:r>
          </w:p>
        </w:tc>
        <w:tc>
          <w:tcPr>
            <w:tcW w:w="907" w:type="dxa"/>
          </w:tcPr>
          <w:p w:rsidR="00BD7E97" w:rsidRDefault="00BD7E97">
            <w:pPr>
              <w:pStyle w:val="ConsPlusNormal"/>
              <w:jc w:val="center"/>
            </w:pPr>
            <w:r>
              <w:t>4,7</w:t>
            </w:r>
          </w:p>
        </w:tc>
      </w:tr>
      <w:tr w:rsidR="00BD7E97">
        <w:tc>
          <w:tcPr>
            <w:tcW w:w="2438" w:type="dxa"/>
          </w:tcPr>
          <w:p w:rsidR="00BD7E97" w:rsidRDefault="00BD7E97">
            <w:pPr>
              <w:pStyle w:val="ConsPlusNormal"/>
            </w:pPr>
            <w:r>
              <w:t>Ярославль</w:t>
            </w:r>
          </w:p>
        </w:tc>
        <w:tc>
          <w:tcPr>
            <w:tcW w:w="850" w:type="dxa"/>
          </w:tcPr>
          <w:p w:rsidR="00BD7E97" w:rsidRDefault="00BD7E97">
            <w:pPr>
              <w:pStyle w:val="ConsPlusNormal"/>
              <w:jc w:val="center"/>
            </w:pPr>
            <w:r>
              <w:t>-9,2</w:t>
            </w:r>
          </w:p>
        </w:tc>
        <w:tc>
          <w:tcPr>
            <w:tcW w:w="854" w:type="dxa"/>
          </w:tcPr>
          <w:p w:rsidR="00BD7E97" w:rsidRDefault="00BD7E97">
            <w:pPr>
              <w:pStyle w:val="ConsPlusNormal"/>
              <w:jc w:val="center"/>
            </w:pPr>
            <w:r>
              <w:t>-8,5</w:t>
            </w:r>
          </w:p>
        </w:tc>
        <w:tc>
          <w:tcPr>
            <w:tcW w:w="854" w:type="dxa"/>
          </w:tcPr>
          <w:p w:rsidR="00BD7E97" w:rsidRDefault="00BD7E97">
            <w:pPr>
              <w:pStyle w:val="ConsPlusNormal"/>
              <w:jc w:val="center"/>
            </w:pPr>
            <w:r>
              <w:t>-3,1</w:t>
            </w:r>
          </w:p>
        </w:tc>
        <w:tc>
          <w:tcPr>
            <w:tcW w:w="854" w:type="dxa"/>
          </w:tcPr>
          <w:p w:rsidR="00BD7E97" w:rsidRDefault="00BD7E97">
            <w:pPr>
              <w:pStyle w:val="ConsPlusNormal"/>
              <w:jc w:val="center"/>
            </w:pPr>
            <w:r>
              <w:t>4,8</w:t>
            </w:r>
          </w:p>
        </w:tc>
        <w:tc>
          <w:tcPr>
            <w:tcW w:w="850" w:type="dxa"/>
          </w:tcPr>
          <w:p w:rsidR="00BD7E97" w:rsidRDefault="00BD7E97">
            <w:pPr>
              <w:pStyle w:val="ConsPlusNormal"/>
              <w:jc w:val="center"/>
            </w:pPr>
            <w:r>
              <w:t>12,0</w:t>
            </w:r>
          </w:p>
        </w:tc>
        <w:tc>
          <w:tcPr>
            <w:tcW w:w="854" w:type="dxa"/>
          </w:tcPr>
          <w:p w:rsidR="00BD7E97" w:rsidRDefault="00BD7E97">
            <w:pPr>
              <w:pStyle w:val="ConsPlusNormal"/>
              <w:jc w:val="center"/>
            </w:pPr>
            <w:r>
              <w:t>16,4</w:t>
            </w:r>
          </w:p>
        </w:tc>
        <w:tc>
          <w:tcPr>
            <w:tcW w:w="854" w:type="dxa"/>
          </w:tcPr>
          <w:p w:rsidR="00BD7E97" w:rsidRDefault="00BD7E97">
            <w:pPr>
              <w:pStyle w:val="ConsPlusNormal"/>
              <w:jc w:val="center"/>
            </w:pPr>
            <w:r>
              <w:t>18,7</w:t>
            </w:r>
          </w:p>
        </w:tc>
        <w:tc>
          <w:tcPr>
            <w:tcW w:w="854" w:type="dxa"/>
          </w:tcPr>
          <w:p w:rsidR="00BD7E97" w:rsidRDefault="00BD7E97">
            <w:pPr>
              <w:pStyle w:val="ConsPlusNormal"/>
              <w:jc w:val="center"/>
            </w:pPr>
            <w:r>
              <w:t>16,4</w:t>
            </w:r>
          </w:p>
        </w:tc>
        <w:tc>
          <w:tcPr>
            <w:tcW w:w="850" w:type="dxa"/>
          </w:tcPr>
          <w:p w:rsidR="00BD7E97" w:rsidRDefault="00BD7E97">
            <w:pPr>
              <w:pStyle w:val="ConsPlusNormal"/>
              <w:jc w:val="center"/>
            </w:pPr>
            <w:r>
              <w:t>10,5</w:t>
            </w:r>
          </w:p>
        </w:tc>
        <w:tc>
          <w:tcPr>
            <w:tcW w:w="854" w:type="dxa"/>
          </w:tcPr>
          <w:p w:rsidR="00BD7E97" w:rsidRDefault="00BD7E97">
            <w:pPr>
              <w:pStyle w:val="ConsPlusNormal"/>
              <w:jc w:val="center"/>
            </w:pPr>
            <w:r>
              <w:t>4,4</w:t>
            </w:r>
          </w:p>
        </w:tc>
        <w:tc>
          <w:tcPr>
            <w:tcW w:w="854" w:type="dxa"/>
          </w:tcPr>
          <w:p w:rsidR="00BD7E97" w:rsidRDefault="00BD7E97">
            <w:pPr>
              <w:pStyle w:val="ConsPlusNormal"/>
              <w:jc w:val="center"/>
            </w:pPr>
            <w:r>
              <w:t>-2,1</w:t>
            </w:r>
          </w:p>
        </w:tc>
        <w:tc>
          <w:tcPr>
            <w:tcW w:w="854" w:type="dxa"/>
          </w:tcPr>
          <w:p w:rsidR="00BD7E97" w:rsidRDefault="00BD7E97">
            <w:pPr>
              <w:pStyle w:val="ConsPlusNormal"/>
              <w:jc w:val="center"/>
            </w:pPr>
            <w:r>
              <w:t>-6,9</w:t>
            </w:r>
          </w:p>
        </w:tc>
        <w:tc>
          <w:tcPr>
            <w:tcW w:w="907" w:type="dxa"/>
          </w:tcPr>
          <w:p w:rsidR="00BD7E97" w:rsidRDefault="00BD7E97">
            <w:pPr>
              <w:pStyle w:val="ConsPlusNormal"/>
              <w:jc w:val="center"/>
            </w:pPr>
            <w:r>
              <w:t>4,5</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8 Максимальная суточная амплитуда температуры воздуха в июле</w:t>
      </w:r>
    </w:p>
    <w:p w:rsidR="00BD7E97" w:rsidRDefault="00BD7E97">
      <w:pPr>
        <w:pStyle w:val="ConsPlusNormal"/>
        <w:jc w:val="center"/>
      </w:pPr>
    </w:p>
    <w:p w:rsidR="00BD7E97" w:rsidRDefault="00BD7E97">
      <w:pPr>
        <w:pStyle w:val="ConsPlusNormal"/>
        <w:jc w:val="right"/>
      </w:pPr>
      <w:r>
        <w:t>Таблица 8.1</w:t>
      </w:r>
    </w:p>
    <w:p w:rsidR="00BD7E97" w:rsidRDefault="00BD7E97">
      <w:pPr>
        <w:pStyle w:val="ConsPlusNormal"/>
        <w:jc w:val="center"/>
      </w:pPr>
    </w:p>
    <w:p w:rsidR="00BD7E97" w:rsidRDefault="00BD7E97">
      <w:pPr>
        <w:pStyle w:val="ConsPlusNormal"/>
        <w:jc w:val="center"/>
      </w:pPr>
      <w:r>
        <w:rPr>
          <w:b/>
        </w:rPr>
        <w:t>Максимальная суточная амплитуда температуры воздуха</w:t>
      </w:r>
    </w:p>
    <w:p w:rsidR="00BD7E97" w:rsidRDefault="00BD7E97">
      <w:pPr>
        <w:pStyle w:val="ConsPlusNormal"/>
        <w:jc w:val="center"/>
      </w:pPr>
      <w:r>
        <w:rPr>
          <w:b/>
        </w:rPr>
        <w:t>в июле, °C</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800"/>
        <w:gridCol w:w="2665"/>
        <w:gridCol w:w="1805"/>
      </w:tblGrid>
      <w:tr w:rsidR="00BD7E97">
        <w:tc>
          <w:tcPr>
            <w:tcW w:w="2721" w:type="dxa"/>
            <w:vAlign w:val="center"/>
          </w:tcPr>
          <w:p w:rsidR="00BD7E97" w:rsidRDefault="00BD7E97">
            <w:pPr>
              <w:pStyle w:val="ConsPlusNormal"/>
              <w:jc w:val="center"/>
            </w:pPr>
            <w:r>
              <w:t>Пункт</w:t>
            </w:r>
          </w:p>
        </w:tc>
        <w:tc>
          <w:tcPr>
            <w:tcW w:w="1800" w:type="dxa"/>
            <w:vAlign w:val="center"/>
          </w:tcPr>
          <w:p w:rsidR="00BD7E97" w:rsidRDefault="00BD7E97">
            <w:pPr>
              <w:pStyle w:val="ConsPlusNormal"/>
              <w:jc w:val="center"/>
            </w:pPr>
            <w:r>
              <w:t>Максимальная амплитуда</w:t>
            </w:r>
          </w:p>
        </w:tc>
        <w:tc>
          <w:tcPr>
            <w:tcW w:w="2665" w:type="dxa"/>
            <w:vAlign w:val="center"/>
          </w:tcPr>
          <w:p w:rsidR="00BD7E97" w:rsidRDefault="00BD7E97">
            <w:pPr>
              <w:pStyle w:val="ConsPlusNormal"/>
              <w:jc w:val="center"/>
            </w:pPr>
            <w:r>
              <w:t>Пункт</w:t>
            </w:r>
          </w:p>
        </w:tc>
        <w:tc>
          <w:tcPr>
            <w:tcW w:w="1805" w:type="dxa"/>
            <w:vAlign w:val="center"/>
          </w:tcPr>
          <w:p w:rsidR="00BD7E97" w:rsidRDefault="00BD7E97">
            <w:pPr>
              <w:pStyle w:val="ConsPlusNormal"/>
              <w:jc w:val="center"/>
            </w:pPr>
            <w:r>
              <w:t>Максимальная амплитуда</w:t>
            </w:r>
          </w:p>
        </w:tc>
      </w:tr>
      <w:tr w:rsidR="00BD7E97">
        <w:tc>
          <w:tcPr>
            <w:tcW w:w="2721" w:type="dxa"/>
          </w:tcPr>
          <w:p w:rsidR="00BD7E97" w:rsidRDefault="00BD7E97">
            <w:pPr>
              <w:pStyle w:val="ConsPlusNormal"/>
            </w:pPr>
            <w:r>
              <w:t>Александров Гай (Саратовская область)</w:t>
            </w:r>
          </w:p>
        </w:tc>
        <w:tc>
          <w:tcPr>
            <w:tcW w:w="1800" w:type="dxa"/>
          </w:tcPr>
          <w:p w:rsidR="00BD7E97" w:rsidRDefault="00BD7E97">
            <w:pPr>
              <w:pStyle w:val="ConsPlusNormal"/>
              <w:jc w:val="center"/>
            </w:pPr>
            <w:r>
              <w:t>22,8</w:t>
            </w:r>
          </w:p>
        </w:tc>
        <w:tc>
          <w:tcPr>
            <w:tcW w:w="2665" w:type="dxa"/>
          </w:tcPr>
          <w:p w:rsidR="00BD7E97" w:rsidRDefault="00BD7E97">
            <w:pPr>
              <w:pStyle w:val="ConsPlusNormal"/>
            </w:pPr>
            <w:r>
              <w:t>Луганск (Луганская Народная Республика)</w:t>
            </w:r>
          </w:p>
        </w:tc>
        <w:tc>
          <w:tcPr>
            <w:tcW w:w="1805" w:type="dxa"/>
          </w:tcPr>
          <w:p w:rsidR="00BD7E97" w:rsidRDefault="00BD7E97">
            <w:pPr>
              <w:pStyle w:val="ConsPlusNormal"/>
              <w:jc w:val="center"/>
            </w:pPr>
            <w:r>
              <w:t>23,2</w:t>
            </w:r>
          </w:p>
        </w:tc>
      </w:tr>
      <w:tr w:rsidR="00BD7E97">
        <w:tc>
          <w:tcPr>
            <w:tcW w:w="2721" w:type="dxa"/>
          </w:tcPr>
          <w:p w:rsidR="00BD7E97" w:rsidRDefault="00BD7E97">
            <w:pPr>
              <w:pStyle w:val="ConsPlusNormal"/>
            </w:pPr>
            <w:r>
              <w:t>Анучино (Приморский край)</w:t>
            </w:r>
          </w:p>
        </w:tc>
        <w:tc>
          <w:tcPr>
            <w:tcW w:w="1800" w:type="dxa"/>
          </w:tcPr>
          <w:p w:rsidR="00BD7E97" w:rsidRDefault="00BD7E97">
            <w:pPr>
              <w:pStyle w:val="ConsPlusNormal"/>
              <w:jc w:val="center"/>
            </w:pPr>
            <w:r>
              <w:t>23,7</w:t>
            </w:r>
          </w:p>
        </w:tc>
        <w:tc>
          <w:tcPr>
            <w:tcW w:w="2665" w:type="dxa"/>
          </w:tcPr>
          <w:p w:rsidR="00BD7E97" w:rsidRDefault="00BD7E97">
            <w:pPr>
              <w:pStyle w:val="ConsPlusNormal"/>
            </w:pPr>
            <w:r>
              <w:t>Магас (Республика Ингушетия)</w:t>
            </w:r>
          </w:p>
        </w:tc>
        <w:tc>
          <w:tcPr>
            <w:tcW w:w="1805" w:type="dxa"/>
          </w:tcPr>
          <w:p w:rsidR="00BD7E97" w:rsidRDefault="00BD7E97">
            <w:pPr>
              <w:pStyle w:val="ConsPlusNormal"/>
              <w:jc w:val="center"/>
            </w:pPr>
            <w:r>
              <w:t>20,3</w:t>
            </w:r>
          </w:p>
        </w:tc>
      </w:tr>
      <w:tr w:rsidR="00BD7E97">
        <w:tc>
          <w:tcPr>
            <w:tcW w:w="2721" w:type="dxa"/>
          </w:tcPr>
          <w:p w:rsidR="00BD7E97" w:rsidRDefault="00BD7E97">
            <w:pPr>
              <w:pStyle w:val="ConsPlusNormal"/>
            </w:pPr>
            <w:r>
              <w:t>Арзгир (Ставропольский край)</w:t>
            </w:r>
          </w:p>
        </w:tc>
        <w:tc>
          <w:tcPr>
            <w:tcW w:w="1800" w:type="dxa"/>
          </w:tcPr>
          <w:p w:rsidR="00BD7E97" w:rsidRDefault="00BD7E97">
            <w:pPr>
              <w:pStyle w:val="ConsPlusNormal"/>
              <w:jc w:val="center"/>
            </w:pPr>
            <w:r>
              <w:t>25,6</w:t>
            </w:r>
          </w:p>
        </w:tc>
        <w:tc>
          <w:tcPr>
            <w:tcW w:w="2665" w:type="dxa"/>
          </w:tcPr>
          <w:p w:rsidR="00BD7E97" w:rsidRDefault="00BD7E97">
            <w:pPr>
              <w:pStyle w:val="ConsPlusNormal"/>
            </w:pPr>
            <w:r>
              <w:t>Майкоп (Республика Адыгея)</w:t>
            </w:r>
          </w:p>
        </w:tc>
        <w:tc>
          <w:tcPr>
            <w:tcW w:w="1805" w:type="dxa"/>
          </w:tcPr>
          <w:p w:rsidR="00BD7E97" w:rsidRDefault="00BD7E97">
            <w:pPr>
              <w:pStyle w:val="ConsPlusNormal"/>
              <w:jc w:val="center"/>
            </w:pPr>
            <w:r>
              <w:t>22,1</w:t>
            </w:r>
          </w:p>
        </w:tc>
      </w:tr>
      <w:tr w:rsidR="00BD7E97">
        <w:tc>
          <w:tcPr>
            <w:tcW w:w="2721" w:type="dxa"/>
          </w:tcPr>
          <w:p w:rsidR="00BD7E97" w:rsidRDefault="00BD7E97">
            <w:pPr>
              <w:pStyle w:val="ConsPlusNormal"/>
            </w:pPr>
            <w:r>
              <w:t>Армавир (Краснодарский край)</w:t>
            </w:r>
          </w:p>
        </w:tc>
        <w:tc>
          <w:tcPr>
            <w:tcW w:w="1800" w:type="dxa"/>
          </w:tcPr>
          <w:p w:rsidR="00BD7E97" w:rsidRDefault="00BD7E97">
            <w:pPr>
              <w:pStyle w:val="ConsPlusNormal"/>
              <w:jc w:val="center"/>
            </w:pPr>
            <w:r>
              <w:t>23,1</w:t>
            </w:r>
          </w:p>
        </w:tc>
        <w:tc>
          <w:tcPr>
            <w:tcW w:w="2665" w:type="dxa"/>
          </w:tcPr>
          <w:p w:rsidR="00BD7E97" w:rsidRDefault="00BD7E97">
            <w:pPr>
              <w:pStyle w:val="ConsPlusNormal"/>
            </w:pPr>
            <w:r>
              <w:t>Мариуполь (Донецкая Народная Республика)</w:t>
            </w:r>
          </w:p>
        </w:tc>
        <w:tc>
          <w:tcPr>
            <w:tcW w:w="1805" w:type="dxa"/>
          </w:tcPr>
          <w:p w:rsidR="00BD7E97" w:rsidRDefault="00BD7E97">
            <w:pPr>
              <w:pStyle w:val="ConsPlusNormal"/>
              <w:jc w:val="center"/>
            </w:pPr>
            <w:r>
              <w:t>17,0</w:t>
            </w:r>
          </w:p>
        </w:tc>
      </w:tr>
      <w:tr w:rsidR="00BD7E97">
        <w:tc>
          <w:tcPr>
            <w:tcW w:w="2721" w:type="dxa"/>
          </w:tcPr>
          <w:p w:rsidR="00BD7E97" w:rsidRDefault="00BD7E97">
            <w:pPr>
              <w:pStyle w:val="ConsPlusNormal"/>
            </w:pPr>
            <w:r>
              <w:t>Архара (Амурская область)</w:t>
            </w:r>
          </w:p>
        </w:tc>
        <w:tc>
          <w:tcPr>
            <w:tcW w:w="1800" w:type="dxa"/>
          </w:tcPr>
          <w:p w:rsidR="00BD7E97" w:rsidRDefault="00BD7E97">
            <w:pPr>
              <w:pStyle w:val="ConsPlusNormal"/>
              <w:jc w:val="center"/>
            </w:pPr>
            <w:r>
              <w:t>23,4</w:t>
            </w:r>
          </w:p>
        </w:tc>
        <w:tc>
          <w:tcPr>
            <w:tcW w:w="2665" w:type="dxa"/>
          </w:tcPr>
          <w:p w:rsidR="00BD7E97" w:rsidRDefault="00BD7E97">
            <w:pPr>
              <w:pStyle w:val="ConsPlusNormal"/>
            </w:pPr>
            <w:r>
              <w:t>Махачкала (Республика Дагестан)</w:t>
            </w:r>
          </w:p>
        </w:tc>
        <w:tc>
          <w:tcPr>
            <w:tcW w:w="1805" w:type="dxa"/>
          </w:tcPr>
          <w:p w:rsidR="00BD7E97" w:rsidRDefault="00BD7E97">
            <w:pPr>
              <w:pStyle w:val="ConsPlusNormal"/>
              <w:jc w:val="center"/>
            </w:pPr>
            <w:r>
              <w:t>20,5</w:t>
            </w:r>
          </w:p>
        </w:tc>
      </w:tr>
      <w:tr w:rsidR="00BD7E97">
        <w:tc>
          <w:tcPr>
            <w:tcW w:w="2721" w:type="dxa"/>
          </w:tcPr>
          <w:p w:rsidR="00BD7E97" w:rsidRDefault="00BD7E97">
            <w:pPr>
              <w:pStyle w:val="ConsPlusNormal"/>
            </w:pPr>
            <w:r>
              <w:t>Астрахань (Астраханская область)</w:t>
            </w:r>
          </w:p>
        </w:tc>
        <w:tc>
          <w:tcPr>
            <w:tcW w:w="1800" w:type="dxa"/>
          </w:tcPr>
          <w:p w:rsidR="00BD7E97" w:rsidRDefault="00BD7E97">
            <w:pPr>
              <w:pStyle w:val="ConsPlusNormal"/>
              <w:jc w:val="center"/>
            </w:pPr>
            <w:r>
              <w:t>21,9</w:t>
            </w:r>
          </w:p>
        </w:tc>
        <w:tc>
          <w:tcPr>
            <w:tcW w:w="2665" w:type="dxa"/>
          </w:tcPr>
          <w:p w:rsidR="00BD7E97" w:rsidRDefault="00BD7E97">
            <w:pPr>
              <w:pStyle w:val="ConsPlusNormal"/>
            </w:pPr>
            <w:r>
              <w:t>Миллерово (Ростовская область)</w:t>
            </w:r>
          </w:p>
        </w:tc>
        <w:tc>
          <w:tcPr>
            <w:tcW w:w="1805" w:type="dxa"/>
          </w:tcPr>
          <w:p w:rsidR="00BD7E97" w:rsidRDefault="00BD7E97">
            <w:pPr>
              <w:pStyle w:val="ConsPlusNormal"/>
              <w:jc w:val="center"/>
            </w:pPr>
            <w:r>
              <w:t>21,7</w:t>
            </w:r>
          </w:p>
        </w:tc>
      </w:tr>
      <w:tr w:rsidR="00BD7E97">
        <w:tc>
          <w:tcPr>
            <w:tcW w:w="2721" w:type="dxa"/>
          </w:tcPr>
          <w:p w:rsidR="00BD7E97" w:rsidRDefault="00BD7E97">
            <w:pPr>
              <w:pStyle w:val="ConsPlusNormal"/>
            </w:pPr>
            <w:r>
              <w:t>Балашов (Саратовская область)</w:t>
            </w:r>
          </w:p>
        </w:tc>
        <w:tc>
          <w:tcPr>
            <w:tcW w:w="1800" w:type="dxa"/>
          </w:tcPr>
          <w:p w:rsidR="00BD7E97" w:rsidRDefault="00BD7E97">
            <w:pPr>
              <w:pStyle w:val="ConsPlusNormal"/>
              <w:jc w:val="center"/>
            </w:pPr>
            <w:r>
              <w:t>21,4</w:t>
            </w:r>
          </w:p>
        </w:tc>
        <w:tc>
          <w:tcPr>
            <w:tcW w:w="2665" w:type="dxa"/>
          </w:tcPr>
          <w:p w:rsidR="00BD7E97" w:rsidRDefault="00BD7E97">
            <w:pPr>
              <w:pStyle w:val="ConsPlusNormal"/>
            </w:pPr>
            <w:r>
              <w:t>Минеральные Воды (Ставропольский край)</w:t>
            </w:r>
          </w:p>
        </w:tc>
        <w:tc>
          <w:tcPr>
            <w:tcW w:w="1805" w:type="dxa"/>
          </w:tcPr>
          <w:p w:rsidR="00BD7E97" w:rsidRDefault="00BD7E97">
            <w:pPr>
              <w:pStyle w:val="ConsPlusNormal"/>
              <w:jc w:val="center"/>
            </w:pPr>
            <w:r>
              <w:t>25,8</w:t>
            </w:r>
          </w:p>
        </w:tc>
      </w:tr>
      <w:tr w:rsidR="00BD7E97">
        <w:tc>
          <w:tcPr>
            <w:tcW w:w="2721" w:type="dxa"/>
          </w:tcPr>
          <w:p w:rsidR="00BD7E97" w:rsidRDefault="00BD7E97">
            <w:pPr>
              <w:pStyle w:val="ConsPlusNormal"/>
            </w:pPr>
            <w:r>
              <w:t>Белогорск (Амурская область)</w:t>
            </w:r>
          </w:p>
        </w:tc>
        <w:tc>
          <w:tcPr>
            <w:tcW w:w="1800" w:type="dxa"/>
          </w:tcPr>
          <w:p w:rsidR="00BD7E97" w:rsidRDefault="00BD7E97">
            <w:pPr>
              <w:pStyle w:val="ConsPlusNormal"/>
              <w:jc w:val="center"/>
            </w:pPr>
            <w:r>
              <w:t>21,0</w:t>
            </w:r>
          </w:p>
        </w:tc>
        <w:tc>
          <w:tcPr>
            <w:tcW w:w="2665" w:type="dxa"/>
          </w:tcPr>
          <w:p w:rsidR="00BD7E97" w:rsidRDefault="00BD7E97">
            <w:pPr>
              <w:pStyle w:val="ConsPlusNormal"/>
            </w:pPr>
            <w:r>
              <w:t>Моздок (Республика Северная Осетия - Алания)</w:t>
            </w:r>
          </w:p>
        </w:tc>
        <w:tc>
          <w:tcPr>
            <w:tcW w:w="1805" w:type="dxa"/>
          </w:tcPr>
          <w:p w:rsidR="00BD7E97" w:rsidRDefault="00BD7E97">
            <w:pPr>
              <w:pStyle w:val="ConsPlusNormal"/>
              <w:jc w:val="center"/>
            </w:pPr>
            <w:r>
              <w:t>25,6</w:t>
            </w:r>
          </w:p>
        </w:tc>
      </w:tr>
      <w:tr w:rsidR="00BD7E97">
        <w:tc>
          <w:tcPr>
            <w:tcW w:w="2721" w:type="dxa"/>
          </w:tcPr>
          <w:p w:rsidR="00BD7E97" w:rsidRDefault="00BD7E97">
            <w:pPr>
              <w:pStyle w:val="ConsPlusNormal"/>
            </w:pPr>
            <w:r>
              <w:t>Бикин (Хабаровский край)</w:t>
            </w:r>
          </w:p>
        </w:tc>
        <w:tc>
          <w:tcPr>
            <w:tcW w:w="1800" w:type="dxa"/>
          </w:tcPr>
          <w:p w:rsidR="00BD7E97" w:rsidRDefault="00BD7E97">
            <w:pPr>
              <w:pStyle w:val="ConsPlusNormal"/>
              <w:jc w:val="center"/>
            </w:pPr>
            <w:r>
              <w:t>22,6</w:t>
            </w:r>
          </w:p>
        </w:tc>
        <w:tc>
          <w:tcPr>
            <w:tcW w:w="2665" w:type="dxa"/>
          </w:tcPr>
          <w:p w:rsidR="00BD7E97" w:rsidRDefault="00BD7E97">
            <w:pPr>
              <w:pStyle w:val="ConsPlusNormal"/>
            </w:pPr>
            <w:r>
              <w:t>Нальчик (Кабардино-Балкарская Республика)</w:t>
            </w:r>
          </w:p>
        </w:tc>
        <w:tc>
          <w:tcPr>
            <w:tcW w:w="1805" w:type="dxa"/>
          </w:tcPr>
          <w:p w:rsidR="00BD7E97" w:rsidRDefault="00BD7E97">
            <w:pPr>
              <w:pStyle w:val="ConsPlusNormal"/>
              <w:jc w:val="center"/>
            </w:pPr>
            <w:r>
              <w:t>18,9</w:t>
            </w:r>
          </w:p>
        </w:tc>
      </w:tr>
      <w:tr w:rsidR="00BD7E97">
        <w:tc>
          <w:tcPr>
            <w:tcW w:w="2721" w:type="dxa"/>
          </w:tcPr>
          <w:p w:rsidR="00BD7E97" w:rsidRDefault="00BD7E97">
            <w:pPr>
              <w:pStyle w:val="ConsPlusNormal"/>
            </w:pPr>
            <w:r>
              <w:t>Биробиджан (Еврейская автономная область)</w:t>
            </w:r>
          </w:p>
        </w:tc>
        <w:tc>
          <w:tcPr>
            <w:tcW w:w="1800" w:type="dxa"/>
          </w:tcPr>
          <w:p w:rsidR="00BD7E97" w:rsidRDefault="00BD7E97">
            <w:pPr>
              <w:pStyle w:val="ConsPlusNormal"/>
              <w:jc w:val="center"/>
            </w:pPr>
            <w:r>
              <w:t>26,6</w:t>
            </w:r>
          </w:p>
        </w:tc>
        <w:tc>
          <w:tcPr>
            <w:tcW w:w="2665" w:type="dxa"/>
          </w:tcPr>
          <w:p w:rsidR="00BD7E97" w:rsidRDefault="00BD7E97">
            <w:pPr>
              <w:pStyle w:val="ConsPlusNormal"/>
            </w:pPr>
            <w:r>
              <w:t>Наурская (Чеченская республика)</w:t>
            </w:r>
          </w:p>
        </w:tc>
        <w:tc>
          <w:tcPr>
            <w:tcW w:w="1805" w:type="dxa"/>
          </w:tcPr>
          <w:p w:rsidR="00BD7E97" w:rsidRDefault="00BD7E97">
            <w:pPr>
              <w:pStyle w:val="ConsPlusNormal"/>
              <w:jc w:val="center"/>
            </w:pPr>
            <w:r>
              <w:t>25,3</w:t>
            </w:r>
          </w:p>
        </w:tc>
      </w:tr>
      <w:tr w:rsidR="00BD7E97">
        <w:tc>
          <w:tcPr>
            <w:tcW w:w="2721" w:type="dxa"/>
          </w:tcPr>
          <w:p w:rsidR="00BD7E97" w:rsidRDefault="00BD7E97">
            <w:pPr>
              <w:pStyle w:val="ConsPlusNormal"/>
            </w:pPr>
            <w:r>
              <w:t>Благовещенск (Амурская область)</w:t>
            </w:r>
          </w:p>
        </w:tc>
        <w:tc>
          <w:tcPr>
            <w:tcW w:w="1800" w:type="dxa"/>
          </w:tcPr>
          <w:p w:rsidR="00BD7E97" w:rsidRDefault="00BD7E97">
            <w:pPr>
              <w:pStyle w:val="ConsPlusNormal"/>
              <w:jc w:val="center"/>
            </w:pPr>
            <w:r>
              <w:t>22,5</w:t>
            </w:r>
          </w:p>
        </w:tc>
        <w:tc>
          <w:tcPr>
            <w:tcW w:w="2665" w:type="dxa"/>
          </w:tcPr>
          <w:p w:rsidR="00BD7E97" w:rsidRDefault="00BD7E97">
            <w:pPr>
              <w:pStyle w:val="ConsPlusNormal"/>
            </w:pPr>
            <w:r>
              <w:t>Невинномысск (Ставропольский край)</w:t>
            </w:r>
          </w:p>
        </w:tc>
        <w:tc>
          <w:tcPr>
            <w:tcW w:w="1805" w:type="dxa"/>
          </w:tcPr>
          <w:p w:rsidR="00BD7E97" w:rsidRDefault="00BD7E97">
            <w:pPr>
              <w:pStyle w:val="ConsPlusNormal"/>
              <w:jc w:val="center"/>
            </w:pPr>
            <w:r>
              <w:t>23,2</w:t>
            </w:r>
          </w:p>
        </w:tc>
      </w:tr>
      <w:tr w:rsidR="00BD7E97">
        <w:tc>
          <w:tcPr>
            <w:tcW w:w="2721" w:type="dxa"/>
          </w:tcPr>
          <w:p w:rsidR="00BD7E97" w:rsidRDefault="00BD7E97">
            <w:pPr>
              <w:pStyle w:val="ConsPlusNormal"/>
            </w:pPr>
            <w:r>
              <w:t>Большая Глушица (Самарская область)</w:t>
            </w:r>
          </w:p>
        </w:tc>
        <w:tc>
          <w:tcPr>
            <w:tcW w:w="1800" w:type="dxa"/>
          </w:tcPr>
          <w:p w:rsidR="00BD7E97" w:rsidRDefault="00BD7E97">
            <w:pPr>
              <w:pStyle w:val="ConsPlusNormal"/>
              <w:jc w:val="center"/>
            </w:pPr>
            <w:r>
              <w:t>25,0</w:t>
            </w:r>
          </w:p>
        </w:tc>
        <w:tc>
          <w:tcPr>
            <w:tcW w:w="2665" w:type="dxa"/>
          </w:tcPr>
          <w:p w:rsidR="00BD7E97" w:rsidRDefault="00BD7E97">
            <w:pPr>
              <w:pStyle w:val="ConsPlusNormal"/>
            </w:pPr>
            <w:r>
              <w:t>Новоанненский (Волгоградская область)</w:t>
            </w:r>
          </w:p>
        </w:tc>
        <w:tc>
          <w:tcPr>
            <w:tcW w:w="1805" w:type="dxa"/>
          </w:tcPr>
          <w:p w:rsidR="00BD7E97" w:rsidRDefault="00BD7E97">
            <w:pPr>
              <w:pStyle w:val="ConsPlusNormal"/>
              <w:jc w:val="center"/>
            </w:pPr>
            <w:r>
              <w:t>22,1</w:t>
            </w:r>
          </w:p>
        </w:tc>
      </w:tr>
      <w:tr w:rsidR="00BD7E97">
        <w:tc>
          <w:tcPr>
            <w:tcW w:w="2721" w:type="dxa"/>
          </w:tcPr>
          <w:p w:rsidR="00BD7E97" w:rsidRDefault="00BD7E97">
            <w:pPr>
              <w:pStyle w:val="ConsPlusNormal"/>
            </w:pPr>
            <w:r>
              <w:t>Верхний Баскунчак (Астраханская область)</w:t>
            </w:r>
          </w:p>
        </w:tc>
        <w:tc>
          <w:tcPr>
            <w:tcW w:w="1800" w:type="dxa"/>
          </w:tcPr>
          <w:p w:rsidR="00BD7E97" w:rsidRDefault="00BD7E97">
            <w:pPr>
              <w:pStyle w:val="ConsPlusNormal"/>
              <w:jc w:val="center"/>
            </w:pPr>
            <w:r>
              <w:t>21,4</w:t>
            </w:r>
          </w:p>
        </w:tc>
        <w:tc>
          <w:tcPr>
            <w:tcW w:w="2665" w:type="dxa"/>
          </w:tcPr>
          <w:p w:rsidR="00BD7E97" w:rsidRDefault="00BD7E97">
            <w:pPr>
              <w:pStyle w:val="ConsPlusNormal"/>
            </w:pPr>
            <w:r>
              <w:t>Новороссийск</w:t>
            </w:r>
          </w:p>
        </w:tc>
        <w:tc>
          <w:tcPr>
            <w:tcW w:w="1805" w:type="dxa"/>
          </w:tcPr>
          <w:p w:rsidR="00BD7E97" w:rsidRDefault="00BD7E97">
            <w:pPr>
              <w:pStyle w:val="ConsPlusNormal"/>
              <w:jc w:val="center"/>
            </w:pPr>
            <w:r>
              <w:t>19,5</w:t>
            </w:r>
          </w:p>
        </w:tc>
      </w:tr>
      <w:tr w:rsidR="00BD7E97">
        <w:tc>
          <w:tcPr>
            <w:tcW w:w="2721" w:type="dxa"/>
          </w:tcPr>
          <w:p w:rsidR="00BD7E97" w:rsidRDefault="00BD7E97">
            <w:pPr>
              <w:pStyle w:val="ConsPlusNormal"/>
            </w:pPr>
            <w:r>
              <w:t>Волгоград (Волгоградская область)</w:t>
            </w:r>
          </w:p>
        </w:tc>
        <w:tc>
          <w:tcPr>
            <w:tcW w:w="1800" w:type="dxa"/>
          </w:tcPr>
          <w:p w:rsidR="00BD7E97" w:rsidRDefault="00BD7E97">
            <w:pPr>
              <w:pStyle w:val="ConsPlusNormal"/>
              <w:jc w:val="center"/>
            </w:pPr>
            <w:r>
              <w:t>19,7</w:t>
            </w:r>
          </w:p>
        </w:tc>
        <w:tc>
          <w:tcPr>
            <w:tcW w:w="2665" w:type="dxa"/>
          </w:tcPr>
          <w:p w:rsidR="00BD7E97" w:rsidRDefault="00BD7E97">
            <w:pPr>
              <w:pStyle w:val="ConsPlusNormal"/>
            </w:pPr>
            <w:r>
              <w:t>Оренбург (Оренбургская область)</w:t>
            </w:r>
          </w:p>
        </w:tc>
        <w:tc>
          <w:tcPr>
            <w:tcW w:w="1805" w:type="dxa"/>
          </w:tcPr>
          <w:p w:rsidR="00BD7E97" w:rsidRDefault="00BD7E97">
            <w:pPr>
              <w:pStyle w:val="ConsPlusNormal"/>
              <w:jc w:val="center"/>
            </w:pPr>
            <w:r>
              <w:t>23,9</w:t>
            </w:r>
          </w:p>
        </w:tc>
      </w:tr>
      <w:tr w:rsidR="00BD7E97">
        <w:tc>
          <w:tcPr>
            <w:tcW w:w="2721" w:type="dxa"/>
          </w:tcPr>
          <w:p w:rsidR="00BD7E97" w:rsidRDefault="00BD7E97">
            <w:pPr>
              <w:pStyle w:val="ConsPlusNormal"/>
            </w:pPr>
            <w:r>
              <w:t>Вяземский (Хабаровский край)</w:t>
            </w:r>
          </w:p>
        </w:tc>
        <w:tc>
          <w:tcPr>
            <w:tcW w:w="1800" w:type="dxa"/>
          </w:tcPr>
          <w:p w:rsidR="00BD7E97" w:rsidRDefault="00BD7E97">
            <w:pPr>
              <w:pStyle w:val="ConsPlusNormal"/>
              <w:jc w:val="center"/>
            </w:pPr>
            <w:r>
              <w:t>21,5</w:t>
            </w:r>
          </w:p>
        </w:tc>
        <w:tc>
          <w:tcPr>
            <w:tcW w:w="2665" w:type="dxa"/>
          </w:tcPr>
          <w:p w:rsidR="00BD7E97" w:rsidRDefault="00BD7E97">
            <w:pPr>
              <w:pStyle w:val="ConsPlusNormal"/>
            </w:pPr>
            <w:r>
              <w:t>Поярково (Амурская область)</w:t>
            </w:r>
          </w:p>
        </w:tc>
        <w:tc>
          <w:tcPr>
            <w:tcW w:w="1805" w:type="dxa"/>
          </w:tcPr>
          <w:p w:rsidR="00BD7E97" w:rsidRDefault="00BD7E97">
            <w:pPr>
              <w:pStyle w:val="ConsPlusNormal"/>
              <w:jc w:val="center"/>
            </w:pPr>
            <w:r>
              <w:t>22,5</w:t>
            </w:r>
          </w:p>
        </w:tc>
      </w:tr>
      <w:tr w:rsidR="00BD7E97">
        <w:tc>
          <w:tcPr>
            <w:tcW w:w="2721" w:type="dxa"/>
          </w:tcPr>
          <w:p w:rsidR="00BD7E97" w:rsidRDefault="00BD7E97">
            <w:pPr>
              <w:pStyle w:val="ConsPlusNormal"/>
            </w:pPr>
            <w:r>
              <w:lastRenderedPageBreak/>
              <w:t>Гигант (Ростовская область)</w:t>
            </w:r>
          </w:p>
        </w:tc>
        <w:tc>
          <w:tcPr>
            <w:tcW w:w="1800" w:type="dxa"/>
          </w:tcPr>
          <w:p w:rsidR="00BD7E97" w:rsidRDefault="00BD7E97">
            <w:pPr>
              <w:pStyle w:val="ConsPlusNormal"/>
              <w:jc w:val="center"/>
            </w:pPr>
            <w:r>
              <w:t>20,8</w:t>
            </w:r>
          </w:p>
        </w:tc>
        <w:tc>
          <w:tcPr>
            <w:tcW w:w="2665" w:type="dxa"/>
          </w:tcPr>
          <w:p w:rsidR="00BD7E97" w:rsidRDefault="00BD7E97">
            <w:pPr>
              <w:pStyle w:val="ConsPlusNormal"/>
            </w:pPr>
            <w:r>
              <w:t>Приморско-Ахтарск (Краснодарский край)</w:t>
            </w:r>
          </w:p>
        </w:tc>
        <w:tc>
          <w:tcPr>
            <w:tcW w:w="1805" w:type="dxa"/>
          </w:tcPr>
          <w:p w:rsidR="00BD7E97" w:rsidRDefault="00BD7E97">
            <w:pPr>
              <w:pStyle w:val="ConsPlusNormal"/>
              <w:jc w:val="center"/>
            </w:pPr>
            <w:r>
              <w:t>17,1</w:t>
            </w:r>
          </w:p>
        </w:tc>
      </w:tr>
      <w:tr w:rsidR="00BD7E97">
        <w:tc>
          <w:tcPr>
            <w:tcW w:w="2721" w:type="dxa"/>
          </w:tcPr>
          <w:p w:rsidR="00BD7E97" w:rsidRDefault="00BD7E97">
            <w:pPr>
              <w:pStyle w:val="ConsPlusNormal"/>
            </w:pPr>
            <w:r>
              <w:t>Городовиковск (Республика Калмыкия)</w:t>
            </w:r>
          </w:p>
        </w:tc>
        <w:tc>
          <w:tcPr>
            <w:tcW w:w="1800" w:type="dxa"/>
          </w:tcPr>
          <w:p w:rsidR="00BD7E97" w:rsidRDefault="00BD7E97">
            <w:pPr>
              <w:pStyle w:val="ConsPlusNormal"/>
              <w:jc w:val="center"/>
            </w:pPr>
            <w:r>
              <w:t>26,0</w:t>
            </w:r>
          </w:p>
        </w:tc>
        <w:tc>
          <w:tcPr>
            <w:tcW w:w="2665" w:type="dxa"/>
          </w:tcPr>
          <w:p w:rsidR="00BD7E97" w:rsidRDefault="00BD7E97">
            <w:pPr>
              <w:pStyle w:val="ConsPlusNormal"/>
            </w:pPr>
            <w:r>
              <w:t>Прохладный (Кабардино-Балкарская Республика)</w:t>
            </w:r>
          </w:p>
        </w:tc>
        <w:tc>
          <w:tcPr>
            <w:tcW w:w="1805" w:type="dxa"/>
          </w:tcPr>
          <w:p w:rsidR="00BD7E97" w:rsidRDefault="00BD7E97">
            <w:pPr>
              <w:pStyle w:val="ConsPlusNormal"/>
              <w:jc w:val="center"/>
            </w:pPr>
            <w:r>
              <w:t>23,8</w:t>
            </w:r>
          </w:p>
        </w:tc>
      </w:tr>
      <w:tr w:rsidR="00BD7E97">
        <w:tc>
          <w:tcPr>
            <w:tcW w:w="2721" w:type="dxa"/>
          </w:tcPr>
          <w:p w:rsidR="00BD7E97" w:rsidRDefault="00BD7E97">
            <w:pPr>
              <w:pStyle w:val="ConsPlusNormal"/>
            </w:pPr>
            <w:r>
              <w:t>Грозный (Чеченская республика)</w:t>
            </w:r>
          </w:p>
        </w:tc>
        <w:tc>
          <w:tcPr>
            <w:tcW w:w="1800" w:type="dxa"/>
          </w:tcPr>
          <w:p w:rsidR="00BD7E97" w:rsidRDefault="00BD7E97">
            <w:pPr>
              <w:pStyle w:val="ConsPlusNormal"/>
              <w:jc w:val="center"/>
            </w:pPr>
            <w:r>
              <w:t>24,4</w:t>
            </w:r>
          </w:p>
        </w:tc>
        <w:tc>
          <w:tcPr>
            <w:tcW w:w="2665" w:type="dxa"/>
          </w:tcPr>
          <w:p w:rsidR="00BD7E97" w:rsidRDefault="00BD7E97">
            <w:pPr>
              <w:pStyle w:val="ConsPlusNormal"/>
            </w:pPr>
            <w:r>
              <w:t>Ростов-на-Дону (Ростовская область)</w:t>
            </w:r>
          </w:p>
        </w:tc>
        <w:tc>
          <w:tcPr>
            <w:tcW w:w="1805" w:type="dxa"/>
          </w:tcPr>
          <w:p w:rsidR="00BD7E97" w:rsidRDefault="00BD7E97">
            <w:pPr>
              <w:pStyle w:val="ConsPlusNormal"/>
              <w:jc w:val="center"/>
            </w:pPr>
            <w:r>
              <w:t>19,7</w:t>
            </w:r>
          </w:p>
        </w:tc>
      </w:tr>
      <w:tr w:rsidR="00BD7E97">
        <w:tc>
          <w:tcPr>
            <w:tcW w:w="2721" w:type="dxa"/>
          </w:tcPr>
          <w:p w:rsidR="00BD7E97" w:rsidRDefault="00BD7E97">
            <w:pPr>
              <w:pStyle w:val="ConsPlusNormal"/>
            </w:pPr>
            <w:r>
              <w:t>Дальнереченск (Приморский край)</w:t>
            </w:r>
          </w:p>
        </w:tc>
        <w:tc>
          <w:tcPr>
            <w:tcW w:w="1800" w:type="dxa"/>
          </w:tcPr>
          <w:p w:rsidR="00BD7E97" w:rsidRDefault="00BD7E97">
            <w:pPr>
              <w:pStyle w:val="ConsPlusNormal"/>
              <w:jc w:val="center"/>
            </w:pPr>
            <w:r>
              <w:t>21,1</w:t>
            </w:r>
          </w:p>
        </w:tc>
        <w:tc>
          <w:tcPr>
            <w:tcW w:w="2665" w:type="dxa"/>
          </w:tcPr>
          <w:p w:rsidR="00BD7E97" w:rsidRDefault="00BD7E97">
            <w:pPr>
              <w:pStyle w:val="ConsPlusNormal"/>
            </w:pPr>
            <w:r>
              <w:t>Самара (Самарская область)</w:t>
            </w:r>
          </w:p>
        </w:tc>
        <w:tc>
          <w:tcPr>
            <w:tcW w:w="1805" w:type="dxa"/>
          </w:tcPr>
          <w:p w:rsidR="00BD7E97" w:rsidRDefault="00BD7E97">
            <w:pPr>
              <w:pStyle w:val="ConsPlusNormal"/>
              <w:jc w:val="center"/>
            </w:pPr>
            <w:r>
              <w:t>20,1</w:t>
            </w:r>
          </w:p>
        </w:tc>
      </w:tr>
      <w:tr w:rsidR="00BD7E97">
        <w:tc>
          <w:tcPr>
            <w:tcW w:w="2721" w:type="dxa"/>
          </w:tcPr>
          <w:p w:rsidR="00BD7E97" w:rsidRDefault="00BD7E97">
            <w:pPr>
              <w:pStyle w:val="ConsPlusNormal"/>
            </w:pPr>
            <w:r>
              <w:t>Дебальцево (Донецкая Народная Республика)</w:t>
            </w:r>
          </w:p>
        </w:tc>
        <w:tc>
          <w:tcPr>
            <w:tcW w:w="1800" w:type="dxa"/>
          </w:tcPr>
          <w:p w:rsidR="00BD7E97" w:rsidRDefault="00BD7E97">
            <w:pPr>
              <w:pStyle w:val="ConsPlusNormal"/>
              <w:jc w:val="center"/>
            </w:pPr>
            <w:r>
              <w:t>17,7</w:t>
            </w:r>
          </w:p>
        </w:tc>
        <w:tc>
          <w:tcPr>
            <w:tcW w:w="2665" w:type="dxa"/>
          </w:tcPr>
          <w:p w:rsidR="00BD7E97" w:rsidRDefault="00BD7E97">
            <w:pPr>
              <w:pStyle w:val="ConsPlusNormal"/>
            </w:pPr>
            <w:r>
              <w:t>Саратов (Саратовская область)</w:t>
            </w:r>
          </w:p>
        </w:tc>
        <w:tc>
          <w:tcPr>
            <w:tcW w:w="1805" w:type="dxa"/>
          </w:tcPr>
          <w:p w:rsidR="00BD7E97" w:rsidRDefault="00BD7E97">
            <w:pPr>
              <w:pStyle w:val="ConsPlusNormal"/>
              <w:jc w:val="center"/>
            </w:pPr>
            <w:r>
              <w:t>20,2</w:t>
            </w:r>
          </w:p>
        </w:tc>
      </w:tr>
      <w:tr w:rsidR="00BD7E97">
        <w:tc>
          <w:tcPr>
            <w:tcW w:w="2721" w:type="dxa"/>
          </w:tcPr>
          <w:p w:rsidR="00BD7E97" w:rsidRDefault="00BD7E97">
            <w:pPr>
              <w:pStyle w:val="ConsPlusNormal"/>
            </w:pPr>
            <w:r>
              <w:t>Дербент (Республика Дагестан)</w:t>
            </w:r>
          </w:p>
        </w:tc>
        <w:tc>
          <w:tcPr>
            <w:tcW w:w="1800" w:type="dxa"/>
          </w:tcPr>
          <w:p w:rsidR="00BD7E97" w:rsidRDefault="00BD7E97">
            <w:pPr>
              <w:pStyle w:val="ConsPlusNormal"/>
              <w:jc w:val="center"/>
            </w:pPr>
            <w:r>
              <w:t>17,5</w:t>
            </w:r>
          </w:p>
        </w:tc>
        <w:tc>
          <w:tcPr>
            <w:tcW w:w="2665" w:type="dxa"/>
          </w:tcPr>
          <w:p w:rsidR="00BD7E97" w:rsidRDefault="00BD7E97">
            <w:pPr>
              <w:pStyle w:val="ConsPlusNormal"/>
            </w:pPr>
            <w:r>
              <w:t>Севастополь (Республика Крым)</w:t>
            </w:r>
          </w:p>
        </w:tc>
        <w:tc>
          <w:tcPr>
            <w:tcW w:w="1805" w:type="dxa"/>
          </w:tcPr>
          <w:p w:rsidR="00BD7E97" w:rsidRDefault="00BD7E97">
            <w:pPr>
              <w:pStyle w:val="ConsPlusNormal"/>
              <w:jc w:val="center"/>
            </w:pPr>
            <w:r>
              <w:t>17,4</w:t>
            </w:r>
          </w:p>
        </w:tc>
      </w:tr>
      <w:tr w:rsidR="00BD7E97">
        <w:tc>
          <w:tcPr>
            <w:tcW w:w="2721" w:type="dxa"/>
          </w:tcPr>
          <w:p w:rsidR="00BD7E97" w:rsidRDefault="00BD7E97">
            <w:pPr>
              <w:pStyle w:val="ConsPlusNormal"/>
            </w:pPr>
            <w:r>
              <w:t>Дивное (Ставропольский край)</w:t>
            </w:r>
          </w:p>
        </w:tc>
        <w:tc>
          <w:tcPr>
            <w:tcW w:w="1800" w:type="dxa"/>
          </w:tcPr>
          <w:p w:rsidR="00BD7E97" w:rsidRDefault="00BD7E97">
            <w:pPr>
              <w:pStyle w:val="ConsPlusNormal"/>
              <w:jc w:val="center"/>
            </w:pPr>
            <w:r>
              <w:t>25,8</w:t>
            </w:r>
          </w:p>
        </w:tc>
        <w:tc>
          <w:tcPr>
            <w:tcW w:w="2665" w:type="dxa"/>
          </w:tcPr>
          <w:p w:rsidR="00BD7E97" w:rsidRDefault="00BD7E97">
            <w:pPr>
              <w:pStyle w:val="ConsPlusNormal"/>
            </w:pPr>
            <w:r>
              <w:t>Симферополь (Республика Крым)</w:t>
            </w:r>
          </w:p>
        </w:tc>
        <w:tc>
          <w:tcPr>
            <w:tcW w:w="1805" w:type="dxa"/>
          </w:tcPr>
          <w:p w:rsidR="00BD7E97" w:rsidRDefault="00BD7E97">
            <w:pPr>
              <w:pStyle w:val="ConsPlusNormal"/>
              <w:jc w:val="center"/>
            </w:pPr>
            <w:r>
              <w:t>23,0</w:t>
            </w:r>
          </w:p>
        </w:tc>
      </w:tr>
      <w:tr w:rsidR="00BD7E97">
        <w:tc>
          <w:tcPr>
            <w:tcW w:w="2721" w:type="dxa"/>
          </w:tcPr>
          <w:p w:rsidR="00BD7E97" w:rsidRDefault="00BD7E97">
            <w:pPr>
              <w:pStyle w:val="ConsPlusNormal"/>
            </w:pPr>
            <w:r>
              <w:t>Домбаровский (Оренбургская область)</w:t>
            </w:r>
          </w:p>
        </w:tc>
        <w:tc>
          <w:tcPr>
            <w:tcW w:w="1800" w:type="dxa"/>
          </w:tcPr>
          <w:p w:rsidR="00BD7E97" w:rsidRDefault="00BD7E97">
            <w:pPr>
              <w:pStyle w:val="ConsPlusNormal"/>
              <w:jc w:val="center"/>
            </w:pPr>
            <w:r>
              <w:t>23,5</w:t>
            </w:r>
          </w:p>
        </w:tc>
        <w:tc>
          <w:tcPr>
            <w:tcW w:w="2665" w:type="dxa"/>
          </w:tcPr>
          <w:p w:rsidR="00BD7E97" w:rsidRDefault="00BD7E97">
            <w:pPr>
              <w:pStyle w:val="ConsPlusNormal"/>
            </w:pPr>
            <w:r>
              <w:t>Славгород (Алтайский край)</w:t>
            </w:r>
          </w:p>
        </w:tc>
        <w:tc>
          <w:tcPr>
            <w:tcW w:w="1805" w:type="dxa"/>
          </w:tcPr>
          <w:p w:rsidR="00BD7E97" w:rsidRDefault="00BD7E97">
            <w:pPr>
              <w:pStyle w:val="ConsPlusNormal"/>
              <w:jc w:val="center"/>
            </w:pPr>
            <w:r>
              <w:t>22,9</w:t>
            </w:r>
          </w:p>
        </w:tc>
      </w:tr>
      <w:tr w:rsidR="00BD7E97">
        <w:tc>
          <w:tcPr>
            <w:tcW w:w="2721" w:type="dxa"/>
          </w:tcPr>
          <w:p w:rsidR="00BD7E97" w:rsidRDefault="00BD7E97">
            <w:pPr>
              <w:pStyle w:val="ConsPlusNormal"/>
            </w:pPr>
            <w:r>
              <w:t>Донецк (Донецкая Народная Республика)</w:t>
            </w:r>
          </w:p>
        </w:tc>
        <w:tc>
          <w:tcPr>
            <w:tcW w:w="1800" w:type="dxa"/>
          </w:tcPr>
          <w:p w:rsidR="00BD7E97" w:rsidRDefault="00BD7E97">
            <w:pPr>
              <w:pStyle w:val="ConsPlusNormal"/>
              <w:jc w:val="center"/>
            </w:pPr>
            <w:r>
              <w:t>18,6</w:t>
            </w:r>
          </w:p>
        </w:tc>
        <w:tc>
          <w:tcPr>
            <w:tcW w:w="2665" w:type="dxa"/>
          </w:tcPr>
          <w:p w:rsidR="00BD7E97" w:rsidRDefault="00BD7E97">
            <w:pPr>
              <w:pStyle w:val="ConsPlusNormal"/>
            </w:pPr>
            <w:r>
              <w:t>Сорочинск (Оренбургская область)</w:t>
            </w:r>
          </w:p>
        </w:tc>
        <w:tc>
          <w:tcPr>
            <w:tcW w:w="1805" w:type="dxa"/>
          </w:tcPr>
          <w:p w:rsidR="00BD7E97" w:rsidRDefault="00BD7E97">
            <w:pPr>
              <w:pStyle w:val="ConsPlusNormal"/>
              <w:jc w:val="center"/>
            </w:pPr>
            <w:r>
              <w:t>21,5</w:t>
            </w:r>
          </w:p>
        </w:tc>
      </w:tr>
      <w:tr w:rsidR="00BD7E97">
        <w:tc>
          <w:tcPr>
            <w:tcW w:w="2721" w:type="dxa"/>
          </w:tcPr>
          <w:p w:rsidR="00BD7E97" w:rsidRDefault="00BD7E97">
            <w:pPr>
              <w:pStyle w:val="ConsPlusNormal"/>
            </w:pPr>
            <w:r>
              <w:t>Досанг (Астраханская область)</w:t>
            </w:r>
          </w:p>
        </w:tc>
        <w:tc>
          <w:tcPr>
            <w:tcW w:w="1800" w:type="dxa"/>
          </w:tcPr>
          <w:p w:rsidR="00BD7E97" w:rsidRDefault="00BD7E97">
            <w:pPr>
              <w:pStyle w:val="ConsPlusNormal"/>
              <w:jc w:val="center"/>
            </w:pPr>
            <w:r>
              <w:t>22,7</w:t>
            </w:r>
          </w:p>
        </w:tc>
        <w:tc>
          <w:tcPr>
            <w:tcW w:w="2665" w:type="dxa"/>
          </w:tcPr>
          <w:p w:rsidR="00BD7E97" w:rsidRDefault="00BD7E97">
            <w:pPr>
              <w:pStyle w:val="ConsPlusNormal"/>
            </w:pPr>
            <w:r>
              <w:t>Сочи (Краснодарский край)</w:t>
            </w:r>
          </w:p>
        </w:tc>
        <w:tc>
          <w:tcPr>
            <w:tcW w:w="1805" w:type="dxa"/>
          </w:tcPr>
          <w:p w:rsidR="00BD7E97" w:rsidRDefault="00BD7E97">
            <w:pPr>
              <w:pStyle w:val="ConsPlusNormal"/>
              <w:jc w:val="center"/>
            </w:pPr>
            <w:r>
              <w:t>17,8</w:t>
            </w:r>
          </w:p>
        </w:tc>
      </w:tr>
      <w:tr w:rsidR="00BD7E97">
        <w:tc>
          <w:tcPr>
            <w:tcW w:w="2721" w:type="dxa"/>
          </w:tcPr>
          <w:p w:rsidR="00BD7E97" w:rsidRDefault="00BD7E97">
            <w:pPr>
              <w:pStyle w:val="ConsPlusNormal"/>
            </w:pPr>
            <w:r>
              <w:t>Екатерино-Никольское (Хабаровский край)</w:t>
            </w:r>
          </w:p>
        </w:tc>
        <w:tc>
          <w:tcPr>
            <w:tcW w:w="1800" w:type="dxa"/>
          </w:tcPr>
          <w:p w:rsidR="00BD7E97" w:rsidRDefault="00BD7E97">
            <w:pPr>
              <w:pStyle w:val="ConsPlusNormal"/>
              <w:jc w:val="center"/>
            </w:pPr>
            <w:r>
              <w:t>29,6</w:t>
            </w:r>
          </w:p>
        </w:tc>
        <w:tc>
          <w:tcPr>
            <w:tcW w:w="2665" w:type="dxa"/>
          </w:tcPr>
          <w:p w:rsidR="00BD7E97" w:rsidRDefault="00BD7E97">
            <w:pPr>
              <w:pStyle w:val="ConsPlusNormal"/>
            </w:pPr>
            <w:r>
              <w:t>Ставрополь (Ставропольский край)</w:t>
            </w:r>
          </w:p>
        </w:tc>
        <w:tc>
          <w:tcPr>
            <w:tcW w:w="1805" w:type="dxa"/>
          </w:tcPr>
          <w:p w:rsidR="00BD7E97" w:rsidRDefault="00BD7E97">
            <w:pPr>
              <w:pStyle w:val="ConsPlusNormal"/>
              <w:jc w:val="center"/>
            </w:pPr>
            <w:r>
              <w:t>19,1</w:t>
            </w:r>
          </w:p>
        </w:tc>
      </w:tr>
      <w:tr w:rsidR="00BD7E97">
        <w:tc>
          <w:tcPr>
            <w:tcW w:w="2721" w:type="dxa"/>
          </w:tcPr>
          <w:p w:rsidR="00BD7E97" w:rsidRDefault="00BD7E97">
            <w:pPr>
              <w:pStyle w:val="ConsPlusNormal"/>
            </w:pPr>
            <w:r>
              <w:t>Ершов (Саратовская область)</w:t>
            </w:r>
          </w:p>
        </w:tc>
        <w:tc>
          <w:tcPr>
            <w:tcW w:w="1800" w:type="dxa"/>
          </w:tcPr>
          <w:p w:rsidR="00BD7E97" w:rsidRDefault="00BD7E97">
            <w:pPr>
              <w:pStyle w:val="ConsPlusNormal"/>
              <w:jc w:val="center"/>
            </w:pPr>
            <w:r>
              <w:t>20,8</w:t>
            </w:r>
          </w:p>
        </w:tc>
        <w:tc>
          <w:tcPr>
            <w:tcW w:w="2665" w:type="dxa"/>
          </w:tcPr>
          <w:p w:rsidR="00BD7E97" w:rsidRDefault="00BD7E97">
            <w:pPr>
              <w:pStyle w:val="ConsPlusNormal"/>
            </w:pPr>
            <w:r>
              <w:t>Таганрог (Ростовская область)</w:t>
            </w:r>
          </w:p>
        </w:tc>
        <w:tc>
          <w:tcPr>
            <w:tcW w:w="1805" w:type="dxa"/>
          </w:tcPr>
          <w:p w:rsidR="00BD7E97" w:rsidRDefault="00BD7E97">
            <w:pPr>
              <w:pStyle w:val="ConsPlusNormal"/>
              <w:jc w:val="center"/>
            </w:pPr>
            <w:r>
              <w:t>17,7</w:t>
            </w:r>
          </w:p>
        </w:tc>
      </w:tr>
      <w:tr w:rsidR="00BD7E97">
        <w:tc>
          <w:tcPr>
            <w:tcW w:w="2721" w:type="dxa"/>
          </w:tcPr>
          <w:p w:rsidR="00BD7E97" w:rsidRDefault="00BD7E97">
            <w:pPr>
              <w:pStyle w:val="ConsPlusNormal"/>
            </w:pPr>
            <w:r>
              <w:t>Запорожье (Запорожская область)</w:t>
            </w:r>
          </w:p>
        </w:tc>
        <w:tc>
          <w:tcPr>
            <w:tcW w:w="1800" w:type="dxa"/>
          </w:tcPr>
          <w:p w:rsidR="00BD7E97" w:rsidRDefault="00BD7E97">
            <w:pPr>
              <w:pStyle w:val="ConsPlusNormal"/>
              <w:jc w:val="center"/>
            </w:pPr>
            <w:r>
              <w:t>21,0</w:t>
            </w:r>
          </w:p>
        </w:tc>
        <w:tc>
          <w:tcPr>
            <w:tcW w:w="2665" w:type="dxa"/>
          </w:tcPr>
          <w:p w:rsidR="00BD7E97" w:rsidRDefault="00BD7E97">
            <w:pPr>
              <w:pStyle w:val="ConsPlusNormal"/>
            </w:pPr>
            <w:r>
              <w:t>Терекли-Мектеб (Республика Дагестан)</w:t>
            </w:r>
          </w:p>
        </w:tc>
        <w:tc>
          <w:tcPr>
            <w:tcW w:w="1805" w:type="dxa"/>
          </w:tcPr>
          <w:p w:rsidR="00BD7E97" w:rsidRDefault="00BD7E97">
            <w:pPr>
              <w:pStyle w:val="ConsPlusNormal"/>
              <w:jc w:val="center"/>
            </w:pPr>
            <w:r>
              <w:t>24,4</w:t>
            </w:r>
          </w:p>
        </w:tc>
      </w:tr>
      <w:tr w:rsidR="00BD7E97">
        <w:tc>
          <w:tcPr>
            <w:tcW w:w="2721" w:type="dxa"/>
          </w:tcPr>
          <w:p w:rsidR="00BD7E97" w:rsidRDefault="00BD7E97">
            <w:pPr>
              <w:pStyle w:val="ConsPlusNormal"/>
            </w:pPr>
            <w:r>
              <w:t>Зимовники (Ростовская область)</w:t>
            </w:r>
          </w:p>
        </w:tc>
        <w:tc>
          <w:tcPr>
            <w:tcW w:w="1800" w:type="dxa"/>
          </w:tcPr>
          <w:p w:rsidR="00BD7E97" w:rsidRDefault="00BD7E97">
            <w:pPr>
              <w:pStyle w:val="ConsPlusNormal"/>
              <w:jc w:val="center"/>
            </w:pPr>
            <w:r>
              <w:t>25,7</w:t>
            </w:r>
          </w:p>
        </w:tc>
        <w:tc>
          <w:tcPr>
            <w:tcW w:w="2665" w:type="dxa"/>
          </w:tcPr>
          <w:p w:rsidR="00BD7E97" w:rsidRDefault="00BD7E97">
            <w:pPr>
              <w:pStyle w:val="ConsPlusNormal"/>
            </w:pPr>
            <w:r>
              <w:t>Тихорецк (Краснодарский край)</w:t>
            </w:r>
          </w:p>
        </w:tc>
        <w:tc>
          <w:tcPr>
            <w:tcW w:w="1805" w:type="dxa"/>
          </w:tcPr>
          <w:p w:rsidR="00BD7E97" w:rsidRDefault="00BD7E97">
            <w:pPr>
              <w:pStyle w:val="ConsPlusNormal"/>
              <w:jc w:val="center"/>
            </w:pPr>
            <w:r>
              <w:t>20,3</w:t>
            </w:r>
          </w:p>
        </w:tc>
      </w:tr>
      <w:tr w:rsidR="00BD7E97">
        <w:tc>
          <w:tcPr>
            <w:tcW w:w="2721" w:type="dxa"/>
          </w:tcPr>
          <w:p w:rsidR="00BD7E97" w:rsidRDefault="00BD7E97">
            <w:pPr>
              <w:pStyle w:val="ConsPlusNormal"/>
            </w:pPr>
            <w:r>
              <w:t>Казанская (Ростовская область)</w:t>
            </w:r>
          </w:p>
        </w:tc>
        <w:tc>
          <w:tcPr>
            <w:tcW w:w="1800" w:type="dxa"/>
          </w:tcPr>
          <w:p w:rsidR="00BD7E97" w:rsidRDefault="00BD7E97">
            <w:pPr>
              <w:pStyle w:val="ConsPlusNormal"/>
              <w:jc w:val="center"/>
            </w:pPr>
            <w:r>
              <w:t>23,6</w:t>
            </w:r>
          </w:p>
        </w:tc>
        <w:tc>
          <w:tcPr>
            <w:tcW w:w="2665" w:type="dxa"/>
          </w:tcPr>
          <w:p w:rsidR="00BD7E97" w:rsidRDefault="00BD7E97">
            <w:pPr>
              <w:pStyle w:val="ConsPlusNormal"/>
            </w:pPr>
            <w:r>
              <w:t>Троицкое (Хабаровский край)</w:t>
            </w:r>
          </w:p>
        </w:tc>
        <w:tc>
          <w:tcPr>
            <w:tcW w:w="1805" w:type="dxa"/>
          </w:tcPr>
          <w:p w:rsidR="00BD7E97" w:rsidRDefault="00BD7E97">
            <w:pPr>
              <w:pStyle w:val="ConsPlusNormal"/>
              <w:jc w:val="center"/>
            </w:pPr>
            <w:r>
              <w:t>22,3</w:t>
            </w:r>
          </w:p>
        </w:tc>
      </w:tr>
      <w:tr w:rsidR="00BD7E97">
        <w:tc>
          <w:tcPr>
            <w:tcW w:w="2721" w:type="dxa"/>
          </w:tcPr>
          <w:p w:rsidR="00BD7E97" w:rsidRDefault="00BD7E97">
            <w:pPr>
              <w:pStyle w:val="ConsPlusNormal"/>
            </w:pPr>
            <w:r>
              <w:t>Камышин (Волгоградская область)</w:t>
            </w:r>
          </w:p>
        </w:tc>
        <w:tc>
          <w:tcPr>
            <w:tcW w:w="1800" w:type="dxa"/>
          </w:tcPr>
          <w:p w:rsidR="00BD7E97" w:rsidRDefault="00BD7E97">
            <w:pPr>
              <w:pStyle w:val="ConsPlusNormal"/>
              <w:jc w:val="center"/>
            </w:pPr>
            <w:r>
              <w:t>31,9</w:t>
            </w:r>
          </w:p>
        </w:tc>
        <w:tc>
          <w:tcPr>
            <w:tcW w:w="2665" w:type="dxa"/>
          </w:tcPr>
          <w:p w:rsidR="00BD7E97" w:rsidRDefault="00BD7E97">
            <w:pPr>
              <w:pStyle w:val="ConsPlusNormal"/>
            </w:pPr>
            <w:r>
              <w:t>Феодосия (Республика Крым)</w:t>
            </w:r>
          </w:p>
        </w:tc>
        <w:tc>
          <w:tcPr>
            <w:tcW w:w="1805" w:type="dxa"/>
          </w:tcPr>
          <w:p w:rsidR="00BD7E97" w:rsidRDefault="00BD7E97">
            <w:pPr>
              <w:pStyle w:val="ConsPlusNormal"/>
              <w:jc w:val="center"/>
            </w:pPr>
            <w:r>
              <w:t>16,3</w:t>
            </w:r>
          </w:p>
        </w:tc>
      </w:tr>
      <w:tr w:rsidR="00BD7E97">
        <w:tc>
          <w:tcPr>
            <w:tcW w:w="2721" w:type="dxa"/>
          </w:tcPr>
          <w:p w:rsidR="00BD7E97" w:rsidRDefault="00BD7E97">
            <w:pPr>
              <w:pStyle w:val="ConsPlusNormal"/>
            </w:pPr>
            <w:r>
              <w:t>Керчь (Республика Крым)</w:t>
            </w:r>
          </w:p>
        </w:tc>
        <w:tc>
          <w:tcPr>
            <w:tcW w:w="1800" w:type="dxa"/>
          </w:tcPr>
          <w:p w:rsidR="00BD7E97" w:rsidRDefault="00BD7E97">
            <w:pPr>
              <w:pStyle w:val="ConsPlusNormal"/>
              <w:jc w:val="center"/>
            </w:pPr>
            <w:r>
              <w:t>21,9</w:t>
            </w:r>
          </w:p>
        </w:tc>
        <w:tc>
          <w:tcPr>
            <w:tcW w:w="2665" w:type="dxa"/>
          </w:tcPr>
          <w:p w:rsidR="00BD7E97" w:rsidRDefault="00BD7E97">
            <w:pPr>
              <w:pStyle w:val="ConsPlusNormal"/>
            </w:pPr>
            <w:r>
              <w:t>Фролово (Волгоградская область)</w:t>
            </w:r>
          </w:p>
        </w:tc>
        <w:tc>
          <w:tcPr>
            <w:tcW w:w="1805" w:type="dxa"/>
          </w:tcPr>
          <w:p w:rsidR="00BD7E97" w:rsidRDefault="00BD7E97">
            <w:pPr>
              <w:pStyle w:val="ConsPlusNormal"/>
              <w:jc w:val="center"/>
            </w:pPr>
            <w:r>
              <w:t>23,3</w:t>
            </w:r>
          </w:p>
        </w:tc>
      </w:tr>
      <w:tr w:rsidR="00BD7E97">
        <w:tc>
          <w:tcPr>
            <w:tcW w:w="2721" w:type="dxa"/>
          </w:tcPr>
          <w:p w:rsidR="00BD7E97" w:rsidRDefault="00BD7E97">
            <w:pPr>
              <w:pStyle w:val="ConsPlusNormal"/>
            </w:pPr>
            <w:r>
              <w:t>Кизляр (Республика Дагестан)</w:t>
            </w:r>
          </w:p>
        </w:tc>
        <w:tc>
          <w:tcPr>
            <w:tcW w:w="1800" w:type="dxa"/>
          </w:tcPr>
          <w:p w:rsidR="00BD7E97" w:rsidRDefault="00BD7E97">
            <w:pPr>
              <w:pStyle w:val="ConsPlusNormal"/>
              <w:jc w:val="center"/>
            </w:pPr>
            <w:r>
              <w:t>20,7</w:t>
            </w:r>
          </w:p>
        </w:tc>
        <w:tc>
          <w:tcPr>
            <w:tcW w:w="2665" w:type="dxa"/>
          </w:tcPr>
          <w:p w:rsidR="00BD7E97" w:rsidRDefault="00BD7E97">
            <w:pPr>
              <w:pStyle w:val="ConsPlusNormal"/>
            </w:pPr>
            <w:r>
              <w:t>Хабаровск (Хабаровский край)</w:t>
            </w:r>
          </w:p>
        </w:tc>
        <w:tc>
          <w:tcPr>
            <w:tcW w:w="1805" w:type="dxa"/>
          </w:tcPr>
          <w:p w:rsidR="00BD7E97" w:rsidRDefault="00BD7E97">
            <w:pPr>
              <w:pStyle w:val="ConsPlusNormal"/>
              <w:jc w:val="center"/>
            </w:pPr>
            <w:r>
              <w:t>20,0</w:t>
            </w:r>
          </w:p>
        </w:tc>
      </w:tr>
      <w:tr w:rsidR="00BD7E97">
        <w:tc>
          <w:tcPr>
            <w:tcW w:w="2721" w:type="dxa"/>
          </w:tcPr>
          <w:p w:rsidR="00BD7E97" w:rsidRDefault="00BD7E97">
            <w:pPr>
              <w:pStyle w:val="ConsPlusNormal"/>
            </w:pPr>
            <w:r>
              <w:t>Кирилловка (Запорожская область)</w:t>
            </w:r>
          </w:p>
        </w:tc>
        <w:tc>
          <w:tcPr>
            <w:tcW w:w="1800" w:type="dxa"/>
          </w:tcPr>
          <w:p w:rsidR="00BD7E97" w:rsidRDefault="00BD7E97">
            <w:pPr>
              <w:pStyle w:val="ConsPlusNormal"/>
              <w:jc w:val="center"/>
            </w:pPr>
            <w:r>
              <w:t>20,7</w:t>
            </w:r>
          </w:p>
        </w:tc>
        <w:tc>
          <w:tcPr>
            <w:tcW w:w="2665" w:type="dxa"/>
          </w:tcPr>
          <w:p w:rsidR="00BD7E97" w:rsidRDefault="00BD7E97">
            <w:pPr>
              <w:pStyle w:val="ConsPlusNormal"/>
            </w:pPr>
            <w:r>
              <w:t>Херсон (Херсонская область)</w:t>
            </w:r>
          </w:p>
        </w:tc>
        <w:tc>
          <w:tcPr>
            <w:tcW w:w="1805" w:type="dxa"/>
          </w:tcPr>
          <w:p w:rsidR="00BD7E97" w:rsidRDefault="00BD7E97">
            <w:pPr>
              <w:pStyle w:val="ConsPlusNormal"/>
              <w:jc w:val="center"/>
            </w:pPr>
            <w:r>
              <w:t>20,1</w:t>
            </w:r>
          </w:p>
        </w:tc>
      </w:tr>
      <w:tr w:rsidR="00BD7E97">
        <w:tc>
          <w:tcPr>
            <w:tcW w:w="2721" w:type="dxa"/>
          </w:tcPr>
          <w:p w:rsidR="00BD7E97" w:rsidRDefault="00BD7E97">
            <w:pPr>
              <w:pStyle w:val="ConsPlusNormal"/>
            </w:pPr>
            <w:r>
              <w:lastRenderedPageBreak/>
              <w:t>Кировский (Приморский край)</w:t>
            </w:r>
          </w:p>
        </w:tc>
        <w:tc>
          <w:tcPr>
            <w:tcW w:w="1800" w:type="dxa"/>
          </w:tcPr>
          <w:p w:rsidR="00BD7E97" w:rsidRDefault="00BD7E97">
            <w:pPr>
              <w:pStyle w:val="ConsPlusNormal"/>
              <w:jc w:val="center"/>
            </w:pPr>
            <w:r>
              <w:t>25,2</w:t>
            </w:r>
          </w:p>
        </w:tc>
        <w:tc>
          <w:tcPr>
            <w:tcW w:w="2665" w:type="dxa"/>
          </w:tcPr>
          <w:p w:rsidR="00BD7E97" w:rsidRDefault="00BD7E97">
            <w:pPr>
              <w:pStyle w:val="ConsPlusNormal"/>
            </w:pPr>
            <w:r>
              <w:t>Черкесск (Карачаево-Черкесская республика)</w:t>
            </w:r>
          </w:p>
        </w:tc>
        <w:tc>
          <w:tcPr>
            <w:tcW w:w="1805" w:type="dxa"/>
          </w:tcPr>
          <w:p w:rsidR="00BD7E97" w:rsidRDefault="00BD7E97">
            <w:pPr>
              <w:pStyle w:val="ConsPlusNormal"/>
              <w:jc w:val="center"/>
            </w:pPr>
            <w:r>
              <w:t>22,2</w:t>
            </w:r>
          </w:p>
        </w:tc>
      </w:tr>
      <w:tr w:rsidR="00BD7E97">
        <w:tc>
          <w:tcPr>
            <w:tcW w:w="2721" w:type="dxa"/>
          </w:tcPr>
          <w:p w:rsidR="00BD7E97" w:rsidRDefault="00BD7E97">
            <w:pPr>
              <w:pStyle w:val="ConsPlusNormal"/>
            </w:pPr>
            <w:r>
              <w:t>Клепинино (Республика Крым)</w:t>
            </w:r>
          </w:p>
        </w:tc>
        <w:tc>
          <w:tcPr>
            <w:tcW w:w="1800" w:type="dxa"/>
          </w:tcPr>
          <w:p w:rsidR="00BD7E97" w:rsidRDefault="00BD7E97">
            <w:pPr>
              <w:pStyle w:val="ConsPlusNormal"/>
              <w:jc w:val="center"/>
            </w:pPr>
            <w:r>
              <w:t>22,2</w:t>
            </w:r>
          </w:p>
        </w:tc>
        <w:tc>
          <w:tcPr>
            <w:tcW w:w="2665" w:type="dxa"/>
          </w:tcPr>
          <w:p w:rsidR="00BD7E97" w:rsidRDefault="00BD7E97">
            <w:pPr>
              <w:pStyle w:val="ConsPlusNormal"/>
            </w:pPr>
            <w:r>
              <w:t>Элиста (Республика Калмыкия)</w:t>
            </w:r>
          </w:p>
        </w:tc>
        <w:tc>
          <w:tcPr>
            <w:tcW w:w="1805" w:type="dxa"/>
          </w:tcPr>
          <w:p w:rsidR="00BD7E97" w:rsidRDefault="00BD7E97">
            <w:pPr>
              <w:pStyle w:val="ConsPlusNormal"/>
              <w:jc w:val="center"/>
            </w:pPr>
            <w:r>
              <w:t>23,2</w:t>
            </w:r>
          </w:p>
        </w:tc>
      </w:tr>
      <w:tr w:rsidR="00BD7E97">
        <w:tc>
          <w:tcPr>
            <w:tcW w:w="2721" w:type="dxa"/>
          </w:tcPr>
          <w:p w:rsidR="00BD7E97" w:rsidRDefault="00BD7E97">
            <w:pPr>
              <w:pStyle w:val="ConsPlusNormal"/>
            </w:pPr>
            <w:r>
              <w:t>Комсомольский (Республика Калмыкия)</w:t>
            </w:r>
          </w:p>
        </w:tc>
        <w:tc>
          <w:tcPr>
            <w:tcW w:w="1800" w:type="dxa"/>
          </w:tcPr>
          <w:p w:rsidR="00BD7E97" w:rsidRDefault="00BD7E97">
            <w:pPr>
              <w:pStyle w:val="ConsPlusNormal"/>
              <w:jc w:val="center"/>
            </w:pPr>
            <w:r>
              <w:t>23,1</w:t>
            </w:r>
          </w:p>
        </w:tc>
        <w:tc>
          <w:tcPr>
            <w:tcW w:w="2665" w:type="dxa"/>
          </w:tcPr>
          <w:p w:rsidR="00BD7E97" w:rsidRDefault="00BD7E97">
            <w:pPr>
              <w:pStyle w:val="ConsPlusNormal"/>
            </w:pPr>
            <w:r>
              <w:t>Эльтон (Волгоградская область)</w:t>
            </w:r>
          </w:p>
        </w:tc>
        <w:tc>
          <w:tcPr>
            <w:tcW w:w="1805" w:type="dxa"/>
          </w:tcPr>
          <w:p w:rsidR="00BD7E97" w:rsidRDefault="00BD7E97">
            <w:pPr>
              <w:pStyle w:val="ConsPlusNormal"/>
              <w:jc w:val="center"/>
            </w:pPr>
            <w:r>
              <w:t>21,2</w:t>
            </w:r>
          </w:p>
        </w:tc>
      </w:tr>
      <w:tr w:rsidR="00BD7E97">
        <w:tc>
          <w:tcPr>
            <w:tcW w:w="2721" w:type="dxa"/>
          </w:tcPr>
          <w:p w:rsidR="00BD7E97" w:rsidRDefault="00BD7E97">
            <w:pPr>
              <w:pStyle w:val="ConsPlusNormal"/>
            </w:pPr>
            <w:r>
              <w:t>Котельниково (Волгоградская область)</w:t>
            </w:r>
          </w:p>
        </w:tc>
        <w:tc>
          <w:tcPr>
            <w:tcW w:w="1800" w:type="dxa"/>
          </w:tcPr>
          <w:p w:rsidR="00BD7E97" w:rsidRDefault="00BD7E97">
            <w:pPr>
              <w:pStyle w:val="ConsPlusNormal"/>
              <w:jc w:val="center"/>
            </w:pPr>
            <w:r>
              <w:t>25,2</w:t>
            </w:r>
          </w:p>
        </w:tc>
        <w:tc>
          <w:tcPr>
            <w:tcW w:w="2665" w:type="dxa"/>
          </w:tcPr>
          <w:p w:rsidR="00BD7E97" w:rsidRDefault="00BD7E97">
            <w:pPr>
              <w:pStyle w:val="ConsPlusNormal"/>
            </w:pPr>
            <w:r>
              <w:t>Юста (Республика Калмыкия)</w:t>
            </w:r>
          </w:p>
        </w:tc>
        <w:tc>
          <w:tcPr>
            <w:tcW w:w="1805" w:type="dxa"/>
          </w:tcPr>
          <w:p w:rsidR="00BD7E97" w:rsidRDefault="00BD7E97">
            <w:pPr>
              <w:pStyle w:val="ConsPlusNormal"/>
              <w:jc w:val="center"/>
            </w:pPr>
            <w:r>
              <w:t>23,7</w:t>
            </w:r>
          </w:p>
        </w:tc>
      </w:tr>
      <w:tr w:rsidR="00BD7E97">
        <w:tc>
          <w:tcPr>
            <w:tcW w:w="2721" w:type="dxa"/>
          </w:tcPr>
          <w:p w:rsidR="00BD7E97" w:rsidRDefault="00BD7E97">
            <w:pPr>
              <w:pStyle w:val="ConsPlusNormal"/>
            </w:pPr>
            <w:r>
              <w:t>Краснодар (Краснодарский край)</w:t>
            </w:r>
          </w:p>
        </w:tc>
        <w:tc>
          <w:tcPr>
            <w:tcW w:w="1800" w:type="dxa"/>
          </w:tcPr>
          <w:p w:rsidR="00BD7E97" w:rsidRDefault="00BD7E97">
            <w:pPr>
              <w:pStyle w:val="ConsPlusNormal"/>
              <w:jc w:val="center"/>
            </w:pPr>
            <w:r>
              <w:t>22,5</w:t>
            </w:r>
          </w:p>
        </w:tc>
        <w:tc>
          <w:tcPr>
            <w:tcW w:w="2665" w:type="dxa"/>
          </w:tcPr>
          <w:p w:rsidR="00BD7E97" w:rsidRDefault="00BD7E97">
            <w:pPr>
              <w:pStyle w:val="ConsPlusNormal"/>
            </w:pPr>
            <w:r>
              <w:t>Ялта (Республика Крым)</w:t>
            </w:r>
          </w:p>
        </w:tc>
        <w:tc>
          <w:tcPr>
            <w:tcW w:w="1805" w:type="dxa"/>
          </w:tcPr>
          <w:p w:rsidR="00BD7E97" w:rsidRDefault="00BD7E97">
            <w:pPr>
              <w:pStyle w:val="ConsPlusNormal"/>
              <w:jc w:val="center"/>
            </w:pPr>
            <w:r>
              <w:t>23,1</w:t>
            </w:r>
          </w:p>
        </w:tc>
      </w:tr>
      <w:tr w:rsidR="00BD7E97">
        <w:tc>
          <w:tcPr>
            <w:tcW w:w="2721" w:type="dxa"/>
          </w:tcPr>
          <w:p w:rsidR="00BD7E97" w:rsidRDefault="00BD7E97">
            <w:pPr>
              <w:pStyle w:val="ConsPlusNormal"/>
            </w:pPr>
            <w:r>
              <w:t>Кущевская (Краснодарский край)</w:t>
            </w:r>
          </w:p>
        </w:tc>
        <w:tc>
          <w:tcPr>
            <w:tcW w:w="1800" w:type="dxa"/>
          </w:tcPr>
          <w:p w:rsidR="00BD7E97" w:rsidRDefault="00BD7E97">
            <w:pPr>
              <w:pStyle w:val="ConsPlusNormal"/>
              <w:jc w:val="center"/>
            </w:pPr>
            <w:r>
              <w:t>23,4</w:t>
            </w:r>
          </w:p>
        </w:tc>
        <w:tc>
          <w:tcPr>
            <w:tcW w:w="2665" w:type="dxa"/>
          </w:tcPr>
          <w:p w:rsidR="00BD7E97" w:rsidRDefault="00BD7E97">
            <w:pPr>
              <w:pStyle w:val="ConsPlusNormal"/>
            </w:pPr>
          </w:p>
        </w:tc>
        <w:tc>
          <w:tcPr>
            <w:tcW w:w="1805" w:type="dxa"/>
          </w:tcPr>
          <w:p w:rsidR="00BD7E97" w:rsidRDefault="00BD7E97">
            <w:pPr>
              <w:pStyle w:val="ConsPlusNormal"/>
            </w:pPr>
          </w:p>
        </w:tc>
      </w:tr>
      <w:tr w:rsidR="00BD7E97">
        <w:tc>
          <w:tcPr>
            <w:tcW w:w="8991" w:type="dxa"/>
            <w:gridSpan w:val="4"/>
          </w:tcPr>
          <w:p w:rsidR="00BD7E97" w:rsidRDefault="00BD7E97">
            <w:pPr>
              <w:pStyle w:val="ConsPlusNormal"/>
              <w:ind w:firstLine="283"/>
              <w:jc w:val="both"/>
            </w:pPr>
            <w:r>
              <w:t>Примечание - Максимальная амплитуда температуры воздуха - разность между максимальным и минимальным значениями температуры воздуха в течение суток за многолетний период. Приведены данные для пунктов со средней суточной температурой воздуха в июле &gt;= 21 °C.</w:t>
            </w:r>
          </w:p>
        </w:tc>
      </w:tr>
    </w:tbl>
    <w:p w:rsidR="00BD7E97" w:rsidRDefault="00BD7E97">
      <w:pPr>
        <w:pStyle w:val="ConsPlusNormal"/>
        <w:jc w:val="center"/>
      </w:pPr>
    </w:p>
    <w:p w:rsidR="00BD7E97" w:rsidRDefault="00BD7E97">
      <w:pPr>
        <w:pStyle w:val="ConsPlusTitle"/>
        <w:ind w:firstLine="540"/>
        <w:jc w:val="both"/>
        <w:outlineLvl w:val="1"/>
      </w:pPr>
      <w:r>
        <w:t>9 Средняя и максимальная суточная амплитуда температуры наружного воздуха</w:t>
      </w:r>
    </w:p>
    <w:p w:rsidR="00BD7E97" w:rsidRDefault="00BD7E97">
      <w:pPr>
        <w:pStyle w:val="ConsPlusNormal"/>
        <w:jc w:val="center"/>
      </w:pPr>
    </w:p>
    <w:p w:rsidR="00BD7E97" w:rsidRDefault="00BD7E97">
      <w:pPr>
        <w:pStyle w:val="ConsPlusNormal"/>
        <w:jc w:val="right"/>
      </w:pPr>
      <w:r>
        <w:t>Таблица 9.1</w:t>
      </w:r>
    </w:p>
    <w:p w:rsidR="00BD7E97" w:rsidRDefault="00BD7E97">
      <w:pPr>
        <w:pStyle w:val="ConsPlusNormal"/>
        <w:jc w:val="center"/>
      </w:pPr>
    </w:p>
    <w:p w:rsidR="00BD7E97" w:rsidRDefault="00BD7E97">
      <w:pPr>
        <w:pStyle w:val="ConsPlusNormal"/>
        <w:jc w:val="center"/>
      </w:pPr>
      <w:r>
        <w:rPr>
          <w:b/>
        </w:rPr>
        <w:t>Средняя и максимальная суточная амплитуда температуры</w:t>
      </w:r>
    </w:p>
    <w:p w:rsidR="00BD7E97" w:rsidRDefault="00BD7E97">
      <w:pPr>
        <w:pStyle w:val="ConsPlusNormal"/>
        <w:jc w:val="center"/>
      </w:pPr>
      <w:r>
        <w:rPr>
          <w:b/>
        </w:rPr>
        <w:t>наружного воздуха, °C</w:t>
      </w: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9"/>
        <w:gridCol w:w="963"/>
        <w:gridCol w:w="963"/>
        <w:gridCol w:w="963"/>
        <w:gridCol w:w="963"/>
        <w:gridCol w:w="963"/>
        <w:gridCol w:w="963"/>
        <w:gridCol w:w="963"/>
        <w:gridCol w:w="963"/>
        <w:gridCol w:w="963"/>
        <w:gridCol w:w="963"/>
        <w:gridCol w:w="963"/>
        <w:gridCol w:w="966"/>
      </w:tblGrid>
      <w:tr w:rsidR="00BD7E97">
        <w:tc>
          <w:tcPr>
            <w:tcW w:w="2049" w:type="dxa"/>
            <w:vMerge w:val="restart"/>
            <w:vAlign w:val="center"/>
          </w:tcPr>
          <w:p w:rsidR="00BD7E97" w:rsidRDefault="00BD7E97">
            <w:pPr>
              <w:pStyle w:val="ConsPlusNormal"/>
              <w:jc w:val="center"/>
            </w:pPr>
            <w:r>
              <w:lastRenderedPageBreak/>
              <w:t>Республика, край, автономный округ, область, пункт</w:t>
            </w:r>
          </w:p>
        </w:tc>
        <w:tc>
          <w:tcPr>
            <w:tcW w:w="11559" w:type="dxa"/>
            <w:gridSpan w:val="12"/>
            <w:vAlign w:val="center"/>
          </w:tcPr>
          <w:p w:rsidR="00BD7E97" w:rsidRDefault="00BD7E97">
            <w:pPr>
              <w:pStyle w:val="ConsPlusNormal"/>
              <w:jc w:val="center"/>
            </w:pPr>
            <w:r>
              <w:t>Амплитуда температуры воздуха по месяцам (средняя/максимальная), °C</w:t>
            </w:r>
          </w:p>
        </w:tc>
      </w:tr>
      <w:tr w:rsidR="00BD7E97">
        <w:tc>
          <w:tcPr>
            <w:tcW w:w="2049" w:type="dxa"/>
            <w:vMerge/>
          </w:tcPr>
          <w:p w:rsidR="00BD7E97" w:rsidRDefault="00BD7E97">
            <w:pPr>
              <w:pStyle w:val="ConsPlusNormal"/>
            </w:pPr>
          </w:p>
        </w:tc>
        <w:tc>
          <w:tcPr>
            <w:tcW w:w="963" w:type="dxa"/>
            <w:vAlign w:val="center"/>
          </w:tcPr>
          <w:p w:rsidR="00BD7E97" w:rsidRDefault="00BD7E97">
            <w:pPr>
              <w:pStyle w:val="ConsPlusNormal"/>
              <w:jc w:val="center"/>
            </w:pPr>
            <w:r>
              <w:t>I</w:t>
            </w:r>
          </w:p>
        </w:tc>
        <w:tc>
          <w:tcPr>
            <w:tcW w:w="963" w:type="dxa"/>
            <w:vAlign w:val="center"/>
          </w:tcPr>
          <w:p w:rsidR="00BD7E97" w:rsidRDefault="00BD7E97">
            <w:pPr>
              <w:pStyle w:val="ConsPlusNormal"/>
              <w:jc w:val="center"/>
            </w:pPr>
            <w:r>
              <w:t>II</w:t>
            </w:r>
          </w:p>
        </w:tc>
        <w:tc>
          <w:tcPr>
            <w:tcW w:w="963" w:type="dxa"/>
            <w:vAlign w:val="center"/>
          </w:tcPr>
          <w:p w:rsidR="00BD7E97" w:rsidRDefault="00BD7E97">
            <w:pPr>
              <w:pStyle w:val="ConsPlusNormal"/>
              <w:jc w:val="center"/>
            </w:pPr>
            <w:r>
              <w:t>III</w:t>
            </w:r>
          </w:p>
        </w:tc>
        <w:tc>
          <w:tcPr>
            <w:tcW w:w="963" w:type="dxa"/>
            <w:vAlign w:val="center"/>
          </w:tcPr>
          <w:p w:rsidR="00BD7E97" w:rsidRDefault="00BD7E97">
            <w:pPr>
              <w:pStyle w:val="ConsPlusNormal"/>
              <w:jc w:val="center"/>
            </w:pPr>
            <w:r>
              <w:t>IV</w:t>
            </w:r>
          </w:p>
        </w:tc>
        <w:tc>
          <w:tcPr>
            <w:tcW w:w="963" w:type="dxa"/>
            <w:vAlign w:val="center"/>
          </w:tcPr>
          <w:p w:rsidR="00BD7E97" w:rsidRDefault="00BD7E97">
            <w:pPr>
              <w:pStyle w:val="ConsPlusNormal"/>
              <w:jc w:val="center"/>
            </w:pPr>
            <w:r>
              <w:t>V</w:t>
            </w:r>
          </w:p>
        </w:tc>
        <w:tc>
          <w:tcPr>
            <w:tcW w:w="963" w:type="dxa"/>
            <w:vAlign w:val="center"/>
          </w:tcPr>
          <w:p w:rsidR="00BD7E97" w:rsidRDefault="00BD7E97">
            <w:pPr>
              <w:pStyle w:val="ConsPlusNormal"/>
              <w:jc w:val="center"/>
            </w:pPr>
            <w:r>
              <w:t>VI</w:t>
            </w:r>
          </w:p>
        </w:tc>
        <w:tc>
          <w:tcPr>
            <w:tcW w:w="963" w:type="dxa"/>
            <w:vAlign w:val="center"/>
          </w:tcPr>
          <w:p w:rsidR="00BD7E97" w:rsidRDefault="00BD7E97">
            <w:pPr>
              <w:pStyle w:val="ConsPlusNormal"/>
              <w:jc w:val="center"/>
            </w:pPr>
            <w:r>
              <w:t>VII</w:t>
            </w:r>
          </w:p>
        </w:tc>
        <w:tc>
          <w:tcPr>
            <w:tcW w:w="963" w:type="dxa"/>
            <w:vAlign w:val="center"/>
          </w:tcPr>
          <w:p w:rsidR="00BD7E97" w:rsidRDefault="00BD7E97">
            <w:pPr>
              <w:pStyle w:val="ConsPlusNormal"/>
              <w:jc w:val="center"/>
            </w:pPr>
            <w:r>
              <w:t>VIII</w:t>
            </w:r>
          </w:p>
        </w:tc>
        <w:tc>
          <w:tcPr>
            <w:tcW w:w="963" w:type="dxa"/>
            <w:vAlign w:val="center"/>
          </w:tcPr>
          <w:p w:rsidR="00BD7E97" w:rsidRDefault="00BD7E97">
            <w:pPr>
              <w:pStyle w:val="ConsPlusNormal"/>
              <w:jc w:val="center"/>
            </w:pPr>
            <w:r>
              <w:t>IX</w:t>
            </w:r>
          </w:p>
        </w:tc>
        <w:tc>
          <w:tcPr>
            <w:tcW w:w="963" w:type="dxa"/>
            <w:vAlign w:val="center"/>
          </w:tcPr>
          <w:p w:rsidR="00BD7E97" w:rsidRDefault="00BD7E97">
            <w:pPr>
              <w:pStyle w:val="ConsPlusNormal"/>
              <w:jc w:val="center"/>
            </w:pPr>
            <w:r>
              <w:t>X</w:t>
            </w:r>
          </w:p>
        </w:tc>
        <w:tc>
          <w:tcPr>
            <w:tcW w:w="963" w:type="dxa"/>
            <w:vAlign w:val="center"/>
          </w:tcPr>
          <w:p w:rsidR="00BD7E97" w:rsidRDefault="00BD7E97">
            <w:pPr>
              <w:pStyle w:val="ConsPlusNormal"/>
              <w:jc w:val="center"/>
            </w:pPr>
            <w:r>
              <w:t>XI</w:t>
            </w:r>
          </w:p>
        </w:tc>
        <w:tc>
          <w:tcPr>
            <w:tcW w:w="966" w:type="dxa"/>
            <w:vAlign w:val="center"/>
          </w:tcPr>
          <w:p w:rsidR="00BD7E97" w:rsidRDefault="00BD7E97">
            <w:pPr>
              <w:pStyle w:val="ConsPlusNormal"/>
              <w:jc w:val="center"/>
            </w:pPr>
            <w:r>
              <w:t>XII</w:t>
            </w:r>
          </w:p>
        </w:tc>
      </w:tr>
      <w:tr w:rsidR="00BD7E97">
        <w:tc>
          <w:tcPr>
            <w:tcW w:w="13608" w:type="dxa"/>
            <w:gridSpan w:val="13"/>
            <w:vAlign w:val="center"/>
          </w:tcPr>
          <w:p w:rsidR="00BD7E97" w:rsidRDefault="00BD7E97">
            <w:pPr>
              <w:pStyle w:val="ConsPlusNormal"/>
            </w:pPr>
            <w:r>
              <w:rPr>
                <w:b/>
              </w:rPr>
              <w:t>Республика Адыгея (Адыгея)</w:t>
            </w:r>
          </w:p>
        </w:tc>
      </w:tr>
      <w:tr w:rsidR="00BD7E97">
        <w:tc>
          <w:tcPr>
            <w:tcW w:w="2049" w:type="dxa"/>
            <w:vAlign w:val="center"/>
          </w:tcPr>
          <w:p w:rsidR="00BD7E97" w:rsidRDefault="00BD7E97">
            <w:pPr>
              <w:pStyle w:val="ConsPlusNormal"/>
            </w:pPr>
            <w:r>
              <w:t>Майкоп</w:t>
            </w:r>
          </w:p>
        </w:tc>
        <w:tc>
          <w:tcPr>
            <w:tcW w:w="963" w:type="dxa"/>
            <w:vAlign w:val="center"/>
          </w:tcPr>
          <w:p w:rsidR="00BD7E97" w:rsidRDefault="00BD7E97">
            <w:pPr>
              <w:pStyle w:val="ConsPlusNormal"/>
              <w:jc w:val="center"/>
            </w:pPr>
            <w:r>
              <w:t>8,4/</w:t>
            </w:r>
          </w:p>
          <w:p w:rsidR="00BD7E97" w:rsidRDefault="00BD7E97">
            <w:pPr>
              <w:pStyle w:val="ConsPlusNormal"/>
              <w:jc w:val="center"/>
            </w:pPr>
            <w:r>
              <w:t>25,6</w:t>
            </w:r>
          </w:p>
        </w:tc>
        <w:tc>
          <w:tcPr>
            <w:tcW w:w="963" w:type="dxa"/>
            <w:vAlign w:val="center"/>
          </w:tcPr>
          <w:p w:rsidR="00BD7E97" w:rsidRDefault="00BD7E97">
            <w:pPr>
              <w:pStyle w:val="ConsPlusNormal"/>
              <w:jc w:val="center"/>
            </w:pPr>
            <w:r>
              <w:t>9,3/</w:t>
            </w:r>
          </w:p>
          <w:p w:rsidR="00BD7E97" w:rsidRDefault="00BD7E97">
            <w:pPr>
              <w:pStyle w:val="ConsPlusNormal"/>
              <w:jc w:val="center"/>
            </w:pPr>
            <w:r>
              <w:t>25,4</w:t>
            </w:r>
          </w:p>
        </w:tc>
        <w:tc>
          <w:tcPr>
            <w:tcW w:w="963" w:type="dxa"/>
            <w:vAlign w:val="center"/>
          </w:tcPr>
          <w:p w:rsidR="00BD7E97" w:rsidRDefault="00BD7E97">
            <w:pPr>
              <w:pStyle w:val="ConsPlusNormal"/>
              <w:jc w:val="center"/>
            </w:pPr>
            <w:r>
              <w:t>10,4/</w:t>
            </w:r>
          </w:p>
          <w:p w:rsidR="00BD7E97" w:rsidRDefault="00BD7E97">
            <w:pPr>
              <w:pStyle w:val="ConsPlusNormal"/>
              <w:jc w:val="center"/>
            </w:pPr>
            <w:r>
              <w:t>25,2</w:t>
            </w:r>
          </w:p>
        </w:tc>
        <w:tc>
          <w:tcPr>
            <w:tcW w:w="963" w:type="dxa"/>
            <w:vAlign w:val="center"/>
          </w:tcPr>
          <w:p w:rsidR="00BD7E97" w:rsidRDefault="00BD7E97">
            <w:pPr>
              <w:pStyle w:val="ConsPlusNormal"/>
              <w:jc w:val="center"/>
            </w:pPr>
            <w:r>
              <w:t>11,4/</w:t>
            </w:r>
          </w:p>
          <w:p w:rsidR="00BD7E97" w:rsidRDefault="00BD7E97">
            <w:pPr>
              <w:pStyle w:val="ConsPlusNormal"/>
              <w:jc w:val="center"/>
            </w:pPr>
            <w:r>
              <w:t>25,8</w:t>
            </w:r>
          </w:p>
        </w:tc>
        <w:tc>
          <w:tcPr>
            <w:tcW w:w="963" w:type="dxa"/>
            <w:vAlign w:val="center"/>
          </w:tcPr>
          <w:p w:rsidR="00BD7E97" w:rsidRDefault="00BD7E97">
            <w:pPr>
              <w:pStyle w:val="ConsPlusNormal"/>
              <w:jc w:val="center"/>
            </w:pPr>
            <w:r>
              <w:t>11,6/</w:t>
            </w:r>
          </w:p>
          <w:p w:rsidR="00BD7E97" w:rsidRDefault="00BD7E97">
            <w:pPr>
              <w:pStyle w:val="ConsPlusNormal"/>
              <w:jc w:val="center"/>
            </w:pPr>
            <w:r>
              <w:t>23,3</w:t>
            </w:r>
          </w:p>
        </w:tc>
        <w:tc>
          <w:tcPr>
            <w:tcW w:w="963" w:type="dxa"/>
            <w:vAlign w:val="center"/>
          </w:tcPr>
          <w:p w:rsidR="00BD7E97" w:rsidRDefault="00BD7E97">
            <w:pPr>
              <w:pStyle w:val="ConsPlusNormal"/>
              <w:jc w:val="center"/>
            </w:pPr>
            <w:r>
              <w:t>11,6/</w:t>
            </w:r>
          </w:p>
          <w:p w:rsidR="00BD7E97" w:rsidRDefault="00BD7E97">
            <w:pPr>
              <w:pStyle w:val="ConsPlusNormal"/>
              <w:jc w:val="center"/>
            </w:pPr>
            <w:r>
              <w:t>22,4</w:t>
            </w:r>
          </w:p>
        </w:tc>
        <w:tc>
          <w:tcPr>
            <w:tcW w:w="963" w:type="dxa"/>
            <w:vAlign w:val="center"/>
          </w:tcPr>
          <w:p w:rsidR="00BD7E97" w:rsidRDefault="00BD7E97">
            <w:pPr>
              <w:pStyle w:val="ConsPlusNormal"/>
              <w:jc w:val="center"/>
            </w:pPr>
            <w:r>
              <w:t>12,3/</w:t>
            </w:r>
          </w:p>
          <w:p w:rsidR="00BD7E97" w:rsidRDefault="00BD7E97">
            <w:pPr>
              <w:pStyle w:val="ConsPlusNormal"/>
              <w:jc w:val="center"/>
            </w:pPr>
            <w:r>
              <w:t>22,1</w:t>
            </w:r>
          </w:p>
        </w:tc>
        <w:tc>
          <w:tcPr>
            <w:tcW w:w="963" w:type="dxa"/>
            <w:vAlign w:val="center"/>
          </w:tcPr>
          <w:p w:rsidR="00BD7E97" w:rsidRDefault="00BD7E97">
            <w:pPr>
              <w:pStyle w:val="ConsPlusNormal"/>
              <w:jc w:val="center"/>
            </w:pPr>
            <w:r>
              <w:t>12,7/</w:t>
            </w:r>
          </w:p>
          <w:p w:rsidR="00BD7E97" w:rsidRDefault="00BD7E97">
            <w:pPr>
              <w:pStyle w:val="ConsPlusNormal"/>
              <w:jc w:val="center"/>
            </w:pPr>
            <w:r>
              <w:t>24,1</w:t>
            </w:r>
          </w:p>
        </w:tc>
        <w:tc>
          <w:tcPr>
            <w:tcW w:w="963" w:type="dxa"/>
            <w:vAlign w:val="center"/>
          </w:tcPr>
          <w:p w:rsidR="00BD7E97" w:rsidRDefault="00BD7E97">
            <w:pPr>
              <w:pStyle w:val="ConsPlusNormal"/>
              <w:jc w:val="center"/>
            </w:pPr>
            <w:r>
              <w:t>12,0/</w:t>
            </w:r>
          </w:p>
          <w:p w:rsidR="00BD7E97" w:rsidRDefault="00BD7E97">
            <w:pPr>
              <w:pStyle w:val="ConsPlusNormal"/>
              <w:jc w:val="center"/>
            </w:pPr>
            <w:r>
              <w:t>25,6</w:t>
            </w:r>
          </w:p>
        </w:tc>
        <w:tc>
          <w:tcPr>
            <w:tcW w:w="963" w:type="dxa"/>
            <w:vAlign w:val="center"/>
          </w:tcPr>
          <w:p w:rsidR="00BD7E97" w:rsidRDefault="00BD7E97">
            <w:pPr>
              <w:pStyle w:val="ConsPlusNormal"/>
              <w:jc w:val="center"/>
            </w:pPr>
            <w:r>
              <w:t>10,8/</w:t>
            </w:r>
          </w:p>
          <w:p w:rsidR="00BD7E97" w:rsidRDefault="00BD7E97">
            <w:pPr>
              <w:pStyle w:val="ConsPlusNormal"/>
              <w:jc w:val="center"/>
            </w:pPr>
            <w:r>
              <w:t>23,4</w:t>
            </w:r>
          </w:p>
        </w:tc>
        <w:tc>
          <w:tcPr>
            <w:tcW w:w="963" w:type="dxa"/>
            <w:vAlign w:val="center"/>
          </w:tcPr>
          <w:p w:rsidR="00BD7E97" w:rsidRDefault="00BD7E97">
            <w:pPr>
              <w:pStyle w:val="ConsPlusNormal"/>
              <w:jc w:val="center"/>
            </w:pPr>
            <w:r>
              <w:t>9,4/</w:t>
            </w:r>
          </w:p>
          <w:p w:rsidR="00BD7E97" w:rsidRDefault="00BD7E97">
            <w:pPr>
              <w:pStyle w:val="ConsPlusNormal"/>
              <w:jc w:val="center"/>
            </w:pPr>
            <w:r>
              <w:t>25,2</w:t>
            </w:r>
          </w:p>
        </w:tc>
        <w:tc>
          <w:tcPr>
            <w:tcW w:w="966" w:type="dxa"/>
            <w:vAlign w:val="center"/>
          </w:tcPr>
          <w:p w:rsidR="00BD7E97" w:rsidRDefault="00BD7E97">
            <w:pPr>
              <w:pStyle w:val="ConsPlusNormal"/>
              <w:jc w:val="center"/>
            </w:pPr>
            <w:r>
              <w:t>8,2/</w:t>
            </w:r>
          </w:p>
          <w:p w:rsidR="00BD7E97" w:rsidRDefault="00BD7E97">
            <w:pPr>
              <w:pStyle w:val="ConsPlusNormal"/>
              <w:jc w:val="center"/>
            </w:pPr>
            <w:r>
              <w:t>21,8</w:t>
            </w:r>
          </w:p>
        </w:tc>
      </w:tr>
      <w:tr w:rsidR="00BD7E97">
        <w:tc>
          <w:tcPr>
            <w:tcW w:w="13608" w:type="dxa"/>
            <w:gridSpan w:val="13"/>
            <w:vAlign w:val="center"/>
          </w:tcPr>
          <w:p w:rsidR="00BD7E97" w:rsidRDefault="00BD7E97">
            <w:pPr>
              <w:pStyle w:val="ConsPlusNormal"/>
            </w:pPr>
            <w:r>
              <w:rPr>
                <w:b/>
              </w:rPr>
              <w:t>Республика Алтай</w:t>
            </w:r>
          </w:p>
        </w:tc>
      </w:tr>
      <w:tr w:rsidR="00BD7E97">
        <w:tc>
          <w:tcPr>
            <w:tcW w:w="2049" w:type="dxa"/>
            <w:vAlign w:val="center"/>
          </w:tcPr>
          <w:p w:rsidR="00BD7E97" w:rsidRDefault="00BD7E97">
            <w:pPr>
              <w:pStyle w:val="ConsPlusNormal"/>
            </w:pPr>
            <w:r>
              <w:t>Катанда</w:t>
            </w:r>
          </w:p>
        </w:tc>
        <w:tc>
          <w:tcPr>
            <w:tcW w:w="963" w:type="dxa"/>
            <w:vAlign w:val="center"/>
          </w:tcPr>
          <w:p w:rsidR="00BD7E97" w:rsidRDefault="00BD7E97">
            <w:pPr>
              <w:pStyle w:val="ConsPlusNormal"/>
              <w:jc w:val="center"/>
            </w:pPr>
            <w:r>
              <w:t>10,9/</w:t>
            </w:r>
          </w:p>
          <w:p w:rsidR="00BD7E97" w:rsidRDefault="00BD7E97">
            <w:pPr>
              <w:pStyle w:val="ConsPlusNormal"/>
              <w:jc w:val="center"/>
            </w:pPr>
            <w:r>
              <w:t>26,0</w:t>
            </w:r>
          </w:p>
        </w:tc>
        <w:tc>
          <w:tcPr>
            <w:tcW w:w="963" w:type="dxa"/>
            <w:vAlign w:val="center"/>
          </w:tcPr>
          <w:p w:rsidR="00BD7E97" w:rsidRDefault="00BD7E97">
            <w:pPr>
              <w:pStyle w:val="ConsPlusNormal"/>
              <w:jc w:val="center"/>
            </w:pPr>
            <w:r>
              <w:t>13,3/</w:t>
            </w:r>
          </w:p>
          <w:p w:rsidR="00BD7E97" w:rsidRDefault="00BD7E97">
            <w:pPr>
              <w:pStyle w:val="ConsPlusNormal"/>
              <w:jc w:val="center"/>
            </w:pPr>
            <w:r>
              <w:t>25,6</w:t>
            </w:r>
          </w:p>
        </w:tc>
        <w:tc>
          <w:tcPr>
            <w:tcW w:w="963" w:type="dxa"/>
            <w:vAlign w:val="center"/>
          </w:tcPr>
          <w:p w:rsidR="00BD7E97" w:rsidRDefault="00BD7E97">
            <w:pPr>
              <w:pStyle w:val="ConsPlusNormal"/>
              <w:jc w:val="center"/>
            </w:pPr>
            <w:r>
              <w:t>14,1/</w:t>
            </w:r>
          </w:p>
          <w:p w:rsidR="00BD7E97" w:rsidRDefault="00BD7E97">
            <w:pPr>
              <w:pStyle w:val="ConsPlusNormal"/>
              <w:jc w:val="center"/>
            </w:pPr>
            <w:r>
              <w:t>28,0</w:t>
            </w:r>
          </w:p>
        </w:tc>
        <w:tc>
          <w:tcPr>
            <w:tcW w:w="963" w:type="dxa"/>
            <w:vAlign w:val="center"/>
          </w:tcPr>
          <w:p w:rsidR="00BD7E97" w:rsidRDefault="00BD7E97">
            <w:pPr>
              <w:pStyle w:val="ConsPlusNormal"/>
              <w:jc w:val="center"/>
            </w:pPr>
            <w:r>
              <w:t>14,0/</w:t>
            </w:r>
          </w:p>
          <w:p w:rsidR="00BD7E97" w:rsidRDefault="00BD7E97">
            <w:pPr>
              <w:pStyle w:val="ConsPlusNormal"/>
              <w:jc w:val="center"/>
            </w:pPr>
            <w:r>
              <w:t>28,8</w:t>
            </w:r>
          </w:p>
        </w:tc>
        <w:tc>
          <w:tcPr>
            <w:tcW w:w="963" w:type="dxa"/>
            <w:vAlign w:val="center"/>
          </w:tcPr>
          <w:p w:rsidR="00BD7E97" w:rsidRDefault="00BD7E97">
            <w:pPr>
              <w:pStyle w:val="ConsPlusNormal"/>
              <w:jc w:val="center"/>
            </w:pPr>
            <w:r>
              <w:t>14,8/</w:t>
            </w:r>
          </w:p>
          <w:p w:rsidR="00BD7E97" w:rsidRDefault="00BD7E97">
            <w:pPr>
              <w:pStyle w:val="ConsPlusNormal"/>
              <w:jc w:val="center"/>
            </w:pPr>
            <w:r>
              <w:t>28,4</w:t>
            </w:r>
          </w:p>
        </w:tc>
        <w:tc>
          <w:tcPr>
            <w:tcW w:w="963" w:type="dxa"/>
            <w:vAlign w:val="center"/>
          </w:tcPr>
          <w:p w:rsidR="00BD7E97" w:rsidRDefault="00BD7E97">
            <w:pPr>
              <w:pStyle w:val="ConsPlusNormal"/>
              <w:jc w:val="center"/>
            </w:pPr>
            <w:r>
              <w:t>14,3/</w:t>
            </w:r>
          </w:p>
          <w:p w:rsidR="00BD7E97" w:rsidRDefault="00BD7E97">
            <w:pPr>
              <w:pStyle w:val="ConsPlusNormal"/>
              <w:jc w:val="center"/>
            </w:pPr>
            <w:r>
              <w:t>30,6</w:t>
            </w:r>
          </w:p>
        </w:tc>
        <w:tc>
          <w:tcPr>
            <w:tcW w:w="963" w:type="dxa"/>
            <w:vAlign w:val="center"/>
          </w:tcPr>
          <w:p w:rsidR="00BD7E97" w:rsidRDefault="00BD7E97">
            <w:pPr>
              <w:pStyle w:val="ConsPlusNormal"/>
              <w:jc w:val="center"/>
            </w:pPr>
            <w:r>
              <w:t>13,7/</w:t>
            </w:r>
          </w:p>
          <w:p w:rsidR="00BD7E97" w:rsidRDefault="00BD7E97">
            <w:pPr>
              <w:pStyle w:val="ConsPlusNormal"/>
              <w:jc w:val="center"/>
            </w:pPr>
            <w:r>
              <w:t>27,3</w:t>
            </w:r>
          </w:p>
        </w:tc>
        <w:tc>
          <w:tcPr>
            <w:tcW w:w="963" w:type="dxa"/>
            <w:vAlign w:val="center"/>
          </w:tcPr>
          <w:p w:rsidR="00BD7E97" w:rsidRDefault="00BD7E97">
            <w:pPr>
              <w:pStyle w:val="ConsPlusNormal"/>
              <w:jc w:val="center"/>
            </w:pPr>
            <w:r>
              <w:t>14,8/</w:t>
            </w:r>
          </w:p>
          <w:p w:rsidR="00BD7E97" w:rsidRDefault="00BD7E97">
            <w:pPr>
              <w:pStyle w:val="ConsPlusNormal"/>
              <w:jc w:val="center"/>
            </w:pPr>
            <w:r>
              <w:t>29,4</w:t>
            </w:r>
          </w:p>
        </w:tc>
        <w:tc>
          <w:tcPr>
            <w:tcW w:w="963" w:type="dxa"/>
            <w:vAlign w:val="center"/>
          </w:tcPr>
          <w:p w:rsidR="00BD7E97" w:rsidRDefault="00BD7E97">
            <w:pPr>
              <w:pStyle w:val="ConsPlusNormal"/>
              <w:jc w:val="center"/>
            </w:pPr>
            <w:r>
              <w:t>15,0/</w:t>
            </w:r>
          </w:p>
          <w:p w:rsidR="00BD7E97" w:rsidRDefault="00BD7E97">
            <w:pPr>
              <w:pStyle w:val="ConsPlusNormal"/>
              <w:jc w:val="center"/>
            </w:pPr>
            <w:r>
              <w:t>26,0</w:t>
            </w:r>
          </w:p>
        </w:tc>
        <w:tc>
          <w:tcPr>
            <w:tcW w:w="963" w:type="dxa"/>
            <w:vAlign w:val="center"/>
          </w:tcPr>
          <w:p w:rsidR="00BD7E97" w:rsidRDefault="00BD7E97">
            <w:pPr>
              <w:pStyle w:val="ConsPlusNormal"/>
              <w:jc w:val="center"/>
            </w:pPr>
            <w:r>
              <w:t>12,0/</w:t>
            </w:r>
          </w:p>
          <w:p w:rsidR="00BD7E97" w:rsidRDefault="00BD7E97">
            <w:pPr>
              <w:pStyle w:val="ConsPlusNormal"/>
              <w:jc w:val="center"/>
            </w:pPr>
            <w:r>
              <w:t>30,0</w:t>
            </w:r>
          </w:p>
        </w:tc>
        <w:tc>
          <w:tcPr>
            <w:tcW w:w="963" w:type="dxa"/>
            <w:vAlign w:val="center"/>
          </w:tcPr>
          <w:p w:rsidR="00BD7E97" w:rsidRDefault="00BD7E97">
            <w:pPr>
              <w:pStyle w:val="ConsPlusNormal"/>
              <w:jc w:val="center"/>
            </w:pPr>
            <w:r>
              <w:t>9,7/</w:t>
            </w:r>
          </w:p>
          <w:p w:rsidR="00BD7E97" w:rsidRDefault="00BD7E97">
            <w:pPr>
              <w:pStyle w:val="ConsPlusNormal"/>
              <w:jc w:val="center"/>
            </w:pPr>
            <w:r>
              <w:t>28,0</w:t>
            </w:r>
          </w:p>
        </w:tc>
        <w:tc>
          <w:tcPr>
            <w:tcW w:w="966" w:type="dxa"/>
            <w:vAlign w:val="center"/>
          </w:tcPr>
          <w:p w:rsidR="00BD7E97" w:rsidRDefault="00BD7E97">
            <w:pPr>
              <w:pStyle w:val="ConsPlusNormal"/>
              <w:jc w:val="center"/>
            </w:pPr>
            <w:r>
              <w:t>9,6/</w:t>
            </w:r>
          </w:p>
          <w:p w:rsidR="00BD7E97" w:rsidRDefault="00BD7E97">
            <w:pPr>
              <w:pStyle w:val="ConsPlusNormal"/>
              <w:jc w:val="center"/>
            </w:pPr>
            <w:r>
              <w:t>21,9</w:t>
            </w:r>
          </w:p>
        </w:tc>
      </w:tr>
      <w:tr w:rsidR="00BD7E97">
        <w:tc>
          <w:tcPr>
            <w:tcW w:w="2049" w:type="dxa"/>
            <w:vAlign w:val="center"/>
          </w:tcPr>
          <w:p w:rsidR="00BD7E97" w:rsidRDefault="00BD7E97">
            <w:pPr>
              <w:pStyle w:val="ConsPlusNormal"/>
            </w:pPr>
            <w:r>
              <w:t>Кош-Агач</w:t>
            </w:r>
          </w:p>
        </w:tc>
        <w:tc>
          <w:tcPr>
            <w:tcW w:w="963" w:type="dxa"/>
            <w:vAlign w:val="center"/>
          </w:tcPr>
          <w:p w:rsidR="00BD7E97" w:rsidRDefault="00BD7E97">
            <w:pPr>
              <w:pStyle w:val="ConsPlusNormal"/>
              <w:jc w:val="center"/>
            </w:pPr>
            <w:r>
              <w:t>11,6/</w:t>
            </w:r>
          </w:p>
          <w:p w:rsidR="00BD7E97" w:rsidRDefault="00BD7E97">
            <w:pPr>
              <w:pStyle w:val="ConsPlusNormal"/>
              <w:jc w:val="center"/>
            </w:pPr>
            <w:r>
              <w:t>27,3</w:t>
            </w:r>
          </w:p>
        </w:tc>
        <w:tc>
          <w:tcPr>
            <w:tcW w:w="963" w:type="dxa"/>
            <w:vAlign w:val="center"/>
          </w:tcPr>
          <w:p w:rsidR="00BD7E97" w:rsidRDefault="00BD7E97">
            <w:pPr>
              <w:pStyle w:val="ConsPlusNormal"/>
              <w:jc w:val="center"/>
            </w:pPr>
            <w:r>
              <w:t>15,4/</w:t>
            </w:r>
          </w:p>
          <w:p w:rsidR="00BD7E97" w:rsidRDefault="00BD7E97">
            <w:pPr>
              <w:pStyle w:val="ConsPlusNormal"/>
              <w:jc w:val="center"/>
            </w:pPr>
            <w:r>
              <w:t>33,9</w:t>
            </w:r>
          </w:p>
        </w:tc>
        <w:tc>
          <w:tcPr>
            <w:tcW w:w="963" w:type="dxa"/>
            <w:vAlign w:val="center"/>
          </w:tcPr>
          <w:p w:rsidR="00BD7E97" w:rsidRDefault="00BD7E97">
            <w:pPr>
              <w:pStyle w:val="ConsPlusNormal"/>
              <w:jc w:val="center"/>
            </w:pPr>
            <w:r>
              <w:t>15,6/</w:t>
            </w:r>
          </w:p>
          <w:p w:rsidR="00BD7E97" w:rsidRDefault="00BD7E97">
            <w:pPr>
              <w:pStyle w:val="ConsPlusNormal"/>
              <w:jc w:val="center"/>
            </w:pPr>
            <w:r>
              <w:t>34,5</w:t>
            </w:r>
          </w:p>
        </w:tc>
        <w:tc>
          <w:tcPr>
            <w:tcW w:w="963" w:type="dxa"/>
            <w:vAlign w:val="center"/>
          </w:tcPr>
          <w:p w:rsidR="00BD7E97" w:rsidRDefault="00BD7E97">
            <w:pPr>
              <w:pStyle w:val="ConsPlusNormal"/>
              <w:jc w:val="center"/>
            </w:pPr>
            <w:r>
              <w:t>15,8/</w:t>
            </w:r>
          </w:p>
          <w:p w:rsidR="00BD7E97" w:rsidRDefault="00BD7E97">
            <w:pPr>
              <w:pStyle w:val="ConsPlusNormal"/>
              <w:jc w:val="center"/>
            </w:pPr>
            <w:r>
              <w:t>27,3</w:t>
            </w:r>
          </w:p>
        </w:tc>
        <w:tc>
          <w:tcPr>
            <w:tcW w:w="963" w:type="dxa"/>
            <w:vAlign w:val="center"/>
          </w:tcPr>
          <w:p w:rsidR="00BD7E97" w:rsidRDefault="00BD7E97">
            <w:pPr>
              <w:pStyle w:val="ConsPlusNormal"/>
              <w:jc w:val="center"/>
            </w:pPr>
            <w:r>
              <w:t>16,3/</w:t>
            </w:r>
          </w:p>
          <w:p w:rsidR="00BD7E97" w:rsidRDefault="00BD7E97">
            <w:pPr>
              <w:pStyle w:val="ConsPlusNormal"/>
              <w:jc w:val="center"/>
            </w:pPr>
            <w:r>
              <w:t>25,9</w:t>
            </w:r>
          </w:p>
        </w:tc>
        <w:tc>
          <w:tcPr>
            <w:tcW w:w="963" w:type="dxa"/>
            <w:vAlign w:val="center"/>
          </w:tcPr>
          <w:p w:rsidR="00BD7E97" w:rsidRDefault="00BD7E97">
            <w:pPr>
              <w:pStyle w:val="ConsPlusNormal"/>
              <w:jc w:val="center"/>
            </w:pPr>
            <w:r>
              <w:t>15,7/</w:t>
            </w:r>
          </w:p>
          <w:p w:rsidR="00BD7E97" w:rsidRDefault="00BD7E97">
            <w:pPr>
              <w:pStyle w:val="ConsPlusNormal"/>
              <w:jc w:val="center"/>
            </w:pPr>
            <w:r>
              <w:t>25,0</w:t>
            </w:r>
          </w:p>
        </w:tc>
        <w:tc>
          <w:tcPr>
            <w:tcW w:w="963" w:type="dxa"/>
            <w:vAlign w:val="center"/>
          </w:tcPr>
          <w:p w:rsidR="00BD7E97" w:rsidRDefault="00BD7E97">
            <w:pPr>
              <w:pStyle w:val="ConsPlusNormal"/>
              <w:jc w:val="center"/>
            </w:pPr>
            <w:r>
              <w:t>14,5/</w:t>
            </w:r>
          </w:p>
          <w:p w:rsidR="00BD7E97" w:rsidRDefault="00BD7E97">
            <w:pPr>
              <w:pStyle w:val="ConsPlusNormal"/>
              <w:jc w:val="center"/>
            </w:pPr>
            <w:r>
              <w:t>23,8</w:t>
            </w:r>
          </w:p>
        </w:tc>
        <w:tc>
          <w:tcPr>
            <w:tcW w:w="963" w:type="dxa"/>
            <w:vAlign w:val="center"/>
          </w:tcPr>
          <w:p w:rsidR="00BD7E97" w:rsidRDefault="00BD7E97">
            <w:pPr>
              <w:pStyle w:val="ConsPlusNormal"/>
              <w:jc w:val="center"/>
            </w:pPr>
            <w:r>
              <w:t>15,2/</w:t>
            </w:r>
          </w:p>
          <w:p w:rsidR="00BD7E97" w:rsidRDefault="00BD7E97">
            <w:pPr>
              <w:pStyle w:val="ConsPlusNormal"/>
              <w:jc w:val="center"/>
            </w:pPr>
            <w:r>
              <w:t>24,5</w:t>
            </w:r>
          </w:p>
        </w:tc>
        <w:tc>
          <w:tcPr>
            <w:tcW w:w="963" w:type="dxa"/>
            <w:vAlign w:val="center"/>
          </w:tcPr>
          <w:p w:rsidR="00BD7E97" w:rsidRDefault="00BD7E97">
            <w:pPr>
              <w:pStyle w:val="ConsPlusNormal"/>
              <w:jc w:val="center"/>
            </w:pPr>
            <w:r>
              <w:t>15,8/</w:t>
            </w:r>
          </w:p>
          <w:p w:rsidR="00BD7E97" w:rsidRDefault="00BD7E97">
            <w:pPr>
              <w:pStyle w:val="ConsPlusNormal"/>
              <w:jc w:val="center"/>
            </w:pPr>
            <w:r>
              <w:t>27,3</w:t>
            </w:r>
          </w:p>
        </w:tc>
        <w:tc>
          <w:tcPr>
            <w:tcW w:w="963" w:type="dxa"/>
            <w:vAlign w:val="center"/>
          </w:tcPr>
          <w:p w:rsidR="00BD7E97" w:rsidRDefault="00BD7E97">
            <w:pPr>
              <w:pStyle w:val="ConsPlusNormal"/>
              <w:jc w:val="center"/>
            </w:pPr>
            <w:r>
              <w:t>15,4/</w:t>
            </w:r>
          </w:p>
          <w:p w:rsidR="00BD7E97" w:rsidRDefault="00BD7E97">
            <w:pPr>
              <w:pStyle w:val="ConsPlusNormal"/>
              <w:jc w:val="center"/>
            </w:pPr>
            <w:r>
              <w:t>30,4</w:t>
            </w:r>
          </w:p>
        </w:tc>
        <w:tc>
          <w:tcPr>
            <w:tcW w:w="963" w:type="dxa"/>
            <w:vAlign w:val="center"/>
          </w:tcPr>
          <w:p w:rsidR="00BD7E97" w:rsidRDefault="00BD7E97">
            <w:pPr>
              <w:pStyle w:val="ConsPlusNormal"/>
              <w:jc w:val="center"/>
            </w:pPr>
            <w:r>
              <w:t>12,7/</w:t>
            </w:r>
          </w:p>
          <w:p w:rsidR="00BD7E97" w:rsidRDefault="00BD7E97">
            <w:pPr>
              <w:pStyle w:val="ConsPlusNormal"/>
              <w:jc w:val="center"/>
            </w:pPr>
            <w:r>
              <w:t>28,4</w:t>
            </w:r>
          </w:p>
        </w:tc>
        <w:tc>
          <w:tcPr>
            <w:tcW w:w="966" w:type="dxa"/>
            <w:vAlign w:val="center"/>
          </w:tcPr>
          <w:p w:rsidR="00BD7E97" w:rsidRDefault="00BD7E97">
            <w:pPr>
              <w:pStyle w:val="ConsPlusNormal"/>
              <w:jc w:val="center"/>
            </w:pPr>
            <w:r>
              <w:t>11,1/</w:t>
            </w:r>
          </w:p>
          <w:p w:rsidR="00BD7E97" w:rsidRDefault="00BD7E97">
            <w:pPr>
              <w:pStyle w:val="ConsPlusNormal"/>
              <w:jc w:val="center"/>
            </w:pPr>
            <w:r>
              <w:t>25,7</w:t>
            </w:r>
          </w:p>
        </w:tc>
      </w:tr>
      <w:tr w:rsidR="00BD7E97">
        <w:tc>
          <w:tcPr>
            <w:tcW w:w="2049" w:type="dxa"/>
            <w:vAlign w:val="center"/>
          </w:tcPr>
          <w:p w:rsidR="00BD7E97" w:rsidRDefault="00BD7E97">
            <w:pPr>
              <w:pStyle w:val="ConsPlusNormal"/>
            </w:pPr>
            <w:r>
              <w:t>Кызыл-Озек</w:t>
            </w:r>
          </w:p>
        </w:tc>
        <w:tc>
          <w:tcPr>
            <w:tcW w:w="963" w:type="dxa"/>
            <w:vAlign w:val="center"/>
          </w:tcPr>
          <w:p w:rsidR="00BD7E97" w:rsidRDefault="00BD7E97">
            <w:pPr>
              <w:pStyle w:val="ConsPlusNormal"/>
              <w:jc w:val="center"/>
            </w:pPr>
            <w:r>
              <w:t>13,3/</w:t>
            </w:r>
          </w:p>
          <w:p w:rsidR="00BD7E97" w:rsidRDefault="00BD7E97">
            <w:pPr>
              <w:pStyle w:val="ConsPlusNormal"/>
              <w:jc w:val="center"/>
            </w:pPr>
            <w:r>
              <w:t>32,4</w:t>
            </w:r>
          </w:p>
        </w:tc>
        <w:tc>
          <w:tcPr>
            <w:tcW w:w="963" w:type="dxa"/>
            <w:vAlign w:val="center"/>
          </w:tcPr>
          <w:p w:rsidR="00BD7E97" w:rsidRDefault="00BD7E97">
            <w:pPr>
              <w:pStyle w:val="ConsPlusNormal"/>
              <w:jc w:val="center"/>
            </w:pPr>
            <w:r>
              <w:t>16,3/</w:t>
            </w:r>
          </w:p>
          <w:p w:rsidR="00BD7E97" w:rsidRDefault="00BD7E97">
            <w:pPr>
              <w:pStyle w:val="ConsPlusNormal"/>
              <w:jc w:val="center"/>
            </w:pPr>
            <w:r>
              <w:t>40,5</w:t>
            </w:r>
          </w:p>
        </w:tc>
        <w:tc>
          <w:tcPr>
            <w:tcW w:w="963" w:type="dxa"/>
            <w:vAlign w:val="center"/>
          </w:tcPr>
          <w:p w:rsidR="00BD7E97" w:rsidRDefault="00BD7E97">
            <w:pPr>
              <w:pStyle w:val="ConsPlusNormal"/>
              <w:jc w:val="center"/>
            </w:pPr>
            <w:r>
              <w:t>16,0/</w:t>
            </w:r>
          </w:p>
          <w:p w:rsidR="00BD7E97" w:rsidRDefault="00BD7E97">
            <w:pPr>
              <w:pStyle w:val="ConsPlusNormal"/>
              <w:jc w:val="center"/>
            </w:pPr>
            <w:r>
              <w:t>33,6</w:t>
            </w:r>
          </w:p>
        </w:tc>
        <w:tc>
          <w:tcPr>
            <w:tcW w:w="963" w:type="dxa"/>
            <w:vAlign w:val="center"/>
          </w:tcPr>
          <w:p w:rsidR="00BD7E97" w:rsidRDefault="00BD7E97">
            <w:pPr>
              <w:pStyle w:val="ConsPlusNormal"/>
              <w:jc w:val="center"/>
            </w:pPr>
            <w:r>
              <w:t>17,0/</w:t>
            </w:r>
          </w:p>
          <w:p w:rsidR="00BD7E97" w:rsidRDefault="00BD7E97">
            <w:pPr>
              <w:pStyle w:val="ConsPlusNormal"/>
              <w:jc w:val="center"/>
            </w:pPr>
            <w:r>
              <w:t>29,2</w:t>
            </w:r>
          </w:p>
        </w:tc>
        <w:tc>
          <w:tcPr>
            <w:tcW w:w="963" w:type="dxa"/>
            <w:vAlign w:val="center"/>
          </w:tcPr>
          <w:p w:rsidR="00BD7E97" w:rsidRDefault="00BD7E97">
            <w:pPr>
              <w:pStyle w:val="ConsPlusNormal"/>
              <w:jc w:val="center"/>
            </w:pPr>
            <w:r>
              <w:t>17,8/</w:t>
            </w:r>
          </w:p>
          <w:p w:rsidR="00BD7E97" w:rsidRDefault="00BD7E97">
            <w:pPr>
              <w:pStyle w:val="ConsPlusNormal"/>
              <w:jc w:val="center"/>
            </w:pPr>
            <w:r>
              <w:t>28,5</w:t>
            </w:r>
          </w:p>
        </w:tc>
        <w:tc>
          <w:tcPr>
            <w:tcW w:w="963" w:type="dxa"/>
            <w:vAlign w:val="center"/>
          </w:tcPr>
          <w:p w:rsidR="00BD7E97" w:rsidRDefault="00BD7E97">
            <w:pPr>
              <w:pStyle w:val="ConsPlusNormal"/>
              <w:jc w:val="center"/>
            </w:pPr>
            <w:r>
              <w:t>16,0/</w:t>
            </w:r>
          </w:p>
          <w:p w:rsidR="00BD7E97" w:rsidRDefault="00BD7E97">
            <w:pPr>
              <w:pStyle w:val="ConsPlusNormal"/>
              <w:jc w:val="center"/>
            </w:pPr>
            <w:r>
              <w:t>26,8</w:t>
            </w:r>
          </w:p>
        </w:tc>
        <w:tc>
          <w:tcPr>
            <w:tcW w:w="963" w:type="dxa"/>
            <w:vAlign w:val="center"/>
          </w:tcPr>
          <w:p w:rsidR="00BD7E97" w:rsidRDefault="00BD7E97">
            <w:pPr>
              <w:pStyle w:val="ConsPlusNormal"/>
              <w:jc w:val="center"/>
            </w:pPr>
            <w:r>
              <w:t>14,2/</w:t>
            </w:r>
          </w:p>
          <w:p w:rsidR="00BD7E97" w:rsidRDefault="00BD7E97">
            <w:pPr>
              <w:pStyle w:val="ConsPlusNormal"/>
              <w:jc w:val="center"/>
            </w:pPr>
            <w:r>
              <w:t>25,9</w:t>
            </w:r>
          </w:p>
        </w:tc>
        <w:tc>
          <w:tcPr>
            <w:tcW w:w="963" w:type="dxa"/>
            <w:vAlign w:val="center"/>
          </w:tcPr>
          <w:p w:rsidR="00BD7E97" w:rsidRDefault="00BD7E97">
            <w:pPr>
              <w:pStyle w:val="ConsPlusNormal"/>
              <w:jc w:val="center"/>
            </w:pPr>
            <w:r>
              <w:t>14,8/</w:t>
            </w:r>
          </w:p>
          <w:p w:rsidR="00BD7E97" w:rsidRDefault="00BD7E97">
            <w:pPr>
              <w:pStyle w:val="ConsPlusNormal"/>
              <w:jc w:val="center"/>
            </w:pPr>
            <w:r>
              <w:t>27,6</w:t>
            </w:r>
          </w:p>
        </w:tc>
        <w:tc>
          <w:tcPr>
            <w:tcW w:w="963" w:type="dxa"/>
            <w:vAlign w:val="center"/>
          </w:tcPr>
          <w:p w:rsidR="00BD7E97" w:rsidRDefault="00BD7E97">
            <w:pPr>
              <w:pStyle w:val="ConsPlusNormal"/>
              <w:jc w:val="center"/>
            </w:pPr>
            <w:r>
              <w:t>15,3/</w:t>
            </w:r>
          </w:p>
          <w:p w:rsidR="00BD7E97" w:rsidRDefault="00BD7E97">
            <w:pPr>
              <w:pStyle w:val="ConsPlusNormal"/>
              <w:jc w:val="center"/>
            </w:pPr>
            <w:r>
              <w:t>32,4</w:t>
            </w:r>
          </w:p>
        </w:tc>
        <w:tc>
          <w:tcPr>
            <w:tcW w:w="963" w:type="dxa"/>
            <w:vAlign w:val="center"/>
          </w:tcPr>
          <w:p w:rsidR="00BD7E97" w:rsidRDefault="00BD7E97">
            <w:pPr>
              <w:pStyle w:val="ConsPlusNormal"/>
              <w:jc w:val="center"/>
            </w:pPr>
            <w:r>
              <w:t>14,2/</w:t>
            </w:r>
          </w:p>
          <w:p w:rsidR="00BD7E97" w:rsidRDefault="00BD7E97">
            <w:pPr>
              <w:pStyle w:val="ConsPlusNormal"/>
              <w:jc w:val="center"/>
            </w:pPr>
            <w:r>
              <w:t>27,1</w:t>
            </w:r>
          </w:p>
        </w:tc>
        <w:tc>
          <w:tcPr>
            <w:tcW w:w="963" w:type="dxa"/>
            <w:vAlign w:val="center"/>
          </w:tcPr>
          <w:p w:rsidR="00BD7E97" w:rsidRDefault="00BD7E97">
            <w:pPr>
              <w:pStyle w:val="ConsPlusNormal"/>
              <w:jc w:val="center"/>
            </w:pPr>
            <w:r>
              <w:t>10,9/</w:t>
            </w:r>
          </w:p>
          <w:p w:rsidR="00BD7E97" w:rsidRDefault="00BD7E97">
            <w:pPr>
              <w:pStyle w:val="ConsPlusNormal"/>
              <w:jc w:val="center"/>
            </w:pPr>
            <w:r>
              <w:t>27,8</w:t>
            </w:r>
          </w:p>
        </w:tc>
        <w:tc>
          <w:tcPr>
            <w:tcW w:w="966" w:type="dxa"/>
            <w:vAlign w:val="center"/>
          </w:tcPr>
          <w:p w:rsidR="00BD7E97" w:rsidRDefault="00BD7E97">
            <w:pPr>
              <w:pStyle w:val="ConsPlusNormal"/>
              <w:jc w:val="center"/>
            </w:pPr>
            <w:r>
              <w:t>12,6/</w:t>
            </w:r>
          </w:p>
          <w:p w:rsidR="00BD7E97" w:rsidRDefault="00BD7E97">
            <w:pPr>
              <w:pStyle w:val="ConsPlusNormal"/>
              <w:jc w:val="center"/>
            </w:pPr>
            <w:r>
              <w:t>29,5</w:t>
            </w:r>
          </w:p>
        </w:tc>
      </w:tr>
      <w:tr w:rsidR="00BD7E97">
        <w:tc>
          <w:tcPr>
            <w:tcW w:w="2049" w:type="dxa"/>
            <w:vAlign w:val="center"/>
          </w:tcPr>
          <w:p w:rsidR="00BD7E97" w:rsidRDefault="00BD7E97">
            <w:pPr>
              <w:pStyle w:val="ConsPlusNormal"/>
            </w:pPr>
            <w:r>
              <w:t>Онгудай</w:t>
            </w:r>
          </w:p>
        </w:tc>
        <w:tc>
          <w:tcPr>
            <w:tcW w:w="963" w:type="dxa"/>
            <w:vAlign w:val="center"/>
          </w:tcPr>
          <w:p w:rsidR="00BD7E97" w:rsidRDefault="00BD7E97">
            <w:pPr>
              <w:pStyle w:val="ConsPlusNormal"/>
              <w:jc w:val="center"/>
            </w:pPr>
            <w:r>
              <w:t>9,3/</w:t>
            </w:r>
          </w:p>
          <w:p w:rsidR="00BD7E97" w:rsidRDefault="00BD7E97">
            <w:pPr>
              <w:pStyle w:val="ConsPlusNormal"/>
              <w:jc w:val="center"/>
            </w:pPr>
            <w:r>
              <w:t>26,9</w:t>
            </w:r>
          </w:p>
        </w:tc>
        <w:tc>
          <w:tcPr>
            <w:tcW w:w="963" w:type="dxa"/>
            <w:vAlign w:val="center"/>
          </w:tcPr>
          <w:p w:rsidR="00BD7E97" w:rsidRDefault="00BD7E97">
            <w:pPr>
              <w:pStyle w:val="ConsPlusNormal"/>
              <w:jc w:val="center"/>
            </w:pPr>
            <w:r>
              <w:t>12,0/</w:t>
            </w:r>
          </w:p>
          <w:p w:rsidR="00BD7E97" w:rsidRDefault="00BD7E97">
            <w:pPr>
              <w:pStyle w:val="ConsPlusNormal"/>
              <w:jc w:val="center"/>
            </w:pPr>
            <w:r>
              <w:t>28,4</w:t>
            </w:r>
          </w:p>
        </w:tc>
        <w:tc>
          <w:tcPr>
            <w:tcW w:w="963" w:type="dxa"/>
            <w:vAlign w:val="center"/>
          </w:tcPr>
          <w:p w:rsidR="00BD7E97" w:rsidRDefault="00BD7E97">
            <w:pPr>
              <w:pStyle w:val="ConsPlusNormal"/>
              <w:jc w:val="center"/>
            </w:pPr>
            <w:r>
              <w:t>13,4/</w:t>
            </w:r>
          </w:p>
          <w:p w:rsidR="00BD7E97" w:rsidRDefault="00BD7E97">
            <w:pPr>
              <w:pStyle w:val="ConsPlusNormal"/>
              <w:jc w:val="center"/>
            </w:pPr>
            <w:r>
              <w:t>29,4</w:t>
            </w:r>
          </w:p>
        </w:tc>
        <w:tc>
          <w:tcPr>
            <w:tcW w:w="963" w:type="dxa"/>
            <w:vAlign w:val="center"/>
          </w:tcPr>
          <w:p w:rsidR="00BD7E97" w:rsidRDefault="00BD7E97">
            <w:pPr>
              <w:pStyle w:val="ConsPlusNormal"/>
              <w:jc w:val="center"/>
            </w:pPr>
            <w:r>
              <w:t>14,5/</w:t>
            </w:r>
          </w:p>
          <w:p w:rsidR="00BD7E97" w:rsidRDefault="00BD7E97">
            <w:pPr>
              <w:pStyle w:val="ConsPlusNormal"/>
              <w:jc w:val="center"/>
            </w:pPr>
            <w:r>
              <w:t>30,6</w:t>
            </w:r>
          </w:p>
        </w:tc>
        <w:tc>
          <w:tcPr>
            <w:tcW w:w="963" w:type="dxa"/>
            <w:vAlign w:val="center"/>
          </w:tcPr>
          <w:p w:rsidR="00BD7E97" w:rsidRDefault="00BD7E97">
            <w:pPr>
              <w:pStyle w:val="ConsPlusNormal"/>
              <w:jc w:val="center"/>
            </w:pPr>
            <w:r>
              <w:t>14,6/</w:t>
            </w:r>
          </w:p>
          <w:p w:rsidR="00BD7E97" w:rsidRDefault="00BD7E97">
            <w:pPr>
              <w:pStyle w:val="ConsPlusNormal"/>
              <w:jc w:val="center"/>
            </w:pPr>
            <w:r>
              <w:t>30,3</w:t>
            </w:r>
          </w:p>
        </w:tc>
        <w:tc>
          <w:tcPr>
            <w:tcW w:w="963" w:type="dxa"/>
            <w:vAlign w:val="center"/>
          </w:tcPr>
          <w:p w:rsidR="00BD7E97" w:rsidRDefault="00BD7E97">
            <w:pPr>
              <w:pStyle w:val="ConsPlusNormal"/>
              <w:jc w:val="center"/>
            </w:pPr>
            <w:r>
              <w:t>14,0/</w:t>
            </w:r>
          </w:p>
          <w:p w:rsidR="00BD7E97" w:rsidRDefault="00BD7E97">
            <w:pPr>
              <w:pStyle w:val="ConsPlusNormal"/>
              <w:jc w:val="center"/>
            </w:pPr>
            <w:r>
              <w:t>29,1</w:t>
            </w:r>
          </w:p>
        </w:tc>
        <w:tc>
          <w:tcPr>
            <w:tcW w:w="963" w:type="dxa"/>
            <w:vAlign w:val="center"/>
          </w:tcPr>
          <w:p w:rsidR="00BD7E97" w:rsidRDefault="00BD7E97">
            <w:pPr>
              <w:pStyle w:val="ConsPlusNormal"/>
              <w:jc w:val="center"/>
            </w:pPr>
            <w:r>
              <w:t>13,2/</w:t>
            </w:r>
          </w:p>
          <w:p w:rsidR="00BD7E97" w:rsidRDefault="00BD7E97">
            <w:pPr>
              <w:pStyle w:val="ConsPlusNormal"/>
              <w:jc w:val="center"/>
            </w:pPr>
            <w:r>
              <w:t>26,5</w:t>
            </w:r>
          </w:p>
        </w:tc>
        <w:tc>
          <w:tcPr>
            <w:tcW w:w="963" w:type="dxa"/>
            <w:vAlign w:val="center"/>
          </w:tcPr>
          <w:p w:rsidR="00BD7E97" w:rsidRDefault="00BD7E97">
            <w:pPr>
              <w:pStyle w:val="ConsPlusNormal"/>
              <w:jc w:val="center"/>
            </w:pPr>
            <w:r>
              <w:t>14,1/</w:t>
            </w:r>
          </w:p>
          <w:p w:rsidR="00BD7E97" w:rsidRDefault="00BD7E97">
            <w:pPr>
              <w:pStyle w:val="ConsPlusNormal"/>
              <w:jc w:val="center"/>
            </w:pPr>
            <w:r>
              <w:t>30,0</w:t>
            </w:r>
          </w:p>
        </w:tc>
        <w:tc>
          <w:tcPr>
            <w:tcW w:w="963" w:type="dxa"/>
            <w:vAlign w:val="center"/>
          </w:tcPr>
          <w:p w:rsidR="00BD7E97" w:rsidRDefault="00BD7E97">
            <w:pPr>
              <w:pStyle w:val="ConsPlusNormal"/>
              <w:jc w:val="center"/>
            </w:pPr>
            <w:r>
              <w:t>14,4/</w:t>
            </w:r>
          </w:p>
          <w:p w:rsidR="00BD7E97" w:rsidRDefault="00BD7E97">
            <w:pPr>
              <w:pStyle w:val="ConsPlusNormal"/>
              <w:jc w:val="center"/>
            </w:pPr>
            <w:r>
              <w:t>26,9</w:t>
            </w:r>
          </w:p>
        </w:tc>
        <w:tc>
          <w:tcPr>
            <w:tcW w:w="963" w:type="dxa"/>
            <w:vAlign w:val="center"/>
          </w:tcPr>
          <w:p w:rsidR="00BD7E97" w:rsidRDefault="00BD7E97">
            <w:pPr>
              <w:pStyle w:val="ConsPlusNormal"/>
              <w:jc w:val="center"/>
            </w:pPr>
            <w:r>
              <w:t>12,0/</w:t>
            </w:r>
          </w:p>
          <w:p w:rsidR="00BD7E97" w:rsidRDefault="00BD7E97">
            <w:pPr>
              <w:pStyle w:val="ConsPlusNormal"/>
              <w:jc w:val="center"/>
            </w:pPr>
            <w:r>
              <w:t>31,1</w:t>
            </w:r>
          </w:p>
        </w:tc>
        <w:tc>
          <w:tcPr>
            <w:tcW w:w="963" w:type="dxa"/>
            <w:vAlign w:val="center"/>
          </w:tcPr>
          <w:p w:rsidR="00BD7E97" w:rsidRDefault="00BD7E97">
            <w:pPr>
              <w:pStyle w:val="ConsPlusNormal"/>
              <w:jc w:val="center"/>
            </w:pPr>
            <w:r>
              <w:t>9,0/</w:t>
            </w:r>
          </w:p>
          <w:p w:rsidR="00BD7E97" w:rsidRDefault="00BD7E97">
            <w:pPr>
              <w:pStyle w:val="ConsPlusNormal"/>
              <w:jc w:val="center"/>
            </w:pPr>
            <w:r>
              <w:t>30,6</w:t>
            </w:r>
          </w:p>
        </w:tc>
        <w:tc>
          <w:tcPr>
            <w:tcW w:w="966" w:type="dxa"/>
            <w:vAlign w:val="center"/>
          </w:tcPr>
          <w:p w:rsidR="00BD7E97" w:rsidRDefault="00BD7E97">
            <w:pPr>
              <w:pStyle w:val="ConsPlusNormal"/>
              <w:jc w:val="center"/>
            </w:pPr>
            <w:r>
              <w:t>8,3/</w:t>
            </w:r>
          </w:p>
          <w:p w:rsidR="00BD7E97" w:rsidRDefault="00BD7E97">
            <w:pPr>
              <w:pStyle w:val="ConsPlusNormal"/>
              <w:jc w:val="center"/>
            </w:pPr>
            <w:r>
              <w:t>23,7</w:t>
            </w:r>
          </w:p>
        </w:tc>
      </w:tr>
      <w:tr w:rsidR="00BD7E97">
        <w:tc>
          <w:tcPr>
            <w:tcW w:w="2049" w:type="dxa"/>
            <w:vAlign w:val="center"/>
          </w:tcPr>
          <w:p w:rsidR="00BD7E97" w:rsidRDefault="00BD7E97">
            <w:pPr>
              <w:pStyle w:val="ConsPlusNormal"/>
            </w:pPr>
            <w:r>
              <w:t>Яйлю</w:t>
            </w:r>
          </w:p>
        </w:tc>
        <w:tc>
          <w:tcPr>
            <w:tcW w:w="963" w:type="dxa"/>
            <w:vAlign w:val="center"/>
          </w:tcPr>
          <w:p w:rsidR="00BD7E97" w:rsidRDefault="00BD7E97">
            <w:pPr>
              <w:pStyle w:val="ConsPlusNormal"/>
              <w:jc w:val="center"/>
            </w:pPr>
            <w:r>
              <w:t>8,1/</w:t>
            </w:r>
          </w:p>
          <w:p w:rsidR="00BD7E97" w:rsidRDefault="00BD7E97">
            <w:pPr>
              <w:pStyle w:val="ConsPlusNormal"/>
              <w:jc w:val="center"/>
            </w:pPr>
            <w:r>
              <w:t>26,6</w:t>
            </w:r>
          </w:p>
        </w:tc>
        <w:tc>
          <w:tcPr>
            <w:tcW w:w="963" w:type="dxa"/>
            <w:vAlign w:val="center"/>
          </w:tcPr>
          <w:p w:rsidR="00BD7E97" w:rsidRDefault="00BD7E97">
            <w:pPr>
              <w:pStyle w:val="ConsPlusNormal"/>
              <w:jc w:val="center"/>
            </w:pPr>
            <w:r>
              <w:t>11,0/</w:t>
            </w:r>
          </w:p>
          <w:p w:rsidR="00BD7E97" w:rsidRDefault="00BD7E97">
            <w:pPr>
              <w:pStyle w:val="ConsPlusNormal"/>
              <w:jc w:val="center"/>
            </w:pPr>
            <w:r>
              <w:t>30,9</w:t>
            </w:r>
          </w:p>
        </w:tc>
        <w:tc>
          <w:tcPr>
            <w:tcW w:w="963" w:type="dxa"/>
            <w:vAlign w:val="center"/>
          </w:tcPr>
          <w:p w:rsidR="00BD7E97" w:rsidRDefault="00BD7E97">
            <w:pPr>
              <w:pStyle w:val="ConsPlusNormal"/>
              <w:jc w:val="center"/>
            </w:pPr>
            <w:r>
              <w:t>13,0/</w:t>
            </w:r>
          </w:p>
          <w:p w:rsidR="00BD7E97" w:rsidRDefault="00BD7E97">
            <w:pPr>
              <w:pStyle w:val="ConsPlusNormal"/>
              <w:jc w:val="center"/>
            </w:pPr>
            <w:r>
              <w:t>23,5</w:t>
            </w:r>
          </w:p>
        </w:tc>
        <w:tc>
          <w:tcPr>
            <w:tcW w:w="963" w:type="dxa"/>
            <w:vAlign w:val="center"/>
          </w:tcPr>
          <w:p w:rsidR="00BD7E97" w:rsidRDefault="00BD7E97">
            <w:pPr>
              <w:pStyle w:val="ConsPlusNormal"/>
              <w:jc w:val="center"/>
            </w:pPr>
            <w:r>
              <w:t>13,5/</w:t>
            </w:r>
          </w:p>
          <w:p w:rsidR="00BD7E97" w:rsidRDefault="00BD7E97">
            <w:pPr>
              <w:pStyle w:val="ConsPlusNormal"/>
              <w:jc w:val="center"/>
            </w:pPr>
            <w:r>
              <w:t>24,8</w:t>
            </w:r>
          </w:p>
        </w:tc>
        <w:tc>
          <w:tcPr>
            <w:tcW w:w="963" w:type="dxa"/>
            <w:vAlign w:val="center"/>
          </w:tcPr>
          <w:p w:rsidR="00BD7E97" w:rsidRDefault="00BD7E97">
            <w:pPr>
              <w:pStyle w:val="ConsPlusNormal"/>
              <w:jc w:val="center"/>
            </w:pPr>
            <w:r>
              <w:t>14,1/</w:t>
            </w:r>
          </w:p>
          <w:p w:rsidR="00BD7E97" w:rsidRDefault="00BD7E97">
            <w:pPr>
              <w:pStyle w:val="ConsPlusNormal"/>
              <w:jc w:val="center"/>
            </w:pPr>
            <w:r>
              <w:t>25,1</w:t>
            </w:r>
          </w:p>
        </w:tc>
        <w:tc>
          <w:tcPr>
            <w:tcW w:w="963" w:type="dxa"/>
            <w:vAlign w:val="center"/>
          </w:tcPr>
          <w:p w:rsidR="00BD7E97" w:rsidRDefault="00BD7E97">
            <w:pPr>
              <w:pStyle w:val="ConsPlusNormal"/>
              <w:jc w:val="center"/>
            </w:pPr>
            <w:r>
              <w:t>15,0/</w:t>
            </w:r>
          </w:p>
          <w:p w:rsidR="00BD7E97" w:rsidRDefault="00BD7E97">
            <w:pPr>
              <w:pStyle w:val="ConsPlusNormal"/>
              <w:jc w:val="center"/>
            </w:pPr>
            <w:r>
              <w:t>23,3</w:t>
            </w:r>
          </w:p>
        </w:tc>
        <w:tc>
          <w:tcPr>
            <w:tcW w:w="963" w:type="dxa"/>
            <w:vAlign w:val="center"/>
          </w:tcPr>
          <w:p w:rsidR="00BD7E97" w:rsidRDefault="00BD7E97">
            <w:pPr>
              <w:pStyle w:val="ConsPlusNormal"/>
              <w:jc w:val="center"/>
            </w:pPr>
            <w:r>
              <w:t>13,2/</w:t>
            </w:r>
          </w:p>
          <w:p w:rsidR="00BD7E97" w:rsidRDefault="00BD7E97">
            <w:pPr>
              <w:pStyle w:val="ConsPlusNormal"/>
              <w:jc w:val="center"/>
            </w:pPr>
            <w:r>
              <w:t>23,1</w:t>
            </w:r>
          </w:p>
        </w:tc>
        <w:tc>
          <w:tcPr>
            <w:tcW w:w="963" w:type="dxa"/>
            <w:vAlign w:val="center"/>
          </w:tcPr>
          <w:p w:rsidR="00BD7E97" w:rsidRDefault="00BD7E97">
            <w:pPr>
              <w:pStyle w:val="ConsPlusNormal"/>
              <w:jc w:val="center"/>
            </w:pPr>
            <w:r>
              <w:t>12,4/</w:t>
            </w:r>
          </w:p>
          <w:p w:rsidR="00BD7E97" w:rsidRDefault="00BD7E97">
            <w:pPr>
              <w:pStyle w:val="ConsPlusNormal"/>
              <w:jc w:val="center"/>
            </w:pPr>
            <w:r>
              <w:t>21,2</w:t>
            </w:r>
          </w:p>
        </w:tc>
        <w:tc>
          <w:tcPr>
            <w:tcW w:w="963" w:type="dxa"/>
            <w:vAlign w:val="center"/>
          </w:tcPr>
          <w:p w:rsidR="00BD7E97" w:rsidRDefault="00BD7E97">
            <w:pPr>
              <w:pStyle w:val="ConsPlusNormal"/>
              <w:jc w:val="center"/>
            </w:pPr>
            <w:r>
              <w:t>11,8/</w:t>
            </w:r>
          </w:p>
          <w:p w:rsidR="00BD7E97" w:rsidRDefault="00BD7E97">
            <w:pPr>
              <w:pStyle w:val="ConsPlusNormal"/>
              <w:jc w:val="center"/>
            </w:pPr>
            <w:r>
              <w:t>26,6</w:t>
            </w:r>
          </w:p>
        </w:tc>
        <w:tc>
          <w:tcPr>
            <w:tcW w:w="963" w:type="dxa"/>
            <w:vAlign w:val="center"/>
          </w:tcPr>
          <w:p w:rsidR="00BD7E97" w:rsidRDefault="00BD7E97">
            <w:pPr>
              <w:pStyle w:val="ConsPlusNormal"/>
              <w:jc w:val="center"/>
            </w:pPr>
            <w:r>
              <w:t>10,5/</w:t>
            </w:r>
          </w:p>
          <w:p w:rsidR="00BD7E97" w:rsidRDefault="00BD7E97">
            <w:pPr>
              <w:pStyle w:val="ConsPlusNormal"/>
              <w:jc w:val="center"/>
            </w:pPr>
            <w:r>
              <w:t>23,2</w:t>
            </w:r>
          </w:p>
        </w:tc>
        <w:tc>
          <w:tcPr>
            <w:tcW w:w="963" w:type="dxa"/>
            <w:vAlign w:val="center"/>
          </w:tcPr>
          <w:p w:rsidR="00BD7E97" w:rsidRDefault="00BD7E97">
            <w:pPr>
              <w:pStyle w:val="ConsPlusNormal"/>
              <w:jc w:val="center"/>
            </w:pPr>
            <w:r>
              <w:t>8,3/</w:t>
            </w:r>
          </w:p>
          <w:p w:rsidR="00BD7E97" w:rsidRDefault="00BD7E97">
            <w:pPr>
              <w:pStyle w:val="ConsPlusNormal"/>
              <w:jc w:val="center"/>
            </w:pPr>
            <w:r>
              <w:t>23,4</w:t>
            </w:r>
          </w:p>
        </w:tc>
        <w:tc>
          <w:tcPr>
            <w:tcW w:w="966" w:type="dxa"/>
            <w:vAlign w:val="center"/>
          </w:tcPr>
          <w:p w:rsidR="00BD7E97" w:rsidRDefault="00BD7E97">
            <w:pPr>
              <w:pStyle w:val="ConsPlusNormal"/>
              <w:jc w:val="center"/>
            </w:pPr>
            <w:r>
              <w:t>7,5/</w:t>
            </w:r>
          </w:p>
          <w:p w:rsidR="00BD7E97" w:rsidRDefault="00BD7E97">
            <w:pPr>
              <w:pStyle w:val="ConsPlusNormal"/>
              <w:jc w:val="center"/>
            </w:pPr>
            <w:r>
              <w:t>27,3</w:t>
            </w:r>
          </w:p>
        </w:tc>
      </w:tr>
      <w:tr w:rsidR="00BD7E97">
        <w:tc>
          <w:tcPr>
            <w:tcW w:w="13608" w:type="dxa"/>
            <w:gridSpan w:val="13"/>
            <w:vAlign w:val="center"/>
          </w:tcPr>
          <w:p w:rsidR="00BD7E97" w:rsidRDefault="00BD7E97">
            <w:pPr>
              <w:pStyle w:val="ConsPlusNormal"/>
            </w:pPr>
            <w:r>
              <w:rPr>
                <w:b/>
              </w:rPr>
              <w:t>Алтайский край</w:t>
            </w:r>
          </w:p>
        </w:tc>
      </w:tr>
      <w:tr w:rsidR="00BD7E97">
        <w:tc>
          <w:tcPr>
            <w:tcW w:w="2049" w:type="dxa"/>
            <w:vAlign w:val="center"/>
          </w:tcPr>
          <w:p w:rsidR="00BD7E97" w:rsidRDefault="00BD7E97">
            <w:pPr>
              <w:pStyle w:val="ConsPlusNormal"/>
            </w:pPr>
            <w:r>
              <w:t>Алейская</w:t>
            </w:r>
          </w:p>
        </w:tc>
        <w:tc>
          <w:tcPr>
            <w:tcW w:w="963" w:type="dxa"/>
            <w:vAlign w:val="center"/>
          </w:tcPr>
          <w:p w:rsidR="00BD7E97" w:rsidRDefault="00BD7E97">
            <w:pPr>
              <w:pStyle w:val="ConsPlusNormal"/>
              <w:jc w:val="center"/>
            </w:pPr>
            <w:r>
              <w:t>7,9/</w:t>
            </w:r>
          </w:p>
          <w:p w:rsidR="00BD7E97" w:rsidRDefault="00BD7E97">
            <w:pPr>
              <w:pStyle w:val="ConsPlusNormal"/>
              <w:jc w:val="center"/>
            </w:pPr>
            <w:r>
              <w:t>36,6</w:t>
            </w:r>
          </w:p>
        </w:tc>
        <w:tc>
          <w:tcPr>
            <w:tcW w:w="963" w:type="dxa"/>
            <w:vAlign w:val="center"/>
          </w:tcPr>
          <w:p w:rsidR="00BD7E97" w:rsidRDefault="00BD7E97">
            <w:pPr>
              <w:pStyle w:val="ConsPlusNormal"/>
              <w:jc w:val="center"/>
            </w:pPr>
            <w:r>
              <w:t>9,0/</w:t>
            </w:r>
          </w:p>
          <w:p w:rsidR="00BD7E97" w:rsidRDefault="00BD7E97">
            <w:pPr>
              <w:pStyle w:val="ConsPlusNormal"/>
              <w:jc w:val="center"/>
            </w:pPr>
            <w:r>
              <w:t>28,2</w:t>
            </w:r>
          </w:p>
        </w:tc>
        <w:tc>
          <w:tcPr>
            <w:tcW w:w="963" w:type="dxa"/>
            <w:vAlign w:val="center"/>
          </w:tcPr>
          <w:p w:rsidR="00BD7E97" w:rsidRDefault="00BD7E97">
            <w:pPr>
              <w:pStyle w:val="ConsPlusNormal"/>
              <w:jc w:val="center"/>
            </w:pPr>
            <w:r>
              <w:t>9,0/</w:t>
            </w:r>
          </w:p>
          <w:p w:rsidR="00BD7E97" w:rsidRDefault="00BD7E97">
            <w:pPr>
              <w:pStyle w:val="ConsPlusNormal"/>
              <w:jc w:val="center"/>
            </w:pPr>
            <w:r>
              <w:t>27,3</w:t>
            </w:r>
          </w:p>
        </w:tc>
        <w:tc>
          <w:tcPr>
            <w:tcW w:w="963" w:type="dxa"/>
            <w:vAlign w:val="center"/>
          </w:tcPr>
          <w:p w:rsidR="00BD7E97" w:rsidRDefault="00BD7E97">
            <w:pPr>
              <w:pStyle w:val="ConsPlusNormal"/>
              <w:jc w:val="center"/>
            </w:pPr>
            <w:r>
              <w:t>10,8/</w:t>
            </w:r>
          </w:p>
          <w:p w:rsidR="00BD7E97" w:rsidRDefault="00BD7E97">
            <w:pPr>
              <w:pStyle w:val="ConsPlusNormal"/>
              <w:jc w:val="center"/>
            </w:pPr>
            <w:r>
              <w:t>27,0</w:t>
            </w:r>
          </w:p>
        </w:tc>
        <w:tc>
          <w:tcPr>
            <w:tcW w:w="963" w:type="dxa"/>
            <w:vAlign w:val="center"/>
          </w:tcPr>
          <w:p w:rsidR="00BD7E97" w:rsidRDefault="00BD7E97">
            <w:pPr>
              <w:pStyle w:val="ConsPlusNormal"/>
              <w:jc w:val="center"/>
            </w:pPr>
            <w:r>
              <w:t>12,7/</w:t>
            </w:r>
          </w:p>
          <w:p w:rsidR="00BD7E97" w:rsidRDefault="00BD7E97">
            <w:pPr>
              <w:pStyle w:val="ConsPlusNormal"/>
              <w:jc w:val="center"/>
            </w:pPr>
            <w:r>
              <w:t>30,3</w:t>
            </w:r>
          </w:p>
        </w:tc>
        <w:tc>
          <w:tcPr>
            <w:tcW w:w="963" w:type="dxa"/>
            <w:vAlign w:val="center"/>
          </w:tcPr>
          <w:p w:rsidR="00BD7E97" w:rsidRDefault="00BD7E97">
            <w:pPr>
              <w:pStyle w:val="ConsPlusNormal"/>
              <w:jc w:val="center"/>
            </w:pPr>
            <w:r>
              <w:t>11,7/</w:t>
            </w:r>
          </w:p>
          <w:p w:rsidR="00BD7E97" w:rsidRDefault="00BD7E97">
            <w:pPr>
              <w:pStyle w:val="ConsPlusNormal"/>
              <w:jc w:val="center"/>
            </w:pPr>
            <w:r>
              <w:t>24,9</w:t>
            </w:r>
          </w:p>
        </w:tc>
        <w:tc>
          <w:tcPr>
            <w:tcW w:w="963" w:type="dxa"/>
            <w:vAlign w:val="center"/>
          </w:tcPr>
          <w:p w:rsidR="00BD7E97" w:rsidRDefault="00BD7E97">
            <w:pPr>
              <w:pStyle w:val="ConsPlusNormal"/>
              <w:jc w:val="center"/>
            </w:pPr>
            <w:r>
              <w:t>11,0/</w:t>
            </w:r>
          </w:p>
          <w:p w:rsidR="00BD7E97" w:rsidRDefault="00BD7E97">
            <w:pPr>
              <w:pStyle w:val="ConsPlusNormal"/>
              <w:jc w:val="center"/>
            </w:pPr>
            <w:r>
              <w:t>24,7</w:t>
            </w:r>
          </w:p>
        </w:tc>
        <w:tc>
          <w:tcPr>
            <w:tcW w:w="963" w:type="dxa"/>
            <w:vAlign w:val="center"/>
          </w:tcPr>
          <w:p w:rsidR="00BD7E97" w:rsidRDefault="00BD7E97">
            <w:pPr>
              <w:pStyle w:val="ConsPlusNormal"/>
              <w:jc w:val="center"/>
            </w:pPr>
            <w:r>
              <w:t>12,1/</w:t>
            </w:r>
          </w:p>
          <w:p w:rsidR="00BD7E97" w:rsidRDefault="00BD7E97">
            <w:pPr>
              <w:pStyle w:val="ConsPlusNormal"/>
              <w:jc w:val="center"/>
            </w:pPr>
            <w:r>
              <w:t>25,0</w:t>
            </w:r>
          </w:p>
        </w:tc>
        <w:tc>
          <w:tcPr>
            <w:tcW w:w="963" w:type="dxa"/>
            <w:vAlign w:val="center"/>
          </w:tcPr>
          <w:p w:rsidR="00BD7E97" w:rsidRDefault="00BD7E97">
            <w:pPr>
              <w:pStyle w:val="ConsPlusNormal"/>
              <w:jc w:val="center"/>
            </w:pPr>
            <w:r>
              <w:t>12,1/</w:t>
            </w:r>
          </w:p>
          <w:p w:rsidR="00BD7E97" w:rsidRDefault="00BD7E97">
            <w:pPr>
              <w:pStyle w:val="ConsPlusNormal"/>
              <w:jc w:val="center"/>
            </w:pPr>
            <w:r>
              <w:t>36,6</w:t>
            </w:r>
          </w:p>
        </w:tc>
        <w:tc>
          <w:tcPr>
            <w:tcW w:w="963" w:type="dxa"/>
            <w:vAlign w:val="center"/>
          </w:tcPr>
          <w:p w:rsidR="00BD7E97" w:rsidRDefault="00BD7E97">
            <w:pPr>
              <w:pStyle w:val="ConsPlusNormal"/>
              <w:jc w:val="center"/>
            </w:pPr>
            <w:r>
              <w:t>9,3/</w:t>
            </w:r>
          </w:p>
          <w:p w:rsidR="00BD7E97" w:rsidRDefault="00BD7E97">
            <w:pPr>
              <w:pStyle w:val="ConsPlusNormal"/>
              <w:jc w:val="center"/>
            </w:pPr>
            <w:r>
              <w:t>26,5</w:t>
            </w:r>
          </w:p>
        </w:tc>
        <w:tc>
          <w:tcPr>
            <w:tcW w:w="963" w:type="dxa"/>
            <w:vAlign w:val="center"/>
          </w:tcPr>
          <w:p w:rsidR="00BD7E97" w:rsidRDefault="00BD7E97">
            <w:pPr>
              <w:pStyle w:val="ConsPlusNormal"/>
              <w:jc w:val="center"/>
            </w:pPr>
            <w:r>
              <w:t>7,0/</w:t>
            </w:r>
          </w:p>
          <w:p w:rsidR="00BD7E97" w:rsidRDefault="00BD7E97">
            <w:pPr>
              <w:pStyle w:val="ConsPlusNormal"/>
              <w:jc w:val="center"/>
            </w:pPr>
            <w:r>
              <w:t>26,3</w:t>
            </w:r>
          </w:p>
        </w:tc>
        <w:tc>
          <w:tcPr>
            <w:tcW w:w="966" w:type="dxa"/>
            <w:vAlign w:val="center"/>
          </w:tcPr>
          <w:p w:rsidR="00BD7E97" w:rsidRDefault="00BD7E97">
            <w:pPr>
              <w:pStyle w:val="ConsPlusNormal"/>
              <w:jc w:val="center"/>
            </w:pPr>
            <w:r>
              <w:t>7,4/</w:t>
            </w:r>
          </w:p>
          <w:p w:rsidR="00BD7E97" w:rsidRDefault="00BD7E97">
            <w:pPr>
              <w:pStyle w:val="ConsPlusNormal"/>
              <w:jc w:val="center"/>
            </w:pPr>
            <w:r>
              <w:t>25,7</w:t>
            </w:r>
          </w:p>
        </w:tc>
      </w:tr>
      <w:tr w:rsidR="00BD7E97">
        <w:tc>
          <w:tcPr>
            <w:tcW w:w="2049" w:type="dxa"/>
            <w:vAlign w:val="center"/>
          </w:tcPr>
          <w:p w:rsidR="00BD7E97" w:rsidRDefault="00BD7E97">
            <w:pPr>
              <w:pStyle w:val="ConsPlusNormal"/>
            </w:pPr>
            <w:r>
              <w:t>Барнаул</w:t>
            </w:r>
          </w:p>
        </w:tc>
        <w:tc>
          <w:tcPr>
            <w:tcW w:w="963" w:type="dxa"/>
            <w:vAlign w:val="center"/>
          </w:tcPr>
          <w:p w:rsidR="00BD7E97" w:rsidRDefault="00BD7E97">
            <w:pPr>
              <w:pStyle w:val="ConsPlusNormal"/>
              <w:jc w:val="center"/>
            </w:pPr>
            <w:r>
              <w:t>11,1/</w:t>
            </w:r>
          </w:p>
          <w:p w:rsidR="00BD7E97" w:rsidRDefault="00BD7E97">
            <w:pPr>
              <w:pStyle w:val="ConsPlusNormal"/>
              <w:jc w:val="center"/>
            </w:pPr>
            <w:r>
              <w:t>35,4</w:t>
            </w:r>
          </w:p>
        </w:tc>
        <w:tc>
          <w:tcPr>
            <w:tcW w:w="963" w:type="dxa"/>
            <w:vAlign w:val="center"/>
          </w:tcPr>
          <w:p w:rsidR="00BD7E97" w:rsidRDefault="00BD7E97">
            <w:pPr>
              <w:pStyle w:val="ConsPlusNormal"/>
              <w:jc w:val="center"/>
            </w:pPr>
            <w:r>
              <w:t>13,4/</w:t>
            </w:r>
          </w:p>
          <w:p w:rsidR="00BD7E97" w:rsidRDefault="00BD7E97">
            <w:pPr>
              <w:pStyle w:val="ConsPlusNormal"/>
              <w:jc w:val="center"/>
            </w:pPr>
            <w:r>
              <w:t>26,4</w:t>
            </w:r>
          </w:p>
        </w:tc>
        <w:tc>
          <w:tcPr>
            <w:tcW w:w="963" w:type="dxa"/>
            <w:vAlign w:val="center"/>
          </w:tcPr>
          <w:p w:rsidR="00BD7E97" w:rsidRDefault="00BD7E97">
            <w:pPr>
              <w:pStyle w:val="ConsPlusNormal"/>
              <w:jc w:val="center"/>
            </w:pPr>
            <w:r>
              <w:t>13,5/</w:t>
            </w:r>
          </w:p>
          <w:p w:rsidR="00BD7E97" w:rsidRDefault="00BD7E97">
            <w:pPr>
              <w:pStyle w:val="ConsPlusNormal"/>
              <w:jc w:val="center"/>
            </w:pPr>
            <w:r>
              <w:t>23,7</w:t>
            </w:r>
          </w:p>
        </w:tc>
        <w:tc>
          <w:tcPr>
            <w:tcW w:w="963" w:type="dxa"/>
            <w:vAlign w:val="center"/>
          </w:tcPr>
          <w:p w:rsidR="00BD7E97" w:rsidRDefault="00BD7E97">
            <w:pPr>
              <w:pStyle w:val="ConsPlusNormal"/>
              <w:jc w:val="center"/>
            </w:pPr>
            <w:r>
              <w:t>13,6/</w:t>
            </w:r>
          </w:p>
          <w:p w:rsidR="00BD7E97" w:rsidRDefault="00BD7E97">
            <w:pPr>
              <w:pStyle w:val="ConsPlusNormal"/>
              <w:jc w:val="center"/>
            </w:pPr>
            <w:r>
              <w:t>27,1</w:t>
            </w:r>
          </w:p>
        </w:tc>
        <w:tc>
          <w:tcPr>
            <w:tcW w:w="963" w:type="dxa"/>
            <w:vAlign w:val="center"/>
          </w:tcPr>
          <w:p w:rsidR="00BD7E97" w:rsidRDefault="00BD7E97">
            <w:pPr>
              <w:pStyle w:val="ConsPlusNormal"/>
              <w:jc w:val="center"/>
            </w:pPr>
            <w:r>
              <w:t>16,1/</w:t>
            </w:r>
          </w:p>
          <w:p w:rsidR="00BD7E97" w:rsidRDefault="00BD7E97">
            <w:pPr>
              <w:pStyle w:val="ConsPlusNormal"/>
              <w:jc w:val="center"/>
            </w:pPr>
            <w:r>
              <w:t>28,9</w:t>
            </w:r>
          </w:p>
        </w:tc>
        <w:tc>
          <w:tcPr>
            <w:tcW w:w="963" w:type="dxa"/>
            <w:vAlign w:val="center"/>
          </w:tcPr>
          <w:p w:rsidR="00BD7E97" w:rsidRDefault="00BD7E97">
            <w:pPr>
              <w:pStyle w:val="ConsPlusNormal"/>
              <w:jc w:val="center"/>
            </w:pPr>
            <w:r>
              <w:t>14,4/</w:t>
            </w:r>
          </w:p>
          <w:p w:rsidR="00BD7E97" w:rsidRDefault="00BD7E97">
            <w:pPr>
              <w:pStyle w:val="ConsPlusNormal"/>
              <w:jc w:val="center"/>
            </w:pPr>
            <w:r>
              <w:t>24,0</w:t>
            </w:r>
          </w:p>
        </w:tc>
        <w:tc>
          <w:tcPr>
            <w:tcW w:w="963" w:type="dxa"/>
            <w:vAlign w:val="center"/>
          </w:tcPr>
          <w:p w:rsidR="00BD7E97" w:rsidRDefault="00BD7E97">
            <w:pPr>
              <w:pStyle w:val="ConsPlusNormal"/>
              <w:jc w:val="center"/>
            </w:pPr>
            <w:r>
              <w:t>13,8/</w:t>
            </w:r>
          </w:p>
          <w:p w:rsidR="00BD7E97" w:rsidRDefault="00BD7E97">
            <w:pPr>
              <w:pStyle w:val="ConsPlusNormal"/>
              <w:jc w:val="center"/>
            </w:pPr>
            <w:r>
              <w:t>21,9</w:t>
            </w:r>
          </w:p>
        </w:tc>
        <w:tc>
          <w:tcPr>
            <w:tcW w:w="963" w:type="dxa"/>
            <w:vAlign w:val="center"/>
          </w:tcPr>
          <w:p w:rsidR="00BD7E97" w:rsidRDefault="00BD7E97">
            <w:pPr>
              <w:pStyle w:val="ConsPlusNormal"/>
              <w:jc w:val="center"/>
            </w:pPr>
            <w:r>
              <w:t>14,4/</w:t>
            </w:r>
          </w:p>
          <w:p w:rsidR="00BD7E97" w:rsidRDefault="00BD7E97">
            <w:pPr>
              <w:pStyle w:val="ConsPlusNormal"/>
              <w:jc w:val="center"/>
            </w:pPr>
            <w:r>
              <w:t>22,7</w:t>
            </w:r>
          </w:p>
        </w:tc>
        <w:tc>
          <w:tcPr>
            <w:tcW w:w="963" w:type="dxa"/>
            <w:vAlign w:val="center"/>
          </w:tcPr>
          <w:p w:rsidR="00BD7E97" w:rsidRDefault="00BD7E97">
            <w:pPr>
              <w:pStyle w:val="ConsPlusNormal"/>
              <w:jc w:val="center"/>
            </w:pPr>
            <w:r>
              <w:t>14,7/</w:t>
            </w:r>
          </w:p>
          <w:p w:rsidR="00BD7E97" w:rsidRDefault="00BD7E97">
            <w:pPr>
              <w:pStyle w:val="ConsPlusNormal"/>
              <w:jc w:val="center"/>
            </w:pPr>
            <w:r>
              <w:t>35,4</w:t>
            </w:r>
          </w:p>
        </w:tc>
        <w:tc>
          <w:tcPr>
            <w:tcW w:w="963" w:type="dxa"/>
            <w:vAlign w:val="center"/>
          </w:tcPr>
          <w:p w:rsidR="00BD7E97" w:rsidRDefault="00BD7E97">
            <w:pPr>
              <w:pStyle w:val="ConsPlusNormal"/>
              <w:jc w:val="center"/>
            </w:pPr>
            <w:r>
              <w:t>13,1/</w:t>
            </w:r>
          </w:p>
          <w:p w:rsidR="00BD7E97" w:rsidRDefault="00BD7E97">
            <w:pPr>
              <w:pStyle w:val="ConsPlusNormal"/>
              <w:jc w:val="center"/>
            </w:pPr>
            <w:r>
              <w:t>24,8</w:t>
            </w:r>
          </w:p>
        </w:tc>
        <w:tc>
          <w:tcPr>
            <w:tcW w:w="963" w:type="dxa"/>
            <w:vAlign w:val="center"/>
          </w:tcPr>
          <w:p w:rsidR="00BD7E97" w:rsidRDefault="00BD7E97">
            <w:pPr>
              <w:pStyle w:val="ConsPlusNormal"/>
              <w:jc w:val="center"/>
            </w:pPr>
            <w:r>
              <w:t>10,2/</w:t>
            </w:r>
          </w:p>
          <w:p w:rsidR="00BD7E97" w:rsidRDefault="00BD7E97">
            <w:pPr>
              <w:pStyle w:val="ConsPlusNormal"/>
              <w:jc w:val="center"/>
            </w:pPr>
            <w:r>
              <w:t>24,0</w:t>
            </w:r>
          </w:p>
        </w:tc>
        <w:tc>
          <w:tcPr>
            <w:tcW w:w="966" w:type="dxa"/>
            <w:vAlign w:val="center"/>
          </w:tcPr>
          <w:p w:rsidR="00BD7E97" w:rsidRDefault="00BD7E97">
            <w:pPr>
              <w:pStyle w:val="ConsPlusNormal"/>
              <w:jc w:val="center"/>
            </w:pPr>
            <w:r>
              <w:t>9,6/</w:t>
            </w:r>
          </w:p>
          <w:p w:rsidR="00BD7E97" w:rsidRDefault="00BD7E97">
            <w:pPr>
              <w:pStyle w:val="ConsPlusNormal"/>
              <w:jc w:val="center"/>
            </w:pPr>
            <w:r>
              <w:t>29,6</w:t>
            </w:r>
          </w:p>
        </w:tc>
      </w:tr>
      <w:tr w:rsidR="00BD7E97">
        <w:tc>
          <w:tcPr>
            <w:tcW w:w="2049" w:type="dxa"/>
            <w:vAlign w:val="center"/>
          </w:tcPr>
          <w:p w:rsidR="00BD7E97" w:rsidRDefault="00BD7E97">
            <w:pPr>
              <w:pStyle w:val="ConsPlusNormal"/>
            </w:pPr>
            <w:r>
              <w:t>Бийск-Зональная</w:t>
            </w:r>
          </w:p>
        </w:tc>
        <w:tc>
          <w:tcPr>
            <w:tcW w:w="963" w:type="dxa"/>
            <w:vAlign w:val="center"/>
          </w:tcPr>
          <w:p w:rsidR="00BD7E97" w:rsidRDefault="00BD7E97">
            <w:pPr>
              <w:pStyle w:val="ConsPlusNormal"/>
              <w:jc w:val="center"/>
            </w:pPr>
            <w:r>
              <w:t>13,0/</w:t>
            </w:r>
          </w:p>
          <w:p w:rsidR="00BD7E97" w:rsidRDefault="00BD7E97">
            <w:pPr>
              <w:pStyle w:val="ConsPlusNormal"/>
              <w:jc w:val="center"/>
            </w:pPr>
            <w:r>
              <w:t>34,0</w:t>
            </w:r>
          </w:p>
        </w:tc>
        <w:tc>
          <w:tcPr>
            <w:tcW w:w="963" w:type="dxa"/>
            <w:vAlign w:val="center"/>
          </w:tcPr>
          <w:p w:rsidR="00BD7E97" w:rsidRDefault="00BD7E97">
            <w:pPr>
              <w:pStyle w:val="ConsPlusNormal"/>
              <w:jc w:val="center"/>
            </w:pPr>
            <w:r>
              <w:t>15,5/</w:t>
            </w:r>
          </w:p>
          <w:p w:rsidR="00BD7E97" w:rsidRDefault="00BD7E97">
            <w:pPr>
              <w:pStyle w:val="ConsPlusNormal"/>
              <w:jc w:val="center"/>
            </w:pPr>
            <w:r>
              <w:t>31,5</w:t>
            </w:r>
          </w:p>
        </w:tc>
        <w:tc>
          <w:tcPr>
            <w:tcW w:w="963" w:type="dxa"/>
            <w:vAlign w:val="center"/>
          </w:tcPr>
          <w:p w:rsidR="00BD7E97" w:rsidRDefault="00BD7E97">
            <w:pPr>
              <w:pStyle w:val="ConsPlusNormal"/>
              <w:jc w:val="center"/>
            </w:pPr>
            <w:r>
              <w:t>14,4/</w:t>
            </w:r>
          </w:p>
          <w:p w:rsidR="00BD7E97" w:rsidRDefault="00BD7E97">
            <w:pPr>
              <w:pStyle w:val="ConsPlusNormal"/>
              <w:jc w:val="center"/>
            </w:pPr>
            <w:r>
              <w:t>31,1</w:t>
            </w:r>
          </w:p>
        </w:tc>
        <w:tc>
          <w:tcPr>
            <w:tcW w:w="963" w:type="dxa"/>
            <w:vAlign w:val="center"/>
          </w:tcPr>
          <w:p w:rsidR="00BD7E97" w:rsidRDefault="00BD7E97">
            <w:pPr>
              <w:pStyle w:val="ConsPlusNormal"/>
              <w:jc w:val="center"/>
            </w:pPr>
            <w:r>
              <w:t>15,0/</w:t>
            </w:r>
          </w:p>
          <w:p w:rsidR="00BD7E97" w:rsidRDefault="00BD7E97">
            <w:pPr>
              <w:pStyle w:val="ConsPlusNormal"/>
              <w:jc w:val="center"/>
            </w:pPr>
            <w:r>
              <w:t>26,4</w:t>
            </w:r>
          </w:p>
        </w:tc>
        <w:tc>
          <w:tcPr>
            <w:tcW w:w="963" w:type="dxa"/>
            <w:vAlign w:val="center"/>
          </w:tcPr>
          <w:p w:rsidR="00BD7E97" w:rsidRDefault="00BD7E97">
            <w:pPr>
              <w:pStyle w:val="ConsPlusNormal"/>
              <w:jc w:val="center"/>
            </w:pPr>
            <w:r>
              <w:t>16,9/</w:t>
            </w:r>
          </w:p>
          <w:p w:rsidR="00BD7E97" w:rsidRDefault="00BD7E97">
            <w:pPr>
              <w:pStyle w:val="ConsPlusNormal"/>
              <w:jc w:val="center"/>
            </w:pPr>
            <w:r>
              <w:t>29,6</w:t>
            </w:r>
          </w:p>
        </w:tc>
        <w:tc>
          <w:tcPr>
            <w:tcW w:w="963" w:type="dxa"/>
            <w:vAlign w:val="center"/>
          </w:tcPr>
          <w:p w:rsidR="00BD7E97" w:rsidRDefault="00BD7E97">
            <w:pPr>
              <w:pStyle w:val="ConsPlusNormal"/>
              <w:jc w:val="center"/>
            </w:pPr>
            <w:r>
              <w:t>15,1/</w:t>
            </w:r>
          </w:p>
          <w:p w:rsidR="00BD7E97" w:rsidRDefault="00BD7E97">
            <w:pPr>
              <w:pStyle w:val="ConsPlusNormal"/>
              <w:jc w:val="center"/>
            </w:pPr>
            <w:r>
              <w:t>25,9</w:t>
            </w:r>
          </w:p>
        </w:tc>
        <w:tc>
          <w:tcPr>
            <w:tcW w:w="963" w:type="dxa"/>
            <w:vAlign w:val="center"/>
          </w:tcPr>
          <w:p w:rsidR="00BD7E97" w:rsidRDefault="00BD7E97">
            <w:pPr>
              <w:pStyle w:val="ConsPlusNormal"/>
              <w:jc w:val="center"/>
            </w:pPr>
            <w:r>
              <w:t>14,2/</w:t>
            </w:r>
          </w:p>
          <w:p w:rsidR="00BD7E97" w:rsidRDefault="00BD7E97">
            <w:pPr>
              <w:pStyle w:val="ConsPlusNormal"/>
              <w:jc w:val="center"/>
            </w:pPr>
            <w:r>
              <w:t>24,6</w:t>
            </w:r>
          </w:p>
        </w:tc>
        <w:tc>
          <w:tcPr>
            <w:tcW w:w="963" w:type="dxa"/>
            <w:vAlign w:val="center"/>
          </w:tcPr>
          <w:p w:rsidR="00BD7E97" w:rsidRDefault="00BD7E97">
            <w:pPr>
              <w:pStyle w:val="ConsPlusNormal"/>
              <w:jc w:val="center"/>
            </w:pPr>
            <w:r>
              <w:t>15,9/</w:t>
            </w:r>
          </w:p>
          <w:p w:rsidR="00BD7E97" w:rsidRDefault="00BD7E97">
            <w:pPr>
              <w:pStyle w:val="ConsPlusNormal"/>
              <w:jc w:val="center"/>
            </w:pPr>
            <w:r>
              <w:t>25,2</w:t>
            </w:r>
          </w:p>
        </w:tc>
        <w:tc>
          <w:tcPr>
            <w:tcW w:w="963" w:type="dxa"/>
            <w:vAlign w:val="center"/>
          </w:tcPr>
          <w:p w:rsidR="00BD7E97" w:rsidRDefault="00BD7E97">
            <w:pPr>
              <w:pStyle w:val="ConsPlusNormal"/>
              <w:jc w:val="center"/>
            </w:pPr>
            <w:r>
              <w:t>16,4/</w:t>
            </w:r>
          </w:p>
          <w:p w:rsidR="00BD7E97" w:rsidRDefault="00BD7E97">
            <w:pPr>
              <w:pStyle w:val="ConsPlusNormal"/>
              <w:jc w:val="center"/>
            </w:pPr>
            <w:r>
              <w:t>34,0</w:t>
            </w:r>
          </w:p>
        </w:tc>
        <w:tc>
          <w:tcPr>
            <w:tcW w:w="963" w:type="dxa"/>
            <w:vAlign w:val="center"/>
          </w:tcPr>
          <w:p w:rsidR="00BD7E97" w:rsidRDefault="00BD7E97">
            <w:pPr>
              <w:pStyle w:val="ConsPlusNormal"/>
              <w:jc w:val="center"/>
            </w:pPr>
            <w:r>
              <w:t>13,1/</w:t>
            </w:r>
          </w:p>
          <w:p w:rsidR="00BD7E97" w:rsidRDefault="00BD7E97">
            <w:pPr>
              <w:pStyle w:val="ConsPlusNormal"/>
              <w:jc w:val="center"/>
            </w:pPr>
            <w:r>
              <w:t>27,9</w:t>
            </w:r>
          </w:p>
        </w:tc>
        <w:tc>
          <w:tcPr>
            <w:tcW w:w="963" w:type="dxa"/>
            <w:vAlign w:val="center"/>
          </w:tcPr>
          <w:p w:rsidR="00BD7E97" w:rsidRDefault="00BD7E97">
            <w:pPr>
              <w:pStyle w:val="ConsPlusNormal"/>
              <w:jc w:val="center"/>
            </w:pPr>
            <w:r>
              <w:t>10,2/</w:t>
            </w:r>
          </w:p>
          <w:p w:rsidR="00BD7E97" w:rsidRDefault="00BD7E97">
            <w:pPr>
              <w:pStyle w:val="ConsPlusNormal"/>
              <w:jc w:val="center"/>
            </w:pPr>
            <w:r>
              <w:t>26,7</w:t>
            </w:r>
          </w:p>
        </w:tc>
        <w:tc>
          <w:tcPr>
            <w:tcW w:w="966" w:type="dxa"/>
            <w:vAlign w:val="center"/>
          </w:tcPr>
          <w:p w:rsidR="00BD7E97" w:rsidRDefault="00BD7E97">
            <w:pPr>
              <w:pStyle w:val="ConsPlusNormal"/>
              <w:jc w:val="center"/>
            </w:pPr>
            <w:r>
              <w:t>11,3/</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lastRenderedPageBreak/>
              <w:t>Змеиногорск</w:t>
            </w:r>
          </w:p>
        </w:tc>
        <w:tc>
          <w:tcPr>
            <w:tcW w:w="963" w:type="dxa"/>
            <w:vAlign w:val="center"/>
          </w:tcPr>
          <w:p w:rsidR="00BD7E97" w:rsidRDefault="00BD7E97">
            <w:pPr>
              <w:pStyle w:val="ConsPlusNormal"/>
              <w:jc w:val="center"/>
            </w:pPr>
            <w:r>
              <w:t>15,2/</w:t>
            </w:r>
          </w:p>
          <w:p w:rsidR="00BD7E97" w:rsidRDefault="00BD7E97">
            <w:pPr>
              <w:pStyle w:val="ConsPlusNormal"/>
              <w:jc w:val="center"/>
            </w:pPr>
            <w:r>
              <w:t>29,2</w:t>
            </w:r>
          </w:p>
        </w:tc>
        <w:tc>
          <w:tcPr>
            <w:tcW w:w="963" w:type="dxa"/>
            <w:vAlign w:val="center"/>
          </w:tcPr>
          <w:p w:rsidR="00BD7E97" w:rsidRDefault="00BD7E97">
            <w:pPr>
              <w:pStyle w:val="ConsPlusNormal"/>
              <w:jc w:val="center"/>
            </w:pPr>
            <w:r>
              <w:t>17,1/</w:t>
            </w:r>
          </w:p>
          <w:p w:rsidR="00BD7E97" w:rsidRDefault="00BD7E97">
            <w:pPr>
              <w:pStyle w:val="ConsPlusNormal"/>
              <w:jc w:val="center"/>
            </w:pPr>
            <w:r>
              <w:t>30,8</w:t>
            </w:r>
          </w:p>
        </w:tc>
        <w:tc>
          <w:tcPr>
            <w:tcW w:w="963" w:type="dxa"/>
            <w:vAlign w:val="center"/>
          </w:tcPr>
          <w:p w:rsidR="00BD7E97" w:rsidRDefault="00BD7E97">
            <w:pPr>
              <w:pStyle w:val="ConsPlusNormal"/>
              <w:jc w:val="center"/>
            </w:pPr>
            <w:r>
              <w:t>15,8/</w:t>
            </w:r>
          </w:p>
          <w:p w:rsidR="00BD7E97" w:rsidRDefault="00BD7E97">
            <w:pPr>
              <w:pStyle w:val="ConsPlusNormal"/>
              <w:jc w:val="center"/>
            </w:pPr>
            <w:r>
              <w:t>28,3</w:t>
            </w:r>
          </w:p>
        </w:tc>
        <w:tc>
          <w:tcPr>
            <w:tcW w:w="963" w:type="dxa"/>
            <w:vAlign w:val="center"/>
          </w:tcPr>
          <w:p w:rsidR="00BD7E97" w:rsidRDefault="00BD7E97">
            <w:pPr>
              <w:pStyle w:val="ConsPlusNormal"/>
              <w:jc w:val="center"/>
            </w:pPr>
            <w:r>
              <w:t>15,7/</w:t>
            </w:r>
          </w:p>
          <w:p w:rsidR="00BD7E97" w:rsidRDefault="00BD7E97">
            <w:pPr>
              <w:pStyle w:val="ConsPlusNormal"/>
              <w:jc w:val="center"/>
            </w:pPr>
            <w:r>
              <w:t>27,6</w:t>
            </w:r>
          </w:p>
        </w:tc>
        <w:tc>
          <w:tcPr>
            <w:tcW w:w="963" w:type="dxa"/>
            <w:vAlign w:val="center"/>
          </w:tcPr>
          <w:p w:rsidR="00BD7E97" w:rsidRDefault="00BD7E97">
            <w:pPr>
              <w:pStyle w:val="ConsPlusNormal"/>
              <w:jc w:val="center"/>
            </w:pPr>
            <w:r>
              <w:t>18,4/</w:t>
            </w:r>
          </w:p>
          <w:p w:rsidR="00BD7E97" w:rsidRDefault="00BD7E97">
            <w:pPr>
              <w:pStyle w:val="ConsPlusNormal"/>
              <w:jc w:val="center"/>
            </w:pPr>
            <w:r>
              <w:t>27,5</w:t>
            </w:r>
          </w:p>
        </w:tc>
        <w:tc>
          <w:tcPr>
            <w:tcW w:w="963" w:type="dxa"/>
            <w:vAlign w:val="center"/>
          </w:tcPr>
          <w:p w:rsidR="00BD7E97" w:rsidRDefault="00BD7E97">
            <w:pPr>
              <w:pStyle w:val="ConsPlusNormal"/>
              <w:jc w:val="center"/>
            </w:pPr>
            <w:r>
              <w:t>16,9/</w:t>
            </w:r>
          </w:p>
          <w:p w:rsidR="00BD7E97" w:rsidRDefault="00BD7E97">
            <w:pPr>
              <w:pStyle w:val="ConsPlusNormal"/>
              <w:jc w:val="center"/>
            </w:pPr>
            <w:r>
              <w:t>28,0</w:t>
            </w:r>
          </w:p>
        </w:tc>
        <w:tc>
          <w:tcPr>
            <w:tcW w:w="963" w:type="dxa"/>
            <w:vAlign w:val="center"/>
          </w:tcPr>
          <w:p w:rsidR="00BD7E97" w:rsidRDefault="00BD7E97">
            <w:pPr>
              <w:pStyle w:val="ConsPlusNormal"/>
              <w:jc w:val="center"/>
            </w:pPr>
            <w:r>
              <w:t>15,7/</w:t>
            </w:r>
          </w:p>
          <w:p w:rsidR="00BD7E97" w:rsidRDefault="00BD7E97">
            <w:pPr>
              <w:pStyle w:val="ConsPlusNormal"/>
              <w:jc w:val="center"/>
            </w:pPr>
            <w:r>
              <w:t>25,1</w:t>
            </w:r>
          </w:p>
        </w:tc>
        <w:tc>
          <w:tcPr>
            <w:tcW w:w="963" w:type="dxa"/>
            <w:vAlign w:val="center"/>
          </w:tcPr>
          <w:p w:rsidR="00BD7E97" w:rsidRDefault="00BD7E97">
            <w:pPr>
              <w:pStyle w:val="ConsPlusNormal"/>
              <w:jc w:val="center"/>
            </w:pPr>
            <w:r>
              <w:t>17,4/</w:t>
            </w:r>
          </w:p>
          <w:p w:rsidR="00BD7E97" w:rsidRDefault="00BD7E97">
            <w:pPr>
              <w:pStyle w:val="ConsPlusNormal"/>
              <w:jc w:val="center"/>
            </w:pPr>
            <w:r>
              <w:t>27,3</w:t>
            </w:r>
          </w:p>
        </w:tc>
        <w:tc>
          <w:tcPr>
            <w:tcW w:w="963" w:type="dxa"/>
            <w:vAlign w:val="center"/>
          </w:tcPr>
          <w:p w:rsidR="00BD7E97" w:rsidRDefault="00BD7E97">
            <w:pPr>
              <w:pStyle w:val="ConsPlusNormal"/>
              <w:jc w:val="center"/>
            </w:pPr>
            <w:r>
              <w:t>17,7/</w:t>
            </w:r>
          </w:p>
          <w:p w:rsidR="00BD7E97" w:rsidRDefault="00BD7E97">
            <w:pPr>
              <w:pStyle w:val="ConsPlusNormal"/>
              <w:jc w:val="center"/>
            </w:pPr>
            <w:r>
              <w:t>29,2</w:t>
            </w:r>
          </w:p>
        </w:tc>
        <w:tc>
          <w:tcPr>
            <w:tcW w:w="963" w:type="dxa"/>
            <w:vAlign w:val="center"/>
          </w:tcPr>
          <w:p w:rsidR="00BD7E97" w:rsidRDefault="00BD7E97">
            <w:pPr>
              <w:pStyle w:val="ConsPlusNormal"/>
              <w:jc w:val="center"/>
            </w:pPr>
            <w:r>
              <w:t>15,3/</w:t>
            </w:r>
          </w:p>
          <w:p w:rsidR="00BD7E97" w:rsidRDefault="00BD7E97">
            <w:pPr>
              <w:pStyle w:val="ConsPlusNormal"/>
              <w:jc w:val="center"/>
            </w:pPr>
            <w:r>
              <w:t>28,8</w:t>
            </w:r>
          </w:p>
        </w:tc>
        <w:tc>
          <w:tcPr>
            <w:tcW w:w="963" w:type="dxa"/>
            <w:vAlign w:val="center"/>
          </w:tcPr>
          <w:p w:rsidR="00BD7E97" w:rsidRDefault="00BD7E97">
            <w:pPr>
              <w:pStyle w:val="ConsPlusNormal"/>
              <w:jc w:val="center"/>
            </w:pPr>
            <w:r>
              <w:t>11,8/</w:t>
            </w:r>
          </w:p>
          <w:p w:rsidR="00BD7E97" w:rsidRDefault="00BD7E97">
            <w:pPr>
              <w:pStyle w:val="ConsPlusNormal"/>
              <w:jc w:val="center"/>
            </w:pPr>
            <w:r>
              <w:t>26,5</w:t>
            </w:r>
          </w:p>
        </w:tc>
        <w:tc>
          <w:tcPr>
            <w:tcW w:w="966" w:type="dxa"/>
            <w:vAlign w:val="center"/>
          </w:tcPr>
          <w:p w:rsidR="00BD7E97" w:rsidRDefault="00BD7E97">
            <w:pPr>
              <w:pStyle w:val="ConsPlusNormal"/>
              <w:jc w:val="center"/>
            </w:pPr>
            <w:r>
              <w:t>12,0/</w:t>
            </w:r>
          </w:p>
          <w:p w:rsidR="00BD7E97" w:rsidRDefault="00BD7E97">
            <w:pPr>
              <w:pStyle w:val="ConsPlusNormal"/>
              <w:jc w:val="center"/>
            </w:pPr>
            <w:r>
              <w:t>26,6</w:t>
            </w:r>
          </w:p>
        </w:tc>
      </w:tr>
      <w:tr w:rsidR="00BD7E97">
        <w:tc>
          <w:tcPr>
            <w:tcW w:w="2049" w:type="dxa"/>
            <w:vAlign w:val="center"/>
          </w:tcPr>
          <w:p w:rsidR="00BD7E97" w:rsidRDefault="00BD7E97">
            <w:pPr>
              <w:pStyle w:val="ConsPlusNormal"/>
            </w:pPr>
            <w:r>
              <w:t>Родино</w:t>
            </w:r>
          </w:p>
        </w:tc>
        <w:tc>
          <w:tcPr>
            <w:tcW w:w="963" w:type="dxa"/>
            <w:vAlign w:val="center"/>
          </w:tcPr>
          <w:p w:rsidR="00BD7E97" w:rsidRDefault="00BD7E97">
            <w:pPr>
              <w:pStyle w:val="ConsPlusNormal"/>
              <w:jc w:val="center"/>
            </w:pPr>
            <w:r>
              <w:t>7,8/</w:t>
            </w:r>
          </w:p>
          <w:p w:rsidR="00BD7E97" w:rsidRDefault="00BD7E97">
            <w:pPr>
              <w:pStyle w:val="ConsPlusNormal"/>
              <w:jc w:val="center"/>
            </w:pPr>
            <w:r>
              <w:t>29,9</w:t>
            </w:r>
          </w:p>
        </w:tc>
        <w:tc>
          <w:tcPr>
            <w:tcW w:w="963" w:type="dxa"/>
            <w:vAlign w:val="center"/>
          </w:tcPr>
          <w:p w:rsidR="00BD7E97" w:rsidRDefault="00BD7E97">
            <w:pPr>
              <w:pStyle w:val="ConsPlusNormal"/>
              <w:jc w:val="center"/>
            </w:pPr>
            <w:r>
              <w:t>8,6/</w:t>
            </w:r>
          </w:p>
          <w:p w:rsidR="00BD7E97" w:rsidRDefault="00BD7E97">
            <w:pPr>
              <w:pStyle w:val="ConsPlusNormal"/>
              <w:jc w:val="center"/>
            </w:pPr>
            <w:r>
              <w:t>27,3</w:t>
            </w:r>
          </w:p>
        </w:tc>
        <w:tc>
          <w:tcPr>
            <w:tcW w:w="963" w:type="dxa"/>
            <w:vAlign w:val="center"/>
          </w:tcPr>
          <w:p w:rsidR="00BD7E97" w:rsidRDefault="00BD7E97">
            <w:pPr>
              <w:pStyle w:val="ConsPlusNormal"/>
              <w:jc w:val="center"/>
            </w:pPr>
            <w:r>
              <w:t>8,8/</w:t>
            </w:r>
          </w:p>
          <w:p w:rsidR="00BD7E97" w:rsidRDefault="00BD7E97">
            <w:pPr>
              <w:pStyle w:val="ConsPlusNormal"/>
              <w:jc w:val="center"/>
            </w:pPr>
            <w:r>
              <w:t>23,8</w:t>
            </w:r>
          </w:p>
        </w:tc>
        <w:tc>
          <w:tcPr>
            <w:tcW w:w="963" w:type="dxa"/>
            <w:vAlign w:val="center"/>
          </w:tcPr>
          <w:p w:rsidR="00BD7E97" w:rsidRDefault="00BD7E97">
            <w:pPr>
              <w:pStyle w:val="ConsPlusNormal"/>
              <w:jc w:val="center"/>
            </w:pPr>
            <w:r>
              <w:t>10,8/</w:t>
            </w:r>
          </w:p>
          <w:p w:rsidR="00BD7E97" w:rsidRDefault="00BD7E97">
            <w:pPr>
              <w:pStyle w:val="ConsPlusNormal"/>
              <w:jc w:val="center"/>
            </w:pPr>
            <w:r>
              <w:t>30,8</w:t>
            </w:r>
          </w:p>
        </w:tc>
        <w:tc>
          <w:tcPr>
            <w:tcW w:w="963" w:type="dxa"/>
            <w:vAlign w:val="center"/>
          </w:tcPr>
          <w:p w:rsidR="00BD7E97" w:rsidRDefault="00BD7E97">
            <w:pPr>
              <w:pStyle w:val="ConsPlusNormal"/>
              <w:jc w:val="center"/>
            </w:pPr>
            <w:r>
              <w:t>12,9/</w:t>
            </w:r>
          </w:p>
          <w:p w:rsidR="00BD7E97" w:rsidRDefault="00BD7E97">
            <w:pPr>
              <w:pStyle w:val="ConsPlusNormal"/>
              <w:jc w:val="center"/>
            </w:pPr>
            <w:r>
              <w:t>29,7</w:t>
            </w:r>
          </w:p>
        </w:tc>
        <w:tc>
          <w:tcPr>
            <w:tcW w:w="963" w:type="dxa"/>
            <w:vAlign w:val="center"/>
          </w:tcPr>
          <w:p w:rsidR="00BD7E97" w:rsidRDefault="00BD7E97">
            <w:pPr>
              <w:pStyle w:val="ConsPlusNormal"/>
              <w:jc w:val="center"/>
            </w:pPr>
            <w:r>
              <w:t>12,1/</w:t>
            </w:r>
          </w:p>
          <w:p w:rsidR="00BD7E97" w:rsidRDefault="00BD7E97">
            <w:pPr>
              <w:pStyle w:val="ConsPlusNormal"/>
              <w:jc w:val="center"/>
            </w:pPr>
            <w:r>
              <w:t>25,5</w:t>
            </w:r>
          </w:p>
        </w:tc>
        <w:tc>
          <w:tcPr>
            <w:tcW w:w="963" w:type="dxa"/>
            <w:vAlign w:val="center"/>
          </w:tcPr>
          <w:p w:rsidR="00BD7E97" w:rsidRDefault="00BD7E97">
            <w:pPr>
              <w:pStyle w:val="ConsPlusNormal"/>
              <w:jc w:val="center"/>
            </w:pPr>
            <w:r>
              <w:t>11,5/</w:t>
            </w:r>
          </w:p>
          <w:p w:rsidR="00BD7E97" w:rsidRDefault="00BD7E97">
            <w:pPr>
              <w:pStyle w:val="ConsPlusNormal"/>
              <w:jc w:val="center"/>
            </w:pPr>
            <w:r>
              <w:t>26,4</w:t>
            </w:r>
          </w:p>
        </w:tc>
        <w:tc>
          <w:tcPr>
            <w:tcW w:w="963" w:type="dxa"/>
            <w:vAlign w:val="center"/>
          </w:tcPr>
          <w:p w:rsidR="00BD7E97" w:rsidRDefault="00BD7E97">
            <w:pPr>
              <w:pStyle w:val="ConsPlusNormal"/>
              <w:jc w:val="center"/>
            </w:pPr>
            <w:r>
              <w:t>12,3/</w:t>
            </w:r>
          </w:p>
          <w:p w:rsidR="00BD7E97" w:rsidRDefault="00BD7E97">
            <w:pPr>
              <w:pStyle w:val="ConsPlusNormal"/>
              <w:jc w:val="center"/>
            </w:pPr>
            <w:r>
              <w:t>28,3</w:t>
            </w:r>
          </w:p>
        </w:tc>
        <w:tc>
          <w:tcPr>
            <w:tcW w:w="963" w:type="dxa"/>
            <w:vAlign w:val="center"/>
          </w:tcPr>
          <w:p w:rsidR="00BD7E97" w:rsidRDefault="00BD7E97">
            <w:pPr>
              <w:pStyle w:val="ConsPlusNormal"/>
              <w:jc w:val="center"/>
            </w:pPr>
            <w:r>
              <w:t>11,7/</w:t>
            </w:r>
          </w:p>
          <w:p w:rsidR="00BD7E97" w:rsidRDefault="00BD7E97">
            <w:pPr>
              <w:pStyle w:val="ConsPlusNormal"/>
              <w:jc w:val="center"/>
            </w:pPr>
            <w:r>
              <w:t>29,9</w:t>
            </w:r>
          </w:p>
        </w:tc>
        <w:tc>
          <w:tcPr>
            <w:tcW w:w="963" w:type="dxa"/>
            <w:vAlign w:val="center"/>
          </w:tcPr>
          <w:p w:rsidR="00BD7E97" w:rsidRDefault="00BD7E97">
            <w:pPr>
              <w:pStyle w:val="ConsPlusNormal"/>
              <w:jc w:val="center"/>
            </w:pPr>
            <w:r>
              <w:t>8,9/</w:t>
            </w:r>
          </w:p>
          <w:p w:rsidR="00BD7E97" w:rsidRDefault="00BD7E97">
            <w:pPr>
              <w:pStyle w:val="ConsPlusNormal"/>
              <w:jc w:val="center"/>
            </w:pPr>
            <w:r>
              <w:t>26,9</w:t>
            </w:r>
          </w:p>
        </w:tc>
        <w:tc>
          <w:tcPr>
            <w:tcW w:w="963" w:type="dxa"/>
            <w:vAlign w:val="center"/>
          </w:tcPr>
          <w:p w:rsidR="00BD7E97" w:rsidRDefault="00BD7E97">
            <w:pPr>
              <w:pStyle w:val="ConsPlusNormal"/>
              <w:jc w:val="center"/>
            </w:pPr>
            <w:r>
              <w:t>6,8/</w:t>
            </w:r>
          </w:p>
          <w:p w:rsidR="00BD7E97" w:rsidRDefault="00BD7E97">
            <w:pPr>
              <w:pStyle w:val="ConsPlusNormal"/>
              <w:jc w:val="center"/>
            </w:pPr>
            <w:r>
              <w:t>25,6</w:t>
            </w:r>
          </w:p>
        </w:tc>
        <w:tc>
          <w:tcPr>
            <w:tcW w:w="966" w:type="dxa"/>
            <w:vAlign w:val="center"/>
          </w:tcPr>
          <w:p w:rsidR="00BD7E97" w:rsidRDefault="00BD7E97">
            <w:pPr>
              <w:pStyle w:val="ConsPlusNormal"/>
              <w:jc w:val="center"/>
            </w:pPr>
            <w:r>
              <w:t>7,3/</w:t>
            </w:r>
          </w:p>
          <w:p w:rsidR="00BD7E97" w:rsidRDefault="00BD7E97">
            <w:pPr>
              <w:pStyle w:val="ConsPlusNormal"/>
              <w:jc w:val="center"/>
            </w:pPr>
            <w:r>
              <w:t>26,9</w:t>
            </w:r>
          </w:p>
        </w:tc>
      </w:tr>
      <w:tr w:rsidR="00BD7E97">
        <w:tc>
          <w:tcPr>
            <w:tcW w:w="2049" w:type="dxa"/>
            <w:vAlign w:val="center"/>
          </w:tcPr>
          <w:p w:rsidR="00BD7E97" w:rsidRDefault="00BD7E97">
            <w:pPr>
              <w:pStyle w:val="ConsPlusNormal"/>
            </w:pPr>
            <w:r>
              <w:t>Рубцовск</w:t>
            </w:r>
          </w:p>
        </w:tc>
        <w:tc>
          <w:tcPr>
            <w:tcW w:w="963" w:type="dxa"/>
            <w:vAlign w:val="center"/>
          </w:tcPr>
          <w:p w:rsidR="00BD7E97" w:rsidRDefault="00BD7E97">
            <w:pPr>
              <w:pStyle w:val="ConsPlusNormal"/>
              <w:jc w:val="center"/>
            </w:pPr>
            <w:r>
              <w:t>11,6/</w:t>
            </w:r>
          </w:p>
          <w:p w:rsidR="00BD7E97" w:rsidRDefault="00BD7E97">
            <w:pPr>
              <w:pStyle w:val="ConsPlusNormal"/>
              <w:jc w:val="center"/>
            </w:pPr>
            <w:r>
              <w:t>35,2</w:t>
            </w:r>
          </w:p>
        </w:tc>
        <w:tc>
          <w:tcPr>
            <w:tcW w:w="963" w:type="dxa"/>
            <w:vAlign w:val="center"/>
          </w:tcPr>
          <w:p w:rsidR="00BD7E97" w:rsidRDefault="00BD7E97">
            <w:pPr>
              <w:pStyle w:val="ConsPlusNormal"/>
              <w:jc w:val="center"/>
            </w:pPr>
            <w:r>
              <w:t>13,7/</w:t>
            </w:r>
          </w:p>
          <w:p w:rsidR="00BD7E97" w:rsidRDefault="00BD7E97">
            <w:pPr>
              <w:pStyle w:val="ConsPlusNormal"/>
              <w:jc w:val="center"/>
            </w:pPr>
            <w:r>
              <w:t>27,3</w:t>
            </w:r>
          </w:p>
        </w:tc>
        <w:tc>
          <w:tcPr>
            <w:tcW w:w="963" w:type="dxa"/>
            <w:vAlign w:val="center"/>
          </w:tcPr>
          <w:p w:rsidR="00BD7E97" w:rsidRDefault="00BD7E97">
            <w:pPr>
              <w:pStyle w:val="ConsPlusNormal"/>
              <w:jc w:val="center"/>
            </w:pPr>
            <w:r>
              <w:t>12,7/</w:t>
            </w:r>
          </w:p>
          <w:p w:rsidR="00BD7E97" w:rsidRDefault="00BD7E97">
            <w:pPr>
              <w:pStyle w:val="ConsPlusNormal"/>
              <w:jc w:val="center"/>
            </w:pPr>
            <w:r>
              <w:t>24,8</w:t>
            </w:r>
          </w:p>
        </w:tc>
        <w:tc>
          <w:tcPr>
            <w:tcW w:w="963" w:type="dxa"/>
            <w:vAlign w:val="center"/>
          </w:tcPr>
          <w:p w:rsidR="00BD7E97" w:rsidRDefault="00BD7E97">
            <w:pPr>
              <w:pStyle w:val="ConsPlusNormal"/>
              <w:jc w:val="center"/>
            </w:pPr>
            <w:r>
              <w:t>15,2/</w:t>
            </w:r>
          </w:p>
          <w:p w:rsidR="00BD7E97" w:rsidRDefault="00BD7E97">
            <w:pPr>
              <w:pStyle w:val="ConsPlusNormal"/>
              <w:jc w:val="center"/>
            </w:pPr>
            <w:r>
              <w:t>28,2</w:t>
            </w:r>
          </w:p>
        </w:tc>
        <w:tc>
          <w:tcPr>
            <w:tcW w:w="963" w:type="dxa"/>
            <w:vAlign w:val="center"/>
          </w:tcPr>
          <w:p w:rsidR="00BD7E97" w:rsidRDefault="00BD7E97">
            <w:pPr>
              <w:pStyle w:val="ConsPlusNormal"/>
              <w:jc w:val="center"/>
            </w:pPr>
            <w:r>
              <w:t>16,8/</w:t>
            </w:r>
          </w:p>
          <w:p w:rsidR="00BD7E97" w:rsidRDefault="00BD7E97">
            <w:pPr>
              <w:pStyle w:val="ConsPlusNormal"/>
              <w:jc w:val="center"/>
            </w:pPr>
            <w:r>
              <w:t>27,9</w:t>
            </w:r>
          </w:p>
        </w:tc>
        <w:tc>
          <w:tcPr>
            <w:tcW w:w="963" w:type="dxa"/>
            <w:vAlign w:val="center"/>
          </w:tcPr>
          <w:p w:rsidR="00BD7E97" w:rsidRDefault="00BD7E97">
            <w:pPr>
              <w:pStyle w:val="ConsPlusNormal"/>
              <w:jc w:val="center"/>
            </w:pPr>
            <w:r>
              <w:t>15,7/</w:t>
            </w:r>
          </w:p>
          <w:p w:rsidR="00BD7E97" w:rsidRDefault="00BD7E97">
            <w:pPr>
              <w:pStyle w:val="ConsPlusNormal"/>
              <w:jc w:val="center"/>
            </w:pPr>
            <w:r>
              <w:t>27,4</w:t>
            </w:r>
          </w:p>
        </w:tc>
        <w:tc>
          <w:tcPr>
            <w:tcW w:w="963" w:type="dxa"/>
            <w:vAlign w:val="center"/>
          </w:tcPr>
          <w:p w:rsidR="00BD7E97" w:rsidRDefault="00BD7E97">
            <w:pPr>
              <w:pStyle w:val="ConsPlusNormal"/>
              <w:jc w:val="center"/>
            </w:pPr>
            <w:r>
              <w:t>14,6/</w:t>
            </w:r>
          </w:p>
          <w:p w:rsidR="00BD7E97" w:rsidRDefault="00BD7E97">
            <w:pPr>
              <w:pStyle w:val="ConsPlusNormal"/>
              <w:jc w:val="center"/>
            </w:pPr>
            <w:r>
              <w:t>25,1</w:t>
            </w:r>
          </w:p>
        </w:tc>
        <w:tc>
          <w:tcPr>
            <w:tcW w:w="963" w:type="dxa"/>
            <w:vAlign w:val="center"/>
          </w:tcPr>
          <w:p w:rsidR="00BD7E97" w:rsidRDefault="00BD7E97">
            <w:pPr>
              <w:pStyle w:val="ConsPlusNormal"/>
              <w:jc w:val="center"/>
            </w:pPr>
            <w:r>
              <w:t>15,5/</w:t>
            </w:r>
          </w:p>
          <w:p w:rsidR="00BD7E97" w:rsidRDefault="00BD7E97">
            <w:pPr>
              <w:pStyle w:val="ConsPlusNormal"/>
              <w:jc w:val="center"/>
            </w:pPr>
            <w:r>
              <w:t>26,7</w:t>
            </w:r>
          </w:p>
        </w:tc>
        <w:tc>
          <w:tcPr>
            <w:tcW w:w="963" w:type="dxa"/>
            <w:vAlign w:val="center"/>
          </w:tcPr>
          <w:p w:rsidR="00BD7E97" w:rsidRDefault="00BD7E97">
            <w:pPr>
              <w:pStyle w:val="ConsPlusNormal"/>
              <w:jc w:val="center"/>
            </w:pPr>
            <w:r>
              <w:t>16,1/</w:t>
            </w:r>
          </w:p>
          <w:p w:rsidR="00BD7E97" w:rsidRDefault="00BD7E97">
            <w:pPr>
              <w:pStyle w:val="ConsPlusNormal"/>
              <w:jc w:val="center"/>
            </w:pPr>
            <w:r>
              <w:t>35,2</w:t>
            </w:r>
          </w:p>
        </w:tc>
        <w:tc>
          <w:tcPr>
            <w:tcW w:w="963" w:type="dxa"/>
            <w:vAlign w:val="center"/>
          </w:tcPr>
          <w:p w:rsidR="00BD7E97" w:rsidRDefault="00BD7E97">
            <w:pPr>
              <w:pStyle w:val="ConsPlusNormal"/>
              <w:jc w:val="center"/>
            </w:pPr>
            <w:r>
              <w:t>14,2/</w:t>
            </w:r>
          </w:p>
          <w:p w:rsidR="00BD7E97" w:rsidRDefault="00BD7E97">
            <w:pPr>
              <w:pStyle w:val="ConsPlusNormal"/>
              <w:jc w:val="center"/>
            </w:pPr>
            <w:r>
              <w:t>28,8</w:t>
            </w:r>
          </w:p>
        </w:tc>
        <w:tc>
          <w:tcPr>
            <w:tcW w:w="963" w:type="dxa"/>
            <w:vAlign w:val="center"/>
          </w:tcPr>
          <w:p w:rsidR="00BD7E97" w:rsidRDefault="00BD7E97">
            <w:pPr>
              <w:pStyle w:val="ConsPlusNormal"/>
              <w:jc w:val="center"/>
            </w:pPr>
            <w:r>
              <w:t>11,2/</w:t>
            </w:r>
          </w:p>
          <w:p w:rsidR="00BD7E97" w:rsidRDefault="00BD7E97">
            <w:pPr>
              <w:pStyle w:val="ConsPlusNormal"/>
              <w:jc w:val="center"/>
            </w:pPr>
            <w:r>
              <w:t>26,5</w:t>
            </w:r>
          </w:p>
        </w:tc>
        <w:tc>
          <w:tcPr>
            <w:tcW w:w="966" w:type="dxa"/>
            <w:vAlign w:val="center"/>
          </w:tcPr>
          <w:p w:rsidR="00BD7E97" w:rsidRDefault="00BD7E97">
            <w:pPr>
              <w:pStyle w:val="ConsPlusNormal"/>
              <w:jc w:val="center"/>
            </w:pPr>
            <w:r>
              <w:t>11,2/</w:t>
            </w:r>
          </w:p>
          <w:p w:rsidR="00BD7E97" w:rsidRDefault="00BD7E97">
            <w:pPr>
              <w:pStyle w:val="ConsPlusNormal"/>
              <w:jc w:val="center"/>
            </w:pPr>
            <w:r>
              <w:t>24,8</w:t>
            </w:r>
          </w:p>
        </w:tc>
      </w:tr>
      <w:tr w:rsidR="00BD7E97">
        <w:tc>
          <w:tcPr>
            <w:tcW w:w="2049" w:type="dxa"/>
            <w:vAlign w:val="center"/>
          </w:tcPr>
          <w:p w:rsidR="00BD7E97" w:rsidRDefault="00BD7E97">
            <w:pPr>
              <w:pStyle w:val="ConsPlusNormal"/>
            </w:pPr>
            <w:r>
              <w:t>Славгород</w:t>
            </w:r>
          </w:p>
        </w:tc>
        <w:tc>
          <w:tcPr>
            <w:tcW w:w="963" w:type="dxa"/>
            <w:vAlign w:val="center"/>
          </w:tcPr>
          <w:p w:rsidR="00BD7E97" w:rsidRDefault="00BD7E97">
            <w:pPr>
              <w:pStyle w:val="ConsPlusNormal"/>
              <w:jc w:val="center"/>
            </w:pPr>
            <w:r>
              <w:t>10,1/</w:t>
            </w:r>
          </w:p>
          <w:p w:rsidR="00BD7E97" w:rsidRDefault="00BD7E97">
            <w:pPr>
              <w:pStyle w:val="ConsPlusNormal"/>
              <w:jc w:val="center"/>
            </w:pPr>
            <w:r>
              <w:t>33,6</w:t>
            </w:r>
          </w:p>
        </w:tc>
        <w:tc>
          <w:tcPr>
            <w:tcW w:w="963" w:type="dxa"/>
            <w:vAlign w:val="center"/>
          </w:tcPr>
          <w:p w:rsidR="00BD7E97" w:rsidRDefault="00BD7E97">
            <w:pPr>
              <w:pStyle w:val="ConsPlusNormal"/>
              <w:jc w:val="center"/>
            </w:pPr>
            <w:r>
              <w:t>11,6/</w:t>
            </w:r>
          </w:p>
          <w:p w:rsidR="00BD7E97" w:rsidRDefault="00BD7E97">
            <w:pPr>
              <w:pStyle w:val="ConsPlusNormal"/>
              <w:jc w:val="center"/>
            </w:pPr>
            <w:r>
              <w:t>29,2</w:t>
            </w:r>
          </w:p>
        </w:tc>
        <w:tc>
          <w:tcPr>
            <w:tcW w:w="963" w:type="dxa"/>
            <w:vAlign w:val="center"/>
          </w:tcPr>
          <w:p w:rsidR="00BD7E97" w:rsidRDefault="00BD7E97">
            <w:pPr>
              <w:pStyle w:val="ConsPlusNormal"/>
              <w:jc w:val="center"/>
            </w:pPr>
            <w:r>
              <w:t>11,4/</w:t>
            </w:r>
          </w:p>
          <w:p w:rsidR="00BD7E97" w:rsidRDefault="00BD7E97">
            <w:pPr>
              <w:pStyle w:val="ConsPlusNormal"/>
              <w:jc w:val="center"/>
            </w:pPr>
            <w:r>
              <w:t>24,8</w:t>
            </w:r>
          </w:p>
        </w:tc>
        <w:tc>
          <w:tcPr>
            <w:tcW w:w="963" w:type="dxa"/>
            <w:vAlign w:val="center"/>
          </w:tcPr>
          <w:p w:rsidR="00BD7E97" w:rsidRDefault="00BD7E97">
            <w:pPr>
              <w:pStyle w:val="ConsPlusNormal"/>
              <w:jc w:val="center"/>
            </w:pPr>
            <w:r>
              <w:t>14,3/</w:t>
            </w:r>
          </w:p>
          <w:p w:rsidR="00BD7E97" w:rsidRDefault="00BD7E97">
            <w:pPr>
              <w:pStyle w:val="ConsPlusNormal"/>
              <w:jc w:val="center"/>
            </w:pPr>
            <w:r>
              <w:t>29,4</w:t>
            </w:r>
          </w:p>
        </w:tc>
        <w:tc>
          <w:tcPr>
            <w:tcW w:w="963" w:type="dxa"/>
            <w:vAlign w:val="center"/>
          </w:tcPr>
          <w:p w:rsidR="00BD7E97" w:rsidRDefault="00BD7E97">
            <w:pPr>
              <w:pStyle w:val="ConsPlusNormal"/>
              <w:jc w:val="center"/>
            </w:pPr>
            <w:r>
              <w:t>16,8/</w:t>
            </w:r>
          </w:p>
          <w:p w:rsidR="00BD7E97" w:rsidRDefault="00BD7E97">
            <w:pPr>
              <w:pStyle w:val="ConsPlusNormal"/>
              <w:jc w:val="center"/>
            </w:pPr>
            <w:r>
              <w:t>34,0</w:t>
            </w:r>
          </w:p>
        </w:tc>
        <w:tc>
          <w:tcPr>
            <w:tcW w:w="963" w:type="dxa"/>
            <w:vAlign w:val="center"/>
          </w:tcPr>
          <w:p w:rsidR="00BD7E97" w:rsidRDefault="00BD7E97">
            <w:pPr>
              <w:pStyle w:val="ConsPlusNormal"/>
              <w:jc w:val="center"/>
            </w:pPr>
            <w:r>
              <w:t>15,3/</w:t>
            </w:r>
          </w:p>
          <w:p w:rsidR="00BD7E97" w:rsidRDefault="00BD7E97">
            <w:pPr>
              <w:pStyle w:val="ConsPlusNormal"/>
              <w:jc w:val="center"/>
            </w:pPr>
            <w:r>
              <w:t>24,4</w:t>
            </w:r>
          </w:p>
        </w:tc>
        <w:tc>
          <w:tcPr>
            <w:tcW w:w="963" w:type="dxa"/>
            <w:vAlign w:val="center"/>
          </w:tcPr>
          <w:p w:rsidR="00BD7E97" w:rsidRDefault="00BD7E97">
            <w:pPr>
              <w:pStyle w:val="ConsPlusNormal"/>
              <w:jc w:val="center"/>
            </w:pPr>
            <w:r>
              <w:t>13,9/</w:t>
            </w:r>
          </w:p>
          <w:p w:rsidR="00BD7E97" w:rsidRDefault="00BD7E97">
            <w:pPr>
              <w:pStyle w:val="ConsPlusNormal"/>
              <w:jc w:val="center"/>
            </w:pPr>
            <w:r>
              <w:t>22,9</w:t>
            </w:r>
          </w:p>
        </w:tc>
        <w:tc>
          <w:tcPr>
            <w:tcW w:w="963" w:type="dxa"/>
            <w:vAlign w:val="center"/>
          </w:tcPr>
          <w:p w:rsidR="00BD7E97" w:rsidRDefault="00BD7E97">
            <w:pPr>
              <w:pStyle w:val="ConsPlusNormal"/>
              <w:jc w:val="center"/>
            </w:pPr>
            <w:r>
              <w:t>14,8/</w:t>
            </w:r>
          </w:p>
          <w:p w:rsidR="00BD7E97" w:rsidRDefault="00BD7E97">
            <w:pPr>
              <w:pStyle w:val="ConsPlusNormal"/>
              <w:jc w:val="center"/>
            </w:pPr>
            <w:r>
              <w:t>31,9</w:t>
            </w:r>
          </w:p>
        </w:tc>
        <w:tc>
          <w:tcPr>
            <w:tcW w:w="963" w:type="dxa"/>
            <w:vAlign w:val="center"/>
          </w:tcPr>
          <w:p w:rsidR="00BD7E97" w:rsidRDefault="00BD7E97">
            <w:pPr>
              <w:pStyle w:val="ConsPlusNormal"/>
              <w:jc w:val="center"/>
            </w:pPr>
            <w:r>
              <w:t>14,9/</w:t>
            </w:r>
          </w:p>
          <w:p w:rsidR="00BD7E97" w:rsidRDefault="00BD7E97">
            <w:pPr>
              <w:pStyle w:val="ConsPlusNormal"/>
              <w:jc w:val="center"/>
            </w:pPr>
            <w:r>
              <w:t>33,6</w:t>
            </w:r>
          </w:p>
        </w:tc>
        <w:tc>
          <w:tcPr>
            <w:tcW w:w="963" w:type="dxa"/>
            <w:vAlign w:val="center"/>
          </w:tcPr>
          <w:p w:rsidR="00BD7E97" w:rsidRDefault="00BD7E97">
            <w:pPr>
              <w:pStyle w:val="ConsPlusNormal"/>
              <w:jc w:val="center"/>
            </w:pPr>
            <w:r>
              <w:t>13,0/</w:t>
            </w:r>
          </w:p>
          <w:p w:rsidR="00BD7E97" w:rsidRDefault="00BD7E97">
            <w:pPr>
              <w:pStyle w:val="ConsPlusNormal"/>
              <w:jc w:val="center"/>
            </w:pPr>
            <w:r>
              <w:t>25,7</w:t>
            </w:r>
          </w:p>
        </w:tc>
        <w:tc>
          <w:tcPr>
            <w:tcW w:w="963" w:type="dxa"/>
            <w:vAlign w:val="center"/>
          </w:tcPr>
          <w:p w:rsidR="00BD7E97" w:rsidRDefault="00BD7E97">
            <w:pPr>
              <w:pStyle w:val="ConsPlusNormal"/>
              <w:jc w:val="center"/>
            </w:pPr>
            <w:r>
              <w:t>8,8/</w:t>
            </w:r>
          </w:p>
          <w:p w:rsidR="00BD7E97" w:rsidRDefault="00BD7E97">
            <w:pPr>
              <w:pStyle w:val="ConsPlusNormal"/>
              <w:jc w:val="center"/>
            </w:pPr>
            <w:r>
              <w:t>25,9</w:t>
            </w:r>
          </w:p>
        </w:tc>
        <w:tc>
          <w:tcPr>
            <w:tcW w:w="966" w:type="dxa"/>
            <w:vAlign w:val="center"/>
          </w:tcPr>
          <w:p w:rsidR="00BD7E97" w:rsidRDefault="00BD7E97">
            <w:pPr>
              <w:pStyle w:val="ConsPlusNormal"/>
              <w:jc w:val="center"/>
            </w:pPr>
            <w:r>
              <w:t>10,6/</w:t>
            </w:r>
          </w:p>
          <w:p w:rsidR="00BD7E97" w:rsidRDefault="00BD7E97">
            <w:pPr>
              <w:pStyle w:val="ConsPlusNormal"/>
              <w:jc w:val="center"/>
            </w:pPr>
            <w:r>
              <w:t>33,2</w:t>
            </w:r>
          </w:p>
        </w:tc>
      </w:tr>
      <w:tr w:rsidR="00BD7E97">
        <w:tc>
          <w:tcPr>
            <w:tcW w:w="2049" w:type="dxa"/>
            <w:vAlign w:val="center"/>
          </w:tcPr>
          <w:p w:rsidR="00BD7E97" w:rsidRDefault="00BD7E97">
            <w:pPr>
              <w:pStyle w:val="ConsPlusNormal"/>
            </w:pPr>
            <w:r>
              <w:t>Солонешное</w:t>
            </w:r>
          </w:p>
        </w:tc>
        <w:tc>
          <w:tcPr>
            <w:tcW w:w="963" w:type="dxa"/>
            <w:vAlign w:val="center"/>
          </w:tcPr>
          <w:p w:rsidR="00BD7E97" w:rsidRDefault="00BD7E97">
            <w:pPr>
              <w:pStyle w:val="ConsPlusNormal"/>
              <w:jc w:val="center"/>
            </w:pPr>
            <w:r>
              <w:t>14,7/</w:t>
            </w:r>
          </w:p>
          <w:p w:rsidR="00BD7E97" w:rsidRDefault="00BD7E97">
            <w:pPr>
              <w:pStyle w:val="ConsPlusNormal"/>
              <w:jc w:val="center"/>
            </w:pPr>
            <w:r>
              <w:t>31,7</w:t>
            </w:r>
          </w:p>
        </w:tc>
        <w:tc>
          <w:tcPr>
            <w:tcW w:w="963" w:type="dxa"/>
            <w:vAlign w:val="center"/>
          </w:tcPr>
          <w:p w:rsidR="00BD7E97" w:rsidRDefault="00BD7E97">
            <w:pPr>
              <w:pStyle w:val="ConsPlusNormal"/>
              <w:jc w:val="center"/>
            </w:pPr>
            <w:r>
              <w:t>19,6/</w:t>
            </w:r>
          </w:p>
          <w:p w:rsidR="00BD7E97" w:rsidRDefault="00BD7E97">
            <w:pPr>
              <w:pStyle w:val="ConsPlusNormal"/>
              <w:jc w:val="center"/>
            </w:pPr>
            <w:r>
              <w:t>31,3</w:t>
            </w:r>
          </w:p>
        </w:tc>
        <w:tc>
          <w:tcPr>
            <w:tcW w:w="963" w:type="dxa"/>
            <w:vAlign w:val="center"/>
          </w:tcPr>
          <w:p w:rsidR="00BD7E97" w:rsidRDefault="00BD7E97">
            <w:pPr>
              <w:pStyle w:val="ConsPlusNormal"/>
              <w:jc w:val="center"/>
            </w:pPr>
            <w:r>
              <w:t>19,2/</w:t>
            </w:r>
          </w:p>
          <w:p w:rsidR="00BD7E97" w:rsidRDefault="00BD7E97">
            <w:pPr>
              <w:pStyle w:val="ConsPlusNormal"/>
              <w:jc w:val="center"/>
            </w:pPr>
            <w:r>
              <w:t>34,9</w:t>
            </w:r>
          </w:p>
        </w:tc>
        <w:tc>
          <w:tcPr>
            <w:tcW w:w="963" w:type="dxa"/>
            <w:vAlign w:val="center"/>
          </w:tcPr>
          <w:p w:rsidR="00BD7E97" w:rsidRDefault="00BD7E97">
            <w:pPr>
              <w:pStyle w:val="ConsPlusNormal"/>
              <w:jc w:val="center"/>
            </w:pPr>
            <w:r>
              <w:t>18,1/</w:t>
            </w:r>
          </w:p>
          <w:p w:rsidR="00BD7E97" w:rsidRDefault="00BD7E97">
            <w:pPr>
              <w:pStyle w:val="ConsPlusNormal"/>
              <w:jc w:val="center"/>
            </w:pPr>
            <w:r>
              <w:t>32,8</w:t>
            </w:r>
          </w:p>
        </w:tc>
        <w:tc>
          <w:tcPr>
            <w:tcW w:w="963" w:type="dxa"/>
            <w:vAlign w:val="center"/>
          </w:tcPr>
          <w:p w:rsidR="00BD7E97" w:rsidRDefault="00BD7E97">
            <w:pPr>
              <w:pStyle w:val="ConsPlusNormal"/>
              <w:jc w:val="center"/>
            </w:pPr>
            <w:r>
              <w:t>19,2/</w:t>
            </w:r>
          </w:p>
          <w:p w:rsidR="00BD7E97" w:rsidRDefault="00BD7E97">
            <w:pPr>
              <w:pStyle w:val="ConsPlusNormal"/>
              <w:jc w:val="center"/>
            </w:pPr>
            <w:r>
              <w:t>30,5</w:t>
            </w:r>
          </w:p>
        </w:tc>
        <w:tc>
          <w:tcPr>
            <w:tcW w:w="963" w:type="dxa"/>
            <w:vAlign w:val="center"/>
          </w:tcPr>
          <w:p w:rsidR="00BD7E97" w:rsidRDefault="00BD7E97">
            <w:pPr>
              <w:pStyle w:val="ConsPlusNormal"/>
              <w:jc w:val="center"/>
            </w:pPr>
            <w:r>
              <w:t>17,4/</w:t>
            </w:r>
          </w:p>
          <w:p w:rsidR="00BD7E97" w:rsidRDefault="00BD7E97">
            <w:pPr>
              <w:pStyle w:val="ConsPlusNormal"/>
              <w:jc w:val="center"/>
            </w:pPr>
            <w:r>
              <w:t>29,5</w:t>
            </w:r>
          </w:p>
        </w:tc>
        <w:tc>
          <w:tcPr>
            <w:tcW w:w="963" w:type="dxa"/>
            <w:vAlign w:val="center"/>
          </w:tcPr>
          <w:p w:rsidR="00BD7E97" w:rsidRDefault="00BD7E97">
            <w:pPr>
              <w:pStyle w:val="ConsPlusNormal"/>
              <w:jc w:val="center"/>
            </w:pPr>
            <w:r>
              <w:t>15,6/</w:t>
            </w:r>
          </w:p>
          <w:p w:rsidR="00BD7E97" w:rsidRDefault="00BD7E97">
            <w:pPr>
              <w:pStyle w:val="ConsPlusNormal"/>
              <w:jc w:val="center"/>
            </w:pPr>
            <w:r>
              <w:t>27,0</w:t>
            </w:r>
          </w:p>
        </w:tc>
        <w:tc>
          <w:tcPr>
            <w:tcW w:w="963" w:type="dxa"/>
            <w:vAlign w:val="center"/>
          </w:tcPr>
          <w:p w:rsidR="00BD7E97" w:rsidRDefault="00BD7E97">
            <w:pPr>
              <w:pStyle w:val="ConsPlusNormal"/>
              <w:jc w:val="center"/>
            </w:pPr>
            <w:r>
              <w:t>17,6/</w:t>
            </w:r>
          </w:p>
          <w:p w:rsidR="00BD7E97" w:rsidRDefault="00BD7E97">
            <w:pPr>
              <w:pStyle w:val="ConsPlusNormal"/>
              <w:jc w:val="center"/>
            </w:pPr>
            <w:r>
              <w:t>30,9</w:t>
            </w:r>
          </w:p>
        </w:tc>
        <w:tc>
          <w:tcPr>
            <w:tcW w:w="963" w:type="dxa"/>
            <w:vAlign w:val="center"/>
          </w:tcPr>
          <w:p w:rsidR="00BD7E97" w:rsidRDefault="00BD7E97">
            <w:pPr>
              <w:pStyle w:val="ConsPlusNormal"/>
              <w:jc w:val="center"/>
            </w:pPr>
            <w:r>
              <w:t>18,6/</w:t>
            </w:r>
          </w:p>
          <w:p w:rsidR="00BD7E97" w:rsidRDefault="00BD7E97">
            <w:pPr>
              <w:pStyle w:val="ConsPlusNormal"/>
              <w:jc w:val="center"/>
            </w:pPr>
            <w:r>
              <w:t>31,7</w:t>
            </w:r>
          </w:p>
        </w:tc>
        <w:tc>
          <w:tcPr>
            <w:tcW w:w="963" w:type="dxa"/>
            <w:vAlign w:val="center"/>
          </w:tcPr>
          <w:p w:rsidR="00BD7E97" w:rsidRDefault="00BD7E97">
            <w:pPr>
              <w:pStyle w:val="ConsPlusNormal"/>
              <w:jc w:val="center"/>
            </w:pPr>
            <w:r>
              <w:t>16,9/</w:t>
            </w:r>
          </w:p>
          <w:p w:rsidR="00BD7E97" w:rsidRDefault="00BD7E97">
            <w:pPr>
              <w:pStyle w:val="ConsPlusNormal"/>
              <w:jc w:val="center"/>
            </w:pPr>
            <w:r>
              <w:t>29,9</w:t>
            </w:r>
          </w:p>
        </w:tc>
        <w:tc>
          <w:tcPr>
            <w:tcW w:w="963" w:type="dxa"/>
            <w:vAlign w:val="center"/>
          </w:tcPr>
          <w:p w:rsidR="00BD7E97" w:rsidRDefault="00BD7E97">
            <w:pPr>
              <w:pStyle w:val="ConsPlusNormal"/>
              <w:jc w:val="center"/>
            </w:pPr>
            <w:r>
              <w:t>12,8/</w:t>
            </w:r>
          </w:p>
          <w:p w:rsidR="00BD7E97" w:rsidRDefault="00BD7E97">
            <w:pPr>
              <w:pStyle w:val="ConsPlusNormal"/>
              <w:jc w:val="center"/>
            </w:pPr>
            <w:r>
              <w:t>30,5</w:t>
            </w:r>
          </w:p>
        </w:tc>
        <w:tc>
          <w:tcPr>
            <w:tcW w:w="966" w:type="dxa"/>
            <w:vAlign w:val="center"/>
          </w:tcPr>
          <w:p w:rsidR="00BD7E97" w:rsidRDefault="00BD7E97">
            <w:pPr>
              <w:pStyle w:val="ConsPlusNormal"/>
              <w:jc w:val="center"/>
            </w:pPr>
            <w:r>
              <w:t>13,6/</w:t>
            </w:r>
          </w:p>
          <w:p w:rsidR="00BD7E97" w:rsidRDefault="00BD7E97">
            <w:pPr>
              <w:pStyle w:val="ConsPlusNormal"/>
              <w:jc w:val="center"/>
            </w:pPr>
            <w:r>
              <w:t>34,6</w:t>
            </w:r>
          </w:p>
        </w:tc>
      </w:tr>
      <w:tr w:rsidR="00BD7E97">
        <w:tc>
          <w:tcPr>
            <w:tcW w:w="2049" w:type="dxa"/>
            <w:vAlign w:val="center"/>
          </w:tcPr>
          <w:p w:rsidR="00BD7E97" w:rsidRDefault="00BD7E97">
            <w:pPr>
              <w:pStyle w:val="ConsPlusNormal"/>
            </w:pPr>
            <w:r>
              <w:t>Тогул</w:t>
            </w:r>
          </w:p>
        </w:tc>
        <w:tc>
          <w:tcPr>
            <w:tcW w:w="963" w:type="dxa"/>
            <w:vAlign w:val="center"/>
          </w:tcPr>
          <w:p w:rsidR="00BD7E97" w:rsidRDefault="00BD7E97">
            <w:pPr>
              <w:pStyle w:val="ConsPlusNormal"/>
              <w:jc w:val="center"/>
            </w:pPr>
            <w:r>
              <w:t>6,7/</w:t>
            </w:r>
          </w:p>
          <w:p w:rsidR="00BD7E97" w:rsidRDefault="00BD7E97">
            <w:pPr>
              <w:pStyle w:val="ConsPlusNormal"/>
              <w:jc w:val="center"/>
            </w:pPr>
            <w:r>
              <w:t>28,6</w:t>
            </w:r>
          </w:p>
        </w:tc>
        <w:tc>
          <w:tcPr>
            <w:tcW w:w="963" w:type="dxa"/>
            <w:vAlign w:val="center"/>
          </w:tcPr>
          <w:p w:rsidR="00BD7E97" w:rsidRDefault="00BD7E97">
            <w:pPr>
              <w:pStyle w:val="ConsPlusNormal"/>
              <w:jc w:val="center"/>
            </w:pPr>
            <w:r>
              <w:t>7,7/</w:t>
            </w:r>
          </w:p>
          <w:p w:rsidR="00BD7E97" w:rsidRDefault="00BD7E97">
            <w:pPr>
              <w:pStyle w:val="ConsPlusNormal"/>
              <w:jc w:val="center"/>
            </w:pPr>
            <w:r>
              <w:t>28,9</w:t>
            </w:r>
          </w:p>
        </w:tc>
        <w:tc>
          <w:tcPr>
            <w:tcW w:w="963" w:type="dxa"/>
            <w:vAlign w:val="center"/>
          </w:tcPr>
          <w:p w:rsidR="00BD7E97" w:rsidRDefault="00BD7E97">
            <w:pPr>
              <w:pStyle w:val="ConsPlusNormal"/>
              <w:jc w:val="center"/>
            </w:pPr>
            <w:r>
              <w:t>8,0/</w:t>
            </w:r>
          </w:p>
          <w:p w:rsidR="00BD7E97" w:rsidRDefault="00BD7E97">
            <w:pPr>
              <w:pStyle w:val="ConsPlusNormal"/>
              <w:jc w:val="center"/>
            </w:pPr>
            <w:r>
              <w:t>24,0</w:t>
            </w:r>
          </w:p>
        </w:tc>
        <w:tc>
          <w:tcPr>
            <w:tcW w:w="963" w:type="dxa"/>
            <w:vAlign w:val="center"/>
          </w:tcPr>
          <w:p w:rsidR="00BD7E97" w:rsidRDefault="00BD7E97">
            <w:pPr>
              <w:pStyle w:val="ConsPlusNormal"/>
              <w:jc w:val="center"/>
            </w:pPr>
            <w:r>
              <w:t>9,3/</w:t>
            </w:r>
          </w:p>
          <w:p w:rsidR="00BD7E97" w:rsidRDefault="00BD7E97">
            <w:pPr>
              <w:pStyle w:val="ConsPlusNormal"/>
              <w:jc w:val="center"/>
            </w:pPr>
            <w:r>
              <w:t>24,4</w:t>
            </w:r>
          </w:p>
        </w:tc>
        <w:tc>
          <w:tcPr>
            <w:tcW w:w="963" w:type="dxa"/>
            <w:vAlign w:val="center"/>
          </w:tcPr>
          <w:p w:rsidR="00BD7E97" w:rsidRDefault="00BD7E97">
            <w:pPr>
              <w:pStyle w:val="ConsPlusNormal"/>
              <w:jc w:val="center"/>
            </w:pPr>
            <w:r>
              <w:t>11,3/</w:t>
            </w:r>
          </w:p>
          <w:p w:rsidR="00BD7E97" w:rsidRDefault="00BD7E97">
            <w:pPr>
              <w:pStyle w:val="ConsPlusNormal"/>
              <w:jc w:val="center"/>
            </w:pPr>
            <w:r>
              <w:t>28,6</w:t>
            </w:r>
          </w:p>
        </w:tc>
        <w:tc>
          <w:tcPr>
            <w:tcW w:w="963" w:type="dxa"/>
            <w:vAlign w:val="center"/>
          </w:tcPr>
          <w:p w:rsidR="00BD7E97" w:rsidRDefault="00BD7E97">
            <w:pPr>
              <w:pStyle w:val="ConsPlusNormal"/>
              <w:jc w:val="center"/>
            </w:pPr>
            <w:r>
              <w:t>10,7/</w:t>
            </w:r>
          </w:p>
          <w:p w:rsidR="00BD7E97" w:rsidRDefault="00BD7E97">
            <w:pPr>
              <w:pStyle w:val="ConsPlusNormal"/>
              <w:jc w:val="center"/>
            </w:pPr>
            <w:r>
              <w:t>22,7</w:t>
            </w:r>
          </w:p>
        </w:tc>
        <w:tc>
          <w:tcPr>
            <w:tcW w:w="963" w:type="dxa"/>
            <w:vAlign w:val="center"/>
          </w:tcPr>
          <w:p w:rsidR="00BD7E97" w:rsidRDefault="00BD7E97">
            <w:pPr>
              <w:pStyle w:val="ConsPlusNormal"/>
              <w:jc w:val="center"/>
            </w:pPr>
            <w:r>
              <w:t>10,3/</w:t>
            </w:r>
          </w:p>
          <w:p w:rsidR="00BD7E97" w:rsidRDefault="00BD7E97">
            <w:pPr>
              <w:pStyle w:val="ConsPlusNormal"/>
              <w:jc w:val="center"/>
            </w:pPr>
            <w:r>
              <w:t>21,6</w:t>
            </w:r>
          </w:p>
        </w:tc>
        <w:tc>
          <w:tcPr>
            <w:tcW w:w="963" w:type="dxa"/>
            <w:vAlign w:val="center"/>
          </w:tcPr>
          <w:p w:rsidR="00BD7E97" w:rsidRDefault="00BD7E97">
            <w:pPr>
              <w:pStyle w:val="ConsPlusNormal"/>
              <w:jc w:val="center"/>
            </w:pPr>
            <w:r>
              <w:t>10,4/</w:t>
            </w:r>
          </w:p>
          <w:p w:rsidR="00BD7E97" w:rsidRDefault="00BD7E97">
            <w:pPr>
              <w:pStyle w:val="ConsPlusNormal"/>
              <w:jc w:val="center"/>
            </w:pPr>
            <w:r>
              <w:t>21,3</w:t>
            </w:r>
          </w:p>
        </w:tc>
        <w:tc>
          <w:tcPr>
            <w:tcW w:w="963" w:type="dxa"/>
            <w:vAlign w:val="center"/>
          </w:tcPr>
          <w:p w:rsidR="00BD7E97" w:rsidRDefault="00BD7E97">
            <w:pPr>
              <w:pStyle w:val="ConsPlusNormal"/>
              <w:jc w:val="center"/>
            </w:pPr>
            <w:r>
              <w:t>9,9/</w:t>
            </w:r>
          </w:p>
          <w:p w:rsidR="00BD7E97" w:rsidRDefault="00BD7E97">
            <w:pPr>
              <w:pStyle w:val="ConsPlusNormal"/>
              <w:jc w:val="center"/>
            </w:pPr>
            <w:r>
              <w:t>28,6</w:t>
            </w:r>
          </w:p>
        </w:tc>
        <w:tc>
          <w:tcPr>
            <w:tcW w:w="963" w:type="dxa"/>
            <w:vAlign w:val="center"/>
          </w:tcPr>
          <w:p w:rsidR="00BD7E97" w:rsidRDefault="00BD7E97">
            <w:pPr>
              <w:pStyle w:val="ConsPlusNormal"/>
              <w:jc w:val="center"/>
            </w:pPr>
            <w:r>
              <w:t>7,5/</w:t>
            </w:r>
          </w:p>
          <w:p w:rsidR="00BD7E97" w:rsidRDefault="00BD7E97">
            <w:pPr>
              <w:pStyle w:val="ConsPlusNormal"/>
              <w:jc w:val="center"/>
            </w:pPr>
            <w:r>
              <w:t>24,9</w:t>
            </w:r>
          </w:p>
        </w:tc>
        <w:tc>
          <w:tcPr>
            <w:tcW w:w="963" w:type="dxa"/>
            <w:vAlign w:val="center"/>
          </w:tcPr>
          <w:p w:rsidR="00BD7E97" w:rsidRDefault="00BD7E97">
            <w:pPr>
              <w:pStyle w:val="ConsPlusNormal"/>
              <w:jc w:val="center"/>
            </w:pPr>
            <w:r>
              <w:t>5,9/</w:t>
            </w:r>
          </w:p>
          <w:p w:rsidR="00BD7E97" w:rsidRDefault="00BD7E97">
            <w:pPr>
              <w:pStyle w:val="ConsPlusNormal"/>
              <w:jc w:val="center"/>
            </w:pPr>
            <w:r>
              <w:t>24,5</w:t>
            </w:r>
          </w:p>
        </w:tc>
        <w:tc>
          <w:tcPr>
            <w:tcW w:w="966" w:type="dxa"/>
            <w:vAlign w:val="center"/>
          </w:tcPr>
          <w:p w:rsidR="00BD7E97" w:rsidRDefault="00BD7E97">
            <w:pPr>
              <w:pStyle w:val="ConsPlusNormal"/>
              <w:jc w:val="center"/>
            </w:pPr>
            <w:r>
              <w:t>6,3/</w:t>
            </w:r>
          </w:p>
          <w:p w:rsidR="00BD7E97" w:rsidRDefault="00BD7E97">
            <w:pPr>
              <w:pStyle w:val="ConsPlusNormal"/>
              <w:jc w:val="center"/>
            </w:pPr>
            <w:r>
              <w:t>28,3</w:t>
            </w:r>
          </w:p>
        </w:tc>
      </w:tr>
      <w:tr w:rsidR="00BD7E97">
        <w:tc>
          <w:tcPr>
            <w:tcW w:w="2049" w:type="dxa"/>
            <w:vAlign w:val="center"/>
          </w:tcPr>
          <w:p w:rsidR="00BD7E97" w:rsidRDefault="00BD7E97">
            <w:pPr>
              <w:pStyle w:val="ConsPlusNormal"/>
            </w:pPr>
            <w:r>
              <w:t>Хабары</w:t>
            </w:r>
          </w:p>
        </w:tc>
        <w:tc>
          <w:tcPr>
            <w:tcW w:w="963" w:type="dxa"/>
            <w:vAlign w:val="center"/>
          </w:tcPr>
          <w:p w:rsidR="00BD7E97" w:rsidRDefault="00BD7E97">
            <w:pPr>
              <w:pStyle w:val="ConsPlusNormal"/>
              <w:jc w:val="center"/>
            </w:pPr>
            <w:r>
              <w:t>9,9/</w:t>
            </w:r>
          </w:p>
          <w:p w:rsidR="00BD7E97" w:rsidRDefault="00BD7E97">
            <w:pPr>
              <w:pStyle w:val="ConsPlusNormal"/>
              <w:jc w:val="center"/>
            </w:pPr>
            <w:r>
              <w:t>33,7</w:t>
            </w:r>
          </w:p>
        </w:tc>
        <w:tc>
          <w:tcPr>
            <w:tcW w:w="963" w:type="dxa"/>
            <w:vAlign w:val="center"/>
          </w:tcPr>
          <w:p w:rsidR="00BD7E97" w:rsidRDefault="00BD7E97">
            <w:pPr>
              <w:pStyle w:val="ConsPlusNormal"/>
              <w:jc w:val="center"/>
            </w:pPr>
            <w:r>
              <w:t>11,0/</w:t>
            </w:r>
          </w:p>
          <w:p w:rsidR="00BD7E97" w:rsidRDefault="00BD7E97">
            <w:pPr>
              <w:pStyle w:val="ConsPlusNormal"/>
              <w:jc w:val="center"/>
            </w:pPr>
            <w:r>
              <w:t>27,8</w:t>
            </w:r>
          </w:p>
        </w:tc>
        <w:tc>
          <w:tcPr>
            <w:tcW w:w="963" w:type="dxa"/>
            <w:vAlign w:val="center"/>
          </w:tcPr>
          <w:p w:rsidR="00BD7E97" w:rsidRDefault="00BD7E97">
            <w:pPr>
              <w:pStyle w:val="ConsPlusNormal"/>
              <w:jc w:val="center"/>
            </w:pPr>
            <w:r>
              <w:t>11,1/</w:t>
            </w:r>
          </w:p>
          <w:p w:rsidR="00BD7E97" w:rsidRDefault="00BD7E97">
            <w:pPr>
              <w:pStyle w:val="ConsPlusNormal"/>
              <w:jc w:val="center"/>
            </w:pPr>
            <w:r>
              <w:t>26,7</w:t>
            </w:r>
          </w:p>
        </w:tc>
        <w:tc>
          <w:tcPr>
            <w:tcW w:w="963" w:type="dxa"/>
            <w:vAlign w:val="center"/>
          </w:tcPr>
          <w:p w:rsidR="00BD7E97" w:rsidRDefault="00BD7E97">
            <w:pPr>
              <w:pStyle w:val="ConsPlusNormal"/>
              <w:jc w:val="center"/>
            </w:pPr>
            <w:r>
              <w:t>11,9/</w:t>
            </w:r>
          </w:p>
          <w:p w:rsidR="00BD7E97" w:rsidRDefault="00BD7E97">
            <w:pPr>
              <w:pStyle w:val="ConsPlusNormal"/>
              <w:jc w:val="center"/>
            </w:pPr>
            <w:r>
              <w:t>30,4</w:t>
            </w:r>
          </w:p>
        </w:tc>
        <w:tc>
          <w:tcPr>
            <w:tcW w:w="963" w:type="dxa"/>
            <w:vAlign w:val="center"/>
          </w:tcPr>
          <w:p w:rsidR="00BD7E97" w:rsidRDefault="00BD7E97">
            <w:pPr>
              <w:pStyle w:val="ConsPlusNormal"/>
              <w:jc w:val="center"/>
            </w:pPr>
            <w:r>
              <w:t>15,1/</w:t>
            </w:r>
          </w:p>
          <w:p w:rsidR="00BD7E97" w:rsidRDefault="00BD7E97">
            <w:pPr>
              <w:pStyle w:val="ConsPlusNormal"/>
              <w:jc w:val="center"/>
            </w:pPr>
            <w:r>
              <w:t>30,3</w:t>
            </w:r>
          </w:p>
        </w:tc>
        <w:tc>
          <w:tcPr>
            <w:tcW w:w="963" w:type="dxa"/>
            <w:vAlign w:val="center"/>
          </w:tcPr>
          <w:p w:rsidR="00BD7E97" w:rsidRDefault="00BD7E97">
            <w:pPr>
              <w:pStyle w:val="ConsPlusNormal"/>
              <w:jc w:val="center"/>
            </w:pPr>
            <w:r>
              <w:t>14,5/</w:t>
            </w:r>
          </w:p>
          <w:p w:rsidR="00BD7E97" w:rsidRDefault="00BD7E97">
            <w:pPr>
              <w:pStyle w:val="ConsPlusNormal"/>
              <w:jc w:val="center"/>
            </w:pPr>
            <w:r>
              <w:t>26,1</w:t>
            </w:r>
          </w:p>
        </w:tc>
        <w:tc>
          <w:tcPr>
            <w:tcW w:w="963" w:type="dxa"/>
            <w:vAlign w:val="center"/>
          </w:tcPr>
          <w:p w:rsidR="00BD7E97" w:rsidRDefault="00BD7E97">
            <w:pPr>
              <w:pStyle w:val="ConsPlusNormal"/>
              <w:jc w:val="center"/>
            </w:pPr>
            <w:r>
              <w:t>13,5/</w:t>
            </w:r>
          </w:p>
          <w:p w:rsidR="00BD7E97" w:rsidRDefault="00BD7E97">
            <w:pPr>
              <w:pStyle w:val="ConsPlusNormal"/>
              <w:jc w:val="center"/>
            </w:pPr>
            <w:r>
              <w:t>27,3</w:t>
            </w:r>
          </w:p>
        </w:tc>
        <w:tc>
          <w:tcPr>
            <w:tcW w:w="963" w:type="dxa"/>
            <w:vAlign w:val="center"/>
          </w:tcPr>
          <w:p w:rsidR="00BD7E97" w:rsidRDefault="00BD7E97">
            <w:pPr>
              <w:pStyle w:val="ConsPlusNormal"/>
              <w:jc w:val="center"/>
            </w:pPr>
            <w:r>
              <w:t>14,1/</w:t>
            </w:r>
          </w:p>
          <w:p w:rsidR="00BD7E97" w:rsidRDefault="00BD7E97">
            <w:pPr>
              <w:pStyle w:val="ConsPlusNormal"/>
              <w:jc w:val="center"/>
            </w:pPr>
            <w:r>
              <w:t>27,1</w:t>
            </w:r>
          </w:p>
        </w:tc>
        <w:tc>
          <w:tcPr>
            <w:tcW w:w="963" w:type="dxa"/>
            <w:vAlign w:val="center"/>
          </w:tcPr>
          <w:p w:rsidR="00BD7E97" w:rsidRDefault="00BD7E97">
            <w:pPr>
              <w:pStyle w:val="ConsPlusNormal"/>
              <w:jc w:val="center"/>
            </w:pPr>
            <w:r>
              <w:t>13,5/</w:t>
            </w:r>
          </w:p>
          <w:p w:rsidR="00BD7E97" w:rsidRDefault="00BD7E97">
            <w:pPr>
              <w:pStyle w:val="ConsPlusNormal"/>
              <w:jc w:val="center"/>
            </w:pPr>
            <w:r>
              <w:t>33,7</w:t>
            </w:r>
          </w:p>
        </w:tc>
        <w:tc>
          <w:tcPr>
            <w:tcW w:w="963" w:type="dxa"/>
            <w:vAlign w:val="center"/>
          </w:tcPr>
          <w:p w:rsidR="00BD7E97" w:rsidRDefault="00BD7E97">
            <w:pPr>
              <w:pStyle w:val="ConsPlusNormal"/>
              <w:jc w:val="center"/>
            </w:pPr>
            <w:r>
              <w:t>10,2/</w:t>
            </w:r>
          </w:p>
          <w:p w:rsidR="00BD7E97" w:rsidRDefault="00BD7E97">
            <w:pPr>
              <w:pStyle w:val="ConsPlusNormal"/>
              <w:jc w:val="center"/>
            </w:pPr>
            <w:r>
              <w:t>28,6</w:t>
            </w:r>
          </w:p>
        </w:tc>
        <w:tc>
          <w:tcPr>
            <w:tcW w:w="963" w:type="dxa"/>
            <w:vAlign w:val="center"/>
          </w:tcPr>
          <w:p w:rsidR="00BD7E97" w:rsidRDefault="00BD7E97">
            <w:pPr>
              <w:pStyle w:val="ConsPlusNormal"/>
              <w:jc w:val="center"/>
            </w:pPr>
            <w:r>
              <w:t>8,0/</w:t>
            </w:r>
          </w:p>
          <w:p w:rsidR="00BD7E97" w:rsidRDefault="00BD7E97">
            <w:pPr>
              <w:pStyle w:val="ConsPlusNormal"/>
              <w:jc w:val="center"/>
            </w:pPr>
            <w:r>
              <w:t>25,8</w:t>
            </w:r>
          </w:p>
        </w:tc>
        <w:tc>
          <w:tcPr>
            <w:tcW w:w="966" w:type="dxa"/>
            <w:vAlign w:val="center"/>
          </w:tcPr>
          <w:p w:rsidR="00BD7E97" w:rsidRDefault="00BD7E97">
            <w:pPr>
              <w:pStyle w:val="ConsPlusNormal"/>
              <w:jc w:val="center"/>
            </w:pPr>
            <w:r>
              <w:t>9,2/</w:t>
            </w:r>
          </w:p>
          <w:p w:rsidR="00BD7E97" w:rsidRDefault="00BD7E97">
            <w:pPr>
              <w:pStyle w:val="ConsPlusNormal"/>
              <w:jc w:val="center"/>
            </w:pPr>
            <w:r>
              <w:t>36,7</w:t>
            </w:r>
          </w:p>
        </w:tc>
      </w:tr>
      <w:tr w:rsidR="00BD7E97">
        <w:tc>
          <w:tcPr>
            <w:tcW w:w="13608" w:type="dxa"/>
            <w:gridSpan w:val="13"/>
            <w:vAlign w:val="center"/>
          </w:tcPr>
          <w:p w:rsidR="00BD7E97" w:rsidRDefault="00BD7E97">
            <w:pPr>
              <w:pStyle w:val="ConsPlusNormal"/>
            </w:pPr>
            <w:r>
              <w:rPr>
                <w:b/>
              </w:rPr>
              <w:t>Амурская область</w:t>
            </w:r>
          </w:p>
        </w:tc>
      </w:tr>
      <w:tr w:rsidR="00BD7E97">
        <w:tc>
          <w:tcPr>
            <w:tcW w:w="2049" w:type="dxa"/>
            <w:vAlign w:val="center"/>
          </w:tcPr>
          <w:p w:rsidR="00BD7E97" w:rsidRDefault="00BD7E97">
            <w:pPr>
              <w:pStyle w:val="ConsPlusNormal"/>
            </w:pPr>
            <w:r>
              <w:t>Архара</w:t>
            </w:r>
          </w:p>
        </w:tc>
        <w:tc>
          <w:tcPr>
            <w:tcW w:w="963" w:type="dxa"/>
            <w:vAlign w:val="center"/>
          </w:tcPr>
          <w:p w:rsidR="00BD7E97" w:rsidRDefault="00BD7E97">
            <w:pPr>
              <w:pStyle w:val="ConsPlusNormal"/>
              <w:jc w:val="center"/>
            </w:pPr>
            <w:r>
              <w:t>13,9/</w:t>
            </w:r>
          </w:p>
          <w:p w:rsidR="00BD7E97" w:rsidRDefault="00BD7E97">
            <w:pPr>
              <w:pStyle w:val="ConsPlusNormal"/>
              <w:jc w:val="center"/>
            </w:pPr>
            <w:r>
              <w:t>23,0</w:t>
            </w:r>
          </w:p>
        </w:tc>
        <w:tc>
          <w:tcPr>
            <w:tcW w:w="963" w:type="dxa"/>
            <w:vAlign w:val="center"/>
          </w:tcPr>
          <w:p w:rsidR="00BD7E97" w:rsidRDefault="00BD7E97">
            <w:pPr>
              <w:pStyle w:val="ConsPlusNormal"/>
              <w:jc w:val="center"/>
            </w:pPr>
            <w:r>
              <w:t>17,0/</w:t>
            </w:r>
          </w:p>
          <w:p w:rsidR="00BD7E97" w:rsidRDefault="00BD7E97">
            <w:pPr>
              <w:pStyle w:val="ConsPlusNormal"/>
              <w:jc w:val="center"/>
            </w:pPr>
            <w:r>
              <w:t>25,1</w:t>
            </w:r>
          </w:p>
        </w:tc>
        <w:tc>
          <w:tcPr>
            <w:tcW w:w="963" w:type="dxa"/>
            <w:vAlign w:val="center"/>
          </w:tcPr>
          <w:p w:rsidR="00BD7E97" w:rsidRDefault="00BD7E97">
            <w:pPr>
              <w:pStyle w:val="ConsPlusNormal"/>
              <w:jc w:val="center"/>
            </w:pPr>
            <w:r>
              <w:t>16,6/</w:t>
            </w:r>
          </w:p>
          <w:p w:rsidR="00BD7E97" w:rsidRDefault="00BD7E97">
            <w:pPr>
              <w:pStyle w:val="ConsPlusNormal"/>
              <w:jc w:val="center"/>
            </w:pPr>
            <w:r>
              <w:t>27,6</w:t>
            </w:r>
          </w:p>
        </w:tc>
        <w:tc>
          <w:tcPr>
            <w:tcW w:w="963" w:type="dxa"/>
            <w:vAlign w:val="center"/>
          </w:tcPr>
          <w:p w:rsidR="00BD7E97" w:rsidRDefault="00BD7E97">
            <w:pPr>
              <w:pStyle w:val="ConsPlusNormal"/>
              <w:jc w:val="center"/>
            </w:pPr>
            <w:r>
              <w:t>12,6/</w:t>
            </w:r>
          </w:p>
          <w:p w:rsidR="00BD7E97" w:rsidRDefault="00BD7E97">
            <w:pPr>
              <w:pStyle w:val="ConsPlusNormal"/>
              <w:jc w:val="center"/>
            </w:pPr>
            <w:r>
              <w:t>27,2</w:t>
            </w:r>
          </w:p>
        </w:tc>
        <w:tc>
          <w:tcPr>
            <w:tcW w:w="963" w:type="dxa"/>
            <w:vAlign w:val="center"/>
          </w:tcPr>
          <w:p w:rsidR="00BD7E97" w:rsidRDefault="00BD7E97">
            <w:pPr>
              <w:pStyle w:val="ConsPlusNormal"/>
              <w:jc w:val="center"/>
            </w:pPr>
            <w:r>
              <w:t>12,4/</w:t>
            </w:r>
          </w:p>
          <w:p w:rsidR="00BD7E97" w:rsidRDefault="00BD7E97">
            <w:pPr>
              <w:pStyle w:val="ConsPlusNormal"/>
              <w:jc w:val="center"/>
            </w:pPr>
            <w:r>
              <w:t>29,4</w:t>
            </w:r>
          </w:p>
        </w:tc>
        <w:tc>
          <w:tcPr>
            <w:tcW w:w="963" w:type="dxa"/>
            <w:vAlign w:val="center"/>
          </w:tcPr>
          <w:p w:rsidR="00BD7E97" w:rsidRDefault="00BD7E97">
            <w:pPr>
              <w:pStyle w:val="ConsPlusNormal"/>
              <w:jc w:val="center"/>
            </w:pPr>
            <w:r>
              <w:t>9,9/</w:t>
            </w:r>
          </w:p>
          <w:p w:rsidR="00BD7E97" w:rsidRDefault="00BD7E97">
            <w:pPr>
              <w:pStyle w:val="ConsPlusNormal"/>
              <w:jc w:val="center"/>
            </w:pPr>
            <w:r>
              <w:t>25,5</w:t>
            </w:r>
          </w:p>
        </w:tc>
        <w:tc>
          <w:tcPr>
            <w:tcW w:w="963" w:type="dxa"/>
            <w:vAlign w:val="center"/>
          </w:tcPr>
          <w:p w:rsidR="00BD7E97" w:rsidRDefault="00BD7E97">
            <w:pPr>
              <w:pStyle w:val="ConsPlusNormal"/>
              <w:jc w:val="center"/>
            </w:pPr>
            <w:r>
              <w:t>9,5/</w:t>
            </w:r>
          </w:p>
          <w:p w:rsidR="00BD7E97" w:rsidRDefault="00BD7E97">
            <w:pPr>
              <w:pStyle w:val="ConsPlusNormal"/>
              <w:jc w:val="center"/>
            </w:pPr>
            <w:r>
              <w:t>23,4</w:t>
            </w:r>
          </w:p>
        </w:tc>
        <w:tc>
          <w:tcPr>
            <w:tcW w:w="963" w:type="dxa"/>
            <w:vAlign w:val="center"/>
          </w:tcPr>
          <w:p w:rsidR="00BD7E97" w:rsidRDefault="00BD7E97">
            <w:pPr>
              <w:pStyle w:val="ConsPlusNormal"/>
              <w:jc w:val="center"/>
            </w:pPr>
            <w:r>
              <w:t>11,0/</w:t>
            </w:r>
          </w:p>
          <w:p w:rsidR="00BD7E97" w:rsidRDefault="00BD7E97">
            <w:pPr>
              <w:pStyle w:val="ConsPlusNormal"/>
              <w:jc w:val="center"/>
            </w:pPr>
            <w:r>
              <w:t>25,0</w:t>
            </w:r>
          </w:p>
        </w:tc>
        <w:tc>
          <w:tcPr>
            <w:tcW w:w="963" w:type="dxa"/>
            <w:vAlign w:val="center"/>
          </w:tcPr>
          <w:p w:rsidR="00BD7E97" w:rsidRDefault="00BD7E97">
            <w:pPr>
              <w:pStyle w:val="ConsPlusNormal"/>
              <w:jc w:val="center"/>
            </w:pPr>
            <w:r>
              <w:t>14,2/</w:t>
            </w:r>
          </w:p>
          <w:p w:rsidR="00BD7E97" w:rsidRDefault="00BD7E97">
            <w:pPr>
              <w:pStyle w:val="ConsPlusNormal"/>
              <w:jc w:val="center"/>
            </w:pPr>
            <w:r>
              <w:t>23,0</w:t>
            </w:r>
          </w:p>
        </w:tc>
        <w:tc>
          <w:tcPr>
            <w:tcW w:w="963" w:type="dxa"/>
            <w:vAlign w:val="center"/>
          </w:tcPr>
          <w:p w:rsidR="00BD7E97" w:rsidRDefault="00BD7E97">
            <w:pPr>
              <w:pStyle w:val="ConsPlusNormal"/>
              <w:jc w:val="center"/>
            </w:pPr>
            <w:r>
              <w:t>14,0/</w:t>
            </w:r>
          </w:p>
          <w:p w:rsidR="00BD7E97" w:rsidRDefault="00BD7E97">
            <w:pPr>
              <w:pStyle w:val="ConsPlusNormal"/>
              <w:jc w:val="center"/>
            </w:pPr>
            <w:r>
              <w:t>26,4</w:t>
            </w:r>
          </w:p>
        </w:tc>
        <w:tc>
          <w:tcPr>
            <w:tcW w:w="963" w:type="dxa"/>
            <w:vAlign w:val="center"/>
          </w:tcPr>
          <w:p w:rsidR="00BD7E97" w:rsidRDefault="00BD7E97">
            <w:pPr>
              <w:pStyle w:val="ConsPlusNormal"/>
              <w:jc w:val="center"/>
            </w:pPr>
            <w:r>
              <w:t>13,1/</w:t>
            </w:r>
          </w:p>
          <w:p w:rsidR="00BD7E97" w:rsidRDefault="00BD7E97">
            <w:pPr>
              <w:pStyle w:val="ConsPlusNormal"/>
              <w:jc w:val="center"/>
            </w:pPr>
            <w:r>
              <w:t>25,4</w:t>
            </w:r>
          </w:p>
        </w:tc>
        <w:tc>
          <w:tcPr>
            <w:tcW w:w="966" w:type="dxa"/>
            <w:vAlign w:val="center"/>
          </w:tcPr>
          <w:p w:rsidR="00BD7E97" w:rsidRDefault="00BD7E97">
            <w:pPr>
              <w:pStyle w:val="ConsPlusNormal"/>
              <w:jc w:val="center"/>
            </w:pPr>
            <w:r>
              <w:t>13,2/</w:t>
            </w:r>
          </w:p>
          <w:p w:rsidR="00BD7E97" w:rsidRDefault="00BD7E97">
            <w:pPr>
              <w:pStyle w:val="ConsPlusNormal"/>
              <w:jc w:val="center"/>
            </w:pPr>
            <w:r>
              <w:t>26,3</w:t>
            </w:r>
          </w:p>
        </w:tc>
      </w:tr>
      <w:tr w:rsidR="00BD7E97">
        <w:tc>
          <w:tcPr>
            <w:tcW w:w="2049" w:type="dxa"/>
            <w:vAlign w:val="center"/>
          </w:tcPr>
          <w:p w:rsidR="00BD7E97" w:rsidRDefault="00BD7E97">
            <w:pPr>
              <w:pStyle w:val="ConsPlusNormal"/>
            </w:pPr>
            <w:r>
              <w:t>Белогорск</w:t>
            </w:r>
          </w:p>
        </w:tc>
        <w:tc>
          <w:tcPr>
            <w:tcW w:w="963" w:type="dxa"/>
            <w:vAlign w:val="center"/>
          </w:tcPr>
          <w:p w:rsidR="00BD7E97" w:rsidRDefault="00BD7E97">
            <w:pPr>
              <w:pStyle w:val="ConsPlusNormal"/>
              <w:jc w:val="center"/>
            </w:pPr>
            <w:r>
              <w:t>9,8/</w:t>
            </w:r>
          </w:p>
          <w:p w:rsidR="00BD7E97" w:rsidRDefault="00BD7E97">
            <w:pPr>
              <w:pStyle w:val="ConsPlusNormal"/>
              <w:jc w:val="center"/>
            </w:pPr>
            <w:r>
              <w:t>20,6</w:t>
            </w:r>
          </w:p>
        </w:tc>
        <w:tc>
          <w:tcPr>
            <w:tcW w:w="963" w:type="dxa"/>
            <w:vAlign w:val="center"/>
          </w:tcPr>
          <w:p w:rsidR="00BD7E97" w:rsidRDefault="00BD7E97">
            <w:pPr>
              <w:pStyle w:val="ConsPlusNormal"/>
              <w:jc w:val="center"/>
            </w:pPr>
            <w:r>
              <w:t>11,8/</w:t>
            </w:r>
          </w:p>
          <w:p w:rsidR="00BD7E97" w:rsidRDefault="00BD7E97">
            <w:pPr>
              <w:pStyle w:val="ConsPlusNormal"/>
              <w:jc w:val="center"/>
            </w:pPr>
            <w:r>
              <w:t>23,7</w:t>
            </w:r>
          </w:p>
        </w:tc>
        <w:tc>
          <w:tcPr>
            <w:tcW w:w="963" w:type="dxa"/>
            <w:vAlign w:val="center"/>
          </w:tcPr>
          <w:p w:rsidR="00BD7E97" w:rsidRDefault="00BD7E97">
            <w:pPr>
              <w:pStyle w:val="ConsPlusNormal"/>
              <w:jc w:val="center"/>
            </w:pPr>
            <w:r>
              <w:t>11,8/</w:t>
            </w:r>
          </w:p>
          <w:p w:rsidR="00BD7E97" w:rsidRDefault="00BD7E97">
            <w:pPr>
              <w:pStyle w:val="ConsPlusNormal"/>
              <w:jc w:val="center"/>
            </w:pPr>
            <w:r>
              <w:t>21,8</w:t>
            </w:r>
          </w:p>
        </w:tc>
        <w:tc>
          <w:tcPr>
            <w:tcW w:w="963" w:type="dxa"/>
            <w:vAlign w:val="center"/>
          </w:tcPr>
          <w:p w:rsidR="00BD7E97" w:rsidRDefault="00BD7E97">
            <w:pPr>
              <w:pStyle w:val="ConsPlusNormal"/>
              <w:jc w:val="center"/>
            </w:pPr>
            <w:r>
              <w:t>11,6/</w:t>
            </w:r>
          </w:p>
          <w:p w:rsidR="00BD7E97" w:rsidRDefault="00BD7E97">
            <w:pPr>
              <w:pStyle w:val="ConsPlusNormal"/>
              <w:jc w:val="center"/>
            </w:pPr>
            <w:r>
              <w:t>24,5</w:t>
            </w:r>
          </w:p>
        </w:tc>
        <w:tc>
          <w:tcPr>
            <w:tcW w:w="963" w:type="dxa"/>
            <w:vAlign w:val="center"/>
          </w:tcPr>
          <w:p w:rsidR="00BD7E97" w:rsidRDefault="00BD7E97">
            <w:pPr>
              <w:pStyle w:val="ConsPlusNormal"/>
              <w:jc w:val="center"/>
            </w:pPr>
            <w:r>
              <w:t>12,8/</w:t>
            </w:r>
          </w:p>
          <w:p w:rsidR="00BD7E97" w:rsidRDefault="00BD7E97">
            <w:pPr>
              <w:pStyle w:val="ConsPlusNormal"/>
              <w:jc w:val="center"/>
            </w:pPr>
            <w:r>
              <w:t>24,5</w:t>
            </w:r>
          </w:p>
        </w:tc>
        <w:tc>
          <w:tcPr>
            <w:tcW w:w="963" w:type="dxa"/>
            <w:vAlign w:val="center"/>
          </w:tcPr>
          <w:p w:rsidR="00BD7E97" w:rsidRDefault="00BD7E97">
            <w:pPr>
              <w:pStyle w:val="ConsPlusNormal"/>
              <w:jc w:val="center"/>
            </w:pPr>
            <w:r>
              <w:t>11,8/</w:t>
            </w:r>
          </w:p>
          <w:p w:rsidR="00BD7E97" w:rsidRDefault="00BD7E97">
            <w:pPr>
              <w:pStyle w:val="ConsPlusNormal"/>
              <w:jc w:val="center"/>
            </w:pPr>
            <w:r>
              <w:t>23,0</w:t>
            </w:r>
          </w:p>
        </w:tc>
        <w:tc>
          <w:tcPr>
            <w:tcW w:w="963" w:type="dxa"/>
            <w:vAlign w:val="center"/>
          </w:tcPr>
          <w:p w:rsidR="00BD7E97" w:rsidRDefault="00BD7E97">
            <w:pPr>
              <w:pStyle w:val="ConsPlusNormal"/>
              <w:jc w:val="center"/>
            </w:pPr>
            <w:r>
              <w:t>10,4/</w:t>
            </w:r>
          </w:p>
          <w:p w:rsidR="00BD7E97" w:rsidRDefault="00BD7E97">
            <w:pPr>
              <w:pStyle w:val="ConsPlusNormal"/>
              <w:jc w:val="center"/>
            </w:pPr>
            <w:r>
              <w:t>21,0</w:t>
            </w:r>
          </w:p>
        </w:tc>
        <w:tc>
          <w:tcPr>
            <w:tcW w:w="963" w:type="dxa"/>
            <w:vAlign w:val="center"/>
          </w:tcPr>
          <w:p w:rsidR="00BD7E97" w:rsidRDefault="00BD7E97">
            <w:pPr>
              <w:pStyle w:val="ConsPlusNormal"/>
              <w:jc w:val="center"/>
            </w:pPr>
            <w:r>
              <w:t>10,4/</w:t>
            </w:r>
          </w:p>
          <w:p w:rsidR="00BD7E97" w:rsidRDefault="00BD7E97">
            <w:pPr>
              <w:pStyle w:val="ConsPlusNormal"/>
              <w:jc w:val="center"/>
            </w:pPr>
            <w:r>
              <w:t>22,6</w:t>
            </w:r>
          </w:p>
        </w:tc>
        <w:tc>
          <w:tcPr>
            <w:tcW w:w="963" w:type="dxa"/>
            <w:vAlign w:val="center"/>
          </w:tcPr>
          <w:p w:rsidR="00BD7E97" w:rsidRDefault="00BD7E97">
            <w:pPr>
              <w:pStyle w:val="ConsPlusNormal"/>
              <w:jc w:val="center"/>
            </w:pPr>
            <w:r>
              <w:t>11,4/</w:t>
            </w:r>
          </w:p>
          <w:p w:rsidR="00BD7E97" w:rsidRDefault="00BD7E97">
            <w:pPr>
              <w:pStyle w:val="ConsPlusNormal"/>
              <w:jc w:val="center"/>
            </w:pPr>
            <w:r>
              <w:t>20,6</w:t>
            </w:r>
          </w:p>
        </w:tc>
        <w:tc>
          <w:tcPr>
            <w:tcW w:w="963" w:type="dxa"/>
            <w:vAlign w:val="center"/>
          </w:tcPr>
          <w:p w:rsidR="00BD7E97" w:rsidRDefault="00BD7E97">
            <w:pPr>
              <w:pStyle w:val="ConsPlusNormal"/>
              <w:jc w:val="center"/>
            </w:pPr>
            <w:r>
              <w:t>10,6/</w:t>
            </w:r>
          </w:p>
          <w:p w:rsidR="00BD7E97" w:rsidRDefault="00BD7E97">
            <w:pPr>
              <w:pStyle w:val="ConsPlusNormal"/>
              <w:jc w:val="center"/>
            </w:pPr>
            <w:r>
              <w:t>22,6</w:t>
            </w:r>
          </w:p>
        </w:tc>
        <w:tc>
          <w:tcPr>
            <w:tcW w:w="963" w:type="dxa"/>
            <w:vAlign w:val="center"/>
          </w:tcPr>
          <w:p w:rsidR="00BD7E97" w:rsidRDefault="00BD7E97">
            <w:pPr>
              <w:pStyle w:val="ConsPlusNormal"/>
              <w:jc w:val="center"/>
            </w:pPr>
            <w:r>
              <w:t>9,3/</w:t>
            </w:r>
          </w:p>
          <w:p w:rsidR="00BD7E97" w:rsidRDefault="00BD7E97">
            <w:pPr>
              <w:pStyle w:val="ConsPlusNormal"/>
              <w:jc w:val="center"/>
            </w:pPr>
            <w:r>
              <w:t>24,0</w:t>
            </w:r>
          </w:p>
        </w:tc>
        <w:tc>
          <w:tcPr>
            <w:tcW w:w="966" w:type="dxa"/>
            <w:vAlign w:val="center"/>
          </w:tcPr>
          <w:p w:rsidR="00BD7E97" w:rsidRDefault="00BD7E97">
            <w:pPr>
              <w:pStyle w:val="ConsPlusNormal"/>
              <w:jc w:val="center"/>
            </w:pPr>
            <w:r>
              <w:t>8,8/</w:t>
            </w:r>
          </w:p>
          <w:p w:rsidR="00BD7E97" w:rsidRDefault="00BD7E97">
            <w:pPr>
              <w:pStyle w:val="ConsPlusNormal"/>
              <w:jc w:val="center"/>
            </w:pPr>
            <w:r>
              <w:t>20,0</w:t>
            </w:r>
          </w:p>
        </w:tc>
      </w:tr>
      <w:tr w:rsidR="00BD7E97">
        <w:tc>
          <w:tcPr>
            <w:tcW w:w="2049" w:type="dxa"/>
            <w:vAlign w:val="center"/>
          </w:tcPr>
          <w:p w:rsidR="00BD7E97" w:rsidRDefault="00BD7E97">
            <w:pPr>
              <w:pStyle w:val="ConsPlusNormal"/>
            </w:pPr>
            <w:r>
              <w:t>Береговой</w:t>
            </w:r>
          </w:p>
        </w:tc>
        <w:tc>
          <w:tcPr>
            <w:tcW w:w="963" w:type="dxa"/>
            <w:vAlign w:val="center"/>
          </w:tcPr>
          <w:p w:rsidR="00BD7E97" w:rsidRDefault="00BD7E97">
            <w:pPr>
              <w:pStyle w:val="ConsPlusNormal"/>
              <w:jc w:val="center"/>
            </w:pPr>
            <w:r>
              <w:t>8,3/</w:t>
            </w:r>
          </w:p>
          <w:p w:rsidR="00BD7E97" w:rsidRDefault="00BD7E97">
            <w:pPr>
              <w:pStyle w:val="ConsPlusNormal"/>
              <w:jc w:val="center"/>
            </w:pPr>
            <w:r>
              <w:t>28,9</w:t>
            </w:r>
          </w:p>
        </w:tc>
        <w:tc>
          <w:tcPr>
            <w:tcW w:w="963" w:type="dxa"/>
            <w:vAlign w:val="center"/>
          </w:tcPr>
          <w:p w:rsidR="00BD7E97" w:rsidRDefault="00BD7E97">
            <w:pPr>
              <w:pStyle w:val="ConsPlusNormal"/>
              <w:jc w:val="center"/>
            </w:pPr>
            <w:r>
              <w:t>10,1/</w:t>
            </w:r>
          </w:p>
          <w:p w:rsidR="00BD7E97" w:rsidRDefault="00BD7E97">
            <w:pPr>
              <w:pStyle w:val="ConsPlusNormal"/>
              <w:jc w:val="center"/>
            </w:pPr>
            <w:r>
              <w:t>31,4</w:t>
            </w:r>
          </w:p>
        </w:tc>
        <w:tc>
          <w:tcPr>
            <w:tcW w:w="963" w:type="dxa"/>
            <w:vAlign w:val="center"/>
          </w:tcPr>
          <w:p w:rsidR="00BD7E97" w:rsidRDefault="00BD7E97">
            <w:pPr>
              <w:pStyle w:val="ConsPlusNormal"/>
              <w:jc w:val="center"/>
            </w:pPr>
            <w:r>
              <w:t>11,9/</w:t>
            </w:r>
          </w:p>
          <w:p w:rsidR="00BD7E97" w:rsidRDefault="00BD7E97">
            <w:pPr>
              <w:pStyle w:val="ConsPlusNormal"/>
              <w:jc w:val="center"/>
            </w:pPr>
            <w:r>
              <w:t>34,2</w:t>
            </w:r>
          </w:p>
        </w:tc>
        <w:tc>
          <w:tcPr>
            <w:tcW w:w="963" w:type="dxa"/>
            <w:vAlign w:val="center"/>
          </w:tcPr>
          <w:p w:rsidR="00BD7E97" w:rsidRDefault="00BD7E97">
            <w:pPr>
              <w:pStyle w:val="ConsPlusNormal"/>
              <w:jc w:val="center"/>
            </w:pPr>
            <w:r>
              <w:t>11,1/</w:t>
            </w:r>
          </w:p>
          <w:p w:rsidR="00BD7E97" w:rsidRDefault="00BD7E97">
            <w:pPr>
              <w:pStyle w:val="ConsPlusNormal"/>
              <w:jc w:val="center"/>
            </w:pPr>
            <w:r>
              <w:t>31,1</w:t>
            </w:r>
          </w:p>
        </w:tc>
        <w:tc>
          <w:tcPr>
            <w:tcW w:w="963" w:type="dxa"/>
            <w:vAlign w:val="center"/>
          </w:tcPr>
          <w:p w:rsidR="00BD7E97" w:rsidRDefault="00BD7E97">
            <w:pPr>
              <w:pStyle w:val="ConsPlusNormal"/>
              <w:jc w:val="center"/>
            </w:pPr>
            <w:r>
              <w:t>12,8/</w:t>
            </w:r>
          </w:p>
          <w:p w:rsidR="00BD7E97" w:rsidRDefault="00BD7E97">
            <w:pPr>
              <w:pStyle w:val="ConsPlusNormal"/>
              <w:jc w:val="center"/>
            </w:pPr>
            <w:r>
              <w:t>31,7</w:t>
            </w:r>
          </w:p>
        </w:tc>
        <w:tc>
          <w:tcPr>
            <w:tcW w:w="963" w:type="dxa"/>
            <w:vAlign w:val="center"/>
          </w:tcPr>
          <w:p w:rsidR="00BD7E97" w:rsidRDefault="00BD7E97">
            <w:pPr>
              <w:pStyle w:val="ConsPlusNormal"/>
              <w:jc w:val="center"/>
            </w:pPr>
            <w:r>
              <w:t>13,0/</w:t>
            </w:r>
          </w:p>
          <w:p w:rsidR="00BD7E97" w:rsidRDefault="00BD7E97">
            <w:pPr>
              <w:pStyle w:val="ConsPlusNormal"/>
              <w:jc w:val="center"/>
            </w:pPr>
            <w:r>
              <w:t>31,8</w:t>
            </w:r>
          </w:p>
        </w:tc>
        <w:tc>
          <w:tcPr>
            <w:tcW w:w="963" w:type="dxa"/>
            <w:vAlign w:val="center"/>
          </w:tcPr>
          <w:p w:rsidR="00BD7E97" w:rsidRDefault="00BD7E97">
            <w:pPr>
              <w:pStyle w:val="ConsPlusNormal"/>
              <w:jc w:val="center"/>
            </w:pPr>
            <w:r>
              <w:t>10,6/</w:t>
            </w:r>
          </w:p>
          <w:p w:rsidR="00BD7E97" w:rsidRDefault="00BD7E97">
            <w:pPr>
              <w:pStyle w:val="ConsPlusNormal"/>
              <w:jc w:val="center"/>
            </w:pPr>
            <w:r>
              <w:t>28,4</w:t>
            </w:r>
          </w:p>
        </w:tc>
        <w:tc>
          <w:tcPr>
            <w:tcW w:w="963" w:type="dxa"/>
            <w:vAlign w:val="center"/>
          </w:tcPr>
          <w:p w:rsidR="00BD7E97" w:rsidRDefault="00BD7E97">
            <w:pPr>
              <w:pStyle w:val="ConsPlusNormal"/>
              <w:jc w:val="center"/>
            </w:pPr>
            <w:r>
              <w:t>10,4/</w:t>
            </w:r>
          </w:p>
          <w:p w:rsidR="00BD7E97" w:rsidRDefault="00BD7E97">
            <w:pPr>
              <w:pStyle w:val="ConsPlusNormal"/>
              <w:jc w:val="center"/>
            </w:pPr>
            <w:r>
              <w:t>26,7</w:t>
            </w:r>
          </w:p>
        </w:tc>
        <w:tc>
          <w:tcPr>
            <w:tcW w:w="963" w:type="dxa"/>
            <w:vAlign w:val="center"/>
          </w:tcPr>
          <w:p w:rsidR="00BD7E97" w:rsidRDefault="00BD7E97">
            <w:pPr>
              <w:pStyle w:val="ConsPlusNormal"/>
              <w:jc w:val="center"/>
            </w:pPr>
            <w:r>
              <w:t>10,5/</w:t>
            </w:r>
          </w:p>
          <w:p w:rsidR="00BD7E97" w:rsidRDefault="00BD7E97">
            <w:pPr>
              <w:pStyle w:val="ConsPlusNormal"/>
              <w:jc w:val="center"/>
            </w:pPr>
            <w:r>
              <w:t>28,9</w:t>
            </w:r>
          </w:p>
        </w:tc>
        <w:tc>
          <w:tcPr>
            <w:tcW w:w="963" w:type="dxa"/>
            <w:vAlign w:val="center"/>
          </w:tcPr>
          <w:p w:rsidR="00BD7E97" w:rsidRDefault="00BD7E97">
            <w:pPr>
              <w:pStyle w:val="ConsPlusNormal"/>
              <w:jc w:val="center"/>
            </w:pPr>
            <w:r>
              <w:t>9,2/</w:t>
            </w:r>
          </w:p>
          <w:p w:rsidR="00BD7E97" w:rsidRDefault="00BD7E97">
            <w:pPr>
              <w:pStyle w:val="ConsPlusNormal"/>
              <w:jc w:val="center"/>
            </w:pPr>
            <w:r>
              <w:t>28,1</w:t>
            </w:r>
          </w:p>
        </w:tc>
        <w:tc>
          <w:tcPr>
            <w:tcW w:w="963" w:type="dxa"/>
            <w:vAlign w:val="center"/>
          </w:tcPr>
          <w:p w:rsidR="00BD7E97" w:rsidRDefault="00BD7E97">
            <w:pPr>
              <w:pStyle w:val="ConsPlusNormal"/>
              <w:jc w:val="center"/>
            </w:pPr>
            <w:r>
              <w:t>8,1/</w:t>
            </w:r>
          </w:p>
          <w:p w:rsidR="00BD7E97" w:rsidRDefault="00BD7E97">
            <w:pPr>
              <w:pStyle w:val="ConsPlusNormal"/>
              <w:jc w:val="center"/>
            </w:pPr>
            <w:r>
              <w:t>25,6</w:t>
            </w:r>
          </w:p>
        </w:tc>
        <w:tc>
          <w:tcPr>
            <w:tcW w:w="966" w:type="dxa"/>
            <w:vAlign w:val="center"/>
          </w:tcPr>
          <w:p w:rsidR="00BD7E97" w:rsidRDefault="00BD7E97">
            <w:pPr>
              <w:pStyle w:val="ConsPlusNormal"/>
              <w:jc w:val="center"/>
            </w:pPr>
            <w:r>
              <w:t>7,6/</w:t>
            </w:r>
          </w:p>
          <w:p w:rsidR="00BD7E97" w:rsidRDefault="00BD7E97">
            <w:pPr>
              <w:pStyle w:val="ConsPlusNormal"/>
              <w:jc w:val="center"/>
            </w:pPr>
            <w:r>
              <w:t>27,5</w:t>
            </w:r>
          </w:p>
        </w:tc>
      </w:tr>
      <w:tr w:rsidR="00BD7E97">
        <w:tc>
          <w:tcPr>
            <w:tcW w:w="2049" w:type="dxa"/>
            <w:vAlign w:val="center"/>
          </w:tcPr>
          <w:p w:rsidR="00BD7E97" w:rsidRDefault="00BD7E97">
            <w:pPr>
              <w:pStyle w:val="ConsPlusNormal"/>
            </w:pPr>
            <w:r>
              <w:t>Благовещенск</w:t>
            </w:r>
          </w:p>
        </w:tc>
        <w:tc>
          <w:tcPr>
            <w:tcW w:w="963" w:type="dxa"/>
            <w:vAlign w:val="center"/>
          </w:tcPr>
          <w:p w:rsidR="00BD7E97" w:rsidRDefault="00BD7E97">
            <w:pPr>
              <w:pStyle w:val="ConsPlusNormal"/>
              <w:jc w:val="center"/>
            </w:pPr>
            <w:r>
              <w:t>11,7/</w:t>
            </w:r>
          </w:p>
          <w:p w:rsidR="00BD7E97" w:rsidRDefault="00BD7E97">
            <w:pPr>
              <w:pStyle w:val="ConsPlusNormal"/>
              <w:jc w:val="center"/>
            </w:pPr>
            <w:r>
              <w:t>22,9</w:t>
            </w:r>
          </w:p>
        </w:tc>
        <w:tc>
          <w:tcPr>
            <w:tcW w:w="963" w:type="dxa"/>
            <w:vAlign w:val="center"/>
          </w:tcPr>
          <w:p w:rsidR="00BD7E97" w:rsidRDefault="00BD7E97">
            <w:pPr>
              <w:pStyle w:val="ConsPlusNormal"/>
              <w:jc w:val="center"/>
            </w:pPr>
            <w:r>
              <w:t>14,1/</w:t>
            </w:r>
          </w:p>
          <w:p w:rsidR="00BD7E97" w:rsidRDefault="00BD7E97">
            <w:pPr>
              <w:pStyle w:val="ConsPlusNormal"/>
              <w:jc w:val="center"/>
            </w:pPr>
            <w:r>
              <w:t>29,8</w:t>
            </w:r>
          </w:p>
        </w:tc>
        <w:tc>
          <w:tcPr>
            <w:tcW w:w="963" w:type="dxa"/>
            <w:vAlign w:val="center"/>
          </w:tcPr>
          <w:p w:rsidR="00BD7E97" w:rsidRDefault="00BD7E97">
            <w:pPr>
              <w:pStyle w:val="ConsPlusNormal"/>
              <w:jc w:val="center"/>
            </w:pPr>
            <w:r>
              <w:t>13,8/</w:t>
            </w:r>
          </w:p>
          <w:p w:rsidR="00BD7E97" w:rsidRDefault="00BD7E97">
            <w:pPr>
              <w:pStyle w:val="ConsPlusNormal"/>
              <w:jc w:val="center"/>
            </w:pPr>
            <w:r>
              <w:t>26,4</w:t>
            </w:r>
          </w:p>
        </w:tc>
        <w:tc>
          <w:tcPr>
            <w:tcW w:w="963" w:type="dxa"/>
            <w:vAlign w:val="center"/>
          </w:tcPr>
          <w:p w:rsidR="00BD7E97" w:rsidRDefault="00BD7E97">
            <w:pPr>
              <w:pStyle w:val="ConsPlusNormal"/>
              <w:jc w:val="center"/>
            </w:pPr>
            <w:r>
              <w:t>13,3/</w:t>
            </w:r>
          </w:p>
          <w:p w:rsidR="00BD7E97" w:rsidRDefault="00BD7E97">
            <w:pPr>
              <w:pStyle w:val="ConsPlusNormal"/>
              <w:jc w:val="center"/>
            </w:pPr>
            <w:r>
              <w:t>27,5</w:t>
            </w:r>
          </w:p>
        </w:tc>
        <w:tc>
          <w:tcPr>
            <w:tcW w:w="963" w:type="dxa"/>
            <w:vAlign w:val="center"/>
          </w:tcPr>
          <w:p w:rsidR="00BD7E97" w:rsidRDefault="00BD7E97">
            <w:pPr>
              <w:pStyle w:val="ConsPlusNormal"/>
              <w:jc w:val="center"/>
            </w:pPr>
            <w:r>
              <w:t>12,8/</w:t>
            </w:r>
          </w:p>
          <w:p w:rsidR="00BD7E97" w:rsidRDefault="00BD7E97">
            <w:pPr>
              <w:pStyle w:val="ConsPlusNormal"/>
              <w:jc w:val="center"/>
            </w:pPr>
            <w:r>
              <w:t>28,6</w:t>
            </w:r>
          </w:p>
        </w:tc>
        <w:tc>
          <w:tcPr>
            <w:tcW w:w="963" w:type="dxa"/>
            <w:vAlign w:val="center"/>
          </w:tcPr>
          <w:p w:rsidR="00BD7E97" w:rsidRDefault="00BD7E97">
            <w:pPr>
              <w:pStyle w:val="ConsPlusNormal"/>
              <w:jc w:val="center"/>
            </w:pPr>
            <w:r>
              <w:t>11,6/</w:t>
            </w:r>
          </w:p>
          <w:p w:rsidR="00BD7E97" w:rsidRDefault="00BD7E97">
            <w:pPr>
              <w:pStyle w:val="ConsPlusNormal"/>
              <w:jc w:val="center"/>
            </w:pPr>
            <w:r>
              <w:t>24,3</w:t>
            </w:r>
          </w:p>
        </w:tc>
        <w:tc>
          <w:tcPr>
            <w:tcW w:w="963" w:type="dxa"/>
            <w:vAlign w:val="center"/>
          </w:tcPr>
          <w:p w:rsidR="00BD7E97" w:rsidRDefault="00BD7E97">
            <w:pPr>
              <w:pStyle w:val="ConsPlusNormal"/>
              <w:jc w:val="center"/>
            </w:pPr>
            <w:r>
              <w:t>10,1/</w:t>
            </w:r>
          </w:p>
          <w:p w:rsidR="00BD7E97" w:rsidRDefault="00BD7E97">
            <w:pPr>
              <w:pStyle w:val="ConsPlusNormal"/>
              <w:jc w:val="center"/>
            </w:pPr>
            <w:r>
              <w:t>22,5</w:t>
            </w:r>
          </w:p>
        </w:tc>
        <w:tc>
          <w:tcPr>
            <w:tcW w:w="963" w:type="dxa"/>
            <w:vAlign w:val="center"/>
          </w:tcPr>
          <w:p w:rsidR="00BD7E97" w:rsidRDefault="00BD7E97">
            <w:pPr>
              <w:pStyle w:val="ConsPlusNormal"/>
              <w:jc w:val="center"/>
            </w:pPr>
            <w:r>
              <w:t>11,3/</w:t>
            </w:r>
          </w:p>
          <w:p w:rsidR="00BD7E97" w:rsidRDefault="00BD7E97">
            <w:pPr>
              <w:pStyle w:val="ConsPlusNormal"/>
              <w:jc w:val="center"/>
            </w:pPr>
            <w:r>
              <w:t>22,2</w:t>
            </w:r>
          </w:p>
        </w:tc>
        <w:tc>
          <w:tcPr>
            <w:tcW w:w="963" w:type="dxa"/>
            <w:vAlign w:val="center"/>
          </w:tcPr>
          <w:p w:rsidR="00BD7E97" w:rsidRDefault="00BD7E97">
            <w:pPr>
              <w:pStyle w:val="ConsPlusNormal"/>
              <w:jc w:val="center"/>
            </w:pPr>
            <w:r>
              <w:t>13,2/</w:t>
            </w:r>
          </w:p>
          <w:p w:rsidR="00BD7E97" w:rsidRDefault="00BD7E97">
            <w:pPr>
              <w:pStyle w:val="ConsPlusNormal"/>
              <w:jc w:val="center"/>
            </w:pPr>
            <w:r>
              <w:t>22,9</w:t>
            </w:r>
          </w:p>
        </w:tc>
        <w:tc>
          <w:tcPr>
            <w:tcW w:w="963" w:type="dxa"/>
            <w:vAlign w:val="center"/>
          </w:tcPr>
          <w:p w:rsidR="00BD7E97" w:rsidRDefault="00BD7E97">
            <w:pPr>
              <w:pStyle w:val="ConsPlusNormal"/>
              <w:jc w:val="center"/>
            </w:pPr>
            <w:r>
              <w:t>12,1/</w:t>
            </w:r>
          </w:p>
          <w:p w:rsidR="00BD7E97" w:rsidRDefault="00BD7E97">
            <w:pPr>
              <w:pStyle w:val="ConsPlusNormal"/>
              <w:jc w:val="center"/>
            </w:pPr>
            <w:r>
              <w:t>26,9</w:t>
            </w:r>
          </w:p>
        </w:tc>
        <w:tc>
          <w:tcPr>
            <w:tcW w:w="963" w:type="dxa"/>
            <w:vAlign w:val="center"/>
          </w:tcPr>
          <w:p w:rsidR="00BD7E97" w:rsidRDefault="00BD7E97">
            <w:pPr>
              <w:pStyle w:val="ConsPlusNormal"/>
              <w:jc w:val="center"/>
            </w:pPr>
            <w:r>
              <w:t>9,9/</w:t>
            </w:r>
          </w:p>
          <w:p w:rsidR="00BD7E97" w:rsidRDefault="00BD7E97">
            <w:pPr>
              <w:pStyle w:val="ConsPlusNormal"/>
              <w:jc w:val="center"/>
            </w:pPr>
            <w:r>
              <w:t>27,2</w:t>
            </w:r>
          </w:p>
        </w:tc>
        <w:tc>
          <w:tcPr>
            <w:tcW w:w="966" w:type="dxa"/>
            <w:vAlign w:val="center"/>
          </w:tcPr>
          <w:p w:rsidR="00BD7E97" w:rsidRDefault="00BD7E97">
            <w:pPr>
              <w:pStyle w:val="ConsPlusNormal"/>
              <w:jc w:val="center"/>
            </w:pPr>
            <w:r>
              <w:t>10,1/</w:t>
            </w:r>
          </w:p>
          <w:p w:rsidR="00BD7E97" w:rsidRDefault="00BD7E97">
            <w:pPr>
              <w:pStyle w:val="ConsPlusNormal"/>
              <w:jc w:val="center"/>
            </w:pPr>
            <w:r>
              <w:t>21,9</w:t>
            </w:r>
          </w:p>
        </w:tc>
      </w:tr>
      <w:tr w:rsidR="00BD7E97">
        <w:tc>
          <w:tcPr>
            <w:tcW w:w="2049" w:type="dxa"/>
            <w:vAlign w:val="center"/>
          </w:tcPr>
          <w:p w:rsidR="00BD7E97" w:rsidRDefault="00BD7E97">
            <w:pPr>
              <w:pStyle w:val="ConsPlusNormal"/>
            </w:pPr>
            <w:r>
              <w:t>Бомнак</w:t>
            </w:r>
          </w:p>
        </w:tc>
        <w:tc>
          <w:tcPr>
            <w:tcW w:w="963" w:type="dxa"/>
            <w:vAlign w:val="center"/>
          </w:tcPr>
          <w:p w:rsidR="00BD7E97" w:rsidRDefault="00BD7E97">
            <w:pPr>
              <w:pStyle w:val="ConsPlusNormal"/>
              <w:jc w:val="center"/>
            </w:pPr>
            <w:r>
              <w:t>11,4/</w:t>
            </w:r>
          </w:p>
          <w:p w:rsidR="00BD7E97" w:rsidRDefault="00BD7E97">
            <w:pPr>
              <w:pStyle w:val="ConsPlusNormal"/>
              <w:jc w:val="center"/>
            </w:pPr>
            <w:r>
              <w:lastRenderedPageBreak/>
              <w:t>24,7</w:t>
            </w:r>
          </w:p>
        </w:tc>
        <w:tc>
          <w:tcPr>
            <w:tcW w:w="963" w:type="dxa"/>
            <w:vAlign w:val="center"/>
          </w:tcPr>
          <w:p w:rsidR="00BD7E97" w:rsidRDefault="00BD7E97">
            <w:pPr>
              <w:pStyle w:val="ConsPlusNormal"/>
              <w:jc w:val="center"/>
            </w:pPr>
            <w:r>
              <w:lastRenderedPageBreak/>
              <w:t>13,4/</w:t>
            </w:r>
          </w:p>
          <w:p w:rsidR="00BD7E97" w:rsidRDefault="00BD7E97">
            <w:pPr>
              <w:pStyle w:val="ConsPlusNormal"/>
              <w:jc w:val="center"/>
            </w:pPr>
            <w:r>
              <w:lastRenderedPageBreak/>
              <w:t>27,5</w:t>
            </w:r>
          </w:p>
        </w:tc>
        <w:tc>
          <w:tcPr>
            <w:tcW w:w="963" w:type="dxa"/>
            <w:vAlign w:val="center"/>
          </w:tcPr>
          <w:p w:rsidR="00BD7E97" w:rsidRDefault="00BD7E97">
            <w:pPr>
              <w:pStyle w:val="ConsPlusNormal"/>
              <w:jc w:val="center"/>
            </w:pPr>
            <w:r>
              <w:lastRenderedPageBreak/>
              <w:t>14,7/</w:t>
            </w:r>
          </w:p>
          <w:p w:rsidR="00BD7E97" w:rsidRDefault="00BD7E97">
            <w:pPr>
              <w:pStyle w:val="ConsPlusNormal"/>
              <w:jc w:val="center"/>
            </w:pPr>
            <w:r>
              <w:lastRenderedPageBreak/>
              <w:t>29,7</w:t>
            </w:r>
          </w:p>
        </w:tc>
        <w:tc>
          <w:tcPr>
            <w:tcW w:w="963" w:type="dxa"/>
            <w:vAlign w:val="center"/>
          </w:tcPr>
          <w:p w:rsidR="00BD7E97" w:rsidRDefault="00BD7E97">
            <w:pPr>
              <w:pStyle w:val="ConsPlusNormal"/>
              <w:jc w:val="center"/>
            </w:pPr>
            <w:r>
              <w:lastRenderedPageBreak/>
              <w:t>12,4/</w:t>
            </w:r>
          </w:p>
          <w:p w:rsidR="00BD7E97" w:rsidRDefault="00BD7E97">
            <w:pPr>
              <w:pStyle w:val="ConsPlusNormal"/>
              <w:jc w:val="center"/>
            </w:pPr>
            <w:r>
              <w:lastRenderedPageBreak/>
              <w:t>25,5</w:t>
            </w:r>
          </w:p>
        </w:tc>
        <w:tc>
          <w:tcPr>
            <w:tcW w:w="963" w:type="dxa"/>
            <w:vAlign w:val="center"/>
          </w:tcPr>
          <w:p w:rsidR="00BD7E97" w:rsidRDefault="00BD7E97">
            <w:pPr>
              <w:pStyle w:val="ConsPlusNormal"/>
              <w:jc w:val="center"/>
            </w:pPr>
            <w:r>
              <w:lastRenderedPageBreak/>
              <w:t>12,2/</w:t>
            </w:r>
          </w:p>
          <w:p w:rsidR="00BD7E97" w:rsidRDefault="00BD7E97">
            <w:pPr>
              <w:pStyle w:val="ConsPlusNormal"/>
              <w:jc w:val="center"/>
            </w:pPr>
            <w:r>
              <w:lastRenderedPageBreak/>
              <w:t>27,4</w:t>
            </w:r>
          </w:p>
        </w:tc>
        <w:tc>
          <w:tcPr>
            <w:tcW w:w="963" w:type="dxa"/>
            <w:vAlign w:val="center"/>
          </w:tcPr>
          <w:p w:rsidR="00BD7E97" w:rsidRDefault="00BD7E97">
            <w:pPr>
              <w:pStyle w:val="ConsPlusNormal"/>
              <w:jc w:val="center"/>
            </w:pPr>
            <w:r>
              <w:lastRenderedPageBreak/>
              <w:t>11,4/</w:t>
            </w:r>
          </w:p>
          <w:p w:rsidR="00BD7E97" w:rsidRDefault="00BD7E97">
            <w:pPr>
              <w:pStyle w:val="ConsPlusNormal"/>
              <w:jc w:val="center"/>
            </w:pPr>
            <w:r>
              <w:lastRenderedPageBreak/>
              <w:t>26,9</w:t>
            </w:r>
          </w:p>
        </w:tc>
        <w:tc>
          <w:tcPr>
            <w:tcW w:w="963" w:type="dxa"/>
            <w:vAlign w:val="center"/>
          </w:tcPr>
          <w:p w:rsidR="00BD7E97" w:rsidRDefault="00BD7E97">
            <w:pPr>
              <w:pStyle w:val="ConsPlusNormal"/>
              <w:jc w:val="center"/>
            </w:pPr>
            <w:r>
              <w:lastRenderedPageBreak/>
              <w:t>11,2/</w:t>
            </w:r>
          </w:p>
          <w:p w:rsidR="00BD7E97" w:rsidRDefault="00BD7E97">
            <w:pPr>
              <w:pStyle w:val="ConsPlusNormal"/>
              <w:jc w:val="center"/>
            </w:pPr>
            <w:r>
              <w:lastRenderedPageBreak/>
              <w:t>25,6</w:t>
            </w:r>
          </w:p>
        </w:tc>
        <w:tc>
          <w:tcPr>
            <w:tcW w:w="963" w:type="dxa"/>
            <w:vAlign w:val="center"/>
          </w:tcPr>
          <w:p w:rsidR="00BD7E97" w:rsidRDefault="00BD7E97">
            <w:pPr>
              <w:pStyle w:val="ConsPlusNormal"/>
              <w:jc w:val="center"/>
            </w:pPr>
            <w:r>
              <w:lastRenderedPageBreak/>
              <w:t>11,7/</w:t>
            </w:r>
          </w:p>
          <w:p w:rsidR="00BD7E97" w:rsidRDefault="00BD7E97">
            <w:pPr>
              <w:pStyle w:val="ConsPlusNormal"/>
              <w:jc w:val="center"/>
            </w:pPr>
            <w:r>
              <w:lastRenderedPageBreak/>
              <w:t>23,9</w:t>
            </w:r>
          </w:p>
        </w:tc>
        <w:tc>
          <w:tcPr>
            <w:tcW w:w="963" w:type="dxa"/>
            <w:vAlign w:val="center"/>
          </w:tcPr>
          <w:p w:rsidR="00BD7E97" w:rsidRDefault="00BD7E97">
            <w:pPr>
              <w:pStyle w:val="ConsPlusNormal"/>
              <w:jc w:val="center"/>
            </w:pPr>
            <w:r>
              <w:lastRenderedPageBreak/>
              <w:t>12,7/</w:t>
            </w:r>
          </w:p>
          <w:p w:rsidR="00BD7E97" w:rsidRDefault="00BD7E97">
            <w:pPr>
              <w:pStyle w:val="ConsPlusNormal"/>
              <w:jc w:val="center"/>
            </w:pPr>
            <w:r>
              <w:lastRenderedPageBreak/>
              <w:t>24,7</w:t>
            </w:r>
          </w:p>
        </w:tc>
        <w:tc>
          <w:tcPr>
            <w:tcW w:w="963" w:type="dxa"/>
            <w:vAlign w:val="center"/>
          </w:tcPr>
          <w:p w:rsidR="00BD7E97" w:rsidRDefault="00BD7E97">
            <w:pPr>
              <w:pStyle w:val="ConsPlusNormal"/>
              <w:jc w:val="center"/>
            </w:pPr>
            <w:r>
              <w:lastRenderedPageBreak/>
              <w:t>11,3/</w:t>
            </w:r>
          </w:p>
          <w:p w:rsidR="00BD7E97" w:rsidRDefault="00BD7E97">
            <w:pPr>
              <w:pStyle w:val="ConsPlusNormal"/>
              <w:jc w:val="center"/>
            </w:pPr>
            <w:r>
              <w:lastRenderedPageBreak/>
              <w:t>26,3</w:t>
            </w:r>
          </w:p>
        </w:tc>
        <w:tc>
          <w:tcPr>
            <w:tcW w:w="963" w:type="dxa"/>
            <w:vAlign w:val="center"/>
          </w:tcPr>
          <w:p w:rsidR="00BD7E97" w:rsidRDefault="00BD7E97">
            <w:pPr>
              <w:pStyle w:val="ConsPlusNormal"/>
              <w:jc w:val="center"/>
            </w:pPr>
            <w:r>
              <w:lastRenderedPageBreak/>
              <w:t>10,7/</w:t>
            </w:r>
          </w:p>
          <w:p w:rsidR="00BD7E97" w:rsidRDefault="00BD7E97">
            <w:pPr>
              <w:pStyle w:val="ConsPlusNormal"/>
              <w:jc w:val="center"/>
            </w:pPr>
            <w:r>
              <w:lastRenderedPageBreak/>
              <w:t>23,2</w:t>
            </w:r>
          </w:p>
        </w:tc>
        <w:tc>
          <w:tcPr>
            <w:tcW w:w="966" w:type="dxa"/>
            <w:vAlign w:val="center"/>
          </w:tcPr>
          <w:p w:rsidR="00BD7E97" w:rsidRDefault="00BD7E97">
            <w:pPr>
              <w:pStyle w:val="ConsPlusNormal"/>
              <w:jc w:val="center"/>
            </w:pPr>
            <w:r>
              <w:lastRenderedPageBreak/>
              <w:t>9,8/</w:t>
            </w:r>
          </w:p>
          <w:p w:rsidR="00BD7E97" w:rsidRDefault="00BD7E97">
            <w:pPr>
              <w:pStyle w:val="ConsPlusNormal"/>
              <w:jc w:val="center"/>
            </w:pPr>
            <w:r>
              <w:lastRenderedPageBreak/>
              <w:t>28,4</w:t>
            </w:r>
          </w:p>
        </w:tc>
      </w:tr>
      <w:tr w:rsidR="00BD7E97">
        <w:tc>
          <w:tcPr>
            <w:tcW w:w="2049" w:type="dxa"/>
            <w:vAlign w:val="center"/>
          </w:tcPr>
          <w:p w:rsidR="00BD7E97" w:rsidRDefault="00BD7E97">
            <w:pPr>
              <w:pStyle w:val="ConsPlusNormal"/>
            </w:pPr>
            <w:r>
              <w:lastRenderedPageBreak/>
              <w:t>Братолюбовка</w:t>
            </w:r>
          </w:p>
        </w:tc>
        <w:tc>
          <w:tcPr>
            <w:tcW w:w="963" w:type="dxa"/>
            <w:vAlign w:val="center"/>
          </w:tcPr>
          <w:p w:rsidR="00BD7E97" w:rsidRDefault="00BD7E97">
            <w:pPr>
              <w:pStyle w:val="ConsPlusNormal"/>
              <w:jc w:val="center"/>
            </w:pPr>
            <w:r>
              <w:t>10,2/</w:t>
            </w:r>
          </w:p>
          <w:p w:rsidR="00BD7E97" w:rsidRDefault="00BD7E97">
            <w:pPr>
              <w:pStyle w:val="ConsPlusNormal"/>
              <w:jc w:val="center"/>
            </w:pPr>
            <w:r>
              <w:t>23,7</w:t>
            </w:r>
          </w:p>
        </w:tc>
        <w:tc>
          <w:tcPr>
            <w:tcW w:w="963" w:type="dxa"/>
            <w:vAlign w:val="center"/>
          </w:tcPr>
          <w:p w:rsidR="00BD7E97" w:rsidRDefault="00BD7E97">
            <w:pPr>
              <w:pStyle w:val="ConsPlusNormal"/>
              <w:jc w:val="center"/>
            </w:pPr>
            <w:r>
              <w:t>12,0/</w:t>
            </w:r>
          </w:p>
          <w:p w:rsidR="00BD7E97" w:rsidRDefault="00BD7E97">
            <w:pPr>
              <w:pStyle w:val="ConsPlusNormal"/>
              <w:jc w:val="center"/>
            </w:pPr>
            <w:r>
              <w:t>28,8</w:t>
            </w:r>
          </w:p>
        </w:tc>
        <w:tc>
          <w:tcPr>
            <w:tcW w:w="963" w:type="dxa"/>
            <w:vAlign w:val="center"/>
          </w:tcPr>
          <w:p w:rsidR="00BD7E97" w:rsidRDefault="00BD7E97">
            <w:pPr>
              <w:pStyle w:val="ConsPlusNormal"/>
              <w:jc w:val="center"/>
            </w:pPr>
            <w:r>
              <w:t>12,0/</w:t>
            </w:r>
          </w:p>
          <w:p w:rsidR="00BD7E97" w:rsidRDefault="00BD7E97">
            <w:pPr>
              <w:pStyle w:val="ConsPlusNormal"/>
              <w:jc w:val="center"/>
            </w:pPr>
            <w:r>
              <w:t>27,8</w:t>
            </w:r>
          </w:p>
        </w:tc>
        <w:tc>
          <w:tcPr>
            <w:tcW w:w="963" w:type="dxa"/>
            <w:vAlign w:val="center"/>
          </w:tcPr>
          <w:p w:rsidR="00BD7E97" w:rsidRDefault="00BD7E97">
            <w:pPr>
              <w:pStyle w:val="ConsPlusNormal"/>
              <w:jc w:val="center"/>
            </w:pPr>
            <w:r>
              <w:t>10,8/</w:t>
            </w:r>
          </w:p>
          <w:p w:rsidR="00BD7E97" w:rsidRDefault="00BD7E97">
            <w:pPr>
              <w:pStyle w:val="ConsPlusNormal"/>
              <w:jc w:val="center"/>
            </w:pPr>
            <w:r>
              <w:t>26,7</w:t>
            </w:r>
          </w:p>
        </w:tc>
        <w:tc>
          <w:tcPr>
            <w:tcW w:w="963" w:type="dxa"/>
            <w:vAlign w:val="center"/>
          </w:tcPr>
          <w:p w:rsidR="00BD7E97" w:rsidRDefault="00BD7E97">
            <w:pPr>
              <w:pStyle w:val="ConsPlusNormal"/>
              <w:jc w:val="center"/>
            </w:pPr>
            <w:r>
              <w:t>12,1/</w:t>
            </w:r>
          </w:p>
          <w:p w:rsidR="00BD7E97" w:rsidRDefault="00BD7E97">
            <w:pPr>
              <w:pStyle w:val="ConsPlusNormal"/>
              <w:jc w:val="center"/>
            </w:pPr>
            <w:r>
              <w:t>27,7</w:t>
            </w:r>
          </w:p>
        </w:tc>
        <w:tc>
          <w:tcPr>
            <w:tcW w:w="963" w:type="dxa"/>
            <w:vAlign w:val="center"/>
          </w:tcPr>
          <w:p w:rsidR="00BD7E97" w:rsidRDefault="00BD7E97">
            <w:pPr>
              <w:pStyle w:val="ConsPlusNormal"/>
              <w:jc w:val="center"/>
            </w:pPr>
            <w:r>
              <w:t>11,3/</w:t>
            </w:r>
          </w:p>
          <w:p w:rsidR="00BD7E97" w:rsidRDefault="00BD7E97">
            <w:pPr>
              <w:pStyle w:val="ConsPlusNormal"/>
              <w:jc w:val="center"/>
            </w:pPr>
            <w:r>
              <w:t>26,1</w:t>
            </w:r>
          </w:p>
        </w:tc>
        <w:tc>
          <w:tcPr>
            <w:tcW w:w="963" w:type="dxa"/>
            <w:vAlign w:val="center"/>
          </w:tcPr>
          <w:p w:rsidR="00BD7E97" w:rsidRDefault="00BD7E97">
            <w:pPr>
              <w:pStyle w:val="ConsPlusNormal"/>
              <w:jc w:val="center"/>
            </w:pPr>
            <w:r>
              <w:t>9,9/</w:t>
            </w:r>
          </w:p>
          <w:p w:rsidR="00BD7E97" w:rsidRDefault="00BD7E97">
            <w:pPr>
              <w:pStyle w:val="ConsPlusNormal"/>
              <w:jc w:val="center"/>
            </w:pPr>
            <w:r>
              <w:t>21,9</w:t>
            </w:r>
          </w:p>
        </w:tc>
        <w:tc>
          <w:tcPr>
            <w:tcW w:w="963" w:type="dxa"/>
            <w:vAlign w:val="center"/>
          </w:tcPr>
          <w:p w:rsidR="00BD7E97" w:rsidRDefault="00BD7E97">
            <w:pPr>
              <w:pStyle w:val="ConsPlusNormal"/>
              <w:jc w:val="center"/>
            </w:pPr>
            <w:r>
              <w:t>9,9/</w:t>
            </w:r>
          </w:p>
          <w:p w:rsidR="00BD7E97" w:rsidRDefault="00BD7E97">
            <w:pPr>
              <w:pStyle w:val="ConsPlusNormal"/>
              <w:jc w:val="center"/>
            </w:pPr>
            <w:r>
              <w:t>24,8</w:t>
            </w:r>
          </w:p>
        </w:tc>
        <w:tc>
          <w:tcPr>
            <w:tcW w:w="963" w:type="dxa"/>
            <w:vAlign w:val="center"/>
          </w:tcPr>
          <w:p w:rsidR="00BD7E97" w:rsidRDefault="00BD7E97">
            <w:pPr>
              <w:pStyle w:val="ConsPlusNormal"/>
              <w:jc w:val="center"/>
            </w:pPr>
            <w:r>
              <w:t>11,2/</w:t>
            </w:r>
          </w:p>
          <w:p w:rsidR="00BD7E97" w:rsidRDefault="00BD7E97">
            <w:pPr>
              <w:pStyle w:val="ConsPlusNormal"/>
              <w:jc w:val="center"/>
            </w:pPr>
            <w:r>
              <w:t>23,7</w:t>
            </w:r>
          </w:p>
        </w:tc>
        <w:tc>
          <w:tcPr>
            <w:tcW w:w="963" w:type="dxa"/>
            <w:vAlign w:val="center"/>
          </w:tcPr>
          <w:p w:rsidR="00BD7E97" w:rsidRDefault="00BD7E97">
            <w:pPr>
              <w:pStyle w:val="ConsPlusNormal"/>
              <w:jc w:val="center"/>
            </w:pPr>
            <w:r>
              <w:t>10,1/</w:t>
            </w:r>
          </w:p>
          <w:p w:rsidR="00BD7E97" w:rsidRDefault="00BD7E97">
            <w:pPr>
              <w:pStyle w:val="ConsPlusNormal"/>
              <w:jc w:val="center"/>
            </w:pPr>
            <w:r>
              <w:t>25,7</w:t>
            </w:r>
          </w:p>
        </w:tc>
        <w:tc>
          <w:tcPr>
            <w:tcW w:w="963" w:type="dxa"/>
            <w:vAlign w:val="center"/>
          </w:tcPr>
          <w:p w:rsidR="00BD7E97" w:rsidRDefault="00BD7E97">
            <w:pPr>
              <w:pStyle w:val="ConsPlusNormal"/>
              <w:jc w:val="center"/>
            </w:pPr>
            <w:r>
              <w:t>9,5/</w:t>
            </w:r>
          </w:p>
          <w:p w:rsidR="00BD7E97" w:rsidRDefault="00BD7E97">
            <w:pPr>
              <w:pStyle w:val="ConsPlusNormal"/>
              <w:jc w:val="center"/>
            </w:pPr>
            <w:r>
              <w:t>28,0</w:t>
            </w:r>
          </w:p>
        </w:tc>
        <w:tc>
          <w:tcPr>
            <w:tcW w:w="966" w:type="dxa"/>
            <w:vAlign w:val="center"/>
          </w:tcPr>
          <w:p w:rsidR="00BD7E97" w:rsidRDefault="00BD7E97">
            <w:pPr>
              <w:pStyle w:val="ConsPlusNormal"/>
              <w:jc w:val="center"/>
            </w:pPr>
            <w:r>
              <w:t>9,3/</w:t>
            </w:r>
          </w:p>
          <w:p w:rsidR="00BD7E97" w:rsidRDefault="00BD7E97">
            <w:pPr>
              <w:pStyle w:val="ConsPlusNormal"/>
              <w:jc w:val="center"/>
            </w:pPr>
            <w:r>
              <w:t>28,9</w:t>
            </w:r>
          </w:p>
        </w:tc>
      </w:tr>
      <w:tr w:rsidR="00BD7E97">
        <w:tc>
          <w:tcPr>
            <w:tcW w:w="2049" w:type="dxa"/>
            <w:vAlign w:val="center"/>
          </w:tcPr>
          <w:p w:rsidR="00BD7E97" w:rsidRDefault="00BD7E97">
            <w:pPr>
              <w:pStyle w:val="ConsPlusNormal"/>
            </w:pPr>
            <w:r>
              <w:t>Бысса (Февральск)</w:t>
            </w:r>
          </w:p>
        </w:tc>
        <w:tc>
          <w:tcPr>
            <w:tcW w:w="963" w:type="dxa"/>
            <w:vAlign w:val="center"/>
          </w:tcPr>
          <w:p w:rsidR="00BD7E97" w:rsidRDefault="00BD7E97">
            <w:pPr>
              <w:pStyle w:val="ConsPlusNormal"/>
              <w:jc w:val="center"/>
            </w:pPr>
            <w:r>
              <w:t>13,0/</w:t>
            </w:r>
          </w:p>
          <w:p w:rsidR="00BD7E97" w:rsidRDefault="00BD7E97">
            <w:pPr>
              <w:pStyle w:val="ConsPlusNormal"/>
              <w:jc w:val="center"/>
            </w:pPr>
            <w:r>
              <w:t>28,9</w:t>
            </w:r>
          </w:p>
        </w:tc>
        <w:tc>
          <w:tcPr>
            <w:tcW w:w="963" w:type="dxa"/>
            <w:vAlign w:val="center"/>
          </w:tcPr>
          <w:p w:rsidR="00BD7E97" w:rsidRDefault="00BD7E97">
            <w:pPr>
              <w:pStyle w:val="ConsPlusNormal"/>
              <w:jc w:val="center"/>
            </w:pPr>
            <w:r>
              <w:t>16,3/</w:t>
            </w:r>
          </w:p>
          <w:p w:rsidR="00BD7E97" w:rsidRDefault="00BD7E97">
            <w:pPr>
              <w:pStyle w:val="ConsPlusNormal"/>
              <w:jc w:val="center"/>
            </w:pPr>
            <w:r>
              <w:t>28,1</w:t>
            </w:r>
          </w:p>
        </w:tc>
        <w:tc>
          <w:tcPr>
            <w:tcW w:w="963" w:type="dxa"/>
            <w:vAlign w:val="center"/>
          </w:tcPr>
          <w:p w:rsidR="00BD7E97" w:rsidRDefault="00BD7E97">
            <w:pPr>
              <w:pStyle w:val="ConsPlusNormal"/>
              <w:jc w:val="center"/>
            </w:pPr>
            <w:r>
              <w:t>15,8/</w:t>
            </w:r>
          </w:p>
          <w:p w:rsidR="00BD7E97" w:rsidRDefault="00BD7E97">
            <w:pPr>
              <w:pStyle w:val="ConsPlusNormal"/>
              <w:jc w:val="center"/>
            </w:pPr>
            <w:r>
              <w:t>29,8</w:t>
            </w:r>
          </w:p>
        </w:tc>
        <w:tc>
          <w:tcPr>
            <w:tcW w:w="963" w:type="dxa"/>
            <w:vAlign w:val="center"/>
          </w:tcPr>
          <w:p w:rsidR="00BD7E97" w:rsidRDefault="00BD7E97">
            <w:pPr>
              <w:pStyle w:val="ConsPlusNormal"/>
              <w:jc w:val="center"/>
            </w:pPr>
            <w:r>
              <w:t>12,0/</w:t>
            </w:r>
          </w:p>
          <w:p w:rsidR="00BD7E97" w:rsidRDefault="00BD7E97">
            <w:pPr>
              <w:pStyle w:val="ConsPlusNormal"/>
              <w:jc w:val="center"/>
            </w:pPr>
            <w:r>
              <w:t>28,5</w:t>
            </w:r>
          </w:p>
        </w:tc>
        <w:tc>
          <w:tcPr>
            <w:tcW w:w="963" w:type="dxa"/>
            <w:vAlign w:val="center"/>
          </w:tcPr>
          <w:p w:rsidR="00BD7E97" w:rsidRDefault="00BD7E97">
            <w:pPr>
              <w:pStyle w:val="ConsPlusNormal"/>
              <w:jc w:val="center"/>
            </w:pPr>
            <w:r>
              <w:t>13,3/</w:t>
            </w:r>
          </w:p>
          <w:p w:rsidR="00BD7E97" w:rsidRDefault="00BD7E97">
            <w:pPr>
              <w:pStyle w:val="ConsPlusNormal"/>
              <w:jc w:val="center"/>
            </w:pPr>
            <w:r>
              <w:t>38,2</w:t>
            </w:r>
          </w:p>
        </w:tc>
        <w:tc>
          <w:tcPr>
            <w:tcW w:w="963" w:type="dxa"/>
            <w:vAlign w:val="center"/>
          </w:tcPr>
          <w:p w:rsidR="00BD7E97" w:rsidRDefault="00BD7E97">
            <w:pPr>
              <w:pStyle w:val="ConsPlusNormal"/>
              <w:jc w:val="center"/>
            </w:pPr>
            <w:r>
              <w:t>13,5/</w:t>
            </w:r>
          </w:p>
          <w:p w:rsidR="00BD7E97" w:rsidRDefault="00BD7E97">
            <w:pPr>
              <w:pStyle w:val="ConsPlusNormal"/>
              <w:jc w:val="center"/>
            </w:pPr>
            <w:r>
              <w:t>27,8</w:t>
            </w:r>
          </w:p>
        </w:tc>
        <w:tc>
          <w:tcPr>
            <w:tcW w:w="963" w:type="dxa"/>
            <w:vAlign w:val="center"/>
          </w:tcPr>
          <w:p w:rsidR="00BD7E97" w:rsidRDefault="00BD7E97">
            <w:pPr>
              <w:pStyle w:val="ConsPlusNormal"/>
              <w:jc w:val="center"/>
            </w:pPr>
            <w:r>
              <w:t>11,9/</w:t>
            </w:r>
          </w:p>
          <w:p w:rsidR="00BD7E97" w:rsidRDefault="00BD7E97">
            <w:pPr>
              <w:pStyle w:val="ConsPlusNormal"/>
              <w:jc w:val="center"/>
            </w:pPr>
            <w:r>
              <w:t>26,2</w:t>
            </w:r>
          </w:p>
        </w:tc>
        <w:tc>
          <w:tcPr>
            <w:tcW w:w="963" w:type="dxa"/>
            <w:vAlign w:val="center"/>
          </w:tcPr>
          <w:p w:rsidR="00BD7E97" w:rsidRDefault="00BD7E97">
            <w:pPr>
              <w:pStyle w:val="ConsPlusNormal"/>
              <w:jc w:val="center"/>
            </w:pPr>
            <w:r>
              <w:t>11,6/</w:t>
            </w:r>
          </w:p>
          <w:p w:rsidR="00BD7E97" w:rsidRDefault="00BD7E97">
            <w:pPr>
              <w:pStyle w:val="ConsPlusNormal"/>
              <w:jc w:val="center"/>
            </w:pPr>
            <w:r>
              <w:t>26,3</w:t>
            </w:r>
          </w:p>
        </w:tc>
        <w:tc>
          <w:tcPr>
            <w:tcW w:w="963" w:type="dxa"/>
            <w:vAlign w:val="center"/>
          </w:tcPr>
          <w:p w:rsidR="00BD7E97" w:rsidRDefault="00BD7E97">
            <w:pPr>
              <w:pStyle w:val="ConsPlusNormal"/>
              <w:jc w:val="center"/>
            </w:pPr>
            <w:r>
              <w:t>12,3/</w:t>
            </w:r>
          </w:p>
          <w:p w:rsidR="00BD7E97" w:rsidRDefault="00BD7E97">
            <w:pPr>
              <w:pStyle w:val="ConsPlusNormal"/>
              <w:jc w:val="center"/>
            </w:pPr>
            <w:r>
              <w:t>28,9</w:t>
            </w:r>
          </w:p>
        </w:tc>
        <w:tc>
          <w:tcPr>
            <w:tcW w:w="963" w:type="dxa"/>
            <w:vAlign w:val="center"/>
          </w:tcPr>
          <w:p w:rsidR="00BD7E97" w:rsidRDefault="00BD7E97">
            <w:pPr>
              <w:pStyle w:val="ConsPlusNormal"/>
              <w:jc w:val="center"/>
            </w:pPr>
            <w:r>
              <w:t>10,7/</w:t>
            </w:r>
          </w:p>
          <w:p w:rsidR="00BD7E97" w:rsidRDefault="00BD7E97">
            <w:pPr>
              <w:pStyle w:val="ConsPlusNormal"/>
              <w:jc w:val="center"/>
            </w:pPr>
            <w:r>
              <w:t>28,8</w:t>
            </w:r>
          </w:p>
        </w:tc>
        <w:tc>
          <w:tcPr>
            <w:tcW w:w="963" w:type="dxa"/>
            <w:vAlign w:val="center"/>
          </w:tcPr>
          <w:p w:rsidR="00BD7E97" w:rsidRDefault="00BD7E97">
            <w:pPr>
              <w:pStyle w:val="ConsPlusNormal"/>
              <w:jc w:val="center"/>
            </w:pPr>
            <w:r>
              <w:t>10,8/</w:t>
            </w:r>
          </w:p>
          <w:p w:rsidR="00BD7E97" w:rsidRDefault="00BD7E97">
            <w:pPr>
              <w:pStyle w:val="ConsPlusNormal"/>
              <w:jc w:val="center"/>
            </w:pPr>
            <w:r>
              <w:t>28,4</w:t>
            </w:r>
          </w:p>
        </w:tc>
        <w:tc>
          <w:tcPr>
            <w:tcW w:w="966" w:type="dxa"/>
            <w:vAlign w:val="center"/>
          </w:tcPr>
          <w:p w:rsidR="00BD7E97" w:rsidRDefault="00BD7E97">
            <w:pPr>
              <w:pStyle w:val="ConsPlusNormal"/>
              <w:jc w:val="center"/>
            </w:pPr>
            <w:r>
              <w:t>11,0/</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t>Дугда</w:t>
            </w:r>
          </w:p>
        </w:tc>
        <w:tc>
          <w:tcPr>
            <w:tcW w:w="963" w:type="dxa"/>
            <w:vAlign w:val="center"/>
          </w:tcPr>
          <w:p w:rsidR="00BD7E97" w:rsidRDefault="00BD7E97">
            <w:pPr>
              <w:pStyle w:val="ConsPlusNormal"/>
              <w:jc w:val="center"/>
            </w:pPr>
            <w:r>
              <w:t>14,3/</w:t>
            </w:r>
          </w:p>
          <w:p w:rsidR="00BD7E97" w:rsidRDefault="00BD7E97">
            <w:pPr>
              <w:pStyle w:val="ConsPlusNormal"/>
              <w:jc w:val="center"/>
            </w:pPr>
            <w:r>
              <w:t>29,4</w:t>
            </w:r>
          </w:p>
        </w:tc>
        <w:tc>
          <w:tcPr>
            <w:tcW w:w="963" w:type="dxa"/>
            <w:vAlign w:val="center"/>
          </w:tcPr>
          <w:p w:rsidR="00BD7E97" w:rsidRDefault="00BD7E97">
            <w:pPr>
              <w:pStyle w:val="ConsPlusNormal"/>
              <w:jc w:val="center"/>
            </w:pPr>
            <w:r>
              <w:t>18,2/</w:t>
            </w:r>
          </w:p>
          <w:p w:rsidR="00BD7E97" w:rsidRDefault="00BD7E97">
            <w:pPr>
              <w:pStyle w:val="ConsPlusNormal"/>
              <w:jc w:val="center"/>
            </w:pPr>
            <w:r>
              <w:t>28,9</w:t>
            </w:r>
          </w:p>
        </w:tc>
        <w:tc>
          <w:tcPr>
            <w:tcW w:w="963" w:type="dxa"/>
            <w:vAlign w:val="center"/>
          </w:tcPr>
          <w:p w:rsidR="00BD7E97" w:rsidRDefault="00BD7E97">
            <w:pPr>
              <w:pStyle w:val="ConsPlusNormal"/>
              <w:jc w:val="center"/>
            </w:pPr>
            <w:r>
              <w:t>18,6/</w:t>
            </w:r>
          </w:p>
          <w:p w:rsidR="00BD7E97" w:rsidRDefault="00BD7E97">
            <w:pPr>
              <w:pStyle w:val="ConsPlusNormal"/>
              <w:jc w:val="center"/>
            </w:pPr>
            <w:r>
              <w:t>33,0</w:t>
            </w:r>
          </w:p>
        </w:tc>
        <w:tc>
          <w:tcPr>
            <w:tcW w:w="963" w:type="dxa"/>
            <w:vAlign w:val="center"/>
          </w:tcPr>
          <w:p w:rsidR="00BD7E97" w:rsidRDefault="00BD7E97">
            <w:pPr>
              <w:pStyle w:val="ConsPlusNormal"/>
              <w:jc w:val="center"/>
            </w:pPr>
            <w:r>
              <w:t>14,2/</w:t>
            </w:r>
          </w:p>
          <w:p w:rsidR="00BD7E97" w:rsidRDefault="00BD7E97">
            <w:pPr>
              <w:pStyle w:val="ConsPlusNormal"/>
              <w:jc w:val="center"/>
            </w:pPr>
            <w:r>
              <w:t>33,2</w:t>
            </w:r>
          </w:p>
        </w:tc>
        <w:tc>
          <w:tcPr>
            <w:tcW w:w="963" w:type="dxa"/>
            <w:vAlign w:val="center"/>
          </w:tcPr>
          <w:p w:rsidR="00BD7E97" w:rsidRDefault="00BD7E97">
            <w:pPr>
              <w:pStyle w:val="ConsPlusNormal"/>
              <w:jc w:val="center"/>
            </w:pPr>
            <w:r>
              <w:t>15,4/</w:t>
            </w:r>
          </w:p>
          <w:p w:rsidR="00BD7E97" w:rsidRDefault="00BD7E97">
            <w:pPr>
              <w:pStyle w:val="ConsPlusNormal"/>
              <w:jc w:val="center"/>
            </w:pPr>
            <w:r>
              <w:t>30,0</w:t>
            </w:r>
          </w:p>
        </w:tc>
        <w:tc>
          <w:tcPr>
            <w:tcW w:w="963" w:type="dxa"/>
            <w:vAlign w:val="center"/>
          </w:tcPr>
          <w:p w:rsidR="00BD7E97" w:rsidRDefault="00BD7E97">
            <w:pPr>
              <w:pStyle w:val="ConsPlusNormal"/>
              <w:jc w:val="center"/>
            </w:pPr>
            <w:r>
              <w:t>16,2/</w:t>
            </w:r>
          </w:p>
          <w:p w:rsidR="00BD7E97" w:rsidRDefault="00BD7E97">
            <w:pPr>
              <w:pStyle w:val="ConsPlusNormal"/>
              <w:jc w:val="center"/>
            </w:pPr>
            <w:r>
              <w:t>29,8</w:t>
            </w:r>
          </w:p>
        </w:tc>
        <w:tc>
          <w:tcPr>
            <w:tcW w:w="963" w:type="dxa"/>
            <w:vAlign w:val="center"/>
          </w:tcPr>
          <w:p w:rsidR="00BD7E97" w:rsidRDefault="00BD7E97">
            <w:pPr>
              <w:pStyle w:val="ConsPlusNormal"/>
              <w:jc w:val="center"/>
            </w:pPr>
            <w:r>
              <w:t>14,1/</w:t>
            </w:r>
          </w:p>
          <w:p w:rsidR="00BD7E97" w:rsidRDefault="00BD7E97">
            <w:pPr>
              <w:pStyle w:val="ConsPlusNormal"/>
              <w:jc w:val="center"/>
            </w:pPr>
            <w:r>
              <w:t>28,8</w:t>
            </w:r>
          </w:p>
        </w:tc>
        <w:tc>
          <w:tcPr>
            <w:tcW w:w="963" w:type="dxa"/>
            <w:vAlign w:val="center"/>
          </w:tcPr>
          <w:p w:rsidR="00BD7E97" w:rsidRDefault="00BD7E97">
            <w:pPr>
              <w:pStyle w:val="ConsPlusNormal"/>
              <w:jc w:val="center"/>
            </w:pPr>
            <w:r>
              <w:t>13,8/</w:t>
            </w:r>
          </w:p>
          <w:p w:rsidR="00BD7E97" w:rsidRDefault="00BD7E97">
            <w:pPr>
              <w:pStyle w:val="ConsPlusNormal"/>
              <w:jc w:val="center"/>
            </w:pPr>
            <w:r>
              <w:t>26,8</w:t>
            </w:r>
          </w:p>
        </w:tc>
        <w:tc>
          <w:tcPr>
            <w:tcW w:w="963" w:type="dxa"/>
            <w:vAlign w:val="center"/>
          </w:tcPr>
          <w:p w:rsidR="00BD7E97" w:rsidRDefault="00BD7E97">
            <w:pPr>
              <w:pStyle w:val="ConsPlusNormal"/>
              <w:jc w:val="center"/>
            </w:pPr>
            <w:r>
              <w:t>14,2/</w:t>
            </w:r>
          </w:p>
          <w:p w:rsidR="00BD7E97" w:rsidRDefault="00BD7E97">
            <w:pPr>
              <w:pStyle w:val="ConsPlusNormal"/>
              <w:jc w:val="center"/>
            </w:pPr>
            <w:r>
              <w:t>29,4</w:t>
            </w:r>
          </w:p>
        </w:tc>
        <w:tc>
          <w:tcPr>
            <w:tcW w:w="963" w:type="dxa"/>
            <w:vAlign w:val="center"/>
          </w:tcPr>
          <w:p w:rsidR="00BD7E97" w:rsidRDefault="00BD7E97">
            <w:pPr>
              <w:pStyle w:val="ConsPlusNormal"/>
              <w:jc w:val="center"/>
            </w:pPr>
            <w:r>
              <w:t>12,4/</w:t>
            </w:r>
          </w:p>
          <w:p w:rsidR="00BD7E97" w:rsidRDefault="00BD7E97">
            <w:pPr>
              <w:pStyle w:val="ConsPlusNormal"/>
              <w:jc w:val="center"/>
            </w:pPr>
            <w:r>
              <w:t>28,6</w:t>
            </w:r>
          </w:p>
        </w:tc>
        <w:tc>
          <w:tcPr>
            <w:tcW w:w="963" w:type="dxa"/>
            <w:vAlign w:val="center"/>
          </w:tcPr>
          <w:p w:rsidR="00BD7E97" w:rsidRDefault="00BD7E97">
            <w:pPr>
              <w:pStyle w:val="ConsPlusNormal"/>
              <w:jc w:val="center"/>
            </w:pPr>
            <w:r>
              <w:t>12,9/</w:t>
            </w:r>
          </w:p>
          <w:p w:rsidR="00BD7E97" w:rsidRDefault="00BD7E97">
            <w:pPr>
              <w:pStyle w:val="ConsPlusNormal"/>
              <w:jc w:val="center"/>
            </w:pPr>
            <w:r>
              <w:t>26,2</w:t>
            </w:r>
          </w:p>
        </w:tc>
        <w:tc>
          <w:tcPr>
            <w:tcW w:w="966" w:type="dxa"/>
            <w:vAlign w:val="center"/>
          </w:tcPr>
          <w:p w:rsidR="00BD7E97" w:rsidRDefault="00BD7E97">
            <w:pPr>
              <w:pStyle w:val="ConsPlusNormal"/>
              <w:jc w:val="center"/>
            </w:pPr>
            <w:r>
              <w:t>12,3/</w:t>
            </w:r>
          </w:p>
          <w:p w:rsidR="00BD7E97" w:rsidRDefault="00BD7E97">
            <w:pPr>
              <w:pStyle w:val="ConsPlusNormal"/>
              <w:jc w:val="center"/>
            </w:pPr>
            <w:r>
              <w:t>32,3</w:t>
            </w:r>
          </w:p>
        </w:tc>
      </w:tr>
      <w:tr w:rsidR="00BD7E97">
        <w:tc>
          <w:tcPr>
            <w:tcW w:w="2049" w:type="dxa"/>
            <w:vAlign w:val="center"/>
          </w:tcPr>
          <w:p w:rsidR="00BD7E97" w:rsidRDefault="00BD7E97">
            <w:pPr>
              <w:pStyle w:val="ConsPlusNormal"/>
            </w:pPr>
            <w:r>
              <w:t>Ерофей Павлович</w:t>
            </w:r>
          </w:p>
        </w:tc>
        <w:tc>
          <w:tcPr>
            <w:tcW w:w="963" w:type="dxa"/>
            <w:vAlign w:val="center"/>
          </w:tcPr>
          <w:p w:rsidR="00BD7E97" w:rsidRDefault="00BD7E97">
            <w:pPr>
              <w:pStyle w:val="ConsPlusNormal"/>
              <w:jc w:val="center"/>
            </w:pPr>
            <w:r>
              <w:t>4,6/</w:t>
            </w:r>
          </w:p>
          <w:p w:rsidR="00BD7E97" w:rsidRDefault="00BD7E97">
            <w:pPr>
              <w:pStyle w:val="ConsPlusNormal"/>
              <w:jc w:val="center"/>
            </w:pPr>
            <w:r>
              <w:t>25,0</w:t>
            </w:r>
          </w:p>
        </w:tc>
        <w:tc>
          <w:tcPr>
            <w:tcW w:w="963" w:type="dxa"/>
            <w:vAlign w:val="center"/>
          </w:tcPr>
          <w:p w:rsidR="00BD7E97" w:rsidRDefault="00BD7E97">
            <w:pPr>
              <w:pStyle w:val="ConsPlusNormal"/>
              <w:jc w:val="center"/>
            </w:pPr>
            <w:r>
              <w:t>7,4/</w:t>
            </w:r>
          </w:p>
          <w:p w:rsidR="00BD7E97" w:rsidRDefault="00BD7E97">
            <w:pPr>
              <w:pStyle w:val="ConsPlusNormal"/>
              <w:jc w:val="center"/>
            </w:pPr>
            <w:r>
              <w:t>30,1</w:t>
            </w:r>
          </w:p>
        </w:tc>
        <w:tc>
          <w:tcPr>
            <w:tcW w:w="963" w:type="dxa"/>
            <w:vAlign w:val="center"/>
          </w:tcPr>
          <w:p w:rsidR="00BD7E97" w:rsidRDefault="00BD7E97">
            <w:pPr>
              <w:pStyle w:val="ConsPlusNormal"/>
              <w:jc w:val="center"/>
            </w:pPr>
            <w:r>
              <w:t>9,9/</w:t>
            </w:r>
          </w:p>
          <w:p w:rsidR="00BD7E97" w:rsidRDefault="00BD7E97">
            <w:pPr>
              <w:pStyle w:val="ConsPlusNormal"/>
              <w:jc w:val="center"/>
            </w:pPr>
            <w:r>
              <w:t>29,7</w:t>
            </w:r>
          </w:p>
        </w:tc>
        <w:tc>
          <w:tcPr>
            <w:tcW w:w="963" w:type="dxa"/>
            <w:vAlign w:val="center"/>
          </w:tcPr>
          <w:p w:rsidR="00BD7E97" w:rsidRDefault="00BD7E97">
            <w:pPr>
              <w:pStyle w:val="ConsPlusNormal"/>
              <w:jc w:val="center"/>
            </w:pPr>
            <w:r>
              <w:t>7,9/</w:t>
            </w:r>
          </w:p>
          <w:p w:rsidR="00BD7E97" w:rsidRDefault="00BD7E97">
            <w:pPr>
              <w:pStyle w:val="ConsPlusNormal"/>
              <w:jc w:val="center"/>
            </w:pPr>
            <w:r>
              <w:t>29,8</w:t>
            </w:r>
          </w:p>
        </w:tc>
        <w:tc>
          <w:tcPr>
            <w:tcW w:w="963" w:type="dxa"/>
            <w:vAlign w:val="center"/>
          </w:tcPr>
          <w:p w:rsidR="00BD7E97" w:rsidRDefault="00BD7E97">
            <w:pPr>
              <w:pStyle w:val="ConsPlusNormal"/>
              <w:jc w:val="center"/>
            </w:pPr>
            <w:r>
              <w:t>6,7/</w:t>
            </w:r>
          </w:p>
          <w:p w:rsidR="00BD7E97" w:rsidRDefault="00BD7E97">
            <w:pPr>
              <w:pStyle w:val="ConsPlusNormal"/>
              <w:jc w:val="center"/>
            </w:pPr>
            <w:r>
              <w:t>30,0</w:t>
            </w:r>
          </w:p>
        </w:tc>
        <w:tc>
          <w:tcPr>
            <w:tcW w:w="963" w:type="dxa"/>
            <w:vAlign w:val="center"/>
          </w:tcPr>
          <w:p w:rsidR="00BD7E97" w:rsidRDefault="00BD7E97">
            <w:pPr>
              <w:pStyle w:val="ConsPlusNormal"/>
              <w:jc w:val="center"/>
            </w:pPr>
            <w:r>
              <w:t>8,0/</w:t>
            </w:r>
          </w:p>
          <w:p w:rsidR="00BD7E97" w:rsidRDefault="00BD7E97">
            <w:pPr>
              <w:pStyle w:val="ConsPlusNormal"/>
              <w:jc w:val="center"/>
            </w:pPr>
            <w:r>
              <w:t>29,0</w:t>
            </w:r>
          </w:p>
        </w:tc>
        <w:tc>
          <w:tcPr>
            <w:tcW w:w="963" w:type="dxa"/>
            <w:vAlign w:val="center"/>
          </w:tcPr>
          <w:p w:rsidR="00BD7E97" w:rsidRDefault="00BD7E97">
            <w:pPr>
              <w:pStyle w:val="ConsPlusNormal"/>
              <w:jc w:val="center"/>
            </w:pPr>
            <w:r>
              <w:t>6,6/</w:t>
            </w:r>
          </w:p>
          <w:p w:rsidR="00BD7E97" w:rsidRDefault="00BD7E97">
            <w:pPr>
              <w:pStyle w:val="ConsPlusNormal"/>
              <w:jc w:val="center"/>
            </w:pPr>
            <w:r>
              <w:t>27,3</w:t>
            </w:r>
          </w:p>
        </w:tc>
        <w:tc>
          <w:tcPr>
            <w:tcW w:w="963" w:type="dxa"/>
            <w:vAlign w:val="center"/>
          </w:tcPr>
          <w:p w:rsidR="00BD7E97" w:rsidRDefault="00BD7E97">
            <w:pPr>
              <w:pStyle w:val="ConsPlusNormal"/>
              <w:jc w:val="center"/>
            </w:pPr>
            <w:r>
              <w:t>7,0/</w:t>
            </w:r>
          </w:p>
          <w:p w:rsidR="00BD7E97" w:rsidRDefault="00BD7E97">
            <w:pPr>
              <w:pStyle w:val="ConsPlusNormal"/>
              <w:jc w:val="center"/>
            </w:pPr>
            <w:r>
              <w:t>26,6</w:t>
            </w:r>
          </w:p>
        </w:tc>
        <w:tc>
          <w:tcPr>
            <w:tcW w:w="963" w:type="dxa"/>
            <w:vAlign w:val="center"/>
          </w:tcPr>
          <w:p w:rsidR="00BD7E97" w:rsidRDefault="00BD7E97">
            <w:pPr>
              <w:pStyle w:val="ConsPlusNormal"/>
              <w:jc w:val="center"/>
            </w:pPr>
            <w:r>
              <w:t>7,5/</w:t>
            </w:r>
          </w:p>
          <w:p w:rsidR="00BD7E97" w:rsidRDefault="00BD7E97">
            <w:pPr>
              <w:pStyle w:val="ConsPlusNormal"/>
              <w:jc w:val="center"/>
            </w:pPr>
            <w:r>
              <w:t>25,0</w:t>
            </w:r>
          </w:p>
        </w:tc>
        <w:tc>
          <w:tcPr>
            <w:tcW w:w="963" w:type="dxa"/>
            <w:vAlign w:val="center"/>
          </w:tcPr>
          <w:p w:rsidR="00BD7E97" w:rsidRDefault="00BD7E97">
            <w:pPr>
              <w:pStyle w:val="ConsPlusNormal"/>
              <w:jc w:val="center"/>
            </w:pPr>
            <w:r>
              <w:t>6,3/</w:t>
            </w:r>
          </w:p>
          <w:p w:rsidR="00BD7E97" w:rsidRDefault="00BD7E97">
            <w:pPr>
              <w:pStyle w:val="ConsPlusNormal"/>
              <w:jc w:val="center"/>
            </w:pPr>
            <w:r>
              <w:t>27,7</w:t>
            </w:r>
          </w:p>
        </w:tc>
        <w:tc>
          <w:tcPr>
            <w:tcW w:w="963" w:type="dxa"/>
            <w:vAlign w:val="center"/>
          </w:tcPr>
          <w:p w:rsidR="00BD7E97" w:rsidRDefault="00BD7E97">
            <w:pPr>
              <w:pStyle w:val="ConsPlusNormal"/>
              <w:jc w:val="center"/>
            </w:pPr>
            <w:r>
              <w:t>5,0/</w:t>
            </w:r>
          </w:p>
          <w:p w:rsidR="00BD7E97" w:rsidRDefault="00BD7E97">
            <w:pPr>
              <w:pStyle w:val="ConsPlusNormal"/>
              <w:jc w:val="center"/>
            </w:pPr>
            <w:r>
              <w:t>26,9</w:t>
            </w:r>
          </w:p>
        </w:tc>
        <w:tc>
          <w:tcPr>
            <w:tcW w:w="966" w:type="dxa"/>
            <w:vAlign w:val="center"/>
          </w:tcPr>
          <w:p w:rsidR="00BD7E97" w:rsidRDefault="00BD7E97">
            <w:pPr>
              <w:pStyle w:val="ConsPlusNormal"/>
              <w:jc w:val="center"/>
            </w:pPr>
            <w:r>
              <w:t>3,9/</w:t>
            </w:r>
          </w:p>
          <w:p w:rsidR="00BD7E97" w:rsidRDefault="00BD7E97">
            <w:pPr>
              <w:pStyle w:val="ConsPlusNormal"/>
              <w:jc w:val="center"/>
            </w:pPr>
            <w:r>
              <w:t>29,2</w:t>
            </w:r>
          </w:p>
        </w:tc>
      </w:tr>
      <w:tr w:rsidR="00BD7E97">
        <w:tc>
          <w:tcPr>
            <w:tcW w:w="2049" w:type="dxa"/>
            <w:vAlign w:val="center"/>
          </w:tcPr>
          <w:p w:rsidR="00BD7E97" w:rsidRDefault="00BD7E97">
            <w:pPr>
              <w:pStyle w:val="ConsPlusNormal"/>
            </w:pPr>
            <w:r>
              <w:t>Завитая</w:t>
            </w:r>
          </w:p>
        </w:tc>
        <w:tc>
          <w:tcPr>
            <w:tcW w:w="963" w:type="dxa"/>
            <w:vAlign w:val="center"/>
          </w:tcPr>
          <w:p w:rsidR="00BD7E97" w:rsidRDefault="00BD7E97">
            <w:pPr>
              <w:pStyle w:val="ConsPlusNormal"/>
              <w:jc w:val="center"/>
            </w:pPr>
            <w:r>
              <w:t>9,2/</w:t>
            </w:r>
          </w:p>
          <w:p w:rsidR="00BD7E97" w:rsidRDefault="00BD7E97">
            <w:pPr>
              <w:pStyle w:val="ConsPlusNormal"/>
              <w:jc w:val="center"/>
            </w:pPr>
            <w:r>
              <w:t>19,0</w:t>
            </w:r>
          </w:p>
        </w:tc>
        <w:tc>
          <w:tcPr>
            <w:tcW w:w="963" w:type="dxa"/>
            <w:vAlign w:val="center"/>
          </w:tcPr>
          <w:p w:rsidR="00BD7E97" w:rsidRDefault="00BD7E97">
            <w:pPr>
              <w:pStyle w:val="ConsPlusNormal"/>
              <w:jc w:val="center"/>
            </w:pPr>
            <w:r>
              <w:t>10,3/</w:t>
            </w:r>
          </w:p>
          <w:p w:rsidR="00BD7E97" w:rsidRDefault="00BD7E97">
            <w:pPr>
              <w:pStyle w:val="ConsPlusNormal"/>
              <w:jc w:val="center"/>
            </w:pPr>
            <w:r>
              <w:t>28,0</w:t>
            </w:r>
          </w:p>
        </w:tc>
        <w:tc>
          <w:tcPr>
            <w:tcW w:w="963" w:type="dxa"/>
            <w:vAlign w:val="center"/>
          </w:tcPr>
          <w:p w:rsidR="00BD7E97" w:rsidRDefault="00BD7E97">
            <w:pPr>
              <w:pStyle w:val="ConsPlusNormal"/>
              <w:jc w:val="center"/>
            </w:pPr>
            <w:r>
              <w:t>10,4/</w:t>
            </w:r>
          </w:p>
          <w:p w:rsidR="00BD7E97" w:rsidRDefault="00BD7E97">
            <w:pPr>
              <w:pStyle w:val="ConsPlusNormal"/>
              <w:jc w:val="center"/>
            </w:pPr>
            <w:r>
              <w:t>24,6</w:t>
            </w:r>
          </w:p>
        </w:tc>
        <w:tc>
          <w:tcPr>
            <w:tcW w:w="963" w:type="dxa"/>
            <w:vAlign w:val="center"/>
          </w:tcPr>
          <w:p w:rsidR="00BD7E97" w:rsidRDefault="00BD7E97">
            <w:pPr>
              <w:pStyle w:val="ConsPlusNormal"/>
              <w:jc w:val="center"/>
            </w:pPr>
            <w:r>
              <w:t>10,1/</w:t>
            </w:r>
          </w:p>
          <w:p w:rsidR="00BD7E97" w:rsidRDefault="00BD7E97">
            <w:pPr>
              <w:pStyle w:val="ConsPlusNormal"/>
              <w:jc w:val="center"/>
            </w:pPr>
            <w:r>
              <w:t>24,5</w:t>
            </w:r>
          </w:p>
        </w:tc>
        <w:tc>
          <w:tcPr>
            <w:tcW w:w="963" w:type="dxa"/>
            <w:vAlign w:val="center"/>
          </w:tcPr>
          <w:p w:rsidR="00BD7E97" w:rsidRDefault="00BD7E97">
            <w:pPr>
              <w:pStyle w:val="ConsPlusNormal"/>
              <w:jc w:val="center"/>
            </w:pPr>
            <w:r>
              <w:t>11,3/</w:t>
            </w:r>
          </w:p>
          <w:p w:rsidR="00BD7E97" w:rsidRDefault="00BD7E97">
            <w:pPr>
              <w:pStyle w:val="ConsPlusNormal"/>
              <w:jc w:val="center"/>
            </w:pPr>
            <w:r>
              <w:t>26,0</w:t>
            </w:r>
          </w:p>
        </w:tc>
        <w:tc>
          <w:tcPr>
            <w:tcW w:w="963" w:type="dxa"/>
            <w:vAlign w:val="center"/>
          </w:tcPr>
          <w:p w:rsidR="00BD7E97" w:rsidRDefault="00BD7E97">
            <w:pPr>
              <w:pStyle w:val="ConsPlusNormal"/>
              <w:jc w:val="center"/>
            </w:pPr>
            <w:r>
              <w:t>10,4/</w:t>
            </w:r>
          </w:p>
          <w:p w:rsidR="00BD7E97" w:rsidRDefault="00BD7E97">
            <w:pPr>
              <w:pStyle w:val="ConsPlusNormal"/>
              <w:jc w:val="center"/>
            </w:pPr>
            <w:r>
              <w:t>24,0</w:t>
            </w:r>
          </w:p>
        </w:tc>
        <w:tc>
          <w:tcPr>
            <w:tcW w:w="963" w:type="dxa"/>
            <w:vAlign w:val="center"/>
          </w:tcPr>
          <w:p w:rsidR="00BD7E97" w:rsidRDefault="00BD7E97">
            <w:pPr>
              <w:pStyle w:val="ConsPlusNormal"/>
              <w:jc w:val="center"/>
            </w:pPr>
            <w:r>
              <w:t>9,1/</w:t>
            </w:r>
          </w:p>
          <w:p w:rsidR="00BD7E97" w:rsidRDefault="00BD7E97">
            <w:pPr>
              <w:pStyle w:val="ConsPlusNormal"/>
              <w:jc w:val="center"/>
            </w:pPr>
            <w:r>
              <w:t>20,0</w:t>
            </w:r>
          </w:p>
        </w:tc>
        <w:tc>
          <w:tcPr>
            <w:tcW w:w="963" w:type="dxa"/>
            <w:vAlign w:val="center"/>
          </w:tcPr>
          <w:p w:rsidR="00BD7E97" w:rsidRDefault="00BD7E97">
            <w:pPr>
              <w:pStyle w:val="ConsPlusNormal"/>
              <w:jc w:val="center"/>
            </w:pPr>
            <w:r>
              <w:t>9,3/</w:t>
            </w:r>
          </w:p>
          <w:p w:rsidR="00BD7E97" w:rsidRDefault="00BD7E97">
            <w:pPr>
              <w:pStyle w:val="ConsPlusNormal"/>
              <w:jc w:val="center"/>
            </w:pPr>
            <w:r>
              <w:t>22,7</w:t>
            </w:r>
          </w:p>
        </w:tc>
        <w:tc>
          <w:tcPr>
            <w:tcW w:w="963" w:type="dxa"/>
            <w:vAlign w:val="center"/>
          </w:tcPr>
          <w:p w:rsidR="00BD7E97" w:rsidRDefault="00BD7E97">
            <w:pPr>
              <w:pStyle w:val="ConsPlusNormal"/>
              <w:jc w:val="center"/>
            </w:pPr>
            <w:r>
              <w:t>10,4/</w:t>
            </w:r>
          </w:p>
          <w:p w:rsidR="00BD7E97" w:rsidRDefault="00BD7E97">
            <w:pPr>
              <w:pStyle w:val="ConsPlusNormal"/>
              <w:jc w:val="center"/>
            </w:pPr>
            <w:r>
              <w:t>19,0</w:t>
            </w:r>
          </w:p>
        </w:tc>
        <w:tc>
          <w:tcPr>
            <w:tcW w:w="963" w:type="dxa"/>
            <w:vAlign w:val="center"/>
          </w:tcPr>
          <w:p w:rsidR="00BD7E97" w:rsidRDefault="00BD7E97">
            <w:pPr>
              <w:pStyle w:val="ConsPlusNormal"/>
              <w:jc w:val="center"/>
            </w:pPr>
            <w:r>
              <w:t>9,6/</w:t>
            </w:r>
          </w:p>
          <w:p w:rsidR="00BD7E97" w:rsidRDefault="00BD7E97">
            <w:pPr>
              <w:pStyle w:val="ConsPlusNormal"/>
              <w:jc w:val="center"/>
            </w:pPr>
            <w:r>
              <w:t>23,1</w:t>
            </w:r>
          </w:p>
        </w:tc>
        <w:tc>
          <w:tcPr>
            <w:tcW w:w="963" w:type="dxa"/>
            <w:vAlign w:val="center"/>
          </w:tcPr>
          <w:p w:rsidR="00BD7E97" w:rsidRDefault="00BD7E97">
            <w:pPr>
              <w:pStyle w:val="ConsPlusNormal"/>
              <w:jc w:val="center"/>
            </w:pPr>
            <w:r>
              <w:t>8,7/</w:t>
            </w:r>
          </w:p>
          <w:p w:rsidR="00BD7E97" w:rsidRDefault="00BD7E97">
            <w:pPr>
              <w:pStyle w:val="ConsPlusNormal"/>
              <w:jc w:val="center"/>
            </w:pPr>
            <w:r>
              <w:t>23,9</w:t>
            </w:r>
          </w:p>
        </w:tc>
        <w:tc>
          <w:tcPr>
            <w:tcW w:w="966" w:type="dxa"/>
            <w:vAlign w:val="center"/>
          </w:tcPr>
          <w:p w:rsidR="00BD7E97" w:rsidRDefault="00BD7E97">
            <w:pPr>
              <w:pStyle w:val="ConsPlusNormal"/>
              <w:jc w:val="center"/>
            </w:pPr>
            <w:r>
              <w:t>8,5/</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t>Зея</w:t>
            </w:r>
          </w:p>
        </w:tc>
        <w:tc>
          <w:tcPr>
            <w:tcW w:w="963" w:type="dxa"/>
            <w:vAlign w:val="center"/>
          </w:tcPr>
          <w:p w:rsidR="00BD7E97" w:rsidRDefault="00BD7E97">
            <w:pPr>
              <w:pStyle w:val="ConsPlusNormal"/>
              <w:jc w:val="center"/>
            </w:pPr>
            <w:r>
              <w:t>8,9/</w:t>
            </w:r>
          </w:p>
          <w:p w:rsidR="00BD7E97" w:rsidRDefault="00BD7E97">
            <w:pPr>
              <w:pStyle w:val="ConsPlusNormal"/>
              <w:jc w:val="center"/>
            </w:pPr>
            <w:r>
              <w:t>27,2</w:t>
            </w:r>
          </w:p>
        </w:tc>
        <w:tc>
          <w:tcPr>
            <w:tcW w:w="963" w:type="dxa"/>
            <w:vAlign w:val="center"/>
          </w:tcPr>
          <w:p w:rsidR="00BD7E97" w:rsidRDefault="00BD7E97">
            <w:pPr>
              <w:pStyle w:val="ConsPlusNormal"/>
              <w:jc w:val="center"/>
            </w:pPr>
            <w:r>
              <w:t>11,6/</w:t>
            </w:r>
          </w:p>
          <w:p w:rsidR="00BD7E97" w:rsidRDefault="00BD7E97">
            <w:pPr>
              <w:pStyle w:val="ConsPlusNormal"/>
              <w:jc w:val="center"/>
            </w:pPr>
            <w:r>
              <w:t>29,0</w:t>
            </w:r>
          </w:p>
        </w:tc>
        <w:tc>
          <w:tcPr>
            <w:tcW w:w="963" w:type="dxa"/>
            <w:vAlign w:val="center"/>
          </w:tcPr>
          <w:p w:rsidR="00BD7E97" w:rsidRDefault="00BD7E97">
            <w:pPr>
              <w:pStyle w:val="ConsPlusNormal"/>
              <w:jc w:val="center"/>
            </w:pPr>
            <w:r>
              <w:t>11,9/</w:t>
            </w:r>
          </w:p>
          <w:p w:rsidR="00BD7E97" w:rsidRDefault="00BD7E97">
            <w:pPr>
              <w:pStyle w:val="ConsPlusNormal"/>
              <w:jc w:val="center"/>
            </w:pPr>
            <w:r>
              <w:t>31,0</w:t>
            </w:r>
          </w:p>
        </w:tc>
        <w:tc>
          <w:tcPr>
            <w:tcW w:w="963" w:type="dxa"/>
            <w:vAlign w:val="center"/>
          </w:tcPr>
          <w:p w:rsidR="00BD7E97" w:rsidRDefault="00BD7E97">
            <w:pPr>
              <w:pStyle w:val="ConsPlusNormal"/>
              <w:jc w:val="center"/>
            </w:pPr>
            <w:r>
              <w:t>10,8/</w:t>
            </w:r>
          </w:p>
          <w:p w:rsidR="00BD7E97" w:rsidRDefault="00BD7E97">
            <w:pPr>
              <w:pStyle w:val="ConsPlusNormal"/>
              <w:jc w:val="center"/>
            </w:pPr>
            <w:r>
              <w:t>29,6</w:t>
            </w:r>
          </w:p>
        </w:tc>
        <w:tc>
          <w:tcPr>
            <w:tcW w:w="963" w:type="dxa"/>
            <w:vAlign w:val="center"/>
          </w:tcPr>
          <w:p w:rsidR="00BD7E97" w:rsidRDefault="00BD7E97">
            <w:pPr>
              <w:pStyle w:val="ConsPlusNormal"/>
              <w:jc w:val="center"/>
            </w:pPr>
            <w:r>
              <w:t>12,2/</w:t>
            </w:r>
          </w:p>
          <w:p w:rsidR="00BD7E97" w:rsidRDefault="00BD7E97">
            <w:pPr>
              <w:pStyle w:val="ConsPlusNormal"/>
              <w:jc w:val="center"/>
            </w:pPr>
            <w:r>
              <w:t>29,8</w:t>
            </w:r>
          </w:p>
        </w:tc>
        <w:tc>
          <w:tcPr>
            <w:tcW w:w="963" w:type="dxa"/>
            <w:vAlign w:val="center"/>
          </w:tcPr>
          <w:p w:rsidR="00BD7E97" w:rsidRDefault="00BD7E97">
            <w:pPr>
              <w:pStyle w:val="ConsPlusNormal"/>
              <w:jc w:val="center"/>
            </w:pPr>
            <w:r>
              <w:t>12,1/</w:t>
            </w:r>
          </w:p>
          <w:p w:rsidR="00BD7E97" w:rsidRDefault="00BD7E97">
            <w:pPr>
              <w:pStyle w:val="ConsPlusNormal"/>
              <w:jc w:val="center"/>
            </w:pPr>
            <w:r>
              <w:t>29,2</w:t>
            </w:r>
          </w:p>
        </w:tc>
        <w:tc>
          <w:tcPr>
            <w:tcW w:w="963" w:type="dxa"/>
            <w:vAlign w:val="center"/>
          </w:tcPr>
          <w:p w:rsidR="00BD7E97" w:rsidRDefault="00BD7E97">
            <w:pPr>
              <w:pStyle w:val="ConsPlusNormal"/>
              <w:jc w:val="center"/>
            </w:pPr>
            <w:r>
              <w:t>10,3/</w:t>
            </w:r>
          </w:p>
          <w:p w:rsidR="00BD7E97" w:rsidRDefault="00BD7E97">
            <w:pPr>
              <w:pStyle w:val="ConsPlusNormal"/>
              <w:jc w:val="center"/>
            </w:pPr>
            <w:r>
              <w:t>28,7</w:t>
            </w:r>
          </w:p>
        </w:tc>
        <w:tc>
          <w:tcPr>
            <w:tcW w:w="963" w:type="dxa"/>
            <w:vAlign w:val="center"/>
          </w:tcPr>
          <w:p w:rsidR="00BD7E97" w:rsidRDefault="00BD7E97">
            <w:pPr>
              <w:pStyle w:val="ConsPlusNormal"/>
              <w:jc w:val="center"/>
            </w:pPr>
            <w:r>
              <w:t>10,5/</w:t>
            </w:r>
          </w:p>
          <w:p w:rsidR="00BD7E97" w:rsidRDefault="00BD7E97">
            <w:pPr>
              <w:pStyle w:val="ConsPlusNormal"/>
              <w:jc w:val="center"/>
            </w:pPr>
            <w:r>
              <w:t>26,4</w:t>
            </w:r>
          </w:p>
        </w:tc>
        <w:tc>
          <w:tcPr>
            <w:tcW w:w="963" w:type="dxa"/>
            <w:vAlign w:val="center"/>
          </w:tcPr>
          <w:p w:rsidR="00BD7E97" w:rsidRDefault="00BD7E97">
            <w:pPr>
              <w:pStyle w:val="ConsPlusNormal"/>
              <w:jc w:val="center"/>
            </w:pPr>
            <w:r>
              <w:t>11,0/</w:t>
            </w:r>
          </w:p>
          <w:p w:rsidR="00BD7E97" w:rsidRDefault="00BD7E97">
            <w:pPr>
              <w:pStyle w:val="ConsPlusNormal"/>
              <w:jc w:val="center"/>
            </w:pPr>
            <w:r>
              <w:t>27,2</w:t>
            </w:r>
          </w:p>
        </w:tc>
        <w:tc>
          <w:tcPr>
            <w:tcW w:w="963" w:type="dxa"/>
            <w:vAlign w:val="center"/>
          </w:tcPr>
          <w:p w:rsidR="00BD7E97" w:rsidRDefault="00BD7E97">
            <w:pPr>
              <w:pStyle w:val="ConsPlusNormal"/>
              <w:jc w:val="center"/>
            </w:pPr>
            <w:r>
              <w:t>9,6/</w:t>
            </w:r>
          </w:p>
          <w:p w:rsidR="00BD7E97" w:rsidRDefault="00BD7E97">
            <w:pPr>
              <w:pStyle w:val="ConsPlusNormal"/>
              <w:jc w:val="center"/>
            </w:pPr>
            <w:r>
              <w:t>28,5</w:t>
            </w:r>
          </w:p>
        </w:tc>
        <w:tc>
          <w:tcPr>
            <w:tcW w:w="963" w:type="dxa"/>
            <w:vAlign w:val="center"/>
          </w:tcPr>
          <w:p w:rsidR="00BD7E97" w:rsidRDefault="00BD7E97">
            <w:pPr>
              <w:pStyle w:val="ConsPlusNormal"/>
              <w:jc w:val="center"/>
            </w:pPr>
            <w:r>
              <w:t>8,9/</w:t>
            </w:r>
          </w:p>
          <w:p w:rsidR="00BD7E97" w:rsidRDefault="00BD7E97">
            <w:pPr>
              <w:pStyle w:val="ConsPlusNormal"/>
              <w:jc w:val="center"/>
            </w:pPr>
            <w:r>
              <w:t>26,1</w:t>
            </w:r>
          </w:p>
        </w:tc>
        <w:tc>
          <w:tcPr>
            <w:tcW w:w="966" w:type="dxa"/>
            <w:vAlign w:val="center"/>
          </w:tcPr>
          <w:p w:rsidR="00BD7E97" w:rsidRDefault="00BD7E97">
            <w:pPr>
              <w:pStyle w:val="ConsPlusNormal"/>
              <w:jc w:val="center"/>
            </w:pPr>
            <w:r>
              <w:t>7,7/</w:t>
            </w:r>
          </w:p>
          <w:p w:rsidR="00BD7E97" w:rsidRDefault="00BD7E97">
            <w:pPr>
              <w:pStyle w:val="ConsPlusNormal"/>
              <w:jc w:val="center"/>
            </w:pPr>
            <w:r>
              <w:t>24,6</w:t>
            </w:r>
          </w:p>
        </w:tc>
      </w:tr>
      <w:tr w:rsidR="00BD7E97">
        <w:tc>
          <w:tcPr>
            <w:tcW w:w="2049" w:type="dxa"/>
            <w:vAlign w:val="center"/>
          </w:tcPr>
          <w:p w:rsidR="00BD7E97" w:rsidRDefault="00BD7E97">
            <w:pPr>
              <w:pStyle w:val="ConsPlusNormal"/>
            </w:pPr>
            <w:r>
              <w:t>Норск</w:t>
            </w:r>
          </w:p>
        </w:tc>
        <w:tc>
          <w:tcPr>
            <w:tcW w:w="963" w:type="dxa"/>
            <w:vAlign w:val="center"/>
          </w:tcPr>
          <w:p w:rsidR="00BD7E97" w:rsidRDefault="00BD7E97">
            <w:pPr>
              <w:pStyle w:val="ConsPlusNormal"/>
              <w:jc w:val="center"/>
            </w:pPr>
            <w:r>
              <w:t>16,1/</w:t>
            </w:r>
          </w:p>
          <w:p w:rsidR="00BD7E97" w:rsidRDefault="00BD7E97">
            <w:pPr>
              <w:pStyle w:val="ConsPlusNormal"/>
              <w:jc w:val="center"/>
            </w:pPr>
            <w:r>
              <w:t>31,5</w:t>
            </w:r>
          </w:p>
        </w:tc>
        <w:tc>
          <w:tcPr>
            <w:tcW w:w="963" w:type="dxa"/>
            <w:vAlign w:val="center"/>
          </w:tcPr>
          <w:p w:rsidR="00BD7E97" w:rsidRDefault="00BD7E97">
            <w:pPr>
              <w:pStyle w:val="ConsPlusNormal"/>
              <w:jc w:val="center"/>
            </w:pPr>
            <w:r>
              <w:t>20,4/</w:t>
            </w:r>
          </w:p>
          <w:p w:rsidR="00BD7E97" w:rsidRDefault="00BD7E97">
            <w:pPr>
              <w:pStyle w:val="ConsPlusNormal"/>
              <w:jc w:val="center"/>
            </w:pPr>
            <w:r>
              <w:t>27,6</w:t>
            </w:r>
          </w:p>
        </w:tc>
        <w:tc>
          <w:tcPr>
            <w:tcW w:w="963" w:type="dxa"/>
            <w:vAlign w:val="center"/>
          </w:tcPr>
          <w:p w:rsidR="00BD7E97" w:rsidRDefault="00BD7E97">
            <w:pPr>
              <w:pStyle w:val="ConsPlusNormal"/>
              <w:jc w:val="center"/>
            </w:pPr>
            <w:r>
              <w:t>20,5/</w:t>
            </w:r>
          </w:p>
          <w:p w:rsidR="00BD7E97" w:rsidRDefault="00BD7E97">
            <w:pPr>
              <w:pStyle w:val="ConsPlusNormal"/>
              <w:jc w:val="center"/>
            </w:pPr>
            <w:r>
              <w:t>31,6</w:t>
            </w:r>
          </w:p>
        </w:tc>
        <w:tc>
          <w:tcPr>
            <w:tcW w:w="963" w:type="dxa"/>
            <w:vAlign w:val="center"/>
          </w:tcPr>
          <w:p w:rsidR="00BD7E97" w:rsidRDefault="00BD7E97">
            <w:pPr>
              <w:pStyle w:val="ConsPlusNormal"/>
              <w:jc w:val="center"/>
            </w:pPr>
            <w:r>
              <w:t>14,5/</w:t>
            </w:r>
          </w:p>
          <w:p w:rsidR="00BD7E97" w:rsidRDefault="00BD7E97">
            <w:pPr>
              <w:pStyle w:val="ConsPlusNormal"/>
              <w:jc w:val="center"/>
            </w:pPr>
            <w:r>
              <w:t>28,1</w:t>
            </w:r>
          </w:p>
        </w:tc>
        <w:tc>
          <w:tcPr>
            <w:tcW w:w="963" w:type="dxa"/>
            <w:vAlign w:val="center"/>
          </w:tcPr>
          <w:p w:rsidR="00BD7E97" w:rsidRDefault="00BD7E97">
            <w:pPr>
              <w:pStyle w:val="ConsPlusNormal"/>
              <w:jc w:val="center"/>
            </w:pPr>
            <w:r>
              <w:t>11,1/</w:t>
            </w:r>
          </w:p>
          <w:p w:rsidR="00BD7E97" w:rsidRDefault="00BD7E97">
            <w:pPr>
              <w:pStyle w:val="ConsPlusNormal"/>
              <w:jc w:val="center"/>
            </w:pPr>
            <w:r>
              <w:t>29,2</w:t>
            </w:r>
          </w:p>
        </w:tc>
        <w:tc>
          <w:tcPr>
            <w:tcW w:w="963" w:type="dxa"/>
            <w:vAlign w:val="center"/>
          </w:tcPr>
          <w:p w:rsidR="00BD7E97" w:rsidRDefault="00BD7E97">
            <w:pPr>
              <w:pStyle w:val="ConsPlusNormal"/>
              <w:jc w:val="center"/>
            </w:pPr>
            <w:r>
              <w:t>9,3/</w:t>
            </w:r>
          </w:p>
          <w:p w:rsidR="00BD7E97" w:rsidRDefault="00BD7E97">
            <w:pPr>
              <w:pStyle w:val="ConsPlusNormal"/>
              <w:jc w:val="center"/>
            </w:pPr>
            <w:r>
              <w:t>26,1</w:t>
            </w:r>
          </w:p>
        </w:tc>
        <w:tc>
          <w:tcPr>
            <w:tcW w:w="963" w:type="dxa"/>
            <w:vAlign w:val="center"/>
          </w:tcPr>
          <w:p w:rsidR="00BD7E97" w:rsidRDefault="00BD7E97">
            <w:pPr>
              <w:pStyle w:val="ConsPlusNormal"/>
              <w:jc w:val="center"/>
            </w:pPr>
            <w:r>
              <w:t>9,6/</w:t>
            </w:r>
          </w:p>
          <w:p w:rsidR="00BD7E97" w:rsidRDefault="00BD7E97">
            <w:pPr>
              <w:pStyle w:val="ConsPlusNormal"/>
              <w:jc w:val="center"/>
            </w:pPr>
            <w:r>
              <w:t>26,6</w:t>
            </w:r>
          </w:p>
        </w:tc>
        <w:tc>
          <w:tcPr>
            <w:tcW w:w="963" w:type="dxa"/>
            <w:vAlign w:val="center"/>
          </w:tcPr>
          <w:p w:rsidR="00BD7E97" w:rsidRDefault="00BD7E97">
            <w:pPr>
              <w:pStyle w:val="ConsPlusNormal"/>
              <w:jc w:val="center"/>
            </w:pPr>
            <w:r>
              <w:t>12,0/</w:t>
            </w:r>
          </w:p>
          <w:p w:rsidR="00BD7E97" w:rsidRDefault="00BD7E97">
            <w:pPr>
              <w:pStyle w:val="ConsPlusNormal"/>
              <w:jc w:val="center"/>
            </w:pPr>
            <w:r>
              <w:t>25,1</w:t>
            </w:r>
          </w:p>
        </w:tc>
        <w:tc>
          <w:tcPr>
            <w:tcW w:w="963" w:type="dxa"/>
            <w:vAlign w:val="center"/>
          </w:tcPr>
          <w:p w:rsidR="00BD7E97" w:rsidRDefault="00BD7E97">
            <w:pPr>
              <w:pStyle w:val="ConsPlusNormal"/>
              <w:jc w:val="center"/>
            </w:pPr>
            <w:r>
              <w:t>15,3/</w:t>
            </w:r>
          </w:p>
          <w:p w:rsidR="00BD7E97" w:rsidRDefault="00BD7E97">
            <w:pPr>
              <w:pStyle w:val="ConsPlusNormal"/>
              <w:jc w:val="center"/>
            </w:pPr>
            <w:r>
              <w:t>31,5</w:t>
            </w:r>
          </w:p>
        </w:tc>
        <w:tc>
          <w:tcPr>
            <w:tcW w:w="963" w:type="dxa"/>
            <w:vAlign w:val="center"/>
          </w:tcPr>
          <w:p w:rsidR="00BD7E97" w:rsidRDefault="00BD7E97">
            <w:pPr>
              <w:pStyle w:val="ConsPlusNormal"/>
              <w:jc w:val="center"/>
            </w:pPr>
            <w:r>
              <w:t>15,5/</w:t>
            </w:r>
          </w:p>
          <w:p w:rsidR="00BD7E97" w:rsidRDefault="00BD7E97">
            <w:pPr>
              <w:pStyle w:val="ConsPlusNormal"/>
              <w:jc w:val="center"/>
            </w:pPr>
            <w:r>
              <w:t>25,2</w:t>
            </w:r>
          </w:p>
        </w:tc>
        <w:tc>
          <w:tcPr>
            <w:tcW w:w="963" w:type="dxa"/>
            <w:vAlign w:val="center"/>
          </w:tcPr>
          <w:p w:rsidR="00BD7E97" w:rsidRDefault="00BD7E97">
            <w:pPr>
              <w:pStyle w:val="ConsPlusNormal"/>
              <w:jc w:val="center"/>
            </w:pPr>
            <w:r>
              <w:t>14,8/</w:t>
            </w:r>
          </w:p>
          <w:p w:rsidR="00BD7E97" w:rsidRDefault="00BD7E97">
            <w:pPr>
              <w:pStyle w:val="ConsPlusNormal"/>
              <w:jc w:val="center"/>
            </w:pPr>
            <w:r>
              <w:t>27,5</w:t>
            </w:r>
          </w:p>
        </w:tc>
        <w:tc>
          <w:tcPr>
            <w:tcW w:w="966" w:type="dxa"/>
            <w:vAlign w:val="center"/>
          </w:tcPr>
          <w:p w:rsidR="00BD7E97" w:rsidRDefault="00BD7E97">
            <w:pPr>
              <w:pStyle w:val="ConsPlusNormal"/>
              <w:jc w:val="center"/>
            </w:pPr>
            <w:r>
              <w:t>13,8/</w:t>
            </w:r>
          </w:p>
          <w:p w:rsidR="00BD7E97" w:rsidRDefault="00BD7E97">
            <w:pPr>
              <w:pStyle w:val="ConsPlusNormal"/>
              <w:jc w:val="center"/>
            </w:pPr>
            <w:r>
              <w:t>27,4</w:t>
            </w:r>
          </w:p>
        </w:tc>
      </w:tr>
      <w:tr w:rsidR="00BD7E97">
        <w:tc>
          <w:tcPr>
            <w:tcW w:w="2049" w:type="dxa"/>
            <w:vAlign w:val="center"/>
          </w:tcPr>
          <w:p w:rsidR="00BD7E97" w:rsidRDefault="00BD7E97">
            <w:pPr>
              <w:pStyle w:val="ConsPlusNormal"/>
            </w:pPr>
            <w:r>
              <w:t>Поярково</w:t>
            </w:r>
          </w:p>
        </w:tc>
        <w:tc>
          <w:tcPr>
            <w:tcW w:w="963" w:type="dxa"/>
            <w:vAlign w:val="center"/>
          </w:tcPr>
          <w:p w:rsidR="00BD7E97" w:rsidRDefault="00BD7E97">
            <w:pPr>
              <w:pStyle w:val="ConsPlusNormal"/>
              <w:jc w:val="center"/>
            </w:pPr>
            <w:r>
              <w:t>10,8/</w:t>
            </w:r>
          </w:p>
          <w:p w:rsidR="00BD7E97" w:rsidRDefault="00BD7E97">
            <w:pPr>
              <w:pStyle w:val="ConsPlusNormal"/>
              <w:jc w:val="center"/>
            </w:pPr>
            <w:r>
              <w:t>24,2</w:t>
            </w:r>
          </w:p>
        </w:tc>
        <w:tc>
          <w:tcPr>
            <w:tcW w:w="963" w:type="dxa"/>
            <w:vAlign w:val="center"/>
          </w:tcPr>
          <w:p w:rsidR="00BD7E97" w:rsidRDefault="00BD7E97">
            <w:pPr>
              <w:pStyle w:val="ConsPlusNormal"/>
              <w:jc w:val="center"/>
            </w:pPr>
            <w:r>
              <w:t>12,6/</w:t>
            </w:r>
          </w:p>
          <w:p w:rsidR="00BD7E97" w:rsidRDefault="00BD7E97">
            <w:pPr>
              <w:pStyle w:val="ConsPlusNormal"/>
              <w:jc w:val="center"/>
            </w:pPr>
            <w:r>
              <w:t>26,5</w:t>
            </w:r>
          </w:p>
        </w:tc>
        <w:tc>
          <w:tcPr>
            <w:tcW w:w="963" w:type="dxa"/>
            <w:vAlign w:val="center"/>
          </w:tcPr>
          <w:p w:rsidR="00BD7E97" w:rsidRDefault="00BD7E97">
            <w:pPr>
              <w:pStyle w:val="ConsPlusNormal"/>
              <w:jc w:val="center"/>
            </w:pPr>
            <w:r>
              <w:t>12,3/</w:t>
            </w:r>
          </w:p>
          <w:p w:rsidR="00BD7E97" w:rsidRDefault="00BD7E97">
            <w:pPr>
              <w:pStyle w:val="ConsPlusNormal"/>
              <w:jc w:val="center"/>
            </w:pPr>
            <w:r>
              <w:t>27,5</w:t>
            </w:r>
          </w:p>
        </w:tc>
        <w:tc>
          <w:tcPr>
            <w:tcW w:w="963" w:type="dxa"/>
            <w:vAlign w:val="center"/>
          </w:tcPr>
          <w:p w:rsidR="00BD7E97" w:rsidRDefault="00BD7E97">
            <w:pPr>
              <w:pStyle w:val="ConsPlusNormal"/>
              <w:jc w:val="center"/>
            </w:pPr>
            <w:r>
              <w:t>11,6/</w:t>
            </w:r>
          </w:p>
          <w:p w:rsidR="00BD7E97" w:rsidRDefault="00BD7E97">
            <w:pPr>
              <w:pStyle w:val="ConsPlusNormal"/>
              <w:jc w:val="center"/>
            </w:pPr>
            <w:r>
              <w:t>28,0</w:t>
            </w:r>
          </w:p>
        </w:tc>
        <w:tc>
          <w:tcPr>
            <w:tcW w:w="963" w:type="dxa"/>
            <w:vAlign w:val="center"/>
          </w:tcPr>
          <w:p w:rsidR="00BD7E97" w:rsidRDefault="00BD7E97">
            <w:pPr>
              <w:pStyle w:val="ConsPlusNormal"/>
              <w:jc w:val="center"/>
            </w:pPr>
            <w:r>
              <w:t>12,4/</w:t>
            </w:r>
          </w:p>
          <w:p w:rsidR="00BD7E97" w:rsidRDefault="00BD7E97">
            <w:pPr>
              <w:pStyle w:val="ConsPlusNormal"/>
              <w:jc w:val="center"/>
            </w:pPr>
            <w:r>
              <w:t>28,9</w:t>
            </w:r>
          </w:p>
        </w:tc>
        <w:tc>
          <w:tcPr>
            <w:tcW w:w="963" w:type="dxa"/>
            <w:vAlign w:val="center"/>
          </w:tcPr>
          <w:p w:rsidR="00BD7E97" w:rsidRDefault="00BD7E97">
            <w:pPr>
              <w:pStyle w:val="ConsPlusNormal"/>
              <w:jc w:val="center"/>
            </w:pPr>
            <w:r>
              <w:t>11,0/</w:t>
            </w:r>
          </w:p>
          <w:p w:rsidR="00BD7E97" w:rsidRDefault="00BD7E97">
            <w:pPr>
              <w:pStyle w:val="ConsPlusNormal"/>
              <w:jc w:val="center"/>
            </w:pPr>
            <w:r>
              <w:t>26,0</w:t>
            </w:r>
          </w:p>
        </w:tc>
        <w:tc>
          <w:tcPr>
            <w:tcW w:w="963" w:type="dxa"/>
            <w:vAlign w:val="center"/>
          </w:tcPr>
          <w:p w:rsidR="00BD7E97" w:rsidRDefault="00BD7E97">
            <w:pPr>
              <w:pStyle w:val="ConsPlusNormal"/>
              <w:jc w:val="center"/>
            </w:pPr>
            <w:r>
              <w:t>9,6/</w:t>
            </w:r>
          </w:p>
          <w:p w:rsidR="00BD7E97" w:rsidRDefault="00BD7E97">
            <w:pPr>
              <w:pStyle w:val="ConsPlusNormal"/>
              <w:jc w:val="center"/>
            </w:pPr>
            <w:r>
              <w:t>22,5</w:t>
            </w:r>
          </w:p>
        </w:tc>
        <w:tc>
          <w:tcPr>
            <w:tcW w:w="963" w:type="dxa"/>
            <w:vAlign w:val="center"/>
          </w:tcPr>
          <w:p w:rsidR="00BD7E97" w:rsidRDefault="00BD7E97">
            <w:pPr>
              <w:pStyle w:val="ConsPlusNormal"/>
              <w:jc w:val="center"/>
            </w:pPr>
            <w:r>
              <w:t>9,6/</w:t>
            </w:r>
          </w:p>
          <w:p w:rsidR="00BD7E97" w:rsidRDefault="00BD7E97">
            <w:pPr>
              <w:pStyle w:val="ConsPlusNormal"/>
              <w:jc w:val="center"/>
            </w:pPr>
            <w:r>
              <w:t>23,5</w:t>
            </w:r>
          </w:p>
        </w:tc>
        <w:tc>
          <w:tcPr>
            <w:tcW w:w="963" w:type="dxa"/>
            <w:vAlign w:val="center"/>
          </w:tcPr>
          <w:p w:rsidR="00BD7E97" w:rsidRDefault="00BD7E97">
            <w:pPr>
              <w:pStyle w:val="ConsPlusNormal"/>
              <w:jc w:val="center"/>
            </w:pPr>
            <w:r>
              <w:t>11,2/</w:t>
            </w:r>
          </w:p>
          <w:p w:rsidR="00BD7E97" w:rsidRDefault="00BD7E97">
            <w:pPr>
              <w:pStyle w:val="ConsPlusNormal"/>
              <w:jc w:val="center"/>
            </w:pPr>
            <w:r>
              <w:t>24,2</w:t>
            </w:r>
          </w:p>
        </w:tc>
        <w:tc>
          <w:tcPr>
            <w:tcW w:w="963" w:type="dxa"/>
            <w:vAlign w:val="center"/>
          </w:tcPr>
          <w:p w:rsidR="00BD7E97" w:rsidRDefault="00BD7E97">
            <w:pPr>
              <w:pStyle w:val="ConsPlusNormal"/>
              <w:jc w:val="center"/>
            </w:pPr>
            <w:r>
              <w:t>10,5/</w:t>
            </w:r>
          </w:p>
          <w:p w:rsidR="00BD7E97" w:rsidRDefault="00BD7E97">
            <w:pPr>
              <w:pStyle w:val="ConsPlusNormal"/>
              <w:jc w:val="center"/>
            </w:pPr>
            <w:r>
              <w:t>24,8</w:t>
            </w:r>
          </w:p>
        </w:tc>
        <w:tc>
          <w:tcPr>
            <w:tcW w:w="963" w:type="dxa"/>
            <w:vAlign w:val="center"/>
          </w:tcPr>
          <w:p w:rsidR="00BD7E97" w:rsidRDefault="00BD7E97">
            <w:pPr>
              <w:pStyle w:val="ConsPlusNormal"/>
              <w:jc w:val="center"/>
            </w:pPr>
            <w:r>
              <w:t>9,9/</w:t>
            </w:r>
          </w:p>
          <w:p w:rsidR="00BD7E97" w:rsidRDefault="00BD7E97">
            <w:pPr>
              <w:pStyle w:val="ConsPlusNormal"/>
              <w:jc w:val="center"/>
            </w:pPr>
            <w:r>
              <w:t>25,8</w:t>
            </w:r>
          </w:p>
        </w:tc>
        <w:tc>
          <w:tcPr>
            <w:tcW w:w="966" w:type="dxa"/>
            <w:vAlign w:val="center"/>
          </w:tcPr>
          <w:p w:rsidR="00BD7E97" w:rsidRDefault="00BD7E97">
            <w:pPr>
              <w:pStyle w:val="ConsPlusNormal"/>
              <w:jc w:val="center"/>
            </w:pPr>
            <w:r>
              <w:t>9,8/</w:t>
            </w:r>
          </w:p>
          <w:p w:rsidR="00BD7E97" w:rsidRDefault="00BD7E97">
            <w:pPr>
              <w:pStyle w:val="ConsPlusNormal"/>
              <w:jc w:val="center"/>
            </w:pPr>
            <w:r>
              <w:t>23,8</w:t>
            </w:r>
          </w:p>
        </w:tc>
      </w:tr>
      <w:tr w:rsidR="00BD7E97">
        <w:tc>
          <w:tcPr>
            <w:tcW w:w="2049" w:type="dxa"/>
            <w:vAlign w:val="center"/>
          </w:tcPr>
          <w:p w:rsidR="00BD7E97" w:rsidRDefault="00BD7E97">
            <w:pPr>
              <w:pStyle w:val="ConsPlusNormal"/>
            </w:pPr>
            <w:r>
              <w:t>Свободный</w:t>
            </w:r>
          </w:p>
        </w:tc>
        <w:tc>
          <w:tcPr>
            <w:tcW w:w="963" w:type="dxa"/>
            <w:vAlign w:val="center"/>
          </w:tcPr>
          <w:p w:rsidR="00BD7E97" w:rsidRDefault="00BD7E97">
            <w:pPr>
              <w:pStyle w:val="ConsPlusNormal"/>
              <w:jc w:val="center"/>
            </w:pPr>
            <w:r>
              <w:t>12,3/</w:t>
            </w:r>
          </w:p>
          <w:p w:rsidR="00BD7E97" w:rsidRDefault="00BD7E97">
            <w:pPr>
              <w:pStyle w:val="ConsPlusNormal"/>
              <w:jc w:val="center"/>
            </w:pPr>
            <w:r>
              <w:t>23,1</w:t>
            </w:r>
          </w:p>
        </w:tc>
        <w:tc>
          <w:tcPr>
            <w:tcW w:w="963" w:type="dxa"/>
            <w:vAlign w:val="center"/>
          </w:tcPr>
          <w:p w:rsidR="00BD7E97" w:rsidRDefault="00BD7E97">
            <w:pPr>
              <w:pStyle w:val="ConsPlusNormal"/>
              <w:jc w:val="center"/>
            </w:pPr>
            <w:r>
              <w:t>14,6/</w:t>
            </w:r>
          </w:p>
          <w:p w:rsidR="00BD7E97" w:rsidRDefault="00BD7E97">
            <w:pPr>
              <w:pStyle w:val="ConsPlusNormal"/>
              <w:jc w:val="center"/>
            </w:pPr>
            <w:r>
              <w:t>28,0</w:t>
            </w:r>
          </w:p>
        </w:tc>
        <w:tc>
          <w:tcPr>
            <w:tcW w:w="963" w:type="dxa"/>
            <w:vAlign w:val="center"/>
          </w:tcPr>
          <w:p w:rsidR="00BD7E97" w:rsidRDefault="00BD7E97">
            <w:pPr>
              <w:pStyle w:val="ConsPlusNormal"/>
              <w:jc w:val="center"/>
            </w:pPr>
            <w:r>
              <w:t>14,6/</w:t>
            </w:r>
          </w:p>
          <w:p w:rsidR="00BD7E97" w:rsidRDefault="00BD7E97">
            <w:pPr>
              <w:pStyle w:val="ConsPlusNormal"/>
              <w:jc w:val="center"/>
            </w:pPr>
            <w:r>
              <w:t>28,9</w:t>
            </w:r>
          </w:p>
        </w:tc>
        <w:tc>
          <w:tcPr>
            <w:tcW w:w="963" w:type="dxa"/>
            <w:vAlign w:val="center"/>
          </w:tcPr>
          <w:p w:rsidR="00BD7E97" w:rsidRDefault="00BD7E97">
            <w:pPr>
              <w:pStyle w:val="ConsPlusNormal"/>
              <w:jc w:val="center"/>
            </w:pPr>
            <w:r>
              <w:t>13,1/</w:t>
            </w:r>
          </w:p>
          <w:p w:rsidR="00BD7E97" w:rsidRDefault="00BD7E97">
            <w:pPr>
              <w:pStyle w:val="ConsPlusNormal"/>
              <w:jc w:val="center"/>
            </w:pPr>
            <w:r>
              <w:t>29,6</w:t>
            </w:r>
          </w:p>
        </w:tc>
        <w:tc>
          <w:tcPr>
            <w:tcW w:w="963" w:type="dxa"/>
            <w:vAlign w:val="center"/>
          </w:tcPr>
          <w:p w:rsidR="00BD7E97" w:rsidRDefault="00BD7E97">
            <w:pPr>
              <w:pStyle w:val="ConsPlusNormal"/>
              <w:jc w:val="center"/>
            </w:pPr>
            <w:r>
              <w:t>14,5/</w:t>
            </w:r>
          </w:p>
          <w:p w:rsidR="00BD7E97" w:rsidRDefault="00BD7E97">
            <w:pPr>
              <w:pStyle w:val="ConsPlusNormal"/>
              <w:jc w:val="center"/>
            </w:pPr>
            <w:r>
              <w:t>30,1</w:t>
            </w:r>
          </w:p>
        </w:tc>
        <w:tc>
          <w:tcPr>
            <w:tcW w:w="963" w:type="dxa"/>
            <w:vAlign w:val="center"/>
          </w:tcPr>
          <w:p w:rsidR="00BD7E97" w:rsidRDefault="00BD7E97">
            <w:pPr>
              <w:pStyle w:val="ConsPlusNormal"/>
              <w:jc w:val="center"/>
            </w:pPr>
            <w:r>
              <w:t>13,7/</w:t>
            </w:r>
          </w:p>
          <w:p w:rsidR="00BD7E97" w:rsidRDefault="00BD7E97">
            <w:pPr>
              <w:pStyle w:val="ConsPlusNormal"/>
              <w:jc w:val="center"/>
            </w:pPr>
            <w:r>
              <w:t>26,4</w:t>
            </w:r>
          </w:p>
        </w:tc>
        <w:tc>
          <w:tcPr>
            <w:tcW w:w="963" w:type="dxa"/>
            <w:vAlign w:val="center"/>
          </w:tcPr>
          <w:p w:rsidR="00BD7E97" w:rsidRDefault="00BD7E97">
            <w:pPr>
              <w:pStyle w:val="ConsPlusNormal"/>
              <w:jc w:val="center"/>
            </w:pPr>
            <w:r>
              <w:t>11,8/</w:t>
            </w:r>
          </w:p>
          <w:p w:rsidR="00BD7E97" w:rsidRDefault="00BD7E97">
            <w:pPr>
              <w:pStyle w:val="ConsPlusNormal"/>
              <w:jc w:val="center"/>
            </w:pPr>
            <w:r>
              <w:t>23,3</w:t>
            </w:r>
          </w:p>
        </w:tc>
        <w:tc>
          <w:tcPr>
            <w:tcW w:w="963" w:type="dxa"/>
            <w:vAlign w:val="center"/>
          </w:tcPr>
          <w:p w:rsidR="00BD7E97" w:rsidRDefault="00BD7E97">
            <w:pPr>
              <w:pStyle w:val="ConsPlusNormal"/>
              <w:jc w:val="center"/>
            </w:pPr>
            <w:r>
              <w:t>11,8/</w:t>
            </w:r>
          </w:p>
          <w:p w:rsidR="00BD7E97" w:rsidRDefault="00BD7E97">
            <w:pPr>
              <w:pStyle w:val="ConsPlusNormal"/>
              <w:jc w:val="center"/>
            </w:pPr>
            <w:r>
              <w:t>26,1</w:t>
            </w:r>
          </w:p>
        </w:tc>
        <w:tc>
          <w:tcPr>
            <w:tcW w:w="963" w:type="dxa"/>
            <w:vAlign w:val="center"/>
          </w:tcPr>
          <w:p w:rsidR="00BD7E97" w:rsidRDefault="00BD7E97">
            <w:pPr>
              <w:pStyle w:val="ConsPlusNormal"/>
              <w:jc w:val="center"/>
            </w:pPr>
            <w:r>
              <w:t>13,1/</w:t>
            </w:r>
          </w:p>
          <w:p w:rsidR="00BD7E97" w:rsidRDefault="00BD7E97">
            <w:pPr>
              <w:pStyle w:val="ConsPlusNormal"/>
              <w:jc w:val="center"/>
            </w:pPr>
            <w:r>
              <w:t>23,1</w:t>
            </w:r>
          </w:p>
        </w:tc>
        <w:tc>
          <w:tcPr>
            <w:tcW w:w="963" w:type="dxa"/>
            <w:vAlign w:val="center"/>
          </w:tcPr>
          <w:p w:rsidR="00BD7E97" w:rsidRDefault="00BD7E97">
            <w:pPr>
              <w:pStyle w:val="ConsPlusNormal"/>
              <w:jc w:val="center"/>
            </w:pPr>
            <w:r>
              <w:t>12,3/</w:t>
            </w:r>
          </w:p>
          <w:p w:rsidR="00BD7E97" w:rsidRDefault="00BD7E97">
            <w:pPr>
              <w:pStyle w:val="ConsPlusNormal"/>
              <w:jc w:val="center"/>
            </w:pPr>
            <w:r>
              <w:t>27,5</w:t>
            </w:r>
          </w:p>
        </w:tc>
        <w:tc>
          <w:tcPr>
            <w:tcW w:w="963" w:type="dxa"/>
            <w:vAlign w:val="center"/>
          </w:tcPr>
          <w:p w:rsidR="00BD7E97" w:rsidRDefault="00BD7E97">
            <w:pPr>
              <w:pStyle w:val="ConsPlusNormal"/>
              <w:jc w:val="center"/>
            </w:pPr>
            <w:r>
              <w:t>11,7/</w:t>
            </w:r>
          </w:p>
          <w:p w:rsidR="00BD7E97" w:rsidRDefault="00BD7E97">
            <w:pPr>
              <w:pStyle w:val="ConsPlusNormal"/>
              <w:jc w:val="center"/>
            </w:pPr>
            <w:r>
              <w:t>28,2</w:t>
            </w:r>
          </w:p>
        </w:tc>
        <w:tc>
          <w:tcPr>
            <w:tcW w:w="966" w:type="dxa"/>
            <w:vAlign w:val="center"/>
          </w:tcPr>
          <w:p w:rsidR="00BD7E97" w:rsidRDefault="00BD7E97">
            <w:pPr>
              <w:pStyle w:val="ConsPlusNormal"/>
              <w:jc w:val="center"/>
            </w:pPr>
            <w:r>
              <w:t>11,0/</w:t>
            </w:r>
          </w:p>
          <w:p w:rsidR="00BD7E97" w:rsidRDefault="00BD7E97">
            <w:pPr>
              <w:pStyle w:val="ConsPlusNormal"/>
              <w:jc w:val="center"/>
            </w:pPr>
            <w:r>
              <w:t>23,3</w:t>
            </w:r>
          </w:p>
        </w:tc>
      </w:tr>
      <w:tr w:rsidR="00BD7E97">
        <w:tc>
          <w:tcPr>
            <w:tcW w:w="2049" w:type="dxa"/>
            <w:vAlign w:val="center"/>
          </w:tcPr>
          <w:p w:rsidR="00BD7E97" w:rsidRDefault="00BD7E97">
            <w:pPr>
              <w:pStyle w:val="ConsPlusNormal"/>
            </w:pPr>
            <w:r>
              <w:t>Сковородино</w:t>
            </w:r>
          </w:p>
        </w:tc>
        <w:tc>
          <w:tcPr>
            <w:tcW w:w="963" w:type="dxa"/>
            <w:vAlign w:val="center"/>
          </w:tcPr>
          <w:p w:rsidR="00BD7E97" w:rsidRDefault="00BD7E97">
            <w:pPr>
              <w:pStyle w:val="ConsPlusNormal"/>
              <w:jc w:val="center"/>
            </w:pPr>
            <w:r>
              <w:t>17,5/</w:t>
            </w:r>
          </w:p>
          <w:p w:rsidR="00BD7E97" w:rsidRDefault="00BD7E97">
            <w:pPr>
              <w:pStyle w:val="ConsPlusNormal"/>
              <w:jc w:val="center"/>
            </w:pPr>
            <w:r>
              <w:t>30,3</w:t>
            </w:r>
          </w:p>
        </w:tc>
        <w:tc>
          <w:tcPr>
            <w:tcW w:w="963" w:type="dxa"/>
            <w:vAlign w:val="center"/>
          </w:tcPr>
          <w:p w:rsidR="00BD7E97" w:rsidRDefault="00BD7E97">
            <w:pPr>
              <w:pStyle w:val="ConsPlusNormal"/>
              <w:jc w:val="center"/>
            </w:pPr>
            <w:r>
              <w:t>21,4/</w:t>
            </w:r>
          </w:p>
          <w:p w:rsidR="00BD7E97" w:rsidRDefault="00BD7E97">
            <w:pPr>
              <w:pStyle w:val="ConsPlusNormal"/>
              <w:jc w:val="center"/>
            </w:pPr>
            <w:r>
              <w:t>33,5</w:t>
            </w:r>
          </w:p>
        </w:tc>
        <w:tc>
          <w:tcPr>
            <w:tcW w:w="963" w:type="dxa"/>
            <w:vAlign w:val="center"/>
          </w:tcPr>
          <w:p w:rsidR="00BD7E97" w:rsidRDefault="00BD7E97">
            <w:pPr>
              <w:pStyle w:val="ConsPlusNormal"/>
              <w:jc w:val="center"/>
            </w:pPr>
            <w:r>
              <w:t>22,6/</w:t>
            </w:r>
          </w:p>
          <w:p w:rsidR="00BD7E97" w:rsidRDefault="00BD7E97">
            <w:pPr>
              <w:pStyle w:val="ConsPlusNormal"/>
              <w:jc w:val="center"/>
            </w:pPr>
            <w:r>
              <w:t>32,3</w:t>
            </w:r>
          </w:p>
        </w:tc>
        <w:tc>
          <w:tcPr>
            <w:tcW w:w="963" w:type="dxa"/>
            <w:vAlign w:val="center"/>
          </w:tcPr>
          <w:p w:rsidR="00BD7E97" w:rsidRDefault="00BD7E97">
            <w:pPr>
              <w:pStyle w:val="ConsPlusNormal"/>
              <w:jc w:val="center"/>
            </w:pPr>
            <w:r>
              <w:t>17,5/</w:t>
            </w:r>
          </w:p>
          <w:p w:rsidR="00BD7E97" w:rsidRDefault="00BD7E97">
            <w:pPr>
              <w:pStyle w:val="ConsPlusNormal"/>
              <w:jc w:val="center"/>
            </w:pPr>
            <w:r>
              <w:t>33,1</w:t>
            </w:r>
          </w:p>
        </w:tc>
        <w:tc>
          <w:tcPr>
            <w:tcW w:w="963" w:type="dxa"/>
            <w:vAlign w:val="center"/>
          </w:tcPr>
          <w:p w:rsidR="00BD7E97" w:rsidRDefault="00BD7E97">
            <w:pPr>
              <w:pStyle w:val="ConsPlusNormal"/>
              <w:jc w:val="center"/>
            </w:pPr>
            <w:r>
              <w:t>17,3/</w:t>
            </w:r>
          </w:p>
          <w:p w:rsidR="00BD7E97" w:rsidRDefault="00BD7E97">
            <w:pPr>
              <w:pStyle w:val="ConsPlusNormal"/>
              <w:jc w:val="center"/>
            </w:pPr>
            <w:r>
              <w:t>31,6</w:t>
            </w:r>
          </w:p>
        </w:tc>
        <w:tc>
          <w:tcPr>
            <w:tcW w:w="963" w:type="dxa"/>
            <w:vAlign w:val="center"/>
          </w:tcPr>
          <w:p w:rsidR="00BD7E97" w:rsidRDefault="00BD7E97">
            <w:pPr>
              <w:pStyle w:val="ConsPlusNormal"/>
              <w:jc w:val="center"/>
            </w:pPr>
            <w:r>
              <w:t>14,6/</w:t>
            </w:r>
          </w:p>
          <w:p w:rsidR="00BD7E97" w:rsidRDefault="00BD7E97">
            <w:pPr>
              <w:pStyle w:val="ConsPlusNormal"/>
              <w:jc w:val="center"/>
            </w:pPr>
            <w:r>
              <w:t>29,7</w:t>
            </w:r>
          </w:p>
        </w:tc>
        <w:tc>
          <w:tcPr>
            <w:tcW w:w="963" w:type="dxa"/>
            <w:vAlign w:val="center"/>
          </w:tcPr>
          <w:p w:rsidR="00BD7E97" w:rsidRDefault="00BD7E97">
            <w:pPr>
              <w:pStyle w:val="ConsPlusNormal"/>
              <w:jc w:val="center"/>
            </w:pPr>
            <w:r>
              <w:t>15,0/</w:t>
            </w:r>
          </w:p>
          <w:p w:rsidR="00BD7E97" w:rsidRDefault="00BD7E97">
            <w:pPr>
              <w:pStyle w:val="ConsPlusNormal"/>
              <w:jc w:val="center"/>
            </w:pPr>
            <w:r>
              <w:t>29,9</w:t>
            </w:r>
          </w:p>
        </w:tc>
        <w:tc>
          <w:tcPr>
            <w:tcW w:w="963" w:type="dxa"/>
            <w:vAlign w:val="center"/>
          </w:tcPr>
          <w:p w:rsidR="00BD7E97" w:rsidRDefault="00BD7E97">
            <w:pPr>
              <w:pStyle w:val="ConsPlusNormal"/>
              <w:jc w:val="center"/>
            </w:pPr>
            <w:r>
              <w:t>15,6/</w:t>
            </w:r>
          </w:p>
          <w:p w:rsidR="00BD7E97" w:rsidRDefault="00BD7E97">
            <w:pPr>
              <w:pStyle w:val="ConsPlusNormal"/>
              <w:jc w:val="center"/>
            </w:pPr>
            <w:r>
              <w:t>29,0</w:t>
            </w:r>
          </w:p>
        </w:tc>
        <w:tc>
          <w:tcPr>
            <w:tcW w:w="963" w:type="dxa"/>
            <w:vAlign w:val="center"/>
          </w:tcPr>
          <w:p w:rsidR="00BD7E97" w:rsidRDefault="00BD7E97">
            <w:pPr>
              <w:pStyle w:val="ConsPlusNormal"/>
              <w:jc w:val="center"/>
            </w:pPr>
            <w:r>
              <w:t>17,3/</w:t>
            </w:r>
          </w:p>
          <w:p w:rsidR="00BD7E97" w:rsidRDefault="00BD7E97">
            <w:pPr>
              <w:pStyle w:val="ConsPlusNormal"/>
              <w:jc w:val="center"/>
            </w:pPr>
            <w:r>
              <w:t>30,3</w:t>
            </w:r>
          </w:p>
        </w:tc>
        <w:tc>
          <w:tcPr>
            <w:tcW w:w="963" w:type="dxa"/>
            <w:vAlign w:val="center"/>
          </w:tcPr>
          <w:p w:rsidR="00BD7E97" w:rsidRDefault="00BD7E97">
            <w:pPr>
              <w:pStyle w:val="ConsPlusNormal"/>
              <w:jc w:val="center"/>
            </w:pPr>
            <w:r>
              <w:t>17,2/</w:t>
            </w:r>
          </w:p>
          <w:p w:rsidR="00BD7E97" w:rsidRDefault="00BD7E97">
            <w:pPr>
              <w:pStyle w:val="ConsPlusNormal"/>
              <w:jc w:val="center"/>
            </w:pPr>
            <w:r>
              <w:t>32,9</w:t>
            </w:r>
          </w:p>
        </w:tc>
        <w:tc>
          <w:tcPr>
            <w:tcW w:w="963" w:type="dxa"/>
            <w:vAlign w:val="center"/>
          </w:tcPr>
          <w:p w:rsidR="00BD7E97" w:rsidRDefault="00BD7E97">
            <w:pPr>
              <w:pStyle w:val="ConsPlusNormal"/>
              <w:jc w:val="center"/>
            </w:pPr>
            <w:r>
              <w:t>16,5/</w:t>
            </w:r>
          </w:p>
          <w:p w:rsidR="00BD7E97" w:rsidRDefault="00BD7E97">
            <w:pPr>
              <w:pStyle w:val="ConsPlusNormal"/>
              <w:jc w:val="center"/>
            </w:pPr>
            <w:r>
              <w:t>28,2</w:t>
            </w:r>
          </w:p>
        </w:tc>
        <w:tc>
          <w:tcPr>
            <w:tcW w:w="966" w:type="dxa"/>
            <w:vAlign w:val="center"/>
          </w:tcPr>
          <w:p w:rsidR="00BD7E97" w:rsidRDefault="00BD7E97">
            <w:pPr>
              <w:pStyle w:val="ConsPlusNormal"/>
              <w:jc w:val="center"/>
            </w:pPr>
            <w:r>
              <w:t>13,6/</w:t>
            </w:r>
          </w:p>
          <w:p w:rsidR="00BD7E97" w:rsidRDefault="00BD7E97">
            <w:pPr>
              <w:pStyle w:val="ConsPlusNormal"/>
              <w:jc w:val="center"/>
            </w:pPr>
            <w:r>
              <w:t>27,1</w:t>
            </w:r>
          </w:p>
        </w:tc>
      </w:tr>
      <w:tr w:rsidR="00BD7E97">
        <w:tc>
          <w:tcPr>
            <w:tcW w:w="2049" w:type="dxa"/>
            <w:vAlign w:val="center"/>
          </w:tcPr>
          <w:p w:rsidR="00BD7E97" w:rsidRDefault="00BD7E97">
            <w:pPr>
              <w:pStyle w:val="ConsPlusNormal"/>
            </w:pPr>
            <w:r>
              <w:t>Тында</w:t>
            </w:r>
          </w:p>
        </w:tc>
        <w:tc>
          <w:tcPr>
            <w:tcW w:w="963" w:type="dxa"/>
            <w:vAlign w:val="center"/>
          </w:tcPr>
          <w:p w:rsidR="00BD7E97" w:rsidRDefault="00BD7E97">
            <w:pPr>
              <w:pStyle w:val="ConsPlusNormal"/>
              <w:jc w:val="center"/>
            </w:pPr>
            <w:r>
              <w:t>10,0/</w:t>
            </w:r>
          </w:p>
          <w:p w:rsidR="00BD7E97" w:rsidRDefault="00BD7E97">
            <w:pPr>
              <w:pStyle w:val="ConsPlusNormal"/>
              <w:jc w:val="center"/>
            </w:pPr>
            <w:r>
              <w:t>22,7</w:t>
            </w:r>
          </w:p>
        </w:tc>
        <w:tc>
          <w:tcPr>
            <w:tcW w:w="963" w:type="dxa"/>
            <w:vAlign w:val="center"/>
          </w:tcPr>
          <w:p w:rsidR="00BD7E97" w:rsidRDefault="00BD7E97">
            <w:pPr>
              <w:pStyle w:val="ConsPlusNormal"/>
              <w:jc w:val="center"/>
            </w:pPr>
            <w:r>
              <w:t>13,7/</w:t>
            </w:r>
          </w:p>
          <w:p w:rsidR="00BD7E97" w:rsidRDefault="00BD7E97">
            <w:pPr>
              <w:pStyle w:val="ConsPlusNormal"/>
              <w:jc w:val="center"/>
            </w:pPr>
            <w:r>
              <w:t>28,2</w:t>
            </w:r>
          </w:p>
        </w:tc>
        <w:tc>
          <w:tcPr>
            <w:tcW w:w="963" w:type="dxa"/>
            <w:vAlign w:val="center"/>
          </w:tcPr>
          <w:p w:rsidR="00BD7E97" w:rsidRDefault="00BD7E97">
            <w:pPr>
              <w:pStyle w:val="ConsPlusNormal"/>
              <w:jc w:val="center"/>
            </w:pPr>
            <w:r>
              <w:t>14,5/</w:t>
            </w:r>
          </w:p>
          <w:p w:rsidR="00BD7E97" w:rsidRDefault="00BD7E97">
            <w:pPr>
              <w:pStyle w:val="ConsPlusNormal"/>
              <w:jc w:val="center"/>
            </w:pPr>
            <w:r>
              <w:t>30,5</w:t>
            </w:r>
          </w:p>
        </w:tc>
        <w:tc>
          <w:tcPr>
            <w:tcW w:w="963" w:type="dxa"/>
            <w:vAlign w:val="center"/>
          </w:tcPr>
          <w:p w:rsidR="00BD7E97" w:rsidRDefault="00BD7E97">
            <w:pPr>
              <w:pStyle w:val="ConsPlusNormal"/>
              <w:jc w:val="center"/>
            </w:pPr>
            <w:r>
              <w:t>12,0/</w:t>
            </w:r>
          </w:p>
          <w:p w:rsidR="00BD7E97" w:rsidRDefault="00BD7E97">
            <w:pPr>
              <w:pStyle w:val="ConsPlusNormal"/>
              <w:jc w:val="center"/>
            </w:pPr>
            <w:r>
              <w:t>33,2</w:t>
            </w:r>
          </w:p>
        </w:tc>
        <w:tc>
          <w:tcPr>
            <w:tcW w:w="963" w:type="dxa"/>
            <w:vAlign w:val="center"/>
          </w:tcPr>
          <w:p w:rsidR="00BD7E97" w:rsidRDefault="00BD7E97">
            <w:pPr>
              <w:pStyle w:val="ConsPlusNormal"/>
              <w:jc w:val="center"/>
            </w:pPr>
            <w:r>
              <w:t>12,8/</w:t>
            </w:r>
          </w:p>
          <w:p w:rsidR="00BD7E97" w:rsidRDefault="00BD7E97">
            <w:pPr>
              <w:pStyle w:val="ConsPlusNormal"/>
              <w:jc w:val="center"/>
            </w:pPr>
            <w:r>
              <w:t>29,1</w:t>
            </w:r>
          </w:p>
        </w:tc>
        <w:tc>
          <w:tcPr>
            <w:tcW w:w="963" w:type="dxa"/>
            <w:vAlign w:val="center"/>
          </w:tcPr>
          <w:p w:rsidR="00BD7E97" w:rsidRDefault="00BD7E97">
            <w:pPr>
              <w:pStyle w:val="ConsPlusNormal"/>
              <w:jc w:val="center"/>
            </w:pPr>
            <w:r>
              <w:t>13,7/</w:t>
            </w:r>
          </w:p>
          <w:p w:rsidR="00BD7E97" w:rsidRDefault="00BD7E97">
            <w:pPr>
              <w:pStyle w:val="ConsPlusNormal"/>
              <w:jc w:val="center"/>
            </w:pPr>
            <w:r>
              <w:t>27,6</w:t>
            </w:r>
          </w:p>
        </w:tc>
        <w:tc>
          <w:tcPr>
            <w:tcW w:w="963" w:type="dxa"/>
            <w:vAlign w:val="center"/>
          </w:tcPr>
          <w:p w:rsidR="00BD7E97" w:rsidRDefault="00BD7E97">
            <w:pPr>
              <w:pStyle w:val="ConsPlusNormal"/>
              <w:jc w:val="center"/>
            </w:pPr>
            <w:r>
              <w:t>12,0/</w:t>
            </w:r>
          </w:p>
          <w:p w:rsidR="00BD7E97" w:rsidRDefault="00BD7E97">
            <w:pPr>
              <w:pStyle w:val="ConsPlusNormal"/>
              <w:jc w:val="center"/>
            </w:pPr>
            <w:r>
              <w:t>28,3</w:t>
            </w:r>
          </w:p>
        </w:tc>
        <w:tc>
          <w:tcPr>
            <w:tcW w:w="963" w:type="dxa"/>
            <w:vAlign w:val="center"/>
          </w:tcPr>
          <w:p w:rsidR="00BD7E97" w:rsidRDefault="00BD7E97">
            <w:pPr>
              <w:pStyle w:val="ConsPlusNormal"/>
              <w:jc w:val="center"/>
            </w:pPr>
            <w:r>
              <w:t>12,3/</w:t>
            </w:r>
          </w:p>
          <w:p w:rsidR="00BD7E97" w:rsidRDefault="00BD7E97">
            <w:pPr>
              <w:pStyle w:val="ConsPlusNormal"/>
              <w:jc w:val="center"/>
            </w:pPr>
            <w:r>
              <w:t>26,5</w:t>
            </w:r>
          </w:p>
        </w:tc>
        <w:tc>
          <w:tcPr>
            <w:tcW w:w="963" w:type="dxa"/>
            <w:vAlign w:val="center"/>
          </w:tcPr>
          <w:p w:rsidR="00BD7E97" w:rsidRDefault="00BD7E97">
            <w:pPr>
              <w:pStyle w:val="ConsPlusNormal"/>
              <w:jc w:val="center"/>
            </w:pPr>
            <w:r>
              <w:t>11,8/</w:t>
            </w:r>
          </w:p>
          <w:p w:rsidR="00BD7E97" w:rsidRDefault="00BD7E97">
            <w:pPr>
              <w:pStyle w:val="ConsPlusNormal"/>
              <w:jc w:val="center"/>
            </w:pPr>
            <w:r>
              <w:t>22,7</w:t>
            </w:r>
          </w:p>
        </w:tc>
        <w:tc>
          <w:tcPr>
            <w:tcW w:w="963" w:type="dxa"/>
            <w:vAlign w:val="center"/>
          </w:tcPr>
          <w:p w:rsidR="00BD7E97" w:rsidRDefault="00BD7E97">
            <w:pPr>
              <w:pStyle w:val="ConsPlusNormal"/>
              <w:jc w:val="center"/>
            </w:pPr>
            <w:r>
              <w:t>10,9/</w:t>
            </w:r>
          </w:p>
          <w:p w:rsidR="00BD7E97" w:rsidRDefault="00BD7E97">
            <w:pPr>
              <w:pStyle w:val="ConsPlusNormal"/>
              <w:jc w:val="center"/>
            </w:pPr>
            <w:r>
              <w:t>27,5</w:t>
            </w:r>
          </w:p>
        </w:tc>
        <w:tc>
          <w:tcPr>
            <w:tcW w:w="963" w:type="dxa"/>
            <w:vAlign w:val="center"/>
          </w:tcPr>
          <w:p w:rsidR="00BD7E97" w:rsidRDefault="00BD7E97">
            <w:pPr>
              <w:pStyle w:val="ConsPlusNormal"/>
              <w:jc w:val="center"/>
            </w:pPr>
            <w:r>
              <w:t>10,6/</w:t>
            </w:r>
          </w:p>
          <w:p w:rsidR="00BD7E97" w:rsidRDefault="00BD7E97">
            <w:pPr>
              <w:pStyle w:val="ConsPlusNormal"/>
              <w:jc w:val="center"/>
            </w:pPr>
            <w:r>
              <w:t>27,2</w:t>
            </w:r>
          </w:p>
        </w:tc>
        <w:tc>
          <w:tcPr>
            <w:tcW w:w="966" w:type="dxa"/>
            <w:vAlign w:val="center"/>
          </w:tcPr>
          <w:p w:rsidR="00BD7E97" w:rsidRDefault="00BD7E97">
            <w:pPr>
              <w:pStyle w:val="ConsPlusNormal"/>
              <w:jc w:val="center"/>
            </w:pPr>
            <w:r>
              <w:t>8,6/</w:t>
            </w:r>
          </w:p>
          <w:p w:rsidR="00BD7E97" w:rsidRDefault="00BD7E97">
            <w:pPr>
              <w:pStyle w:val="ConsPlusNormal"/>
              <w:jc w:val="center"/>
            </w:pPr>
            <w:r>
              <w:t>23,2</w:t>
            </w:r>
          </w:p>
        </w:tc>
      </w:tr>
      <w:tr w:rsidR="00BD7E97">
        <w:tc>
          <w:tcPr>
            <w:tcW w:w="2049" w:type="dxa"/>
            <w:vAlign w:val="center"/>
          </w:tcPr>
          <w:p w:rsidR="00BD7E97" w:rsidRDefault="00BD7E97">
            <w:pPr>
              <w:pStyle w:val="ConsPlusNormal"/>
            </w:pPr>
            <w:r>
              <w:t>Усть-Нюкжа</w:t>
            </w:r>
          </w:p>
        </w:tc>
        <w:tc>
          <w:tcPr>
            <w:tcW w:w="963" w:type="dxa"/>
            <w:vAlign w:val="center"/>
          </w:tcPr>
          <w:p w:rsidR="00BD7E97" w:rsidRDefault="00BD7E97">
            <w:pPr>
              <w:pStyle w:val="ConsPlusNormal"/>
              <w:jc w:val="center"/>
            </w:pPr>
            <w:r>
              <w:t>9,3/</w:t>
            </w:r>
          </w:p>
          <w:p w:rsidR="00BD7E97" w:rsidRDefault="00BD7E97">
            <w:pPr>
              <w:pStyle w:val="ConsPlusNormal"/>
              <w:jc w:val="center"/>
            </w:pPr>
            <w:r>
              <w:lastRenderedPageBreak/>
              <w:t>20,2</w:t>
            </w:r>
          </w:p>
        </w:tc>
        <w:tc>
          <w:tcPr>
            <w:tcW w:w="963" w:type="dxa"/>
            <w:vAlign w:val="center"/>
          </w:tcPr>
          <w:p w:rsidR="00BD7E97" w:rsidRDefault="00BD7E97">
            <w:pPr>
              <w:pStyle w:val="ConsPlusNormal"/>
              <w:jc w:val="center"/>
            </w:pPr>
            <w:r>
              <w:lastRenderedPageBreak/>
              <w:t>13,5/</w:t>
            </w:r>
          </w:p>
          <w:p w:rsidR="00BD7E97" w:rsidRDefault="00BD7E97">
            <w:pPr>
              <w:pStyle w:val="ConsPlusNormal"/>
              <w:jc w:val="center"/>
            </w:pPr>
            <w:r>
              <w:lastRenderedPageBreak/>
              <w:t>24,6</w:t>
            </w:r>
          </w:p>
        </w:tc>
        <w:tc>
          <w:tcPr>
            <w:tcW w:w="963" w:type="dxa"/>
            <w:vAlign w:val="center"/>
          </w:tcPr>
          <w:p w:rsidR="00BD7E97" w:rsidRDefault="00BD7E97">
            <w:pPr>
              <w:pStyle w:val="ConsPlusNormal"/>
              <w:jc w:val="center"/>
            </w:pPr>
            <w:r>
              <w:lastRenderedPageBreak/>
              <w:t>17,5/</w:t>
            </w:r>
          </w:p>
          <w:p w:rsidR="00BD7E97" w:rsidRDefault="00BD7E97">
            <w:pPr>
              <w:pStyle w:val="ConsPlusNormal"/>
              <w:jc w:val="center"/>
            </w:pPr>
            <w:r>
              <w:lastRenderedPageBreak/>
              <w:t>26,8</w:t>
            </w:r>
          </w:p>
        </w:tc>
        <w:tc>
          <w:tcPr>
            <w:tcW w:w="963" w:type="dxa"/>
            <w:vAlign w:val="center"/>
          </w:tcPr>
          <w:p w:rsidR="00BD7E97" w:rsidRDefault="00BD7E97">
            <w:pPr>
              <w:pStyle w:val="ConsPlusNormal"/>
              <w:jc w:val="center"/>
            </w:pPr>
            <w:r>
              <w:lastRenderedPageBreak/>
              <w:t>16,2/</w:t>
            </w:r>
          </w:p>
          <w:p w:rsidR="00BD7E97" w:rsidRDefault="00BD7E97">
            <w:pPr>
              <w:pStyle w:val="ConsPlusNormal"/>
              <w:jc w:val="center"/>
            </w:pPr>
            <w:r>
              <w:lastRenderedPageBreak/>
              <w:t>28,3</w:t>
            </w:r>
          </w:p>
        </w:tc>
        <w:tc>
          <w:tcPr>
            <w:tcW w:w="963" w:type="dxa"/>
            <w:vAlign w:val="center"/>
          </w:tcPr>
          <w:p w:rsidR="00BD7E97" w:rsidRDefault="00BD7E97">
            <w:pPr>
              <w:pStyle w:val="ConsPlusNormal"/>
              <w:jc w:val="center"/>
            </w:pPr>
            <w:r>
              <w:lastRenderedPageBreak/>
              <w:t>13,3/</w:t>
            </w:r>
          </w:p>
          <w:p w:rsidR="00BD7E97" w:rsidRDefault="00BD7E97">
            <w:pPr>
              <w:pStyle w:val="ConsPlusNormal"/>
              <w:jc w:val="center"/>
            </w:pPr>
            <w:r>
              <w:lastRenderedPageBreak/>
              <w:t>28,4</w:t>
            </w:r>
          </w:p>
        </w:tc>
        <w:tc>
          <w:tcPr>
            <w:tcW w:w="963" w:type="dxa"/>
            <w:vAlign w:val="center"/>
          </w:tcPr>
          <w:p w:rsidR="00BD7E97" w:rsidRDefault="00BD7E97">
            <w:pPr>
              <w:pStyle w:val="ConsPlusNormal"/>
              <w:jc w:val="center"/>
            </w:pPr>
            <w:r>
              <w:lastRenderedPageBreak/>
              <w:t>14,2/</w:t>
            </w:r>
          </w:p>
          <w:p w:rsidR="00BD7E97" w:rsidRDefault="00BD7E97">
            <w:pPr>
              <w:pStyle w:val="ConsPlusNormal"/>
              <w:jc w:val="center"/>
            </w:pPr>
            <w:r>
              <w:lastRenderedPageBreak/>
              <w:t>27,1</w:t>
            </w:r>
          </w:p>
        </w:tc>
        <w:tc>
          <w:tcPr>
            <w:tcW w:w="963" w:type="dxa"/>
            <w:vAlign w:val="center"/>
          </w:tcPr>
          <w:p w:rsidR="00BD7E97" w:rsidRDefault="00BD7E97">
            <w:pPr>
              <w:pStyle w:val="ConsPlusNormal"/>
              <w:jc w:val="center"/>
            </w:pPr>
            <w:r>
              <w:lastRenderedPageBreak/>
              <w:t>14,5/</w:t>
            </w:r>
          </w:p>
          <w:p w:rsidR="00BD7E97" w:rsidRDefault="00BD7E97">
            <w:pPr>
              <w:pStyle w:val="ConsPlusNormal"/>
              <w:jc w:val="center"/>
            </w:pPr>
            <w:r>
              <w:lastRenderedPageBreak/>
              <w:t>27,0</w:t>
            </w:r>
          </w:p>
        </w:tc>
        <w:tc>
          <w:tcPr>
            <w:tcW w:w="963" w:type="dxa"/>
            <w:vAlign w:val="center"/>
          </w:tcPr>
          <w:p w:rsidR="00BD7E97" w:rsidRDefault="00BD7E97">
            <w:pPr>
              <w:pStyle w:val="ConsPlusNormal"/>
              <w:jc w:val="center"/>
            </w:pPr>
            <w:r>
              <w:lastRenderedPageBreak/>
              <w:t>14,9/</w:t>
            </w:r>
          </w:p>
          <w:p w:rsidR="00BD7E97" w:rsidRDefault="00BD7E97">
            <w:pPr>
              <w:pStyle w:val="ConsPlusNormal"/>
              <w:jc w:val="center"/>
            </w:pPr>
            <w:r>
              <w:lastRenderedPageBreak/>
              <w:t>26,6</w:t>
            </w:r>
          </w:p>
        </w:tc>
        <w:tc>
          <w:tcPr>
            <w:tcW w:w="963" w:type="dxa"/>
            <w:vAlign w:val="center"/>
          </w:tcPr>
          <w:p w:rsidR="00BD7E97" w:rsidRDefault="00BD7E97">
            <w:pPr>
              <w:pStyle w:val="ConsPlusNormal"/>
              <w:jc w:val="center"/>
            </w:pPr>
            <w:r>
              <w:lastRenderedPageBreak/>
              <w:t>14,8/</w:t>
            </w:r>
          </w:p>
          <w:p w:rsidR="00BD7E97" w:rsidRDefault="00BD7E97">
            <w:pPr>
              <w:pStyle w:val="ConsPlusNormal"/>
              <w:jc w:val="center"/>
            </w:pPr>
            <w:r>
              <w:lastRenderedPageBreak/>
              <w:t>20,2</w:t>
            </w:r>
          </w:p>
        </w:tc>
        <w:tc>
          <w:tcPr>
            <w:tcW w:w="963" w:type="dxa"/>
            <w:vAlign w:val="center"/>
          </w:tcPr>
          <w:p w:rsidR="00BD7E97" w:rsidRDefault="00BD7E97">
            <w:pPr>
              <w:pStyle w:val="ConsPlusNormal"/>
              <w:jc w:val="center"/>
            </w:pPr>
            <w:r>
              <w:lastRenderedPageBreak/>
              <w:t>12,1/</w:t>
            </w:r>
          </w:p>
          <w:p w:rsidR="00BD7E97" w:rsidRDefault="00BD7E97">
            <w:pPr>
              <w:pStyle w:val="ConsPlusNormal"/>
              <w:jc w:val="center"/>
            </w:pPr>
            <w:r>
              <w:lastRenderedPageBreak/>
              <w:t>25,6</w:t>
            </w:r>
          </w:p>
        </w:tc>
        <w:tc>
          <w:tcPr>
            <w:tcW w:w="963" w:type="dxa"/>
            <w:vAlign w:val="center"/>
          </w:tcPr>
          <w:p w:rsidR="00BD7E97" w:rsidRDefault="00BD7E97">
            <w:pPr>
              <w:pStyle w:val="ConsPlusNormal"/>
              <w:jc w:val="center"/>
            </w:pPr>
            <w:r>
              <w:lastRenderedPageBreak/>
              <w:t>10,4/</w:t>
            </w:r>
          </w:p>
          <w:p w:rsidR="00BD7E97" w:rsidRDefault="00BD7E97">
            <w:pPr>
              <w:pStyle w:val="ConsPlusNormal"/>
              <w:jc w:val="center"/>
            </w:pPr>
            <w:r>
              <w:lastRenderedPageBreak/>
              <w:t>21,2</w:t>
            </w:r>
          </w:p>
        </w:tc>
        <w:tc>
          <w:tcPr>
            <w:tcW w:w="966" w:type="dxa"/>
            <w:vAlign w:val="center"/>
          </w:tcPr>
          <w:p w:rsidR="00BD7E97" w:rsidRDefault="00BD7E97">
            <w:pPr>
              <w:pStyle w:val="ConsPlusNormal"/>
              <w:jc w:val="center"/>
            </w:pPr>
            <w:r>
              <w:lastRenderedPageBreak/>
              <w:t>8,0/</w:t>
            </w:r>
          </w:p>
          <w:p w:rsidR="00BD7E97" w:rsidRDefault="00BD7E97">
            <w:pPr>
              <w:pStyle w:val="ConsPlusNormal"/>
              <w:jc w:val="center"/>
            </w:pPr>
            <w:r>
              <w:lastRenderedPageBreak/>
              <w:t>21,3</w:t>
            </w:r>
          </w:p>
        </w:tc>
      </w:tr>
      <w:tr w:rsidR="00BD7E97">
        <w:tc>
          <w:tcPr>
            <w:tcW w:w="2049" w:type="dxa"/>
            <w:vAlign w:val="center"/>
          </w:tcPr>
          <w:p w:rsidR="00BD7E97" w:rsidRDefault="00BD7E97">
            <w:pPr>
              <w:pStyle w:val="ConsPlusNormal"/>
            </w:pPr>
            <w:r>
              <w:lastRenderedPageBreak/>
              <w:t>Черняево</w:t>
            </w:r>
          </w:p>
        </w:tc>
        <w:tc>
          <w:tcPr>
            <w:tcW w:w="963" w:type="dxa"/>
            <w:vAlign w:val="center"/>
          </w:tcPr>
          <w:p w:rsidR="00BD7E97" w:rsidRDefault="00BD7E97">
            <w:pPr>
              <w:pStyle w:val="ConsPlusNormal"/>
              <w:jc w:val="center"/>
            </w:pPr>
            <w:r>
              <w:t>15,4/</w:t>
            </w:r>
          </w:p>
          <w:p w:rsidR="00BD7E97" w:rsidRDefault="00BD7E97">
            <w:pPr>
              <w:pStyle w:val="ConsPlusNormal"/>
              <w:jc w:val="center"/>
            </w:pPr>
            <w:r>
              <w:t>27,1</w:t>
            </w:r>
          </w:p>
        </w:tc>
        <w:tc>
          <w:tcPr>
            <w:tcW w:w="963" w:type="dxa"/>
            <w:vAlign w:val="center"/>
          </w:tcPr>
          <w:p w:rsidR="00BD7E97" w:rsidRDefault="00BD7E97">
            <w:pPr>
              <w:pStyle w:val="ConsPlusNormal"/>
              <w:jc w:val="center"/>
            </w:pPr>
            <w:r>
              <w:t>20,0/</w:t>
            </w:r>
          </w:p>
          <w:p w:rsidR="00BD7E97" w:rsidRDefault="00BD7E97">
            <w:pPr>
              <w:pStyle w:val="ConsPlusNormal"/>
              <w:jc w:val="center"/>
            </w:pPr>
            <w:r>
              <w:t>31,8</w:t>
            </w:r>
          </w:p>
        </w:tc>
        <w:tc>
          <w:tcPr>
            <w:tcW w:w="963" w:type="dxa"/>
            <w:vAlign w:val="center"/>
          </w:tcPr>
          <w:p w:rsidR="00BD7E97" w:rsidRDefault="00BD7E97">
            <w:pPr>
              <w:pStyle w:val="ConsPlusNormal"/>
              <w:jc w:val="center"/>
            </w:pPr>
            <w:r>
              <w:t>20,8/</w:t>
            </w:r>
          </w:p>
          <w:p w:rsidR="00BD7E97" w:rsidRDefault="00BD7E97">
            <w:pPr>
              <w:pStyle w:val="ConsPlusNormal"/>
              <w:jc w:val="center"/>
            </w:pPr>
            <w:r>
              <w:t>33,2</w:t>
            </w:r>
          </w:p>
        </w:tc>
        <w:tc>
          <w:tcPr>
            <w:tcW w:w="963" w:type="dxa"/>
            <w:vAlign w:val="center"/>
          </w:tcPr>
          <w:p w:rsidR="00BD7E97" w:rsidRDefault="00BD7E97">
            <w:pPr>
              <w:pStyle w:val="ConsPlusNormal"/>
              <w:jc w:val="center"/>
            </w:pPr>
            <w:r>
              <w:t>15,3/</w:t>
            </w:r>
          </w:p>
          <w:p w:rsidR="00BD7E97" w:rsidRDefault="00BD7E97">
            <w:pPr>
              <w:pStyle w:val="ConsPlusNormal"/>
              <w:jc w:val="center"/>
            </w:pPr>
            <w:r>
              <w:t>29,2</w:t>
            </w:r>
          </w:p>
        </w:tc>
        <w:tc>
          <w:tcPr>
            <w:tcW w:w="963" w:type="dxa"/>
            <w:vAlign w:val="center"/>
          </w:tcPr>
          <w:p w:rsidR="00BD7E97" w:rsidRDefault="00BD7E97">
            <w:pPr>
              <w:pStyle w:val="ConsPlusNormal"/>
              <w:jc w:val="center"/>
            </w:pPr>
            <w:r>
              <w:t>13,5/</w:t>
            </w:r>
          </w:p>
          <w:p w:rsidR="00BD7E97" w:rsidRDefault="00BD7E97">
            <w:pPr>
              <w:pStyle w:val="ConsPlusNormal"/>
              <w:jc w:val="center"/>
            </w:pPr>
            <w:r>
              <w:t>31,3</w:t>
            </w:r>
          </w:p>
        </w:tc>
        <w:tc>
          <w:tcPr>
            <w:tcW w:w="963" w:type="dxa"/>
            <w:vAlign w:val="center"/>
          </w:tcPr>
          <w:p w:rsidR="00BD7E97" w:rsidRDefault="00BD7E97">
            <w:pPr>
              <w:pStyle w:val="ConsPlusNormal"/>
              <w:jc w:val="center"/>
            </w:pPr>
            <w:r>
              <w:t>13,2/</w:t>
            </w:r>
          </w:p>
          <w:p w:rsidR="00BD7E97" w:rsidRDefault="00BD7E97">
            <w:pPr>
              <w:pStyle w:val="ConsPlusNormal"/>
              <w:jc w:val="center"/>
            </w:pPr>
            <w:r>
              <w:t>29,2</w:t>
            </w:r>
          </w:p>
        </w:tc>
        <w:tc>
          <w:tcPr>
            <w:tcW w:w="963" w:type="dxa"/>
            <w:vAlign w:val="center"/>
          </w:tcPr>
          <w:p w:rsidR="00BD7E97" w:rsidRDefault="00BD7E97">
            <w:pPr>
              <w:pStyle w:val="ConsPlusNormal"/>
              <w:jc w:val="center"/>
            </w:pPr>
            <w:r>
              <w:t>11,4/</w:t>
            </w:r>
          </w:p>
          <w:p w:rsidR="00BD7E97" w:rsidRDefault="00BD7E97">
            <w:pPr>
              <w:pStyle w:val="ConsPlusNormal"/>
              <w:jc w:val="center"/>
            </w:pPr>
            <w:r>
              <w:t>25,1</w:t>
            </w:r>
          </w:p>
        </w:tc>
        <w:tc>
          <w:tcPr>
            <w:tcW w:w="963" w:type="dxa"/>
            <w:vAlign w:val="center"/>
          </w:tcPr>
          <w:p w:rsidR="00BD7E97" w:rsidRDefault="00BD7E97">
            <w:pPr>
              <w:pStyle w:val="ConsPlusNormal"/>
              <w:jc w:val="center"/>
            </w:pPr>
            <w:r>
              <w:t>12,7/</w:t>
            </w:r>
          </w:p>
          <w:p w:rsidR="00BD7E97" w:rsidRDefault="00BD7E97">
            <w:pPr>
              <w:pStyle w:val="ConsPlusNormal"/>
              <w:jc w:val="center"/>
            </w:pPr>
            <w:r>
              <w:t>28,4</w:t>
            </w:r>
          </w:p>
        </w:tc>
        <w:tc>
          <w:tcPr>
            <w:tcW w:w="963" w:type="dxa"/>
            <w:vAlign w:val="center"/>
          </w:tcPr>
          <w:p w:rsidR="00BD7E97" w:rsidRDefault="00BD7E97">
            <w:pPr>
              <w:pStyle w:val="ConsPlusNormal"/>
              <w:jc w:val="center"/>
            </w:pPr>
            <w:r>
              <w:t>15,3/</w:t>
            </w:r>
          </w:p>
          <w:p w:rsidR="00BD7E97" w:rsidRDefault="00BD7E97">
            <w:pPr>
              <w:pStyle w:val="ConsPlusNormal"/>
              <w:jc w:val="center"/>
            </w:pPr>
            <w:r>
              <w:t>27,1</w:t>
            </w:r>
          </w:p>
        </w:tc>
        <w:tc>
          <w:tcPr>
            <w:tcW w:w="963" w:type="dxa"/>
            <w:vAlign w:val="center"/>
          </w:tcPr>
          <w:p w:rsidR="00BD7E97" w:rsidRDefault="00BD7E97">
            <w:pPr>
              <w:pStyle w:val="ConsPlusNormal"/>
              <w:jc w:val="center"/>
            </w:pPr>
            <w:r>
              <w:t>14,7/</w:t>
            </w:r>
          </w:p>
          <w:p w:rsidR="00BD7E97" w:rsidRDefault="00BD7E97">
            <w:pPr>
              <w:pStyle w:val="ConsPlusNormal"/>
              <w:jc w:val="center"/>
            </w:pPr>
            <w:r>
              <w:t>30,4</w:t>
            </w:r>
          </w:p>
        </w:tc>
        <w:tc>
          <w:tcPr>
            <w:tcW w:w="963" w:type="dxa"/>
            <w:vAlign w:val="center"/>
          </w:tcPr>
          <w:p w:rsidR="00BD7E97" w:rsidRDefault="00BD7E97">
            <w:pPr>
              <w:pStyle w:val="ConsPlusNormal"/>
              <w:jc w:val="center"/>
            </w:pPr>
            <w:r>
              <w:t>14,3/</w:t>
            </w:r>
          </w:p>
          <w:p w:rsidR="00BD7E97" w:rsidRDefault="00BD7E97">
            <w:pPr>
              <w:pStyle w:val="ConsPlusNormal"/>
              <w:jc w:val="center"/>
            </w:pPr>
            <w:r>
              <w:t>28,5</w:t>
            </w:r>
          </w:p>
        </w:tc>
        <w:tc>
          <w:tcPr>
            <w:tcW w:w="966" w:type="dxa"/>
            <w:vAlign w:val="center"/>
          </w:tcPr>
          <w:p w:rsidR="00BD7E97" w:rsidRDefault="00BD7E97">
            <w:pPr>
              <w:pStyle w:val="ConsPlusNormal"/>
              <w:jc w:val="center"/>
            </w:pPr>
            <w:r>
              <w:t>12,9/</w:t>
            </w:r>
          </w:p>
          <w:p w:rsidR="00BD7E97" w:rsidRDefault="00BD7E97">
            <w:pPr>
              <w:pStyle w:val="ConsPlusNormal"/>
              <w:jc w:val="center"/>
            </w:pPr>
            <w:r>
              <w:t>30,2</w:t>
            </w:r>
          </w:p>
        </w:tc>
      </w:tr>
      <w:tr w:rsidR="00BD7E97">
        <w:tc>
          <w:tcPr>
            <w:tcW w:w="2049" w:type="dxa"/>
            <w:vAlign w:val="center"/>
          </w:tcPr>
          <w:p w:rsidR="00BD7E97" w:rsidRDefault="00BD7E97">
            <w:pPr>
              <w:pStyle w:val="ConsPlusNormal"/>
            </w:pPr>
            <w:r>
              <w:t>Шимановск</w:t>
            </w:r>
          </w:p>
        </w:tc>
        <w:tc>
          <w:tcPr>
            <w:tcW w:w="963" w:type="dxa"/>
            <w:vAlign w:val="center"/>
          </w:tcPr>
          <w:p w:rsidR="00BD7E97" w:rsidRDefault="00BD7E97">
            <w:pPr>
              <w:pStyle w:val="ConsPlusNormal"/>
              <w:jc w:val="center"/>
            </w:pPr>
            <w:r>
              <w:t>13,2/</w:t>
            </w:r>
          </w:p>
          <w:p w:rsidR="00BD7E97" w:rsidRDefault="00BD7E97">
            <w:pPr>
              <w:pStyle w:val="ConsPlusNormal"/>
              <w:jc w:val="center"/>
            </w:pPr>
            <w:r>
              <w:t>28,1</w:t>
            </w:r>
          </w:p>
        </w:tc>
        <w:tc>
          <w:tcPr>
            <w:tcW w:w="963" w:type="dxa"/>
            <w:vAlign w:val="center"/>
          </w:tcPr>
          <w:p w:rsidR="00BD7E97" w:rsidRDefault="00BD7E97">
            <w:pPr>
              <w:pStyle w:val="ConsPlusNormal"/>
              <w:jc w:val="center"/>
            </w:pPr>
            <w:r>
              <w:t>15,2/</w:t>
            </w:r>
          </w:p>
          <w:p w:rsidR="00BD7E97" w:rsidRDefault="00BD7E97">
            <w:pPr>
              <w:pStyle w:val="ConsPlusNormal"/>
              <w:jc w:val="center"/>
            </w:pPr>
            <w:r>
              <w:t>30,2</w:t>
            </w:r>
          </w:p>
        </w:tc>
        <w:tc>
          <w:tcPr>
            <w:tcW w:w="963" w:type="dxa"/>
            <w:vAlign w:val="center"/>
          </w:tcPr>
          <w:p w:rsidR="00BD7E97" w:rsidRDefault="00BD7E97">
            <w:pPr>
              <w:pStyle w:val="ConsPlusNormal"/>
              <w:jc w:val="center"/>
            </w:pPr>
            <w:r>
              <w:t>15,0/</w:t>
            </w:r>
          </w:p>
          <w:p w:rsidR="00BD7E97" w:rsidRDefault="00BD7E97">
            <w:pPr>
              <w:pStyle w:val="ConsPlusNormal"/>
              <w:jc w:val="center"/>
            </w:pPr>
            <w:r>
              <w:t>28,7</w:t>
            </w:r>
          </w:p>
        </w:tc>
        <w:tc>
          <w:tcPr>
            <w:tcW w:w="963" w:type="dxa"/>
            <w:vAlign w:val="center"/>
          </w:tcPr>
          <w:p w:rsidR="00BD7E97" w:rsidRDefault="00BD7E97">
            <w:pPr>
              <w:pStyle w:val="ConsPlusNormal"/>
              <w:jc w:val="center"/>
            </w:pPr>
            <w:r>
              <w:t>13,0/</w:t>
            </w:r>
          </w:p>
          <w:p w:rsidR="00BD7E97" w:rsidRDefault="00BD7E97">
            <w:pPr>
              <w:pStyle w:val="ConsPlusNormal"/>
              <w:jc w:val="center"/>
            </w:pPr>
            <w:r>
              <w:t>27,9</w:t>
            </w:r>
          </w:p>
        </w:tc>
        <w:tc>
          <w:tcPr>
            <w:tcW w:w="963" w:type="dxa"/>
            <w:vAlign w:val="center"/>
          </w:tcPr>
          <w:p w:rsidR="00BD7E97" w:rsidRDefault="00BD7E97">
            <w:pPr>
              <w:pStyle w:val="ConsPlusNormal"/>
              <w:jc w:val="center"/>
            </w:pPr>
            <w:r>
              <w:t>14,6/</w:t>
            </w:r>
          </w:p>
          <w:p w:rsidR="00BD7E97" w:rsidRDefault="00BD7E97">
            <w:pPr>
              <w:pStyle w:val="ConsPlusNormal"/>
              <w:jc w:val="center"/>
            </w:pPr>
            <w:r>
              <w:t>29,8</w:t>
            </w:r>
          </w:p>
        </w:tc>
        <w:tc>
          <w:tcPr>
            <w:tcW w:w="963" w:type="dxa"/>
            <w:vAlign w:val="center"/>
          </w:tcPr>
          <w:p w:rsidR="00BD7E97" w:rsidRDefault="00BD7E97">
            <w:pPr>
              <w:pStyle w:val="ConsPlusNormal"/>
              <w:jc w:val="center"/>
            </w:pPr>
            <w:r>
              <w:t>14,3/</w:t>
            </w:r>
          </w:p>
          <w:p w:rsidR="00BD7E97" w:rsidRDefault="00BD7E97">
            <w:pPr>
              <w:pStyle w:val="ConsPlusNormal"/>
              <w:jc w:val="center"/>
            </w:pPr>
            <w:r>
              <w:t>27,6</w:t>
            </w:r>
          </w:p>
        </w:tc>
        <w:tc>
          <w:tcPr>
            <w:tcW w:w="963" w:type="dxa"/>
            <w:vAlign w:val="center"/>
          </w:tcPr>
          <w:p w:rsidR="00BD7E97" w:rsidRDefault="00BD7E97">
            <w:pPr>
              <w:pStyle w:val="ConsPlusNormal"/>
              <w:jc w:val="center"/>
            </w:pPr>
            <w:r>
              <w:t>12,1/</w:t>
            </w:r>
          </w:p>
          <w:p w:rsidR="00BD7E97" w:rsidRDefault="00BD7E97">
            <w:pPr>
              <w:pStyle w:val="ConsPlusNormal"/>
              <w:jc w:val="center"/>
            </w:pPr>
            <w:r>
              <w:t>25,0</w:t>
            </w:r>
          </w:p>
        </w:tc>
        <w:tc>
          <w:tcPr>
            <w:tcW w:w="963" w:type="dxa"/>
            <w:vAlign w:val="center"/>
          </w:tcPr>
          <w:p w:rsidR="00BD7E97" w:rsidRDefault="00BD7E97">
            <w:pPr>
              <w:pStyle w:val="ConsPlusNormal"/>
              <w:jc w:val="center"/>
            </w:pPr>
            <w:r>
              <w:t>12,2/</w:t>
            </w:r>
          </w:p>
          <w:p w:rsidR="00BD7E97" w:rsidRDefault="00BD7E97">
            <w:pPr>
              <w:pStyle w:val="ConsPlusNormal"/>
              <w:jc w:val="center"/>
            </w:pPr>
            <w:r>
              <w:t>27,8</w:t>
            </w:r>
          </w:p>
        </w:tc>
        <w:tc>
          <w:tcPr>
            <w:tcW w:w="963" w:type="dxa"/>
            <w:vAlign w:val="center"/>
          </w:tcPr>
          <w:p w:rsidR="00BD7E97" w:rsidRDefault="00BD7E97">
            <w:pPr>
              <w:pStyle w:val="ConsPlusNormal"/>
              <w:jc w:val="center"/>
            </w:pPr>
            <w:r>
              <w:t>13,3/</w:t>
            </w:r>
          </w:p>
          <w:p w:rsidR="00BD7E97" w:rsidRDefault="00BD7E97">
            <w:pPr>
              <w:pStyle w:val="ConsPlusNormal"/>
              <w:jc w:val="center"/>
            </w:pPr>
            <w:r>
              <w:t>28,1</w:t>
            </w:r>
          </w:p>
        </w:tc>
        <w:tc>
          <w:tcPr>
            <w:tcW w:w="963" w:type="dxa"/>
            <w:vAlign w:val="center"/>
          </w:tcPr>
          <w:p w:rsidR="00BD7E97" w:rsidRDefault="00BD7E97">
            <w:pPr>
              <w:pStyle w:val="ConsPlusNormal"/>
              <w:jc w:val="center"/>
            </w:pPr>
            <w:r>
              <w:t>12,3/</w:t>
            </w:r>
          </w:p>
          <w:p w:rsidR="00BD7E97" w:rsidRDefault="00BD7E97">
            <w:pPr>
              <w:pStyle w:val="ConsPlusNormal"/>
              <w:jc w:val="center"/>
            </w:pPr>
            <w:r>
              <w:t>27,9</w:t>
            </w:r>
          </w:p>
        </w:tc>
        <w:tc>
          <w:tcPr>
            <w:tcW w:w="963" w:type="dxa"/>
            <w:vAlign w:val="center"/>
          </w:tcPr>
          <w:p w:rsidR="00BD7E97" w:rsidRDefault="00BD7E97">
            <w:pPr>
              <w:pStyle w:val="ConsPlusNormal"/>
              <w:jc w:val="center"/>
            </w:pPr>
            <w:r>
              <w:t>12,2/</w:t>
            </w:r>
          </w:p>
          <w:p w:rsidR="00BD7E97" w:rsidRDefault="00BD7E97">
            <w:pPr>
              <w:pStyle w:val="ConsPlusNormal"/>
              <w:jc w:val="center"/>
            </w:pPr>
            <w:r>
              <w:t>28,2</w:t>
            </w:r>
          </w:p>
        </w:tc>
        <w:tc>
          <w:tcPr>
            <w:tcW w:w="966" w:type="dxa"/>
            <w:vAlign w:val="center"/>
          </w:tcPr>
          <w:p w:rsidR="00BD7E97" w:rsidRDefault="00BD7E97">
            <w:pPr>
              <w:pStyle w:val="ConsPlusNormal"/>
              <w:jc w:val="center"/>
            </w:pPr>
            <w:r>
              <w:t>11,9/</w:t>
            </w:r>
          </w:p>
          <w:p w:rsidR="00BD7E97" w:rsidRDefault="00BD7E97">
            <w:pPr>
              <w:pStyle w:val="ConsPlusNormal"/>
              <w:jc w:val="center"/>
            </w:pPr>
            <w:r>
              <w:t>26,1</w:t>
            </w:r>
          </w:p>
        </w:tc>
      </w:tr>
      <w:tr w:rsidR="00BD7E97">
        <w:tc>
          <w:tcPr>
            <w:tcW w:w="2049" w:type="dxa"/>
            <w:vAlign w:val="center"/>
          </w:tcPr>
          <w:p w:rsidR="00BD7E97" w:rsidRDefault="00BD7E97">
            <w:pPr>
              <w:pStyle w:val="ConsPlusNormal"/>
            </w:pPr>
            <w:r>
              <w:t>Экимчан</w:t>
            </w:r>
          </w:p>
        </w:tc>
        <w:tc>
          <w:tcPr>
            <w:tcW w:w="963" w:type="dxa"/>
            <w:vAlign w:val="center"/>
          </w:tcPr>
          <w:p w:rsidR="00BD7E97" w:rsidRDefault="00BD7E97">
            <w:pPr>
              <w:pStyle w:val="ConsPlusNormal"/>
              <w:jc w:val="center"/>
            </w:pPr>
            <w:r>
              <w:t>13,0/</w:t>
            </w:r>
          </w:p>
          <w:p w:rsidR="00BD7E97" w:rsidRDefault="00BD7E97">
            <w:pPr>
              <w:pStyle w:val="ConsPlusNormal"/>
              <w:jc w:val="center"/>
            </w:pPr>
            <w:r>
              <w:t>29,4</w:t>
            </w:r>
          </w:p>
        </w:tc>
        <w:tc>
          <w:tcPr>
            <w:tcW w:w="963" w:type="dxa"/>
            <w:vAlign w:val="center"/>
          </w:tcPr>
          <w:p w:rsidR="00BD7E97" w:rsidRDefault="00BD7E97">
            <w:pPr>
              <w:pStyle w:val="ConsPlusNormal"/>
              <w:jc w:val="center"/>
            </w:pPr>
            <w:r>
              <w:t>18,6/</w:t>
            </w:r>
          </w:p>
          <w:p w:rsidR="00BD7E97" w:rsidRDefault="00BD7E97">
            <w:pPr>
              <w:pStyle w:val="ConsPlusNormal"/>
              <w:jc w:val="center"/>
            </w:pPr>
            <w:r>
              <w:t>28,1</w:t>
            </w:r>
          </w:p>
        </w:tc>
        <w:tc>
          <w:tcPr>
            <w:tcW w:w="963" w:type="dxa"/>
            <w:vAlign w:val="center"/>
          </w:tcPr>
          <w:p w:rsidR="00BD7E97" w:rsidRDefault="00BD7E97">
            <w:pPr>
              <w:pStyle w:val="ConsPlusNormal"/>
              <w:jc w:val="center"/>
            </w:pPr>
            <w:r>
              <w:t>19,2/</w:t>
            </w:r>
          </w:p>
          <w:p w:rsidR="00BD7E97" w:rsidRDefault="00BD7E97">
            <w:pPr>
              <w:pStyle w:val="ConsPlusNormal"/>
              <w:jc w:val="center"/>
            </w:pPr>
            <w:r>
              <w:t>33,1</w:t>
            </w:r>
          </w:p>
        </w:tc>
        <w:tc>
          <w:tcPr>
            <w:tcW w:w="963" w:type="dxa"/>
            <w:vAlign w:val="center"/>
          </w:tcPr>
          <w:p w:rsidR="00BD7E97" w:rsidRDefault="00BD7E97">
            <w:pPr>
              <w:pStyle w:val="ConsPlusNormal"/>
              <w:jc w:val="center"/>
            </w:pPr>
            <w:r>
              <w:t>15,4/</w:t>
            </w:r>
          </w:p>
          <w:p w:rsidR="00BD7E97" w:rsidRDefault="00BD7E97">
            <w:pPr>
              <w:pStyle w:val="ConsPlusNormal"/>
              <w:jc w:val="center"/>
            </w:pPr>
            <w:r>
              <w:t>31,3</w:t>
            </w:r>
          </w:p>
        </w:tc>
        <w:tc>
          <w:tcPr>
            <w:tcW w:w="963" w:type="dxa"/>
            <w:vAlign w:val="center"/>
          </w:tcPr>
          <w:p w:rsidR="00BD7E97" w:rsidRDefault="00BD7E97">
            <w:pPr>
              <w:pStyle w:val="ConsPlusNormal"/>
              <w:jc w:val="center"/>
            </w:pPr>
            <w:r>
              <w:t>12,5/</w:t>
            </w:r>
          </w:p>
          <w:p w:rsidR="00BD7E97" w:rsidRDefault="00BD7E97">
            <w:pPr>
              <w:pStyle w:val="ConsPlusNormal"/>
              <w:jc w:val="center"/>
            </w:pPr>
            <w:r>
              <w:t>28,3</w:t>
            </w:r>
          </w:p>
        </w:tc>
        <w:tc>
          <w:tcPr>
            <w:tcW w:w="963" w:type="dxa"/>
            <w:vAlign w:val="center"/>
          </w:tcPr>
          <w:p w:rsidR="00BD7E97" w:rsidRDefault="00BD7E97">
            <w:pPr>
              <w:pStyle w:val="ConsPlusNormal"/>
              <w:jc w:val="center"/>
            </w:pPr>
            <w:r>
              <w:t>11,4/</w:t>
            </w:r>
          </w:p>
          <w:p w:rsidR="00BD7E97" w:rsidRDefault="00BD7E97">
            <w:pPr>
              <w:pStyle w:val="ConsPlusNormal"/>
              <w:jc w:val="center"/>
            </w:pPr>
            <w:r>
              <w:t>29,3</w:t>
            </w:r>
          </w:p>
        </w:tc>
        <w:tc>
          <w:tcPr>
            <w:tcW w:w="963" w:type="dxa"/>
            <w:vAlign w:val="center"/>
          </w:tcPr>
          <w:p w:rsidR="00BD7E97" w:rsidRDefault="00BD7E97">
            <w:pPr>
              <w:pStyle w:val="ConsPlusNormal"/>
              <w:jc w:val="center"/>
            </w:pPr>
            <w:r>
              <w:t>10,3/</w:t>
            </w:r>
          </w:p>
          <w:p w:rsidR="00BD7E97" w:rsidRDefault="00BD7E97">
            <w:pPr>
              <w:pStyle w:val="ConsPlusNormal"/>
              <w:jc w:val="center"/>
            </w:pPr>
            <w:r>
              <w:t>29,8</w:t>
            </w:r>
          </w:p>
        </w:tc>
        <w:tc>
          <w:tcPr>
            <w:tcW w:w="963" w:type="dxa"/>
            <w:vAlign w:val="center"/>
          </w:tcPr>
          <w:p w:rsidR="00BD7E97" w:rsidRDefault="00BD7E97">
            <w:pPr>
              <w:pStyle w:val="ConsPlusNormal"/>
              <w:jc w:val="center"/>
            </w:pPr>
            <w:r>
              <w:t>11,6/</w:t>
            </w:r>
          </w:p>
          <w:p w:rsidR="00BD7E97" w:rsidRDefault="00BD7E97">
            <w:pPr>
              <w:pStyle w:val="ConsPlusNormal"/>
              <w:jc w:val="center"/>
            </w:pPr>
            <w:r>
              <w:t>26,2</w:t>
            </w:r>
          </w:p>
        </w:tc>
        <w:tc>
          <w:tcPr>
            <w:tcW w:w="963" w:type="dxa"/>
            <w:vAlign w:val="center"/>
          </w:tcPr>
          <w:p w:rsidR="00BD7E97" w:rsidRDefault="00BD7E97">
            <w:pPr>
              <w:pStyle w:val="ConsPlusNormal"/>
              <w:jc w:val="center"/>
            </w:pPr>
            <w:r>
              <w:t>12,5/</w:t>
            </w:r>
          </w:p>
          <w:p w:rsidR="00BD7E97" w:rsidRDefault="00BD7E97">
            <w:pPr>
              <w:pStyle w:val="ConsPlusNormal"/>
              <w:jc w:val="center"/>
            </w:pPr>
            <w:r>
              <w:t>29,4</w:t>
            </w:r>
          </w:p>
        </w:tc>
        <w:tc>
          <w:tcPr>
            <w:tcW w:w="963" w:type="dxa"/>
            <w:vAlign w:val="center"/>
          </w:tcPr>
          <w:p w:rsidR="00BD7E97" w:rsidRDefault="00BD7E97">
            <w:pPr>
              <w:pStyle w:val="ConsPlusNormal"/>
              <w:jc w:val="center"/>
            </w:pPr>
            <w:r>
              <w:t>13,1/</w:t>
            </w:r>
          </w:p>
          <w:p w:rsidR="00BD7E97" w:rsidRDefault="00BD7E97">
            <w:pPr>
              <w:pStyle w:val="ConsPlusNormal"/>
              <w:jc w:val="center"/>
            </w:pPr>
            <w:r>
              <w:t>27,5</w:t>
            </w:r>
          </w:p>
        </w:tc>
        <w:tc>
          <w:tcPr>
            <w:tcW w:w="963" w:type="dxa"/>
            <w:vAlign w:val="center"/>
          </w:tcPr>
          <w:p w:rsidR="00BD7E97" w:rsidRDefault="00BD7E97">
            <w:pPr>
              <w:pStyle w:val="ConsPlusNormal"/>
              <w:jc w:val="center"/>
            </w:pPr>
            <w:r>
              <w:t>12,5/</w:t>
            </w:r>
          </w:p>
          <w:p w:rsidR="00BD7E97" w:rsidRDefault="00BD7E97">
            <w:pPr>
              <w:pStyle w:val="ConsPlusNormal"/>
              <w:jc w:val="center"/>
            </w:pPr>
            <w:r>
              <w:t>24,6</w:t>
            </w:r>
          </w:p>
        </w:tc>
        <w:tc>
          <w:tcPr>
            <w:tcW w:w="966" w:type="dxa"/>
            <w:vAlign w:val="center"/>
          </w:tcPr>
          <w:p w:rsidR="00BD7E97" w:rsidRDefault="00BD7E97">
            <w:pPr>
              <w:pStyle w:val="ConsPlusNormal"/>
              <w:jc w:val="center"/>
            </w:pPr>
            <w:r>
              <w:t>10,2/</w:t>
            </w:r>
          </w:p>
          <w:p w:rsidR="00BD7E97" w:rsidRDefault="00BD7E97">
            <w:pPr>
              <w:pStyle w:val="ConsPlusNormal"/>
              <w:jc w:val="center"/>
            </w:pPr>
            <w:r>
              <w:t>28,9</w:t>
            </w:r>
          </w:p>
        </w:tc>
      </w:tr>
      <w:tr w:rsidR="00BD7E97">
        <w:tc>
          <w:tcPr>
            <w:tcW w:w="13608" w:type="dxa"/>
            <w:gridSpan w:val="13"/>
            <w:vAlign w:val="center"/>
          </w:tcPr>
          <w:p w:rsidR="00BD7E97" w:rsidRDefault="00BD7E97">
            <w:pPr>
              <w:pStyle w:val="ConsPlusNormal"/>
            </w:pPr>
            <w:r>
              <w:rPr>
                <w:b/>
              </w:rPr>
              <w:t>Архангельская область</w:t>
            </w:r>
          </w:p>
        </w:tc>
      </w:tr>
      <w:tr w:rsidR="00BD7E97">
        <w:tc>
          <w:tcPr>
            <w:tcW w:w="2049" w:type="dxa"/>
            <w:vAlign w:val="center"/>
          </w:tcPr>
          <w:p w:rsidR="00BD7E97" w:rsidRDefault="00BD7E97">
            <w:pPr>
              <w:pStyle w:val="ConsPlusNormal"/>
            </w:pPr>
            <w:r>
              <w:t>Архангельск</w:t>
            </w:r>
          </w:p>
        </w:tc>
        <w:tc>
          <w:tcPr>
            <w:tcW w:w="963" w:type="dxa"/>
            <w:vAlign w:val="center"/>
          </w:tcPr>
          <w:p w:rsidR="00BD7E97" w:rsidRDefault="00BD7E97">
            <w:pPr>
              <w:pStyle w:val="ConsPlusNormal"/>
              <w:jc w:val="center"/>
            </w:pPr>
            <w:r>
              <w:t>8,6/</w:t>
            </w:r>
          </w:p>
          <w:p w:rsidR="00BD7E97" w:rsidRDefault="00BD7E97">
            <w:pPr>
              <w:pStyle w:val="ConsPlusNormal"/>
              <w:jc w:val="center"/>
            </w:pPr>
            <w:r>
              <w:t>28,5</w:t>
            </w:r>
          </w:p>
        </w:tc>
        <w:tc>
          <w:tcPr>
            <w:tcW w:w="963" w:type="dxa"/>
            <w:vAlign w:val="center"/>
          </w:tcPr>
          <w:p w:rsidR="00BD7E97" w:rsidRDefault="00BD7E97">
            <w:pPr>
              <w:pStyle w:val="ConsPlusNormal"/>
              <w:jc w:val="center"/>
            </w:pPr>
            <w:r>
              <w:t>9,6/</w:t>
            </w:r>
          </w:p>
          <w:p w:rsidR="00BD7E97" w:rsidRDefault="00BD7E97">
            <w:pPr>
              <w:pStyle w:val="ConsPlusNormal"/>
              <w:jc w:val="center"/>
            </w:pPr>
            <w:r>
              <w:t>24,8</w:t>
            </w:r>
          </w:p>
        </w:tc>
        <w:tc>
          <w:tcPr>
            <w:tcW w:w="963" w:type="dxa"/>
            <w:vAlign w:val="center"/>
          </w:tcPr>
          <w:p w:rsidR="00BD7E97" w:rsidRDefault="00BD7E97">
            <w:pPr>
              <w:pStyle w:val="ConsPlusNormal"/>
              <w:jc w:val="center"/>
            </w:pPr>
            <w:r>
              <w:t>11,5/</w:t>
            </w:r>
          </w:p>
          <w:p w:rsidR="00BD7E97" w:rsidRDefault="00BD7E97">
            <w:pPr>
              <w:pStyle w:val="ConsPlusNormal"/>
              <w:jc w:val="center"/>
            </w:pPr>
            <w:r>
              <w:t>25,4</w:t>
            </w:r>
          </w:p>
        </w:tc>
        <w:tc>
          <w:tcPr>
            <w:tcW w:w="963" w:type="dxa"/>
            <w:vAlign w:val="center"/>
          </w:tcPr>
          <w:p w:rsidR="00BD7E97" w:rsidRDefault="00BD7E97">
            <w:pPr>
              <w:pStyle w:val="ConsPlusNormal"/>
              <w:jc w:val="center"/>
            </w:pPr>
            <w:r>
              <w:t>11,4/</w:t>
            </w:r>
          </w:p>
          <w:p w:rsidR="00BD7E97" w:rsidRDefault="00BD7E97">
            <w:pPr>
              <w:pStyle w:val="ConsPlusNormal"/>
              <w:jc w:val="center"/>
            </w:pPr>
            <w:r>
              <w:t>24,5</w:t>
            </w:r>
          </w:p>
        </w:tc>
        <w:tc>
          <w:tcPr>
            <w:tcW w:w="963" w:type="dxa"/>
            <w:vAlign w:val="center"/>
          </w:tcPr>
          <w:p w:rsidR="00BD7E97" w:rsidRDefault="00BD7E97">
            <w:pPr>
              <w:pStyle w:val="ConsPlusNormal"/>
              <w:jc w:val="center"/>
            </w:pPr>
            <w:r>
              <w:t>12,3/</w:t>
            </w:r>
          </w:p>
          <w:p w:rsidR="00BD7E97" w:rsidRDefault="00BD7E97">
            <w:pPr>
              <w:pStyle w:val="ConsPlusNormal"/>
              <w:jc w:val="center"/>
            </w:pPr>
            <w:r>
              <w:t>25,5</w:t>
            </w:r>
          </w:p>
        </w:tc>
        <w:tc>
          <w:tcPr>
            <w:tcW w:w="963" w:type="dxa"/>
            <w:vAlign w:val="center"/>
          </w:tcPr>
          <w:p w:rsidR="00BD7E97" w:rsidRDefault="00BD7E97">
            <w:pPr>
              <w:pStyle w:val="ConsPlusNormal"/>
              <w:jc w:val="center"/>
            </w:pPr>
            <w:r>
              <w:t>12,1/</w:t>
            </w:r>
          </w:p>
          <w:p w:rsidR="00BD7E97" w:rsidRDefault="00BD7E97">
            <w:pPr>
              <w:pStyle w:val="ConsPlusNormal"/>
              <w:jc w:val="center"/>
            </w:pPr>
            <w:r>
              <w:t>22,7</w:t>
            </w:r>
          </w:p>
        </w:tc>
        <w:tc>
          <w:tcPr>
            <w:tcW w:w="963" w:type="dxa"/>
            <w:vAlign w:val="center"/>
          </w:tcPr>
          <w:p w:rsidR="00BD7E97" w:rsidRDefault="00BD7E97">
            <w:pPr>
              <w:pStyle w:val="ConsPlusNormal"/>
              <w:jc w:val="center"/>
            </w:pPr>
            <w:r>
              <w:t>12,6/</w:t>
            </w:r>
          </w:p>
          <w:p w:rsidR="00BD7E97" w:rsidRDefault="00BD7E97">
            <w:pPr>
              <w:pStyle w:val="ConsPlusNormal"/>
              <w:jc w:val="center"/>
            </w:pPr>
            <w:r>
              <w:t>21,6</w:t>
            </w:r>
          </w:p>
        </w:tc>
        <w:tc>
          <w:tcPr>
            <w:tcW w:w="963" w:type="dxa"/>
            <w:vAlign w:val="center"/>
          </w:tcPr>
          <w:p w:rsidR="00BD7E97" w:rsidRDefault="00BD7E97">
            <w:pPr>
              <w:pStyle w:val="ConsPlusNormal"/>
              <w:jc w:val="center"/>
            </w:pPr>
            <w:r>
              <w:t>11,2/</w:t>
            </w:r>
          </w:p>
          <w:p w:rsidR="00BD7E97" w:rsidRDefault="00BD7E97">
            <w:pPr>
              <w:pStyle w:val="ConsPlusNormal"/>
              <w:jc w:val="center"/>
            </w:pPr>
            <w:r>
              <w:t>21,7</w:t>
            </w:r>
          </w:p>
        </w:tc>
        <w:tc>
          <w:tcPr>
            <w:tcW w:w="963" w:type="dxa"/>
            <w:vAlign w:val="center"/>
          </w:tcPr>
          <w:p w:rsidR="00BD7E97" w:rsidRDefault="00BD7E97">
            <w:pPr>
              <w:pStyle w:val="ConsPlusNormal"/>
              <w:jc w:val="center"/>
            </w:pPr>
            <w:r>
              <w:t>9,6/</w:t>
            </w:r>
          </w:p>
          <w:p w:rsidR="00BD7E97" w:rsidRDefault="00BD7E97">
            <w:pPr>
              <w:pStyle w:val="ConsPlusNormal"/>
              <w:jc w:val="center"/>
            </w:pPr>
            <w:r>
              <w:t>28,5</w:t>
            </w:r>
          </w:p>
        </w:tc>
        <w:tc>
          <w:tcPr>
            <w:tcW w:w="963" w:type="dxa"/>
            <w:vAlign w:val="center"/>
          </w:tcPr>
          <w:p w:rsidR="00BD7E97" w:rsidRDefault="00BD7E97">
            <w:pPr>
              <w:pStyle w:val="ConsPlusNormal"/>
              <w:jc w:val="center"/>
            </w:pPr>
            <w:r>
              <w:t>5,7/</w:t>
            </w:r>
          </w:p>
          <w:p w:rsidR="00BD7E97" w:rsidRDefault="00BD7E97">
            <w:pPr>
              <w:pStyle w:val="ConsPlusNormal"/>
              <w:jc w:val="center"/>
            </w:pPr>
            <w:r>
              <w:t>18,5</w:t>
            </w:r>
          </w:p>
        </w:tc>
        <w:tc>
          <w:tcPr>
            <w:tcW w:w="963" w:type="dxa"/>
            <w:vAlign w:val="center"/>
          </w:tcPr>
          <w:p w:rsidR="00BD7E97" w:rsidRDefault="00BD7E97">
            <w:pPr>
              <w:pStyle w:val="ConsPlusNormal"/>
              <w:jc w:val="center"/>
            </w:pPr>
            <w:r>
              <w:t>6,1/</w:t>
            </w:r>
          </w:p>
          <w:p w:rsidR="00BD7E97" w:rsidRDefault="00BD7E97">
            <w:pPr>
              <w:pStyle w:val="ConsPlusNormal"/>
              <w:jc w:val="center"/>
            </w:pPr>
            <w:r>
              <w:t>23,2</w:t>
            </w:r>
          </w:p>
        </w:tc>
        <w:tc>
          <w:tcPr>
            <w:tcW w:w="966" w:type="dxa"/>
            <w:vAlign w:val="center"/>
          </w:tcPr>
          <w:p w:rsidR="00BD7E97" w:rsidRDefault="00BD7E97">
            <w:pPr>
              <w:pStyle w:val="ConsPlusNormal"/>
              <w:jc w:val="center"/>
            </w:pPr>
            <w:r>
              <w:t>8,0/</w:t>
            </w:r>
          </w:p>
          <w:p w:rsidR="00BD7E97" w:rsidRDefault="00BD7E97">
            <w:pPr>
              <w:pStyle w:val="ConsPlusNormal"/>
              <w:jc w:val="center"/>
            </w:pPr>
            <w:r>
              <w:t>21,1</w:t>
            </w:r>
          </w:p>
        </w:tc>
      </w:tr>
      <w:tr w:rsidR="00BD7E97">
        <w:tc>
          <w:tcPr>
            <w:tcW w:w="2049" w:type="dxa"/>
            <w:vAlign w:val="center"/>
          </w:tcPr>
          <w:p w:rsidR="00BD7E97" w:rsidRDefault="00BD7E97">
            <w:pPr>
              <w:pStyle w:val="ConsPlusNormal"/>
            </w:pPr>
            <w:r>
              <w:t>Емецк</w:t>
            </w:r>
          </w:p>
        </w:tc>
        <w:tc>
          <w:tcPr>
            <w:tcW w:w="963" w:type="dxa"/>
            <w:vAlign w:val="center"/>
          </w:tcPr>
          <w:p w:rsidR="00BD7E97" w:rsidRDefault="00BD7E97">
            <w:pPr>
              <w:pStyle w:val="ConsPlusNormal"/>
              <w:jc w:val="center"/>
            </w:pPr>
            <w:r>
              <w:t>6,2/</w:t>
            </w:r>
          </w:p>
          <w:p w:rsidR="00BD7E97" w:rsidRDefault="00BD7E97">
            <w:pPr>
              <w:pStyle w:val="ConsPlusNormal"/>
              <w:jc w:val="center"/>
            </w:pPr>
            <w:r>
              <w:t>27,1</w:t>
            </w:r>
          </w:p>
        </w:tc>
        <w:tc>
          <w:tcPr>
            <w:tcW w:w="963" w:type="dxa"/>
            <w:vAlign w:val="center"/>
          </w:tcPr>
          <w:p w:rsidR="00BD7E97" w:rsidRDefault="00BD7E97">
            <w:pPr>
              <w:pStyle w:val="ConsPlusNormal"/>
              <w:jc w:val="center"/>
            </w:pPr>
            <w:r>
              <w:t>6,3/</w:t>
            </w:r>
          </w:p>
          <w:p w:rsidR="00BD7E97" w:rsidRDefault="00BD7E97">
            <w:pPr>
              <w:pStyle w:val="ConsPlusNormal"/>
              <w:jc w:val="center"/>
            </w:pPr>
            <w:r>
              <w:t>29,7</w:t>
            </w:r>
          </w:p>
        </w:tc>
        <w:tc>
          <w:tcPr>
            <w:tcW w:w="963" w:type="dxa"/>
            <w:vAlign w:val="center"/>
          </w:tcPr>
          <w:p w:rsidR="00BD7E97" w:rsidRDefault="00BD7E97">
            <w:pPr>
              <w:pStyle w:val="ConsPlusNormal"/>
              <w:jc w:val="center"/>
            </w:pPr>
            <w:r>
              <w:t>7,6/</w:t>
            </w:r>
          </w:p>
          <w:p w:rsidR="00BD7E97" w:rsidRDefault="00BD7E97">
            <w:pPr>
              <w:pStyle w:val="ConsPlusNormal"/>
              <w:jc w:val="center"/>
            </w:pPr>
            <w:r>
              <w:t>28,3</w:t>
            </w:r>
          </w:p>
        </w:tc>
        <w:tc>
          <w:tcPr>
            <w:tcW w:w="963" w:type="dxa"/>
            <w:vAlign w:val="center"/>
          </w:tcPr>
          <w:p w:rsidR="00BD7E97" w:rsidRDefault="00BD7E97">
            <w:pPr>
              <w:pStyle w:val="ConsPlusNormal"/>
              <w:jc w:val="center"/>
            </w:pPr>
            <w:r>
              <w:t>7,7/</w:t>
            </w:r>
          </w:p>
          <w:p w:rsidR="00BD7E97" w:rsidRDefault="00BD7E97">
            <w:pPr>
              <w:pStyle w:val="ConsPlusNormal"/>
              <w:jc w:val="center"/>
            </w:pPr>
            <w:r>
              <w:t>24,9</w:t>
            </w:r>
          </w:p>
        </w:tc>
        <w:tc>
          <w:tcPr>
            <w:tcW w:w="963" w:type="dxa"/>
            <w:vAlign w:val="center"/>
          </w:tcPr>
          <w:p w:rsidR="00BD7E97" w:rsidRDefault="00BD7E97">
            <w:pPr>
              <w:pStyle w:val="ConsPlusNormal"/>
              <w:jc w:val="center"/>
            </w:pPr>
            <w:r>
              <w:t>8,7/</w:t>
            </w:r>
          </w:p>
          <w:p w:rsidR="00BD7E97" w:rsidRDefault="00BD7E97">
            <w:pPr>
              <w:pStyle w:val="ConsPlusNormal"/>
              <w:jc w:val="center"/>
            </w:pPr>
            <w:r>
              <w:t>22,2</w:t>
            </w:r>
          </w:p>
        </w:tc>
        <w:tc>
          <w:tcPr>
            <w:tcW w:w="963" w:type="dxa"/>
            <w:vAlign w:val="center"/>
          </w:tcPr>
          <w:p w:rsidR="00BD7E97" w:rsidRDefault="00BD7E97">
            <w:pPr>
              <w:pStyle w:val="ConsPlusNormal"/>
              <w:jc w:val="center"/>
            </w:pPr>
            <w:r>
              <w:t>9,4/</w:t>
            </w:r>
          </w:p>
          <w:p w:rsidR="00BD7E97" w:rsidRDefault="00BD7E97">
            <w:pPr>
              <w:pStyle w:val="ConsPlusNormal"/>
              <w:jc w:val="center"/>
            </w:pPr>
            <w:r>
              <w:t>20,5</w:t>
            </w:r>
          </w:p>
        </w:tc>
        <w:tc>
          <w:tcPr>
            <w:tcW w:w="963" w:type="dxa"/>
            <w:vAlign w:val="center"/>
          </w:tcPr>
          <w:p w:rsidR="00BD7E97" w:rsidRDefault="00BD7E97">
            <w:pPr>
              <w:pStyle w:val="ConsPlusNormal"/>
              <w:jc w:val="center"/>
            </w:pPr>
            <w:r>
              <w:t>9,2/</w:t>
            </w:r>
          </w:p>
          <w:p w:rsidR="00BD7E97" w:rsidRDefault="00BD7E97">
            <w:pPr>
              <w:pStyle w:val="ConsPlusNormal"/>
              <w:jc w:val="center"/>
            </w:pPr>
            <w:r>
              <w:t>21,2</w:t>
            </w:r>
          </w:p>
        </w:tc>
        <w:tc>
          <w:tcPr>
            <w:tcW w:w="963" w:type="dxa"/>
            <w:vAlign w:val="center"/>
          </w:tcPr>
          <w:p w:rsidR="00BD7E97" w:rsidRDefault="00BD7E97">
            <w:pPr>
              <w:pStyle w:val="ConsPlusNormal"/>
              <w:jc w:val="center"/>
            </w:pPr>
            <w:r>
              <w:t>8,0/</w:t>
            </w:r>
          </w:p>
          <w:p w:rsidR="00BD7E97" w:rsidRDefault="00BD7E97">
            <w:pPr>
              <w:pStyle w:val="ConsPlusNormal"/>
              <w:jc w:val="center"/>
            </w:pPr>
            <w:r>
              <w:t>20,1</w:t>
            </w:r>
          </w:p>
        </w:tc>
        <w:tc>
          <w:tcPr>
            <w:tcW w:w="963" w:type="dxa"/>
            <w:vAlign w:val="center"/>
          </w:tcPr>
          <w:p w:rsidR="00BD7E97" w:rsidRDefault="00BD7E97">
            <w:pPr>
              <w:pStyle w:val="ConsPlusNormal"/>
              <w:jc w:val="center"/>
            </w:pPr>
            <w:r>
              <w:t>6,3/</w:t>
            </w:r>
          </w:p>
          <w:p w:rsidR="00BD7E97" w:rsidRDefault="00BD7E97">
            <w:pPr>
              <w:pStyle w:val="ConsPlusNormal"/>
              <w:jc w:val="center"/>
            </w:pPr>
            <w:r>
              <w:t>27,1</w:t>
            </w:r>
          </w:p>
        </w:tc>
        <w:tc>
          <w:tcPr>
            <w:tcW w:w="963" w:type="dxa"/>
            <w:vAlign w:val="center"/>
          </w:tcPr>
          <w:p w:rsidR="00BD7E97" w:rsidRDefault="00BD7E97">
            <w:pPr>
              <w:pStyle w:val="ConsPlusNormal"/>
              <w:jc w:val="center"/>
            </w:pPr>
            <w:r>
              <w:t>4,0/</w:t>
            </w:r>
          </w:p>
          <w:p w:rsidR="00BD7E97" w:rsidRDefault="00BD7E97">
            <w:pPr>
              <w:pStyle w:val="ConsPlusNormal"/>
              <w:jc w:val="center"/>
            </w:pPr>
            <w:r>
              <w:t>19,2</w:t>
            </w:r>
          </w:p>
        </w:tc>
        <w:tc>
          <w:tcPr>
            <w:tcW w:w="963" w:type="dxa"/>
            <w:vAlign w:val="center"/>
          </w:tcPr>
          <w:p w:rsidR="00BD7E97" w:rsidRDefault="00BD7E97">
            <w:pPr>
              <w:pStyle w:val="ConsPlusNormal"/>
              <w:jc w:val="center"/>
            </w:pPr>
            <w:r>
              <w:t>4,1/</w:t>
            </w:r>
          </w:p>
          <w:p w:rsidR="00BD7E97" w:rsidRDefault="00BD7E97">
            <w:pPr>
              <w:pStyle w:val="ConsPlusNormal"/>
              <w:jc w:val="center"/>
            </w:pPr>
            <w:r>
              <w:t>14,5</w:t>
            </w:r>
          </w:p>
        </w:tc>
        <w:tc>
          <w:tcPr>
            <w:tcW w:w="966" w:type="dxa"/>
            <w:vAlign w:val="center"/>
          </w:tcPr>
          <w:p w:rsidR="00BD7E97" w:rsidRDefault="00BD7E97">
            <w:pPr>
              <w:pStyle w:val="ConsPlusNormal"/>
              <w:jc w:val="center"/>
            </w:pPr>
            <w:r>
              <w:t>5,5/</w:t>
            </w:r>
          </w:p>
          <w:p w:rsidR="00BD7E97" w:rsidRDefault="00BD7E97">
            <w:pPr>
              <w:pStyle w:val="ConsPlusNormal"/>
              <w:jc w:val="center"/>
            </w:pPr>
            <w:r>
              <w:t>23,5</w:t>
            </w:r>
          </w:p>
        </w:tc>
      </w:tr>
      <w:tr w:rsidR="00BD7E97">
        <w:tc>
          <w:tcPr>
            <w:tcW w:w="2049" w:type="dxa"/>
            <w:vAlign w:val="center"/>
          </w:tcPr>
          <w:p w:rsidR="00BD7E97" w:rsidRDefault="00BD7E97">
            <w:pPr>
              <w:pStyle w:val="ConsPlusNormal"/>
            </w:pPr>
            <w:r>
              <w:t>Каргополь</w:t>
            </w:r>
          </w:p>
        </w:tc>
        <w:tc>
          <w:tcPr>
            <w:tcW w:w="963" w:type="dxa"/>
            <w:vAlign w:val="center"/>
          </w:tcPr>
          <w:p w:rsidR="00BD7E97" w:rsidRDefault="00BD7E97">
            <w:pPr>
              <w:pStyle w:val="ConsPlusNormal"/>
              <w:jc w:val="center"/>
            </w:pPr>
            <w:r>
              <w:t>8,4/</w:t>
            </w:r>
          </w:p>
          <w:p w:rsidR="00BD7E97" w:rsidRDefault="00BD7E97">
            <w:pPr>
              <w:pStyle w:val="ConsPlusNormal"/>
              <w:jc w:val="center"/>
            </w:pPr>
            <w:r>
              <w:t>28,2</w:t>
            </w:r>
          </w:p>
        </w:tc>
        <w:tc>
          <w:tcPr>
            <w:tcW w:w="963" w:type="dxa"/>
            <w:vAlign w:val="center"/>
          </w:tcPr>
          <w:p w:rsidR="00BD7E97" w:rsidRDefault="00BD7E97">
            <w:pPr>
              <w:pStyle w:val="ConsPlusNormal"/>
              <w:jc w:val="center"/>
            </w:pPr>
            <w:r>
              <w:t>10,8/</w:t>
            </w:r>
          </w:p>
          <w:p w:rsidR="00BD7E97" w:rsidRDefault="00BD7E97">
            <w:pPr>
              <w:pStyle w:val="ConsPlusNormal"/>
              <w:jc w:val="center"/>
            </w:pPr>
            <w:r>
              <w:t>29,6</w:t>
            </w:r>
          </w:p>
        </w:tc>
        <w:tc>
          <w:tcPr>
            <w:tcW w:w="963" w:type="dxa"/>
            <w:vAlign w:val="center"/>
          </w:tcPr>
          <w:p w:rsidR="00BD7E97" w:rsidRDefault="00BD7E97">
            <w:pPr>
              <w:pStyle w:val="ConsPlusNormal"/>
              <w:jc w:val="center"/>
            </w:pPr>
            <w:r>
              <w:t>12,4/</w:t>
            </w:r>
          </w:p>
          <w:p w:rsidR="00BD7E97" w:rsidRDefault="00BD7E97">
            <w:pPr>
              <w:pStyle w:val="ConsPlusNormal"/>
              <w:jc w:val="center"/>
            </w:pPr>
            <w:r>
              <w:t>27,5</w:t>
            </w:r>
          </w:p>
        </w:tc>
        <w:tc>
          <w:tcPr>
            <w:tcW w:w="963" w:type="dxa"/>
            <w:vAlign w:val="center"/>
          </w:tcPr>
          <w:p w:rsidR="00BD7E97" w:rsidRDefault="00BD7E97">
            <w:pPr>
              <w:pStyle w:val="ConsPlusNormal"/>
              <w:jc w:val="center"/>
            </w:pPr>
            <w:r>
              <w:t>12,5/</w:t>
            </w:r>
          </w:p>
          <w:p w:rsidR="00BD7E97" w:rsidRDefault="00BD7E97">
            <w:pPr>
              <w:pStyle w:val="ConsPlusNormal"/>
              <w:jc w:val="center"/>
            </w:pPr>
            <w:r>
              <w:t>26,4</w:t>
            </w:r>
          </w:p>
        </w:tc>
        <w:tc>
          <w:tcPr>
            <w:tcW w:w="963" w:type="dxa"/>
            <w:vAlign w:val="center"/>
          </w:tcPr>
          <w:p w:rsidR="00BD7E97" w:rsidRDefault="00BD7E97">
            <w:pPr>
              <w:pStyle w:val="ConsPlusNormal"/>
              <w:jc w:val="center"/>
            </w:pPr>
            <w:r>
              <w:t>13,5/</w:t>
            </w:r>
          </w:p>
          <w:p w:rsidR="00BD7E97" w:rsidRDefault="00BD7E97">
            <w:pPr>
              <w:pStyle w:val="ConsPlusNormal"/>
              <w:jc w:val="center"/>
            </w:pPr>
            <w:r>
              <w:t>23,3</w:t>
            </w:r>
          </w:p>
        </w:tc>
        <w:tc>
          <w:tcPr>
            <w:tcW w:w="963" w:type="dxa"/>
            <w:vAlign w:val="center"/>
          </w:tcPr>
          <w:p w:rsidR="00BD7E97" w:rsidRDefault="00BD7E97">
            <w:pPr>
              <w:pStyle w:val="ConsPlusNormal"/>
              <w:jc w:val="center"/>
            </w:pPr>
            <w:r>
              <w:t>13,1/</w:t>
            </w:r>
          </w:p>
          <w:p w:rsidR="00BD7E97" w:rsidRDefault="00BD7E97">
            <w:pPr>
              <w:pStyle w:val="ConsPlusNormal"/>
              <w:jc w:val="center"/>
            </w:pPr>
            <w:r>
              <w:t>20,3</w:t>
            </w:r>
          </w:p>
        </w:tc>
        <w:tc>
          <w:tcPr>
            <w:tcW w:w="963" w:type="dxa"/>
            <w:vAlign w:val="center"/>
          </w:tcPr>
          <w:p w:rsidR="00BD7E97" w:rsidRDefault="00BD7E97">
            <w:pPr>
              <w:pStyle w:val="ConsPlusNormal"/>
              <w:jc w:val="center"/>
            </w:pPr>
            <w:r>
              <w:t>12,6/</w:t>
            </w:r>
          </w:p>
          <w:p w:rsidR="00BD7E97" w:rsidRDefault="00BD7E97">
            <w:pPr>
              <w:pStyle w:val="ConsPlusNormal"/>
              <w:jc w:val="center"/>
            </w:pPr>
            <w:r>
              <w:t>21,5</w:t>
            </w:r>
          </w:p>
        </w:tc>
        <w:tc>
          <w:tcPr>
            <w:tcW w:w="963" w:type="dxa"/>
            <w:vAlign w:val="center"/>
          </w:tcPr>
          <w:p w:rsidR="00BD7E97" w:rsidRDefault="00BD7E97">
            <w:pPr>
              <w:pStyle w:val="ConsPlusNormal"/>
              <w:jc w:val="center"/>
            </w:pPr>
            <w:r>
              <w:t>11,6/</w:t>
            </w:r>
          </w:p>
          <w:p w:rsidR="00BD7E97" w:rsidRDefault="00BD7E97">
            <w:pPr>
              <w:pStyle w:val="ConsPlusNormal"/>
              <w:jc w:val="center"/>
            </w:pPr>
            <w:r>
              <w:t>22,0</w:t>
            </w:r>
          </w:p>
        </w:tc>
        <w:tc>
          <w:tcPr>
            <w:tcW w:w="963" w:type="dxa"/>
            <w:vAlign w:val="center"/>
          </w:tcPr>
          <w:p w:rsidR="00BD7E97" w:rsidRDefault="00BD7E97">
            <w:pPr>
              <w:pStyle w:val="ConsPlusNormal"/>
              <w:jc w:val="center"/>
            </w:pPr>
            <w:r>
              <w:t>10,3/</w:t>
            </w:r>
          </w:p>
          <w:p w:rsidR="00BD7E97" w:rsidRDefault="00BD7E97">
            <w:pPr>
              <w:pStyle w:val="ConsPlusNormal"/>
              <w:jc w:val="center"/>
            </w:pPr>
            <w:r>
              <w:t>28,2</w:t>
            </w:r>
          </w:p>
        </w:tc>
        <w:tc>
          <w:tcPr>
            <w:tcW w:w="963" w:type="dxa"/>
            <w:vAlign w:val="center"/>
          </w:tcPr>
          <w:p w:rsidR="00BD7E97" w:rsidRDefault="00BD7E97">
            <w:pPr>
              <w:pStyle w:val="ConsPlusNormal"/>
              <w:jc w:val="center"/>
            </w:pPr>
            <w:r>
              <w:t>6,7/</w:t>
            </w:r>
          </w:p>
          <w:p w:rsidR="00BD7E97" w:rsidRDefault="00BD7E97">
            <w:pPr>
              <w:pStyle w:val="ConsPlusNormal"/>
              <w:jc w:val="center"/>
            </w:pPr>
            <w:r>
              <w:t>20,1</w:t>
            </w:r>
          </w:p>
        </w:tc>
        <w:tc>
          <w:tcPr>
            <w:tcW w:w="963" w:type="dxa"/>
            <w:vAlign w:val="center"/>
          </w:tcPr>
          <w:p w:rsidR="00BD7E97" w:rsidRDefault="00BD7E97">
            <w:pPr>
              <w:pStyle w:val="ConsPlusNormal"/>
              <w:jc w:val="center"/>
            </w:pPr>
            <w:r>
              <w:t>6,1/</w:t>
            </w:r>
          </w:p>
          <w:p w:rsidR="00BD7E97" w:rsidRDefault="00BD7E97">
            <w:pPr>
              <w:pStyle w:val="ConsPlusNormal"/>
              <w:jc w:val="center"/>
            </w:pPr>
            <w:r>
              <w:t>17,7</w:t>
            </w:r>
          </w:p>
        </w:tc>
        <w:tc>
          <w:tcPr>
            <w:tcW w:w="966" w:type="dxa"/>
            <w:vAlign w:val="center"/>
          </w:tcPr>
          <w:p w:rsidR="00BD7E97" w:rsidRDefault="00BD7E97">
            <w:pPr>
              <w:pStyle w:val="ConsPlusNormal"/>
              <w:jc w:val="center"/>
            </w:pPr>
            <w:r>
              <w:t>8,0/</w:t>
            </w:r>
          </w:p>
          <w:p w:rsidR="00BD7E97" w:rsidRDefault="00BD7E97">
            <w:pPr>
              <w:pStyle w:val="ConsPlusNormal"/>
              <w:jc w:val="center"/>
            </w:pPr>
            <w:r>
              <w:t>24,0</w:t>
            </w:r>
          </w:p>
        </w:tc>
      </w:tr>
      <w:tr w:rsidR="00BD7E97">
        <w:tc>
          <w:tcPr>
            <w:tcW w:w="2049" w:type="dxa"/>
            <w:vAlign w:val="center"/>
          </w:tcPr>
          <w:p w:rsidR="00BD7E97" w:rsidRDefault="00BD7E97">
            <w:pPr>
              <w:pStyle w:val="ConsPlusNormal"/>
            </w:pPr>
            <w:r>
              <w:t>Койнас</w:t>
            </w:r>
          </w:p>
        </w:tc>
        <w:tc>
          <w:tcPr>
            <w:tcW w:w="963" w:type="dxa"/>
            <w:vAlign w:val="center"/>
          </w:tcPr>
          <w:p w:rsidR="00BD7E97" w:rsidRDefault="00BD7E97">
            <w:pPr>
              <w:pStyle w:val="ConsPlusNormal"/>
              <w:jc w:val="center"/>
            </w:pPr>
            <w:r>
              <w:t>8,1/</w:t>
            </w:r>
          </w:p>
          <w:p w:rsidR="00BD7E97" w:rsidRDefault="00BD7E97">
            <w:pPr>
              <w:pStyle w:val="ConsPlusNormal"/>
              <w:jc w:val="center"/>
            </w:pPr>
            <w:r>
              <w:t>34,6</w:t>
            </w:r>
          </w:p>
        </w:tc>
        <w:tc>
          <w:tcPr>
            <w:tcW w:w="963" w:type="dxa"/>
            <w:vAlign w:val="center"/>
          </w:tcPr>
          <w:p w:rsidR="00BD7E97" w:rsidRDefault="00BD7E97">
            <w:pPr>
              <w:pStyle w:val="ConsPlusNormal"/>
              <w:jc w:val="center"/>
            </w:pPr>
            <w:r>
              <w:t>12,1/</w:t>
            </w:r>
          </w:p>
          <w:p w:rsidR="00BD7E97" w:rsidRDefault="00BD7E97">
            <w:pPr>
              <w:pStyle w:val="ConsPlusNormal"/>
              <w:jc w:val="center"/>
            </w:pPr>
            <w:r>
              <w:t>26,8</w:t>
            </w:r>
          </w:p>
        </w:tc>
        <w:tc>
          <w:tcPr>
            <w:tcW w:w="963" w:type="dxa"/>
            <w:vAlign w:val="center"/>
          </w:tcPr>
          <w:p w:rsidR="00BD7E97" w:rsidRDefault="00BD7E97">
            <w:pPr>
              <w:pStyle w:val="ConsPlusNormal"/>
              <w:jc w:val="center"/>
            </w:pPr>
            <w:r>
              <w:t>15,1/</w:t>
            </w:r>
          </w:p>
          <w:p w:rsidR="00BD7E97" w:rsidRDefault="00BD7E97">
            <w:pPr>
              <w:pStyle w:val="ConsPlusNormal"/>
              <w:jc w:val="center"/>
            </w:pPr>
            <w:r>
              <w:t>32,2</w:t>
            </w:r>
          </w:p>
        </w:tc>
        <w:tc>
          <w:tcPr>
            <w:tcW w:w="963" w:type="dxa"/>
            <w:vAlign w:val="center"/>
          </w:tcPr>
          <w:p w:rsidR="00BD7E97" w:rsidRDefault="00BD7E97">
            <w:pPr>
              <w:pStyle w:val="ConsPlusNormal"/>
              <w:jc w:val="center"/>
            </w:pPr>
            <w:r>
              <w:t>14,2/</w:t>
            </w:r>
          </w:p>
          <w:p w:rsidR="00BD7E97" w:rsidRDefault="00BD7E97">
            <w:pPr>
              <w:pStyle w:val="ConsPlusNormal"/>
              <w:jc w:val="center"/>
            </w:pPr>
            <w:r>
              <w:t>31,6</w:t>
            </w:r>
          </w:p>
        </w:tc>
        <w:tc>
          <w:tcPr>
            <w:tcW w:w="963" w:type="dxa"/>
            <w:vAlign w:val="center"/>
          </w:tcPr>
          <w:p w:rsidR="00BD7E97" w:rsidRDefault="00BD7E97">
            <w:pPr>
              <w:pStyle w:val="ConsPlusNormal"/>
              <w:jc w:val="center"/>
            </w:pPr>
            <w:r>
              <w:t>13,6/</w:t>
            </w:r>
          </w:p>
          <w:p w:rsidR="00BD7E97" w:rsidRDefault="00BD7E97">
            <w:pPr>
              <w:pStyle w:val="ConsPlusNormal"/>
              <w:jc w:val="center"/>
            </w:pPr>
            <w:r>
              <w:t>25,5</w:t>
            </w:r>
          </w:p>
        </w:tc>
        <w:tc>
          <w:tcPr>
            <w:tcW w:w="963" w:type="dxa"/>
            <w:vAlign w:val="center"/>
          </w:tcPr>
          <w:p w:rsidR="00BD7E97" w:rsidRDefault="00BD7E97">
            <w:pPr>
              <w:pStyle w:val="ConsPlusNormal"/>
              <w:jc w:val="center"/>
            </w:pPr>
            <w:r>
              <w:t>11,9/</w:t>
            </w:r>
          </w:p>
          <w:p w:rsidR="00BD7E97" w:rsidRDefault="00BD7E97">
            <w:pPr>
              <w:pStyle w:val="ConsPlusNormal"/>
              <w:jc w:val="center"/>
            </w:pPr>
            <w:r>
              <w:t>26,8</w:t>
            </w:r>
          </w:p>
        </w:tc>
        <w:tc>
          <w:tcPr>
            <w:tcW w:w="963" w:type="dxa"/>
            <w:vAlign w:val="center"/>
          </w:tcPr>
          <w:p w:rsidR="00BD7E97" w:rsidRDefault="00BD7E97">
            <w:pPr>
              <w:pStyle w:val="ConsPlusNormal"/>
              <w:jc w:val="center"/>
            </w:pPr>
            <w:r>
              <w:t>13,7/</w:t>
            </w:r>
          </w:p>
          <w:p w:rsidR="00BD7E97" w:rsidRDefault="00BD7E97">
            <w:pPr>
              <w:pStyle w:val="ConsPlusNormal"/>
              <w:jc w:val="center"/>
            </w:pPr>
            <w:r>
              <w:t>23,8</w:t>
            </w:r>
          </w:p>
        </w:tc>
        <w:tc>
          <w:tcPr>
            <w:tcW w:w="963" w:type="dxa"/>
            <w:vAlign w:val="center"/>
          </w:tcPr>
          <w:p w:rsidR="00BD7E97" w:rsidRDefault="00BD7E97">
            <w:pPr>
              <w:pStyle w:val="ConsPlusNormal"/>
              <w:jc w:val="center"/>
            </w:pPr>
            <w:r>
              <w:t>11,8/</w:t>
            </w:r>
          </w:p>
          <w:p w:rsidR="00BD7E97" w:rsidRDefault="00BD7E97">
            <w:pPr>
              <w:pStyle w:val="ConsPlusNormal"/>
              <w:jc w:val="center"/>
            </w:pPr>
            <w:r>
              <w:t>25,9</w:t>
            </w:r>
          </w:p>
        </w:tc>
        <w:tc>
          <w:tcPr>
            <w:tcW w:w="963" w:type="dxa"/>
            <w:vAlign w:val="center"/>
          </w:tcPr>
          <w:p w:rsidR="00BD7E97" w:rsidRDefault="00BD7E97">
            <w:pPr>
              <w:pStyle w:val="ConsPlusNormal"/>
              <w:jc w:val="center"/>
            </w:pPr>
            <w:r>
              <w:t>10,4/</w:t>
            </w:r>
          </w:p>
          <w:p w:rsidR="00BD7E97" w:rsidRDefault="00BD7E97">
            <w:pPr>
              <w:pStyle w:val="ConsPlusNormal"/>
              <w:jc w:val="center"/>
            </w:pPr>
            <w:r>
              <w:t>34,6</w:t>
            </w:r>
          </w:p>
        </w:tc>
        <w:tc>
          <w:tcPr>
            <w:tcW w:w="963" w:type="dxa"/>
            <w:vAlign w:val="center"/>
          </w:tcPr>
          <w:p w:rsidR="00BD7E97" w:rsidRDefault="00BD7E97">
            <w:pPr>
              <w:pStyle w:val="ConsPlusNormal"/>
              <w:jc w:val="center"/>
            </w:pPr>
            <w:r>
              <w:t>6,2/</w:t>
            </w:r>
          </w:p>
          <w:p w:rsidR="00BD7E97" w:rsidRDefault="00BD7E97">
            <w:pPr>
              <w:pStyle w:val="ConsPlusNormal"/>
              <w:jc w:val="center"/>
            </w:pPr>
            <w:r>
              <w:t>23,0</w:t>
            </w:r>
          </w:p>
        </w:tc>
        <w:tc>
          <w:tcPr>
            <w:tcW w:w="963" w:type="dxa"/>
            <w:vAlign w:val="center"/>
          </w:tcPr>
          <w:p w:rsidR="00BD7E97" w:rsidRDefault="00BD7E97">
            <w:pPr>
              <w:pStyle w:val="ConsPlusNormal"/>
              <w:jc w:val="center"/>
            </w:pPr>
            <w:r>
              <w:t>7,2/</w:t>
            </w:r>
          </w:p>
          <w:p w:rsidR="00BD7E97" w:rsidRDefault="00BD7E97">
            <w:pPr>
              <w:pStyle w:val="ConsPlusNormal"/>
              <w:jc w:val="center"/>
            </w:pPr>
            <w:r>
              <w:t>22,5</w:t>
            </w:r>
          </w:p>
        </w:tc>
        <w:tc>
          <w:tcPr>
            <w:tcW w:w="966" w:type="dxa"/>
            <w:vAlign w:val="center"/>
          </w:tcPr>
          <w:p w:rsidR="00BD7E97" w:rsidRDefault="00BD7E97">
            <w:pPr>
              <w:pStyle w:val="ConsPlusNormal"/>
              <w:jc w:val="center"/>
            </w:pPr>
            <w:r>
              <w:t>8,4/</w:t>
            </w:r>
          </w:p>
          <w:p w:rsidR="00BD7E97" w:rsidRDefault="00BD7E97">
            <w:pPr>
              <w:pStyle w:val="ConsPlusNormal"/>
              <w:jc w:val="center"/>
            </w:pPr>
            <w:r>
              <w:t>27,1</w:t>
            </w:r>
          </w:p>
        </w:tc>
      </w:tr>
      <w:tr w:rsidR="00BD7E97">
        <w:tc>
          <w:tcPr>
            <w:tcW w:w="2049" w:type="dxa"/>
            <w:vAlign w:val="center"/>
          </w:tcPr>
          <w:p w:rsidR="00BD7E97" w:rsidRDefault="00BD7E97">
            <w:pPr>
              <w:pStyle w:val="ConsPlusNormal"/>
            </w:pPr>
            <w:r>
              <w:t>Котлас</w:t>
            </w:r>
          </w:p>
        </w:tc>
        <w:tc>
          <w:tcPr>
            <w:tcW w:w="963" w:type="dxa"/>
            <w:vAlign w:val="center"/>
          </w:tcPr>
          <w:p w:rsidR="00BD7E97" w:rsidRDefault="00BD7E97">
            <w:pPr>
              <w:pStyle w:val="ConsPlusNormal"/>
              <w:jc w:val="center"/>
            </w:pPr>
            <w:r>
              <w:t>9,0/</w:t>
            </w:r>
          </w:p>
          <w:p w:rsidR="00BD7E97" w:rsidRDefault="00BD7E97">
            <w:pPr>
              <w:pStyle w:val="ConsPlusNormal"/>
              <w:jc w:val="center"/>
            </w:pPr>
            <w:r>
              <w:t>28,4</w:t>
            </w:r>
          </w:p>
        </w:tc>
        <w:tc>
          <w:tcPr>
            <w:tcW w:w="963" w:type="dxa"/>
            <w:vAlign w:val="center"/>
          </w:tcPr>
          <w:p w:rsidR="00BD7E97" w:rsidRDefault="00BD7E97">
            <w:pPr>
              <w:pStyle w:val="ConsPlusNormal"/>
              <w:jc w:val="center"/>
            </w:pPr>
            <w:r>
              <w:t>9,7/</w:t>
            </w:r>
          </w:p>
          <w:p w:rsidR="00BD7E97" w:rsidRDefault="00BD7E97">
            <w:pPr>
              <w:pStyle w:val="ConsPlusNormal"/>
              <w:jc w:val="center"/>
            </w:pPr>
            <w:r>
              <w:t>25,6</w:t>
            </w:r>
          </w:p>
        </w:tc>
        <w:tc>
          <w:tcPr>
            <w:tcW w:w="963" w:type="dxa"/>
            <w:vAlign w:val="center"/>
          </w:tcPr>
          <w:p w:rsidR="00BD7E97" w:rsidRDefault="00BD7E97">
            <w:pPr>
              <w:pStyle w:val="ConsPlusNormal"/>
              <w:jc w:val="center"/>
            </w:pPr>
            <w:r>
              <w:t>12,6/</w:t>
            </w:r>
          </w:p>
          <w:p w:rsidR="00BD7E97" w:rsidRDefault="00BD7E97">
            <w:pPr>
              <w:pStyle w:val="ConsPlusNormal"/>
              <w:jc w:val="center"/>
            </w:pPr>
            <w:r>
              <w:t>27,4</w:t>
            </w:r>
          </w:p>
        </w:tc>
        <w:tc>
          <w:tcPr>
            <w:tcW w:w="963" w:type="dxa"/>
            <w:vAlign w:val="center"/>
          </w:tcPr>
          <w:p w:rsidR="00BD7E97" w:rsidRDefault="00BD7E97">
            <w:pPr>
              <w:pStyle w:val="ConsPlusNormal"/>
              <w:jc w:val="center"/>
            </w:pPr>
            <w:r>
              <w:t>12,7/</w:t>
            </w:r>
          </w:p>
          <w:p w:rsidR="00BD7E97" w:rsidRDefault="00BD7E97">
            <w:pPr>
              <w:pStyle w:val="ConsPlusNormal"/>
              <w:jc w:val="center"/>
            </w:pPr>
            <w:r>
              <w:t>25,6</w:t>
            </w:r>
          </w:p>
        </w:tc>
        <w:tc>
          <w:tcPr>
            <w:tcW w:w="963" w:type="dxa"/>
            <w:vAlign w:val="center"/>
          </w:tcPr>
          <w:p w:rsidR="00BD7E97" w:rsidRDefault="00BD7E97">
            <w:pPr>
              <w:pStyle w:val="ConsPlusNormal"/>
              <w:jc w:val="center"/>
            </w:pPr>
            <w:r>
              <w:t>14,4/</w:t>
            </w:r>
          </w:p>
          <w:p w:rsidR="00BD7E97" w:rsidRDefault="00BD7E97">
            <w:pPr>
              <w:pStyle w:val="ConsPlusNormal"/>
              <w:jc w:val="center"/>
            </w:pPr>
            <w:r>
              <w:t>24,3</w:t>
            </w:r>
          </w:p>
        </w:tc>
        <w:tc>
          <w:tcPr>
            <w:tcW w:w="963" w:type="dxa"/>
            <w:vAlign w:val="center"/>
          </w:tcPr>
          <w:p w:rsidR="00BD7E97" w:rsidRDefault="00BD7E97">
            <w:pPr>
              <w:pStyle w:val="ConsPlusNormal"/>
              <w:jc w:val="center"/>
            </w:pPr>
            <w:r>
              <w:t>13,4/</w:t>
            </w:r>
          </w:p>
          <w:p w:rsidR="00BD7E97" w:rsidRDefault="00BD7E97">
            <w:pPr>
              <w:pStyle w:val="ConsPlusNormal"/>
              <w:jc w:val="center"/>
            </w:pPr>
            <w:r>
              <w:t>24,9</w:t>
            </w:r>
          </w:p>
        </w:tc>
        <w:tc>
          <w:tcPr>
            <w:tcW w:w="963" w:type="dxa"/>
            <w:vAlign w:val="center"/>
          </w:tcPr>
          <w:p w:rsidR="00BD7E97" w:rsidRDefault="00BD7E97">
            <w:pPr>
              <w:pStyle w:val="ConsPlusNormal"/>
              <w:jc w:val="center"/>
            </w:pPr>
            <w:r>
              <w:t>13,8/</w:t>
            </w:r>
          </w:p>
          <w:p w:rsidR="00BD7E97" w:rsidRDefault="00BD7E97">
            <w:pPr>
              <w:pStyle w:val="ConsPlusNormal"/>
              <w:jc w:val="center"/>
            </w:pPr>
            <w:r>
              <w:t>23,1</w:t>
            </w:r>
          </w:p>
        </w:tc>
        <w:tc>
          <w:tcPr>
            <w:tcW w:w="963" w:type="dxa"/>
            <w:vAlign w:val="center"/>
          </w:tcPr>
          <w:p w:rsidR="00BD7E97" w:rsidRDefault="00BD7E97">
            <w:pPr>
              <w:pStyle w:val="ConsPlusNormal"/>
              <w:jc w:val="center"/>
            </w:pPr>
            <w:r>
              <w:t>12,5/</w:t>
            </w:r>
          </w:p>
          <w:p w:rsidR="00BD7E97" w:rsidRDefault="00BD7E97">
            <w:pPr>
              <w:pStyle w:val="ConsPlusNormal"/>
              <w:jc w:val="center"/>
            </w:pPr>
            <w:r>
              <w:t>22,1</w:t>
            </w:r>
          </w:p>
        </w:tc>
        <w:tc>
          <w:tcPr>
            <w:tcW w:w="963" w:type="dxa"/>
            <w:vAlign w:val="center"/>
          </w:tcPr>
          <w:p w:rsidR="00BD7E97" w:rsidRDefault="00BD7E97">
            <w:pPr>
              <w:pStyle w:val="ConsPlusNormal"/>
              <w:jc w:val="center"/>
            </w:pPr>
            <w:r>
              <w:t>10,3/</w:t>
            </w:r>
          </w:p>
          <w:p w:rsidR="00BD7E97" w:rsidRDefault="00BD7E97">
            <w:pPr>
              <w:pStyle w:val="ConsPlusNormal"/>
              <w:jc w:val="center"/>
            </w:pPr>
            <w:r>
              <w:t>28,4</w:t>
            </w:r>
          </w:p>
        </w:tc>
        <w:tc>
          <w:tcPr>
            <w:tcW w:w="963" w:type="dxa"/>
            <w:vAlign w:val="center"/>
          </w:tcPr>
          <w:p w:rsidR="00BD7E97" w:rsidRDefault="00BD7E97">
            <w:pPr>
              <w:pStyle w:val="ConsPlusNormal"/>
              <w:jc w:val="center"/>
            </w:pPr>
            <w:r>
              <w:t>6,1/</w:t>
            </w:r>
          </w:p>
          <w:p w:rsidR="00BD7E97" w:rsidRDefault="00BD7E97">
            <w:pPr>
              <w:pStyle w:val="ConsPlusNormal"/>
              <w:jc w:val="center"/>
            </w:pPr>
            <w:r>
              <w:t>22,3</w:t>
            </w:r>
          </w:p>
        </w:tc>
        <w:tc>
          <w:tcPr>
            <w:tcW w:w="963" w:type="dxa"/>
            <w:vAlign w:val="center"/>
          </w:tcPr>
          <w:p w:rsidR="00BD7E97" w:rsidRDefault="00BD7E97">
            <w:pPr>
              <w:pStyle w:val="ConsPlusNormal"/>
              <w:jc w:val="center"/>
            </w:pPr>
            <w:r>
              <w:t>6,2/</w:t>
            </w:r>
          </w:p>
          <w:p w:rsidR="00BD7E97" w:rsidRDefault="00BD7E97">
            <w:pPr>
              <w:pStyle w:val="ConsPlusNormal"/>
              <w:jc w:val="center"/>
            </w:pPr>
            <w:r>
              <w:t>18,4</w:t>
            </w:r>
          </w:p>
        </w:tc>
        <w:tc>
          <w:tcPr>
            <w:tcW w:w="966" w:type="dxa"/>
            <w:vAlign w:val="center"/>
          </w:tcPr>
          <w:p w:rsidR="00BD7E97" w:rsidRDefault="00BD7E97">
            <w:pPr>
              <w:pStyle w:val="ConsPlusNormal"/>
              <w:jc w:val="center"/>
            </w:pPr>
            <w:r>
              <w:t>8,6/</w:t>
            </w:r>
          </w:p>
          <w:p w:rsidR="00BD7E97" w:rsidRDefault="00BD7E97">
            <w:pPr>
              <w:pStyle w:val="ConsPlusNormal"/>
              <w:jc w:val="center"/>
            </w:pPr>
            <w:r>
              <w:t>22,4</w:t>
            </w:r>
          </w:p>
        </w:tc>
      </w:tr>
      <w:tr w:rsidR="00BD7E97">
        <w:tc>
          <w:tcPr>
            <w:tcW w:w="2049" w:type="dxa"/>
            <w:vAlign w:val="center"/>
          </w:tcPr>
          <w:p w:rsidR="00BD7E97" w:rsidRDefault="00BD7E97">
            <w:pPr>
              <w:pStyle w:val="ConsPlusNormal"/>
            </w:pPr>
            <w:r>
              <w:t>Мезень</w:t>
            </w:r>
          </w:p>
        </w:tc>
        <w:tc>
          <w:tcPr>
            <w:tcW w:w="963" w:type="dxa"/>
            <w:vAlign w:val="center"/>
          </w:tcPr>
          <w:p w:rsidR="00BD7E97" w:rsidRDefault="00BD7E97">
            <w:pPr>
              <w:pStyle w:val="ConsPlusNormal"/>
              <w:jc w:val="center"/>
            </w:pPr>
            <w:r>
              <w:t>7,2/</w:t>
            </w:r>
          </w:p>
          <w:p w:rsidR="00BD7E97" w:rsidRDefault="00BD7E97">
            <w:pPr>
              <w:pStyle w:val="ConsPlusNormal"/>
              <w:jc w:val="center"/>
            </w:pPr>
            <w:r>
              <w:t>30,0</w:t>
            </w:r>
          </w:p>
        </w:tc>
        <w:tc>
          <w:tcPr>
            <w:tcW w:w="963" w:type="dxa"/>
            <w:vAlign w:val="center"/>
          </w:tcPr>
          <w:p w:rsidR="00BD7E97" w:rsidRDefault="00BD7E97">
            <w:pPr>
              <w:pStyle w:val="ConsPlusNormal"/>
              <w:jc w:val="center"/>
            </w:pPr>
            <w:r>
              <w:t>9,4/</w:t>
            </w:r>
          </w:p>
          <w:p w:rsidR="00BD7E97" w:rsidRDefault="00BD7E97">
            <w:pPr>
              <w:pStyle w:val="ConsPlusNormal"/>
              <w:jc w:val="center"/>
            </w:pPr>
            <w:r>
              <w:t>25,2</w:t>
            </w:r>
          </w:p>
        </w:tc>
        <w:tc>
          <w:tcPr>
            <w:tcW w:w="963" w:type="dxa"/>
            <w:vAlign w:val="center"/>
          </w:tcPr>
          <w:p w:rsidR="00BD7E97" w:rsidRDefault="00BD7E97">
            <w:pPr>
              <w:pStyle w:val="ConsPlusNormal"/>
              <w:jc w:val="center"/>
            </w:pPr>
            <w:r>
              <w:t>11,1/</w:t>
            </w:r>
          </w:p>
          <w:p w:rsidR="00BD7E97" w:rsidRDefault="00BD7E97">
            <w:pPr>
              <w:pStyle w:val="ConsPlusNormal"/>
              <w:jc w:val="center"/>
            </w:pPr>
            <w:r>
              <w:t>23,5</w:t>
            </w:r>
          </w:p>
        </w:tc>
        <w:tc>
          <w:tcPr>
            <w:tcW w:w="963" w:type="dxa"/>
            <w:vAlign w:val="center"/>
          </w:tcPr>
          <w:p w:rsidR="00BD7E97" w:rsidRDefault="00BD7E97">
            <w:pPr>
              <w:pStyle w:val="ConsPlusNormal"/>
              <w:jc w:val="center"/>
            </w:pPr>
            <w:r>
              <w:t>10,9/</w:t>
            </w:r>
          </w:p>
          <w:p w:rsidR="00BD7E97" w:rsidRDefault="00BD7E97">
            <w:pPr>
              <w:pStyle w:val="ConsPlusNormal"/>
              <w:jc w:val="center"/>
            </w:pPr>
            <w:r>
              <w:t>23,0</w:t>
            </w:r>
          </w:p>
        </w:tc>
        <w:tc>
          <w:tcPr>
            <w:tcW w:w="963" w:type="dxa"/>
            <w:vAlign w:val="center"/>
          </w:tcPr>
          <w:p w:rsidR="00BD7E97" w:rsidRDefault="00BD7E97">
            <w:pPr>
              <w:pStyle w:val="ConsPlusNormal"/>
              <w:jc w:val="center"/>
            </w:pPr>
            <w:r>
              <w:t>10,5/</w:t>
            </w:r>
          </w:p>
          <w:p w:rsidR="00BD7E97" w:rsidRDefault="00BD7E97">
            <w:pPr>
              <w:pStyle w:val="ConsPlusNormal"/>
              <w:jc w:val="center"/>
            </w:pPr>
            <w:r>
              <w:t>25,4</w:t>
            </w:r>
          </w:p>
        </w:tc>
        <w:tc>
          <w:tcPr>
            <w:tcW w:w="963" w:type="dxa"/>
            <w:vAlign w:val="center"/>
          </w:tcPr>
          <w:p w:rsidR="00BD7E97" w:rsidRDefault="00BD7E97">
            <w:pPr>
              <w:pStyle w:val="ConsPlusNormal"/>
              <w:jc w:val="center"/>
            </w:pPr>
            <w:r>
              <w:t>11,2/</w:t>
            </w:r>
          </w:p>
          <w:p w:rsidR="00BD7E97" w:rsidRDefault="00BD7E97">
            <w:pPr>
              <w:pStyle w:val="ConsPlusNormal"/>
              <w:jc w:val="center"/>
            </w:pPr>
            <w:r>
              <w:t>25,7</w:t>
            </w:r>
          </w:p>
        </w:tc>
        <w:tc>
          <w:tcPr>
            <w:tcW w:w="963" w:type="dxa"/>
            <w:vAlign w:val="center"/>
          </w:tcPr>
          <w:p w:rsidR="00BD7E97" w:rsidRDefault="00BD7E97">
            <w:pPr>
              <w:pStyle w:val="ConsPlusNormal"/>
              <w:jc w:val="center"/>
            </w:pPr>
            <w:r>
              <w:t>11,6/</w:t>
            </w:r>
          </w:p>
          <w:p w:rsidR="00BD7E97" w:rsidRDefault="00BD7E97">
            <w:pPr>
              <w:pStyle w:val="ConsPlusNormal"/>
              <w:jc w:val="center"/>
            </w:pPr>
            <w:r>
              <w:t>22,8</w:t>
            </w:r>
          </w:p>
        </w:tc>
        <w:tc>
          <w:tcPr>
            <w:tcW w:w="963" w:type="dxa"/>
            <w:vAlign w:val="center"/>
          </w:tcPr>
          <w:p w:rsidR="00BD7E97" w:rsidRDefault="00BD7E97">
            <w:pPr>
              <w:pStyle w:val="ConsPlusNormal"/>
              <w:jc w:val="center"/>
            </w:pPr>
            <w:r>
              <w:t>10,8/</w:t>
            </w:r>
          </w:p>
          <w:p w:rsidR="00BD7E97" w:rsidRDefault="00BD7E97">
            <w:pPr>
              <w:pStyle w:val="ConsPlusNormal"/>
              <w:jc w:val="center"/>
            </w:pPr>
            <w:r>
              <w:t>20,3</w:t>
            </w:r>
          </w:p>
        </w:tc>
        <w:tc>
          <w:tcPr>
            <w:tcW w:w="963" w:type="dxa"/>
            <w:vAlign w:val="center"/>
          </w:tcPr>
          <w:p w:rsidR="00BD7E97" w:rsidRDefault="00BD7E97">
            <w:pPr>
              <w:pStyle w:val="ConsPlusNormal"/>
              <w:jc w:val="center"/>
            </w:pPr>
            <w:r>
              <w:t>8,4/</w:t>
            </w:r>
          </w:p>
          <w:p w:rsidR="00BD7E97" w:rsidRDefault="00BD7E97">
            <w:pPr>
              <w:pStyle w:val="ConsPlusNormal"/>
              <w:jc w:val="center"/>
            </w:pPr>
            <w:r>
              <w:t>30,0</w:t>
            </w:r>
          </w:p>
        </w:tc>
        <w:tc>
          <w:tcPr>
            <w:tcW w:w="963" w:type="dxa"/>
            <w:vAlign w:val="center"/>
          </w:tcPr>
          <w:p w:rsidR="00BD7E97" w:rsidRDefault="00BD7E97">
            <w:pPr>
              <w:pStyle w:val="ConsPlusNormal"/>
              <w:jc w:val="center"/>
            </w:pPr>
            <w:r>
              <w:t>5,3/</w:t>
            </w:r>
          </w:p>
          <w:p w:rsidR="00BD7E97" w:rsidRDefault="00BD7E97">
            <w:pPr>
              <w:pStyle w:val="ConsPlusNormal"/>
              <w:jc w:val="center"/>
            </w:pPr>
            <w:r>
              <w:t>17,9</w:t>
            </w:r>
          </w:p>
        </w:tc>
        <w:tc>
          <w:tcPr>
            <w:tcW w:w="963" w:type="dxa"/>
            <w:vAlign w:val="center"/>
          </w:tcPr>
          <w:p w:rsidR="00BD7E97" w:rsidRDefault="00BD7E97">
            <w:pPr>
              <w:pStyle w:val="ConsPlusNormal"/>
              <w:jc w:val="center"/>
            </w:pPr>
            <w:r>
              <w:t>6,4/</w:t>
            </w:r>
          </w:p>
          <w:p w:rsidR="00BD7E97" w:rsidRDefault="00BD7E97">
            <w:pPr>
              <w:pStyle w:val="ConsPlusNormal"/>
              <w:jc w:val="center"/>
            </w:pPr>
            <w:r>
              <w:t>16,3</w:t>
            </w:r>
          </w:p>
        </w:tc>
        <w:tc>
          <w:tcPr>
            <w:tcW w:w="966" w:type="dxa"/>
            <w:vAlign w:val="center"/>
          </w:tcPr>
          <w:p w:rsidR="00BD7E97" w:rsidRDefault="00BD7E97">
            <w:pPr>
              <w:pStyle w:val="ConsPlusNormal"/>
              <w:jc w:val="center"/>
            </w:pPr>
            <w:r>
              <w:t>8,5/</w:t>
            </w:r>
          </w:p>
          <w:p w:rsidR="00BD7E97" w:rsidRDefault="00BD7E97">
            <w:pPr>
              <w:pStyle w:val="ConsPlusNormal"/>
              <w:jc w:val="center"/>
            </w:pPr>
            <w:r>
              <w:t>20,8</w:t>
            </w:r>
          </w:p>
        </w:tc>
      </w:tr>
      <w:tr w:rsidR="00BD7E97">
        <w:tc>
          <w:tcPr>
            <w:tcW w:w="2049" w:type="dxa"/>
            <w:vAlign w:val="center"/>
          </w:tcPr>
          <w:p w:rsidR="00BD7E97" w:rsidRDefault="00BD7E97">
            <w:pPr>
              <w:pStyle w:val="ConsPlusNormal"/>
            </w:pPr>
            <w:r>
              <w:t>Онега</w:t>
            </w:r>
          </w:p>
        </w:tc>
        <w:tc>
          <w:tcPr>
            <w:tcW w:w="963" w:type="dxa"/>
            <w:vAlign w:val="center"/>
          </w:tcPr>
          <w:p w:rsidR="00BD7E97" w:rsidRDefault="00BD7E97">
            <w:pPr>
              <w:pStyle w:val="ConsPlusNormal"/>
              <w:jc w:val="center"/>
            </w:pPr>
            <w:r>
              <w:t>7,0/</w:t>
            </w:r>
          </w:p>
          <w:p w:rsidR="00BD7E97" w:rsidRDefault="00BD7E97">
            <w:pPr>
              <w:pStyle w:val="ConsPlusNormal"/>
              <w:jc w:val="center"/>
            </w:pPr>
            <w:r>
              <w:t>28,6</w:t>
            </w:r>
          </w:p>
        </w:tc>
        <w:tc>
          <w:tcPr>
            <w:tcW w:w="963" w:type="dxa"/>
            <w:vAlign w:val="center"/>
          </w:tcPr>
          <w:p w:rsidR="00BD7E97" w:rsidRDefault="00BD7E97">
            <w:pPr>
              <w:pStyle w:val="ConsPlusNormal"/>
              <w:jc w:val="center"/>
            </w:pPr>
            <w:r>
              <w:t>7,5/</w:t>
            </w:r>
          </w:p>
          <w:p w:rsidR="00BD7E97" w:rsidRDefault="00BD7E97">
            <w:pPr>
              <w:pStyle w:val="ConsPlusNormal"/>
              <w:jc w:val="center"/>
            </w:pPr>
            <w:r>
              <w:t>23,0</w:t>
            </w:r>
          </w:p>
        </w:tc>
        <w:tc>
          <w:tcPr>
            <w:tcW w:w="963" w:type="dxa"/>
            <w:vAlign w:val="center"/>
          </w:tcPr>
          <w:p w:rsidR="00BD7E97" w:rsidRDefault="00BD7E97">
            <w:pPr>
              <w:pStyle w:val="ConsPlusNormal"/>
              <w:jc w:val="center"/>
            </w:pPr>
            <w:r>
              <w:t>11,1/</w:t>
            </w:r>
          </w:p>
          <w:p w:rsidR="00BD7E97" w:rsidRDefault="00BD7E97">
            <w:pPr>
              <w:pStyle w:val="ConsPlusNormal"/>
              <w:jc w:val="center"/>
            </w:pPr>
            <w:r>
              <w:t>26,8</w:t>
            </w:r>
          </w:p>
        </w:tc>
        <w:tc>
          <w:tcPr>
            <w:tcW w:w="963" w:type="dxa"/>
            <w:vAlign w:val="center"/>
          </w:tcPr>
          <w:p w:rsidR="00BD7E97" w:rsidRDefault="00BD7E97">
            <w:pPr>
              <w:pStyle w:val="ConsPlusNormal"/>
              <w:jc w:val="center"/>
            </w:pPr>
            <w:r>
              <w:t>11,0/</w:t>
            </w:r>
          </w:p>
          <w:p w:rsidR="00BD7E97" w:rsidRDefault="00BD7E97">
            <w:pPr>
              <w:pStyle w:val="ConsPlusNormal"/>
              <w:jc w:val="center"/>
            </w:pPr>
            <w:r>
              <w:t>24,3</w:t>
            </w:r>
          </w:p>
        </w:tc>
        <w:tc>
          <w:tcPr>
            <w:tcW w:w="963" w:type="dxa"/>
            <w:vAlign w:val="center"/>
          </w:tcPr>
          <w:p w:rsidR="00BD7E97" w:rsidRDefault="00BD7E97">
            <w:pPr>
              <w:pStyle w:val="ConsPlusNormal"/>
              <w:jc w:val="center"/>
            </w:pPr>
            <w:r>
              <w:t>12,3/</w:t>
            </w:r>
          </w:p>
          <w:p w:rsidR="00BD7E97" w:rsidRDefault="00BD7E97">
            <w:pPr>
              <w:pStyle w:val="ConsPlusNormal"/>
              <w:jc w:val="center"/>
            </w:pPr>
            <w:r>
              <w:t>22,4</w:t>
            </w:r>
          </w:p>
        </w:tc>
        <w:tc>
          <w:tcPr>
            <w:tcW w:w="963" w:type="dxa"/>
            <w:vAlign w:val="center"/>
          </w:tcPr>
          <w:p w:rsidR="00BD7E97" w:rsidRDefault="00BD7E97">
            <w:pPr>
              <w:pStyle w:val="ConsPlusNormal"/>
              <w:jc w:val="center"/>
            </w:pPr>
            <w:r>
              <w:t>11,9/</w:t>
            </w:r>
          </w:p>
          <w:p w:rsidR="00BD7E97" w:rsidRDefault="00BD7E97">
            <w:pPr>
              <w:pStyle w:val="ConsPlusNormal"/>
              <w:jc w:val="center"/>
            </w:pPr>
            <w:r>
              <w:t>22,7</w:t>
            </w:r>
          </w:p>
        </w:tc>
        <w:tc>
          <w:tcPr>
            <w:tcW w:w="963" w:type="dxa"/>
            <w:vAlign w:val="center"/>
          </w:tcPr>
          <w:p w:rsidR="00BD7E97" w:rsidRDefault="00BD7E97">
            <w:pPr>
              <w:pStyle w:val="ConsPlusNormal"/>
              <w:jc w:val="center"/>
            </w:pPr>
            <w:r>
              <w:t>11,1/</w:t>
            </w:r>
          </w:p>
          <w:p w:rsidR="00BD7E97" w:rsidRDefault="00BD7E97">
            <w:pPr>
              <w:pStyle w:val="ConsPlusNormal"/>
              <w:jc w:val="center"/>
            </w:pPr>
            <w:r>
              <w:t>22,6</w:t>
            </w:r>
          </w:p>
        </w:tc>
        <w:tc>
          <w:tcPr>
            <w:tcW w:w="963" w:type="dxa"/>
            <w:vAlign w:val="center"/>
          </w:tcPr>
          <w:p w:rsidR="00BD7E97" w:rsidRDefault="00BD7E97">
            <w:pPr>
              <w:pStyle w:val="ConsPlusNormal"/>
              <w:jc w:val="center"/>
            </w:pPr>
            <w:r>
              <w:t>10,3/</w:t>
            </w:r>
          </w:p>
          <w:p w:rsidR="00BD7E97" w:rsidRDefault="00BD7E97">
            <w:pPr>
              <w:pStyle w:val="ConsPlusNormal"/>
              <w:jc w:val="center"/>
            </w:pPr>
            <w:r>
              <w:t>20,9</w:t>
            </w:r>
          </w:p>
        </w:tc>
        <w:tc>
          <w:tcPr>
            <w:tcW w:w="963" w:type="dxa"/>
            <w:vAlign w:val="center"/>
          </w:tcPr>
          <w:p w:rsidR="00BD7E97" w:rsidRDefault="00BD7E97">
            <w:pPr>
              <w:pStyle w:val="ConsPlusNormal"/>
              <w:jc w:val="center"/>
            </w:pPr>
            <w:r>
              <w:t>8,5/</w:t>
            </w:r>
          </w:p>
          <w:p w:rsidR="00BD7E97" w:rsidRDefault="00BD7E97">
            <w:pPr>
              <w:pStyle w:val="ConsPlusNormal"/>
              <w:jc w:val="center"/>
            </w:pPr>
            <w:r>
              <w:t>28,6</w:t>
            </w:r>
          </w:p>
        </w:tc>
        <w:tc>
          <w:tcPr>
            <w:tcW w:w="963" w:type="dxa"/>
            <w:vAlign w:val="center"/>
          </w:tcPr>
          <w:p w:rsidR="00BD7E97" w:rsidRDefault="00BD7E97">
            <w:pPr>
              <w:pStyle w:val="ConsPlusNormal"/>
              <w:jc w:val="center"/>
            </w:pPr>
            <w:r>
              <w:t>6,0/</w:t>
            </w:r>
          </w:p>
          <w:p w:rsidR="00BD7E97" w:rsidRDefault="00BD7E97">
            <w:pPr>
              <w:pStyle w:val="ConsPlusNormal"/>
              <w:jc w:val="center"/>
            </w:pPr>
            <w:r>
              <w:t>17,9</w:t>
            </w:r>
          </w:p>
        </w:tc>
        <w:tc>
          <w:tcPr>
            <w:tcW w:w="963" w:type="dxa"/>
            <w:vAlign w:val="center"/>
          </w:tcPr>
          <w:p w:rsidR="00BD7E97" w:rsidRDefault="00BD7E97">
            <w:pPr>
              <w:pStyle w:val="ConsPlusNormal"/>
              <w:jc w:val="center"/>
            </w:pPr>
            <w:r>
              <w:t>5,6/</w:t>
            </w:r>
          </w:p>
          <w:p w:rsidR="00BD7E97" w:rsidRDefault="00BD7E97">
            <w:pPr>
              <w:pStyle w:val="ConsPlusNormal"/>
              <w:jc w:val="center"/>
            </w:pPr>
            <w:r>
              <w:t>17,3</w:t>
            </w:r>
          </w:p>
        </w:tc>
        <w:tc>
          <w:tcPr>
            <w:tcW w:w="966" w:type="dxa"/>
            <w:vAlign w:val="center"/>
          </w:tcPr>
          <w:p w:rsidR="00BD7E97" w:rsidRDefault="00BD7E97">
            <w:pPr>
              <w:pStyle w:val="ConsPlusNormal"/>
              <w:jc w:val="center"/>
            </w:pPr>
            <w:r>
              <w:t>6,8/</w:t>
            </w:r>
          </w:p>
          <w:p w:rsidR="00BD7E97" w:rsidRDefault="00BD7E97">
            <w:pPr>
              <w:pStyle w:val="ConsPlusNormal"/>
              <w:jc w:val="center"/>
            </w:pPr>
            <w:r>
              <w:t>19,1</w:t>
            </w:r>
          </w:p>
        </w:tc>
      </w:tr>
      <w:tr w:rsidR="00BD7E97">
        <w:tc>
          <w:tcPr>
            <w:tcW w:w="2049" w:type="dxa"/>
            <w:vAlign w:val="center"/>
          </w:tcPr>
          <w:p w:rsidR="00BD7E97" w:rsidRDefault="00BD7E97">
            <w:pPr>
              <w:pStyle w:val="ConsPlusNormal"/>
            </w:pPr>
            <w:r>
              <w:t>Сура</w:t>
            </w:r>
          </w:p>
        </w:tc>
        <w:tc>
          <w:tcPr>
            <w:tcW w:w="963" w:type="dxa"/>
            <w:vAlign w:val="center"/>
          </w:tcPr>
          <w:p w:rsidR="00BD7E97" w:rsidRDefault="00BD7E97">
            <w:pPr>
              <w:pStyle w:val="ConsPlusNormal"/>
              <w:jc w:val="center"/>
            </w:pPr>
            <w:r>
              <w:t>7,0/</w:t>
            </w:r>
          </w:p>
          <w:p w:rsidR="00BD7E97" w:rsidRDefault="00BD7E97">
            <w:pPr>
              <w:pStyle w:val="ConsPlusNormal"/>
              <w:jc w:val="center"/>
            </w:pPr>
            <w:r>
              <w:t>31,6</w:t>
            </w:r>
          </w:p>
        </w:tc>
        <w:tc>
          <w:tcPr>
            <w:tcW w:w="963" w:type="dxa"/>
            <w:vAlign w:val="center"/>
          </w:tcPr>
          <w:p w:rsidR="00BD7E97" w:rsidRDefault="00BD7E97">
            <w:pPr>
              <w:pStyle w:val="ConsPlusNormal"/>
              <w:jc w:val="center"/>
            </w:pPr>
            <w:r>
              <w:t>10,5/</w:t>
            </w:r>
          </w:p>
          <w:p w:rsidR="00BD7E97" w:rsidRDefault="00BD7E97">
            <w:pPr>
              <w:pStyle w:val="ConsPlusNormal"/>
              <w:jc w:val="center"/>
            </w:pPr>
            <w:r>
              <w:t>31,4</w:t>
            </w:r>
          </w:p>
        </w:tc>
        <w:tc>
          <w:tcPr>
            <w:tcW w:w="963" w:type="dxa"/>
            <w:vAlign w:val="center"/>
          </w:tcPr>
          <w:p w:rsidR="00BD7E97" w:rsidRDefault="00BD7E97">
            <w:pPr>
              <w:pStyle w:val="ConsPlusNormal"/>
              <w:jc w:val="center"/>
            </w:pPr>
            <w:r>
              <w:t>14,9/</w:t>
            </w:r>
          </w:p>
          <w:p w:rsidR="00BD7E97" w:rsidRDefault="00BD7E97">
            <w:pPr>
              <w:pStyle w:val="ConsPlusNormal"/>
              <w:jc w:val="center"/>
            </w:pPr>
            <w:r>
              <w:t>34,2</w:t>
            </w:r>
          </w:p>
        </w:tc>
        <w:tc>
          <w:tcPr>
            <w:tcW w:w="963" w:type="dxa"/>
            <w:vAlign w:val="center"/>
          </w:tcPr>
          <w:p w:rsidR="00BD7E97" w:rsidRDefault="00BD7E97">
            <w:pPr>
              <w:pStyle w:val="ConsPlusNormal"/>
              <w:jc w:val="center"/>
            </w:pPr>
            <w:r>
              <w:t>14,3/</w:t>
            </w:r>
          </w:p>
          <w:p w:rsidR="00BD7E97" w:rsidRDefault="00BD7E97">
            <w:pPr>
              <w:pStyle w:val="ConsPlusNormal"/>
              <w:jc w:val="center"/>
            </w:pPr>
            <w:r>
              <w:t>31,5</w:t>
            </w:r>
          </w:p>
        </w:tc>
        <w:tc>
          <w:tcPr>
            <w:tcW w:w="963" w:type="dxa"/>
            <w:vAlign w:val="center"/>
          </w:tcPr>
          <w:p w:rsidR="00BD7E97" w:rsidRDefault="00BD7E97">
            <w:pPr>
              <w:pStyle w:val="ConsPlusNormal"/>
              <w:jc w:val="center"/>
            </w:pPr>
            <w:r>
              <w:t>13,9/</w:t>
            </w:r>
          </w:p>
          <w:p w:rsidR="00BD7E97" w:rsidRDefault="00BD7E97">
            <w:pPr>
              <w:pStyle w:val="ConsPlusNormal"/>
              <w:jc w:val="center"/>
            </w:pPr>
            <w:r>
              <w:t>25,1</w:t>
            </w:r>
          </w:p>
        </w:tc>
        <w:tc>
          <w:tcPr>
            <w:tcW w:w="963" w:type="dxa"/>
            <w:vAlign w:val="center"/>
          </w:tcPr>
          <w:p w:rsidR="00BD7E97" w:rsidRDefault="00BD7E97">
            <w:pPr>
              <w:pStyle w:val="ConsPlusNormal"/>
              <w:jc w:val="center"/>
            </w:pPr>
            <w:r>
              <w:t>13,7/</w:t>
            </w:r>
          </w:p>
          <w:p w:rsidR="00BD7E97" w:rsidRDefault="00BD7E97">
            <w:pPr>
              <w:pStyle w:val="ConsPlusNormal"/>
              <w:jc w:val="center"/>
            </w:pPr>
            <w:r>
              <w:t>23,8</w:t>
            </w:r>
          </w:p>
        </w:tc>
        <w:tc>
          <w:tcPr>
            <w:tcW w:w="963" w:type="dxa"/>
            <w:vAlign w:val="center"/>
          </w:tcPr>
          <w:p w:rsidR="00BD7E97" w:rsidRDefault="00BD7E97">
            <w:pPr>
              <w:pStyle w:val="ConsPlusNormal"/>
              <w:jc w:val="center"/>
            </w:pPr>
            <w:r>
              <w:t>14,0/</w:t>
            </w:r>
          </w:p>
          <w:p w:rsidR="00BD7E97" w:rsidRDefault="00BD7E97">
            <w:pPr>
              <w:pStyle w:val="ConsPlusNormal"/>
              <w:jc w:val="center"/>
            </w:pPr>
            <w:r>
              <w:t>22,6</w:t>
            </w:r>
          </w:p>
        </w:tc>
        <w:tc>
          <w:tcPr>
            <w:tcW w:w="963" w:type="dxa"/>
            <w:vAlign w:val="center"/>
          </w:tcPr>
          <w:p w:rsidR="00BD7E97" w:rsidRDefault="00BD7E97">
            <w:pPr>
              <w:pStyle w:val="ConsPlusNormal"/>
              <w:jc w:val="center"/>
            </w:pPr>
            <w:r>
              <w:t>13,0/</w:t>
            </w:r>
          </w:p>
          <w:p w:rsidR="00BD7E97" w:rsidRDefault="00BD7E97">
            <w:pPr>
              <w:pStyle w:val="ConsPlusNormal"/>
              <w:jc w:val="center"/>
            </w:pPr>
            <w:r>
              <w:t>23,8</w:t>
            </w:r>
          </w:p>
        </w:tc>
        <w:tc>
          <w:tcPr>
            <w:tcW w:w="963" w:type="dxa"/>
            <w:vAlign w:val="center"/>
          </w:tcPr>
          <w:p w:rsidR="00BD7E97" w:rsidRDefault="00BD7E97">
            <w:pPr>
              <w:pStyle w:val="ConsPlusNormal"/>
              <w:jc w:val="center"/>
            </w:pPr>
            <w:r>
              <w:t>11,3/</w:t>
            </w:r>
          </w:p>
          <w:p w:rsidR="00BD7E97" w:rsidRDefault="00BD7E97">
            <w:pPr>
              <w:pStyle w:val="ConsPlusNormal"/>
              <w:jc w:val="center"/>
            </w:pPr>
            <w:r>
              <w:t>31,6</w:t>
            </w:r>
          </w:p>
        </w:tc>
        <w:tc>
          <w:tcPr>
            <w:tcW w:w="963" w:type="dxa"/>
            <w:vAlign w:val="center"/>
          </w:tcPr>
          <w:p w:rsidR="00BD7E97" w:rsidRDefault="00BD7E97">
            <w:pPr>
              <w:pStyle w:val="ConsPlusNormal"/>
              <w:jc w:val="center"/>
            </w:pPr>
            <w:r>
              <w:t>5,9/</w:t>
            </w:r>
          </w:p>
          <w:p w:rsidR="00BD7E97" w:rsidRDefault="00BD7E97">
            <w:pPr>
              <w:pStyle w:val="ConsPlusNormal"/>
              <w:jc w:val="center"/>
            </w:pPr>
            <w:r>
              <w:t>22,4</w:t>
            </w:r>
          </w:p>
        </w:tc>
        <w:tc>
          <w:tcPr>
            <w:tcW w:w="963" w:type="dxa"/>
            <w:vAlign w:val="center"/>
          </w:tcPr>
          <w:p w:rsidR="00BD7E97" w:rsidRDefault="00BD7E97">
            <w:pPr>
              <w:pStyle w:val="ConsPlusNormal"/>
              <w:jc w:val="center"/>
            </w:pPr>
            <w:r>
              <w:t>5,8/</w:t>
            </w:r>
          </w:p>
          <w:p w:rsidR="00BD7E97" w:rsidRDefault="00BD7E97">
            <w:pPr>
              <w:pStyle w:val="ConsPlusNormal"/>
              <w:jc w:val="center"/>
            </w:pPr>
            <w:r>
              <w:t>20,5</w:t>
            </w:r>
          </w:p>
        </w:tc>
        <w:tc>
          <w:tcPr>
            <w:tcW w:w="966" w:type="dxa"/>
            <w:vAlign w:val="center"/>
          </w:tcPr>
          <w:p w:rsidR="00BD7E97" w:rsidRDefault="00BD7E97">
            <w:pPr>
              <w:pStyle w:val="ConsPlusNormal"/>
              <w:jc w:val="center"/>
            </w:pPr>
            <w:r>
              <w:t>10,1/</w:t>
            </w:r>
          </w:p>
          <w:p w:rsidR="00BD7E97" w:rsidRDefault="00BD7E97">
            <w:pPr>
              <w:pStyle w:val="ConsPlusNormal"/>
              <w:jc w:val="center"/>
            </w:pPr>
            <w:r>
              <w:t>23,9</w:t>
            </w:r>
          </w:p>
        </w:tc>
      </w:tr>
      <w:tr w:rsidR="00BD7E97">
        <w:tc>
          <w:tcPr>
            <w:tcW w:w="2049" w:type="dxa"/>
            <w:vAlign w:val="center"/>
          </w:tcPr>
          <w:p w:rsidR="00BD7E97" w:rsidRDefault="00BD7E97">
            <w:pPr>
              <w:pStyle w:val="ConsPlusNormal"/>
            </w:pPr>
            <w:r>
              <w:lastRenderedPageBreak/>
              <w:t>Шенкурск</w:t>
            </w:r>
          </w:p>
        </w:tc>
        <w:tc>
          <w:tcPr>
            <w:tcW w:w="963" w:type="dxa"/>
            <w:vAlign w:val="center"/>
          </w:tcPr>
          <w:p w:rsidR="00BD7E97" w:rsidRDefault="00BD7E97">
            <w:pPr>
              <w:pStyle w:val="ConsPlusNormal"/>
              <w:jc w:val="center"/>
            </w:pPr>
            <w:r>
              <w:t>9,7/</w:t>
            </w:r>
          </w:p>
          <w:p w:rsidR="00BD7E97" w:rsidRDefault="00BD7E97">
            <w:pPr>
              <w:pStyle w:val="ConsPlusNormal"/>
              <w:jc w:val="center"/>
            </w:pPr>
            <w:r>
              <w:t>28,7</w:t>
            </w:r>
          </w:p>
        </w:tc>
        <w:tc>
          <w:tcPr>
            <w:tcW w:w="963" w:type="dxa"/>
            <w:vAlign w:val="center"/>
          </w:tcPr>
          <w:p w:rsidR="00BD7E97" w:rsidRDefault="00BD7E97">
            <w:pPr>
              <w:pStyle w:val="ConsPlusNormal"/>
              <w:jc w:val="center"/>
            </w:pPr>
            <w:r>
              <w:t>10,7/</w:t>
            </w:r>
          </w:p>
          <w:p w:rsidR="00BD7E97" w:rsidRDefault="00BD7E97">
            <w:pPr>
              <w:pStyle w:val="ConsPlusNormal"/>
              <w:jc w:val="center"/>
            </w:pPr>
            <w:r>
              <w:t>27,9</w:t>
            </w:r>
          </w:p>
        </w:tc>
        <w:tc>
          <w:tcPr>
            <w:tcW w:w="963" w:type="dxa"/>
            <w:vAlign w:val="center"/>
          </w:tcPr>
          <w:p w:rsidR="00BD7E97" w:rsidRDefault="00BD7E97">
            <w:pPr>
              <w:pStyle w:val="ConsPlusNormal"/>
              <w:jc w:val="center"/>
            </w:pPr>
            <w:r>
              <w:t>11,2/</w:t>
            </w:r>
          </w:p>
          <w:p w:rsidR="00BD7E97" w:rsidRDefault="00BD7E97">
            <w:pPr>
              <w:pStyle w:val="ConsPlusNormal"/>
              <w:jc w:val="center"/>
            </w:pPr>
            <w:r>
              <w:t>27,8</w:t>
            </w:r>
          </w:p>
        </w:tc>
        <w:tc>
          <w:tcPr>
            <w:tcW w:w="963" w:type="dxa"/>
            <w:vAlign w:val="center"/>
          </w:tcPr>
          <w:p w:rsidR="00BD7E97" w:rsidRDefault="00BD7E97">
            <w:pPr>
              <w:pStyle w:val="ConsPlusNormal"/>
              <w:jc w:val="center"/>
            </w:pPr>
            <w:r>
              <w:t>12,0/</w:t>
            </w:r>
          </w:p>
          <w:p w:rsidR="00BD7E97" w:rsidRDefault="00BD7E97">
            <w:pPr>
              <w:pStyle w:val="ConsPlusNormal"/>
              <w:jc w:val="center"/>
            </w:pPr>
            <w:r>
              <w:t>24,1</w:t>
            </w:r>
          </w:p>
        </w:tc>
        <w:tc>
          <w:tcPr>
            <w:tcW w:w="963" w:type="dxa"/>
            <w:vAlign w:val="center"/>
          </w:tcPr>
          <w:p w:rsidR="00BD7E97" w:rsidRDefault="00BD7E97">
            <w:pPr>
              <w:pStyle w:val="ConsPlusNormal"/>
              <w:jc w:val="center"/>
            </w:pPr>
            <w:r>
              <w:t>13,1/</w:t>
            </w:r>
          </w:p>
          <w:p w:rsidR="00BD7E97" w:rsidRDefault="00BD7E97">
            <w:pPr>
              <w:pStyle w:val="ConsPlusNormal"/>
              <w:jc w:val="center"/>
            </w:pPr>
            <w:r>
              <w:t>23,6</w:t>
            </w:r>
          </w:p>
        </w:tc>
        <w:tc>
          <w:tcPr>
            <w:tcW w:w="963" w:type="dxa"/>
            <w:vAlign w:val="center"/>
          </w:tcPr>
          <w:p w:rsidR="00BD7E97" w:rsidRDefault="00BD7E97">
            <w:pPr>
              <w:pStyle w:val="ConsPlusNormal"/>
              <w:jc w:val="center"/>
            </w:pPr>
            <w:r>
              <w:t>12,5/</w:t>
            </w:r>
          </w:p>
          <w:p w:rsidR="00BD7E97" w:rsidRDefault="00BD7E97">
            <w:pPr>
              <w:pStyle w:val="ConsPlusNormal"/>
              <w:jc w:val="center"/>
            </w:pPr>
            <w:r>
              <w:t>22,0</w:t>
            </w:r>
          </w:p>
        </w:tc>
        <w:tc>
          <w:tcPr>
            <w:tcW w:w="963" w:type="dxa"/>
            <w:vAlign w:val="center"/>
          </w:tcPr>
          <w:p w:rsidR="00BD7E97" w:rsidRDefault="00BD7E97">
            <w:pPr>
              <w:pStyle w:val="ConsPlusNormal"/>
              <w:jc w:val="center"/>
            </w:pPr>
            <w:r>
              <w:t>12,3/</w:t>
            </w:r>
          </w:p>
          <w:p w:rsidR="00BD7E97" w:rsidRDefault="00BD7E97">
            <w:pPr>
              <w:pStyle w:val="ConsPlusNormal"/>
              <w:jc w:val="center"/>
            </w:pPr>
            <w:r>
              <w:t>20,5</w:t>
            </w:r>
          </w:p>
        </w:tc>
        <w:tc>
          <w:tcPr>
            <w:tcW w:w="963" w:type="dxa"/>
            <w:vAlign w:val="center"/>
          </w:tcPr>
          <w:p w:rsidR="00BD7E97" w:rsidRDefault="00BD7E97">
            <w:pPr>
              <w:pStyle w:val="ConsPlusNormal"/>
              <w:jc w:val="center"/>
            </w:pPr>
            <w:r>
              <w:t>11,3/</w:t>
            </w:r>
          </w:p>
          <w:p w:rsidR="00BD7E97" w:rsidRDefault="00BD7E97">
            <w:pPr>
              <w:pStyle w:val="ConsPlusNormal"/>
              <w:jc w:val="center"/>
            </w:pPr>
            <w:r>
              <w:t>21,0</w:t>
            </w:r>
          </w:p>
        </w:tc>
        <w:tc>
          <w:tcPr>
            <w:tcW w:w="963" w:type="dxa"/>
            <w:vAlign w:val="center"/>
          </w:tcPr>
          <w:p w:rsidR="00BD7E97" w:rsidRDefault="00BD7E97">
            <w:pPr>
              <w:pStyle w:val="ConsPlusNormal"/>
              <w:jc w:val="center"/>
            </w:pPr>
            <w:r>
              <w:t>10,0/</w:t>
            </w:r>
          </w:p>
          <w:p w:rsidR="00BD7E97" w:rsidRDefault="00BD7E97">
            <w:pPr>
              <w:pStyle w:val="ConsPlusNormal"/>
              <w:jc w:val="center"/>
            </w:pPr>
            <w:r>
              <w:t>28,7</w:t>
            </w:r>
          </w:p>
        </w:tc>
        <w:tc>
          <w:tcPr>
            <w:tcW w:w="963" w:type="dxa"/>
            <w:vAlign w:val="center"/>
          </w:tcPr>
          <w:p w:rsidR="00BD7E97" w:rsidRDefault="00BD7E97">
            <w:pPr>
              <w:pStyle w:val="ConsPlusNormal"/>
              <w:jc w:val="center"/>
            </w:pPr>
            <w:r>
              <w:t>6,2/</w:t>
            </w:r>
          </w:p>
          <w:p w:rsidR="00BD7E97" w:rsidRDefault="00BD7E97">
            <w:pPr>
              <w:pStyle w:val="ConsPlusNormal"/>
              <w:jc w:val="center"/>
            </w:pPr>
            <w:r>
              <w:t>19,5</w:t>
            </w:r>
          </w:p>
        </w:tc>
        <w:tc>
          <w:tcPr>
            <w:tcW w:w="963" w:type="dxa"/>
            <w:vAlign w:val="center"/>
          </w:tcPr>
          <w:p w:rsidR="00BD7E97" w:rsidRDefault="00BD7E97">
            <w:pPr>
              <w:pStyle w:val="ConsPlusNormal"/>
              <w:jc w:val="center"/>
            </w:pPr>
            <w:r>
              <w:t>5,7/</w:t>
            </w:r>
          </w:p>
          <w:p w:rsidR="00BD7E97" w:rsidRDefault="00BD7E97">
            <w:pPr>
              <w:pStyle w:val="ConsPlusNormal"/>
              <w:jc w:val="center"/>
            </w:pPr>
            <w:r>
              <w:t>16,9</w:t>
            </w:r>
          </w:p>
        </w:tc>
        <w:tc>
          <w:tcPr>
            <w:tcW w:w="966" w:type="dxa"/>
            <w:vAlign w:val="center"/>
          </w:tcPr>
          <w:p w:rsidR="00BD7E97" w:rsidRDefault="00BD7E97">
            <w:pPr>
              <w:pStyle w:val="ConsPlusNormal"/>
              <w:jc w:val="center"/>
            </w:pPr>
            <w:r>
              <w:t>9,6/</w:t>
            </w:r>
          </w:p>
          <w:p w:rsidR="00BD7E97" w:rsidRDefault="00BD7E97">
            <w:pPr>
              <w:pStyle w:val="ConsPlusNormal"/>
              <w:jc w:val="center"/>
            </w:pPr>
            <w:r>
              <w:t>22,7</w:t>
            </w:r>
          </w:p>
        </w:tc>
      </w:tr>
      <w:tr w:rsidR="00BD7E97">
        <w:tc>
          <w:tcPr>
            <w:tcW w:w="13608" w:type="dxa"/>
            <w:gridSpan w:val="13"/>
            <w:vAlign w:val="center"/>
          </w:tcPr>
          <w:p w:rsidR="00BD7E97" w:rsidRDefault="00BD7E97">
            <w:pPr>
              <w:pStyle w:val="ConsPlusNormal"/>
            </w:pPr>
            <w:r>
              <w:rPr>
                <w:b/>
              </w:rPr>
              <w:t>Астраханская область</w:t>
            </w:r>
          </w:p>
        </w:tc>
      </w:tr>
      <w:tr w:rsidR="00BD7E97">
        <w:tc>
          <w:tcPr>
            <w:tcW w:w="2049" w:type="dxa"/>
            <w:vAlign w:val="center"/>
          </w:tcPr>
          <w:p w:rsidR="00BD7E97" w:rsidRDefault="00BD7E97">
            <w:pPr>
              <w:pStyle w:val="ConsPlusNormal"/>
            </w:pPr>
            <w:r>
              <w:t>Астрахань</w:t>
            </w:r>
          </w:p>
        </w:tc>
        <w:tc>
          <w:tcPr>
            <w:tcW w:w="963" w:type="dxa"/>
            <w:vAlign w:val="center"/>
          </w:tcPr>
          <w:p w:rsidR="00BD7E97" w:rsidRDefault="00BD7E97">
            <w:pPr>
              <w:pStyle w:val="ConsPlusNormal"/>
              <w:jc w:val="center"/>
            </w:pPr>
            <w:r>
              <w:t>9,0/</w:t>
            </w:r>
          </w:p>
          <w:p w:rsidR="00BD7E97" w:rsidRDefault="00BD7E97">
            <w:pPr>
              <w:pStyle w:val="ConsPlusNormal"/>
              <w:jc w:val="center"/>
            </w:pPr>
            <w:r>
              <w:t>25,6</w:t>
            </w:r>
          </w:p>
        </w:tc>
        <w:tc>
          <w:tcPr>
            <w:tcW w:w="963" w:type="dxa"/>
            <w:vAlign w:val="center"/>
          </w:tcPr>
          <w:p w:rsidR="00BD7E97" w:rsidRDefault="00BD7E97">
            <w:pPr>
              <w:pStyle w:val="ConsPlusNormal"/>
              <w:jc w:val="center"/>
            </w:pPr>
            <w:r>
              <w:t>9,8/</w:t>
            </w:r>
          </w:p>
          <w:p w:rsidR="00BD7E97" w:rsidRDefault="00BD7E97">
            <w:pPr>
              <w:pStyle w:val="ConsPlusNormal"/>
              <w:jc w:val="center"/>
            </w:pPr>
            <w:r>
              <w:t>22,8</w:t>
            </w:r>
          </w:p>
        </w:tc>
        <w:tc>
          <w:tcPr>
            <w:tcW w:w="963" w:type="dxa"/>
            <w:vAlign w:val="center"/>
          </w:tcPr>
          <w:p w:rsidR="00BD7E97" w:rsidRDefault="00BD7E97">
            <w:pPr>
              <w:pStyle w:val="ConsPlusNormal"/>
              <w:jc w:val="center"/>
            </w:pPr>
            <w:r>
              <w:t>11,4/</w:t>
            </w:r>
          </w:p>
          <w:p w:rsidR="00BD7E97" w:rsidRDefault="00BD7E97">
            <w:pPr>
              <w:pStyle w:val="ConsPlusNormal"/>
              <w:jc w:val="center"/>
            </w:pPr>
            <w:r>
              <w:t>21,5</w:t>
            </w:r>
          </w:p>
        </w:tc>
        <w:tc>
          <w:tcPr>
            <w:tcW w:w="963" w:type="dxa"/>
            <w:vAlign w:val="center"/>
          </w:tcPr>
          <w:p w:rsidR="00BD7E97" w:rsidRDefault="00BD7E97">
            <w:pPr>
              <w:pStyle w:val="ConsPlusNormal"/>
              <w:jc w:val="center"/>
            </w:pPr>
            <w:r>
              <w:t>13,3/</w:t>
            </w:r>
          </w:p>
          <w:p w:rsidR="00BD7E97" w:rsidRDefault="00BD7E97">
            <w:pPr>
              <w:pStyle w:val="ConsPlusNormal"/>
              <w:jc w:val="center"/>
            </w:pPr>
            <w:r>
              <w:t>23,3</w:t>
            </w:r>
          </w:p>
        </w:tc>
        <w:tc>
          <w:tcPr>
            <w:tcW w:w="963" w:type="dxa"/>
            <w:vAlign w:val="center"/>
          </w:tcPr>
          <w:p w:rsidR="00BD7E97" w:rsidRDefault="00BD7E97">
            <w:pPr>
              <w:pStyle w:val="ConsPlusNormal"/>
              <w:jc w:val="center"/>
            </w:pPr>
            <w:r>
              <w:t>13,4/</w:t>
            </w:r>
          </w:p>
          <w:p w:rsidR="00BD7E97" w:rsidRDefault="00BD7E97">
            <w:pPr>
              <w:pStyle w:val="ConsPlusNormal"/>
              <w:jc w:val="center"/>
            </w:pPr>
            <w:r>
              <w:t>22,9</w:t>
            </w:r>
          </w:p>
        </w:tc>
        <w:tc>
          <w:tcPr>
            <w:tcW w:w="963" w:type="dxa"/>
            <w:vAlign w:val="center"/>
          </w:tcPr>
          <w:p w:rsidR="00BD7E97" w:rsidRDefault="00BD7E97">
            <w:pPr>
              <w:pStyle w:val="ConsPlusNormal"/>
              <w:jc w:val="center"/>
            </w:pPr>
            <w:r>
              <w:t>13,4/</w:t>
            </w:r>
          </w:p>
          <w:p w:rsidR="00BD7E97" w:rsidRDefault="00BD7E97">
            <w:pPr>
              <w:pStyle w:val="ConsPlusNormal"/>
              <w:jc w:val="center"/>
            </w:pPr>
            <w:r>
              <w:t>22,0</w:t>
            </w:r>
          </w:p>
        </w:tc>
        <w:tc>
          <w:tcPr>
            <w:tcW w:w="963" w:type="dxa"/>
            <w:vAlign w:val="center"/>
          </w:tcPr>
          <w:p w:rsidR="00BD7E97" w:rsidRDefault="00BD7E97">
            <w:pPr>
              <w:pStyle w:val="ConsPlusNormal"/>
              <w:jc w:val="center"/>
            </w:pPr>
            <w:r>
              <w:t>13,7/</w:t>
            </w:r>
          </w:p>
          <w:p w:rsidR="00BD7E97" w:rsidRDefault="00BD7E97">
            <w:pPr>
              <w:pStyle w:val="ConsPlusNormal"/>
              <w:jc w:val="center"/>
            </w:pPr>
            <w:r>
              <w:t>21,9</w:t>
            </w:r>
          </w:p>
        </w:tc>
        <w:tc>
          <w:tcPr>
            <w:tcW w:w="963" w:type="dxa"/>
            <w:vAlign w:val="center"/>
          </w:tcPr>
          <w:p w:rsidR="00BD7E97" w:rsidRDefault="00BD7E97">
            <w:pPr>
              <w:pStyle w:val="ConsPlusNormal"/>
              <w:jc w:val="center"/>
            </w:pPr>
            <w:r>
              <w:t>13,8/</w:t>
            </w:r>
          </w:p>
          <w:p w:rsidR="00BD7E97" w:rsidRDefault="00BD7E97">
            <w:pPr>
              <w:pStyle w:val="ConsPlusNormal"/>
              <w:jc w:val="center"/>
            </w:pPr>
            <w:r>
              <w:t>27,3</w:t>
            </w:r>
          </w:p>
        </w:tc>
        <w:tc>
          <w:tcPr>
            <w:tcW w:w="963" w:type="dxa"/>
            <w:vAlign w:val="center"/>
          </w:tcPr>
          <w:p w:rsidR="00BD7E97" w:rsidRDefault="00BD7E97">
            <w:pPr>
              <w:pStyle w:val="ConsPlusNormal"/>
              <w:jc w:val="center"/>
            </w:pPr>
            <w:r>
              <w:t>13,6/</w:t>
            </w:r>
          </w:p>
          <w:p w:rsidR="00BD7E97" w:rsidRDefault="00BD7E97">
            <w:pPr>
              <w:pStyle w:val="ConsPlusNormal"/>
              <w:jc w:val="center"/>
            </w:pPr>
            <w:r>
              <w:t>25,6</w:t>
            </w:r>
          </w:p>
        </w:tc>
        <w:tc>
          <w:tcPr>
            <w:tcW w:w="963" w:type="dxa"/>
            <w:vAlign w:val="center"/>
          </w:tcPr>
          <w:p w:rsidR="00BD7E97" w:rsidRDefault="00BD7E97">
            <w:pPr>
              <w:pStyle w:val="ConsPlusNormal"/>
              <w:jc w:val="center"/>
            </w:pPr>
            <w:r>
              <w:t>12,8/</w:t>
            </w:r>
          </w:p>
          <w:p w:rsidR="00BD7E97" w:rsidRDefault="00BD7E97">
            <w:pPr>
              <w:pStyle w:val="ConsPlusNormal"/>
              <w:jc w:val="center"/>
            </w:pPr>
            <w:r>
              <w:t>22,9</w:t>
            </w:r>
          </w:p>
        </w:tc>
        <w:tc>
          <w:tcPr>
            <w:tcW w:w="963" w:type="dxa"/>
            <w:vAlign w:val="center"/>
          </w:tcPr>
          <w:p w:rsidR="00BD7E97" w:rsidRDefault="00BD7E97">
            <w:pPr>
              <w:pStyle w:val="ConsPlusNormal"/>
              <w:jc w:val="center"/>
            </w:pPr>
            <w:r>
              <w:t>9,3/</w:t>
            </w:r>
          </w:p>
          <w:p w:rsidR="00BD7E97" w:rsidRDefault="00BD7E97">
            <w:pPr>
              <w:pStyle w:val="ConsPlusNormal"/>
              <w:jc w:val="center"/>
            </w:pPr>
            <w:r>
              <w:t>21,1</w:t>
            </w:r>
          </w:p>
        </w:tc>
        <w:tc>
          <w:tcPr>
            <w:tcW w:w="966" w:type="dxa"/>
            <w:vAlign w:val="center"/>
          </w:tcPr>
          <w:p w:rsidR="00BD7E97" w:rsidRDefault="00BD7E97">
            <w:pPr>
              <w:pStyle w:val="ConsPlusNormal"/>
              <w:jc w:val="center"/>
            </w:pPr>
            <w:r>
              <w:t>7,4/</w:t>
            </w:r>
          </w:p>
          <w:p w:rsidR="00BD7E97" w:rsidRDefault="00BD7E97">
            <w:pPr>
              <w:pStyle w:val="ConsPlusNormal"/>
              <w:jc w:val="center"/>
            </w:pPr>
            <w:r>
              <w:t>19,2</w:t>
            </w:r>
          </w:p>
        </w:tc>
      </w:tr>
      <w:tr w:rsidR="00BD7E97">
        <w:tc>
          <w:tcPr>
            <w:tcW w:w="2049" w:type="dxa"/>
            <w:vAlign w:val="center"/>
          </w:tcPr>
          <w:p w:rsidR="00BD7E97" w:rsidRDefault="00BD7E97">
            <w:pPr>
              <w:pStyle w:val="ConsPlusNormal"/>
            </w:pPr>
            <w:r>
              <w:t>Верхний Баскунчак</w:t>
            </w:r>
          </w:p>
        </w:tc>
        <w:tc>
          <w:tcPr>
            <w:tcW w:w="963" w:type="dxa"/>
            <w:vAlign w:val="center"/>
          </w:tcPr>
          <w:p w:rsidR="00BD7E97" w:rsidRDefault="00BD7E97">
            <w:pPr>
              <w:pStyle w:val="ConsPlusNormal"/>
              <w:jc w:val="center"/>
            </w:pPr>
            <w:r>
              <w:t>8,7/</w:t>
            </w:r>
          </w:p>
          <w:p w:rsidR="00BD7E97" w:rsidRDefault="00BD7E97">
            <w:pPr>
              <w:pStyle w:val="ConsPlusNormal"/>
              <w:jc w:val="center"/>
            </w:pPr>
            <w:r>
              <w:t>25,3</w:t>
            </w:r>
          </w:p>
        </w:tc>
        <w:tc>
          <w:tcPr>
            <w:tcW w:w="963" w:type="dxa"/>
            <w:vAlign w:val="center"/>
          </w:tcPr>
          <w:p w:rsidR="00BD7E97" w:rsidRDefault="00BD7E97">
            <w:pPr>
              <w:pStyle w:val="ConsPlusNormal"/>
              <w:jc w:val="center"/>
            </w:pPr>
            <w:r>
              <w:t>9,9/</w:t>
            </w:r>
          </w:p>
          <w:p w:rsidR="00BD7E97" w:rsidRDefault="00BD7E97">
            <w:pPr>
              <w:pStyle w:val="ConsPlusNormal"/>
              <w:jc w:val="center"/>
            </w:pPr>
            <w:r>
              <w:t>23,3</w:t>
            </w:r>
          </w:p>
        </w:tc>
        <w:tc>
          <w:tcPr>
            <w:tcW w:w="963" w:type="dxa"/>
            <w:vAlign w:val="center"/>
          </w:tcPr>
          <w:p w:rsidR="00BD7E97" w:rsidRDefault="00BD7E97">
            <w:pPr>
              <w:pStyle w:val="ConsPlusNormal"/>
              <w:jc w:val="center"/>
            </w:pPr>
            <w:r>
              <w:t>10,6/</w:t>
            </w:r>
          </w:p>
          <w:p w:rsidR="00BD7E97" w:rsidRDefault="00BD7E97">
            <w:pPr>
              <w:pStyle w:val="ConsPlusNormal"/>
              <w:jc w:val="center"/>
            </w:pPr>
            <w:r>
              <w:t>20,3</w:t>
            </w:r>
          </w:p>
        </w:tc>
        <w:tc>
          <w:tcPr>
            <w:tcW w:w="963" w:type="dxa"/>
            <w:vAlign w:val="center"/>
          </w:tcPr>
          <w:p w:rsidR="00BD7E97" w:rsidRDefault="00BD7E97">
            <w:pPr>
              <w:pStyle w:val="ConsPlusNormal"/>
              <w:jc w:val="center"/>
            </w:pPr>
            <w:r>
              <w:t>13,1/</w:t>
            </w:r>
          </w:p>
          <w:p w:rsidR="00BD7E97" w:rsidRDefault="00BD7E97">
            <w:pPr>
              <w:pStyle w:val="ConsPlusNormal"/>
              <w:jc w:val="center"/>
            </w:pPr>
            <w:r>
              <w:t>22,7</w:t>
            </w:r>
          </w:p>
        </w:tc>
        <w:tc>
          <w:tcPr>
            <w:tcW w:w="963" w:type="dxa"/>
            <w:vAlign w:val="center"/>
          </w:tcPr>
          <w:p w:rsidR="00BD7E97" w:rsidRDefault="00BD7E97">
            <w:pPr>
              <w:pStyle w:val="ConsPlusNormal"/>
              <w:jc w:val="center"/>
            </w:pPr>
            <w:r>
              <w:t>14,5/</w:t>
            </w:r>
          </w:p>
          <w:p w:rsidR="00BD7E97" w:rsidRDefault="00BD7E97">
            <w:pPr>
              <w:pStyle w:val="ConsPlusNormal"/>
              <w:jc w:val="center"/>
            </w:pPr>
            <w:r>
              <w:t>23,4</w:t>
            </w:r>
          </w:p>
        </w:tc>
        <w:tc>
          <w:tcPr>
            <w:tcW w:w="963" w:type="dxa"/>
            <w:vAlign w:val="center"/>
          </w:tcPr>
          <w:p w:rsidR="00BD7E97" w:rsidRDefault="00BD7E97">
            <w:pPr>
              <w:pStyle w:val="ConsPlusNormal"/>
              <w:jc w:val="center"/>
            </w:pPr>
            <w:r>
              <w:t>14,4/</w:t>
            </w:r>
          </w:p>
          <w:p w:rsidR="00BD7E97" w:rsidRDefault="00BD7E97">
            <w:pPr>
              <w:pStyle w:val="ConsPlusNormal"/>
              <w:jc w:val="center"/>
            </w:pPr>
            <w:r>
              <w:t>26,5</w:t>
            </w:r>
          </w:p>
        </w:tc>
        <w:tc>
          <w:tcPr>
            <w:tcW w:w="963" w:type="dxa"/>
            <w:vAlign w:val="center"/>
          </w:tcPr>
          <w:p w:rsidR="00BD7E97" w:rsidRDefault="00BD7E97">
            <w:pPr>
              <w:pStyle w:val="ConsPlusNormal"/>
              <w:jc w:val="center"/>
            </w:pPr>
            <w:r>
              <w:t>14,5/</w:t>
            </w:r>
          </w:p>
          <w:p w:rsidR="00BD7E97" w:rsidRDefault="00BD7E97">
            <w:pPr>
              <w:pStyle w:val="ConsPlusNormal"/>
              <w:jc w:val="center"/>
            </w:pPr>
            <w:r>
              <w:t>21,4</w:t>
            </w:r>
          </w:p>
        </w:tc>
        <w:tc>
          <w:tcPr>
            <w:tcW w:w="963" w:type="dxa"/>
            <w:vAlign w:val="center"/>
          </w:tcPr>
          <w:p w:rsidR="00BD7E97" w:rsidRDefault="00BD7E97">
            <w:pPr>
              <w:pStyle w:val="ConsPlusNormal"/>
              <w:jc w:val="center"/>
            </w:pPr>
            <w:r>
              <w:t>14,9/</w:t>
            </w:r>
          </w:p>
          <w:p w:rsidR="00BD7E97" w:rsidRDefault="00BD7E97">
            <w:pPr>
              <w:pStyle w:val="ConsPlusNormal"/>
              <w:jc w:val="center"/>
            </w:pPr>
            <w:r>
              <w:t>25,4</w:t>
            </w:r>
          </w:p>
        </w:tc>
        <w:tc>
          <w:tcPr>
            <w:tcW w:w="963" w:type="dxa"/>
            <w:vAlign w:val="center"/>
          </w:tcPr>
          <w:p w:rsidR="00BD7E97" w:rsidRDefault="00BD7E97">
            <w:pPr>
              <w:pStyle w:val="ConsPlusNormal"/>
              <w:jc w:val="center"/>
            </w:pPr>
            <w:r>
              <w:t>14,2/</w:t>
            </w:r>
          </w:p>
          <w:p w:rsidR="00BD7E97" w:rsidRDefault="00BD7E97">
            <w:pPr>
              <w:pStyle w:val="ConsPlusNormal"/>
              <w:jc w:val="center"/>
            </w:pPr>
            <w:r>
              <w:t>25,3</w:t>
            </w:r>
          </w:p>
        </w:tc>
        <w:tc>
          <w:tcPr>
            <w:tcW w:w="963" w:type="dxa"/>
            <w:vAlign w:val="center"/>
          </w:tcPr>
          <w:p w:rsidR="00BD7E97" w:rsidRDefault="00BD7E97">
            <w:pPr>
              <w:pStyle w:val="ConsPlusNormal"/>
              <w:jc w:val="center"/>
            </w:pPr>
            <w:r>
              <w:t>12,9/</w:t>
            </w:r>
          </w:p>
          <w:p w:rsidR="00BD7E97" w:rsidRDefault="00BD7E97">
            <w:pPr>
              <w:pStyle w:val="ConsPlusNormal"/>
              <w:jc w:val="center"/>
            </w:pPr>
            <w:r>
              <w:t>22,1</w:t>
            </w:r>
          </w:p>
        </w:tc>
        <w:tc>
          <w:tcPr>
            <w:tcW w:w="963" w:type="dxa"/>
            <w:vAlign w:val="center"/>
          </w:tcPr>
          <w:p w:rsidR="00BD7E97" w:rsidRDefault="00BD7E97">
            <w:pPr>
              <w:pStyle w:val="ConsPlusNormal"/>
              <w:jc w:val="center"/>
            </w:pPr>
            <w:r>
              <w:t>8,1/</w:t>
            </w:r>
          </w:p>
          <w:p w:rsidR="00BD7E97" w:rsidRDefault="00BD7E97">
            <w:pPr>
              <w:pStyle w:val="ConsPlusNormal"/>
              <w:jc w:val="center"/>
            </w:pPr>
            <w:r>
              <w:t>20,6</w:t>
            </w:r>
          </w:p>
        </w:tc>
        <w:tc>
          <w:tcPr>
            <w:tcW w:w="966" w:type="dxa"/>
            <w:vAlign w:val="center"/>
          </w:tcPr>
          <w:p w:rsidR="00BD7E97" w:rsidRDefault="00BD7E97">
            <w:pPr>
              <w:pStyle w:val="ConsPlusNormal"/>
              <w:jc w:val="center"/>
            </w:pPr>
            <w:r>
              <w:t>7,6/</w:t>
            </w:r>
          </w:p>
          <w:p w:rsidR="00BD7E97" w:rsidRDefault="00BD7E97">
            <w:pPr>
              <w:pStyle w:val="ConsPlusNormal"/>
              <w:jc w:val="center"/>
            </w:pPr>
            <w:r>
              <w:t>19,4</w:t>
            </w:r>
          </w:p>
        </w:tc>
      </w:tr>
      <w:tr w:rsidR="00BD7E97">
        <w:tc>
          <w:tcPr>
            <w:tcW w:w="2049" w:type="dxa"/>
            <w:vAlign w:val="center"/>
          </w:tcPr>
          <w:p w:rsidR="00BD7E97" w:rsidRDefault="00BD7E97">
            <w:pPr>
              <w:pStyle w:val="ConsPlusNormal"/>
            </w:pPr>
            <w:r>
              <w:t>Досанг</w:t>
            </w:r>
          </w:p>
        </w:tc>
        <w:tc>
          <w:tcPr>
            <w:tcW w:w="963" w:type="dxa"/>
            <w:vAlign w:val="center"/>
          </w:tcPr>
          <w:p w:rsidR="00BD7E97" w:rsidRDefault="00BD7E97">
            <w:pPr>
              <w:pStyle w:val="ConsPlusNormal"/>
              <w:jc w:val="center"/>
            </w:pPr>
            <w:r>
              <w:t>7,2/</w:t>
            </w:r>
          </w:p>
          <w:p w:rsidR="00BD7E97" w:rsidRDefault="00BD7E97">
            <w:pPr>
              <w:pStyle w:val="ConsPlusNormal"/>
              <w:jc w:val="center"/>
            </w:pPr>
            <w:r>
              <w:t>27,8</w:t>
            </w:r>
          </w:p>
        </w:tc>
        <w:tc>
          <w:tcPr>
            <w:tcW w:w="963" w:type="dxa"/>
            <w:vAlign w:val="center"/>
          </w:tcPr>
          <w:p w:rsidR="00BD7E97" w:rsidRDefault="00BD7E97">
            <w:pPr>
              <w:pStyle w:val="ConsPlusNormal"/>
              <w:jc w:val="center"/>
            </w:pPr>
            <w:r>
              <w:t>8,6/</w:t>
            </w:r>
          </w:p>
          <w:p w:rsidR="00BD7E97" w:rsidRDefault="00BD7E97">
            <w:pPr>
              <w:pStyle w:val="ConsPlusNormal"/>
              <w:jc w:val="center"/>
            </w:pPr>
            <w:r>
              <w:t>23,3</w:t>
            </w:r>
          </w:p>
        </w:tc>
        <w:tc>
          <w:tcPr>
            <w:tcW w:w="963" w:type="dxa"/>
            <w:vAlign w:val="center"/>
          </w:tcPr>
          <w:p w:rsidR="00BD7E97" w:rsidRDefault="00BD7E97">
            <w:pPr>
              <w:pStyle w:val="ConsPlusNormal"/>
              <w:jc w:val="center"/>
            </w:pPr>
            <w:r>
              <w:t>10,2/</w:t>
            </w:r>
          </w:p>
          <w:p w:rsidR="00BD7E97" w:rsidRDefault="00BD7E97">
            <w:pPr>
              <w:pStyle w:val="ConsPlusNormal"/>
              <w:jc w:val="center"/>
            </w:pPr>
            <w:r>
              <w:t>23,7</w:t>
            </w:r>
          </w:p>
        </w:tc>
        <w:tc>
          <w:tcPr>
            <w:tcW w:w="963" w:type="dxa"/>
            <w:vAlign w:val="center"/>
          </w:tcPr>
          <w:p w:rsidR="00BD7E97" w:rsidRDefault="00BD7E97">
            <w:pPr>
              <w:pStyle w:val="ConsPlusNormal"/>
              <w:jc w:val="center"/>
            </w:pPr>
            <w:r>
              <w:t>13,2/</w:t>
            </w:r>
          </w:p>
          <w:p w:rsidR="00BD7E97" w:rsidRDefault="00BD7E97">
            <w:pPr>
              <w:pStyle w:val="ConsPlusNormal"/>
              <w:jc w:val="center"/>
            </w:pPr>
            <w:r>
              <w:t>24,6</w:t>
            </w:r>
          </w:p>
        </w:tc>
        <w:tc>
          <w:tcPr>
            <w:tcW w:w="963" w:type="dxa"/>
            <w:vAlign w:val="center"/>
          </w:tcPr>
          <w:p w:rsidR="00BD7E97" w:rsidRDefault="00BD7E97">
            <w:pPr>
              <w:pStyle w:val="ConsPlusNormal"/>
              <w:jc w:val="center"/>
            </w:pPr>
            <w:r>
              <w:t>13,5/</w:t>
            </w:r>
          </w:p>
          <w:p w:rsidR="00BD7E97" w:rsidRDefault="00BD7E97">
            <w:pPr>
              <w:pStyle w:val="ConsPlusNormal"/>
              <w:jc w:val="center"/>
            </w:pPr>
            <w:r>
              <w:t>23,9</w:t>
            </w:r>
          </w:p>
        </w:tc>
        <w:tc>
          <w:tcPr>
            <w:tcW w:w="963" w:type="dxa"/>
            <w:vAlign w:val="center"/>
          </w:tcPr>
          <w:p w:rsidR="00BD7E97" w:rsidRDefault="00BD7E97">
            <w:pPr>
              <w:pStyle w:val="ConsPlusNormal"/>
              <w:jc w:val="center"/>
            </w:pPr>
            <w:r>
              <w:t>13,6/</w:t>
            </w:r>
          </w:p>
          <w:p w:rsidR="00BD7E97" w:rsidRDefault="00BD7E97">
            <w:pPr>
              <w:pStyle w:val="ConsPlusNormal"/>
              <w:jc w:val="center"/>
            </w:pPr>
            <w:r>
              <w:t>25,8</w:t>
            </w:r>
          </w:p>
        </w:tc>
        <w:tc>
          <w:tcPr>
            <w:tcW w:w="963" w:type="dxa"/>
            <w:vAlign w:val="center"/>
          </w:tcPr>
          <w:p w:rsidR="00BD7E97" w:rsidRDefault="00BD7E97">
            <w:pPr>
              <w:pStyle w:val="ConsPlusNormal"/>
              <w:jc w:val="center"/>
            </w:pPr>
            <w:r>
              <w:t>14,1/</w:t>
            </w:r>
          </w:p>
          <w:p w:rsidR="00BD7E97" w:rsidRDefault="00BD7E97">
            <w:pPr>
              <w:pStyle w:val="ConsPlusNormal"/>
              <w:jc w:val="center"/>
            </w:pPr>
            <w:r>
              <w:t>22,7</w:t>
            </w:r>
          </w:p>
        </w:tc>
        <w:tc>
          <w:tcPr>
            <w:tcW w:w="963" w:type="dxa"/>
            <w:vAlign w:val="center"/>
          </w:tcPr>
          <w:p w:rsidR="00BD7E97" w:rsidRDefault="00BD7E97">
            <w:pPr>
              <w:pStyle w:val="ConsPlusNormal"/>
              <w:jc w:val="center"/>
            </w:pPr>
            <w:r>
              <w:t>14,9/</w:t>
            </w:r>
          </w:p>
          <w:p w:rsidR="00BD7E97" w:rsidRDefault="00BD7E97">
            <w:pPr>
              <w:pStyle w:val="ConsPlusNormal"/>
              <w:jc w:val="center"/>
            </w:pPr>
            <w:r>
              <w:t>23,8</w:t>
            </w:r>
          </w:p>
        </w:tc>
        <w:tc>
          <w:tcPr>
            <w:tcW w:w="963" w:type="dxa"/>
            <w:vAlign w:val="center"/>
          </w:tcPr>
          <w:p w:rsidR="00BD7E97" w:rsidRDefault="00BD7E97">
            <w:pPr>
              <w:pStyle w:val="ConsPlusNormal"/>
              <w:jc w:val="center"/>
            </w:pPr>
            <w:r>
              <w:t>14,0/</w:t>
            </w:r>
          </w:p>
          <w:p w:rsidR="00BD7E97" w:rsidRDefault="00BD7E97">
            <w:pPr>
              <w:pStyle w:val="ConsPlusNormal"/>
              <w:jc w:val="center"/>
            </w:pPr>
            <w:r>
              <w:t>27,8</w:t>
            </w:r>
          </w:p>
        </w:tc>
        <w:tc>
          <w:tcPr>
            <w:tcW w:w="963" w:type="dxa"/>
            <w:vAlign w:val="center"/>
          </w:tcPr>
          <w:p w:rsidR="00BD7E97" w:rsidRDefault="00BD7E97">
            <w:pPr>
              <w:pStyle w:val="ConsPlusNormal"/>
              <w:jc w:val="center"/>
            </w:pPr>
            <w:r>
              <w:t>11,8/</w:t>
            </w:r>
          </w:p>
          <w:p w:rsidR="00BD7E97" w:rsidRDefault="00BD7E97">
            <w:pPr>
              <w:pStyle w:val="ConsPlusNormal"/>
              <w:jc w:val="center"/>
            </w:pPr>
            <w:r>
              <w:t>26,4</w:t>
            </w:r>
          </w:p>
        </w:tc>
        <w:tc>
          <w:tcPr>
            <w:tcW w:w="963" w:type="dxa"/>
            <w:vAlign w:val="center"/>
          </w:tcPr>
          <w:p w:rsidR="00BD7E97" w:rsidRDefault="00BD7E97">
            <w:pPr>
              <w:pStyle w:val="ConsPlusNormal"/>
              <w:jc w:val="center"/>
            </w:pPr>
            <w:r>
              <w:t>8,1/</w:t>
            </w:r>
          </w:p>
          <w:p w:rsidR="00BD7E97" w:rsidRDefault="00BD7E97">
            <w:pPr>
              <w:pStyle w:val="ConsPlusNormal"/>
              <w:jc w:val="center"/>
            </w:pPr>
            <w:r>
              <w:t>25,4</w:t>
            </w:r>
          </w:p>
        </w:tc>
        <w:tc>
          <w:tcPr>
            <w:tcW w:w="966" w:type="dxa"/>
            <w:vAlign w:val="center"/>
          </w:tcPr>
          <w:p w:rsidR="00BD7E97" w:rsidRDefault="00BD7E97">
            <w:pPr>
              <w:pStyle w:val="ConsPlusNormal"/>
              <w:jc w:val="center"/>
            </w:pPr>
            <w:r>
              <w:t>6,4/</w:t>
            </w:r>
          </w:p>
          <w:p w:rsidR="00BD7E97" w:rsidRDefault="00BD7E97">
            <w:pPr>
              <w:pStyle w:val="ConsPlusNormal"/>
              <w:jc w:val="center"/>
            </w:pPr>
            <w:r>
              <w:t>21,0</w:t>
            </w:r>
          </w:p>
        </w:tc>
      </w:tr>
      <w:tr w:rsidR="00BD7E97">
        <w:tc>
          <w:tcPr>
            <w:tcW w:w="13608" w:type="dxa"/>
            <w:gridSpan w:val="13"/>
            <w:vAlign w:val="center"/>
          </w:tcPr>
          <w:p w:rsidR="00BD7E97" w:rsidRDefault="00BD7E97">
            <w:pPr>
              <w:pStyle w:val="ConsPlusNormal"/>
            </w:pPr>
            <w:r>
              <w:rPr>
                <w:b/>
              </w:rPr>
              <w:t>Республика Башкортостан</w:t>
            </w:r>
          </w:p>
        </w:tc>
      </w:tr>
      <w:tr w:rsidR="00BD7E97">
        <w:tc>
          <w:tcPr>
            <w:tcW w:w="2049" w:type="dxa"/>
            <w:vAlign w:val="center"/>
          </w:tcPr>
          <w:p w:rsidR="00BD7E97" w:rsidRDefault="00BD7E97">
            <w:pPr>
              <w:pStyle w:val="ConsPlusNormal"/>
            </w:pPr>
            <w:r>
              <w:t>Белорецк</w:t>
            </w:r>
          </w:p>
        </w:tc>
        <w:tc>
          <w:tcPr>
            <w:tcW w:w="963" w:type="dxa"/>
            <w:vAlign w:val="center"/>
          </w:tcPr>
          <w:p w:rsidR="00BD7E97" w:rsidRDefault="00BD7E97">
            <w:pPr>
              <w:pStyle w:val="ConsPlusNormal"/>
              <w:jc w:val="center"/>
            </w:pPr>
            <w:r>
              <w:t>7,8/</w:t>
            </w:r>
          </w:p>
          <w:p w:rsidR="00BD7E97" w:rsidRDefault="00BD7E97">
            <w:pPr>
              <w:pStyle w:val="ConsPlusNormal"/>
              <w:jc w:val="center"/>
            </w:pPr>
            <w:r>
              <w:t>23,5</w:t>
            </w:r>
          </w:p>
        </w:tc>
        <w:tc>
          <w:tcPr>
            <w:tcW w:w="963" w:type="dxa"/>
            <w:vAlign w:val="center"/>
          </w:tcPr>
          <w:p w:rsidR="00BD7E97" w:rsidRDefault="00BD7E97">
            <w:pPr>
              <w:pStyle w:val="ConsPlusNormal"/>
              <w:jc w:val="center"/>
            </w:pPr>
            <w:r>
              <w:t>9,9/</w:t>
            </w:r>
          </w:p>
          <w:p w:rsidR="00BD7E97" w:rsidRDefault="00BD7E97">
            <w:pPr>
              <w:pStyle w:val="ConsPlusNormal"/>
              <w:jc w:val="center"/>
            </w:pPr>
            <w:r>
              <w:t>23,8</w:t>
            </w:r>
          </w:p>
        </w:tc>
        <w:tc>
          <w:tcPr>
            <w:tcW w:w="963" w:type="dxa"/>
            <w:vAlign w:val="center"/>
          </w:tcPr>
          <w:p w:rsidR="00BD7E97" w:rsidRDefault="00BD7E97">
            <w:pPr>
              <w:pStyle w:val="ConsPlusNormal"/>
              <w:jc w:val="center"/>
            </w:pPr>
            <w:r>
              <w:t>11,0/</w:t>
            </w:r>
          </w:p>
          <w:p w:rsidR="00BD7E97" w:rsidRDefault="00BD7E97">
            <w:pPr>
              <w:pStyle w:val="ConsPlusNormal"/>
              <w:jc w:val="center"/>
            </w:pPr>
            <w:r>
              <w:t>26,3</w:t>
            </w:r>
          </w:p>
        </w:tc>
        <w:tc>
          <w:tcPr>
            <w:tcW w:w="963" w:type="dxa"/>
            <w:vAlign w:val="center"/>
          </w:tcPr>
          <w:p w:rsidR="00BD7E97" w:rsidRDefault="00BD7E97">
            <w:pPr>
              <w:pStyle w:val="ConsPlusNormal"/>
              <w:jc w:val="center"/>
            </w:pPr>
            <w:r>
              <w:t>11,4/</w:t>
            </w:r>
          </w:p>
          <w:p w:rsidR="00BD7E97" w:rsidRDefault="00BD7E97">
            <w:pPr>
              <w:pStyle w:val="ConsPlusNormal"/>
              <w:jc w:val="center"/>
            </w:pPr>
            <w:r>
              <w:t>30,7</w:t>
            </w:r>
          </w:p>
        </w:tc>
        <w:tc>
          <w:tcPr>
            <w:tcW w:w="963" w:type="dxa"/>
            <w:vAlign w:val="center"/>
          </w:tcPr>
          <w:p w:rsidR="00BD7E97" w:rsidRDefault="00BD7E97">
            <w:pPr>
              <w:pStyle w:val="ConsPlusNormal"/>
              <w:jc w:val="center"/>
            </w:pPr>
            <w:r>
              <w:t>13,8/</w:t>
            </w:r>
          </w:p>
          <w:p w:rsidR="00BD7E97" w:rsidRDefault="00BD7E97">
            <w:pPr>
              <w:pStyle w:val="ConsPlusNormal"/>
              <w:jc w:val="center"/>
            </w:pPr>
            <w:r>
              <w:t>24,8</w:t>
            </w:r>
          </w:p>
        </w:tc>
        <w:tc>
          <w:tcPr>
            <w:tcW w:w="963" w:type="dxa"/>
            <w:vAlign w:val="center"/>
          </w:tcPr>
          <w:p w:rsidR="00BD7E97" w:rsidRDefault="00BD7E97">
            <w:pPr>
              <w:pStyle w:val="ConsPlusNormal"/>
              <w:jc w:val="center"/>
            </w:pPr>
            <w:r>
              <w:t>13,0/</w:t>
            </w:r>
          </w:p>
          <w:p w:rsidR="00BD7E97" w:rsidRDefault="00BD7E97">
            <w:pPr>
              <w:pStyle w:val="ConsPlusNormal"/>
              <w:jc w:val="center"/>
            </w:pPr>
            <w:r>
              <w:t>26,5</w:t>
            </w:r>
          </w:p>
        </w:tc>
        <w:tc>
          <w:tcPr>
            <w:tcW w:w="963" w:type="dxa"/>
            <w:vAlign w:val="center"/>
          </w:tcPr>
          <w:p w:rsidR="00BD7E97" w:rsidRDefault="00BD7E97">
            <w:pPr>
              <w:pStyle w:val="ConsPlusNormal"/>
              <w:jc w:val="center"/>
            </w:pPr>
            <w:r>
              <w:t>12,2/</w:t>
            </w:r>
          </w:p>
          <w:p w:rsidR="00BD7E97" w:rsidRDefault="00BD7E97">
            <w:pPr>
              <w:pStyle w:val="ConsPlusNormal"/>
              <w:jc w:val="center"/>
            </w:pPr>
            <w:r>
              <w:t>25,2</w:t>
            </w:r>
          </w:p>
        </w:tc>
        <w:tc>
          <w:tcPr>
            <w:tcW w:w="963" w:type="dxa"/>
            <w:vAlign w:val="center"/>
          </w:tcPr>
          <w:p w:rsidR="00BD7E97" w:rsidRDefault="00BD7E97">
            <w:pPr>
              <w:pStyle w:val="ConsPlusNormal"/>
              <w:jc w:val="center"/>
            </w:pPr>
            <w:r>
              <w:t>12,0/</w:t>
            </w:r>
          </w:p>
          <w:p w:rsidR="00BD7E97" w:rsidRDefault="00BD7E97">
            <w:pPr>
              <w:pStyle w:val="ConsPlusNormal"/>
              <w:jc w:val="center"/>
            </w:pPr>
            <w:r>
              <w:t>24,6</w:t>
            </w:r>
          </w:p>
        </w:tc>
        <w:tc>
          <w:tcPr>
            <w:tcW w:w="963" w:type="dxa"/>
            <w:vAlign w:val="center"/>
          </w:tcPr>
          <w:p w:rsidR="00BD7E97" w:rsidRDefault="00BD7E97">
            <w:pPr>
              <w:pStyle w:val="ConsPlusNormal"/>
              <w:jc w:val="center"/>
            </w:pPr>
            <w:r>
              <w:t>10,7/</w:t>
            </w:r>
          </w:p>
          <w:p w:rsidR="00BD7E97" w:rsidRDefault="00BD7E97">
            <w:pPr>
              <w:pStyle w:val="ConsPlusNormal"/>
              <w:jc w:val="center"/>
            </w:pPr>
            <w:r>
              <w:t>23,5</w:t>
            </w:r>
          </w:p>
        </w:tc>
        <w:tc>
          <w:tcPr>
            <w:tcW w:w="963" w:type="dxa"/>
            <w:vAlign w:val="center"/>
          </w:tcPr>
          <w:p w:rsidR="00BD7E97" w:rsidRDefault="00BD7E97">
            <w:pPr>
              <w:pStyle w:val="ConsPlusNormal"/>
              <w:jc w:val="center"/>
            </w:pPr>
            <w:r>
              <w:t>8,0/</w:t>
            </w:r>
          </w:p>
          <w:p w:rsidR="00BD7E97" w:rsidRDefault="00BD7E97">
            <w:pPr>
              <w:pStyle w:val="ConsPlusNormal"/>
              <w:jc w:val="center"/>
            </w:pPr>
            <w:r>
              <w:t>26,1</w:t>
            </w:r>
          </w:p>
        </w:tc>
        <w:tc>
          <w:tcPr>
            <w:tcW w:w="963" w:type="dxa"/>
            <w:vAlign w:val="center"/>
          </w:tcPr>
          <w:p w:rsidR="00BD7E97" w:rsidRDefault="00BD7E97">
            <w:pPr>
              <w:pStyle w:val="ConsPlusNormal"/>
              <w:jc w:val="center"/>
            </w:pPr>
            <w:r>
              <w:t>6,6/</w:t>
            </w:r>
          </w:p>
          <w:p w:rsidR="00BD7E97" w:rsidRDefault="00BD7E97">
            <w:pPr>
              <w:pStyle w:val="ConsPlusNormal"/>
              <w:jc w:val="center"/>
            </w:pPr>
            <w:r>
              <w:t>26,7</w:t>
            </w:r>
          </w:p>
        </w:tc>
        <w:tc>
          <w:tcPr>
            <w:tcW w:w="966" w:type="dxa"/>
            <w:vAlign w:val="center"/>
          </w:tcPr>
          <w:p w:rsidR="00BD7E97" w:rsidRDefault="00BD7E97">
            <w:pPr>
              <w:pStyle w:val="ConsPlusNormal"/>
              <w:jc w:val="center"/>
            </w:pPr>
            <w:r>
              <w:t>7,3/</w:t>
            </w:r>
          </w:p>
          <w:p w:rsidR="00BD7E97" w:rsidRDefault="00BD7E97">
            <w:pPr>
              <w:pStyle w:val="ConsPlusNormal"/>
              <w:jc w:val="center"/>
            </w:pPr>
            <w:r>
              <w:t>21,5</w:t>
            </w:r>
          </w:p>
        </w:tc>
      </w:tr>
      <w:tr w:rsidR="00BD7E97">
        <w:tc>
          <w:tcPr>
            <w:tcW w:w="2049" w:type="dxa"/>
            <w:vAlign w:val="center"/>
          </w:tcPr>
          <w:p w:rsidR="00BD7E97" w:rsidRDefault="00BD7E97">
            <w:pPr>
              <w:pStyle w:val="ConsPlusNormal"/>
            </w:pPr>
            <w:r>
              <w:t>Дуван</w:t>
            </w:r>
          </w:p>
        </w:tc>
        <w:tc>
          <w:tcPr>
            <w:tcW w:w="963" w:type="dxa"/>
            <w:vAlign w:val="center"/>
          </w:tcPr>
          <w:p w:rsidR="00BD7E97" w:rsidRDefault="00BD7E97">
            <w:pPr>
              <w:pStyle w:val="ConsPlusNormal"/>
              <w:jc w:val="center"/>
            </w:pPr>
            <w:r>
              <w:t>9,6/</w:t>
            </w:r>
          </w:p>
          <w:p w:rsidR="00BD7E97" w:rsidRDefault="00BD7E97">
            <w:pPr>
              <w:pStyle w:val="ConsPlusNormal"/>
              <w:jc w:val="center"/>
            </w:pPr>
            <w:r>
              <w:t>27,5</w:t>
            </w:r>
          </w:p>
        </w:tc>
        <w:tc>
          <w:tcPr>
            <w:tcW w:w="963" w:type="dxa"/>
            <w:vAlign w:val="center"/>
          </w:tcPr>
          <w:p w:rsidR="00BD7E97" w:rsidRDefault="00BD7E97">
            <w:pPr>
              <w:pStyle w:val="ConsPlusNormal"/>
              <w:jc w:val="center"/>
            </w:pPr>
            <w:r>
              <w:t>10,6/</w:t>
            </w:r>
          </w:p>
          <w:p w:rsidR="00BD7E97" w:rsidRDefault="00BD7E97">
            <w:pPr>
              <w:pStyle w:val="ConsPlusNormal"/>
              <w:jc w:val="center"/>
            </w:pPr>
            <w:r>
              <w:t>28,2</w:t>
            </w:r>
          </w:p>
        </w:tc>
        <w:tc>
          <w:tcPr>
            <w:tcW w:w="963" w:type="dxa"/>
            <w:vAlign w:val="center"/>
          </w:tcPr>
          <w:p w:rsidR="00BD7E97" w:rsidRDefault="00BD7E97">
            <w:pPr>
              <w:pStyle w:val="ConsPlusNormal"/>
              <w:jc w:val="center"/>
            </w:pPr>
            <w:r>
              <w:t>11,4/</w:t>
            </w:r>
          </w:p>
          <w:p w:rsidR="00BD7E97" w:rsidRDefault="00BD7E97">
            <w:pPr>
              <w:pStyle w:val="ConsPlusNormal"/>
              <w:jc w:val="center"/>
            </w:pPr>
            <w:r>
              <w:t>26,2</w:t>
            </w:r>
          </w:p>
        </w:tc>
        <w:tc>
          <w:tcPr>
            <w:tcW w:w="963" w:type="dxa"/>
            <w:vAlign w:val="center"/>
          </w:tcPr>
          <w:p w:rsidR="00BD7E97" w:rsidRDefault="00BD7E97">
            <w:pPr>
              <w:pStyle w:val="ConsPlusNormal"/>
              <w:jc w:val="center"/>
            </w:pPr>
            <w:r>
              <w:t>12,6/</w:t>
            </w:r>
          </w:p>
          <w:p w:rsidR="00BD7E97" w:rsidRDefault="00BD7E97">
            <w:pPr>
              <w:pStyle w:val="ConsPlusNormal"/>
              <w:jc w:val="center"/>
            </w:pPr>
            <w:r>
              <w:t>22,7</w:t>
            </w:r>
          </w:p>
        </w:tc>
        <w:tc>
          <w:tcPr>
            <w:tcW w:w="963" w:type="dxa"/>
            <w:vAlign w:val="center"/>
          </w:tcPr>
          <w:p w:rsidR="00BD7E97" w:rsidRDefault="00BD7E97">
            <w:pPr>
              <w:pStyle w:val="ConsPlusNormal"/>
              <w:jc w:val="center"/>
            </w:pPr>
            <w:r>
              <w:t>14,8/</w:t>
            </w:r>
          </w:p>
          <w:p w:rsidR="00BD7E97" w:rsidRDefault="00BD7E97">
            <w:pPr>
              <w:pStyle w:val="ConsPlusNormal"/>
              <w:jc w:val="center"/>
            </w:pPr>
            <w:r>
              <w:t>28,0</w:t>
            </w:r>
          </w:p>
        </w:tc>
        <w:tc>
          <w:tcPr>
            <w:tcW w:w="963" w:type="dxa"/>
            <w:vAlign w:val="center"/>
          </w:tcPr>
          <w:p w:rsidR="00BD7E97" w:rsidRDefault="00BD7E97">
            <w:pPr>
              <w:pStyle w:val="ConsPlusNormal"/>
              <w:jc w:val="center"/>
            </w:pPr>
            <w:r>
              <w:t>13,5/</w:t>
            </w:r>
          </w:p>
          <w:p w:rsidR="00BD7E97" w:rsidRDefault="00BD7E97">
            <w:pPr>
              <w:pStyle w:val="ConsPlusNormal"/>
              <w:jc w:val="center"/>
            </w:pPr>
            <w:r>
              <w:t>28,3</w:t>
            </w:r>
          </w:p>
        </w:tc>
        <w:tc>
          <w:tcPr>
            <w:tcW w:w="963" w:type="dxa"/>
            <w:vAlign w:val="center"/>
          </w:tcPr>
          <w:p w:rsidR="00BD7E97" w:rsidRDefault="00BD7E97">
            <w:pPr>
              <w:pStyle w:val="ConsPlusNormal"/>
              <w:jc w:val="center"/>
            </w:pPr>
            <w:r>
              <w:t>13,3/</w:t>
            </w:r>
          </w:p>
          <w:p w:rsidR="00BD7E97" w:rsidRDefault="00BD7E97">
            <w:pPr>
              <w:pStyle w:val="ConsPlusNormal"/>
              <w:jc w:val="center"/>
            </w:pPr>
            <w:r>
              <w:t>24,4</w:t>
            </w:r>
          </w:p>
        </w:tc>
        <w:tc>
          <w:tcPr>
            <w:tcW w:w="963" w:type="dxa"/>
            <w:vAlign w:val="center"/>
          </w:tcPr>
          <w:p w:rsidR="00BD7E97" w:rsidRDefault="00BD7E97">
            <w:pPr>
              <w:pStyle w:val="ConsPlusNormal"/>
              <w:jc w:val="center"/>
            </w:pPr>
            <w:r>
              <w:t>13,6/</w:t>
            </w:r>
          </w:p>
          <w:p w:rsidR="00BD7E97" w:rsidRDefault="00BD7E97">
            <w:pPr>
              <w:pStyle w:val="ConsPlusNormal"/>
              <w:jc w:val="center"/>
            </w:pPr>
            <w:r>
              <w:t>23,2</w:t>
            </w:r>
          </w:p>
        </w:tc>
        <w:tc>
          <w:tcPr>
            <w:tcW w:w="963" w:type="dxa"/>
            <w:vAlign w:val="center"/>
          </w:tcPr>
          <w:p w:rsidR="00BD7E97" w:rsidRDefault="00BD7E97">
            <w:pPr>
              <w:pStyle w:val="ConsPlusNormal"/>
              <w:jc w:val="center"/>
            </w:pPr>
            <w:r>
              <w:t>12,8/</w:t>
            </w:r>
          </w:p>
          <w:p w:rsidR="00BD7E97" w:rsidRDefault="00BD7E97">
            <w:pPr>
              <w:pStyle w:val="ConsPlusNormal"/>
              <w:jc w:val="center"/>
            </w:pPr>
            <w:r>
              <w:t>27,5</w:t>
            </w:r>
          </w:p>
        </w:tc>
        <w:tc>
          <w:tcPr>
            <w:tcW w:w="963" w:type="dxa"/>
            <w:vAlign w:val="center"/>
          </w:tcPr>
          <w:p w:rsidR="00BD7E97" w:rsidRDefault="00BD7E97">
            <w:pPr>
              <w:pStyle w:val="ConsPlusNormal"/>
              <w:jc w:val="center"/>
            </w:pPr>
            <w:r>
              <w:t>9,7/</w:t>
            </w:r>
          </w:p>
          <w:p w:rsidR="00BD7E97" w:rsidRDefault="00BD7E97">
            <w:pPr>
              <w:pStyle w:val="ConsPlusNormal"/>
              <w:jc w:val="center"/>
            </w:pPr>
            <w:r>
              <w:t>24,9</w:t>
            </w:r>
          </w:p>
        </w:tc>
        <w:tc>
          <w:tcPr>
            <w:tcW w:w="963" w:type="dxa"/>
            <w:vAlign w:val="center"/>
          </w:tcPr>
          <w:p w:rsidR="00BD7E97" w:rsidRDefault="00BD7E97">
            <w:pPr>
              <w:pStyle w:val="ConsPlusNormal"/>
              <w:jc w:val="center"/>
            </w:pPr>
            <w:r>
              <w:t>7,5/</w:t>
            </w:r>
          </w:p>
          <w:p w:rsidR="00BD7E97" w:rsidRDefault="00BD7E97">
            <w:pPr>
              <w:pStyle w:val="ConsPlusNormal"/>
              <w:jc w:val="center"/>
            </w:pPr>
            <w:r>
              <w:t>22,5</w:t>
            </w:r>
          </w:p>
        </w:tc>
        <w:tc>
          <w:tcPr>
            <w:tcW w:w="966" w:type="dxa"/>
            <w:vAlign w:val="center"/>
          </w:tcPr>
          <w:p w:rsidR="00BD7E97" w:rsidRDefault="00BD7E97">
            <w:pPr>
              <w:pStyle w:val="ConsPlusNormal"/>
              <w:jc w:val="center"/>
            </w:pPr>
            <w:r>
              <w:t>7,8/</w:t>
            </w:r>
          </w:p>
          <w:p w:rsidR="00BD7E97" w:rsidRDefault="00BD7E97">
            <w:pPr>
              <w:pStyle w:val="ConsPlusNormal"/>
              <w:jc w:val="center"/>
            </w:pPr>
            <w:r>
              <w:t>24,7</w:t>
            </w:r>
          </w:p>
        </w:tc>
      </w:tr>
      <w:tr w:rsidR="00BD7E97">
        <w:tc>
          <w:tcPr>
            <w:tcW w:w="2049" w:type="dxa"/>
            <w:vAlign w:val="center"/>
          </w:tcPr>
          <w:p w:rsidR="00BD7E97" w:rsidRDefault="00BD7E97">
            <w:pPr>
              <w:pStyle w:val="ConsPlusNormal"/>
            </w:pPr>
            <w:r>
              <w:t>Зилаир</w:t>
            </w:r>
          </w:p>
        </w:tc>
        <w:tc>
          <w:tcPr>
            <w:tcW w:w="963" w:type="dxa"/>
            <w:vAlign w:val="center"/>
          </w:tcPr>
          <w:p w:rsidR="00BD7E97" w:rsidRDefault="00BD7E97">
            <w:pPr>
              <w:pStyle w:val="ConsPlusNormal"/>
              <w:jc w:val="center"/>
            </w:pPr>
            <w:r>
              <w:t>9,2/</w:t>
            </w:r>
          </w:p>
          <w:p w:rsidR="00BD7E97" w:rsidRDefault="00BD7E97">
            <w:pPr>
              <w:pStyle w:val="ConsPlusNormal"/>
              <w:jc w:val="center"/>
            </w:pPr>
            <w:r>
              <w:t>36,4</w:t>
            </w:r>
          </w:p>
        </w:tc>
        <w:tc>
          <w:tcPr>
            <w:tcW w:w="963" w:type="dxa"/>
            <w:vAlign w:val="center"/>
          </w:tcPr>
          <w:p w:rsidR="00BD7E97" w:rsidRDefault="00BD7E97">
            <w:pPr>
              <w:pStyle w:val="ConsPlusNormal"/>
              <w:jc w:val="center"/>
            </w:pPr>
            <w:r>
              <w:t>11,1/</w:t>
            </w:r>
          </w:p>
          <w:p w:rsidR="00BD7E97" w:rsidRDefault="00BD7E97">
            <w:pPr>
              <w:pStyle w:val="ConsPlusNormal"/>
              <w:jc w:val="center"/>
            </w:pPr>
            <w:r>
              <w:t>31,4</w:t>
            </w:r>
          </w:p>
        </w:tc>
        <w:tc>
          <w:tcPr>
            <w:tcW w:w="963" w:type="dxa"/>
            <w:vAlign w:val="center"/>
          </w:tcPr>
          <w:p w:rsidR="00BD7E97" w:rsidRDefault="00BD7E97">
            <w:pPr>
              <w:pStyle w:val="ConsPlusNormal"/>
              <w:jc w:val="center"/>
            </w:pPr>
            <w:r>
              <w:t>13,8/</w:t>
            </w:r>
          </w:p>
          <w:p w:rsidR="00BD7E97" w:rsidRDefault="00BD7E97">
            <w:pPr>
              <w:pStyle w:val="ConsPlusNormal"/>
              <w:jc w:val="center"/>
            </w:pPr>
            <w:r>
              <w:t>30,8</w:t>
            </w:r>
          </w:p>
        </w:tc>
        <w:tc>
          <w:tcPr>
            <w:tcW w:w="963" w:type="dxa"/>
            <w:vAlign w:val="center"/>
          </w:tcPr>
          <w:p w:rsidR="00BD7E97" w:rsidRDefault="00BD7E97">
            <w:pPr>
              <w:pStyle w:val="ConsPlusNormal"/>
              <w:jc w:val="center"/>
            </w:pPr>
            <w:r>
              <w:t>13,6/</w:t>
            </w:r>
          </w:p>
          <w:p w:rsidR="00BD7E97" w:rsidRDefault="00BD7E97">
            <w:pPr>
              <w:pStyle w:val="ConsPlusNormal"/>
              <w:jc w:val="center"/>
            </w:pPr>
            <w:r>
              <w:t>26,9</w:t>
            </w:r>
          </w:p>
        </w:tc>
        <w:tc>
          <w:tcPr>
            <w:tcW w:w="963" w:type="dxa"/>
            <w:vAlign w:val="center"/>
          </w:tcPr>
          <w:p w:rsidR="00BD7E97" w:rsidRDefault="00BD7E97">
            <w:pPr>
              <w:pStyle w:val="ConsPlusNormal"/>
              <w:jc w:val="center"/>
            </w:pPr>
            <w:r>
              <w:t>16,6/</w:t>
            </w:r>
          </w:p>
          <w:p w:rsidR="00BD7E97" w:rsidRDefault="00BD7E97">
            <w:pPr>
              <w:pStyle w:val="ConsPlusNormal"/>
              <w:jc w:val="center"/>
            </w:pPr>
            <w:r>
              <w:t>27,2</w:t>
            </w:r>
          </w:p>
        </w:tc>
        <w:tc>
          <w:tcPr>
            <w:tcW w:w="963" w:type="dxa"/>
            <w:vAlign w:val="center"/>
          </w:tcPr>
          <w:p w:rsidR="00BD7E97" w:rsidRDefault="00BD7E97">
            <w:pPr>
              <w:pStyle w:val="ConsPlusNormal"/>
              <w:jc w:val="center"/>
            </w:pPr>
            <w:r>
              <w:t>15,8/</w:t>
            </w:r>
          </w:p>
          <w:p w:rsidR="00BD7E97" w:rsidRDefault="00BD7E97">
            <w:pPr>
              <w:pStyle w:val="ConsPlusNormal"/>
              <w:jc w:val="center"/>
            </w:pPr>
            <w:r>
              <w:t>25,2</w:t>
            </w:r>
          </w:p>
        </w:tc>
        <w:tc>
          <w:tcPr>
            <w:tcW w:w="963" w:type="dxa"/>
            <w:vAlign w:val="center"/>
          </w:tcPr>
          <w:p w:rsidR="00BD7E97" w:rsidRDefault="00BD7E97">
            <w:pPr>
              <w:pStyle w:val="ConsPlusNormal"/>
              <w:jc w:val="center"/>
            </w:pPr>
            <w:r>
              <w:t>15,0/</w:t>
            </w:r>
          </w:p>
          <w:p w:rsidR="00BD7E97" w:rsidRDefault="00BD7E97">
            <w:pPr>
              <w:pStyle w:val="ConsPlusNormal"/>
              <w:jc w:val="center"/>
            </w:pPr>
            <w:r>
              <w:t>26,1</w:t>
            </w:r>
          </w:p>
        </w:tc>
        <w:tc>
          <w:tcPr>
            <w:tcW w:w="963" w:type="dxa"/>
            <w:vAlign w:val="center"/>
          </w:tcPr>
          <w:p w:rsidR="00BD7E97" w:rsidRDefault="00BD7E97">
            <w:pPr>
              <w:pStyle w:val="ConsPlusNormal"/>
              <w:jc w:val="center"/>
            </w:pPr>
            <w:r>
              <w:t>16,2/</w:t>
            </w:r>
          </w:p>
          <w:p w:rsidR="00BD7E97" w:rsidRDefault="00BD7E97">
            <w:pPr>
              <w:pStyle w:val="ConsPlusNormal"/>
              <w:jc w:val="center"/>
            </w:pPr>
            <w:r>
              <w:t>28,1</w:t>
            </w:r>
          </w:p>
        </w:tc>
        <w:tc>
          <w:tcPr>
            <w:tcW w:w="963" w:type="dxa"/>
            <w:vAlign w:val="center"/>
          </w:tcPr>
          <w:p w:rsidR="00BD7E97" w:rsidRDefault="00BD7E97">
            <w:pPr>
              <w:pStyle w:val="ConsPlusNormal"/>
              <w:jc w:val="center"/>
            </w:pPr>
            <w:r>
              <w:t>15,6/</w:t>
            </w:r>
          </w:p>
          <w:p w:rsidR="00BD7E97" w:rsidRDefault="00BD7E97">
            <w:pPr>
              <w:pStyle w:val="ConsPlusNormal"/>
              <w:jc w:val="center"/>
            </w:pPr>
            <w:r>
              <w:t>36,4</w:t>
            </w:r>
          </w:p>
        </w:tc>
        <w:tc>
          <w:tcPr>
            <w:tcW w:w="963" w:type="dxa"/>
            <w:vAlign w:val="center"/>
          </w:tcPr>
          <w:p w:rsidR="00BD7E97" w:rsidRDefault="00BD7E97">
            <w:pPr>
              <w:pStyle w:val="ConsPlusNormal"/>
              <w:jc w:val="center"/>
            </w:pPr>
            <w:r>
              <w:t>12,7/</w:t>
            </w:r>
          </w:p>
          <w:p w:rsidR="00BD7E97" w:rsidRDefault="00BD7E97">
            <w:pPr>
              <w:pStyle w:val="ConsPlusNormal"/>
              <w:jc w:val="center"/>
            </w:pPr>
            <w:r>
              <w:t>27,1</w:t>
            </w:r>
          </w:p>
        </w:tc>
        <w:tc>
          <w:tcPr>
            <w:tcW w:w="963" w:type="dxa"/>
            <w:vAlign w:val="center"/>
          </w:tcPr>
          <w:p w:rsidR="00BD7E97" w:rsidRDefault="00BD7E97">
            <w:pPr>
              <w:pStyle w:val="ConsPlusNormal"/>
              <w:jc w:val="center"/>
            </w:pPr>
            <w:r>
              <w:t>9,6/</w:t>
            </w:r>
          </w:p>
          <w:p w:rsidR="00BD7E97" w:rsidRDefault="00BD7E97">
            <w:pPr>
              <w:pStyle w:val="ConsPlusNormal"/>
              <w:jc w:val="center"/>
            </w:pPr>
            <w:r>
              <w:t>26,9</w:t>
            </w:r>
          </w:p>
        </w:tc>
        <w:tc>
          <w:tcPr>
            <w:tcW w:w="966" w:type="dxa"/>
            <w:vAlign w:val="center"/>
          </w:tcPr>
          <w:p w:rsidR="00BD7E97" w:rsidRDefault="00BD7E97">
            <w:pPr>
              <w:pStyle w:val="ConsPlusNormal"/>
              <w:jc w:val="center"/>
            </w:pPr>
            <w:r>
              <w:t>10,1/</w:t>
            </w:r>
          </w:p>
          <w:p w:rsidR="00BD7E97" w:rsidRDefault="00BD7E97">
            <w:pPr>
              <w:pStyle w:val="ConsPlusNormal"/>
              <w:jc w:val="center"/>
            </w:pPr>
            <w:r>
              <w:t>26,9</w:t>
            </w:r>
          </w:p>
        </w:tc>
      </w:tr>
      <w:tr w:rsidR="00BD7E97">
        <w:tc>
          <w:tcPr>
            <w:tcW w:w="2049" w:type="dxa"/>
            <w:vAlign w:val="center"/>
          </w:tcPr>
          <w:p w:rsidR="00BD7E97" w:rsidRDefault="00BD7E97">
            <w:pPr>
              <w:pStyle w:val="ConsPlusNormal"/>
            </w:pPr>
            <w:r>
              <w:t>Мелеуз</w:t>
            </w:r>
          </w:p>
        </w:tc>
        <w:tc>
          <w:tcPr>
            <w:tcW w:w="963" w:type="dxa"/>
            <w:vAlign w:val="center"/>
          </w:tcPr>
          <w:p w:rsidR="00BD7E97" w:rsidRDefault="00BD7E97">
            <w:pPr>
              <w:pStyle w:val="ConsPlusNormal"/>
              <w:jc w:val="center"/>
            </w:pPr>
            <w:r>
              <w:t>8,6/</w:t>
            </w:r>
          </w:p>
          <w:p w:rsidR="00BD7E97" w:rsidRDefault="00BD7E97">
            <w:pPr>
              <w:pStyle w:val="ConsPlusNormal"/>
              <w:jc w:val="center"/>
            </w:pPr>
            <w:r>
              <w:t>29,3</w:t>
            </w:r>
          </w:p>
        </w:tc>
        <w:tc>
          <w:tcPr>
            <w:tcW w:w="963" w:type="dxa"/>
            <w:vAlign w:val="center"/>
          </w:tcPr>
          <w:p w:rsidR="00BD7E97" w:rsidRDefault="00BD7E97">
            <w:pPr>
              <w:pStyle w:val="ConsPlusNormal"/>
              <w:jc w:val="center"/>
            </w:pPr>
            <w:r>
              <w:t>9,8/</w:t>
            </w:r>
          </w:p>
          <w:p w:rsidR="00BD7E97" w:rsidRDefault="00BD7E97">
            <w:pPr>
              <w:pStyle w:val="ConsPlusNormal"/>
              <w:jc w:val="center"/>
            </w:pPr>
            <w:r>
              <w:t>26,5</w:t>
            </w:r>
          </w:p>
        </w:tc>
        <w:tc>
          <w:tcPr>
            <w:tcW w:w="963" w:type="dxa"/>
            <w:vAlign w:val="center"/>
          </w:tcPr>
          <w:p w:rsidR="00BD7E97" w:rsidRDefault="00BD7E97">
            <w:pPr>
              <w:pStyle w:val="ConsPlusNormal"/>
              <w:jc w:val="center"/>
            </w:pPr>
            <w:r>
              <w:t>10,0/</w:t>
            </w:r>
          </w:p>
          <w:p w:rsidR="00BD7E97" w:rsidRDefault="00BD7E97">
            <w:pPr>
              <w:pStyle w:val="ConsPlusNormal"/>
              <w:jc w:val="center"/>
            </w:pPr>
            <w:r>
              <w:t>25,7</w:t>
            </w:r>
          </w:p>
        </w:tc>
        <w:tc>
          <w:tcPr>
            <w:tcW w:w="963" w:type="dxa"/>
            <w:vAlign w:val="center"/>
          </w:tcPr>
          <w:p w:rsidR="00BD7E97" w:rsidRDefault="00BD7E97">
            <w:pPr>
              <w:pStyle w:val="ConsPlusNormal"/>
              <w:jc w:val="center"/>
            </w:pPr>
            <w:r>
              <w:t>11,3/</w:t>
            </w:r>
          </w:p>
          <w:p w:rsidR="00BD7E97" w:rsidRDefault="00BD7E97">
            <w:pPr>
              <w:pStyle w:val="ConsPlusNormal"/>
              <w:jc w:val="center"/>
            </w:pPr>
            <w:r>
              <w:t>25,8</w:t>
            </w:r>
          </w:p>
        </w:tc>
        <w:tc>
          <w:tcPr>
            <w:tcW w:w="963" w:type="dxa"/>
            <w:vAlign w:val="center"/>
          </w:tcPr>
          <w:p w:rsidR="00BD7E97" w:rsidRDefault="00BD7E97">
            <w:pPr>
              <w:pStyle w:val="ConsPlusNormal"/>
              <w:jc w:val="center"/>
            </w:pPr>
            <w:r>
              <w:t>14,4/</w:t>
            </w:r>
          </w:p>
          <w:p w:rsidR="00BD7E97" w:rsidRDefault="00BD7E97">
            <w:pPr>
              <w:pStyle w:val="ConsPlusNormal"/>
              <w:jc w:val="center"/>
            </w:pPr>
            <w:r>
              <w:t>26,2</w:t>
            </w:r>
          </w:p>
        </w:tc>
        <w:tc>
          <w:tcPr>
            <w:tcW w:w="963" w:type="dxa"/>
            <w:vAlign w:val="center"/>
          </w:tcPr>
          <w:p w:rsidR="00BD7E97" w:rsidRDefault="00BD7E97">
            <w:pPr>
              <w:pStyle w:val="ConsPlusNormal"/>
              <w:jc w:val="center"/>
            </w:pPr>
            <w:r>
              <w:t>13,7/</w:t>
            </w:r>
          </w:p>
          <w:p w:rsidR="00BD7E97" w:rsidRDefault="00BD7E97">
            <w:pPr>
              <w:pStyle w:val="ConsPlusNormal"/>
              <w:jc w:val="center"/>
            </w:pPr>
            <w:r>
              <w:t>25,1</w:t>
            </w:r>
          </w:p>
        </w:tc>
        <w:tc>
          <w:tcPr>
            <w:tcW w:w="963" w:type="dxa"/>
            <w:vAlign w:val="center"/>
          </w:tcPr>
          <w:p w:rsidR="00BD7E97" w:rsidRDefault="00BD7E97">
            <w:pPr>
              <w:pStyle w:val="ConsPlusNormal"/>
              <w:jc w:val="center"/>
            </w:pPr>
            <w:r>
              <w:t>13,3/</w:t>
            </w:r>
          </w:p>
          <w:p w:rsidR="00BD7E97" w:rsidRDefault="00BD7E97">
            <w:pPr>
              <w:pStyle w:val="ConsPlusNormal"/>
              <w:jc w:val="center"/>
            </w:pPr>
            <w:r>
              <w:t>25,2</w:t>
            </w:r>
          </w:p>
        </w:tc>
        <w:tc>
          <w:tcPr>
            <w:tcW w:w="963" w:type="dxa"/>
            <w:vAlign w:val="center"/>
          </w:tcPr>
          <w:p w:rsidR="00BD7E97" w:rsidRDefault="00BD7E97">
            <w:pPr>
              <w:pStyle w:val="ConsPlusNormal"/>
              <w:jc w:val="center"/>
            </w:pPr>
            <w:r>
              <w:t>13,7/</w:t>
            </w:r>
          </w:p>
          <w:p w:rsidR="00BD7E97" w:rsidRDefault="00BD7E97">
            <w:pPr>
              <w:pStyle w:val="ConsPlusNormal"/>
              <w:jc w:val="center"/>
            </w:pPr>
            <w:r>
              <w:t>28,0</w:t>
            </w:r>
          </w:p>
        </w:tc>
        <w:tc>
          <w:tcPr>
            <w:tcW w:w="963" w:type="dxa"/>
            <w:vAlign w:val="center"/>
          </w:tcPr>
          <w:p w:rsidR="00BD7E97" w:rsidRDefault="00BD7E97">
            <w:pPr>
              <w:pStyle w:val="ConsPlusNormal"/>
              <w:jc w:val="center"/>
            </w:pPr>
            <w:r>
              <w:t>12,2/</w:t>
            </w:r>
          </w:p>
          <w:p w:rsidR="00BD7E97" w:rsidRDefault="00BD7E97">
            <w:pPr>
              <w:pStyle w:val="ConsPlusNormal"/>
              <w:jc w:val="center"/>
            </w:pPr>
            <w:r>
              <w:t>29,3</w:t>
            </w:r>
          </w:p>
        </w:tc>
        <w:tc>
          <w:tcPr>
            <w:tcW w:w="963" w:type="dxa"/>
            <w:vAlign w:val="center"/>
          </w:tcPr>
          <w:p w:rsidR="00BD7E97" w:rsidRDefault="00BD7E97">
            <w:pPr>
              <w:pStyle w:val="ConsPlusNormal"/>
              <w:jc w:val="center"/>
            </w:pPr>
            <w:r>
              <w:t>8,7/</w:t>
            </w:r>
          </w:p>
          <w:p w:rsidR="00BD7E97" w:rsidRDefault="00BD7E97">
            <w:pPr>
              <w:pStyle w:val="ConsPlusNormal"/>
              <w:jc w:val="center"/>
            </w:pPr>
            <w:r>
              <w:t>27,7</w:t>
            </w:r>
          </w:p>
        </w:tc>
        <w:tc>
          <w:tcPr>
            <w:tcW w:w="963" w:type="dxa"/>
            <w:vAlign w:val="center"/>
          </w:tcPr>
          <w:p w:rsidR="00BD7E97" w:rsidRDefault="00BD7E97">
            <w:pPr>
              <w:pStyle w:val="ConsPlusNormal"/>
              <w:jc w:val="center"/>
            </w:pPr>
            <w:r>
              <w:t>6,3/</w:t>
            </w:r>
          </w:p>
          <w:p w:rsidR="00BD7E97" w:rsidRDefault="00BD7E97">
            <w:pPr>
              <w:pStyle w:val="ConsPlusNormal"/>
              <w:jc w:val="center"/>
            </w:pPr>
            <w:r>
              <w:t>27,5</w:t>
            </w:r>
          </w:p>
        </w:tc>
        <w:tc>
          <w:tcPr>
            <w:tcW w:w="966" w:type="dxa"/>
            <w:vAlign w:val="center"/>
          </w:tcPr>
          <w:p w:rsidR="00BD7E97" w:rsidRDefault="00BD7E97">
            <w:pPr>
              <w:pStyle w:val="ConsPlusNormal"/>
              <w:jc w:val="center"/>
            </w:pPr>
            <w:r>
              <w:t>7,8/</w:t>
            </w:r>
          </w:p>
          <w:p w:rsidR="00BD7E97" w:rsidRDefault="00BD7E97">
            <w:pPr>
              <w:pStyle w:val="ConsPlusNormal"/>
              <w:jc w:val="center"/>
            </w:pPr>
            <w:r>
              <w:t>22,6</w:t>
            </w:r>
          </w:p>
        </w:tc>
      </w:tr>
      <w:tr w:rsidR="00BD7E97">
        <w:tc>
          <w:tcPr>
            <w:tcW w:w="2049" w:type="dxa"/>
            <w:vAlign w:val="center"/>
          </w:tcPr>
          <w:p w:rsidR="00BD7E97" w:rsidRDefault="00BD7E97">
            <w:pPr>
              <w:pStyle w:val="ConsPlusNormal"/>
            </w:pPr>
            <w:r>
              <w:t>Раевский</w:t>
            </w:r>
          </w:p>
        </w:tc>
        <w:tc>
          <w:tcPr>
            <w:tcW w:w="963" w:type="dxa"/>
            <w:vAlign w:val="center"/>
          </w:tcPr>
          <w:p w:rsidR="00BD7E97" w:rsidRDefault="00BD7E97">
            <w:pPr>
              <w:pStyle w:val="ConsPlusNormal"/>
              <w:jc w:val="center"/>
            </w:pPr>
            <w:r>
              <w:t>7,8/</w:t>
            </w:r>
          </w:p>
          <w:p w:rsidR="00BD7E97" w:rsidRDefault="00BD7E97">
            <w:pPr>
              <w:pStyle w:val="ConsPlusNormal"/>
              <w:jc w:val="center"/>
            </w:pPr>
            <w:r>
              <w:t>25,3</w:t>
            </w:r>
          </w:p>
        </w:tc>
        <w:tc>
          <w:tcPr>
            <w:tcW w:w="963" w:type="dxa"/>
            <w:vAlign w:val="center"/>
          </w:tcPr>
          <w:p w:rsidR="00BD7E97" w:rsidRDefault="00BD7E97">
            <w:pPr>
              <w:pStyle w:val="ConsPlusNormal"/>
              <w:jc w:val="center"/>
            </w:pPr>
            <w:r>
              <w:t>8,9/</w:t>
            </w:r>
          </w:p>
          <w:p w:rsidR="00BD7E97" w:rsidRDefault="00BD7E97">
            <w:pPr>
              <w:pStyle w:val="ConsPlusNormal"/>
              <w:jc w:val="center"/>
            </w:pPr>
            <w:r>
              <w:t>25,4</w:t>
            </w:r>
          </w:p>
        </w:tc>
        <w:tc>
          <w:tcPr>
            <w:tcW w:w="963" w:type="dxa"/>
            <w:vAlign w:val="center"/>
          </w:tcPr>
          <w:p w:rsidR="00BD7E97" w:rsidRDefault="00BD7E97">
            <w:pPr>
              <w:pStyle w:val="ConsPlusNormal"/>
              <w:jc w:val="center"/>
            </w:pPr>
            <w:r>
              <w:t>9,5/</w:t>
            </w:r>
          </w:p>
          <w:p w:rsidR="00BD7E97" w:rsidRDefault="00BD7E97">
            <w:pPr>
              <w:pStyle w:val="ConsPlusNormal"/>
              <w:jc w:val="center"/>
            </w:pPr>
            <w:r>
              <w:t>26,8</w:t>
            </w:r>
          </w:p>
        </w:tc>
        <w:tc>
          <w:tcPr>
            <w:tcW w:w="963" w:type="dxa"/>
            <w:vAlign w:val="center"/>
          </w:tcPr>
          <w:p w:rsidR="00BD7E97" w:rsidRDefault="00BD7E97">
            <w:pPr>
              <w:pStyle w:val="ConsPlusNormal"/>
              <w:jc w:val="center"/>
            </w:pPr>
            <w:r>
              <w:t>11,1/</w:t>
            </w:r>
          </w:p>
          <w:p w:rsidR="00BD7E97" w:rsidRDefault="00BD7E97">
            <w:pPr>
              <w:pStyle w:val="ConsPlusNormal"/>
              <w:jc w:val="center"/>
            </w:pPr>
            <w:r>
              <w:t>28,3</w:t>
            </w:r>
          </w:p>
        </w:tc>
        <w:tc>
          <w:tcPr>
            <w:tcW w:w="963" w:type="dxa"/>
            <w:vAlign w:val="center"/>
          </w:tcPr>
          <w:p w:rsidR="00BD7E97" w:rsidRDefault="00BD7E97">
            <w:pPr>
              <w:pStyle w:val="ConsPlusNormal"/>
              <w:jc w:val="center"/>
            </w:pPr>
            <w:r>
              <w:t>14,0/</w:t>
            </w:r>
          </w:p>
          <w:p w:rsidR="00BD7E97" w:rsidRDefault="00BD7E97">
            <w:pPr>
              <w:pStyle w:val="ConsPlusNormal"/>
              <w:jc w:val="center"/>
            </w:pPr>
            <w:r>
              <w:t>30,4</w:t>
            </w:r>
          </w:p>
        </w:tc>
        <w:tc>
          <w:tcPr>
            <w:tcW w:w="963" w:type="dxa"/>
            <w:vAlign w:val="center"/>
          </w:tcPr>
          <w:p w:rsidR="00BD7E97" w:rsidRDefault="00BD7E97">
            <w:pPr>
              <w:pStyle w:val="ConsPlusNormal"/>
              <w:jc w:val="center"/>
            </w:pPr>
            <w:r>
              <w:t>13,0/</w:t>
            </w:r>
          </w:p>
          <w:p w:rsidR="00BD7E97" w:rsidRDefault="00BD7E97">
            <w:pPr>
              <w:pStyle w:val="ConsPlusNormal"/>
              <w:jc w:val="center"/>
            </w:pPr>
            <w:r>
              <w:t>26,3</w:t>
            </w:r>
          </w:p>
        </w:tc>
        <w:tc>
          <w:tcPr>
            <w:tcW w:w="963" w:type="dxa"/>
            <w:vAlign w:val="center"/>
          </w:tcPr>
          <w:p w:rsidR="00BD7E97" w:rsidRDefault="00BD7E97">
            <w:pPr>
              <w:pStyle w:val="ConsPlusNormal"/>
              <w:jc w:val="center"/>
            </w:pPr>
            <w:r>
              <w:t>12,5/</w:t>
            </w:r>
          </w:p>
          <w:p w:rsidR="00BD7E97" w:rsidRDefault="00BD7E97">
            <w:pPr>
              <w:pStyle w:val="ConsPlusNormal"/>
              <w:jc w:val="center"/>
            </w:pPr>
            <w:r>
              <w:t>28,5</w:t>
            </w:r>
          </w:p>
        </w:tc>
        <w:tc>
          <w:tcPr>
            <w:tcW w:w="963" w:type="dxa"/>
            <w:vAlign w:val="center"/>
          </w:tcPr>
          <w:p w:rsidR="00BD7E97" w:rsidRDefault="00BD7E97">
            <w:pPr>
              <w:pStyle w:val="ConsPlusNormal"/>
              <w:jc w:val="center"/>
            </w:pPr>
            <w:r>
              <w:t>12,8/</w:t>
            </w:r>
          </w:p>
          <w:p w:rsidR="00BD7E97" w:rsidRDefault="00BD7E97">
            <w:pPr>
              <w:pStyle w:val="ConsPlusNormal"/>
              <w:jc w:val="center"/>
            </w:pPr>
            <w:r>
              <w:t>28,3</w:t>
            </w:r>
          </w:p>
        </w:tc>
        <w:tc>
          <w:tcPr>
            <w:tcW w:w="963" w:type="dxa"/>
            <w:vAlign w:val="center"/>
          </w:tcPr>
          <w:p w:rsidR="00BD7E97" w:rsidRDefault="00BD7E97">
            <w:pPr>
              <w:pStyle w:val="ConsPlusNormal"/>
              <w:jc w:val="center"/>
            </w:pPr>
            <w:r>
              <w:t>11,4/</w:t>
            </w:r>
          </w:p>
          <w:p w:rsidR="00BD7E97" w:rsidRDefault="00BD7E97">
            <w:pPr>
              <w:pStyle w:val="ConsPlusNormal"/>
              <w:jc w:val="center"/>
            </w:pPr>
            <w:r>
              <w:t>25,3</w:t>
            </w:r>
          </w:p>
        </w:tc>
        <w:tc>
          <w:tcPr>
            <w:tcW w:w="963" w:type="dxa"/>
            <w:vAlign w:val="center"/>
          </w:tcPr>
          <w:p w:rsidR="00BD7E97" w:rsidRDefault="00BD7E97">
            <w:pPr>
              <w:pStyle w:val="ConsPlusNormal"/>
              <w:jc w:val="center"/>
            </w:pPr>
            <w:r>
              <w:t>7,9/</w:t>
            </w:r>
          </w:p>
          <w:p w:rsidR="00BD7E97" w:rsidRDefault="00BD7E97">
            <w:pPr>
              <w:pStyle w:val="ConsPlusNormal"/>
              <w:jc w:val="center"/>
            </w:pPr>
            <w:r>
              <w:t>26,6</w:t>
            </w:r>
          </w:p>
        </w:tc>
        <w:tc>
          <w:tcPr>
            <w:tcW w:w="963" w:type="dxa"/>
            <w:vAlign w:val="center"/>
          </w:tcPr>
          <w:p w:rsidR="00BD7E97" w:rsidRDefault="00BD7E97">
            <w:pPr>
              <w:pStyle w:val="ConsPlusNormal"/>
              <w:jc w:val="center"/>
            </w:pPr>
            <w:r>
              <w:t>5,7/</w:t>
            </w:r>
          </w:p>
          <w:p w:rsidR="00BD7E97" w:rsidRDefault="00BD7E97">
            <w:pPr>
              <w:pStyle w:val="ConsPlusNormal"/>
              <w:jc w:val="center"/>
            </w:pPr>
            <w:r>
              <w:t>25,7</w:t>
            </w:r>
          </w:p>
        </w:tc>
        <w:tc>
          <w:tcPr>
            <w:tcW w:w="966" w:type="dxa"/>
            <w:vAlign w:val="center"/>
          </w:tcPr>
          <w:p w:rsidR="00BD7E97" w:rsidRDefault="00BD7E97">
            <w:pPr>
              <w:pStyle w:val="ConsPlusNormal"/>
              <w:jc w:val="center"/>
            </w:pPr>
            <w:r>
              <w:t>7,0/</w:t>
            </w:r>
          </w:p>
          <w:p w:rsidR="00BD7E97" w:rsidRDefault="00BD7E97">
            <w:pPr>
              <w:pStyle w:val="ConsPlusNormal"/>
              <w:jc w:val="center"/>
            </w:pPr>
            <w:r>
              <w:t>23,9</w:t>
            </w:r>
          </w:p>
        </w:tc>
      </w:tr>
      <w:tr w:rsidR="00BD7E97">
        <w:tc>
          <w:tcPr>
            <w:tcW w:w="2049" w:type="dxa"/>
            <w:vAlign w:val="center"/>
          </w:tcPr>
          <w:p w:rsidR="00BD7E97" w:rsidRDefault="00BD7E97">
            <w:pPr>
              <w:pStyle w:val="ConsPlusNormal"/>
            </w:pPr>
            <w:r>
              <w:t>Уфа</w:t>
            </w:r>
          </w:p>
        </w:tc>
        <w:tc>
          <w:tcPr>
            <w:tcW w:w="963" w:type="dxa"/>
            <w:vAlign w:val="center"/>
          </w:tcPr>
          <w:p w:rsidR="00BD7E97" w:rsidRDefault="00BD7E97">
            <w:pPr>
              <w:pStyle w:val="ConsPlusNormal"/>
              <w:jc w:val="center"/>
            </w:pPr>
            <w:r>
              <w:t>10,1/</w:t>
            </w:r>
          </w:p>
          <w:p w:rsidR="00BD7E97" w:rsidRDefault="00BD7E97">
            <w:pPr>
              <w:pStyle w:val="ConsPlusNormal"/>
              <w:jc w:val="center"/>
            </w:pPr>
            <w:r>
              <w:t>29,9</w:t>
            </w:r>
          </w:p>
        </w:tc>
        <w:tc>
          <w:tcPr>
            <w:tcW w:w="963" w:type="dxa"/>
            <w:vAlign w:val="center"/>
          </w:tcPr>
          <w:p w:rsidR="00BD7E97" w:rsidRDefault="00BD7E97">
            <w:pPr>
              <w:pStyle w:val="ConsPlusNormal"/>
              <w:jc w:val="center"/>
            </w:pPr>
            <w:r>
              <w:t>13,7/</w:t>
            </w:r>
          </w:p>
          <w:p w:rsidR="00BD7E97" w:rsidRDefault="00BD7E97">
            <w:pPr>
              <w:pStyle w:val="ConsPlusNormal"/>
              <w:jc w:val="center"/>
            </w:pPr>
            <w:r>
              <w:t>26,2</w:t>
            </w:r>
          </w:p>
        </w:tc>
        <w:tc>
          <w:tcPr>
            <w:tcW w:w="963" w:type="dxa"/>
            <w:vAlign w:val="center"/>
          </w:tcPr>
          <w:p w:rsidR="00BD7E97" w:rsidRDefault="00BD7E97">
            <w:pPr>
              <w:pStyle w:val="ConsPlusNormal"/>
              <w:jc w:val="center"/>
            </w:pPr>
            <w:r>
              <w:t>14,3/</w:t>
            </w:r>
          </w:p>
          <w:p w:rsidR="00BD7E97" w:rsidRDefault="00BD7E97">
            <w:pPr>
              <w:pStyle w:val="ConsPlusNormal"/>
              <w:jc w:val="center"/>
            </w:pPr>
            <w:r>
              <w:t>24,9</w:t>
            </w:r>
          </w:p>
        </w:tc>
        <w:tc>
          <w:tcPr>
            <w:tcW w:w="963" w:type="dxa"/>
            <w:vAlign w:val="center"/>
          </w:tcPr>
          <w:p w:rsidR="00BD7E97" w:rsidRDefault="00BD7E97">
            <w:pPr>
              <w:pStyle w:val="ConsPlusNormal"/>
              <w:jc w:val="center"/>
            </w:pPr>
            <w:r>
              <w:t>13,3/</w:t>
            </w:r>
          </w:p>
          <w:p w:rsidR="00BD7E97" w:rsidRDefault="00BD7E97">
            <w:pPr>
              <w:pStyle w:val="ConsPlusNormal"/>
              <w:jc w:val="center"/>
            </w:pPr>
            <w:r>
              <w:t>24,7</w:t>
            </w:r>
          </w:p>
        </w:tc>
        <w:tc>
          <w:tcPr>
            <w:tcW w:w="963" w:type="dxa"/>
            <w:vAlign w:val="center"/>
          </w:tcPr>
          <w:p w:rsidR="00BD7E97" w:rsidRDefault="00BD7E97">
            <w:pPr>
              <w:pStyle w:val="ConsPlusNormal"/>
              <w:jc w:val="center"/>
            </w:pPr>
            <w:r>
              <w:t>15,3/</w:t>
            </w:r>
          </w:p>
          <w:p w:rsidR="00BD7E97" w:rsidRDefault="00BD7E97">
            <w:pPr>
              <w:pStyle w:val="ConsPlusNormal"/>
              <w:jc w:val="center"/>
            </w:pPr>
            <w:r>
              <w:t>25,7</w:t>
            </w:r>
          </w:p>
        </w:tc>
        <w:tc>
          <w:tcPr>
            <w:tcW w:w="963" w:type="dxa"/>
            <w:vAlign w:val="center"/>
          </w:tcPr>
          <w:p w:rsidR="00BD7E97" w:rsidRDefault="00BD7E97">
            <w:pPr>
              <w:pStyle w:val="ConsPlusNormal"/>
              <w:jc w:val="center"/>
            </w:pPr>
            <w:r>
              <w:t>14,2/</w:t>
            </w:r>
          </w:p>
          <w:p w:rsidR="00BD7E97" w:rsidRDefault="00BD7E97">
            <w:pPr>
              <w:pStyle w:val="ConsPlusNormal"/>
              <w:jc w:val="center"/>
            </w:pPr>
            <w:r>
              <w:t>22,9</w:t>
            </w:r>
          </w:p>
        </w:tc>
        <w:tc>
          <w:tcPr>
            <w:tcW w:w="963" w:type="dxa"/>
            <w:vAlign w:val="center"/>
          </w:tcPr>
          <w:p w:rsidR="00BD7E97" w:rsidRDefault="00BD7E97">
            <w:pPr>
              <w:pStyle w:val="ConsPlusNormal"/>
              <w:jc w:val="center"/>
            </w:pPr>
            <w:r>
              <w:t>14,0/</w:t>
            </w:r>
          </w:p>
          <w:p w:rsidR="00BD7E97" w:rsidRDefault="00BD7E97">
            <w:pPr>
              <w:pStyle w:val="ConsPlusNormal"/>
              <w:jc w:val="center"/>
            </w:pPr>
            <w:r>
              <w:t>22,6</w:t>
            </w:r>
          </w:p>
        </w:tc>
        <w:tc>
          <w:tcPr>
            <w:tcW w:w="963" w:type="dxa"/>
            <w:vAlign w:val="center"/>
          </w:tcPr>
          <w:p w:rsidR="00BD7E97" w:rsidRDefault="00BD7E97">
            <w:pPr>
              <w:pStyle w:val="ConsPlusNormal"/>
              <w:jc w:val="center"/>
            </w:pPr>
            <w:r>
              <w:t>14,5/</w:t>
            </w:r>
          </w:p>
          <w:p w:rsidR="00BD7E97" w:rsidRDefault="00BD7E97">
            <w:pPr>
              <w:pStyle w:val="ConsPlusNormal"/>
              <w:jc w:val="center"/>
            </w:pPr>
            <w:r>
              <w:t>24,3</w:t>
            </w:r>
          </w:p>
        </w:tc>
        <w:tc>
          <w:tcPr>
            <w:tcW w:w="963" w:type="dxa"/>
            <w:vAlign w:val="center"/>
          </w:tcPr>
          <w:p w:rsidR="00BD7E97" w:rsidRDefault="00BD7E97">
            <w:pPr>
              <w:pStyle w:val="ConsPlusNormal"/>
              <w:jc w:val="center"/>
            </w:pPr>
            <w:r>
              <w:t>14,0/</w:t>
            </w:r>
          </w:p>
          <w:p w:rsidR="00BD7E97" w:rsidRDefault="00BD7E97">
            <w:pPr>
              <w:pStyle w:val="ConsPlusNormal"/>
              <w:jc w:val="center"/>
            </w:pPr>
            <w:r>
              <w:t>29,9</w:t>
            </w:r>
          </w:p>
        </w:tc>
        <w:tc>
          <w:tcPr>
            <w:tcW w:w="963" w:type="dxa"/>
            <w:vAlign w:val="center"/>
          </w:tcPr>
          <w:p w:rsidR="00BD7E97" w:rsidRDefault="00BD7E97">
            <w:pPr>
              <w:pStyle w:val="ConsPlusNormal"/>
              <w:jc w:val="center"/>
            </w:pPr>
            <w:r>
              <w:t>11,9/</w:t>
            </w:r>
          </w:p>
          <w:p w:rsidR="00BD7E97" w:rsidRDefault="00BD7E97">
            <w:pPr>
              <w:pStyle w:val="ConsPlusNormal"/>
              <w:jc w:val="center"/>
            </w:pPr>
            <w:r>
              <w:t>25,1</w:t>
            </w:r>
          </w:p>
        </w:tc>
        <w:tc>
          <w:tcPr>
            <w:tcW w:w="963" w:type="dxa"/>
            <w:vAlign w:val="center"/>
          </w:tcPr>
          <w:p w:rsidR="00BD7E97" w:rsidRDefault="00BD7E97">
            <w:pPr>
              <w:pStyle w:val="ConsPlusNormal"/>
              <w:jc w:val="center"/>
            </w:pPr>
            <w:r>
              <w:t>9,8/</w:t>
            </w:r>
          </w:p>
          <w:p w:rsidR="00BD7E97" w:rsidRDefault="00BD7E97">
            <w:pPr>
              <w:pStyle w:val="ConsPlusNormal"/>
              <w:jc w:val="center"/>
            </w:pPr>
            <w:r>
              <w:t>23,5</w:t>
            </w:r>
          </w:p>
        </w:tc>
        <w:tc>
          <w:tcPr>
            <w:tcW w:w="966" w:type="dxa"/>
            <w:vAlign w:val="center"/>
          </w:tcPr>
          <w:p w:rsidR="00BD7E97" w:rsidRDefault="00BD7E97">
            <w:pPr>
              <w:pStyle w:val="ConsPlusNormal"/>
              <w:jc w:val="center"/>
            </w:pPr>
            <w:r>
              <w:t>8,8/</w:t>
            </w:r>
          </w:p>
          <w:p w:rsidR="00BD7E97" w:rsidRDefault="00BD7E97">
            <w:pPr>
              <w:pStyle w:val="ConsPlusNormal"/>
              <w:jc w:val="center"/>
            </w:pPr>
            <w:r>
              <w:t>23,2</w:t>
            </w:r>
          </w:p>
        </w:tc>
      </w:tr>
      <w:tr w:rsidR="00BD7E97">
        <w:tc>
          <w:tcPr>
            <w:tcW w:w="2049" w:type="dxa"/>
            <w:vAlign w:val="center"/>
          </w:tcPr>
          <w:p w:rsidR="00BD7E97" w:rsidRDefault="00BD7E97">
            <w:pPr>
              <w:pStyle w:val="ConsPlusNormal"/>
            </w:pPr>
            <w:r>
              <w:t>Учалы</w:t>
            </w:r>
          </w:p>
        </w:tc>
        <w:tc>
          <w:tcPr>
            <w:tcW w:w="963" w:type="dxa"/>
            <w:vAlign w:val="center"/>
          </w:tcPr>
          <w:p w:rsidR="00BD7E97" w:rsidRDefault="00BD7E97">
            <w:pPr>
              <w:pStyle w:val="ConsPlusNormal"/>
              <w:jc w:val="center"/>
            </w:pPr>
            <w:r>
              <w:t>8,6/</w:t>
            </w:r>
          </w:p>
          <w:p w:rsidR="00BD7E97" w:rsidRDefault="00BD7E97">
            <w:pPr>
              <w:pStyle w:val="ConsPlusNormal"/>
              <w:jc w:val="center"/>
            </w:pPr>
            <w:r>
              <w:t>24,6</w:t>
            </w:r>
          </w:p>
        </w:tc>
        <w:tc>
          <w:tcPr>
            <w:tcW w:w="963" w:type="dxa"/>
            <w:vAlign w:val="center"/>
          </w:tcPr>
          <w:p w:rsidR="00BD7E97" w:rsidRDefault="00BD7E97">
            <w:pPr>
              <w:pStyle w:val="ConsPlusNormal"/>
              <w:jc w:val="center"/>
            </w:pPr>
            <w:r>
              <w:t>10,4/</w:t>
            </w:r>
          </w:p>
          <w:p w:rsidR="00BD7E97" w:rsidRDefault="00BD7E97">
            <w:pPr>
              <w:pStyle w:val="ConsPlusNormal"/>
              <w:jc w:val="center"/>
            </w:pPr>
            <w:r>
              <w:t>25,1</w:t>
            </w:r>
          </w:p>
        </w:tc>
        <w:tc>
          <w:tcPr>
            <w:tcW w:w="963" w:type="dxa"/>
            <w:vAlign w:val="center"/>
          </w:tcPr>
          <w:p w:rsidR="00BD7E97" w:rsidRDefault="00BD7E97">
            <w:pPr>
              <w:pStyle w:val="ConsPlusNormal"/>
              <w:jc w:val="center"/>
            </w:pPr>
            <w:r>
              <w:t>10,5/</w:t>
            </w:r>
          </w:p>
          <w:p w:rsidR="00BD7E97" w:rsidRDefault="00BD7E97">
            <w:pPr>
              <w:pStyle w:val="ConsPlusNormal"/>
              <w:jc w:val="center"/>
            </w:pPr>
            <w:r>
              <w:t>29,9</w:t>
            </w:r>
          </w:p>
        </w:tc>
        <w:tc>
          <w:tcPr>
            <w:tcW w:w="963" w:type="dxa"/>
            <w:vAlign w:val="center"/>
          </w:tcPr>
          <w:p w:rsidR="00BD7E97" w:rsidRDefault="00BD7E97">
            <w:pPr>
              <w:pStyle w:val="ConsPlusNormal"/>
              <w:jc w:val="center"/>
            </w:pPr>
            <w:r>
              <w:t>10,5/</w:t>
            </w:r>
          </w:p>
          <w:p w:rsidR="00BD7E97" w:rsidRDefault="00BD7E97">
            <w:pPr>
              <w:pStyle w:val="ConsPlusNormal"/>
              <w:jc w:val="center"/>
            </w:pPr>
            <w:r>
              <w:t>24,9</w:t>
            </w:r>
          </w:p>
        </w:tc>
        <w:tc>
          <w:tcPr>
            <w:tcW w:w="963" w:type="dxa"/>
            <w:vAlign w:val="center"/>
          </w:tcPr>
          <w:p w:rsidR="00BD7E97" w:rsidRDefault="00BD7E97">
            <w:pPr>
              <w:pStyle w:val="ConsPlusNormal"/>
              <w:jc w:val="center"/>
            </w:pPr>
            <w:r>
              <w:t>12,9/</w:t>
            </w:r>
          </w:p>
          <w:p w:rsidR="00BD7E97" w:rsidRDefault="00BD7E97">
            <w:pPr>
              <w:pStyle w:val="ConsPlusNormal"/>
              <w:jc w:val="center"/>
            </w:pPr>
            <w:r>
              <w:t>26,0</w:t>
            </w:r>
          </w:p>
        </w:tc>
        <w:tc>
          <w:tcPr>
            <w:tcW w:w="963" w:type="dxa"/>
            <w:vAlign w:val="center"/>
          </w:tcPr>
          <w:p w:rsidR="00BD7E97" w:rsidRDefault="00BD7E97">
            <w:pPr>
              <w:pStyle w:val="ConsPlusNormal"/>
              <w:jc w:val="center"/>
            </w:pPr>
            <w:r>
              <w:t>12,2/</w:t>
            </w:r>
          </w:p>
          <w:p w:rsidR="00BD7E97" w:rsidRDefault="00BD7E97">
            <w:pPr>
              <w:pStyle w:val="ConsPlusNormal"/>
              <w:jc w:val="center"/>
            </w:pPr>
            <w:r>
              <w:t>23,9</w:t>
            </w:r>
          </w:p>
        </w:tc>
        <w:tc>
          <w:tcPr>
            <w:tcW w:w="963" w:type="dxa"/>
            <w:vAlign w:val="center"/>
          </w:tcPr>
          <w:p w:rsidR="00BD7E97" w:rsidRDefault="00BD7E97">
            <w:pPr>
              <w:pStyle w:val="ConsPlusNormal"/>
              <w:jc w:val="center"/>
            </w:pPr>
            <w:r>
              <w:t>11,3/</w:t>
            </w:r>
          </w:p>
          <w:p w:rsidR="00BD7E97" w:rsidRDefault="00BD7E97">
            <w:pPr>
              <w:pStyle w:val="ConsPlusNormal"/>
              <w:jc w:val="center"/>
            </w:pPr>
            <w:r>
              <w:t>22,6</w:t>
            </w:r>
          </w:p>
        </w:tc>
        <w:tc>
          <w:tcPr>
            <w:tcW w:w="963" w:type="dxa"/>
            <w:vAlign w:val="center"/>
          </w:tcPr>
          <w:p w:rsidR="00BD7E97" w:rsidRDefault="00BD7E97">
            <w:pPr>
              <w:pStyle w:val="ConsPlusNormal"/>
              <w:jc w:val="center"/>
            </w:pPr>
            <w:r>
              <w:t>11,0/</w:t>
            </w:r>
          </w:p>
          <w:p w:rsidR="00BD7E97" w:rsidRDefault="00BD7E97">
            <w:pPr>
              <w:pStyle w:val="ConsPlusNormal"/>
              <w:jc w:val="center"/>
            </w:pPr>
            <w:r>
              <w:t>23,3</w:t>
            </w:r>
          </w:p>
        </w:tc>
        <w:tc>
          <w:tcPr>
            <w:tcW w:w="963" w:type="dxa"/>
            <w:vAlign w:val="center"/>
          </w:tcPr>
          <w:p w:rsidR="00BD7E97" w:rsidRDefault="00BD7E97">
            <w:pPr>
              <w:pStyle w:val="ConsPlusNormal"/>
              <w:jc w:val="center"/>
            </w:pPr>
            <w:r>
              <w:t>10,2/</w:t>
            </w:r>
          </w:p>
          <w:p w:rsidR="00BD7E97" w:rsidRDefault="00BD7E97">
            <w:pPr>
              <w:pStyle w:val="ConsPlusNormal"/>
              <w:jc w:val="center"/>
            </w:pPr>
            <w:r>
              <w:t>24,6</w:t>
            </w:r>
          </w:p>
        </w:tc>
        <w:tc>
          <w:tcPr>
            <w:tcW w:w="963" w:type="dxa"/>
            <w:vAlign w:val="center"/>
          </w:tcPr>
          <w:p w:rsidR="00BD7E97" w:rsidRDefault="00BD7E97">
            <w:pPr>
              <w:pStyle w:val="ConsPlusNormal"/>
              <w:jc w:val="center"/>
            </w:pPr>
            <w:r>
              <w:t>8,1/</w:t>
            </w:r>
          </w:p>
          <w:p w:rsidR="00BD7E97" w:rsidRDefault="00BD7E97">
            <w:pPr>
              <w:pStyle w:val="ConsPlusNormal"/>
              <w:jc w:val="center"/>
            </w:pPr>
            <w:r>
              <w:t>24,1</w:t>
            </w:r>
          </w:p>
        </w:tc>
        <w:tc>
          <w:tcPr>
            <w:tcW w:w="963" w:type="dxa"/>
            <w:vAlign w:val="center"/>
          </w:tcPr>
          <w:p w:rsidR="00BD7E97" w:rsidRDefault="00BD7E97">
            <w:pPr>
              <w:pStyle w:val="ConsPlusNormal"/>
              <w:jc w:val="center"/>
            </w:pPr>
            <w:r>
              <w:t>7,2/</w:t>
            </w:r>
          </w:p>
          <w:p w:rsidR="00BD7E97" w:rsidRDefault="00BD7E97">
            <w:pPr>
              <w:pStyle w:val="ConsPlusNormal"/>
              <w:jc w:val="center"/>
            </w:pPr>
            <w:r>
              <w:t>24,3</w:t>
            </w:r>
          </w:p>
        </w:tc>
        <w:tc>
          <w:tcPr>
            <w:tcW w:w="966" w:type="dxa"/>
            <w:vAlign w:val="center"/>
          </w:tcPr>
          <w:p w:rsidR="00BD7E97" w:rsidRDefault="00BD7E97">
            <w:pPr>
              <w:pStyle w:val="ConsPlusNormal"/>
              <w:jc w:val="center"/>
            </w:pPr>
            <w:r>
              <w:t>7,8/</w:t>
            </w:r>
          </w:p>
          <w:p w:rsidR="00BD7E97" w:rsidRDefault="00BD7E97">
            <w:pPr>
              <w:pStyle w:val="ConsPlusNormal"/>
              <w:jc w:val="center"/>
            </w:pPr>
            <w:r>
              <w:t>20,4</w:t>
            </w:r>
          </w:p>
        </w:tc>
      </w:tr>
      <w:tr w:rsidR="00BD7E97">
        <w:tc>
          <w:tcPr>
            <w:tcW w:w="2049" w:type="dxa"/>
            <w:vAlign w:val="center"/>
          </w:tcPr>
          <w:p w:rsidR="00BD7E97" w:rsidRDefault="00BD7E97">
            <w:pPr>
              <w:pStyle w:val="ConsPlusNormal"/>
            </w:pPr>
            <w:r>
              <w:lastRenderedPageBreak/>
              <w:t>Янаул</w:t>
            </w:r>
          </w:p>
        </w:tc>
        <w:tc>
          <w:tcPr>
            <w:tcW w:w="963" w:type="dxa"/>
            <w:vAlign w:val="center"/>
          </w:tcPr>
          <w:p w:rsidR="00BD7E97" w:rsidRDefault="00BD7E97">
            <w:pPr>
              <w:pStyle w:val="ConsPlusNormal"/>
              <w:jc w:val="center"/>
            </w:pPr>
            <w:r>
              <w:t>11,2/</w:t>
            </w:r>
          </w:p>
          <w:p w:rsidR="00BD7E97" w:rsidRDefault="00BD7E97">
            <w:pPr>
              <w:pStyle w:val="ConsPlusNormal"/>
              <w:jc w:val="center"/>
            </w:pPr>
            <w:r>
              <w:t>29,1</w:t>
            </w:r>
          </w:p>
        </w:tc>
        <w:tc>
          <w:tcPr>
            <w:tcW w:w="963" w:type="dxa"/>
            <w:vAlign w:val="center"/>
          </w:tcPr>
          <w:p w:rsidR="00BD7E97" w:rsidRDefault="00BD7E97">
            <w:pPr>
              <w:pStyle w:val="ConsPlusNormal"/>
              <w:jc w:val="center"/>
            </w:pPr>
            <w:r>
              <w:t>11,7/</w:t>
            </w:r>
          </w:p>
          <w:p w:rsidR="00BD7E97" w:rsidRDefault="00BD7E97">
            <w:pPr>
              <w:pStyle w:val="ConsPlusNormal"/>
              <w:jc w:val="center"/>
            </w:pPr>
            <w:r>
              <w:t>29,6</w:t>
            </w:r>
          </w:p>
        </w:tc>
        <w:tc>
          <w:tcPr>
            <w:tcW w:w="963" w:type="dxa"/>
            <w:vAlign w:val="center"/>
          </w:tcPr>
          <w:p w:rsidR="00BD7E97" w:rsidRDefault="00BD7E97">
            <w:pPr>
              <w:pStyle w:val="ConsPlusNormal"/>
              <w:jc w:val="center"/>
            </w:pPr>
            <w:r>
              <w:t>13,7/</w:t>
            </w:r>
          </w:p>
          <w:p w:rsidR="00BD7E97" w:rsidRDefault="00BD7E97">
            <w:pPr>
              <w:pStyle w:val="ConsPlusNormal"/>
              <w:jc w:val="center"/>
            </w:pPr>
            <w:r>
              <w:t>26,6</w:t>
            </w:r>
          </w:p>
        </w:tc>
        <w:tc>
          <w:tcPr>
            <w:tcW w:w="963" w:type="dxa"/>
            <w:vAlign w:val="center"/>
          </w:tcPr>
          <w:p w:rsidR="00BD7E97" w:rsidRDefault="00BD7E97">
            <w:pPr>
              <w:pStyle w:val="ConsPlusNormal"/>
              <w:jc w:val="center"/>
            </w:pPr>
            <w:r>
              <w:t>12,7/</w:t>
            </w:r>
          </w:p>
          <w:p w:rsidR="00BD7E97" w:rsidRDefault="00BD7E97">
            <w:pPr>
              <w:pStyle w:val="ConsPlusNormal"/>
              <w:jc w:val="center"/>
            </w:pPr>
            <w:r>
              <w:t>25,3</w:t>
            </w:r>
          </w:p>
        </w:tc>
        <w:tc>
          <w:tcPr>
            <w:tcW w:w="963" w:type="dxa"/>
            <w:vAlign w:val="center"/>
          </w:tcPr>
          <w:p w:rsidR="00BD7E97" w:rsidRDefault="00BD7E97">
            <w:pPr>
              <w:pStyle w:val="ConsPlusNormal"/>
              <w:jc w:val="center"/>
            </w:pPr>
            <w:r>
              <w:t>16,6/</w:t>
            </w:r>
          </w:p>
          <w:p w:rsidR="00BD7E97" w:rsidRDefault="00BD7E97">
            <w:pPr>
              <w:pStyle w:val="ConsPlusNormal"/>
              <w:jc w:val="center"/>
            </w:pPr>
            <w:r>
              <w:t>26,6</w:t>
            </w:r>
          </w:p>
        </w:tc>
        <w:tc>
          <w:tcPr>
            <w:tcW w:w="963" w:type="dxa"/>
            <w:vAlign w:val="center"/>
          </w:tcPr>
          <w:p w:rsidR="00BD7E97" w:rsidRDefault="00BD7E97">
            <w:pPr>
              <w:pStyle w:val="ConsPlusNormal"/>
              <w:jc w:val="center"/>
            </w:pPr>
            <w:r>
              <w:t>15,2/</w:t>
            </w:r>
          </w:p>
          <w:p w:rsidR="00BD7E97" w:rsidRDefault="00BD7E97">
            <w:pPr>
              <w:pStyle w:val="ConsPlusNormal"/>
              <w:jc w:val="center"/>
            </w:pPr>
            <w:r>
              <w:t>25,6</w:t>
            </w:r>
          </w:p>
        </w:tc>
        <w:tc>
          <w:tcPr>
            <w:tcW w:w="963" w:type="dxa"/>
            <w:vAlign w:val="center"/>
          </w:tcPr>
          <w:p w:rsidR="00BD7E97" w:rsidRDefault="00BD7E97">
            <w:pPr>
              <w:pStyle w:val="ConsPlusNormal"/>
              <w:jc w:val="center"/>
            </w:pPr>
            <w:r>
              <w:t>15,0/</w:t>
            </w:r>
          </w:p>
          <w:p w:rsidR="00BD7E97" w:rsidRDefault="00BD7E97">
            <w:pPr>
              <w:pStyle w:val="ConsPlusNormal"/>
              <w:jc w:val="center"/>
            </w:pPr>
            <w:r>
              <w:t>24,1</w:t>
            </w:r>
          </w:p>
        </w:tc>
        <w:tc>
          <w:tcPr>
            <w:tcW w:w="963" w:type="dxa"/>
            <w:vAlign w:val="center"/>
          </w:tcPr>
          <w:p w:rsidR="00BD7E97" w:rsidRDefault="00BD7E97">
            <w:pPr>
              <w:pStyle w:val="ConsPlusNormal"/>
              <w:jc w:val="center"/>
            </w:pPr>
            <w:r>
              <w:t>15,0/</w:t>
            </w:r>
          </w:p>
          <w:p w:rsidR="00BD7E97" w:rsidRDefault="00BD7E97">
            <w:pPr>
              <w:pStyle w:val="ConsPlusNormal"/>
              <w:jc w:val="center"/>
            </w:pPr>
            <w:r>
              <w:t>25,2</w:t>
            </w:r>
          </w:p>
        </w:tc>
        <w:tc>
          <w:tcPr>
            <w:tcW w:w="963" w:type="dxa"/>
            <w:vAlign w:val="center"/>
          </w:tcPr>
          <w:p w:rsidR="00BD7E97" w:rsidRDefault="00BD7E97">
            <w:pPr>
              <w:pStyle w:val="ConsPlusNormal"/>
              <w:jc w:val="center"/>
            </w:pPr>
            <w:r>
              <w:t>13,9/</w:t>
            </w:r>
          </w:p>
          <w:p w:rsidR="00BD7E97" w:rsidRDefault="00BD7E97">
            <w:pPr>
              <w:pStyle w:val="ConsPlusNormal"/>
              <w:jc w:val="center"/>
            </w:pPr>
            <w:r>
              <w:t>29,1</w:t>
            </w:r>
          </w:p>
        </w:tc>
        <w:tc>
          <w:tcPr>
            <w:tcW w:w="963" w:type="dxa"/>
            <w:vAlign w:val="center"/>
          </w:tcPr>
          <w:p w:rsidR="00BD7E97" w:rsidRDefault="00BD7E97">
            <w:pPr>
              <w:pStyle w:val="ConsPlusNormal"/>
              <w:jc w:val="center"/>
            </w:pPr>
            <w:r>
              <w:t>11,2/</w:t>
            </w:r>
          </w:p>
          <w:p w:rsidR="00BD7E97" w:rsidRDefault="00BD7E97">
            <w:pPr>
              <w:pStyle w:val="ConsPlusNormal"/>
              <w:jc w:val="center"/>
            </w:pPr>
            <w:r>
              <w:t>26,1</w:t>
            </w:r>
          </w:p>
        </w:tc>
        <w:tc>
          <w:tcPr>
            <w:tcW w:w="963" w:type="dxa"/>
            <w:vAlign w:val="center"/>
          </w:tcPr>
          <w:p w:rsidR="00BD7E97" w:rsidRDefault="00BD7E97">
            <w:pPr>
              <w:pStyle w:val="ConsPlusNormal"/>
              <w:jc w:val="center"/>
            </w:pPr>
            <w:r>
              <w:t>8,2/</w:t>
            </w:r>
          </w:p>
          <w:p w:rsidR="00BD7E97" w:rsidRDefault="00BD7E97">
            <w:pPr>
              <w:pStyle w:val="ConsPlusNormal"/>
              <w:jc w:val="center"/>
            </w:pPr>
            <w:r>
              <w:t>23,6</w:t>
            </w:r>
          </w:p>
        </w:tc>
        <w:tc>
          <w:tcPr>
            <w:tcW w:w="966" w:type="dxa"/>
            <w:vAlign w:val="center"/>
          </w:tcPr>
          <w:p w:rsidR="00BD7E97" w:rsidRDefault="00BD7E97">
            <w:pPr>
              <w:pStyle w:val="ConsPlusNormal"/>
              <w:jc w:val="center"/>
            </w:pPr>
            <w:r>
              <w:t>9,1/</w:t>
            </w:r>
          </w:p>
          <w:p w:rsidR="00BD7E97" w:rsidRDefault="00BD7E97">
            <w:pPr>
              <w:pStyle w:val="ConsPlusNormal"/>
              <w:jc w:val="center"/>
            </w:pPr>
            <w:r>
              <w:t>28,7</w:t>
            </w:r>
          </w:p>
        </w:tc>
      </w:tr>
      <w:tr w:rsidR="00BD7E97">
        <w:tc>
          <w:tcPr>
            <w:tcW w:w="13608" w:type="dxa"/>
            <w:gridSpan w:val="13"/>
            <w:vAlign w:val="center"/>
          </w:tcPr>
          <w:p w:rsidR="00BD7E97" w:rsidRDefault="00BD7E97">
            <w:pPr>
              <w:pStyle w:val="ConsPlusNormal"/>
            </w:pPr>
            <w:r>
              <w:rPr>
                <w:b/>
              </w:rPr>
              <w:t>Белгородская область</w:t>
            </w:r>
          </w:p>
        </w:tc>
      </w:tr>
      <w:tr w:rsidR="00BD7E97">
        <w:tc>
          <w:tcPr>
            <w:tcW w:w="2049" w:type="dxa"/>
            <w:vAlign w:val="center"/>
          </w:tcPr>
          <w:p w:rsidR="00BD7E97" w:rsidRDefault="00BD7E97">
            <w:pPr>
              <w:pStyle w:val="ConsPlusNormal"/>
            </w:pPr>
            <w:r>
              <w:t>Белгород</w:t>
            </w:r>
          </w:p>
        </w:tc>
        <w:tc>
          <w:tcPr>
            <w:tcW w:w="963" w:type="dxa"/>
            <w:vAlign w:val="center"/>
          </w:tcPr>
          <w:p w:rsidR="00BD7E97" w:rsidRDefault="00BD7E97">
            <w:pPr>
              <w:pStyle w:val="ConsPlusNormal"/>
              <w:jc w:val="center"/>
            </w:pPr>
            <w:r>
              <w:t>5,1/</w:t>
            </w:r>
          </w:p>
          <w:p w:rsidR="00BD7E97" w:rsidRDefault="00BD7E97">
            <w:pPr>
              <w:pStyle w:val="ConsPlusNormal"/>
              <w:jc w:val="center"/>
            </w:pPr>
            <w:r>
              <w:t>23,6</w:t>
            </w:r>
          </w:p>
        </w:tc>
        <w:tc>
          <w:tcPr>
            <w:tcW w:w="963" w:type="dxa"/>
            <w:vAlign w:val="center"/>
          </w:tcPr>
          <w:p w:rsidR="00BD7E97" w:rsidRDefault="00BD7E97">
            <w:pPr>
              <w:pStyle w:val="ConsPlusNormal"/>
              <w:jc w:val="center"/>
            </w:pPr>
            <w:r>
              <w:t>5,7/</w:t>
            </w:r>
          </w:p>
          <w:p w:rsidR="00BD7E97" w:rsidRDefault="00BD7E97">
            <w:pPr>
              <w:pStyle w:val="ConsPlusNormal"/>
              <w:jc w:val="center"/>
            </w:pPr>
            <w:r>
              <w:t>19,8</w:t>
            </w:r>
          </w:p>
        </w:tc>
        <w:tc>
          <w:tcPr>
            <w:tcW w:w="963" w:type="dxa"/>
            <w:vAlign w:val="center"/>
          </w:tcPr>
          <w:p w:rsidR="00BD7E97" w:rsidRDefault="00BD7E97">
            <w:pPr>
              <w:pStyle w:val="ConsPlusNormal"/>
              <w:jc w:val="center"/>
            </w:pPr>
            <w:r>
              <w:t>7,0/</w:t>
            </w:r>
          </w:p>
          <w:p w:rsidR="00BD7E97" w:rsidRDefault="00BD7E97">
            <w:pPr>
              <w:pStyle w:val="ConsPlusNormal"/>
              <w:jc w:val="center"/>
            </w:pPr>
            <w:r>
              <w:t>20,2</w:t>
            </w:r>
          </w:p>
        </w:tc>
        <w:tc>
          <w:tcPr>
            <w:tcW w:w="963" w:type="dxa"/>
            <w:vAlign w:val="center"/>
          </w:tcPr>
          <w:p w:rsidR="00BD7E97" w:rsidRDefault="00BD7E97">
            <w:pPr>
              <w:pStyle w:val="ConsPlusNormal"/>
              <w:jc w:val="center"/>
            </w:pPr>
            <w:r>
              <w:t>9,7/</w:t>
            </w:r>
          </w:p>
          <w:p w:rsidR="00BD7E97" w:rsidRDefault="00BD7E97">
            <w:pPr>
              <w:pStyle w:val="ConsPlusNormal"/>
              <w:jc w:val="center"/>
            </w:pPr>
            <w:r>
              <w:t>20,5</w:t>
            </w:r>
          </w:p>
        </w:tc>
        <w:tc>
          <w:tcPr>
            <w:tcW w:w="963" w:type="dxa"/>
            <w:vAlign w:val="center"/>
          </w:tcPr>
          <w:p w:rsidR="00BD7E97" w:rsidRDefault="00BD7E97">
            <w:pPr>
              <w:pStyle w:val="ConsPlusNormal"/>
              <w:jc w:val="center"/>
            </w:pPr>
            <w:r>
              <w:t>10,9/</w:t>
            </w:r>
          </w:p>
          <w:p w:rsidR="00BD7E97" w:rsidRDefault="00BD7E97">
            <w:pPr>
              <w:pStyle w:val="ConsPlusNormal"/>
              <w:jc w:val="center"/>
            </w:pPr>
            <w:r>
              <w:t>23,5</w:t>
            </w:r>
          </w:p>
        </w:tc>
        <w:tc>
          <w:tcPr>
            <w:tcW w:w="963" w:type="dxa"/>
            <w:vAlign w:val="center"/>
          </w:tcPr>
          <w:p w:rsidR="00BD7E97" w:rsidRDefault="00BD7E97">
            <w:pPr>
              <w:pStyle w:val="ConsPlusNormal"/>
              <w:jc w:val="center"/>
            </w:pPr>
            <w:r>
              <w:t>10,7/</w:t>
            </w:r>
          </w:p>
          <w:p w:rsidR="00BD7E97" w:rsidRDefault="00BD7E97">
            <w:pPr>
              <w:pStyle w:val="ConsPlusNormal"/>
              <w:jc w:val="center"/>
            </w:pPr>
            <w:r>
              <w:t>22,2</w:t>
            </w:r>
          </w:p>
        </w:tc>
        <w:tc>
          <w:tcPr>
            <w:tcW w:w="963" w:type="dxa"/>
            <w:vAlign w:val="center"/>
          </w:tcPr>
          <w:p w:rsidR="00BD7E97" w:rsidRDefault="00BD7E97">
            <w:pPr>
              <w:pStyle w:val="ConsPlusNormal"/>
              <w:jc w:val="center"/>
            </w:pPr>
            <w:r>
              <w:t>10,8/</w:t>
            </w:r>
          </w:p>
          <w:p w:rsidR="00BD7E97" w:rsidRDefault="00BD7E97">
            <w:pPr>
              <w:pStyle w:val="ConsPlusNormal"/>
              <w:jc w:val="center"/>
            </w:pPr>
            <w:r>
              <w:t>21,8</w:t>
            </w:r>
          </w:p>
        </w:tc>
        <w:tc>
          <w:tcPr>
            <w:tcW w:w="963" w:type="dxa"/>
            <w:vAlign w:val="center"/>
          </w:tcPr>
          <w:p w:rsidR="00BD7E97" w:rsidRDefault="00BD7E97">
            <w:pPr>
              <w:pStyle w:val="ConsPlusNormal"/>
              <w:jc w:val="center"/>
            </w:pPr>
            <w:r>
              <w:t>11,2/</w:t>
            </w:r>
          </w:p>
          <w:p w:rsidR="00BD7E97" w:rsidRDefault="00BD7E97">
            <w:pPr>
              <w:pStyle w:val="ConsPlusNormal"/>
              <w:jc w:val="center"/>
            </w:pPr>
            <w:r>
              <w:t>24,5</w:t>
            </w:r>
          </w:p>
        </w:tc>
        <w:tc>
          <w:tcPr>
            <w:tcW w:w="963" w:type="dxa"/>
            <w:vAlign w:val="center"/>
          </w:tcPr>
          <w:p w:rsidR="00BD7E97" w:rsidRDefault="00BD7E97">
            <w:pPr>
              <w:pStyle w:val="ConsPlusNormal"/>
              <w:jc w:val="center"/>
            </w:pPr>
            <w:r>
              <w:t>9,9/</w:t>
            </w:r>
          </w:p>
          <w:p w:rsidR="00BD7E97" w:rsidRDefault="00BD7E97">
            <w:pPr>
              <w:pStyle w:val="ConsPlusNormal"/>
              <w:jc w:val="center"/>
            </w:pPr>
            <w:r>
              <w:t>23,6</w:t>
            </w:r>
          </w:p>
        </w:tc>
        <w:tc>
          <w:tcPr>
            <w:tcW w:w="963" w:type="dxa"/>
            <w:vAlign w:val="center"/>
          </w:tcPr>
          <w:p w:rsidR="00BD7E97" w:rsidRDefault="00BD7E97">
            <w:pPr>
              <w:pStyle w:val="ConsPlusNormal"/>
              <w:jc w:val="center"/>
            </w:pPr>
            <w:r>
              <w:t>7,7/</w:t>
            </w:r>
          </w:p>
          <w:p w:rsidR="00BD7E97" w:rsidRDefault="00BD7E97">
            <w:pPr>
              <w:pStyle w:val="ConsPlusNormal"/>
              <w:jc w:val="center"/>
            </w:pPr>
            <w:r>
              <w:t>27,0</w:t>
            </w:r>
          </w:p>
        </w:tc>
        <w:tc>
          <w:tcPr>
            <w:tcW w:w="963" w:type="dxa"/>
            <w:vAlign w:val="center"/>
          </w:tcPr>
          <w:p w:rsidR="00BD7E97" w:rsidRDefault="00BD7E97">
            <w:pPr>
              <w:pStyle w:val="ConsPlusNormal"/>
              <w:jc w:val="center"/>
            </w:pPr>
            <w:r>
              <w:t>4,9/</w:t>
            </w:r>
          </w:p>
          <w:p w:rsidR="00BD7E97" w:rsidRDefault="00BD7E97">
            <w:pPr>
              <w:pStyle w:val="ConsPlusNormal"/>
              <w:jc w:val="center"/>
            </w:pPr>
            <w:r>
              <w:t>25,0</w:t>
            </w:r>
          </w:p>
        </w:tc>
        <w:tc>
          <w:tcPr>
            <w:tcW w:w="966" w:type="dxa"/>
            <w:vAlign w:val="center"/>
          </w:tcPr>
          <w:p w:rsidR="00BD7E97" w:rsidRDefault="00BD7E97">
            <w:pPr>
              <w:pStyle w:val="ConsPlusNormal"/>
              <w:jc w:val="center"/>
            </w:pPr>
            <w:r>
              <w:t>4,7/</w:t>
            </w:r>
          </w:p>
          <w:p w:rsidR="00BD7E97" w:rsidRDefault="00BD7E97">
            <w:pPr>
              <w:pStyle w:val="ConsPlusNormal"/>
              <w:jc w:val="center"/>
            </w:pPr>
            <w:r>
              <w:t>18,7</w:t>
            </w:r>
          </w:p>
        </w:tc>
      </w:tr>
      <w:tr w:rsidR="00BD7E97">
        <w:tc>
          <w:tcPr>
            <w:tcW w:w="2049" w:type="dxa"/>
            <w:vAlign w:val="center"/>
          </w:tcPr>
          <w:p w:rsidR="00BD7E97" w:rsidRDefault="00BD7E97">
            <w:pPr>
              <w:pStyle w:val="ConsPlusNormal"/>
            </w:pPr>
            <w:r>
              <w:t>Валуйки</w:t>
            </w:r>
          </w:p>
        </w:tc>
        <w:tc>
          <w:tcPr>
            <w:tcW w:w="963" w:type="dxa"/>
            <w:vAlign w:val="center"/>
          </w:tcPr>
          <w:p w:rsidR="00BD7E97" w:rsidRDefault="00BD7E97">
            <w:pPr>
              <w:pStyle w:val="ConsPlusNormal"/>
              <w:jc w:val="center"/>
            </w:pPr>
            <w:r>
              <w:t>8,6/</w:t>
            </w:r>
          </w:p>
          <w:p w:rsidR="00BD7E97" w:rsidRDefault="00BD7E97">
            <w:pPr>
              <w:pStyle w:val="ConsPlusNormal"/>
              <w:jc w:val="center"/>
            </w:pPr>
            <w:r>
              <w:t>25,0</w:t>
            </w:r>
          </w:p>
        </w:tc>
        <w:tc>
          <w:tcPr>
            <w:tcW w:w="963" w:type="dxa"/>
            <w:vAlign w:val="center"/>
          </w:tcPr>
          <w:p w:rsidR="00BD7E97" w:rsidRDefault="00BD7E97">
            <w:pPr>
              <w:pStyle w:val="ConsPlusNormal"/>
              <w:jc w:val="center"/>
            </w:pPr>
            <w:r>
              <w:t>9,8/</w:t>
            </w:r>
          </w:p>
          <w:p w:rsidR="00BD7E97" w:rsidRDefault="00BD7E97">
            <w:pPr>
              <w:pStyle w:val="ConsPlusNormal"/>
              <w:jc w:val="center"/>
            </w:pPr>
            <w:r>
              <w:t>24,7</w:t>
            </w:r>
          </w:p>
        </w:tc>
        <w:tc>
          <w:tcPr>
            <w:tcW w:w="963" w:type="dxa"/>
            <w:vAlign w:val="center"/>
          </w:tcPr>
          <w:p w:rsidR="00BD7E97" w:rsidRDefault="00BD7E97">
            <w:pPr>
              <w:pStyle w:val="ConsPlusNormal"/>
              <w:jc w:val="center"/>
            </w:pPr>
            <w:r>
              <w:t>11,2/</w:t>
            </w:r>
          </w:p>
          <w:p w:rsidR="00BD7E97" w:rsidRDefault="00BD7E97">
            <w:pPr>
              <w:pStyle w:val="ConsPlusNormal"/>
              <w:jc w:val="center"/>
            </w:pPr>
            <w:r>
              <w:t>24,8</w:t>
            </w:r>
          </w:p>
        </w:tc>
        <w:tc>
          <w:tcPr>
            <w:tcW w:w="963" w:type="dxa"/>
            <w:vAlign w:val="center"/>
          </w:tcPr>
          <w:p w:rsidR="00BD7E97" w:rsidRDefault="00BD7E97">
            <w:pPr>
              <w:pStyle w:val="ConsPlusNormal"/>
              <w:jc w:val="center"/>
            </w:pPr>
            <w:r>
              <w:t>12,7/</w:t>
            </w:r>
          </w:p>
          <w:p w:rsidR="00BD7E97" w:rsidRDefault="00BD7E97">
            <w:pPr>
              <w:pStyle w:val="ConsPlusNormal"/>
              <w:jc w:val="center"/>
            </w:pPr>
            <w:r>
              <w:t>23,5</w:t>
            </w:r>
          </w:p>
        </w:tc>
        <w:tc>
          <w:tcPr>
            <w:tcW w:w="963" w:type="dxa"/>
            <w:vAlign w:val="center"/>
          </w:tcPr>
          <w:p w:rsidR="00BD7E97" w:rsidRDefault="00BD7E97">
            <w:pPr>
              <w:pStyle w:val="ConsPlusNormal"/>
              <w:jc w:val="center"/>
            </w:pPr>
            <w:r>
              <w:t>11,7/</w:t>
            </w:r>
          </w:p>
          <w:p w:rsidR="00BD7E97" w:rsidRDefault="00BD7E97">
            <w:pPr>
              <w:pStyle w:val="ConsPlusNormal"/>
              <w:jc w:val="center"/>
            </w:pPr>
            <w:r>
              <w:t>23,4</w:t>
            </w:r>
          </w:p>
        </w:tc>
        <w:tc>
          <w:tcPr>
            <w:tcW w:w="963" w:type="dxa"/>
            <w:vAlign w:val="center"/>
          </w:tcPr>
          <w:p w:rsidR="00BD7E97" w:rsidRDefault="00BD7E97">
            <w:pPr>
              <w:pStyle w:val="ConsPlusNormal"/>
              <w:jc w:val="center"/>
            </w:pPr>
            <w:r>
              <w:t>10,7/</w:t>
            </w:r>
          </w:p>
          <w:p w:rsidR="00BD7E97" w:rsidRDefault="00BD7E97">
            <w:pPr>
              <w:pStyle w:val="ConsPlusNormal"/>
              <w:jc w:val="center"/>
            </w:pPr>
            <w:r>
              <w:t>23,4</w:t>
            </w:r>
          </w:p>
        </w:tc>
        <w:tc>
          <w:tcPr>
            <w:tcW w:w="963" w:type="dxa"/>
            <w:vAlign w:val="center"/>
          </w:tcPr>
          <w:p w:rsidR="00BD7E97" w:rsidRDefault="00BD7E97">
            <w:pPr>
              <w:pStyle w:val="ConsPlusNormal"/>
              <w:jc w:val="center"/>
            </w:pPr>
            <w:r>
              <w:t>11,4/</w:t>
            </w:r>
          </w:p>
          <w:p w:rsidR="00BD7E97" w:rsidRDefault="00BD7E97">
            <w:pPr>
              <w:pStyle w:val="ConsPlusNormal"/>
              <w:jc w:val="center"/>
            </w:pPr>
            <w:r>
              <w:t>22,8</w:t>
            </w:r>
          </w:p>
        </w:tc>
        <w:tc>
          <w:tcPr>
            <w:tcW w:w="963" w:type="dxa"/>
            <w:vAlign w:val="center"/>
          </w:tcPr>
          <w:p w:rsidR="00BD7E97" w:rsidRDefault="00BD7E97">
            <w:pPr>
              <w:pStyle w:val="ConsPlusNormal"/>
              <w:jc w:val="center"/>
            </w:pPr>
            <w:r>
              <w:t>13,4/</w:t>
            </w:r>
          </w:p>
          <w:p w:rsidR="00BD7E97" w:rsidRDefault="00BD7E97">
            <w:pPr>
              <w:pStyle w:val="ConsPlusNormal"/>
              <w:jc w:val="center"/>
            </w:pPr>
            <w:r>
              <w:t>24,1</w:t>
            </w:r>
          </w:p>
        </w:tc>
        <w:tc>
          <w:tcPr>
            <w:tcW w:w="963" w:type="dxa"/>
            <w:vAlign w:val="center"/>
          </w:tcPr>
          <w:p w:rsidR="00BD7E97" w:rsidRDefault="00BD7E97">
            <w:pPr>
              <w:pStyle w:val="ConsPlusNormal"/>
              <w:jc w:val="center"/>
            </w:pPr>
            <w:r>
              <w:t>13,8/</w:t>
            </w:r>
          </w:p>
          <w:p w:rsidR="00BD7E97" w:rsidRDefault="00BD7E97">
            <w:pPr>
              <w:pStyle w:val="ConsPlusNormal"/>
              <w:jc w:val="center"/>
            </w:pPr>
            <w:r>
              <w:t>25,0</w:t>
            </w:r>
          </w:p>
        </w:tc>
        <w:tc>
          <w:tcPr>
            <w:tcW w:w="963" w:type="dxa"/>
            <w:vAlign w:val="center"/>
          </w:tcPr>
          <w:p w:rsidR="00BD7E97" w:rsidRDefault="00BD7E97">
            <w:pPr>
              <w:pStyle w:val="ConsPlusNormal"/>
              <w:jc w:val="center"/>
            </w:pPr>
            <w:r>
              <w:t>12,6/</w:t>
            </w:r>
          </w:p>
          <w:p w:rsidR="00BD7E97" w:rsidRDefault="00BD7E97">
            <w:pPr>
              <w:pStyle w:val="ConsPlusNormal"/>
              <w:jc w:val="center"/>
            </w:pPr>
            <w:r>
              <w:t>24,2</w:t>
            </w:r>
          </w:p>
        </w:tc>
        <w:tc>
          <w:tcPr>
            <w:tcW w:w="963" w:type="dxa"/>
            <w:vAlign w:val="center"/>
          </w:tcPr>
          <w:p w:rsidR="00BD7E97" w:rsidRDefault="00BD7E97">
            <w:pPr>
              <w:pStyle w:val="ConsPlusNormal"/>
              <w:jc w:val="center"/>
            </w:pPr>
            <w:r>
              <w:t>7,3/</w:t>
            </w:r>
          </w:p>
          <w:p w:rsidR="00BD7E97" w:rsidRDefault="00BD7E97">
            <w:pPr>
              <w:pStyle w:val="ConsPlusNormal"/>
              <w:jc w:val="center"/>
            </w:pPr>
            <w:r>
              <w:t>24,8</w:t>
            </w:r>
          </w:p>
        </w:tc>
        <w:tc>
          <w:tcPr>
            <w:tcW w:w="966" w:type="dxa"/>
            <w:vAlign w:val="center"/>
          </w:tcPr>
          <w:p w:rsidR="00BD7E97" w:rsidRDefault="00BD7E97">
            <w:pPr>
              <w:pStyle w:val="ConsPlusNormal"/>
              <w:jc w:val="center"/>
            </w:pPr>
            <w:r>
              <w:t>7,0/</w:t>
            </w:r>
          </w:p>
          <w:p w:rsidR="00BD7E97" w:rsidRDefault="00BD7E97">
            <w:pPr>
              <w:pStyle w:val="ConsPlusNormal"/>
              <w:jc w:val="center"/>
            </w:pPr>
            <w:r>
              <w:t>21,0</w:t>
            </w:r>
          </w:p>
        </w:tc>
      </w:tr>
      <w:tr w:rsidR="00BD7E97">
        <w:tc>
          <w:tcPr>
            <w:tcW w:w="13608" w:type="dxa"/>
            <w:gridSpan w:val="13"/>
            <w:vAlign w:val="center"/>
          </w:tcPr>
          <w:p w:rsidR="00BD7E97" w:rsidRDefault="00BD7E97">
            <w:pPr>
              <w:pStyle w:val="ConsPlusNormal"/>
            </w:pPr>
            <w:r>
              <w:rPr>
                <w:b/>
              </w:rPr>
              <w:t>Брянская область</w:t>
            </w:r>
          </w:p>
        </w:tc>
      </w:tr>
      <w:tr w:rsidR="00BD7E97">
        <w:tc>
          <w:tcPr>
            <w:tcW w:w="2049" w:type="dxa"/>
            <w:vAlign w:val="center"/>
          </w:tcPr>
          <w:p w:rsidR="00BD7E97" w:rsidRDefault="00BD7E97">
            <w:pPr>
              <w:pStyle w:val="ConsPlusNormal"/>
            </w:pPr>
            <w:r>
              <w:t>Брянск</w:t>
            </w:r>
          </w:p>
        </w:tc>
        <w:tc>
          <w:tcPr>
            <w:tcW w:w="963" w:type="dxa"/>
            <w:vAlign w:val="center"/>
          </w:tcPr>
          <w:p w:rsidR="00BD7E97" w:rsidRDefault="00BD7E97">
            <w:pPr>
              <w:pStyle w:val="ConsPlusNormal"/>
              <w:jc w:val="center"/>
            </w:pPr>
            <w:r>
              <w:t>7,2/</w:t>
            </w:r>
          </w:p>
          <w:p w:rsidR="00BD7E97" w:rsidRDefault="00BD7E97">
            <w:pPr>
              <w:pStyle w:val="ConsPlusNormal"/>
              <w:jc w:val="center"/>
            </w:pPr>
            <w:r>
              <w:t>31,3</w:t>
            </w:r>
          </w:p>
        </w:tc>
        <w:tc>
          <w:tcPr>
            <w:tcW w:w="963" w:type="dxa"/>
            <w:vAlign w:val="center"/>
          </w:tcPr>
          <w:p w:rsidR="00BD7E97" w:rsidRDefault="00BD7E97">
            <w:pPr>
              <w:pStyle w:val="ConsPlusNormal"/>
              <w:jc w:val="center"/>
            </w:pPr>
            <w:r>
              <w:t>9,4/</w:t>
            </w:r>
          </w:p>
          <w:p w:rsidR="00BD7E97" w:rsidRDefault="00BD7E97">
            <w:pPr>
              <w:pStyle w:val="ConsPlusNormal"/>
              <w:jc w:val="center"/>
            </w:pPr>
            <w:r>
              <w:t>23,1</w:t>
            </w:r>
          </w:p>
        </w:tc>
        <w:tc>
          <w:tcPr>
            <w:tcW w:w="963" w:type="dxa"/>
            <w:vAlign w:val="center"/>
          </w:tcPr>
          <w:p w:rsidR="00BD7E97" w:rsidRDefault="00BD7E97">
            <w:pPr>
              <w:pStyle w:val="ConsPlusNormal"/>
              <w:jc w:val="center"/>
            </w:pPr>
            <w:r>
              <w:t>10,0/</w:t>
            </w:r>
          </w:p>
          <w:p w:rsidR="00BD7E97" w:rsidRDefault="00BD7E97">
            <w:pPr>
              <w:pStyle w:val="ConsPlusNormal"/>
              <w:jc w:val="center"/>
            </w:pPr>
            <w:r>
              <w:t>23,5</w:t>
            </w:r>
          </w:p>
        </w:tc>
        <w:tc>
          <w:tcPr>
            <w:tcW w:w="963" w:type="dxa"/>
            <w:vAlign w:val="center"/>
          </w:tcPr>
          <w:p w:rsidR="00BD7E97" w:rsidRDefault="00BD7E97">
            <w:pPr>
              <w:pStyle w:val="ConsPlusNormal"/>
              <w:jc w:val="center"/>
            </w:pPr>
            <w:r>
              <w:t>10,4/</w:t>
            </w:r>
          </w:p>
          <w:p w:rsidR="00BD7E97" w:rsidRDefault="00BD7E97">
            <w:pPr>
              <w:pStyle w:val="ConsPlusNormal"/>
              <w:jc w:val="center"/>
            </w:pPr>
            <w:r>
              <w:t>20,9</w:t>
            </w:r>
          </w:p>
        </w:tc>
        <w:tc>
          <w:tcPr>
            <w:tcW w:w="963" w:type="dxa"/>
            <w:vAlign w:val="center"/>
          </w:tcPr>
          <w:p w:rsidR="00BD7E97" w:rsidRDefault="00BD7E97">
            <w:pPr>
              <w:pStyle w:val="ConsPlusNormal"/>
              <w:jc w:val="center"/>
            </w:pPr>
            <w:r>
              <w:t>10,9/</w:t>
            </w:r>
          </w:p>
          <w:p w:rsidR="00BD7E97" w:rsidRDefault="00BD7E97">
            <w:pPr>
              <w:pStyle w:val="ConsPlusNormal"/>
              <w:jc w:val="center"/>
            </w:pPr>
            <w:r>
              <w:t>26,2</w:t>
            </w:r>
          </w:p>
        </w:tc>
        <w:tc>
          <w:tcPr>
            <w:tcW w:w="963" w:type="dxa"/>
            <w:vAlign w:val="center"/>
          </w:tcPr>
          <w:p w:rsidR="00BD7E97" w:rsidRDefault="00BD7E97">
            <w:pPr>
              <w:pStyle w:val="ConsPlusNormal"/>
              <w:jc w:val="center"/>
            </w:pPr>
            <w:r>
              <w:t>10,2/</w:t>
            </w:r>
          </w:p>
          <w:p w:rsidR="00BD7E97" w:rsidRDefault="00BD7E97">
            <w:pPr>
              <w:pStyle w:val="ConsPlusNormal"/>
              <w:jc w:val="center"/>
            </w:pPr>
            <w:r>
              <w:t>21,6</w:t>
            </w:r>
          </w:p>
        </w:tc>
        <w:tc>
          <w:tcPr>
            <w:tcW w:w="963" w:type="dxa"/>
            <w:vAlign w:val="center"/>
          </w:tcPr>
          <w:p w:rsidR="00BD7E97" w:rsidRDefault="00BD7E97">
            <w:pPr>
              <w:pStyle w:val="ConsPlusNormal"/>
              <w:jc w:val="center"/>
            </w:pPr>
            <w:r>
              <w:t>9,5/</w:t>
            </w:r>
          </w:p>
          <w:p w:rsidR="00BD7E97" w:rsidRDefault="00BD7E97">
            <w:pPr>
              <w:pStyle w:val="ConsPlusNormal"/>
              <w:jc w:val="center"/>
            </w:pPr>
            <w:r>
              <w:t>23,5</w:t>
            </w:r>
          </w:p>
        </w:tc>
        <w:tc>
          <w:tcPr>
            <w:tcW w:w="963" w:type="dxa"/>
            <w:vAlign w:val="center"/>
          </w:tcPr>
          <w:p w:rsidR="00BD7E97" w:rsidRDefault="00BD7E97">
            <w:pPr>
              <w:pStyle w:val="ConsPlusNormal"/>
              <w:jc w:val="center"/>
            </w:pPr>
            <w:r>
              <w:t>10,6/</w:t>
            </w:r>
          </w:p>
          <w:p w:rsidR="00BD7E97" w:rsidRDefault="00BD7E97">
            <w:pPr>
              <w:pStyle w:val="ConsPlusNormal"/>
              <w:jc w:val="center"/>
            </w:pPr>
            <w:r>
              <w:t>23,5</w:t>
            </w:r>
          </w:p>
        </w:tc>
        <w:tc>
          <w:tcPr>
            <w:tcW w:w="963" w:type="dxa"/>
            <w:vAlign w:val="center"/>
          </w:tcPr>
          <w:p w:rsidR="00BD7E97" w:rsidRDefault="00BD7E97">
            <w:pPr>
              <w:pStyle w:val="ConsPlusNormal"/>
              <w:jc w:val="center"/>
            </w:pPr>
            <w:r>
              <w:t>10,9/</w:t>
            </w:r>
          </w:p>
          <w:p w:rsidR="00BD7E97" w:rsidRDefault="00BD7E97">
            <w:pPr>
              <w:pStyle w:val="ConsPlusNormal"/>
              <w:jc w:val="center"/>
            </w:pPr>
            <w:r>
              <w:t>31,3</w:t>
            </w:r>
          </w:p>
        </w:tc>
        <w:tc>
          <w:tcPr>
            <w:tcW w:w="963" w:type="dxa"/>
            <w:vAlign w:val="center"/>
          </w:tcPr>
          <w:p w:rsidR="00BD7E97" w:rsidRDefault="00BD7E97">
            <w:pPr>
              <w:pStyle w:val="ConsPlusNormal"/>
              <w:jc w:val="center"/>
            </w:pPr>
            <w:r>
              <w:t>10,1/</w:t>
            </w:r>
          </w:p>
          <w:p w:rsidR="00BD7E97" w:rsidRDefault="00BD7E97">
            <w:pPr>
              <w:pStyle w:val="ConsPlusNormal"/>
              <w:jc w:val="center"/>
            </w:pPr>
            <w:r>
              <w:t>24,5</w:t>
            </w:r>
          </w:p>
        </w:tc>
        <w:tc>
          <w:tcPr>
            <w:tcW w:w="963" w:type="dxa"/>
            <w:vAlign w:val="center"/>
          </w:tcPr>
          <w:p w:rsidR="00BD7E97" w:rsidRDefault="00BD7E97">
            <w:pPr>
              <w:pStyle w:val="ConsPlusNormal"/>
              <w:jc w:val="center"/>
            </w:pPr>
            <w:r>
              <w:t>5,8/</w:t>
            </w:r>
          </w:p>
          <w:p w:rsidR="00BD7E97" w:rsidRDefault="00BD7E97">
            <w:pPr>
              <w:pStyle w:val="ConsPlusNormal"/>
              <w:jc w:val="center"/>
            </w:pPr>
            <w:r>
              <w:t>21,6</w:t>
            </w:r>
          </w:p>
        </w:tc>
        <w:tc>
          <w:tcPr>
            <w:tcW w:w="966" w:type="dxa"/>
            <w:vAlign w:val="center"/>
          </w:tcPr>
          <w:p w:rsidR="00BD7E97" w:rsidRDefault="00BD7E97">
            <w:pPr>
              <w:pStyle w:val="ConsPlusNormal"/>
              <w:jc w:val="center"/>
            </w:pPr>
            <w:r>
              <w:t>6,5/</w:t>
            </w:r>
          </w:p>
          <w:p w:rsidR="00BD7E97" w:rsidRDefault="00BD7E97">
            <w:pPr>
              <w:pStyle w:val="ConsPlusNormal"/>
              <w:jc w:val="center"/>
            </w:pPr>
            <w:r>
              <w:t>17,1</w:t>
            </w:r>
          </w:p>
        </w:tc>
      </w:tr>
      <w:tr w:rsidR="00BD7E97">
        <w:tc>
          <w:tcPr>
            <w:tcW w:w="2049" w:type="dxa"/>
            <w:vAlign w:val="center"/>
          </w:tcPr>
          <w:p w:rsidR="00BD7E97" w:rsidRDefault="00BD7E97">
            <w:pPr>
              <w:pStyle w:val="ConsPlusNormal"/>
            </w:pPr>
            <w:r>
              <w:t>Унеча</w:t>
            </w:r>
          </w:p>
        </w:tc>
        <w:tc>
          <w:tcPr>
            <w:tcW w:w="963" w:type="dxa"/>
            <w:vAlign w:val="center"/>
          </w:tcPr>
          <w:p w:rsidR="00BD7E97" w:rsidRDefault="00BD7E97">
            <w:pPr>
              <w:pStyle w:val="ConsPlusNormal"/>
              <w:jc w:val="center"/>
            </w:pPr>
            <w:r>
              <w:t>5,6/</w:t>
            </w:r>
          </w:p>
          <w:p w:rsidR="00BD7E97" w:rsidRDefault="00BD7E97">
            <w:pPr>
              <w:pStyle w:val="ConsPlusNormal"/>
              <w:jc w:val="center"/>
            </w:pPr>
            <w:r>
              <w:t>25,8</w:t>
            </w:r>
          </w:p>
        </w:tc>
        <w:tc>
          <w:tcPr>
            <w:tcW w:w="963" w:type="dxa"/>
            <w:vAlign w:val="center"/>
          </w:tcPr>
          <w:p w:rsidR="00BD7E97" w:rsidRDefault="00BD7E97">
            <w:pPr>
              <w:pStyle w:val="ConsPlusNormal"/>
              <w:jc w:val="center"/>
            </w:pPr>
            <w:r>
              <w:t>6,5/</w:t>
            </w:r>
          </w:p>
          <w:p w:rsidR="00BD7E97" w:rsidRDefault="00BD7E97">
            <w:pPr>
              <w:pStyle w:val="ConsPlusNormal"/>
              <w:jc w:val="center"/>
            </w:pPr>
            <w:r>
              <w:t>24,3</w:t>
            </w:r>
          </w:p>
        </w:tc>
        <w:tc>
          <w:tcPr>
            <w:tcW w:w="963" w:type="dxa"/>
            <w:vAlign w:val="center"/>
          </w:tcPr>
          <w:p w:rsidR="00BD7E97" w:rsidRDefault="00BD7E97">
            <w:pPr>
              <w:pStyle w:val="ConsPlusNormal"/>
              <w:jc w:val="center"/>
            </w:pPr>
            <w:r>
              <w:t>7,9/</w:t>
            </w:r>
          </w:p>
          <w:p w:rsidR="00BD7E97" w:rsidRDefault="00BD7E97">
            <w:pPr>
              <w:pStyle w:val="ConsPlusNormal"/>
              <w:jc w:val="center"/>
            </w:pPr>
            <w:r>
              <w:t>22,2</w:t>
            </w:r>
          </w:p>
        </w:tc>
        <w:tc>
          <w:tcPr>
            <w:tcW w:w="963" w:type="dxa"/>
            <w:vAlign w:val="center"/>
          </w:tcPr>
          <w:p w:rsidR="00BD7E97" w:rsidRDefault="00BD7E97">
            <w:pPr>
              <w:pStyle w:val="ConsPlusNormal"/>
              <w:jc w:val="center"/>
            </w:pPr>
            <w:r>
              <w:t>10,5/</w:t>
            </w:r>
          </w:p>
          <w:p w:rsidR="00BD7E97" w:rsidRDefault="00BD7E97">
            <w:pPr>
              <w:pStyle w:val="ConsPlusNormal"/>
              <w:jc w:val="center"/>
            </w:pPr>
            <w:r>
              <w:t>22,5</w:t>
            </w:r>
          </w:p>
        </w:tc>
        <w:tc>
          <w:tcPr>
            <w:tcW w:w="963" w:type="dxa"/>
            <w:vAlign w:val="center"/>
          </w:tcPr>
          <w:p w:rsidR="00BD7E97" w:rsidRDefault="00BD7E97">
            <w:pPr>
              <w:pStyle w:val="ConsPlusNormal"/>
              <w:jc w:val="center"/>
            </w:pPr>
            <w:r>
              <w:t>12,2/</w:t>
            </w:r>
          </w:p>
          <w:p w:rsidR="00BD7E97" w:rsidRDefault="00BD7E97">
            <w:pPr>
              <w:pStyle w:val="ConsPlusNormal"/>
              <w:jc w:val="center"/>
            </w:pPr>
            <w:r>
              <w:t>22,4</w:t>
            </w:r>
          </w:p>
        </w:tc>
        <w:tc>
          <w:tcPr>
            <w:tcW w:w="963" w:type="dxa"/>
            <w:vAlign w:val="center"/>
          </w:tcPr>
          <w:p w:rsidR="00BD7E97" w:rsidRDefault="00BD7E97">
            <w:pPr>
              <w:pStyle w:val="ConsPlusNormal"/>
              <w:jc w:val="center"/>
            </w:pPr>
            <w:r>
              <w:t>11,7/</w:t>
            </w:r>
          </w:p>
          <w:p w:rsidR="00BD7E97" w:rsidRDefault="00BD7E97">
            <w:pPr>
              <w:pStyle w:val="ConsPlusNormal"/>
              <w:jc w:val="center"/>
            </w:pPr>
            <w:r>
              <w:t>22,3</w:t>
            </w:r>
          </w:p>
        </w:tc>
        <w:tc>
          <w:tcPr>
            <w:tcW w:w="963" w:type="dxa"/>
            <w:vAlign w:val="center"/>
          </w:tcPr>
          <w:p w:rsidR="00BD7E97" w:rsidRDefault="00BD7E97">
            <w:pPr>
              <w:pStyle w:val="ConsPlusNormal"/>
              <w:jc w:val="center"/>
            </w:pPr>
            <w:r>
              <w:t>11,4/</w:t>
            </w:r>
          </w:p>
          <w:p w:rsidR="00BD7E97" w:rsidRDefault="00BD7E97">
            <w:pPr>
              <w:pStyle w:val="ConsPlusNormal"/>
              <w:jc w:val="center"/>
            </w:pPr>
            <w:r>
              <w:t>21,8</w:t>
            </w:r>
          </w:p>
        </w:tc>
        <w:tc>
          <w:tcPr>
            <w:tcW w:w="963" w:type="dxa"/>
            <w:vAlign w:val="center"/>
          </w:tcPr>
          <w:p w:rsidR="00BD7E97" w:rsidRDefault="00BD7E97">
            <w:pPr>
              <w:pStyle w:val="ConsPlusNormal"/>
              <w:jc w:val="center"/>
            </w:pPr>
            <w:r>
              <w:t>12,0/</w:t>
            </w:r>
          </w:p>
          <w:p w:rsidR="00BD7E97" w:rsidRDefault="00BD7E97">
            <w:pPr>
              <w:pStyle w:val="ConsPlusNormal"/>
              <w:jc w:val="center"/>
            </w:pPr>
            <w:r>
              <w:t>23,3</w:t>
            </w:r>
          </w:p>
        </w:tc>
        <w:tc>
          <w:tcPr>
            <w:tcW w:w="963" w:type="dxa"/>
            <w:vAlign w:val="center"/>
          </w:tcPr>
          <w:p w:rsidR="00BD7E97" w:rsidRDefault="00BD7E97">
            <w:pPr>
              <w:pStyle w:val="ConsPlusNormal"/>
              <w:jc w:val="center"/>
            </w:pPr>
            <w:r>
              <w:t>10,4/</w:t>
            </w:r>
          </w:p>
          <w:p w:rsidR="00BD7E97" w:rsidRDefault="00BD7E97">
            <w:pPr>
              <w:pStyle w:val="ConsPlusNormal"/>
              <w:jc w:val="center"/>
            </w:pPr>
            <w:r>
              <w:t>25,8</w:t>
            </w:r>
          </w:p>
        </w:tc>
        <w:tc>
          <w:tcPr>
            <w:tcW w:w="963" w:type="dxa"/>
            <w:vAlign w:val="center"/>
          </w:tcPr>
          <w:p w:rsidR="00BD7E97" w:rsidRDefault="00BD7E97">
            <w:pPr>
              <w:pStyle w:val="ConsPlusNormal"/>
              <w:jc w:val="center"/>
            </w:pPr>
            <w:r>
              <w:t>8,0/</w:t>
            </w:r>
          </w:p>
          <w:p w:rsidR="00BD7E97" w:rsidRDefault="00BD7E97">
            <w:pPr>
              <w:pStyle w:val="ConsPlusNormal"/>
              <w:jc w:val="center"/>
            </w:pPr>
            <w:r>
              <w:t>21,4</w:t>
            </w:r>
          </w:p>
        </w:tc>
        <w:tc>
          <w:tcPr>
            <w:tcW w:w="963" w:type="dxa"/>
            <w:vAlign w:val="center"/>
          </w:tcPr>
          <w:p w:rsidR="00BD7E97" w:rsidRDefault="00BD7E97">
            <w:pPr>
              <w:pStyle w:val="ConsPlusNormal"/>
              <w:jc w:val="center"/>
            </w:pPr>
            <w:r>
              <w:t>4,8/</w:t>
            </w:r>
          </w:p>
          <w:p w:rsidR="00BD7E97" w:rsidRDefault="00BD7E97">
            <w:pPr>
              <w:pStyle w:val="ConsPlusNormal"/>
              <w:jc w:val="center"/>
            </w:pPr>
            <w:r>
              <w:t>22,2</w:t>
            </w:r>
          </w:p>
        </w:tc>
        <w:tc>
          <w:tcPr>
            <w:tcW w:w="966" w:type="dxa"/>
            <w:vAlign w:val="center"/>
          </w:tcPr>
          <w:p w:rsidR="00BD7E97" w:rsidRDefault="00BD7E97">
            <w:pPr>
              <w:pStyle w:val="ConsPlusNormal"/>
              <w:jc w:val="center"/>
            </w:pPr>
            <w:r>
              <w:t>4,7/</w:t>
            </w:r>
          </w:p>
          <w:p w:rsidR="00BD7E97" w:rsidRDefault="00BD7E97">
            <w:pPr>
              <w:pStyle w:val="ConsPlusNormal"/>
              <w:jc w:val="center"/>
            </w:pPr>
            <w:r>
              <w:t>17,9</w:t>
            </w:r>
          </w:p>
        </w:tc>
      </w:tr>
      <w:tr w:rsidR="00BD7E97">
        <w:tc>
          <w:tcPr>
            <w:tcW w:w="13608" w:type="dxa"/>
            <w:gridSpan w:val="13"/>
            <w:vAlign w:val="center"/>
          </w:tcPr>
          <w:p w:rsidR="00BD7E97" w:rsidRDefault="00BD7E97">
            <w:pPr>
              <w:pStyle w:val="ConsPlusNormal"/>
            </w:pPr>
            <w:r>
              <w:rPr>
                <w:b/>
              </w:rPr>
              <w:t>Республика Бурятия</w:t>
            </w:r>
          </w:p>
        </w:tc>
      </w:tr>
      <w:tr w:rsidR="00BD7E97">
        <w:tc>
          <w:tcPr>
            <w:tcW w:w="2049" w:type="dxa"/>
            <w:vAlign w:val="center"/>
          </w:tcPr>
          <w:p w:rsidR="00BD7E97" w:rsidRDefault="00BD7E97">
            <w:pPr>
              <w:pStyle w:val="ConsPlusNormal"/>
            </w:pPr>
            <w:r>
              <w:t>Бабушкин</w:t>
            </w:r>
          </w:p>
        </w:tc>
        <w:tc>
          <w:tcPr>
            <w:tcW w:w="963" w:type="dxa"/>
            <w:vAlign w:val="center"/>
          </w:tcPr>
          <w:p w:rsidR="00BD7E97" w:rsidRDefault="00BD7E97">
            <w:pPr>
              <w:pStyle w:val="ConsPlusNormal"/>
              <w:jc w:val="center"/>
            </w:pPr>
            <w:r>
              <w:t>9,2/</w:t>
            </w:r>
          </w:p>
          <w:p w:rsidR="00BD7E97" w:rsidRDefault="00BD7E97">
            <w:pPr>
              <w:pStyle w:val="ConsPlusNormal"/>
              <w:jc w:val="center"/>
            </w:pPr>
            <w:r>
              <w:t>21,4</w:t>
            </w:r>
          </w:p>
        </w:tc>
        <w:tc>
          <w:tcPr>
            <w:tcW w:w="963" w:type="dxa"/>
            <w:vAlign w:val="center"/>
          </w:tcPr>
          <w:p w:rsidR="00BD7E97" w:rsidRDefault="00BD7E97">
            <w:pPr>
              <w:pStyle w:val="ConsPlusNormal"/>
              <w:jc w:val="center"/>
            </w:pPr>
            <w:r>
              <w:t>11,8/</w:t>
            </w:r>
          </w:p>
          <w:p w:rsidR="00BD7E97" w:rsidRDefault="00BD7E97">
            <w:pPr>
              <w:pStyle w:val="ConsPlusNormal"/>
              <w:jc w:val="center"/>
            </w:pPr>
            <w:r>
              <w:t>24,5</w:t>
            </w:r>
          </w:p>
        </w:tc>
        <w:tc>
          <w:tcPr>
            <w:tcW w:w="963" w:type="dxa"/>
            <w:vAlign w:val="center"/>
          </w:tcPr>
          <w:p w:rsidR="00BD7E97" w:rsidRDefault="00BD7E97">
            <w:pPr>
              <w:pStyle w:val="ConsPlusNormal"/>
              <w:jc w:val="center"/>
            </w:pPr>
            <w:r>
              <w:t>13,8/</w:t>
            </w:r>
          </w:p>
          <w:p w:rsidR="00BD7E97" w:rsidRDefault="00BD7E97">
            <w:pPr>
              <w:pStyle w:val="ConsPlusNormal"/>
              <w:jc w:val="center"/>
            </w:pPr>
            <w:r>
              <w:t>26,1</w:t>
            </w:r>
          </w:p>
        </w:tc>
        <w:tc>
          <w:tcPr>
            <w:tcW w:w="963" w:type="dxa"/>
            <w:vAlign w:val="center"/>
          </w:tcPr>
          <w:p w:rsidR="00BD7E97" w:rsidRDefault="00BD7E97">
            <w:pPr>
              <w:pStyle w:val="ConsPlusNormal"/>
              <w:jc w:val="center"/>
            </w:pPr>
            <w:r>
              <w:t>12,1/</w:t>
            </w:r>
          </w:p>
          <w:p w:rsidR="00BD7E97" w:rsidRDefault="00BD7E97">
            <w:pPr>
              <w:pStyle w:val="ConsPlusNormal"/>
              <w:jc w:val="center"/>
            </w:pPr>
            <w:r>
              <w:t>27,0</w:t>
            </w:r>
          </w:p>
        </w:tc>
        <w:tc>
          <w:tcPr>
            <w:tcW w:w="963" w:type="dxa"/>
            <w:vAlign w:val="center"/>
          </w:tcPr>
          <w:p w:rsidR="00BD7E97" w:rsidRDefault="00BD7E97">
            <w:pPr>
              <w:pStyle w:val="ConsPlusNormal"/>
              <w:jc w:val="center"/>
            </w:pPr>
            <w:r>
              <w:t>12,3/</w:t>
            </w:r>
          </w:p>
          <w:p w:rsidR="00BD7E97" w:rsidRDefault="00BD7E97">
            <w:pPr>
              <w:pStyle w:val="ConsPlusNormal"/>
              <w:jc w:val="center"/>
            </w:pPr>
            <w:r>
              <w:t>27,2</w:t>
            </w:r>
          </w:p>
        </w:tc>
        <w:tc>
          <w:tcPr>
            <w:tcW w:w="963" w:type="dxa"/>
            <w:vAlign w:val="center"/>
          </w:tcPr>
          <w:p w:rsidR="00BD7E97" w:rsidRDefault="00BD7E97">
            <w:pPr>
              <w:pStyle w:val="ConsPlusNormal"/>
              <w:jc w:val="center"/>
            </w:pPr>
            <w:r>
              <w:t>11,8/</w:t>
            </w:r>
          </w:p>
          <w:p w:rsidR="00BD7E97" w:rsidRDefault="00BD7E97">
            <w:pPr>
              <w:pStyle w:val="ConsPlusNormal"/>
              <w:jc w:val="center"/>
            </w:pPr>
            <w:r>
              <w:t>25,1</w:t>
            </w:r>
          </w:p>
        </w:tc>
        <w:tc>
          <w:tcPr>
            <w:tcW w:w="963" w:type="dxa"/>
            <w:vAlign w:val="center"/>
          </w:tcPr>
          <w:p w:rsidR="00BD7E97" w:rsidRDefault="00BD7E97">
            <w:pPr>
              <w:pStyle w:val="ConsPlusNormal"/>
              <w:jc w:val="center"/>
            </w:pPr>
            <w:r>
              <w:t>9,8/</w:t>
            </w:r>
          </w:p>
          <w:p w:rsidR="00BD7E97" w:rsidRDefault="00BD7E97">
            <w:pPr>
              <w:pStyle w:val="ConsPlusNormal"/>
              <w:jc w:val="center"/>
            </w:pPr>
            <w:r>
              <w:t>26,8</w:t>
            </w:r>
          </w:p>
        </w:tc>
        <w:tc>
          <w:tcPr>
            <w:tcW w:w="963" w:type="dxa"/>
            <w:vAlign w:val="center"/>
          </w:tcPr>
          <w:p w:rsidR="00BD7E97" w:rsidRDefault="00BD7E97">
            <w:pPr>
              <w:pStyle w:val="ConsPlusNormal"/>
              <w:jc w:val="center"/>
            </w:pPr>
            <w:r>
              <w:t>9,2/</w:t>
            </w:r>
          </w:p>
          <w:p w:rsidR="00BD7E97" w:rsidRDefault="00BD7E97">
            <w:pPr>
              <w:pStyle w:val="ConsPlusNormal"/>
              <w:jc w:val="center"/>
            </w:pPr>
            <w:r>
              <w:t>21,9</w:t>
            </w:r>
          </w:p>
        </w:tc>
        <w:tc>
          <w:tcPr>
            <w:tcW w:w="963" w:type="dxa"/>
            <w:vAlign w:val="center"/>
          </w:tcPr>
          <w:p w:rsidR="00BD7E97" w:rsidRDefault="00BD7E97">
            <w:pPr>
              <w:pStyle w:val="ConsPlusNormal"/>
              <w:jc w:val="center"/>
            </w:pPr>
            <w:r>
              <w:t>9,8/</w:t>
            </w:r>
          </w:p>
          <w:p w:rsidR="00BD7E97" w:rsidRDefault="00BD7E97">
            <w:pPr>
              <w:pStyle w:val="ConsPlusNormal"/>
              <w:jc w:val="center"/>
            </w:pPr>
            <w:r>
              <w:t>21,4</w:t>
            </w:r>
          </w:p>
        </w:tc>
        <w:tc>
          <w:tcPr>
            <w:tcW w:w="963" w:type="dxa"/>
            <w:vAlign w:val="center"/>
          </w:tcPr>
          <w:p w:rsidR="00BD7E97" w:rsidRDefault="00BD7E97">
            <w:pPr>
              <w:pStyle w:val="ConsPlusNormal"/>
              <w:jc w:val="center"/>
            </w:pPr>
            <w:r>
              <w:t>9,1/</w:t>
            </w:r>
          </w:p>
          <w:p w:rsidR="00BD7E97" w:rsidRDefault="00BD7E97">
            <w:pPr>
              <w:pStyle w:val="ConsPlusNormal"/>
              <w:jc w:val="center"/>
            </w:pPr>
            <w:r>
              <w:t>22,7</w:t>
            </w:r>
          </w:p>
        </w:tc>
        <w:tc>
          <w:tcPr>
            <w:tcW w:w="963" w:type="dxa"/>
            <w:vAlign w:val="center"/>
          </w:tcPr>
          <w:p w:rsidR="00BD7E97" w:rsidRDefault="00BD7E97">
            <w:pPr>
              <w:pStyle w:val="ConsPlusNormal"/>
              <w:jc w:val="center"/>
            </w:pPr>
            <w:r>
              <w:t>8,7/</w:t>
            </w:r>
          </w:p>
          <w:p w:rsidR="00BD7E97" w:rsidRDefault="00BD7E97">
            <w:pPr>
              <w:pStyle w:val="ConsPlusNormal"/>
              <w:jc w:val="center"/>
            </w:pPr>
            <w:r>
              <w:t>22,5</w:t>
            </w:r>
          </w:p>
        </w:tc>
        <w:tc>
          <w:tcPr>
            <w:tcW w:w="966" w:type="dxa"/>
            <w:vAlign w:val="center"/>
          </w:tcPr>
          <w:p w:rsidR="00BD7E97" w:rsidRDefault="00BD7E97">
            <w:pPr>
              <w:pStyle w:val="ConsPlusNormal"/>
              <w:jc w:val="center"/>
            </w:pPr>
            <w:r>
              <w:t>8,0/</w:t>
            </w:r>
          </w:p>
          <w:p w:rsidR="00BD7E97" w:rsidRDefault="00BD7E97">
            <w:pPr>
              <w:pStyle w:val="ConsPlusNormal"/>
              <w:jc w:val="center"/>
            </w:pPr>
            <w:r>
              <w:t>19,7</w:t>
            </w:r>
          </w:p>
        </w:tc>
      </w:tr>
      <w:tr w:rsidR="00BD7E97">
        <w:tc>
          <w:tcPr>
            <w:tcW w:w="2049" w:type="dxa"/>
            <w:vAlign w:val="center"/>
          </w:tcPr>
          <w:p w:rsidR="00BD7E97" w:rsidRDefault="00BD7E97">
            <w:pPr>
              <w:pStyle w:val="ConsPlusNormal"/>
            </w:pPr>
            <w:r>
              <w:t>Багдарин</w:t>
            </w:r>
          </w:p>
        </w:tc>
        <w:tc>
          <w:tcPr>
            <w:tcW w:w="963" w:type="dxa"/>
            <w:vAlign w:val="center"/>
          </w:tcPr>
          <w:p w:rsidR="00BD7E97" w:rsidRDefault="00BD7E97">
            <w:pPr>
              <w:pStyle w:val="ConsPlusNormal"/>
              <w:jc w:val="center"/>
            </w:pPr>
            <w:r>
              <w:t>17,3/</w:t>
            </w:r>
          </w:p>
          <w:p w:rsidR="00BD7E97" w:rsidRDefault="00BD7E97">
            <w:pPr>
              <w:pStyle w:val="ConsPlusNormal"/>
              <w:jc w:val="center"/>
            </w:pPr>
            <w:r>
              <w:t>29,9</w:t>
            </w:r>
          </w:p>
        </w:tc>
        <w:tc>
          <w:tcPr>
            <w:tcW w:w="963" w:type="dxa"/>
            <w:vAlign w:val="center"/>
          </w:tcPr>
          <w:p w:rsidR="00BD7E97" w:rsidRDefault="00BD7E97">
            <w:pPr>
              <w:pStyle w:val="ConsPlusNormal"/>
              <w:jc w:val="center"/>
            </w:pPr>
            <w:r>
              <w:t>22,9/</w:t>
            </w:r>
          </w:p>
          <w:p w:rsidR="00BD7E97" w:rsidRDefault="00BD7E97">
            <w:pPr>
              <w:pStyle w:val="ConsPlusNormal"/>
              <w:jc w:val="center"/>
            </w:pPr>
            <w:r>
              <w:t>33,1</w:t>
            </w:r>
          </w:p>
        </w:tc>
        <w:tc>
          <w:tcPr>
            <w:tcW w:w="963" w:type="dxa"/>
            <w:vAlign w:val="center"/>
          </w:tcPr>
          <w:p w:rsidR="00BD7E97" w:rsidRDefault="00BD7E97">
            <w:pPr>
              <w:pStyle w:val="ConsPlusNormal"/>
              <w:jc w:val="center"/>
            </w:pPr>
            <w:r>
              <w:t>22,6/</w:t>
            </w:r>
          </w:p>
          <w:p w:rsidR="00BD7E97" w:rsidRDefault="00BD7E97">
            <w:pPr>
              <w:pStyle w:val="ConsPlusNormal"/>
              <w:jc w:val="center"/>
            </w:pPr>
            <w:r>
              <w:t>34,0</w:t>
            </w:r>
          </w:p>
        </w:tc>
        <w:tc>
          <w:tcPr>
            <w:tcW w:w="963" w:type="dxa"/>
            <w:vAlign w:val="center"/>
          </w:tcPr>
          <w:p w:rsidR="00BD7E97" w:rsidRDefault="00BD7E97">
            <w:pPr>
              <w:pStyle w:val="ConsPlusNormal"/>
              <w:jc w:val="center"/>
            </w:pPr>
            <w:r>
              <w:t>19,4/</w:t>
            </w:r>
          </w:p>
          <w:p w:rsidR="00BD7E97" w:rsidRDefault="00BD7E97">
            <w:pPr>
              <w:pStyle w:val="ConsPlusNormal"/>
              <w:jc w:val="center"/>
            </w:pPr>
            <w:r>
              <w:t>34,7</w:t>
            </w:r>
          </w:p>
        </w:tc>
        <w:tc>
          <w:tcPr>
            <w:tcW w:w="963" w:type="dxa"/>
            <w:vAlign w:val="center"/>
          </w:tcPr>
          <w:p w:rsidR="00BD7E97" w:rsidRDefault="00BD7E97">
            <w:pPr>
              <w:pStyle w:val="ConsPlusNormal"/>
              <w:jc w:val="center"/>
            </w:pPr>
            <w:r>
              <w:t>18,7/</w:t>
            </w:r>
          </w:p>
          <w:p w:rsidR="00BD7E97" w:rsidRDefault="00BD7E97">
            <w:pPr>
              <w:pStyle w:val="ConsPlusNormal"/>
              <w:jc w:val="center"/>
            </w:pPr>
            <w:r>
              <w:t>31,0</w:t>
            </w:r>
          </w:p>
        </w:tc>
        <w:tc>
          <w:tcPr>
            <w:tcW w:w="963" w:type="dxa"/>
            <w:vAlign w:val="center"/>
          </w:tcPr>
          <w:p w:rsidR="00BD7E97" w:rsidRDefault="00BD7E97">
            <w:pPr>
              <w:pStyle w:val="ConsPlusNormal"/>
              <w:jc w:val="center"/>
            </w:pPr>
            <w:r>
              <w:t>18,7/</w:t>
            </w:r>
          </w:p>
          <w:p w:rsidR="00BD7E97" w:rsidRDefault="00BD7E97">
            <w:pPr>
              <w:pStyle w:val="ConsPlusNormal"/>
              <w:jc w:val="center"/>
            </w:pPr>
            <w:r>
              <w:t>32,3</w:t>
            </w:r>
          </w:p>
        </w:tc>
        <w:tc>
          <w:tcPr>
            <w:tcW w:w="963" w:type="dxa"/>
            <w:vAlign w:val="center"/>
          </w:tcPr>
          <w:p w:rsidR="00BD7E97" w:rsidRDefault="00BD7E97">
            <w:pPr>
              <w:pStyle w:val="ConsPlusNormal"/>
              <w:jc w:val="center"/>
            </w:pPr>
            <w:r>
              <w:t>17,5/</w:t>
            </w:r>
          </w:p>
          <w:p w:rsidR="00BD7E97" w:rsidRDefault="00BD7E97">
            <w:pPr>
              <w:pStyle w:val="ConsPlusNormal"/>
              <w:jc w:val="center"/>
            </w:pPr>
            <w:r>
              <w:t>27,9</w:t>
            </w:r>
          </w:p>
        </w:tc>
        <w:tc>
          <w:tcPr>
            <w:tcW w:w="963" w:type="dxa"/>
            <w:vAlign w:val="center"/>
          </w:tcPr>
          <w:p w:rsidR="00BD7E97" w:rsidRDefault="00BD7E97">
            <w:pPr>
              <w:pStyle w:val="ConsPlusNormal"/>
              <w:jc w:val="center"/>
            </w:pPr>
            <w:r>
              <w:t>17,7/</w:t>
            </w:r>
          </w:p>
          <w:p w:rsidR="00BD7E97" w:rsidRDefault="00BD7E97">
            <w:pPr>
              <w:pStyle w:val="ConsPlusNormal"/>
              <w:jc w:val="center"/>
            </w:pPr>
            <w:r>
              <w:t>28,2</w:t>
            </w:r>
          </w:p>
        </w:tc>
        <w:tc>
          <w:tcPr>
            <w:tcW w:w="963" w:type="dxa"/>
            <w:vAlign w:val="center"/>
          </w:tcPr>
          <w:p w:rsidR="00BD7E97" w:rsidRDefault="00BD7E97">
            <w:pPr>
              <w:pStyle w:val="ConsPlusNormal"/>
              <w:jc w:val="center"/>
            </w:pPr>
            <w:r>
              <w:t>19,0/</w:t>
            </w:r>
          </w:p>
          <w:p w:rsidR="00BD7E97" w:rsidRDefault="00BD7E97">
            <w:pPr>
              <w:pStyle w:val="ConsPlusNormal"/>
              <w:jc w:val="center"/>
            </w:pPr>
            <w:r>
              <w:t>29,9</w:t>
            </w:r>
          </w:p>
        </w:tc>
        <w:tc>
          <w:tcPr>
            <w:tcW w:w="963" w:type="dxa"/>
            <w:vAlign w:val="center"/>
          </w:tcPr>
          <w:p w:rsidR="00BD7E97" w:rsidRDefault="00BD7E97">
            <w:pPr>
              <w:pStyle w:val="ConsPlusNormal"/>
              <w:jc w:val="center"/>
            </w:pPr>
            <w:r>
              <w:t>18,5/</w:t>
            </w:r>
          </w:p>
          <w:p w:rsidR="00BD7E97" w:rsidRDefault="00BD7E97">
            <w:pPr>
              <w:pStyle w:val="ConsPlusNormal"/>
              <w:jc w:val="center"/>
            </w:pPr>
            <w:r>
              <w:t>32,6</w:t>
            </w:r>
          </w:p>
        </w:tc>
        <w:tc>
          <w:tcPr>
            <w:tcW w:w="963" w:type="dxa"/>
            <w:vAlign w:val="center"/>
          </w:tcPr>
          <w:p w:rsidR="00BD7E97" w:rsidRDefault="00BD7E97">
            <w:pPr>
              <w:pStyle w:val="ConsPlusNormal"/>
              <w:jc w:val="center"/>
            </w:pPr>
            <w:r>
              <w:t>17,8/</w:t>
            </w:r>
          </w:p>
          <w:p w:rsidR="00BD7E97" w:rsidRDefault="00BD7E97">
            <w:pPr>
              <w:pStyle w:val="ConsPlusNormal"/>
              <w:jc w:val="center"/>
            </w:pPr>
            <w:r>
              <w:t>29,4</w:t>
            </w:r>
          </w:p>
        </w:tc>
        <w:tc>
          <w:tcPr>
            <w:tcW w:w="966" w:type="dxa"/>
            <w:vAlign w:val="center"/>
          </w:tcPr>
          <w:p w:rsidR="00BD7E97" w:rsidRDefault="00BD7E97">
            <w:pPr>
              <w:pStyle w:val="ConsPlusNormal"/>
              <w:jc w:val="center"/>
            </w:pPr>
            <w:r>
              <w:t>14,5/</w:t>
            </w:r>
          </w:p>
          <w:p w:rsidR="00BD7E97" w:rsidRDefault="00BD7E97">
            <w:pPr>
              <w:pStyle w:val="ConsPlusNormal"/>
              <w:jc w:val="center"/>
            </w:pPr>
            <w:r>
              <w:t>31,0</w:t>
            </w:r>
          </w:p>
        </w:tc>
      </w:tr>
      <w:tr w:rsidR="00BD7E97">
        <w:tc>
          <w:tcPr>
            <w:tcW w:w="2049" w:type="dxa"/>
            <w:vAlign w:val="center"/>
          </w:tcPr>
          <w:p w:rsidR="00BD7E97" w:rsidRDefault="00BD7E97">
            <w:pPr>
              <w:pStyle w:val="ConsPlusNormal"/>
            </w:pPr>
            <w:r>
              <w:t>Баргузин</w:t>
            </w:r>
          </w:p>
        </w:tc>
        <w:tc>
          <w:tcPr>
            <w:tcW w:w="963" w:type="dxa"/>
            <w:vAlign w:val="center"/>
          </w:tcPr>
          <w:p w:rsidR="00BD7E97" w:rsidRDefault="00BD7E97">
            <w:pPr>
              <w:pStyle w:val="ConsPlusNormal"/>
              <w:jc w:val="center"/>
            </w:pPr>
            <w:r>
              <w:t>10,1/</w:t>
            </w:r>
          </w:p>
          <w:p w:rsidR="00BD7E97" w:rsidRDefault="00BD7E97">
            <w:pPr>
              <w:pStyle w:val="ConsPlusNormal"/>
              <w:jc w:val="center"/>
            </w:pPr>
            <w:r>
              <w:t>29,4</w:t>
            </w:r>
          </w:p>
        </w:tc>
        <w:tc>
          <w:tcPr>
            <w:tcW w:w="963" w:type="dxa"/>
            <w:vAlign w:val="center"/>
          </w:tcPr>
          <w:p w:rsidR="00BD7E97" w:rsidRDefault="00BD7E97">
            <w:pPr>
              <w:pStyle w:val="ConsPlusNormal"/>
              <w:jc w:val="center"/>
            </w:pPr>
            <w:r>
              <w:t>13,5/</w:t>
            </w:r>
          </w:p>
          <w:p w:rsidR="00BD7E97" w:rsidRDefault="00BD7E97">
            <w:pPr>
              <w:pStyle w:val="ConsPlusNormal"/>
              <w:jc w:val="center"/>
            </w:pPr>
            <w:r>
              <w:t>28,3</w:t>
            </w:r>
          </w:p>
        </w:tc>
        <w:tc>
          <w:tcPr>
            <w:tcW w:w="963" w:type="dxa"/>
            <w:vAlign w:val="center"/>
          </w:tcPr>
          <w:p w:rsidR="00BD7E97" w:rsidRDefault="00BD7E97">
            <w:pPr>
              <w:pStyle w:val="ConsPlusNormal"/>
              <w:jc w:val="center"/>
            </w:pPr>
            <w:r>
              <w:t>15,6/</w:t>
            </w:r>
          </w:p>
          <w:p w:rsidR="00BD7E97" w:rsidRDefault="00BD7E97">
            <w:pPr>
              <w:pStyle w:val="ConsPlusNormal"/>
              <w:jc w:val="center"/>
            </w:pPr>
            <w:r>
              <w:t>28,9</w:t>
            </w:r>
          </w:p>
        </w:tc>
        <w:tc>
          <w:tcPr>
            <w:tcW w:w="963" w:type="dxa"/>
            <w:vAlign w:val="center"/>
          </w:tcPr>
          <w:p w:rsidR="00BD7E97" w:rsidRDefault="00BD7E97">
            <w:pPr>
              <w:pStyle w:val="ConsPlusNormal"/>
              <w:jc w:val="center"/>
            </w:pPr>
            <w:r>
              <w:t>14,9/</w:t>
            </w:r>
          </w:p>
          <w:p w:rsidR="00BD7E97" w:rsidRDefault="00BD7E97">
            <w:pPr>
              <w:pStyle w:val="ConsPlusNormal"/>
              <w:jc w:val="center"/>
            </w:pPr>
            <w:r>
              <w:t>26,2</w:t>
            </w:r>
          </w:p>
        </w:tc>
        <w:tc>
          <w:tcPr>
            <w:tcW w:w="963" w:type="dxa"/>
            <w:vAlign w:val="center"/>
          </w:tcPr>
          <w:p w:rsidR="00BD7E97" w:rsidRDefault="00BD7E97">
            <w:pPr>
              <w:pStyle w:val="ConsPlusNormal"/>
              <w:jc w:val="center"/>
            </w:pPr>
            <w:r>
              <w:t>16,9/</w:t>
            </w:r>
          </w:p>
          <w:p w:rsidR="00BD7E97" w:rsidRDefault="00BD7E97">
            <w:pPr>
              <w:pStyle w:val="ConsPlusNormal"/>
              <w:jc w:val="center"/>
            </w:pPr>
            <w:r>
              <w:t>30,4</w:t>
            </w:r>
          </w:p>
        </w:tc>
        <w:tc>
          <w:tcPr>
            <w:tcW w:w="963" w:type="dxa"/>
            <w:vAlign w:val="center"/>
          </w:tcPr>
          <w:p w:rsidR="00BD7E97" w:rsidRDefault="00BD7E97">
            <w:pPr>
              <w:pStyle w:val="ConsPlusNormal"/>
              <w:jc w:val="center"/>
            </w:pPr>
            <w:r>
              <w:t>15,9/</w:t>
            </w:r>
          </w:p>
          <w:p w:rsidR="00BD7E97" w:rsidRDefault="00BD7E97">
            <w:pPr>
              <w:pStyle w:val="ConsPlusNormal"/>
              <w:jc w:val="center"/>
            </w:pPr>
            <w:r>
              <w:t>27,8</w:t>
            </w:r>
          </w:p>
        </w:tc>
        <w:tc>
          <w:tcPr>
            <w:tcW w:w="963" w:type="dxa"/>
            <w:vAlign w:val="center"/>
          </w:tcPr>
          <w:p w:rsidR="00BD7E97" w:rsidRDefault="00BD7E97">
            <w:pPr>
              <w:pStyle w:val="ConsPlusNormal"/>
              <w:jc w:val="center"/>
            </w:pPr>
            <w:r>
              <w:t>14,4/</w:t>
            </w:r>
          </w:p>
          <w:p w:rsidR="00BD7E97" w:rsidRDefault="00BD7E97">
            <w:pPr>
              <w:pStyle w:val="ConsPlusNormal"/>
              <w:jc w:val="center"/>
            </w:pPr>
            <w:r>
              <w:t>25,6</w:t>
            </w:r>
          </w:p>
        </w:tc>
        <w:tc>
          <w:tcPr>
            <w:tcW w:w="963" w:type="dxa"/>
            <w:vAlign w:val="center"/>
          </w:tcPr>
          <w:p w:rsidR="00BD7E97" w:rsidRDefault="00BD7E97">
            <w:pPr>
              <w:pStyle w:val="ConsPlusNormal"/>
              <w:jc w:val="center"/>
            </w:pPr>
            <w:r>
              <w:t>14,4/</w:t>
            </w:r>
          </w:p>
          <w:p w:rsidR="00BD7E97" w:rsidRDefault="00BD7E97">
            <w:pPr>
              <w:pStyle w:val="ConsPlusNormal"/>
              <w:jc w:val="center"/>
            </w:pPr>
            <w:r>
              <w:t>23,5</w:t>
            </w:r>
          </w:p>
        </w:tc>
        <w:tc>
          <w:tcPr>
            <w:tcW w:w="963" w:type="dxa"/>
            <w:vAlign w:val="center"/>
          </w:tcPr>
          <w:p w:rsidR="00BD7E97" w:rsidRDefault="00BD7E97">
            <w:pPr>
              <w:pStyle w:val="ConsPlusNormal"/>
              <w:jc w:val="center"/>
            </w:pPr>
            <w:r>
              <w:t>14,7/</w:t>
            </w:r>
          </w:p>
          <w:p w:rsidR="00BD7E97" w:rsidRDefault="00BD7E97">
            <w:pPr>
              <w:pStyle w:val="ConsPlusNormal"/>
              <w:jc w:val="center"/>
            </w:pPr>
            <w:r>
              <w:t>29,4</w:t>
            </w:r>
          </w:p>
        </w:tc>
        <w:tc>
          <w:tcPr>
            <w:tcW w:w="963" w:type="dxa"/>
            <w:vAlign w:val="center"/>
          </w:tcPr>
          <w:p w:rsidR="00BD7E97" w:rsidRDefault="00BD7E97">
            <w:pPr>
              <w:pStyle w:val="ConsPlusNormal"/>
              <w:jc w:val="center"/>
            </w:pPr>
            <w:r>
              <w:t>12,9/</w:t>
            </w:r>
          </w:p>
          <w:p w:rsidR="00BD7E97" w:rsidRDefault="00BD7E97">
            <w:pPr>
              <w:pStyle w:val="ConsPlusNormal"/>
              <w:jc w:val="center"/>
            </w:pPr>
            <w:r>
              <w:t>26,0</w:t>
            </w:r>
          </w:p>
        </w:tc>
        <w:tc>
          <w:tcPr>
            <w:tcW w:w="963" w:type="dxa"/>
            <w:vAlign w:val="center"/>
          </w:tcPr>
          <w:p w:rsidR="00BD7E97" w:rsidRDefault="00BD7E97">
            <w:pPr>
              <w:pStyle w:val="ConsPlusNormal"/>
              <w:jc w:val="center"/>
            </w:pPr>
            <w:r>
              <w:t>10,1/</w:t>
            </w:r>
          </w:p>
          <w:p w:rsidR="00BD7E97" w:rsidRDefault="00BD7E97">
            <w:pPr>
              <w:pStyle w:val="ConsPlusNormal"/>
              <w:jc w:val="center"/>
            </w:pPr>
            <w:r>
              <w:t>22,6</w:t>
            </w:r>
          </w:p>
        </w:tc>
        <w:tc>
          <w:tcPr>
            <w:tcW w:w="966" w:type="dxa"/>
            <w:vAlign w:val="center"/>
          </w:tcPr>
          <w:p w:rsidR="00BD7E97" w:rsidRDefault="00BD7E97">
            <w:pPr>
              <w:pStyle w:val="ConsPlusNormal"/>
              <w:jc w:val="center"/>
            </w:pPr>
            <w:r>
              <w:t>9,2/</w:t>
            </w:r>
          </w:p>
          <w:p w:rsidR="00BD7E97" w:rsidRDefault="00BD7E97">
            <w:pPr>
              <w:pStyle w:val="ConsPlusNormal"/>
              <w:jc w:val="center"/>
            </w:pPr>
            <w:r>
              <w:t>27,4</w:t>
            </w:r>
          </w:p>
        </w:tc>
      </w:tr>
      <w:tr w:rsidR="00BD7E97">
        <w:tc>
          <w:tcPr>
            <w:tcW w:w="2049" w:type="dxa"/>
            <w:vAlign w:val="center"/>
          </w:tcPr>
          <w:p w:rsidR="00BD7E97" w:rsidRDefault="00BD7E97">
            <w:pPr>
              <w:pStyle w:val="ConsPlusNormal"/>
            </w:pPr>
            <w:r>
              <w:t>Кяхта</w:t>
            </w:r>
          </w:p>
        </w:tc>
        <w:tc>
          <w:tcPr>
            <w:tcW w:w="963" w:type="dxa"/>
            <w:vAlign w:val="center"/>
          </w:tcPr>
          <w:p w:rsidR="00BD7E97" w:rsidRDefault="00BD7E97">
            <w:pPr>
              <w:pStyle w:val="ConsPlusNormal"/>
              <w:jc w:val="center"/>
            </w:pPr>
            <w:r>
              <w:t>10,2/</w:t>
            </w:r>
          </w:p>
          <w:p w:rsidR="00BD7E97" w:rsidRDefault="00BD7E97">
            <w:pPr>
              <w:pStyle w:val="ConsPlusNormal"/>
              <w:jc w:val="center"/>
            </w:pPr>
            <w:r>
              <w:t>21,0</w:t>
            </w:r>
          </w:p>
        </w:tc>
        <w:tc>
          <w:tcPr>
            <w:tcW w:w="963" w:type="dxa"/>
            <w:vAlign w:val="center"/>
          </w:tcPr>
          <w:p w:rsidR="00BD7E97" w:rsidRDefault="00BD7E97">
            <w:pPr>
              <w:pStyle w:val="ConsPlusNormal"/>
              <w:jc w:val="center"/>
            </w:pPr>
            <w:r>
              <w:t>12,3/</w:t>
            </w:r>
          </w:p>
          <w:p w:rsidR="00BD7E97" w:rsidRDefault="00BD7E97">
            <w:pPr>
              <w:pStyle w:val="ConsPlusNormal"/>
              <w:jc w:val="center"/>
            </w:pPr>
            <w:r>
              <w:t>21,6</w:t>
            </w:r>
          </w:p>
        </w:tc>
        <w:tc>
          <w:tcPr>
            <w:tcW w:w="963" w:type="dxa"/>
            <w:vAlign w:val="center"/>
          </w:tcPr>
          <w:p w:rsidR="00BD7E97" w:rsidRDefault="00BD7E97">
            <w:pPr>
              <w:pStyle w:val="ConsPlusNormal"/>
              <w:jc w:val="center"/>
            </w:pPr>
            <w:r>
              <w:t>14,5/</w:t>
            </w:r>
          </w:p>
          <w:p w:rsidR="00BD7E97" w:rsidRDefault="00BD7E97">
            <w:pPr>
              <w:pStyle w:val="ConsPlusNormal"/>
              <w:jc w:val="center"/>
            </w:pPr>
            <w:r>
              <w:t>24,9</w:t>
            </w:r>
          </w:p>
        </w:tc>
        <w:tc>
          <w:tcPr>
            <w:tcW w:w="963" w:type="dxa"/>
            <w:vAlign w:val="center"/>
          </w:tcPr>
          <w:p w:rsidR="00BD7E97" w:rsidRDefault="00BD7E97">
            <w:pPr>
              <w:pStyle w:val="ConsPlusNormal"/>
              <w:jc w:val="center"/>
            </w:pPr>
            <w:r>
              <w:t>16,2/</w:t>
            </w:r>
          </w:p>
          <w:p w:rsidR="00BD7E97" w:rsidRDefault="00BD7E97">
            <w:pPr>
              <w:pStyle w:val="ConsPlusNormal"/>
              <w:jc w:val="center"/>
            </w:pPr>
            <w:r>
              <w:t>29,4</w:t>
            </w:r>
          </w:p>
        </w:tc>
        <w:tc>
          <w:tcPr>
            <w:tcW w:w="963" w:type="dxa"/>
            <w:vAlign w:val="center"/>
          </w:tcPr>
          <w:p w:rsidR="00BD7E97" w:rsidRDefault="00BD7E97">
            <w:pPr>
              <w:pStyle w:val="ConsPlusNormal"/>
              <w:jc w:val="center"/>
            </w:pPr>
            <w:r>
              <w:t>17,3/</w:t>
            </w:r>
          </w:p>
          <w:p w:rsidR="00BD7E97" w:rsidRDefault="00BD7E97">
            <w:pPr>
              <w:pStyle w:val="ConsPlusNormal"/>
              <w:jc w:val="center"/>
            </w:pPr>
            <w:r>
              <w:t>28,0</w:t>
            </w:r>
          </w:p>
        </w:tc>
        <w:tc>
          <w:tcPr>
            <w:tcW w:w="963" w:type="dxa"/>
            <w:vAlign w:val="center"/>
          </w:tcPr>
          <w:p w:rsidR="00BD7E97" w:rsidRDefault="00BD7E97">
            <w:pPr>
              <w:pStyle w:val="ConsPlusNormal"/>
              <w:jc w:val="center"/>
            </w:pPr>
            <w:r>
              <w:t>15,7/</w:t>
            </w:r>
          </w:p>
          <w:p w:rsidR="00BD7E97" w:rsidRDefault="00BD7E97">
            <w:pPr>
              <w:pStyle w:val="ConsPlusNormal"/>
              <w:jc w:val="center"/>
            </w:pPr>
            <w:r>
              <w:t>28,3</w:t>
            </w:r>
          </w:p>
        </w:tc>
        <w:tc>
          <w:tcPr>
            <w:tcW w:w="963" w:type="dxa"/>
            <w:vAlign w:val="center"/>
          </w:tcPr>
          <w:p w:rsidR="00BD7E97" w:rsidRDefault="00BD7E97">
            <w:pPr>
              <w:pStyle w:val="ConsPlusNormal"/>
              <w:jc w:val="center"/>
            </w:pPr>
            <w:r>
              <w:t>14,2/</w:t>
            </w:r>
          </w:p>
          <w:p w:rsidR="00BD7E97" w:rsidRDefault="00BD7E97">
            <w:pPr>
              <w:pStyle w:val="ConsPlusNormal"/>
              <w:jc w:val="center"/>
            </w:pPr>
            <w:r>
              <w:t>23,7</w:t>
            </w:r>
          </w:p>
        </w:tc>
        <w:tc>
          <w:tcPr>
            <w:tcW w:w="963" w:type="dxa"/>
            <w:vAlign w:val="center"/>
          </w:tcPr>
          <w:p w:rsidR="00BD7E97" w:rsidRDefault="00BD7E97">
            <w:pPr>
              <w:pStyle w:val="ConsPlusNormal"/>
              <w:jc w:val="center"/>
            </w:pPr>
            <w:r>
              <w:t>14,1/</w:t>
            </w:r>
          </w:p>
          <w:p w:rsidR="00BD7E97" w:rsidRDefault="00BD7E97">
            <w:pPr>
              <w:pStyle w:val="ConsPlusNormal"/>
              <w:jc w:val="center"/>
            </w:pPr>
            <w:r>
              <w:t>25,5</w:t>
            </w:r>
          </w:p>
        </w:tc>
        <w:tc>
          <w:tcPr>
            <w:tcW w:w="963" w:type="dxa"/>
            <w:vAlign w:val="center"/>
          </w:tcPr>
          <w:p w:rsidR="00BD7E97" w:rsidRDefault="00BD7E97">
            <w:pPr>
              <w:pStyle w:val="ConsPlusNormal"/>
              <w:jc w:val="center"/>
            </w:pPr>
            <w:r>
              <w:t>15,2/</w:t>
            </w:r>
          </w:p>
          <w:p w:rsidR="00BD7E97" w:rsidRDefault="00BD7E97">
            <w:pPr>
              <w:pStyle w:val="ConsPlusNormal"/>
              <w:jc w:val="center"/>
            </w:pPr>
            <w:r>
              <w:t>21,0</w:t>
            </w:r>
          </w:p>
        </w:tc>
        <w:tc>
          <w:tcPr>
            <w:tcW w:w="963" w:type="dxa"/>
            <w:vAlign w:val="center"/>
          </w:tcPr>
          <w:p w:rsidR="00BD7E97" w:rsidRDefault="00BD7E97">
            <w:pPr>
              <w:pStyle w:val="ConsPlusNormal"/>
              <w:jc w:val="center"/>
            </w:pPr>
            <w:r>
              <w:t>13,8/</w:t>
            </w:r>
          </w:p>
          <w:p w:rsidR="00BD7E97" w:rsidRDefault="00BD7E97">
            <w:pPr>
              <w:pStyle w:val="ConsPlusNormal"/>
              <w:jc w:val="center"/>
            </w:pPr>
            <w:r>
              <w:t>34,9</w:t>
            </w:r>
          </w:p>
        </w:tc>
        <w:tc>
          <w:tcPr>
            <w:tcW w:w="963" w:type="dxa"/>
            <w:vAlign w:val="center"/>
          </w:tcPr>
          <w:p w:rsidR="00BD7E97" w:rsidRDefault="00BD7E97">
            <w:pPr>
              <w:pStyle w:val="ConsPlusNormal"/>
              <w:jc w:val="center"/>
            </w:pPr>
            <w:r>
              <w:t>11,2/</w:t>
            </w:r>
          </w:p>
          <w:p w:rsidR="00BD7E97" w:rsidRDefault="00BD7E97">
            <w:pPr>
              <w:pStyle w:val="ConsPlusNormal"/>
              <w:jc w:val="center"/>
            </w:pPr>
            <w:r>
              <w:t>26,9</w:t>
            </w:r>
          </w:p>
        </w:tc>
        <w:tc>
          <w:tcPr>
            <w:tcW w:w="966" w:type="dxa"/>
            <w:vAlign w:val="center"/>
          </w:tcPr>
          <w:p w:rsidR="00BD7E97" w:rsidRDefault="00BD7E97">
            <w:pPr>
              <w:pStyle w:val="ConsPlusNormal"/>
              <w:jc w:val="center"/>
            </w:pPr>
            <w:r>
              <w:t>9,6/</w:t>
            </w:r>
          </w:p>
          <w:p w:rsidR="00BD7E97" w:rsidRDefault="00BD7E97">
            <w:pPr>
              <w:pStyle w:val="ConsPlusNormal"/>
              <w:jc w:val="center"/>
            </w:pPr>
            <w:r>
              <w:t>22,6</w:t>
            </w:r>
          </w:p>
        </w:tc>
      </w:tr>
      <w:tr w:rsidR="00BD7E97">
        <w:tc>
          <w:tcPr>
            <w:tcW w:w="2049" w:type="dxa"/>
            <w:vAlign w:val="center"/>
          </w:tcPr>
          <w:p w:rsidR="00BD7E97" w:rsidRDefault="00BD7E97">
            <w:pPr>
              <w:pStyle w:val="ConsPlusNormal"/>
            </w:pPr>
            <w:r>
              <w:t>Монды</w:t>
            </w:r>
          </w:p>
        </w:tc>
        <w:tc>
          <w:tcPr>
            <w:tcW w:w="963" w:type="dxa"/>
            <w:vAlign w:val="center"/>
          </w:tcPr>
          <w:p w:rsidR="00BD7E97" w:rsidRDefault="00BD7E97">
            <w:pPr>
              <w:pStyle w:val="ConsPlusNormal"/>
              <w:jc w:val="center"/>
            </w:pPr>
            <w:r>
              <w:t>16,3/</w:t>
            </w:r>
          </w:p>
          <w:p w:rsidR="00BD7E97" w:rsidRDefault="00BD7E97">
            <w:pPr>
              <w:pStyle w:val="ConsPlusNormal"/>
              <w:jc w:val="center"/>
            </w:pPr>
            <w:r>
              <w:t>27,6</w:t>
            </w:r>
          </w:p>
        </w:tc>
        <w:tc>
          <w:tcPr>
            <w:tcW w:w="963" w:type="dxa"/>
            <w:vAlign w:val="center"/>
          </w:tcPr>
          <w:p w:rsidR="00BD7E97" w:rsidRDefault="00BD7E97">
            <w:pPr>
              <w:pStyle w:val="ConsPlusNormal"/>
              <w:jc w:val="center"/>
            </w:pPr>
            <w:r>
              <w:t>18,0/</w:t>
            </w:r>
          </w:p>
          <w:p w:rsidR="00BD7E97" w:rsidRDefault="00BD7E97">
            <w:pPr>
              <w:pStyle w:val="ConsPlusNormal"/>
              <w:jc w:val="center"/>
            </w:pPr>
            <w:r>
              <w:t>28,7</w:t>
            </w:r>
          </w:p>
        </w:tc>
        <w:tc>
          <w:tcPr>
            <w:tcW w:w="963" w:type="dxa"/>
            <w:vAlign w:val="center"/>
          </w:tcPr>
          <w:p w:rsidR="00BD7E97" w:rsidRDefault="00BD7E97">
            <w:pPr>
              <w:pStyle w:val="ConsPlusNormal"/>
              <w:jc w:val="center"/>
            </w:pPr>
            <w:r>
              <w:t>17,7/</w:t>
            </w:r>
          </w:p>
          <w:p w:rsidR="00BD7E97" w:rsidRDefault="00BD7E97">
            <w:pPr>
              <w:pStyle w:val="ConsPlusNormal"/>
              <w:jc w:val="center"/>
            </w:pPr>
            <w:r>
              <w:t>34,5</w:t>
            </w:r>
          </w:p>
        </w:tc>
        <w:tc>
          <w:tcPr>
            <w:tcW w:w="963" w:type="dxa"/>
            <w:vAlign w:val="center"/>
          </w:tcPr>
          <w:p w:rsidR="00BD7E97" w:rsidRDefault="00BD7E97">
            <w:pPr>
              <w:pStyle w:val="ConsPlusNormal"/>
              <w:jc w:val="center"/>
            </w:pPr>
            <w:r>
              <w:t>15,8/</w:t>
            </w:r>
          </w:p>
          <w:p w:rsidR="00BD7E97" w:rsidRDefault="00BD7E97">
            <w:pPr>
              <w:pStyle w:val="ConsPlusNormal"/>
              <w:jc w:val="center"/>
            </w:pPr>
            <w:r>
              <w:t>30,5</w:t>
            </w:r>
          </w:p>
        </w:tc>
        <w:tc>
          <w:tcPr>
            <w:tcW w:w="963" w:type="dxa"/>
            <w:vAlign w:val="center"/>
          </w:tcPr>
          <w:p w:rsidR="00BD7E97" w:rsidRDefault="00BD7E97">
            <w:pPr>
              <w:pStyle w:val="ConsPlusNormal"/>
              <w:jc w:val="center"/>
            </w:pPr>
            <w:r>
              <w:t>16,6/</w:t>
            </w:r>
          </w:p>
          <w:p w:rsidR="00BD7E97" w:rsidRDefault="00BD7E97">
            <w:pPr>
              <w:pStyle w:val="ConsPlusNormal"/>
              <w:jc w:val="center"/>
            </w:pPr>
            <w:r>
              <w:t>31,2</w:t>
            </w:r>
          </w:p>
        </w:tc>
        <w:tc>
          <w:tcPr>
            <w:tcW w:w="963" w:type="dxa"/>
            <w:vAlign w:val="center"/>
          </w:tcPr>
          <w:p w:rsidR="00BD7E97" w:rsidRDefault="00BD7E97">
            <w:pPr>
              <w:pStyle w:val="ConsPlusNormal"/>
              <w:jc w:val="center"/>
            </w:pPr>
            <w:r>
              <w:t>16,1/</w:t>
            </w:r>
          </w:p>
          <w:p w:rsidR="00BD7E97" w:rsidRDefault="00BD7E97">
            <w:pPr>
              <w:pStyle w:val="ConsPlusNormal"/>
              <w:jc w:val="center"/>
            </w:pPr>
            <w:r>
              <w:t>33,9</w:t>
            </w:r>
          </w:p>
        </w:tc>
        <w:tc>
          <w:tcPr>
            <w:tcW w:w="963" w:type="dxa"/>
            <w:vAlign w:val="center"/>
          </w:tcPr>
          <w:p w:rsidR="00BD7E97" w:rsidRDefault="00BD7E97">
            <w:pPr>
              <w:pStyle w:val="ConsPlusNormal"/>
              <w:jc w:val="center"/>
            </w:pPr>
            <w:r>
              <w:t>14,0/</w:t>
            </w:r>
          </w:p>
          <w:p w:rsidR="00BD7E97" w:rsidRDefault="00BD7E97">
            <w:pPr>
              <w:pStyle w:val="ConsPlusNormal"/>
              <w:jc w:val="center"/>
            </w:pPr>
            <w:r>
              <w:t>27,8</w:t>
            </w:r>
          </w:p>
        </w:tc>
        <w:tc>
          <w:tcPr>
            <w:tcW w:w="963" w:type="dxa"/>
            <w:vAlign w:val="center"/>
          </w:tcPr>
          <w:p w:rsidR="00BD7E97" w:rsidRDefault="00BD7E97">
            <w:pPr>
              <w:pStyle w:val="ConsPlusNormal"/>
              <w:jc w:val="center"/>
            </w:pPr>
            <w:r>
              <w:t>14,4/</w:t>
            </w:r>
          </w:p>
          <w:p w:rsidR="00BD7E97" w:rsidRDefault="00BD7E97">
            <w:pPr>
              <w:pStyle w:val="ConsPlusNormal"/>
              <w:jc w:val="center"/>
            </w:pPr>
            <w:r>
              <w:t>29,8</w:t>
            </w:r>
          </w:p>
        </w:tc>
        <w:tc>
          <w:tcPr>
            <w:tcW w:w="963" w:type="dxa"/>
            <w:vAlign w:val="center"/>
          </w:tcPr>
          <w:p w:rsidR="00BD7E97" w:rsidRDefault="00BD7E97">
            <w:pPr>
              <w:pStyle w:val="ConsPlusNormal"/>
              <w:jc w:val="center"/>
            </w:pPr>
            <w:r>
              <w:t>15,3/</w:t>
            </w:r>
          </w:p>
          <w:p w:rsidR="00BD7E97" w:rsidRDefault="00BD7E97">
            <w:pPr>
              <w:pStyle w:val="ConsPlusNormal"/>
              <w:jc w:val="center"/>
            </w:pPr>
            <w:r>
              <w:t>27,6</w:t>
            </w:r>
          </w:p>
        </w:tc>
        <w:tc>
          <w:tcPr>
            <w:tcW w:w="963" w:type="dxa"/>
            <w:vAlign w:val="center"/>
          </w:tcPr>
          <w:p w:rsidR="00BD7E97" w:rsidRDefault="00BD7E97">
            <w:pPr>
              <w:pStyle w:val="ConsPlusNormal"/>
              <w:jc w:val="center"/>
            </w:pPr>
            <w:r>
              <w:t>14,9/</w:t>
            </w:r>
          </w:p>
          <w:p w:rsidR="00BD7E97" w:rsidRDefault="00BD7E97">
            <w:pPr>
              <w:pStyle w:val="ConsPlusNormal"/>
              <w:jc w:val="center"/>
            </w:pPr>
            <w:r>
              <w:t>31,1</w:t>
            </w:r>
          </w:p>
        </w:tc>
        <w:tc>
          <w:tcPr>
            <w:tcW w:w="963" w:type="dxa"/>
            <w:vAlign w:val="center"/>
          </w:tcPr>
          <w:p w:rsidR="00BD7E97" w:rsidRDefault="00BD7E97">
            <w:pPr>
              <w:pStyle w:val="ConsPlusNormal"/>
              <w:jc w:val="center"/>
            </w:pPr>
            <w:r>
              <w:t>15,1/</w:t>
            </w:r>
          </w:p>
          <w:p w:rsidR="00BD7E97" w:rsidRDefault="00BD7E97">
            <w:pPr>
              <w:pStyle w:val="ConsPlusNormal"/>
              <w:jc w:val="center"/>
            </w:pPr>
            <w:r>
              <w:t>31,1</w:t>
            </w:r>
          </w:p>
        </w:tc>
        <w:tc>
          <w:tcPr>
            <w:tcW w:w="966" w:type="dxa"/>
            <w:vAlign w:val="center"/>
          </w:tcPr>
          <w:p w:rsidR="00BD7E97" w:rsidRDefault="00BD7E97">
            <w:pPr>
              <w:pStyle w:val="ConsPlusNormal"/>
              <w:jc w:val="center"/>
            </w:pPr>
            <w:r>
              <w:t>14,9/</w:t>
            </w:r>
          </w:p>
          <w:p w:rsidR="00BD7E97" w:rsidRDefault="00BD7E97">
            <w:pPr>
              <w:pStyle w:val="ConsPlusNormal"/>
              <w:jc w:val="center"/>
            </w:pPr>
            <w:r>
              <w:t>28,2</w:t>
            </w:r>
          </w:p>
        </w:tc>
      </w:tr>
      <w:tr w:rsidR="00BD7E97">
        <w:tc>
          <w:tcPr>
            <w:tcW w:w="2049" w:type="dxa"/>
            <w:vAlign w:val="center"/>
          </w:tcPr>
          <w:p w:rsidR="00BD7E97" w:rsidRDefault="00BD7E97">
            <w:pPr>
              <w:pStyle w:val="ConsPlusNormal"/>
            </w:pPr>
            <w:r>
              <w:lastRenderedPageBreak/>
              <w:t>Нижнеангарск</w:t>
            </w:r>
          </w:p>
        </w:tc>
        <w:tc>
          <w:tcPr>
            <w:tcW w:w="963" w:type="dxa"/>
            <w:vAlign w:val="center"/>
          </w:tcPr>
          <w:p w:rsidR="00BD7E97" w:rsidRDefault="00BD7E97">
            <w:pPr>
              <w:pStyle w:val="ConsPlusNormal"/>
              <w:jc w:val="center"/>
            </w:pPr>
            <w:r>
              <w:t>7,6/</w:t>
            </w:r>
          </w:p>
          <w:p w:rsidR="00BD7E97" w:rsidRDefault="00BD7E97">
            <w:pPr>
              <w:pStyle w:val="ConsPlusNormal"/>
              <w:jc w:val="center"/>
            </w:pPr>
            <w:r>
              <w:t>23,7</w:t>
            </w:r>
          </w:p>
        </w:tc>
        <w:tc>
          <w:tcPr>
            <w:tcW w:w="963" w:type="dxa"/>
            <w:vAlign w:val="center"/>
          </w:tcPr>
          <w:p w:rsidR="00BD7E97" w:rsidRDefault="00BD7E97">
            <w:pPr>
              <w:pStyle w:val="ConsPlusNormal"/>
              <w:jc w:val="center"/>
            </w:pPr>
            <w:r>
              <w:t>10,5/</w:t>
            </w:r>
          </w:p>
          <w:p w:rsidR="00BD7E97" w:rsidRDefault="00BD7E97">
            <w:pPr>
              <w:pStyle w:val="ConsPlusNormal"/>
              <w:jc w:val="center"/>
            </w:pPr>
            <w:r>
              <w:t>21,2</w:t>
            </w:r>
          </w:p>
        </w:tc>
        <w:tc>
          <w:tcPr>
            <w:tcW w:w="963" w:type="dxa"/>
            <w:vAlign w:val="center"/>
          </w:tcPr>
          <w:p w:rsidR="00BD7E97" w:rsidRDefault="00BD7E97">
            <w:pPr>
              <w:pStyle w:val="ConsPlusNormal"/>
              <w:jc w:val="center"/>
            </w:pPr>
            <w:r>
              <w:t>12,6/</w:t>
            </w:r>
          </w:p>
          <w:p w:rsidR="00BD7E97" w:rsidRDefault="00BD7E97">
            <w:pPr>
              <w:pStyle w:val="ConsPlusNormal"/>
              <w:jc w:val="center"/>
            </w:pPr>
            <w:r>
              <w:t>24,3</w:t>
            </w:r>
          </w:p>
        </w:tc>
        <w:tc>
          <w:tcPr>
            <w:tcW w:w="963" w:type="dxa"/>
            <w:vAlign w:val="center"/>
          </w:tcPr>
          <w:p w:rsidR="00BD7E97" w:rsidRDefault="00BD7E97">
            <w:pPr>
              <w:pStyle w:val="ConsPlusNormal"/>
              <w:jc w:val="center"/>
            </w:pPr>
            <w:r>
              <w:t>11,2/</w:t>
            </w:r>
          </w:p>
          <w:p w:rsidR="00BD7E97" w:rsidRDefault="00BD7E97">
            <w:pPr>
              <w:pStyle w:val="ConsPlusNormal"/>
              <w:jc w:val="center"/>
            </w:pPr>
            <w:r>
              <w:t>23,0</w:t>
            </w:r>
          </w:p>
        </w:tc>
        <w:tc>
          <w:tcPr>
            <w:tcW w:w="963" w:type="dxa"/>
            <w:vAlign w:val="center"/>
          </w:tcPr>
          <w:p w:rsidR="00BD7E97" w:rsidRDefault="00BD7E97">
            <w:pPr>
              <w:pStyle w:val="ConsPlusNormal"/>
              <w:jc w:val="center"/>
            </w:pPr>
            <w:r>
              <w:t>11,3/</w:t>
            </w:r>
          </w:p>
          <w:p w:rsidR="00BD7E97" w:rsidRDefault="00BD7E97">
            <w:pPr>
              <w:pStyle w:val="ConsPlusNormal"/>
              <w:jc w:val="center"/>
            </w:pPr>
            <w:r>
              <w:t>23,1</w:t>
            </w:r>
          </w:p>
        </w:tc>
        <w:tc>
          <w:tcPr>
            <w:tcW w:w="963" w:type="dxa"/>
            <w:vAlign w:val="center"/>
          </w:tcPr>
          <w:p w:rsidR="00BD7E97" w:rsidRDefault="00BD7E97">
            <w:pPr>
              <w:pStyle w:val="ConsPlusNormal"/>
              <w:jc w:val="center"/>
            </w:pPr>
            <w:r>
              <w:t>11,4/</w:t>
            </w:r>
          </w:p>
          <w:p w:rsidR="00BD7E97" w:rsidRDefault="00BD7E97">
            <w:pPr>
              <w:pStyle w:val="ConsPlusNormal"/>
              <w:jc w:val="center"/>
            </w:pPr>
            <w:r>
              <w:t>22,1</w:t>
            </w:r>
          </w:p>
        </w:tc>
        <w:tc>
          <w:tcPr>
            <w:tcW w:w="963" w:type="dxa"/>
            <w:vAlign w:val="center"/>
          </w:tcPr>
          <w:p w:rsidR="00BD7E97" w:rsidRDefault="00BD7E97">
            <w:pPr>
              <w:pStyle w:val="ConsPlusNormal"/>
              <w:jc w:val="center"/>
            </w:pPr>
            <w:r>
              <w:t>10,9/</w:t>
            </w:r>
          </w:p>
          <w:p w:rsidR="00BD7E97" w:rsidRDefault="00BD7E97">
            <w:pPr>
              <w:pStyle w:val="ConsPlusNormal"/>
              <w:jc w:val="center"/>
            </w:pPr>
            <w:r>
              <w:t>22,2</w:t>
            </w:r>
          </w:p>
        </w:tc>
        <w:tc>
          <w:tcPr>
            <w:tcW w:w="963" w:type="dxa"/>
            <w:vAlign w:val="center"/>
          </w:tcPr>
          <w:p w:rsidR="00BD7E97" w:rsidRDefault="00BD7E97">
            <w:pPr>
              <w:pStyle w:val="ConsPlusNormal"/>
              <w:jc w:val="center"/>
            </w:pPr>
            <w:r>
              <w:t>10,1/</w:t>
            </w:r>
          </w:p>
          <w:p w:rsidR="00BD7E97" w:rsidRDefault="00BD7E97">
            <w:pPr>
              <w:pStyle w:val="ConsPlusNormal"/>
              <w:jc w:val="center"/>
            </w:pPr>
            <w:r>
              <w:t>18,1</w:t>
            </w:r>
          </w:p>
        </w:tc>
        <w:tc>
          <w:tcPr>
            <w:tcW w:w="963" w:type="dxa"/>
            <w:vAlign w:val="center"/>
          </w:tcPr>
          <w:p w:rsidR="00BD7E97" w:rsidRDefault="00BD7E97">
            <w:pPr>
              <w:pStyle w:val="ConsPlusNormal"/>
              <w:jc w:val="center"/>
            </w:pPr>
            <w:r>
              <w:t>9,5/</w:t>
            </w:r>
          </w:p>
          <w:p w:rsidR="00BD7E97" w:rsidRDefault="00BD7E97">
            <w:pPr>
              <w:pStyle w:val="ConsPlusNormal"/>
              <w:jc w:val="center"/>
            </w:pPr>
            <w:r>
              <w:t>23,7</w:t>
            </w:r>
          </w:p>
        </w:tc>
        <w:tc>
          <w:tcPr>
            <w:tcW w:w="963" w:type="dxa"/>
            <w:vAlign w:val="center"/>
          </w:tcPr>
          <w:p w:rsidR="00BD7E97" w:rsidRDefault="00BD7E97">
            <w:pPr>
              <w:pStyle w:val="ConsPlusNormal"/>
              <w:jc w:val="center"/>
            </w:pPr>
            <w:r>
              <w:t>8,2/</w:t>
            </w:r>
          </w:p>
          <w:p w:rsidR="00BD7E97" w:rsidRDefault="00BD7E97">
            <w:pPr>
              <w:pStyle w:val="ConsPlusNormal"/>
              <w:jc w:val="center"/>
            </w:pPr>
            <w:r>
              <w:t>18,9</w:t>
            </w:r>
          </w:p>
        </w:tc>
        <w:tc>
          <w:tcPr>
            <w:tcW w:w="963" w:type="dxa"/>
            <w:vAlign w:val="center"/>
          </w:tcPr>
          <w:p w:rsidR="00BD7E97" w:rsidRDefault="00BD7E97">
            <w:pPr>
              <w:pStyle w:val="ConsPlusNormal"/>
              <w:jc w:val="center"/>
            </w:pPr>
            <w:r>
              <w:t>7,0/</w:t>
            </w:r>
          </w:p>
          <w:p w:rsidR="00BD7E97" w:rsidRDefault="00BD7E97">
            <w:pPr>
              <w:pStyle w:val="ConsPlusNormal"/>
              <w:jc w:val="center"/>
            </w:pPr>
            <w:r>
              <w:t>18,5</w:t>
            </w:r>
          </w:p>
        </w:tc>
        <w:tc>
          <w:tcPr>
            <w:tcW w:w="966" w:type="dxa"/>
            <w:vAlign w:val="center"/>
          </w:tcPr>
          <w:p w:rsidR="00BD7E97" w:rsidRDefault="00BD7E97">
            <w:pPr>
              <w:pStyle w:val="ConsPlusNormal"/>
              <w:jc w:val="center"/>
            </w:pPr>
            <w:r>
              <w:t>7,5/</w:t>
            </w:r>
          </w:p>
          <w:p w:rsidR="00BD7E97" w:rsidRDefault="00BD7E97">
            <w:pPr>
              <w:pStyle w:val="ConsPlusNormal"/>
              <w:jc w:val="center"/>
            </w:pPr>
            <w:r>
              <w:t>28,6</w:t>
            </w:r>
          </w:p>
        </w:tc>
      </w:tr>
      <w:tr w:rsidR="00BD7E97">
        <w:tc>
          <w:tcPr>
            <w:tcW w:w="2049" w:type="dxa"/>
            <w:vAlign w:val="center"/>
          </w:tcPr>
          <w:p w:rsidR="00BD7E97" w:rsidRDefault="00BD7E97">
            <w:pPr>
              <w:pStyle w:val="ConsPlusNormal"/>
            </w:pPr>
            <w:r>
              <w:t>Орлик</w:t>
            </w:r>
          </w:p>
        </w:tc>
        <w:tc>
          <w:tcPr>
            <w:tcW w:w="963" w:type="dxa"/>
            <w:vAlign w:val="center"/>
          </w:tcPr>
          <w:p w:rsidR="00BD7E97" w:rsidRDefault="00BD7E97">
            <w:pPr>
              <w:pStyle w:val="ConsPlusNormal"/>
              <w:jc w:val="center"/>
            </w:pPr>
            <w:r>
              <w:t>11,4/</w:t>
            </w:r>
          </w:p>
          <w:p w:rsidR="00BD7E97" w:rsidRDefault="00BD7E97">
            <w:pPr>
              <w:pStyle w:val="ConsPlusNormal"/>
              <w:jc w:val="center"/>
            </w:pPr>
            <w:r>
              <w:t>24,3</w:t>
            </w:r>
          </w:p>
        </w:tc>
        <w:tc>
          <w:tcPr>
            <w:tcW w:w="963" w:type="dxa"/>
            <w:vAlign w:val="center"/>
          </w:tcPr>
          <w:p w:rsidR="00BD7E97" w:rsidRDefault="00BD7E97">
            <w:pPr>
              <w:pStyle w:val="ConsPlusNormal"/>
              <w:jc w:val="center"/>
            </w:pPr>
            <w:r>
              <w:t>15,8/</w:t>
            </w:r>
          </w:p>
          <w:p w:rsidR="00BD7E97" w:rsidRDefault="00BD7E97">
            <w:pPr>
              <w:pStyle w:val="ConsPlusNormal"/>
              <w:jc w:val="center"/>
            </w:pPr>
            <w:r>
              <w:t>26,9</w:t>
            </w:r>
          </w:p>
        </w:tc>
        <w:tc>
          <w:tcPr>
            <w:tcW w:w="963" w:type="dxa"/>
            <w:vAlign w:val="center"/>
          </w:tcPr>
          <w:p w:rsidR="00BD7E97" w:rsidRDefault="00BD7E97">
            <w:pPr>
              <w:pStyle w:val="ConsPlusNormal"/>
              <w:jc w:val="center"/>
            </w:pPr>
            <w:r>
              <w:t>18,4/</w:t>
            </w:r>
          </w:p>
          <w:p w:rsidR="00BD7E97" w:rsidRDefault="00BD7E97">
            <w:pPr>
              <w:pStyle w:val="ConsPlusNormal"/>
              <w:jc w:val="center"/>
            </w:pPr>
            <w:r>
              <w:t>30,2</w:t>
            </w:r>
          </w:p>
        </w:tc>
        <w:tc>
          <w:tcPr>
            <w:tcW w:w="963" w:type="dxa"/>
            <w:vAlign w:val="center"/>
          </w:tcPr>
          <w:p w:rsidR="00BD7E97" w:rsidRDefault="00BD7E97">
            <w:pPr>
              <w:pStyle w:val="ConsPlusNormal"/>
              <w:jc w:val="center"/>
            </w:pPr>
            <w:r>
              <w:t>16,6/</w:t>
            </w:r>
          </w:p>
          <w:p w:rsidR="00BD7E97" w:rsidRDefault="00BD7E97">
            <w:pPr>
              <w:pStyle w:val="ConsPlusNormal"/>
              <w:jc w:val="center"/>
            </w:pPr>
            <w:r>
              <w:t>30,4</w:t>
            </w:r>
          </w:p>
        </w:tc>
        <w:tc>
          <w:tcPr>
            <w:tcW w:w="963" w:type="dxa"/>
            <w:vAlign w:val="center"/>
          </w:tcPr>
          <w:p w:rsidR="00BD7E97" w:rsidRDefault="00BD7E97">
            <w:pPr>
              <w:pStyle w:val="ConsPlusNormal"/>
              <w:jc w:val="center"/>
            </w:pPr>
            <w:r>
              <w:t>17,4/</w:t>
            </w:r>
          </w:p>
          <w:p w:rsidR="00BD7E97" w:rsidRDefault="00BD7E97">
            <w:pPr>
              <w:pStyle w:val="ConsPlusNormal"/>
              <w:jc w:val="center"/>
            </w:pPr>
            <w:r>
              <w:t>29,4</w:t>
            </w:r>
          </w:p>
        </w:tc>
        <w:tc>
          <w:tcPr>
            <w:tcW w:w="963" w:type="dxa"/>
            <w:vAlign w:val="center"/>
          </w:tcPr>
          <w:p w:rsidR="00BD7E97" w:rsidRDefault="00BD7E97">
            <w:pPr>
              <w:pStyle w:val="ConsPlusNormal"/>
              <w:jc w:val="center"/>
            </w:pPr>
            <w:r>
              <w:t>18,1/</w:t>
            </w:r>
          </w:p>
          <w:p w:rsidR="00BD7E97" w:rsidRDefault="00BD7E97">
            <w:pPr>
              <w:pStyle w:val="ConsPlusNormal"/>
              <w:jc w:val="center"/>
            </w:pPr>
            <w:r>
              <w:t>32,8</w:t>
            </w:r>
          </w:p>
        </w:tc>
        <w:tc>
          <w:tcPr>
            <w:tcW w:w="963" w:type="dxa"/>
            <w:vAlign w:val="center"/>
          </w:tcPr>
          <w:p w:rsidR="00BD7E97" w:rsidRDefault="00BD7E97">
            <w:pPr>
              <w:pStyle w:val="ConsPlusNormal"/>
              <w:jc w:val="center"/>
            </w:pPr>
            <w:r>
              <w:t>16,4/</w:t>
            </w:r>
          </w:p>
          <w:p w:rsidR="00BD7E97" w:rsidRDefault="00BD7E97">
            <w:pPr>
              <w:pStyle w:val="ConsPlusNormal"/>
              <w:jc w:val="center"/>
            </w:pPr>
            <w:r>
              <w:t>28,0</w:t>
            </w:r>
          </w:p>
        </w:tc>
        <w:tc>
          <w:tcPr>
            <w:tcW w:w="963" w:type="dxa"/>
            <w:vAlign w:val="center"/>
          </w:tcPr>
          <w:p w:rsidR="00BD7E97" w:rsidRDefault="00BD7E97">
            <w:pPr>
              <w:pStyle w:val="ConsPlusNormal"/>
              <w:jc w:val="center"/>
            </w:pPr>
            <w:r>
              <w:t>16,8/</w:t>
            </w:r>
          </w:p>
          <w:p w:rsidR="00BD7E97" w:rsidRDefault="00BD7E97">
            <w:pPr>
              <w:pStyle w:val="ConsPlusNormal"/>
              <w:jc w:val="center"/>
            </w:pPr>
            <w:r>
              <w:t>29,4</w:t>
            </w:r>
          </w:p>
        </w:tc>
        <w:tc>
          <w:tcPr>
            <w:tcW w:w="963" w:type="dxa"/>
            <w:vAlign w:val="center"/>
          </w:tcPr>
          <w:p w:rsidR="00BD7E97" w:rsidRDefault="00BD7E97">
            <w:pPr>
              <w:pStyle w:val="ConsPlusNormal"/>
              <w:jc w:val="center"/>
            </w:pPr>
            <w:r>
              <w:t>16,6/</w:t>
            </w:r>
          </w:p>
          <w:p w:rsidR="00BD7E97" w:rsidRDefault="00BD7E97">
            <w:pPr>
              <w:pStyle w:val="ConsPlusNormal"/>
              <w:jc w:val="center"/>
            </w:pPr>
            <w:r>
              <w:t>24,3</w:t>
            </w:r>
          </w:p>
        </w:tc>
        <w:tc>
          <w:tcPr>
            <w:tcW w:w="963" w:type="dxa"/>
            <w:vAlign w:val="center"/>
          </w:tcPr>
          <w:p w:rsidR="00BD7E97" w:rsidRDefault="00BD7E97">
            <w:pPr>
              <w:pStyle w:val="ConsPlusNormal"/>
              <w:jc w:val="center"/>
            </w:pPr>
            <w:r>
              <w:t>14,7/</w:t>
            </w:r>
          </w:p>
          <w:p w:rsidR="00BD7E97" w:rsidRDefault="00BD7E97">
            <w:pPr>
              <w:pStyle w:val="ConsPlusNormal"/>
              <w:jc w:val="center"/>
            </w:pPr>
            <w:r>
              <w:t>30,6</w:t>
            </w:r>
          </w:p>
        </w:tc>
        <w:tc>
          <w:tcPr>
            <w:tcW w:w="963" w:type="dxa"/>
            <w:vAlign w:val="center"/>
          </w:tcPr>
          <w:p w:rsidR="00BD7E97" w:rsidRDefault="00BD7E97">
            <w:pPr>
              <w:pStyle w:val="ConsPlusNormal"/>
              <w:jc w:val="center"/>
            </w:pPr>
            <w:r>
              <w:t>13,0/</w:t>
            </w:r>
          </w:p>
          <w:p w:rsidR="00BD7E97" w:rsidRDefault="00BD7E97">
            <w:pPr>
              <w:pStyle w:val="ConsPlusNormal"/>
              <w:jc w:val="center"/>
            </w:pPr>
            <w:r>
              <w:t>27,5</w:t>
            </w:r>
          </w:p>
        </w:tc>
        <w:tc>
          <w:tcPr>
            <w:tcW w:w="966" w:type="dxa"/>
            <w:vAlign w:val="center"/>
          </w:tcPr>
          <w:p w:rsidR="00BD7E97" w:rsidRDefault="00BD7E97">
            <w:pPr>
              <w:pStyle w:val="ConsPlusNormal"/>
              <w:jc w:val="center"/>
            </w:pPr>
            <w:r>
              <w:t>10,5/</w:t>
            </w:r>
          </w:p>
          <w:p w:rsidR="00BD7E97" w:rsidRDefault="00BD7E97">
            <w:pPr>
              <w:pStyle w:val="ConsPlusNormal"/>
              <w:jc w:val="center"/>
            </w:pPr>
            <w:r>
              <w:t>28,1</w:t>
            </w:r>
          </w:p>
        </w:tc>
      </w:tr>
      <w:tr w:rsidR="00BD7E97">
        <w:tc>
          <w:tcPr>
            <w:tcW w:w="2049" w:type="dxa"/>
            <w:vAlign w:val="center"/>
          </w:tcPr>
          <w:p w:rsidR="00BD7E97" w:rsidRDefault="00BD7E97">
            <w:pPr>
              <w:pStyle w:val="ConsPlusNormal"/>
            </w:pPr>
            <w:r>
              <w:t>Сосново-Озерское</w:t>
            </w:r>
          </w:p>
        </w:tc>
        <w:tc>
          <w:tcPr>
            <w:tcW w:w="963" w:type="dxa"/>
            <w:vAlign w:val="center"/>
          </w:tcPr>
          <w:p w:rsidR="00BD7E97" w:rsidRDefault="00BD7E97">
            <w:pPr>
              <w:pStyle w:val="ConsPlusNormal"/>
              <w:jc w:val="center"/>
            </w:pPr>
            <w:r>
              <w:t>11,9/</w:t>
            </w:r>
          </w:p>
          <w:p w:rsidR="00BD7E97" w:rsidRDefault="00BD7E97">
            <w:pPr>
              <w:pStyle w:val="ConsPlusNormal"/>
              <w:jc w:val="center"/>
            </w:pPr>
            <w:r>
              <w:t>23,3</w:t>
            </w:r>
          </w:p>
        </w:tc>
        <w:tc>
          <w:tcPr>
            <w:tcW w:w="963" w:type="dxa"/>
            <w:vAlign w:val="center"/>
          </w:tcPr>
          <w:p w:rsidR="00BD7E97" w:rsidRDefault="00BD7E97">
            <w:pPr>
              <w:pStyle w:val="ConsPlusNormal"/>
              <w:jc w:val="center"/>
            </w:pPr>
            <w:r>
              <w:t>15,3/</w:t>
            </w:r>
          </w:p>
          <w:p w:rsidR="00BD7E97" w:rsidRDefault="00BD7E97">
            <w:pPr>
              <w:pStyle w:val="ConsPlusNormal"/>
              <w:jc w:val="center"/>
            </w:pPr>
            <w:r>
              <w:t>26,8</w:t>
            </w:r>
          </w:p>
        </w:tc>
        <w:tc>
          <w:tcPr>
            <w:tcW w:w="963" w:type="dxa"/>
            <w:vAlign w:val="center"/>
          </w:tcPr>
          <w:p w:rsidR="00BD7E97" w:rsidRDefault="00BD7E97">
            <w:pPr>
              <w:pStyle w:val="ConsPlusNormal"/>
              <w:jc w:val="center"/>
            </w:pPr>
            <w:r>
              <w:t>16,9/</w:t>
            </w:r>
          </w:p>
          <w:p w:rsidR="00BD7E97" w:rsidRDefault="00BD7E97">
            <w:pPr>
              <w:pStyle w:val="ConsPlusNormal"/>
              <w:jc w:val="center"/>
            </w:pPr>
            <w:r>
              <w:t>28,4</w:t>
            </w:r>
          </w:p>
        </w:tc>
        <w:tc>
          <w:tcPr>
            <w:tcW w:w="963" w:type="dxa"/>
            <w:vAlign w:val="center"/>
          </w:tcPr>
          <w:p w:rsidR="00BD7E97" w:rsidRDefault="00BD7E97">
            <w:pPr>
              <w:pStyle w:val="ConsPlusNormal"/>
              <w:jc w:val="center"/>
            </w:pPr>
            <w:r>
              <w:t>15,5/</w:t>
            </w:r>
          </w:p>
          <w:p w:rsidR="00BD7E97" w:rsidRDefault="00BD7E97">
            <w:pPr>
              <w:pStyle w:val="ConsPlusNormal"/>
              <w:jc w:val="center"/>
            </w:pPr>
            <w:r>
              <w:t>28,1</w:t>
            </w:r>
          </w:p>
        </w:tc>
        <w:tc>
          <w:tcPr>
            <w:tcW w:w="963" w:type="dxa"/>
            <w:vAlign w:val="center"/>
          </w:tcPr>
          <w:p w:rsidR="00BD7E97" w:rsidRDefault="00BD7E97">
            <w:pPr>
              <w:pStyle w:val="ConsPlusNormal"/>
              <w:jc w:val="center"/>
            </w:pPr>
            <w:r>
              <w:t>16,0/</w:t>
            </w:r>
          </w:p>
          <w:p w:rsidR="00BD7E97" w:rsidRDefault="00BD7E97">
            <w:pPr>
              <w:pStyle w:val="ConsPlusNormal"/>
              <w:jc w:val="center"/>
            </w:pPr>
            <w:r>
              <w:t>27,9</w:t>
            </w:r>
          </w:p>
        </w:tc>
        <w:tc>
          <w:tcPr>
            <w:tcW w:w="963" w:type="dxa"/>
            <w:vAlign w:val="center"/>
          </w:tcPr>
          <w:p w:rsidR="00BD7E97" w:rsidRDefault="00BD7E97">
            <w:pPr>
              <w:pStyle w:val="ConsPlusNormal"/>
              <w:jc w:val="center"/>
            </w:pPr>
            <w:r>
              <w:t>14,9/</w:t>
            </w:r>
          </w:p>
          <w:p w:rsidR="00BD7E97" w:rsidRDefault="00BD7E97">
            <w:pPr>
              <w:pStyle w:val="ConsPlusNormal"/>
              <w:jc w:val="center"/>
            </w:pPr>
            <w:r>
              <w:t>28,0</w:t>
            </w:r>
          </w:p>
        </w:tc>
        <w:tc>
          <w:tcPr>
            <w:tcW w:w="963" w:type="dxa"/>
            <w:vAlign w:val="center"/>
          </w:tcPr>
          <w:p w:rsidR="00BD7E97" w:rsidRDefault="00BD7E97">
            <w:pPr>
              <w:pStyle w:val="ConsPlusNormal"/>
              <w:jc w:val="center"/>
            </w:pPr>
            <w:r>
              <w:t>13,9/</w:t>
            </w:r>
          </w:p>
          <w:p w:rsidR="00BD7E97" w:rsidRDefault="00BD7E97">
            <w:pPr>
              <w:pStyle w:val="ConsPlusNormal"/>
              <w:jc w:val="center"/>
            </w:pPr>
            <w:r>
              <w:t>24,9</w:t>
            </w:r>
          </w:p>
        </w:tc>
        <w:tc>
          <w:tcPr>
            <w:tcW w:w="963" w:type="dxa"/>
            <w:vAlign w:val="center"/>
          </w:tcPr>
          <w:p w:rsidR="00BD7E97" w:rsidRDefault="00BD7E97">
            <w:pPr>
              <w:pStyle w:val="ConsPlusNormal"/>
              <w:jc w:val="center"/>
            </w:pPr>
            <w:r>
              <w:t>15,0/</w:t>
            </w:r>
          </w:p>
          <w:p w:rsidR="00BD7E97" w:rsidRDefault="00BD7E97">
            <w:pPr>
              <w:pStyle w:val="ConsPlusNormal"/>
              <w:jc w:val="center"/>
            </w:pPr>
            <w:r>
              <w:t>25,4</w:t>
            </w:r>
          </w:p>
        </w:tc>
        <w:tc>
          <w:tcPr>
            <w:tcW w:w="963" w:type="dxa"/>
            <w:vAlign w:val="center"/>
          </w:tcPr>
          <w:p w:rsidR="00BD7E97" w:rsidRDefault="00BD7E97">
            <w:pPr>
              <w:pStyle w:val="ConsPlusNormal"/>
              <w:jc w:val="center"/>
            </w:pPr>
            <w:r>
              <w:t>15,2/</w:t>
            </w:r>
          </w:p>
          <w:p w:rsidR="00BD7E97" w:rsidRDefault="00BD7E97">
            <w:pPr>
              <w:pStyle w:val="ConsPlusNormal"/>
              <w:jc w:val="center"/>
            </w:pPr>
            <w:r>
              <w:t>23,3</w:t>
            </w:r>
          </w:p>
        </w:tc>
        <w:tc>
          <w:tcPr>
            <w:tcW w:w="963" w:type="dxa"/>
            <w:vAlign w:val="center"/>
          </w:tcPr>
          <w:p w:rsidR="00BD7E97" w:rsidRDefault="00BD7E97">
            <w:pPr>
              <w:pStyle w:val="ConsPlusNormal"/>
              <w:jc w:val="center"/>
            </w:pPr>
            <w:r>
              <w:t>14,1/</w:t>
            </w:r>
          </w:p>
          <w:p w:rsidR="00BD7E97" w:rsidRDefault="00BD7E97">
            <w:pPr>
              <w:pStyle w:val="ConsPlusNormal"/>
              <w:jc w:val="center"/>
            </w:pPr>
            <w:r>
              <w:t>28,9</w:t>
            </w:r>
          </w:p>
        </w:tc>
        <w:tc>
          <w:tcPr>
            <w:tcW w:w="963" w:type="dxa"/>
            <w:vAlign w:val="center"/>
          </w:tcPr>
          <w:p w:rsidR="00BD7E97" w:rsidRDefault="00BD7E97">
            <w:pPr>
              <w:pStyle w:val="ConsPlusNormal"/>
              <w:jc w:val="center"/>
            </w:pPr>
            <w:r>
              <w:t>11,5/</w:t>
            </w:r>
          </w:p>
          <w:p w:rsidR="00BD7E97" w:rsidRDefault="00BD7E97">
            <w:pPr>
              <w:pStyle w:val="ConsPlusNormal"/>
              <w:jc w:val="center"/>
            </w:pPr>
            <w:r>
              <w:t>27,0</w:t>
            </w:r>
          </w:p>
        </w:tc>
        <w:tc>
          <w:tcPr>
            <w:tcW w:w="966" w:type="dxa"/>
            <w:vAlign w:val="center"/>
          </w:tcPr>
          <w:p w:rsidR="00BD7E97" w:rsidRDefault="00BD7E97">
            <w:pPr>
              <w:pStyle w:val="ConsPlusNormal"/>
              <w:jc w:val="center"/>
            </w:pPr>
            <w:r>
              <w:t>10,5/</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Таксимо</w:t>
            </w:r>
          </w:p>
        </w:tc>
        <w:tc>
          <w:tcPr>
            <w:tcW w:w="963" w:type="dxa"/>
            <w:vAlign w:val="center"/>
          </w:tcPr>
          <w:p w:rsidR="00BD7E97" w:rsidRDefault="00BD7E97">
            <w:pPr>
              <w:pStyle w:val="ConsPlusNormal"/>
              <w:jc w:val="center"/>
            </w:pPr>
            <w:r>
              <w:t>13,4/</w:t>
            </w:r>
          </w:p>
          <w:p w:rsidR="00BD7E97" w:rsidRDefault="00BD7E97">
            <w:pPr>
              <w:pStyle w:val="ConsPlusNormal"/>
              <w:jc w:val="center"/>
            </w:pPr>
            <w:r>
              <w:t>25,3</w:t>
            </w:r>
          </w:p>
        </w:tc>
        <w:tc>
          <w:tcPr>
            <w:tcW w:w="963" w:type="dxa"/>
            <w:vAlign w:val="center"/>
          </w:tcPr>
          <w:p w:rsidR="00BD7E97" w:rsidRDefault="00BD7E97">
            <w:pPr>
              <w:pStyle w:val="ConsPlusNormal"/>
              <w:jc w:val="center"/>
            </w:pPr>
            <w:r>
              <w:t>18,8/</w:t>
            </w:r>
          </w:p>
          <w:p w:rsidR="00BD7E97" w:rsidRDefault="00BD7E97">
            <w:pPr>
              <w:pStyle w:val="ConsPlusNormal"/>
              <w:jc w:val="center"/>
            </w:pPr>
            <w:r>
              <w:t>27,5</w:t>
            </w:r>
          </w:p>
        </w:tc>
        <w:tc>
          <w:tcPr>
            <w:tcW w:w="963" w:type="dxa"/>
            <w:vAlign w:val="center"/>
          </w:tcPr>
          <w:p w:rsidR="00BD7E97" w:rsidRDefault="00BD7E97">
            <w:pPr>
              <w:pStyle w:val="ConsPlusNormal"/>
              <w:jc w:val="center"/>
            </w:pPr>
            <w:r>
              <w:t>19,6/</w:t>
            </w:r>
          </w:p>
          <w:p w:rsidR="00BD7E97" w:rsidRDefault="00BD7E97">
            <w:pPr>
              <w:pStyle w:val="ConsPlusNormal"/>
              <w:jc w:val="center"/>
            </w:pPr>
            <w:r>
              <w:t>31,3</w:t>
            </w:r>
          </w:p>
        </w:tc>
        <w:tc>
          <w:tcPr>
            <w:tcW w:w="963" w:type="dxa"/>
            <w:vAlign w:val="center"/>
          </w:tcPr>
          <w:p w:rsidR="00BD7E97" w:rsidRDefault="00BD7E97">
            <w:pPr>
              <w:pStyle w:val="ConsPlusNormal"/>
              <w:jc w:val="center"/>
            </w:pPr>
            <w:r>
              <w:t>16,5/</w:t>
            </w:r>
          </w:p>
          <w:p w:rsidR="00BD7E97" w:rsidRDefault="00BD7E97">
            <w:pPr>
              <w:pStyle w:val="ConsPlusNormal"/>
              <w:jc w:val="center"/>
            </w:pPr>
            <w:r>
              <w:t>29,1</w:t>
            </w:r>
          </w:p>
        </w:tc>
        <w:tc>
          <w:tcPr>
            <w:tcW w:w="963" w:type="dxa"/>
            <w:vAlign w:val="center"/>
          </w:tcPr>
          <w:p w:rsidR="00BD7E97" w:rsidRDefault="00BD7E97">
            <w:pPr>
              <w:pStyle w:val="ConsPlusNormal"/>
              <w:jc w:val="center"/>
            </w:pPr>
            <w:r>
              <w:t>14,9/</w:t>
            </w:r>
          </w:p>
          <w:p w:rsidR="00BD7E97" w:rsidRDefault="00BD7E97">
            <w:pPr>
              <w:pStyle w:val="ConsPlusNormal"/>
              <w:jc w:val="center"/>
            </w:pPr>
            <w:r>
              <w:t>30,1</w:t>
            </w:r>
          </w:p>
        </w:tc>
        <w:tc>
          <w:tcPr>
            <w:tcW w:w="963" w:type="dxa"/>
            <w:vAlign w:val="center"/>
          </w:tcPr>
          <w:p w:rsidR="00BD7E97" w:rsidRDefault="00BD7E97">
            <w:pPr>
              <w:pStyle w:val="ConsPlusNormal"/>
              <w:jc w:val="center"/>
            </w:pPr>
            <w:r>
              <w:t>15,3/</w:t>
            </w:r>
          </w:p>
          <w:p w:rsidR="00BD7E97" w:rsidRDefault="00BD7E97">
            <w:pPr>
              <w:pStyle w:val="ConsPlusNormal"/>
              <w:jc w:val="center"/>
            </w:pPr>
            <w:r>
              <w:t>30,8</w:t>
            </w:r>
          </w:p>
        </w:tc>
        <w:tc>
          <w:tcPr>
            <w:tcW w:w="963" w:type="dxa"/>
            <w:vAlign w:val="center"/>
          </w:tcPr>
          <w:p w:rsidR="00BD7E97" w:rsidRDefault="00BD7E97">
            <w:pPr>
              <w:pStyle w:val="ConsPlusNormal"/>
              <w:jc w:val="center"/>
            </w:pPr>
            <w:r>
              <w:t>14,8/</w:t>
            </w:r>
          </w:p>
          <w:p w:rsidR="00BD7E97" w:rsidRDefault="00BD7E97">
            <w:pPr>
              <w:pStyle w:val="ConsPlusNormal"/>
              <w:jc w:val="center"/>
            </w:pPr>
            <w:r>
              <w:t>29,1</w:t>
            </w:r>
          </w:p>
        </w:tc>
        <w:tc>
          <w:tcPr>
            <w:tcW w:w="963" w:type="dxa"/>
            <w:vAlign w:val="center"/>
          </w:tcPr>
          <w:p w:rsidR="00BD7E97" w:rsidRDefault="00BD7E97">
            <w:pPr>
              <w:pStyle w:val="ConsPlusNormal"/>
              <w:jc w:val="center"/>
            </w:pPr>
            <w:r>
              <w:t>16,8/</w:t>
            </w:r>
          </w:p>
          <w:p w:rsidR="00BD7E97" w:rsidRDefault="00BD7E97">
            <w:pPr>
              <w:pStyle w:val="ConsPlusNormal"/>
              <w:jc w:val="center"/>
            </w:pPr>
            <w:r>
              <w:t>27,1</w:t>
            </w:r>
          </w:p>
        </w:tc>
        <w:tc>
          <w:tcPr>
            <w:tcW w:w="963" w:type="dxa"/>
            <w:vAlign w:val="center"/>
          </w:tcPr>
          <w:p w:rsidR="00BD7E97" w:rsidRDefault="00BD7E97">
            <w:pPr>
              <w:pStyle w:val="ConsPlusNormal"/>
              <w:jc w:val="center"/>
            </w:pPr>
            <w:r>
              <w:t>15,1/</w:t>
            </w:r>
          </w:p>
          <w:p w:rsidR="00BD7E97" w:rsidRDefault="00BD7E97">
            <w:pPr>
              <w:pStyle w:val="ConsPlusNormal"/>
              <w:jc w:val="center"/>
            </w:pPr>
            <w:r>
              <w:t>25,3</w:t>
            </w:r>
          </w:p>
        </w:tc>
        <w:tc>
          <w:tcPr>
            <w:tcW w:w="963" w:type="dxa"/>
            <w:vAlign w:val="center"/>
          </w:tcPr>
          <w:p w:rsidR="00BD7E97" w:rsidRDefault="00BD7E97">
            <w:pPr>
              <w:pStyle w:val="ConsPlusNormal"/>
              <w:jc w:val="center"/>
            </w:pPr>
            <w:r>
              <w:t>14,0/</w:t>
            </w:r>
          </w:p>
          <w:p w:rsidR="00BD7E97" w:rsidRDefault="00BD7E97">
            <w:pPr>
              <w:pStyle w:val="ConsPlusNormal"/>
              <w:jc w:val="center"/>
            </w:pPr>
            <w:r>
              <w:t>27,1</w:t>
            </w:r>
          </w:p>
        </w:tc>
        <w:tc>
          <w:tcPr>
            <w:tcW w:w="963" w:type="dxa"/>
            <w:vAlign w:val="center"/>
          </w:tcPr>
          <w:p w:rsidR="00BD7E97" w:rsidRDefault="00BD7E97">
            <w:pPr>
              <w:pStyle w:val="ConsPlusNormal"/>
              <w:jc w:val="center"/>
            </w:pPr>
            <w:r>
              <w:t>13,3/</w:t>
            </w:r>
          </w:p>
          <w:p w:rsidR="00BD7E97" w:rsidRDefault="00BD7E97">
            <w:pPr>
              <w:pStyle w:val="ConsPlusNormal"/>
              <w:jc w:val="center"/>
            </w:pPr>
            <w:r>
              <w:t>24,3</w:t>
            </w:r>
          </w:p>
        </w:tc>
        <w:tc>
          <w:tcPr>
            <w:tcW w:w="966" w:type="dxa"/>
            <w:vAlign w:val="center"/>
          </w:tcPr>
          <w:p w:rsidR="00BD7E97" w:rsidRDefault="00BD7E97">
            <w:pPr>
              <w:pStyle w:val="ConsPlusNormal"/>
              <w:jc w:val="center"/>
            </w:pPr>
            <w:r>
              <w:t>11,2/</w:t>
            </w:r>
          </w:p>
          <w:p w:rsidR="00BD7E97" w:rsidRDefault="00BD7E97">
            <w:pPr>
              <w:pStyle w:val="ConsPlusNormal"/>
              <w:jc w:val="center"/>
            </w:pPr>
            <w:r>
              <w:t>29,7</w:t>
            </w:r>
          </w:p>
        </w:tc>
      </w:tr>
      <w:tr w:rsidR="00BD7E97">
        <w:tc>
          <w:tcPr>
            <w:tcW w:w="2049" w:type="dxa"/>
            <w:vAlign w:val="center"/>
          </w:tcPr>
          <w:p w:rsidR="00BD7E97" w:rsidRDefault="00BD7E97">
            <w:pPr>
              <w:pStyle w:val="ConsPlusNormal"/>
            </w:pPr>
            <w:r>
              <w:t>Уакит</w:t>
            </w:r>
          </w:p>
        </w:tc>
        <w:tc>
          <w:tcPr>
            <w:tcW w:w="963" w:type="dxa"/>
            <w:vAlign w:val="center"/>
          </w:tcPr>
          <w:p w:rsidR="00BD7E97" w:rsidRDefault="00BD7E97">
            <w:pPr>
              <w:pStyle w:val="ConsPlusNormal"/>
              <w:jc w:val="center"/>
            </w:pPr>
            <w:r>
              <w:t>10,0/</w:t>
            </w:r>
          </w:p>
          <w:p w:rsidR="00BD7E97" w:rsidRDefault="00BD7E97">
            <w:pPr>
              <w:pStyle w:val="ConsPlusNormal"/>
              <w:jc w:val="center"/>
            </w:pPr>
            <w:r>
              <w:t>25,9</w:t>
            </w:r>
          </w:p>
        </w:tc>
        <w:tc>
          <w:tcPr>
            <w:tcW w:w="963" w:type="dxa"/>
            <w:vAlign w:val="center"/>
          </w:tcPr>
          <w:p w:rsidR="00BD7E97" w:rsidRDefault="00BD7E97">
            <w:pPr>
              <w:pStyle w:val="ConsPlusNormal"/>
              <w:jc w:val="center"/>
            </w:pPr>
            <w:r>
              <w:t>12,6/</w:t>
            </w:r>
          </w:p>
          <w:p w:rsidR="00BD7E97" w:rsidRDefault="00BD7E97">
            <w:pPr>
              <w:pStyle w:val="ConsPlusNormal"/>
              <w:jc w:val="center"/>
            </w:pPr>
            <w:r>
              <w:t>27,9</w:t>
            </w:r>
          </w:p>
        </w:tc>
        <w:tc>
          <w:tcPr>
            <w:tcW w:w="963" w:type="dxa"/>
            <w:vAlign w:val="center"/>
          </w:tcPr>
          <w:p w:rsidR="00BD7E97" w:rsidRDefault="00BD7E97">
            <w:pPr>
              <w:pStyle w:val="ConsPlusNormal"/>
              <w:jc w:val="center"/>
            </w:pPr>
            <w:r>
              <w:t>14,4/</w:t>
            </w:r>
          </w:p>
          <w:p w:rsidR="00BD7E97" w:rsidRDefault="00BD7E97">
            <w:pPr>
              <w:pStyle w:val="ConsPlusNormal"/>
              <w:jc w:val="center"/>
            </w:pPr>
            <w:r>
              <w:t>26,3</w:t>
            </w:r>
          </w:p>
        </w:tc>
        <w:tc>
          <w:tcPr>
            <w:tcW w:w="963" w:type="dxa"/>
            <w:vAlign w:val="center"/>
          </w:tcPr>
          <w:p w:rsidR="00BD7E97" w:rsidRDefault="00BD7E97">
            <w:pPr>
              <w:pStyle w:val="ConsPlusNormal"/>
              <w:jc w:val="center"/>
            </w:pPr>
            <w:r>
              <w:t>13,1/</w:t>
            </w:r>
          </w:p>
          <w:p w:rsidR="00BD7E97" w:rsidRDefault="00BD7E97">
            <w:pPr>
              <w:pStyle w:val="ConsPlusNormal"/>
              <w:jc w:val="center"/>
            </w:pPr>
            <w:r>
              <w:t>25,8</w:t>
            </w:r>
          </w:p>
        </w:tc>
        <w:tc>
          <w:tcPr>
            <w:tcW w:w="963" w:type="dxa"/>
            <w:vAlign w:val="center"/>
          </w:tcPr>
          <w:p w:rsidR="00BD7E97" w:rsidRDefault="00BD7E97">
            <w:pPr>
              <w:pStyle w:val="ConsPlusNormal"/>
              <w:jc w:val="center"/>
            </w:pPr>
            <w:r>
              <w:t>12,9/</w:t>
            </w:r>
          </w:p>
          <w:p w:rsidR="00BD7E97" w:rsidRDefault="00BD7E97">
            <w:pPr>
              <w:pStyle w:val="ConsPlusNormal"/>
              <w:jc w:val="center"/>
            </w:pPr>
            <w:r>
              <w:t>25,5</w:t>
            </w:r>
          </w:p>
        </w:tc>
        <w:tc>
          <w:tcPr>
            <w:tcW w:w="963" w:type="dxa"/>
            <w:vAlign w:val="center"/>
          </w:tcPr>
          <w:p w:rsidR="00BD7E97" w:rsidRDefault="00BD7E97">
            <w:pPr>
              <w:pStyle w:val="ConsPlusNormal"/>
              <w:jc w:val="center"/>
            </w:pPr>
            <w:r>
              <w:t>14,2/</w:t>
            </w:r>
          </w:p>
          <w:p w:rsidR="00BD7E97" w:rsidRDefault="00BD7E97">
            <w:pPr>
              <w:pStyle w:val="ConsPlusNormal"/>
              <w:jc w:val="center"/>
            </w:pPr>
            <w:r>
              <w:t>25,8</w:t>
            </w:r>
          </w:p>
        </w:tc>
        <w:tc>
          <w:tcPr>
            <w:tcW w:w="963" w:type="dxa"/>
            <w:vAlign w:val="center"/>
          </w:tcPr>
          <w:p w:rsidR="00BD7E97" w:rsidRDefault="00BD7E97">
            <w:pPr>
              <w:pStyle w:val="ConsPlusNormal"/>
              <w:jc w:val="center"/>
            </w:pPr>
            <w:r>
              <w:t>13,2/</w:t>
            </w:r>
          </w:p>
          <w:p w:rsidR="00BD7E97" w:rsidRDefault="00BD7E97">
            <w:pPr>
              <w:pStyle w:val="ConsPlusNormal"/>
              <w:jc w:val="center"/>
            </w:pPr>
            <w:r>
              <w:t>24,8</w:t>
            </w:r>
          </w:p>
        </w:tc>
        <w:tc>
          <w:tcPr>
            <w:tcW w:w="963" w:type="dxa"/>
            <w:vAlign w:val="center"/>
          </w:tcPr>
          <w:p w:rsidR="00BD7E97" w:rsidRDefault="00BD7E97">
            <w:pPr>
              <w:pStyle w:val="ConsPlusNormal"/>
              <w:jc w:val="center"/>
            </w:pPr>
            <w:r>
              <w:t>12,8/</w:t>
            </w:r>
          </w:p>
          <w:p w:rsidR="00BD7E97" w:rsidRDefault="00BD7E97">
            <w:pPr>
              <w:pStyle w:val="ConsPlusNormal"/>
              <w:jc w:val="center"/>
            </w:pPr>
            <w:r>
              <w:t>23,3</w:t>
            </w:r>
          </w:p>
        </w:tc>
        <w:tc>
          <w:tcPr>
            <w:tcW w:w="963" w:type="dxa"/>
            <w:vAlign w:val="center"/>
          </w:tcPr>
          <w:p w:rsidR="00BD7E97" w:rsidRDefault="00BD7E97">
            <w:pPr>
              <w:pStyle w:val="ConsPlusNormal"/>
              <w:jc w:val="center"/>
            </w:pPr>
            <w:r>
              <w:t>12,1/</w:t>
            </w:r>
          </w:p>
          <w:p w:rsidR="00BD7E97" w:rsidRDefault="00BD7E97">
            <w:pPr>
              <w:pStyle w:val="ConsPlusNormal"/>
              <w:jc w:val="center"/>
            </w:pPr>
            <w:r>
              <w:t>25,9</w:t>
            </w:r>
          </w:p>
        </w:tc>
        <w:tc>
          <w:tcPr>
            <w:tcW w:w="963" w:type="dxa"/>
            <w:vAlign w:val="center"/>
          </w:tcPr>
          <w:p w:rsidR="00BD7E97" w:rsidRDefault="00BD7E97">
            <w:pPr>
              <w:pStyle w:val="ConsPlusNormal"/>
              <w:jc w:val="center"/>
            </w:pPr>
            <w:r>
              <w:t>11,4/</w:t>
            </w:r>
          </w:p>
          <w:p w:rsidR="00BD7E97" w:rsidRDefault="00BD7E97">
            <w:pPr>
              <w:pStyle w:val="ConsPlusNormal"/>
              <w:jc w:val="center"/>
            </w:pPr>
            <w:r>
              <w:t>27,8</w:t>
            </w:r>
          </w:p>
        </w:tc>
        <w:tc>
          <w:tcPr>
            <w:tcW w:w="963" w:type="dxa"/>
            <w:vAlign w:val="center"/>
          </w:tcPr>
          <w:p w:rsidR="00BD7E97" w:rsidRDefault="00BD7E97">
            <w:pPr>
              <w:pStyle w:val="ConsPlusNormal"/>
              <w:jc w:val="center"/>
            </w:pPr>
            <w:r>
              <w:t>10,5/</w:t>
            </w:r>
          </w:p>
          <w:p w:rsidR="00BD7E97" w:rsidRDefault="00BD7E97">
            <w:pPr>
              <w:pStyle w:val="ConsPlusNormal"/>
              <w:jc w:val="center"/>
            </w:pPr>
            <w:r>
              <w:t>22,9</w:t>
            </w:r>
          </w:p>
        </w:tc>
        <w:tc>
          <w:tcPr>
            <w:tcW w:w="966" w:type="dxa"/>
            <w:vAlign w:val="center"/>
          </w:tcPr>
          <w:p w:rsidR="00BD7E97" w:rsidRDefault="00BD7E97">
            <w:pPr>
              <w:pStyle w:val="ConsPlusNormal"/>
              <w:jc w:val="center"/>
            </w:pPr>
            <w:r>
              <w:t>9,6/</w:t>
            </w:r>
          </w:p>
          <w:p w:rsidR="00BD7E97" w:rsidRDefault="00BD7E97">
            <w:pPr>
              <w:pStyle w:val="ConsPlusNormal"/>
              <w:jc w:val="center"/>
            </w:pPr>
            <w:r>
              <w:t>22,1</w:t>
            </w:r>
          </w:p>
        </w:tc>
      </w:tr>
      <w:tr w:rsidR="00BD7E97">
        <w:tc>
          <w:tcPr>
            <w:tcW w:w="2049" w:type="dxa"/>
            <w:vAlign w:val="center"/>
          </w:tcPr>
          <w:p w:rsidR="00BD7E97" w:rsidRDefault="00BD7E97">
            <w:pPr>
              <w:pStyle w:val="ConsPlusNormal"/>
            </w:pPr>
            <w:r>
              <w:t>Улан-Удэ</w:t>
            </w:r>
          </w:p>
        </w:tc>
        <w:tc>
          <w:tcPr>
            <w:tcW w:w="963" w:type="dxa"/>
            <w:vAlign w:val="center"/>
          </w:tcPr>
          <w:p w:rsidR="00BD7E97" w:rsidRDefault="00BD7E97">
            <w:pPr>
              <w:pStyle w:val="ConsPlusNormal"/>
              <w:jc w:val="center"/>
            </w:pPr>
            <w:r>
              <w:t>10,1/</w:t>
            </w:r>
          </w:p>
          <w:p w:rsidR="00BD7E97" w:rsidRDefault="00BD7E97">
            <w:pPr>
              <w:pStyle w:val="ConsPlusNormal"/>
              <w:jc w:val="center"/>
            </w:pPr>
            <w:r>
              <w:t>23,9</w:t>
            </w:r>
          </w:p>
        </w:tc>
        <w:tc>
          <w:tcPr>
            <w:tcW w:w="963" w:type="dxa"/>
            <w:vAlign w:val="center"/>
          </w:tcPr>
          <w:p w:rsidR="00BD7E97" w:rsidRDefault="00BD7E97">
            <w:pPr>
              <w:pStyle w:val="ConsPlusNormal"/>
              <w:jc w:val="center"/>
            </w:pPr>
            <w:r>
              <w:t>14,0/</w:t>
            </w:r>
          </w:p>
          <w:p w:rsidR="00BD7E97" w:rsidRDefault="00BD7E97">
            <w:pPr>
              <w:pStyle w:val="ConsPlusNormal"/>
              <w:jc w:val="center"/>
            </w:pPr>
            <w:r>
              <w:t>26,3</w:t>
            </w:r>
          </w:p>
        </w:tc>
        <w:tc>
          <w:tcPr>
            <w:tcW w:w="963" w:type="dxa"/>
            <w:vAlign w:val="center"/>
          </w:tcPr>
          <w:p w:rsidR="00BD7E97" w:rsidRDefault="00BD7E97">
            <w:pPr>
              <w:pStyle w:val="ConsPlusNormal"/>
              <w:jc w:val="center"/>
            </w:pPr>
            <w:r>
              <w:t>14,8/</w:t>
            </w:r>
          </w:p>
          <w:p w:rsidR="00BD7E97" w:rsidRDefault="00BD7E97">
            <w:pPr>
              <w:pStyle w:val="ConsPlusNormal"/>
              <w:jc w:val="center"/>
            </w:pPr>
            <w:r>
              <w:t>28,2</w:t>
            </w:r>
          </w:p>
        </w:tc>
        <w:tc>
          <w:tcPr>
            <w:tcW w:w="963" w:type="dxa"/>
            <w:vAlign w:val="center"/>
          </w:tcPr>
          <w:p w:rsidR="00BD7E97" w:rsidRDefault="00BD7E97">
            <w:pPr>
              <w:pStyle w:val="ConsPlusNormal"/>
              <w:jc w:val="center"/>
            </w:pPr>
            <w:r>
              <w:t>16,1/</w:t>
            </w:r>
          </w:p>
          <w:p w:rsidR="00BD7E97" w:rsidRDefault="00BD7E97">
            <w:pPr>
              <w:pStyle w:val="ConsPlusNormal"/>
              <w:jc w:val="center"/>
            </w:pPr>
            <w:r>
              <w:t>27,8</w:t>
            </w:r>
          </w:p>
        </w:tc>
        <w:tc>
          <w:tcPr>
            <w:tcW w:w="963" w:type="dxa"/>
            <w:vAlign w:val="center"/>
          </w:tcPr>
          <w:p w:rsidR="00BD7E97" w:rsidRDefault="00BD7E97">
            <w:pPr>
              <w:pStyle w:val="ConsPlusNormal"/>
              <w:jc w:val="center"/>
            </w:pPr>
            <w:r>
              <w:t>17,6/</w:t>
            </w:r>
          </w:p>
          <w:p w:rsidR="00BD7E97" w:rsidRDefault="00BD7E97">
            <w:pPr>
              <w:pStyle w:val="ConsPlusNormal"/>
              <w:jc w:val="center"/>
            </w:pPr>
            <w:r>
              <w:t>29,8</w:t>
            </w:r>
          </w:p>
        </w:tc>
        <w:tc>
          <w:tcPr>
            <w:tcW w:w="963" w:type="dxa"/>
            <w:vAlign w:val="center"/>
          </w:tcPr>
          <w:p w:rsidR="00BD7E97" w:rsidRDefault="00BD7E97">
            <w:pPr>
              <w:pStyle w:val="ConsPlusNormal"/>
              <w:jc w:val="center"/>
            </w:pPr>
            <w:r>
              <w:t>16,2/</w:t>
            </w:r>
          </w:p>
          <w:p w:rsidR="00BD7E97" w:rsidRDefault="00BD7E97">
            <w:pPr>
              <w:pStyle w:val="ConsPlusNormal"/>
              <w:jc w:val="center"/>
            </w:pPr>
            <w:r>
              <w:t>28,5</w:t>
            </w:r>
          </w:p>
        </w:tc>
        <w:tc>
          <w:tcPr>
            <w:tcW w:w="963" w:type="dxa"/>
            <w:vAlign w:val="center"/>
          </w:tcPr>
          <w:p w:rsidR="00BD7E97" w:rsidRDefault="00BD7E97">
            <w:pPr>
              <w:pStyle w:val="ConsPlusNormal"/>
              <w:jc w:val="center"/>
            </w:pPr>
            <w:r>
              <w:t>14,9/</w:t>
            </w:r>
          </w:p>
          <w:p w:rsidR="00BD7E97" w:rsidRDefault="00BD7E97">
            <w:pPr>
              <w:pStyle w:val="ConsPlusNormal"/>
              <w:jc w:val="center"/>
            </w:pPr>
            <w:r>
              <w:t>26,2</w:t>
            </w:r>
          </w:p>
        </w:tc>
        <w:tc>
          <w:tcPr>
            <w:tcW w:w="963" w:type="dxa"/>
            <w:vAlign w:val="center"/>
          </w:tcPr>
          <w:p w:rsidR="00BD7E97" w:rsidRDefault="00BD7E97">
            <w:pPr>
              <w:pStyle w:val="ConsPlusNormal"/>
              <w:jc w:val="center"/>
            </w:pPr>
            <w:r>
              <w:t>14,2/</w:t>
            </w:r>
          </w:p>
          <w:p w:rsidR="00BD7E97" w:rsidRDefault="00BD7E97">
            <w:pPr>
              <w:pStyle w:val="ConsPlusNormal"/>
              <w:jc w:val="center"/>
            </w:pPr>
            <w:r>
              <w:t>25,8</w:t>
            </w:r>
          </w:p>
        </w:tc>
        <w:tc>
          <w:tcPr>
            <w:tcW w:w="963" w:type="dxa"/>
            <w:vAlign w:val="center"/>
          </w:tcPr>
          <w:p w:rsidR="00BD7E97" w:rsidRDefault="00BD7E97">
            <w:pPr>
              <w:pStyle w:val="ConsPlusNormal"/>
              <w:jc w:val="center"/>
            </w:pPr>
            <w:r>
              <w:t>14,6/</w:t>
            </w:r>
          </w:p>
          <w:p w:rsidR="00BD7E97" w:rsidRDefault="00BD7E97">
            <w:pPr>
              <w:pStyle w:val="ConsPlusNormal"/>
              <w:jc w:val="center"/>
            </w:pPr>
            <w:r>
              <w:t>23,9</w:t>
            </w:r>
          </w:p>
        </w:tc>
        <w:tc>
          <w:tcPr>
            <w:tcW w:w="963" w:type="dxa"/>
            <w:vAlign w:val="center"/>
          </w:tcPr>
          <w:p w:rsidR="00BD7E97" w:rsidRDefault="00BD7E97">
            <w:pPr>
              <w:pStyle w:val="ConsPlusNormal"/>
              <w:jc w:val="center"/>
            </w:pPr>
            <w:r>
              <w:t>11,9/</w:t>
            </w:r>
          </w:p>
          <w:p w:rsidR="00BD7E97" w:rsidRDefault="00BD7E97">
            <w:pPr>
              <w:pStyle w:val="ConsPlusNormal"/>
              <w:jc w:val="center"/>
            </w:pPr>
            <w:r>
              <w:t>27,2</w:t>
            </w:r>
          </w:p>
        </w:tc>
        <w:tc>
          <w:tcPr>
            <w:tcW w:w="963" w:type="dxa"/>
            <w:vAlign w:val="center"/>
          </w:tcPr>
          <w:p w:rsidR="00BD7E97" w:rsidRDefault="00BD7E97">
            <w:pPr>
              <w:pStyle w:val="ConsPlusNormal"/>
              <w:jc w:val="center"/>
            </w:pPr>
            <w:r>
              <w:t>10,0/</w:t>
            </w:r>
          </w:p>
          <w:p w:rsidR="00BD7E97" w:rsidRDefault="00BD7E97">
            <w:pPr>
              <w:pStyle w:val="ConsPlusNormal"/>
              <w:jc w:val="center"/>
            </w:pPr>
            <w:r>
              <w:t>26,4</w:t>
            </w:r>
          </w:p>
        </w:tc>
        <w:tc>
          <w:tcPr>
            <w:tcW w:w="966" w:type="dxa"/>
            <w:vAlign w:val="center"/>
          </w:tcPr>
          <w:p w:rsidR="00BD7E97" w:rsidRDefault="00BD7E97">
            <w:pPr>
              <w:pStyle w:val="ConsPlusNormal"/>
              <w:jc w:val="center"/>
            </w:pPr>
            <w:r>
              <w:t>9,4/</w:t>
            </w:r>
          </w:p>
          <w:p w:rsidR="00BD7E97" w:rsidRDefault="00BD7E97">
            <w:pPr>
              <w:pStyle w:val="ConsPlusNormal"/>
              <w:jc w:val="center"/>
            </w:pPr>
            <w:r>
              <w:t>24,6</w:t>
            </w:r>
          </w:p>
        </w:tc>
      </w:tr>
      <w:tr w:rsidR="00BD7E97">
        <w:tc>
          <w:tcPr>
            <w:tcW w:w="2049" w:type="dxa"/>
            <w:vAlign w:val="center"/>
          </w:tcPr>
          <w:p w:rsidR="00BD7E97" w:rsidRDefault="00BD7E97">
            <w:pPr>
              <w:pStyle w:val="ConsPlusNormal"/>
            </w:pPr>
            <w:r>
              <w:t>Хоринск</w:t>
            </w:r>
          </w:p>
        </w:tc>
        <w:tc>
          <w:tcPr>
            <w:tcW w:w="963" w:type="dxa"/>
            <w:vAlign w:val="center"/>
          </w:tcPr>
          <w:p w:rsidR="00BD7E97" w:rsidRDefault="00BD7E97">
            <w:pPr>
              <w:pStyle w:val="ConsPlusNormal"/>
              <w:jc w:val="center"/>
            </w:pPr>
            <w:r>
              <w:t>12,8/</w:t>
            </w:r>
          </w:p>
          <w:p w:rsidR="00BD7E97" w:rsidRDefault="00BD7E97">
            <w:pPr>
              <w:pStyle w:val="ConsPlusNormal"/>
              <w:jc w:val="center"/>
            </w:pPr>
            <w:r>
              <w:t>28,1</w:t>
            </w:r>
          </w:p>
        </w:tc>
        <w:tc>
          <w:tcPr>
            <w:tcW w:w="963" w:type="dxa"/>
            <w:vAlign w:val="center"/>
          </w:tcPr>
          <w:p w:rsidR="00BD7E97" w:rsidRDefault="00BD7E97">
            <w:pPr>
              <w:pStyle w:val="ConsPlusNormal"/>
              <w:jc w:val="center"/>
            </w:pPr>
            <w:r>
              <w:t>16,5/</w:t>
            </w:r>
          </w:p>
          <w:p w:rsidR="00BD7E97" w:rsidRDefault="00BD7E97">
            <w:pPr>
              <w:pStyle w:val="ConsPlusNormal"/>
              <w:jc w:val="center"/>
            </w:pPr>
            <w:r>
              <w:t>33,9</w:t>
            </w:r>
          </w:p>
        </w:tc>
        <w:tc>
          <w:tcPr>
            <w:tcW w:w="963" w:type="dxa"/>
            <w:vAlign w:val="center"/>
          </w:tcPr>
          <w:p w:rsidR="00BD7E97" w:rsidRDefault="00BD7E97">
            <w:pPr>
              <w:pStyle w:val="ConsPlusNormal"/>
              <w:jc w:val="center"/>
            </w:pPr>
            <w:r>
              <w:t>16,8/</w:t>
            </w:r>
          </w:p>
          <w:p w:rsidR="00BD7E97" w:rsidRDefault="00BD7E97">
            <w:pPr>
              <w:pStyle w:val="ConsPlusNormal"/>
              <w:jc w:val="center"/>
            </w:pPr>
            <w:r>
              <w:t>29,5</w:t>
            </w:r>
          </w:p>
        </w:tc>
        <w:tc>
          <w:tcPr>
            <w:tcW w:w="963" w:type="dxa"/>
            <w:vAlign w:val="center"/>
          </w:tcPr>
          <w:p w:rsidR="00BD7E97" w:rsidRDefault="00BD7E97">
            <w:pPr>
              <w:pStyle w:val="ConsPlusNormal"/>
              <w:jc w:val="center"/>
            </w:pPr>
            <w:r>
              <w:t>15,1/</w:t>
            </w:r>
          </w:p>
          <w:p w:rsidR="00BD7E97" w:rsidRDefault="00BD7E97">
            <w:pPr>
              <w:pStyle w:val="ConsPlusNormal"/>
              <w:jc w:val="center"/>
            </w:pPr>
            <w:r>
              <w:t>32,2</w:t>
            </w:r>
          </w:p>
        </w:tc>
        <w:tc>
          <w:tcPr>
            <w:tcW w:w="963" w:type="dxa"/>
            <w:vAlign w:val="center"/>
          </w:tcPr>
          <w:p w:rsidR="00BD7E97" w:rsidRDefault="00BD7E97">
            <w:pPr>
              <w:pStyle w:val="ConsPlusNormal"/>
              <w:jc w:val="center"/>
            </w:pPr>
            <w:r>
              <w:t>16,1/</w:t>
            </w:r>
          </w:p>
          <w:p w:rsidR="00BD7E97" w:rsidRDefault="00BD7E97">
            <w:pPr>
              <w:pStyle w:val="ConsPlusNormal"/>
              <w:jc w:val="center"/>
            </w:pPr>
            <w:r>
              <w:t>30,0</w:t>
            </w:r>
          </w:p>
        </w:tc>
        <w:tc>
          <w:tcPr>
            <w:tcW w:w="963" w:type="dxa"/>
            <w:vAlign w:val="center"/>
          </w:tcPr>
          <w:p w:rsidR="00BD7E97" w:rsidRDefault="00BD7E97">
            <w:pPr>
              <w:pStyle w:val="ConsPlusNormal"/>
              <w:jc w:val="center"/>
            </w:pPr>
            <w:r>
              <w:t>15,5/</w:t>
            </w:r>
          </w:p>
          <w:p w:rsidR="00BD7E97" w:rsidRDefault="00BD7E97">
            <w:pPr>
              <w:pStyle w:val="ConsPlusNormal"/>
              <w:jc w:val="center"/>
            </w:pPr>
            <w:r>
              <w:t>28,7</w:t>
            </w:r>
          </w:p>
        </w:tc>
        <w:tc>
          <w:tcPr>
            <w:tcW w:w="963" w:type="dxa"/>
            <w:vAlign w:val="center"/>
          </w:tcPr>
          <w:p w:rsidR="00BD7E97" w:rsidRDefault="00BD7E97">
            <w:pPr>
              <w:pStyle w:val="ConsPlusNormal"/>
              <w:jc w:val="center"/>
            </w:pPr>
            <w:r>
              <w:t>13,6/</w:t>
            </w:r>
          </w:p>
          <w:p w:rsidR="00BD7E97" w:rsidRDefault="00BD7E97">
            <w:pPr>
              <w:pStyle w:val="ConsPlusNormal"/>
              <w:jc w:val="center"/>
            </w:pPr>
            <w:r>
              <w:t>26,5</w:t>
            </w:r>
          </w:p>
        </w:tc>
        <w:tc>
          <w:tcPr>
            <w:tcW w:w="963" w:type="dxa"/>
            <w:vAlign w:val="center"/>
          </w:tcPr>
          <w:p w:rsidR="00BD7E97" w:rsidRDefault="00BD7E97">
            <w:pPr>
              <w:pStyle w:val="ConsPlusNormal"/>
              <w:jc w:val="center"/>
            </w:pPr>
            <w:r>
              <w:t>13,3/</w:t>
            </w:r>
          </w:p>
          <w:p w:rsidR="00BD7E97" w:rsidRDefault="00BD7E97">
            <w:pPr>
              <w:pStyle w:val="ConsPlusNormal"/>
              <w:jc w:val="center"/>
            </w:pPr>
            <w:r>
              <w:t>28,3</w:t>
            </w:r>
          </w:p>
        </w:tc>
        <w:tc>
          <w:tcPr>
            <w:tcW w:w="963" w:type="dxa"/>
            <w:vAlign w:val="center"/>
          </w:tcPr>
          <w:p w:rsidR="00BD7E97" w:rsidRDefault="00BD7E97">
            <w:pPr>
              <w:pStyle w:val="ConsPlusNormal"/>
              <w:jc w:val="center"/>
            </w:pPr>
            <w:r>
              <w:t>13,8/</w:t>
            </w:r>
          </w:p>
          <w:p w:rsidR="00BD7E97" w:rsidRDefault="00BD7E97">
            <w:pPr>
              <w:pStyle w:val="ConsPlusNormal"/>
              <w:jc w:val="center"/>
            </w:pPr>
            <w:r>
              <w:t>28,1</w:t>
            </w:r>
          </w:p>
        </w:tc>
        <w:tc>
          <w:tcPr>
            <w:tcW w:w="963" w:type="dxa"/>
            <w:vAlign w:val="center"/>
          </w:tcPr>
          <w:p w:rsidR="00BD7E97" w:rsidRDefault="00BD7E97">
            <w:pPr>
              <w:pStyle w:val="ConsPlusNormal"/>
              <w:jc w:val="center"/>
            </w:pPr>
            <w:r>
              <w:t>12,9/</w:t>
            </w:r>
          </w:p>
          <w:p w:rsidR="00BD7E97" w:rsidRDefault="00BD7E97">
            <w:pPr>
              <w:pStyle w:val="ConsPlusNormal"/>
              <w:jc w:val="center"/>
            </w:pPr>
            <w:r>
              <w:t>28,3</w:t>
            </w:r>
          </w:p>
        </w:tc>
        <w:tc>
          <w:tcPr>
            <w:tcW w:w="963" w:type="dxa"/>
            <w:vAlign w:val="center"/>
          </w:tcPr>
          <w:p w:rsidR="00BD7E97" w:rsidRDefault="00BD7E97">
            <w:pPr>
              <w:pStyle w:val="ConsPlusNormal"/>
              <w:jc w:val="center"/>
            </w:pPr>
            <w:r>
              <w:t>11,8/</w:t>
            </w:r>
          </w:p>
          <w:p w:rsidR="00BD7E97" w:rsidRDefault="00BD7E97">
            <w:pPr>
              <w:pStyle w:val="ConsPlusNormal"/>
              <w:jc w:val="center"/>
            </w:pPr>
            <w:r>
              <w:t>25,5</w:t>
            </w:r>
          </w:p>
        </w:tc>
        <w:tc>
          <w:tcPr>
            <w:tcW w:w="966" w:type="dxa"/>
            <w:vAlign w:val="center"/>
          </w:tcPr>
          <w:p w:rsidR="00BD7E97" w:rsidRDefault="00BD7E97">
            <w:pPr>
              <w:pStyle w:val="ConsPlusNormal"/>
              <w:jc w:val="center"/>
            </w:pPr>
            <w:r>
              <w:t>11,3/</w:t>
            </w:r>
          </w:p>
          <w:p w:rsidR="00BD7E97" w:rsidRDefault="00BD7E97">
            <w:pPr>
              <w:pStyle w:val="ConsPlusNormal"/>
              <w:jc w:val="center"/>
            </w:pPr>
            <w:r>
              <w:t>22,2</w:t>
            </w:r>
          </w:p>
        </w:tc>
      </w:tr>
      <w:tr w:rsidR="00BD7E97">
        <w:tc>
          <w:tcPr>
            <w:tcW w:w="13608" w:type="dxa"/>
            <w:gridSpan w:val="13"/>
            <w:vAlign w:val="center"/>
          </w:tcPr>
          <w:p w:rsidR="00BD7E97" w:rsidRDefault="00BD7E97">
            <w:pPr>
              <w:pStyle w:val="ConsPlusNormal"/>
            </w:pPr>
            <w:r>
              <w:rPr>
                <w:b/>
              </w:rPr>
              <w:t>Владимирская область</w:t>
            </w:r>
          </w:p>
        </w:tc>
      </w:tr>
      <w:tr w:rsidR="00BD7E97">
        <w:tc>
          <w:tcPr>
            <w:tcW w:w="2049" w:type="dxa"/>
            <w:vAlign w:val="center"/>
          </w:tcPr>
          <w:p w:rsidR="00BD7E97" w:rsidRDefault="00BD7E97">
            <w:pPr>
              <w:pStyle w:val="ConsPlusNormal"/>
            </w:pPr>
            <w:r>
              <w:t>Владимир</w:t>
            </w:r>
          </w:p>
        </w:tc>
        <w:tc>
          <w:tcPr>
            <w:tcW w:w="963" w:type="dxa"/>
            <w:vAlign w:val="center"/>
          </w:tcPr>
          <w:p w:rsidR="00BD7E97" w:rsidRDefault="00BD7E97">
            <w:pPr>
              <w:pStyle w:val="ConsPlusNormal"/>
              <w:jc w:val="center"/>
            </w:pPr>
            <w:r>
              <w:t>5,7/</w:t>
            </w:r>
          </w:p>
          <w:p w:rsidR="00BD7E97" w:rsidRDefault="00BD7E97">
            <w:pPr>
              <w:pStyle w:val="ConsPlusNormal"/>
              <w:jc w:val="center"/>
            </w:pPr>
            <w:r>
              <w:t>25,6</w:t>
            </w:r>
          </w:p>
        </w:tc>
        <w:tc>
          <w:tcPr>
            <w:tcW w:w="963" w:type="dxa"/>
            <w:vAlign w:val="center"/>
          </w:tcPr>
          <w:p w:rsidR="00BD7E97" w:rsidRDefault="00BD7E97">
            <w:pPr>
              <w:pStyle w:val="ConsPlusNormal"/>
              <w:jc w:val="center"/>
            </w:pPr>
            <w:r>
              <w:t>6,5/</w:t>
            </w:r>
          </w:p>
          <w:p w:rsidR="00BD7E97" w:rsidRDefault="00BD7E97">
            <w:pPr>
              <w:pStyle w:val="ConsPlusNormal"/>
              <w:jc w:val="center"/>
            </w:pPr>
            <w:r>
              <w:t>24,5</w:t>
            </w:r>
          </w:p>
        </w:tc>
        <w:tc>
          <w:tcPr>
            <w:tcW w:w="963" w:type="dxa"/>
            <w:vAlign w:val="center"/>
          </w:tcPr>
          <w:p w:rsidR="00BD7E97" w:rsidRDefault="00BD7E97">
            <w:pPr>
              <w:pStyle w:val="ConsPlusNormal"/>
              <w:jc w:val="center"/>
            </w:pPr>
            <w:r>
              <w:t>7,5/</w:t>
            </w:r>
          </w:p>
          <w:p w:rsidR="00BD7E97" w:rsidRDefault="00BD7E97">
            <w:pPr>
              <w:pStyle w:val="ConsPlusNormal"/>
              <w:jc w:val="center"/>
            </w:pPr>
            <w:r>
              <w:t>19,8</w:t>
            </w:r>
          </w:p>
        </w:tc>
        <w:tc>
          <w:tcPr>
            <w:tcW w:w="963" w:type="dxa"/>
            <w:vAlign w:val="center"/>
          </w:tcPr>
          <w:p w:rsidR="00BD7E97" w:rsidRDefault="00BD7E97">
            <w:pPr>
              <w:pStyle w:val="ConsPlusNormal"/>
              <w:jc w:val="center"/>
            </w:pPr>
            <w:r>
              <w:t>9,4/</w:t>
            </w:r>
          </w:p>
          <w:p w:rsidR="00BD7E97" w:rsidRDefault="00BD7E97">
            <w:pPr>
              <w:pStyle w:val="ConsPlusNormal"/>
              <w:jc w:val="center"/>
            </w:pPr>
            <w:r>
              <w:t>19,3</w:t>
            </w:r>
          </w:p>
        </w:tc>
        <w:tc>
          <w:tcPr>
            <w:tcW w:w="963" w:type="dxa"/>
            <w:vAlign w:val="center"/>
          </w:tcPr>
          <w:p w:rsidR="00BD7E97" w:rsidRDefault="00BD7E97">
            <w:pPr>
              <w:pStyle w:val="ConsPlusNormal"/>
              <w:jc w:val="center"/>
            </w:pPr>
            <w:r>
              <w:t>11,3/</w:t>
            </w:r>
          </w:p>
          <w:p w:rsidR="00BD7E97" w:rsidRDefault="00BD7E97">
            <w:pPr>
              <w:pStyle w:val="ConsPlusNormal"/>
              <w:jc w:val="center"/>
            </w:pPr>
            <w:r>
              <w:t>21,6</w:t>
            </w:r>
          </w:p>
        </w:tc>
        <w:tc>
          <w:tcPr>
            <w:tcW w:w="963" w:type="dxa"/>
            <w:vAlign w:val="center"/>
          </w:tcPr>
          <w:p w:rsidR="00BD7E97" w:rsidRDefault="00BD7E97">
            <w:pPr>
              <w:pStyle w:val="ConsPlusNormal"/>
              <w:jc w:val="center"/>
            </w:pPr>
            <w:r>
              <w:t>10,7/</w:t>
            </w:r>
          </w:p>
          <w:p w:rsidR="00BD7E97" w:rsidRDefault="00BD7E97">
            <w:pPr>
              <w:pStyle w:val="ConsPlusNormal"/>
              <w:jc w:val="center"/>
            </w:pPr>
            <w:r>
              <w:t>23,3</w:t>
            </w:r>
          </w:p>
        </w:tc>
        <w:tc>
          <w:tcPr>
            <w:tcW w:w="963" w:type="dxa"/>
            <w:vAlign w:val="center"/>
          </w:tcPr>
          <w:p w:rsidR="00BD7E97" w:rsidRDefault="00BD7E97">
            <w:pPr>
              <w:pStyle w:val="ConsPlusNormal"/>
              <w:jc w:val="center"/>
            </w:pPr>
            <w:r>
              <w:t>10,5/</w:t>
            </w:r>
          </w:p>
          <w:p w:rsidR="00BD7E97" w:rsidRDefault="00BD7E97">
            <w:pPr>
              <w:pStyle w:val="ConsPlusNormal"/>
              <w:jc w:val="center"/>
            </w:pPr>
            <w:r>
              <w:t>19,6</w:t>
            </w:r>
          </w:p>
        </w:tc>
        <w:tc>
          <w:tcPr>
            <w:tcW w:w="963" w:type="dxa"/>
            <w:vAlign w:val="center"/>
          </w:tcPr>
          <w:p w:rsidR="00BD7E97" w:rsidRDefault="00BD7E97">
            <w:pPr>
              <w:pStyle w:val="ConsPlusNormal"/>
              <w:jc w:val="center"/>
            </w:pPr>
            <w:r>
              <w:t>10,3/</w:t>
            </w:r>
          </w:p>
          <w:p w:rsidR="00BD7E97" w:rsidRDefault="00BD7E97">
            <w:pPr>
              <w:pStyle w:val="ConsPlusNormal"/>
              <w:jc w:val="center"/>
            </w:pPr>
            <w:r>
              <w:t>21,2</w:t>
            </w:r>
          </w:p>
        </w:tc>
        <w:tc>
          <w:tcPr>
            <w:tcW w:w="963" w:type="dxa"/>
            <w:vAlign w:val="center"/>
          </w:tcPr>
          <w:p w:rsidR="00BD7E97" w:rsidRDefault="00BD7E97">
            <w:pPr>
              <w:pStyle w:val="ConsPlusNormal"/>
              <w:jc w:val="center"/>
            </w:pPr>
            <w:r>
              <w:t>8,4/</w:t>
            </w:r>
          </w:p>
          <w:p w:rsidR="00BD7E97" w:rsidRDefault="00BD7E97">
            <w:pPr>
              <w:pStyle w:val="ConsPlusNormal"/>
              <w:jc w:val="center"/>
            </w:pPr>
            <w:r>
              <w:t>25,6</w:t>
            </w:r>
          </w:p>
        </w:tc>
        <w:tc>
          <w:tcPr>
            <w:tcW w:w="963" w:type="dxa"/>
            <w:vAlign w:val="center"/>
          </w:tcPr>
          <w:p w:rsidR="00BD7E97" w:rsidRDefault="00BD7E97">
            <w:pPr>
              <w:pStyle w:val="ConsPlusNormal"/>
              <w:jc w:val="center"/>
            </w:pPr>
            <w:r>
              <w:t>6,0/</w:t>
            </w:r>
          </w:p>
          <w:p w:rsidR="00BD7E97" w:rsidRDefault="00BD7E97">
            <w:pPr>
              <w:pStyle w:val="ConsPlusNormal"/>
              <w:jc w:val="center"/>
            </w:pPr>
            <w:r>
              <w:t>20,5</w:t>
            </w:r>
          </w:p>
        </w:tc>
        <w:tc>
          <w:tcPr>
            <w:tcW w:w="963" w:type="dxa"/>
            <w:vAlign w:val="center"/>
          </w:tcPr>
          <w:p w:rsidR="00BD7E97" w:rsidRDefault="00BD7E97">
            <w:pPr>
              <w:pStyle w:val="ConsPlusNormal"/>
              <w:jc w:val="center"/>
            </w:pPr>
            <w:r>
              <w:t>4,3/</w:t>
            </w:r>
          </w:p>
          <w:p w:rsidR="00BD7E97" w:rsidRDefault="00BD7E97">
            <w:pPr>
              <w:pStyle w:val="ConsPlusNormal"/>
              <w:jc w:val="center"/>
            </w:pPr>
            <w:r>
              <w:t>18,4</w:t>
            </w:r>
          </w:p>
        </w:tc>
        <w:tc>
          <w:tcPr>
            <w:tcW w:w="966" w:type="dxa"/>
            <w:vAlign w:val="center"/>
          </w:tcPr>
          <w:p w:rsidR="00BD7E97" w:rsidRDefault="00BD7E97">
            <w:pPr>
              <w:pStyle w:val="ConsPlusNormal"/>
              <w:jc w:val="center"/>
            </w:pPr>
            <w:r>
              <w:t>5,0/</w:t>
            </w:r>
          </w:p>
          <w:p w:rsidR="00BD7E97" w:rsidRDefault="00BD7E97">
            <w:pPr>
              <w:pStyle w:val="ConsPlusNormal"/>
              <w:jc w:val="center"/>
            </w:pPr>
            <w:r>
              <w:t>19,2</w:t>
            </w:r>
          </w:p>
        </w:tc>
      </w:tr>
      <w:tr w:rsidR="00BD7E97">
        <w:tc>
          <w:tcPr>
            <w:tcW w:w="2049" w:type="dxa"/>
            <w:vAlign w:val="center"/>
          </w:tcPr>
          <w:p w:rsidR="00BD7E97" w:rsidRDefault="00BD7E97">
            <w:pPr>
              <w:pStyle w:val="ConsPlusNormal"/>
            </w:pPr>
            <w:r>
              <w:t>Муром</w:t>
            </w:r>
          </w:p>
        </w:tc>
        <w:tc>
          <w:tcPr>
            <w:tcW w:w="963" w:type="dxa"/>
            <w:vAlign w:val="center"/>
          </w:tcPr>
          <w:p w:rsidR="00BD7E97" w:rsidRDefault="00BD7E97">
            <w:pPr>
              <w:pStyle w:val="ConsPlusNormal"/>
              <w:jc w:val="center"/>
            </w:pPr>
            <w:r>
              <w:t>6,5/</w:t>
            </w:r>
          </w:p>
          <w:p w:rsidR="00BD7E97" w:rsidRDefault="00BD7E97">
            <w:pPr>
              <w:pStyle w:val="ConsPlusNormal"/>
              <w:jc w:val="center"/>
            </w:pPr>
            <w:r>
              <w:t>26,9</w:t>
            </w:r>
          </w:p>
        </w:tc>
        <w:tc>
          <w:tcPr>
            <w:tcW w:w="963" w:type="dxa"/>
            <w:vAlign w:val="center"/>
          </w:tcPr>
          <w:p w:rsidR="00BD7E97" w:rsidRDefault="00BD7E97">
            <w:pPr>
              <w:pStyle w:val="ConsPlusNormal"/>
              <w:jc w:val="center"/>
            </w:pPr>
            <w:r>
              <w:t>7,8/</w:t>
            </w:r>
          </w:p>
          <w:p w:rsidR="00BD7E97" w:rsidRDefault="00BD7E97">
            <w:pPr>
              <w:pStyle w:val="ConsPlusNormal"/>
              <w:jc w:val="center"/>
            </w:pPr>
            <w:r>
              <w:t>24,7</w:t>
            </w:r>
          </w:p>
        </w:tc>
        <w:tc>
          <w:tcPr>
            <w:tcW w:w="963" w:type="dxa"/>
            <w:vAlign w:val="center"/>
          </w:tcPr>
          <w:p w:rsidR="00BD7E97" w:rsidRDefault="00BD7E97">
            <w:pPr>
              <w:pStyle w:val="ConsPlusNormal"/>
              <w:jc w:val="center"/>
            </w:pPr>
            <w:r>
              <w:t>8,7/</w:t>
            </w:r>
          </w:p>
          <w:p w:rsidR="00BD7E97" w:rsidRDefault="00BD7E97">
            <w:pPr>
              <w:pStyle w:val="ConsPlusNormal"/>
              <w:jc w:val="center"/>
            </w:pPr>
            <w:r>
              <w:t>23,5</w:t>
            </w:r>
          </w:p>
        </w:tc>
        <w:tc>
          <w:tcPr>
            <w:tcW w:w="963" w:type="dxa"/>
            <w:vAlign w:val="center"/>
          </w:tcPr>
          <w:p w:rsidR="00BD7E97" w:rsidRDefault="00BD7E97">
            <w:pPr>
              <w:pStyle w:val="ConsPlusNormal"/>
              <w:jc w:val="center"/>
            </w:pPr>
            <w:r>
              <w:t>10,4/</w:t>
            </w:r>
          </w:p>
          <w:p w:rsidR="00BD7E97" w:rsidRDefault="00BD7E97">
            <w:pPr>
              <w:pStyle w:val="ConsPlusNormal"/>
              <w:jc w:val="center"/>
            </w:pPr>
            <w:r>
              <w:t>22,9</w:t>
            </w:r>
          </w:p>
        </w:tc>
        <w:tc>
          <w:tcPr>
            <w:tcW w:w="963" w:type="dxa"/>
            <w:vAlign w:val="center"/>
          </w:tcPr>
          <w:p w:rsidR="00BD7E97" w:rsidRDefault="00BD7E97">
            <w:pPr>
              <w:pStyle w:val="ConsPlusNormal"/>
              <w:jc w:val="center"/>
            </w:pPr>
            <w:r>
              <w:t>12,8/</w:t>
            </w:r>
          </w:p>
          <w:p w:rsidR="00BD7E97" w:rsidRDefault="00BD7E97">
            <w:pPr>
              <w:pStyle w:val="ConsPlusNormal"/>
              <w:jc w:val="center"/>
            </w:pPr>
            <w:r>
              <w:t>24,6</w:t>
            </w:r>
          </w:p>
        </w:tc>
        <w:tc>
          <w:tcPr>
            <w:tcW w:w="963" w:type="dxa"/>
            <w:vAlign w:val="center"/>
          </w:tcPr>
          <w:p w:rsidR="00BD7E97" w:rsidRDefault="00BD7E97">
            <w:pPr>
              <w:pStyle w:val="ConsPlusNormal"/>
              <w:jc w:val="center"/>
            </w:pPr>
            <w:r>
              <w:t>12,1/</w:t>
            </w:r>
          </w:p>
          <w:p w:rsidR="00BD7E97" w:rsidRDefault="00BD7E97">
            <w:pPr>
              <w:pStyle w:val="ConsPlusNormal"/>
              <w:jc w:val="center"/>
            </w:pPr>
            <w:r>
              <w:t>23,2</w:t>
            </w:r>
          </w:p>
        </w:tc>
        <w:tc>
          <w:tcPr>
            <w:tcW w:w="963" w:type="dxa"/>
            <w:vAlign w:val="center"/>
          </w:tcPr>
          <w:p w:rsidR="00BD7E97" w:rsidRDefault="00BD7E97">
            <w:pPr>
              <w:pStyle w:val="ConsPlusNormal"/>
              <w:jc w:val="center"/>
            </w:pPr>
            <w:r>
              <w:t>12,0/</w:t>
            </w:r>
          </w:p>
          <w:p w:rsidR="00BD7E97" w:rsidRDefault="00BD7E97">
            <w:pPr>
              <w:pStyle w:val="ConsPlusNormal"/>
              <w:jc w:val="center"/>
            </w:pPr>
            <w:r>
              <w:t>21,1</w:t>
            </w:r>
          </w:p>
        </w:tc>
        <w:tc>
          <w:tcPr>
            <w:tcW w:w="963" w:type="dxa"/>
            <w:vAlign w:val="center"/>
          </w:tcPr>
          <w:p w:rsidR="00BD7E97" w:rsidRDefault="00BD7E97">
            <w:pPr>
              <w:pStyle w:val="ConsPlusNormal"/>
              <w:jc w:val="center"/>
            </w:pPr>
            <w:r>
              <w:t>11,9/</w:t>
            </w:r>
          </w:p>
          <w:p w:rsidR="00BD7E97" w:rsidRDefault="00BD7E97">
            <w:pPr>
              <w:pStyle w:val="ConsPlusNormal"/>
              <w:jc w:val="center"/>
            </w:pPr>
            <w:r>
              <w:t>23,2</w:t>
            </w:r>
          </w:p>
        </w:tc>
        <w:tc>
          <w:tcPr>
            <w:tcW w:w="963" w:type="dxa"/>
            <w:vAlign w:val="center"/>
          </w:tcPr>
          <w:p w:rsidR="00BD7E97" w:rsidRDefault="00BD7E97">
            <w:pPr>
              <w:pStyle w:val="ConsPlusNormal"/>
              <w:jc w:val="center"/>
            </w:pPr>
            <w:r>
              <w:t>9,8/</w:t>
            </w:r>
          </w:p>
          <w:p w:rsidR="00BD7E97" w:rsidRDefault="00BD7E97">
            <w:pPr>
              <w:pStyle w:val="ConsPlusNormal"/>
              <w:jc w:val="center"/>
            </w:pPr>
            <w:r>
              <w:t>26,9</w:t>
            </w:r>
          </w:p>
        </w:tc>
        <w:tc>
          <w:tcPr>
            <w:tcW w:w="963" w:type="dxa"/>
            <w:vAlign w:val="center"/>
          </w:tcPr>
          <w:p w:rsidR="00BD7E97" w:rsidRDefault="00BD7E97">
            <w:pPr>
              <w:pStyle w:val="ConsPlusNormal"/>
              <w:jc w:val="center"/>
            </w:pPr>
            <w:r>
              <w:t>6,9/</w:t>
            </w:r>
          </w:p>
          <w:p w:rsidR="00BD7E97" w:rsidRDefault="00BD7E97">
            <w:pPr>
              <w:pStyle w:val="ConsPlusNormal"/>
              <w:jc w:val="center"/>
            </w:pPr>
            <w:r>
              <w:t>20,8</w:t>
            </w:r>
          </w:p>
        </w:tc>
        <w:tc>
          <w:tcPr>
            <w:tcW w:w="963" w:type="dxa"/>
            <w:vAlign w:val="center"/>
          </w:tcPr>
          <w:p w:rsidR="00BD7E97" w:rsidRDefault="00BD7E97">
            <w:pPr>
              <w:pStyle w:val="ConsPlusNormal"/>
              <w:jc w:val="center"/>
            </w:pPr>
            <w:r>
              <w:t>4,9/</w:t>
            </w:r>
          </w:p>
          <w:p w:rsidR="00BD7E97" w:rsidRDefault="00BD7E97">
            <w:pPr>
              <w:pStyle w:val="ConsPlusNormal"/>
              <w:jc w:val="center"/>
            </w:pPr>
            <w:r>
              <w:t>19,5</w:t>
            </w:r>
          </w:p>
        </w:tc>
        <w:tc>
          <w:tcPr>
            <w:tcW w:w="966" w:type="dxa"/>
            <w:vAlign w:val="center"/>
          </w:tcPr>
          <w:p w:rsidR="00BD7E97" w:rsidRDefault="00BD7E97">
            <w:pPr>
              <w:pStyle w:val="ConsPlusNormal"/>
              <w:jc w:val="center"/>
            </w:pPr>
            <w:r>
              <w:t>5,8/</w:t>
            </w:r>
          </w:p>
          <w:p w:rsidR="00BD7E97" w:rsidRDefault="00BD7E97">
            <w:pPr>
              <w:pStyle w:val="ConsPlusNormal"/>
              <w:jc w:val="center"/>
            </w:pPr>
            <w:r>
              <w:t>21,0</w:t>
            </w:r>
          </w:p>
        </w:tc>
      </w:tr>
      <w:tr w:rsidR="00BD7E97">
        <w:tc>
          <w:tcPr>
            <w:tcW w:w="13608" w:type="dxa"/>
            <w:gridSpan w:val="13"/>
            <w:vAlign w:val="center"/>
          </w:tcPr>
          <w:p w:rsidR="00BD7E97" w:rsidRDefault="00BD7E97">
            <w:pPr>
              <w:pStyle w:val="ConsPlusNormal"/>
            </w:pPr>
            <w:r>
              <w:rPr>
                <w:b/>
              </w:rPr>
              <w:t>Волгоградская область</w:t>
            </w:r>
          </w:p>
        </w:tc>
      </w:tr>
      <w:tr w:rsidR="00BD7E97">
        <w:tc>
          <w:tcPr>
            <w:tcW w:w="2049" w:type="dxa"/>
            <w:vAlign w:val="center"/>
          </w:tcPr>
          <w:p w:rsidR="00BD7E97" w:rsidRDefault="00BD7E97">
            <w:pPr>
              <w:pStyle w:val="ConsPlusNormal"/>
            </w:pPr>
            <w:r>
              <w:t>Волгоград</w:t>
            </w:r>
          </w:p>
        </w:tc>
        <w:tc>
          <w:tcPr>
            <w:tcW w:w="963" w:type="dxa"/>
            <w:vAlign w:val="center"/>
          </w:tcPr>
          <w:p w:rsidR="00BD7E97" w:rsidRDefault="00BD7E97">
            <w:pPr>
              <w:pStyle w:val="ConsPlusNormal"/>
              <w:jc w:val="center"/>
            </w:pPr>
            <w:r>
              <w:t>6,1/</w:t>
            </w:r>
          </w:p>
          <w:p w:rsidR="00BD7E97" w:rsidRDefault="00BD7E97">
            <w:pPr>
              <w:pStyle w:val="ConsPlusNormal"/>
              <w:jc w:val="center"/>
            </w:pPr>
            <w:r>
              <w:t>22,9</w:t>
            </w:r>
          </w:p>
        </w:tc>
        <w:tc>
          <w:tcPr>
            <w:tcW w:w="963" w:type="dxa"/>
            <w:vAlign w:val="center"/>
          </w:tcPr>
          <w:p w:rsidR="00BD7E97" w:rsidRDefault="00BD7E97">
            <w:pPr>
              <w:pStyle w:val="ConsPlusNormal"/>
              <w:jc w:val="center"/>
            </w:pPr>
            <w:r>
              <w:t>7,9/</w:t>
            </w:r>
          </w:p>
          <w:p w:rsidR="00BD7E97" w:rsidRDefault="00BD7E97">
            <w:pPr>
              <w:pStyle w:val="ConsPlusNormal"/>
              <w:jc w:val="center"/>
            </w:pPr>
            <w:r>
              <w:t>21,2</w:t>
            </w:r>
          </w:p>
        </w:tc>
        <w:tc>
          <w:tcPr>
            <w:tcW w:w="963" w:type="dxa"/>
            <w:vAlign w:val="center"/>
          </w:tcPr>
          <w:p w:rsidR="00BD7E97" w:rsidRDefault="00BD7E97">
            <w:pPr>
              <w:pStyle w:val="ConsPlusNormal"/>
              <w:jc w:val="center"/>
            </w:pPr>
            <w:r>
              <w:t>9,2/</w:t>
            </w:r>
          </w:p>
          <w:p w:rsidR="00BD7E97" w:rsidRDefault="00BD7E97">
            <w:pPr>
              <w:pStyle w:val="ConsPlusNormal"/>
              <w:jc w:val="center"/>
            </w:pPr>
            <w:r>
              <w:t>19,7</w:t>
            </w:r>
          </w:p>
        </w:tc>
        <w:tc>
          <w:tcPr>
            <w:tcW w:w="963" w:type="dxa"/>
            <w:vAlign w:val="center"/>
          </w:tcPr>
          <w:p w:rsidR="00BD7E97" w:rsidRDefault="00BD7E97">
            <w:pPr>
              <w:pStyle w:val="ConsPlusNormal"/>
              <w:jc w:val="center"/>
            </w:pPr>
            <w:r>
              <w:t>11,2/</w:t>
            </w:r>
          </w:p>
          <w:p w:rsidR="00BD7E97" w:rsidRDefault="00BD7E97">
            <w:pPr>
              <w:pStyle w:val="ConsPlusNormal"/>
              <w:jc w:val="center"/>
            </w:pPr>
            <w:r>
              <w:t>21,3</w:t>
            </w:r>
          </w:p>
        </w:tc>
        <w:tc>
          <w:tcPr>
            <w:tcW w:w="963" w:type="dxa"/>
            <w:vAlign w:val="center"/>
          </w:tcPr>
          <w:p w:rsidR="00BD7E97" w:rsidRDefault="00BD7E97">
            <w:pPr>
              <w:pStyle w:val="ConsPlusNormal"/>
              <w:jc w:val="center"/>
            </w:pPr>
            <w:r>
              <w:t>11,6/</w:t>
            </w:r>
          </w:p>
          <w:p w:rsidR="00BD7E97" w:rsidRDefault="00BD7E97">
            <w:pPr>
              <w:pStyle w:val="ConsPlusNormal"/>
              <w:jc w:val="center"/>
            </w:pPr>
            <w:r>
              <w:t>20,1</w:t>
            </w:r>
          </w:p>
        </w:tc>
        <w:tc>
          <w:tcPr>
            <w:tcW w:w="963" w:type="dxa"/>
            <w:vAlign w:val="center"/>
          </w:tcPr>
          <w:p w:rsidR="00BD7E97" w:rsidRDefault="00BD7E97">
            <w:pPr>
              <w:pStyle w:val="ConsPlusNormal"/>
              <w:jc w:val="center"/>
            </w:pPr>
            <w:r>
              <w:t>11,7/</w:t>
            </w:r>
          </w:p>
          <w:p w:rsidR="00BD7E97" w:rsidRDefault="00BD7E97">
            <w:pPr>
              <w:pStyle w:val="ConsPlusNormal"/>
              <w:jc w:val="center"/>
            </w:pPr>
            <w:r>
              <w:t>17,9</w:t>
            </w:r>
          </w:p>
        </w:tc>
        <w:tc>
          <w:tcPr>
            <w:tcW w:w="963" w:type="dxa"/>
            <w:vAlign w:val="center"/>
          </w:tcPr>
          <w:p w:rsidR="00BD7E97" w:rsidRDefault="00BD7E97">
            <w:pPr>
              <w:pStyle w:val="ConsPlusNormal"/>
              <w:jc w:val="center"/>
            </w:pPr>
            <w:r>
              <w:t>11,8/</w:t>
            </w:r>
          </w:p>
          <w:p w:rsidR="00BD7E97" w:rsidRDefault="00BD7E97">
            <w:pPr>
              <w:pStyle w:val="ConsPlusNormal"/>
              <w:jc w:val="center"/>
            </w:pPr>
            <w:r>
              <w:t>19,7</w:t>
            </w:r>
          </w:p>
        </w:tc>
        <w:tc>
          <w:tcPr>
            <w:tcW w:w="963" w:type="dxa"/>
            <w:vAlign w:val="center"/>
          </w:tcPr>
          <w:p w:rsidR="00BD7E97" w:rsidRDefault="00BD7E97">
            <w:pPr>
              <w:pStyle w:val="ConsPlusNormal"/>
              <w:jc w:val="center"/>
            </w:pPr>
            <w:r>
              <w:t>11,9/</w:t>
            </w:r>
          </w:p>
          <w:p w:rsidR="00BD7E97" w:rsidRDefault="00BD7E97">
            <w:pPr>
              <w:pStyle w:val="ConsPlusNormal"/>
              <w:jc w:val="center"/>
            </w:pPr>
            <w:r>
              <w:t>22,0</w:t>
            </w:r>
          </w:p>
        </w:tc>
        <w:tc>
          <w:tcPr>
            <w:tcW w:w="963" w:type="dxa"/>
            <w:vAlign w:val="center"/>
          </w:tcPr>
          <w:p w:rsidR="00BD7E97" w:rsidRDefault="00BD7E97">
            <w:pPr>
              <w:pStyle w:val="ConsPlusNormal"/>
              <w:jc w:val="center"/>
            </w:pPr>
            <w:r>
              <w:t>11,2/</w:t>
            </w:r>
          </w:p>
          <w:p w:rsidR="00BD7E97" w:rsidRDefault="00BD7E97">
            <w:pPr>
              <w:pStyle w:val="ConsPlusNormal"/>
              <w:jc w:val="center"/>
            </w:pPr>
            <w:r>
              <w:t>22,9</w:t>
            </w:r>
          </w:p>
        </w:tc>
        <w:tc>
          <w:tcPr>
            <w:tcW w:w="963" w:type="dxa"/>
            <w:vAlign w:val="center"/>
          </w:tcPr>
          <w:p w:rsidR="00BD7E97" w:rsidRDefault="00BD7E97">
            <w:pPr>
              <w:pStyle w:val="ConsPlusNormal"/>
              <w:jc w:val="center"/>
            </w:pPr>
            <w:r>
              <w:t>9,7/</w:t>
            </w:r>
          </w:p>
          <w:p w:rsidR="00BD7E97" w:rsidRDefault="00BD7E97">
            <w:pPr>
              <w:pStyle w:val="ConsPlusNormal"/>
              <w:jc w:val="center"/>
            </w:pPr>
            <w:r>
              <w:t>19,8</w:t>
            </w:r>
          </w:p>
        </w:tc>
        <w:tc>
          <w:tcPr>
            <w:tcW w:w="963" w:type="dxa"/>
            <w:vAlign w:val="center"/>
          </w:tcPr>
          <w:p w:rsidR="00BD7E97" w:rsidRDefault="00BD7E97">
            <w:pPr>
              <w:pStyle w:val="ConsPlusNormal"/>
              <w:jc w:val="center"/>
            </w:pPr>
            <w:r>
              <w:t>6,8/</w:t>
            </w:r>
          </w:p>
          <w:p w:rsidR="00BD7E97" w:rsidRDefault="00BD7E97">
            <w:pPr>
              <w:pStyle w:val="ConsPlusNormal"/>
              <w:jc w:val="center"/>
            </w:pPr>
            <w:r>
              <w:t>20,7</w:t>
            </w:r>
          </w:p>
        </w:tc>
        <w:tc>
          <w:tcPr>
            <w:tcW w:w="966" w:type="dxa"/>
            <w:vAlign w:val="center"/>
          </w:tcPr>
          <w:p w:rsidR="00BD7E97" w:rsidRDefault="00BD7E97">
            <w:pPr>
              <w:pStyle w:val="ConsPlusNormal"/>
              <w:jc w:val="center"/>
            </w:pPr>
            <w:r>
              <w:t>5,9/</w:t>
            </w:r>
          </w:p>
          <w:p w:rsidR="00BD7E97" w:rsidRDefault="00BD7E97">
            <w:pPr>
              <w:pStyle w:val="ConsPlusNormal"/>
              <w:jc w:val="center"/>
            </w:pPr>
            <w:r>
              <w:t>19,7</w:t>
            </w:r>
          </w:p>
        </w:tc>
      </w:tr>
      <w:tr w:rsidR="00BD7E97">
        <w:tc>
          <w:tcPr>
            <w:tcW w:w="2049" w:type="dxa"/>
            <w:vAlign w:val="center"/>
          </w:tcPr>
          <w:p w:rsidR="00BD7E97" w:rsidRDefault="00BD7E97">
            <w:pPr>
              <w:pStyle w:val="ConsPlusNormal"/>
            </w:pPr>
            <w:r>
              <w:t>Камышин</w:t>
            </w:r>
          </w:p>
        </w:tc>
        <w:tc>
          <w:tcPr>
            <w:tcW w:w="963" w:type="dxa"/>
            <w:vAlign w:val="center"/>
          </w:tcPr>
          <w:p w:rsidR="00BD7E97" w:rsidRDefault="00BD7E97">
            <w:pPr>
              <w:pStyle w:val="ConsPlusNormal"/>
              <w:jc w:val="center"/>
            </w:pPr>
            <w:r>
              <w:t>5,8/</w:t>
            </w:r>
          </w:p>
          <w:p w:rsidR="00BD7E97" w:rsidRDefault="00BD7E97">
            <w:pPr>
              <w:pStyle w:val="ConsPlusNormal"/>
              <w:jc w:val="center"/>
            </w:pPr>
            <w:r>
              <w:t>27,6</w:t>
            </w:r>
          </w:p>
        </w:tc>
        <w:tc>
          <w:tcPr>
            <w:tcW w:w="963" w:type="dxa"/>
            <w:vAlign w:val="center"/>
          </w:tcPr>
          <w:p w:rsidR="00BD7E97" w:rsidRDefault="00BD7E97">
            <w:pPr>
              <w:pStyle w:val="ConsPlusNormal"/>
              <w:jc w:val="center"/>
            </w:pPr>
            <w:r>
              <w:t>6,3/</w:t>
            </w:r>
          </w:p>
          <w:p w:rsidR="00BD7E97" w:rsidRDefault="00BD7E97">
            <w:pPr>
              <w:pStyle w:val="ConsPlusNormal"/>
              <w:jc w:val="center"/>
            </w:pPr>
            <w:r>
              <w:t>23,0</w:t>
            </w:r>
          </w:p>
        </w:tc>
        <w:tc>
          <w:tcPr>
            <w:tcW w:w="963" w:type="dxa"/>
            <w:vAlign w:val="center"/>
          </w:tcPr>
          <w:p w:rsidR="00BD7E97" w:rsidRDefault="00BD7E97">
            <w:pPr>
              <w:pStyle w:val="ConsPlusNormal"/>
              <w:jc w:val="center"/>
            </w:pPr>
            <w:r>
              <w:t>6,8/</w:t>
            </w:r>
          </w:p>
          <w:p w:rsidR="00BD7E97" w:rsidRDefault="00BD7E97">
            <w:pPr>
              <w:pStyle w:val="ConsPlusNormal"/>
              <w:jc w:val="center"/>
            </w:pPr>
            <w:r>
              <w:t>21,6</w:t>
            </w:r>
          </w:p>
        </w:tc>
        <w:tc>
          <w:tcPr>
            <w:tcW w:w="963" w:type="dxa"/>
            <w:vAlign w:val="center"/>
          </w:tcPr>
          <w:p w:rsidR="00BD7E97" w:rsidRDefault="00BD7E97">
            <w:pPr>
              <w:pStyle w:val="ConsPlusNormal"/>
              <w:jc w:val="center"/>
            </w:pPr>
            <w:r>
              <w:t>10,2/</w:t>
            </w:r>
          </w:p>
          <w:p w:rsidR="00BD7E97" w:rsidRDefault="00BD7E97">
            <w:pPr>
              <w:pStyle w:val="ConsPlusNormal"/>
              <w:jc w:val="center"/>
            </w:pPr>
            <w:r>
              <w:t>22,6</w:t>
            </w:r>
          </w:p>
        </w:tc>
        <w:tc>
          <w:tcPr>
            <w:tcW w:w="963" w:type="dxa"/>
            <w:vAlign w:val="center"/>
          </w:tcPr>
          <w:p w:rsidR="00BD7E97" w:rsidRDefault="00BD7E97">
            <w:pPr>
              <w:pStyle w:val="ConsPlusNormal"/>
              <w:jc w:val="center"/>
            </w:pPr>
            <w:r>
              <w:t>11,4/</w:t>
            </w:r>
          </w:p>
          <w:p w:rsidR="00BD7E97" w:rsidRDefault="00BD7E97">
            <w:pPr>
              <w:pStyle w:val="ConsPlusNormal"/>
              <w:jc w:val="center"/>
            </w:pPr>
            <w:r>
              <w:t>24,6</w:t>
            </w:r>
          </w:p>
        </w:tc>
        <w:tc>
          <w:tcPr>
            <w:tcW w:w="963" w:type="dxa"/>
            <w:vAlign w:val="center"/>
          </w:tcPr>
          <w:p w:rsidR="00BD7E97" w:rsidRDefault="00BD7E97">
            <w:pPr>
              <w:pStyle w:val="ConsPlusNormal"/>
              <w:jc w:val="center"/>
            </w:pPr>
            <w:r>
              <w:t>11,3/</w:t>
            </w:r>
          </w:p>
          <w:p w:rsidR="00BD7E97" w:rsidRDefault="00BD7E97">
            <w:pPr>
              <w:pStyle w:val="ConsPlusNormal"/>
              <w:jc w:val="center"/>
            </w:pPr>
            <w:r>
              <w:t>22,9</w:t>
            </w:r>
          </w:p>
        </w:tc>
        <w:tc>
          <w:tcPr>
            <w:tcW w:w="963" w:type="dxa"/>
            <w:vAlign w:val="center"/>
          </w:tcPr>
          <w:p w:rsidR="00BD7E97" w:rsidRDefault="00BD7E97">
            <w:pPr>
              <w:pStyle w:val="ConsPlusNormal"/>
              <w:jc w:val="center"/>
            </w:pPr>
            <w:r>
              <w:t>11,2/</w:t>
            </w:r>
          </w:p>
          <w:p w:rsidR="00BD7E97" w:rsidRDefault="00BD7E97">
            <w:pPr>
              <w:pStyle w:val="ConsPlusNormal"/>
              <w:jc w:val="center"/>
            </w:pPr>
            <w:r>
              <w:t>31,9</w:t>
            </w:r>
          </w:p>
        </w:tc>
        <w:tc>
          <w:tcPr>
            <w:tcW w:w="963" w:type="dxa"/>
            <w:vAlign w:val="center"/>
          </w:tcPr>
          <w:p w:rsidR="00BD7E97" w:rsidRDefault="00BD7E97">
            <w:pPr>
              <w:pStyle w:val="ConsPlusNormal"/>
              <w:jc w:val="center"/>
            </w:pPr>
            <w:r>
              <w:t>11,5/</w:t>
            </w:r>
          </w:p>
          <w:p w:rsidR="00BD7E97" w:rsidRDefault="00BD7E97">
            <w:pPr>
              <w:pStyle w:val="ConsPlusNormal"/>
              <w:jc w:val="center"/>
            </w:pPr>
            <w:r>
              <w:t>27,4</w:t>
            </w:r>
          </w:p>
        </w:tc>
        <w:tc>
          <w:tcPr>
            <w:tcW w:w="963" w:type="dxa"/>
            <w:vAlign w:val="center"/>
          </w:tcPr>
          <w:p w:rsidR="00BD7E97" w:rsidRDefault="00BD7E97">
            <w:pPr>
              <w:pStyle w:val="ConsPlusNormal"/>
              <w:jc w:val="center"/>
            </w:pPr>
            <w:r>
              <w:t>10,3/</w:t>
            </w:r>
          </w:p>
          <w:p w:rsidR="00BD7E97" w:rsidRDefault="00BD7E97">
            <w:pPr>
              <w:pStyle w:val="ConsPlusNormal"/>
              <w:jc w:val="center"/>
            </w:pPr>
            <w:r>
              <w:t>27,6</w:t>
            </w:r>
          </w:p>
        </w:tc>
        <w:tc>
          <w:tcPr>
            <w:tcW w:w="963" w:type="dxa"/>
            <w:vAlign w:val="center"/>
          </w:tcPr>
          <w:p w:rsidR="00BD7E97" w:rsidRDefault="00BD7E97">
            <w:pPr>
              <w:pStyle w:val="ConsPlusNormal"/>
              <w:jc w:val="center"/>
            </w:pPr>
            <w:r>
              <w:t>8,0/</w:t>
            </w:r>
          </w:p>
          <w:p w:rsidR="00BD7E97" w:rsidRDefault="00BD7E97">
            <w:pPr>
              <w:pStyle w:val="ConsPlusNormal"/>
              <w:jc w:val="center"/>
            </w:pPr>
            <w:r>
              <w:t>28,1</w:t>
            </w:r>
          </w:p>
        </w:tc>
        <w:tc>
          <w:tcPr>
            <w:tcW w:w="963" w:type="dxa"/>
            <w:vAlign w:val="center"/>
          </w:tcPr>
          <w:p w:rsidR="00BD7E97" w:rsidRDefault="00BD7E97">
            <w:pPr>
              <w:pStyle w:val="ConsPlusNormal"/>
              <w:jc w:val="center"/>
            </w:pPr>
            <w:r>
              <w:t>5,3/</w:t>
            </w:r>
          </w:p>
          <w:p w:rsidR="00BD7E97" w:rsidRDefault="00BD7E97">
            <w:pPr>
              <w:pStyle w:val="ConsPlusNormal"/>
              <w:jc w:val="center"/>
            </w:pPr>
            <w:r>
              <w:t>22,6</w:t>
            </w:r>
          </w:p>
        </w:tc>
        <w:tc>
          <w:tcPr>
            <w:tcW w:w="966" w:type="dxa"/>
            <w:vAlign w:val="center"/>
          </w:tcPr>
          <w:p w:rsidR="00BD7E97" w:rsidRDefault="00BD7E97">
            <w:pPr>
              <w:pStyle w:val="ConsPlusNormal"/>
              <w:jc w:val="center"/>
            </w:pPr>
            <w:r>
              <w:t>5,2/</w:t>
            </w:r>
          </w:p>
          <w:p w:rsidR="00BD7E97" w:rsidRDefault="00BD7E97">
            <w:pPr>
              <w:pStyle w:val="ConsPlusNormal"/>
              <w:jc w:val="center"/>
            </w:pPr>
            <w:r>
              <w:t>18,9</w:t>
            </w:r>
          </w:p>
        </w:tc>
      </w:tr>
      <w:tr w:rsidR="00BD7E97">
        <w:tc>
          <w:tcPr>
            <w:tcW w:w="2049" w:type="dxa"/>
            <w:vAlign w:val="center"/>
          </w:tcPr>
          <w:p w:rsidR="00BD7E97" w:rsidRDefault="00BD7E97">
            <w:pPr>
              <w:pStyle w:val="ConsPlusNormal"/>
            </w:pPr>
            <w:r>
              <w:lastRenderedPageBreak/>
              <w:t>Котельниково</w:t>
            </w:r>
          </w:p>
        </w:tc>
        <w:tc>
          <w:tcPr>
            <w:tcW w:w="963" w:type="dxa"/>
            <w:vAlign w:val="center"/>
          </w:tcPr>
          <w:p w:rsidR="00BD7E97" w:rsidRDefault="00BD7E97">
            <w:pPr>
              <w:pStyle w:val="ConsPlusNormal"/>
              <w:jc w:val="center"/>
            </w:pPr>
            <w:r>
              <w:t>5,9/</w:t>
            </w:r>
          </w:p>
          <w:p w:rsidR="00BD7E97" w:rsidRDefault="00BD7E97">
            <w:pPr>
              <w:pStyle w:val="ConsPlusNormal"/>
              <w:jc w:val="center"/>
            </w:pPr>
            <w:r>
              <w:t>23,9</w:t>
            </w:r>
          </w:p>
        </w:tc>
        <w:tc>
          <w:tcPr>
            <w:tcW w:w="963" w:type="dxa"/>
            <w:vAlign w:val="center"/>
          </w:tcPr>
          <w:p w:rsidR="00BD7E97" w:rsidRDefault="00BD7E97">
            <w:pPr>
              <w:pStyle w:val="ConsPlusNormal"/>
              <w:jc w:val="center"/>
            </w:pPr>
            <w:r>
              <w:t>6,9/</w:t>
            </w:r>
          </w:p>
          <w:p w:rsidR="00BD7E97" w:rsidRDefault="00BD7E97">
            <w:pPr>
              <w:pStyle w:val="ConsPlusNormal"/>
              <w:jc w:val="center"/>
            </w:pPr>
            <w:r>
              <w:t>24,3</w:t>
            </w:r>
          </w:p>
        </w:tc>
        <w:tc>
          <w:tcPr>
            <w:tcW w:w="963" w:type="dxa"/>
            <w:vAlign w:val="center"/>
          </w:tcPr>
          <w:p w:rsidR="00BD7E97" w:rsidRDefault="00BD7E97">
            <w:pPr>
              <w:pStyle w:val="ConsPlusNormal"/>
              <w:jc w:val="center"/>
            </w:pPr>
            <w:r>
              <w:t>8,3/</w:t>
            </w:r>
          </w:p>
          <w:p w:rsidR="00BD7E97" w:rsidRDefault="00BD7E97">
            <w:pPr>
              <w:pStyle w:val="ConsPlusNormal"/>
              <w:jc w:val="center"/>
            </w:pPr>
            <w:r>
              <w:t>21,4</w:t>
            </w:r>
          </w:p>
        </w:tc>
        <w:tc>
          <w:tcPr>
            <w:tcW w:w="963" w:type="dxa"/>
            <w:vAlign w:val="center"/>
          </w:tcPr>
          <w:p w:rsidR="00BD7E97" w:rsidRDefault="00BD7E97">
            <w:pPr>
              <w:pStyle w:val="ConsPlusNormal"/>
              <w:jc w:val="center"/>
            </w:pPr>
            <w:r>
              <w:t>12,2/</w:t>
            </w:r>
          </w:p>
          <w:p w:rsidR="00BD7E97" w:rsidRDefault="00BD7E97">
            <w:pPr>
              <w:pStyle w:val="ConsPlusNormal"/>
              <w:jc w:val="center"/>
            </w:pPr>
            <w:r>
              <w:t>23,0</w:t>
            </w:r>
          </w:p>
        </w:tc>
        <w:tc>
          <w:tcPr>
            <w:tcW w:w="963" w:type="dxa"/>
            <w:vAlign w:val="center"/>
          </w:tcPr>
          <w:p w:rsidR="00BD7E97" w:rsidRDefault="00BD7E97">
            <w:pPr>
              <w:pStyle w:val="ConsPlusNormal"/>
              <w:jc w:val="center"/>
            </w:pPr>
            <w:r>
              <w:t>13,1/</w:t>
            </w:r>
          </w:p>
          <w:p w:rsidR="00BD7E97" w:rsidRDefault="00BD7E97">
            <w:pPr>
              <w:pStyle w:val="ConsPlusNormal"/>
              <w:jc w:val="center"/>
            </w:pPr>
            <w:r>
              <w:t>24,4</w:t>
            </w:r>
          </w:p>
        </w:tc>
        <w:tc>
          <w:tcPr>
            <w:tcW w:w="963" w:type="dxa"/>
            <w:vAlign w:val="center"/>
          </w:tcPr>
          <w:p w:rsidR="00BD7E97" w:rsidRDefault="00BD7E97">
            <w:pPr>
              <w:pStyle w:val="ConsPlusNormal"/>
              <w:jc w:val="center"/>
            </w:pPr>
            <w:r>
              <w:t>13,4/</w:t>
            </w:r>
          </w:p>
          <w:p w:rsidR="00BD7E97" w:rsidRDefault="00BD7E97">
            <w:pPr>
              <w:pStyle w:val="ConsPlusNormal"/>
              <w:jc w:val="center"/>
            </w:pPr>
            <w:r>
              <w:t>25,4</w:t>
            </w:r>
          </w:p>
        </w:tc>
        <w:tc>
          <w:tcPr>
            <w:tcW w:w="963" w:type="dxa"/>
            <w:vAlign w:val="center"/>
          </w:tcPr>
          <w:p w:rsidR="00BD7E97" w:rsidRDefault="00BD7E97">
            <w:pPr>
              <w:pStyle w:val="ConsPlusNormal"/>
              <w:jc w:val="center"/>
            </w:pPr>
            <w:r>
              <w:t>13,7/</w:t>
            </w:r>
          </w:p>
          <w:p w:rsidR="00BD7E97" w:rsidRDefault="00BD7E97">
            <w:pPr>
              <w:pStyle w:val="ConsPlusNormal"/>
              <w:jc w:val="center"/>
            </w:pPr>
            <w:r>
              <w:t>25,2</w:t>
            </w:r>
          </w:p>
        </w:tc>
        <w:tc>
          <w:tcPr>
            <w:tcW w:w="963" w:type="dxa"/>
            <w:vAlign w:val="center"/>
          </w:tcPr>
          <w:p w:rsidR="00BD7E97" w:rsidRDefault="00BD7E97">
            <w:pPr>
              <w:pStyle w:val="ConsPlusNormal"/>
              <w:jc w:val="center"/>
            </w:pPr>
            <w:r>
              <w:t>14,4/</w:t>
            </w:r>
          </w:p>
          <w:p w:rsidR="00BD7E97" w:rsidRDefault="00BD7E97">
            <w:pPr>
              <w:pStyle w:val="ConsPlusNormal"/>
              <w:jc w:val="center"/>
            </w:pPr>
            <w:r>
              <w:t>25,8</w:t>
            </w:r>
          </w:p>
        </w:tc>
        <w:tc>
          <w:tcPr>
            <w:tcW w:w="963" w:type="dxa"/>
            <w:vAlign w:val="center"/>
          </w:tcPr>
          <w:p w:rsidR="00BD7E97" w:rsidRDefault="00BD7E97">
            <w:pPr>
              <w:pStyle w:val="ConsPlusNormal"/>
              <w:jc w:val="center"/>
            </w:pPr>
            <w:r>
              <w:t>13,2/</w:t>
            </w:r>
          </w:p>
          <w:p w:rsidR="00BD7E97" w:rsidRDefault="00BD7E97">
            <w:pPr>
              <w:pStyle w:val="ConsPlusNormal"/>
              <w:jc w:val="center"/>
            </w:pPr>
            <w:r>
              <w:t>23,9</w:t>
            </w:r>
          </w:p>
        </w:tc>
        <w:tc>
          <w:tcPr>
            <w:tcW w:w="963" w:type="dxa"/>
            <w:vAlign w:val="center"/>
          </w:tcPr>
          <w:p w:rsidR="00BD7E97" w:rsidRDefault="00BD7E97">
            <w:pPr>
              <w:pStyle w:val="ConsPlusNormal"/>
              <w:jc w:val="center"/>
            </w:pPr>
            <w:r>
              <w:t>10,4/</w:t>
            </w:r>
          </w:p>
          <w:p w:rsidR="00BD7E97" w:rsidRDefault="00BD7E97">
            <w:pPr>
              <w:pStyle w:val="ConsPlusNormal"/>
              <w:jc w:val="center"/>
            </w:pPr>
            <w:r>
              <w:t>25,2</w:t>
            </w:r>
          </w:p>
        </w:tc>
        <w:tc>
          <w:tcPr>
            <w:tcW w:w="963" w:type="dxa"/>
            <w:vAlign w:val="center"/>
          </w:tcPr>
          <w:p w:rsidR="00BD7E97" w:rsidRDefault="00BD7E97">
            <w:pPr>
              <w:pStyle w:val="ConsPlusNormal"/>
              <w:jc w:val="center"/>
            </w:pPr>
            <w:r>
              <w:t>6,5/</w:t>
            </w:r>
          </w:p>
          <w:p w:rsidR="00BD7E97" w:rsidRDefault="00BD7E97">
            <w:pPr>
              <w:pStyle w:val="ConsPlusNormal"/>
              <w:jc w:val="center"/>
            </w:pPr>
            <w:r>
              <w:t>23,7</w:t>
            </w:r>
          </w:p>
        </w:tc>
        <w:tc>
          <w:tcPr>
            <w:tcW w:w="966" w:type="dxa"/>
            <w:vAlign w:val="center"/>
          </w:tcPr>
          <w:p w:rsidR="00BD7E97" w:rsidRDefault="00BD7E97">
            <w:pPr>
              <w:pStyle w:val="ConsPlusNormal"/>
              <w:jc w:val="center"/>
            </w:pPr>
            <w:r>
              <w:t>5,3/</w:t>
            </w:r>
          </w:p>
          <w:p w:rsidR="00BD7E97" w:rsidRDefault="00BD7E97">
            <w:pPr>
              <w:pStyle w:val="ConsPlusNormal"/>
              <w:jc w:val="center"/>
            </w:pPr>
            <w:r>
              <w:t>20,7</w:t>
            </w:r>
          </w:p>
        </w:tc>
      </w:tr>
      <w:tr w:rsidR="00BD7E97">
        <w:tc>
          <w:tcPr>
            <w:tcW w:w="2049" w:type="dxa"/>
            <w:vAlign w:val="center"/>
          </w:tcPr>
          <w:p w:rsidR="00BD7E97" w:rsidRDefault="00BD7E97">
            <w:pPr>
              <w:pStyle w:val="ConsPlusNormal"/>
            </w:pPr>
            <w:r>
              <w:t>Новоанненский</w:t>
            </w:r>
          </w:p>
        </w:tc>
        <w:tc>
          <w:tcPr>
            <w:tcW w:w="963" w:type="dxa"/>
            <w:vAlign w:val="center"/>
          </w:tcPr>
          <w:p w:rsidR="00BD7E97" w:rsidRDefault="00BD7E97">
            <w:pPr>
              <w:pStyle w:val="ConsPlusNormal"/>
              <w:jc w:val="center"/>
            </w:pPr>
            <w:r>
              <w:t>6,1/</w:t>
            </w:r>
          </w:p>
          <w:p w:rsidR="00BD7E97" w:rsidRDefault="00BD7E97">
            <w:pPr>
              <w:pStyle w:val="ConsPlusNormal"/>
              <w:jc w:val="center"/>
            </w:pPr>
            <w:r>
              <w:t>25,8</w:t>
            </w:r>
          </w:p>
        </w:tc>
        <w:tc>
          <w:tcPr>
            <w:tcW w:w="963" w:type="dxa"/>
            <w:vAlign w:val="center"/>
          </w:tcPr>
          <w:p w:rsidR="00BD7E97" w:rsidRDefault="00BD7E97">
            <w:pPr>
              <w:pStyle w:val="ConsPlusNormal"/>
              <w:jc w:val="center"/>
            </w:pPr>
            <w:r>
              <w:t>6,9/</w:t>
            </w:r>
          </w:p>
          <w:p w:rsidR="00BD7E97" w:rsidRDefault="00BD7E97">
            <w:pPr>
              <w:pStyle w:val="ConsPlusNormal"/>
              <w:jc w:val="center"/>
            </w:pPr>
            <w:r>
              <w:t>22,2</w:t>
            </w:r>
          </w:p>
        </w:tc>
        <w:tc>
          <w:tcPr>
            <w:tcW w:w="963" w:type="dxa"/>
            <w:vAlign w:val="center"/>
          </w:tcPr>
          <w:p w:rsidR="00BD7E97" w:rsidRDefault="00BD7E97">
            <w:pPr>
              <w:pStyle w:val="ConsPlusNormal"/>
              <w:jc w:val="center"/>
            </w:pPr>
            <w:r>
              <w:t>7,6/</w:t>
            </w:r>
          </w:p>
          <w:p w:rsidR="00BD7E97" w:rsidRDefault="00BD7E97">
            <w:pPr>
              <w:pStyle w:val="ConsPlusNormal"/>
              <w:jc w:val="center"/>
            </w:pPr>
            <w:r>
              <w:t>21,5</w:t>
            </w:r>
          </w:p>
        </w:tc>
        <w:tc>
          <w:tcPr>
            <w:tcW w:w="963" w:type="dxa"/>
            <w:vAlign w:val="center"/>
          </w:tcPr>
          <w:p w:rsidR="00BD7E97" w:rsidRDefault="00BD7E97">
            <w:pPr>
              <w:pStyle w:val="ConsPlusNormal"/>
              <w:jc w:val="center"/>
            </w:pPr>
            <w:r>
              <w:t>11,4/</w:t>
            </w:r>
          </w:p>
          <w:p w:rsidR="00BD7E97" w:rsidRDefault="00BD7E97">
            <w:pPr>
              <w:pStyle w:val="ConsPlusNormal"/>
              <w:jc w:val="center"/>
            </w:pPr>
            <w:r>
              <w:t>23,0</w:t>
            </w:r>
          </w:p>
        </w:tc>
        <w:tc>
          <w:tcPr>
            <w:tcW w:w="963" w:type="dxa"/>
            <w:vAlign w:val="center"/>
          </w:tcPr>
          <w:p w:rsidR="00BD7E97" w:rsidRDefault="00BD7E97">
            <w:pPr>
              <w:pStyle w:val="ConsPlusNormal"/>
              <w:jc w:val="center"/>
            </w:pPr>
            <w:r>
              <w:t>13,1/</w:t>
            </w:r>
          </w:p>
          <w:p w:rsidR="00BD7E97" w:rsidRDefault="00BD7E97">
            <w:pPr>
              <w:pStyle w:val="ConsPlusNormal"/>
              <w:jc w:val="center"/>
            </w:pPr>
            <w:r>
              <w:t>26,8</w:t>
            </w:r>
          </w:p>
        </w:tc>
        <w:tc>
          <w:tcPr>
            <w:tcW w:w="963" w:type="dxa"/>
            <w:vAlign w:val="center"/>
          </w:tcPr>
          <w:p w:rsidR="00BD7E97" w:rsidRDefault="00BD7E97">
            <w:pPr>
              <w:pStyle w:val="ConsPlusNormal"/>
              <w:jc w:val="center"/>
            </w:pPr>
            <w:r>
              <w:t>12,7/</w:t>
            </w:r>
          </w:p>
          <w:p w:rsidR="00BD7E97" w:rsidRDefault="00BD7E97">
            <w:pPr>
              <w:pStyle w:val="ConsPlusNormal"/>
              <w:jc w:val="center"/>
            </w:pPr>
            <w:r>
              <w:t>23,5</w:t>
            </w:r>
          </w:p>
        </w:tc>
        <w:tc>
          <w:tcPr>
            <w:tcW w:w="963" w:type="dxa"/>
            <w:vAlign w:val="center"/>
          </w:tcPr>
          <w:p w:rsidR="00BD7E97" w:rsidRDefault="00BD7E97">
            <w:pPr>
              <w:pStyle w:val="ConsPlusNormal"/>
              <w:jc w:val="center"/>
            </w:pPr>
            <w:r>
              <w:t>12,8/</w:t>
            </w:r>
          </w:p>
          <w:p w:rsidR="00BD7E97" w:rsidRDefault="00BD7E97">
            <w:pPr>
              <w:pStyle w:val="ConsPlusNormal"/>
              <w:jc w:val="center"/>
            </w:pPr>
            <w:r>
              <w:t>22,1</w:t>
            </w:r>
          </w:p>
        </w:tc>
        <w:tc>
          <w:tcPr>
            <w:tcW w:w="963" w:type="dxa"/>
            <w:vAlign w:val="center"/>
          </w:tcPr>
          <w:p w:rsidR="00BD7E97" w:rsidRDefault="00BD7E97">
            <w:pPr>
              <w:pStyle w:val="ConsPlusNormal"/>
              <w:jc w:val="center"/>
            </w:pPr>
            <w:r>
              <w:t>13,7/</w:t>
            </w:r>
          </w:p>
          <w:p w:rsidR="00BD7E97" w:rsidRDefault="00BD7E97">
            <w:pPr>
              <w:pStyle w:val="ConsPlusNormal"/>
              <w:jc w:val="center"/>
            </w:pPr>
            <w:r>
              <w:t>23,3</w:t>
            </w:r>
          </w:p>
        </w:tc>
        <w:tc>
          <w:tcPr>
            <w:tcW w:w="963" w:type="dxa"/>
            <w:vAlign w:val="center"/>
          </w:tcPr>
          <w:p w:rsidR="00BD7E97" w:rsidRDefault="00BD7E97">
            <w:pPr>
              <w:pStyle w:val="ConsPlusNormal"/>
              <w:jc w:val="center"/>
            </w:pPr>
            <w:r>
              <w:t>12,0/</w:t>
            </w:r>
          </w:p>
          <w:p w:rsidR="00BD7E97" w:rsidRDefault="00BD7E97">
            <w:pPr>
              <w:pStyle w:val="ConsPlusNormal"/>
              <w:jc w:val="center"/>
            </w:pPr>
            <w:r>
              <w:t>25,8</w:t>
            </w:r>
          </w:p>
        </w:tc>
        <w:tc>
          <w:tcPr>
            <w:tcW w:w="963" w:type="dxa"/>
            <w:vAlign w:val="center"/>
          </w:tcPr>
          <w:p w:rsidR="00BD7E97" w:rsidRDefault="00BD7E97">
            <w:pPr>
              <w:pStyle w:val="ConsPlusNormal"/>
              <w:jc w:val="center"/>
            </w:pPr>
            <w:r>
              <w:t>8,9/</w:t>
            </w:r>
          </w:p>
          <w:p w:rsidR="00BD7E97" w:rsidRDefault="00BD7E97">
            <w:pPr>
              <w:pStyle w:val="ConsPlusNormal"/>
              <w:jc w:val="center"/>
            </w:pPr>
            <w:r>
              <w:t>23,9</w:t>
            </w:r>
          </w:p>
        </w:tc>
        <w:tc>
          <w:tcPr>
            <w:tcW w:w="963" w:type="dxa"/>
            <w:vAlign w:val="center"/>
          </w:tcPr>
          <w:p w:rsidR="00BD7E97" w:rsidRDefault="00BD7E97">
            <w:pPr>
              <w:pStyle w:val="ConsPlusNormal"/>
              <w:jc w:val="center"/>
            </w:pPr>
            <w:r>
              <w:t>5,6/</w:t>
            </w:r>
          </w:p>
          <w:p w:rsidR="00BD7E97" w:rsidRDefault="00BD7E97">
            <w:pPr>
              <w:pStyle w:val="ConsPlusNormal"/>
              <w:jc w:val="center"/>
            </w:pPr>
            <w:r>
              <w:t>22,2</w:t>
            </w:r>
          </w:p>
        </w:tc>
        <w:tc>
          <w:tcPr>
            <w:tcW w:w="966" w:type="dxa"/>
            <w:vAlign w:val="center"/>
          </w:tcPr>
          <w:p w:rsidR="00BD7E97" w:rsidRDefault="00BD7E97">
            <w:pPr>
              <w:pStyle w:val="ConsPlusNormal"/>
              <w:jc w:val="center"/>
            </w:pPr>
            <w:r>
              <w:t>5,4/</w:t>
            </w:r>
          </w:p>
          <w:p w:rsidR="00BD7E97" w:rsidRDefault="00BD7E97">
            <w:pPr>
              <w:pStyle w:val="ConsPlusNormal"/>
              <w:jc w:val="center"/>
            </w:pPr>
            <w:r>
              <w:t>19,3</w:t>
            </w:r>
          </w:p>
        </w:tc>
      </w:tr>
      <w:tr w:rsidR="00BD7E97">
        <w:tc>
          <w:tcPr>
            <w:tcW w:w="2049" w:type="dxa"/>
            <w:vAlign w:val="center"/>
          </w:tcPr>
          <w:p w:rsidR="00BD7E97" w:rsidRDefault="00BD7E97">
            <w:pPr>
              <w:pStyle w:val="ConsPlusNormal"/>
            </w:pPr>
            <w:r>
              <w:t>Фролово</w:t>
            </w:r>
          </w:p>
        </w:tc>
        <w:tc>
          <w:tcPr>
            <w:tcW w:w="963" w:type="dxa"/>
            <w:vAlign w:val="center"/>
          </w:tcPr>
          <w:p w:rsidR="00BD7E97" w:rsidRDefault="00BD7E97">
            <w:pPr>
              <w:pStyle w:val="ConsPlusNormal"/>
              <w:jc w:val="center"/>
            </w:pPr>
            <w:r>
              <w:t>7,3/</w:t>
            </w:r>
          </w:p>
          <w:p w:rsidR="00BD7E97" w:rsidRDefault="00BD7E97">
            <w:pPr>
              <w:pStyle w:val="ConsPlusNormal"/>
              <w:jc w:val="center"/>
            </w:pPr>
            <w:r>
              <w:t>25,1</w:t>
            </w:r>
          </w:p>
        </w:tc>
        <w:tc>
          <w:tcPr>
            <w:tcW w:w="963" w:type="dxa"/>
            <w:vAlign w:val="center"/>
          </w:tcPr>
          <w:p w:rsidR="00BD7E97" w:rsidRDefault="00BD7E97">
            <w:pPr>
              <w:pStyle w:val="ConsPlusNormal"/>
              <w:jc w:val="center"/>
            </w:pPr>
            <w:r>
              <w:t>10,3/</w:t>
            </w:r>
          </w:p>
          <w:p w:rsidR="00BD7E97" w:rsidRDefault="00BD7E97">
            <w:pPr>
              <w:pStyle w:val="ConsPlusNormal"/>
              <w:jc w:val="center"/>
            </w:pPr>
            <w:r>
              <w:t>22,4</w:t>
            </w:r>
          </w:p>
        </w:tc>
        <w:tc>
          <w:tcPr>
            <w:tcW w:w="963" w:type="dxa"/>
            <w:vAlign w:val="center"/>
          </w:tcPr>
          <w:p w:rsidR="00BD7E97" w:rsidRDefault="00BD7E97">
            <w:pPr>
              <w:pStyle w:val="ConsPlusNormal"/>
              <w:jc w:val="center"/>
            </w:pPr>
            <w:r>
              <w:t>10,7/</w:t>
            </w:r>
          </w:p>
          <w:p w:rsidR="00BD7E97" w:rsidRDefault="00BD7E97">
            <w:pPr>
              <w:pStyle w:val="ConsPlusNormal"/>
              <w:jc w:val="center"/>
            </w:pPr>
            <w:r>
              <w:t>22,2</w:t>
            </w:r>
          </w:p>
        </w:tc>
        <w:tc>
          <w:tcPr>
            <w:tcW w:w="963" w:type="dxa"/>
            <w:vAlign w:val="center"/>
          </w:tcPr>
          <w:p w:rsidR="00BD7E97" w:rsidRDefault="00BD7E97">
            <w:pPr>
              <w:pStyle w:val="ConsPlusNormal"/>
              <w:jc w:val="center"/>
            </w:pPr>
            <w:r>
              <w:t>13,9/</w:t>
            </w:r>
          </w:p>
          <w:p w:rsidR="00BD7E97" w:rsidRDefault="00BD7E97">
            <w:pPr>
              <w:pStyle w:val="ConsPlusNormal"/>
              <w:jc w:val="center"/>
            </w:pPr>
            <w:r>
              <w:t>24,4</w:t>
            </w:r>
          </w:p>
        </w:tc>
        <w:tc>
          <w:tcPr>
            <w:tcW w:w="963" w:type="dxa"/>
            <w:vAlign w:val="center"/>
          </w:tcPr>
          <w:p w:rsidR="00BD7E97" w:rsidRDefault="00BD7E97">
            <w:pPr>
              <w:pStyle w:val="ConsPlusNormal"/>
              <w:jc w:val="center"/>
            </w:pPr>
            <w:r>
              <w:t>15,2/</w:t>
            </w:r>
          </w:p>
          <w:p w:rsidR="00BD7E97" w:rsidRDefault="00BD7E97">
            <w:pPr>
              <w:pStyle w:val="ConsPlusNormal"/>
              <w:jc w:val="center"/>
            </w:pPr>
            <w:r>
              <w:t>23,5</w:t>
            </w:r>
          </w:p>
        </w:tc>
        <w:tc>
          <w:tcPr>
            <w:tcW w:w="963" w:type="dxa"/>
            <w:vAlign w:val="center"/>
          </w:tcPr>
          <w:p w:rsidR="00BD7E97" w:rsidRDefault="00BD7E97">
            <w:pPr>
              <w:pStyle w:val="ConsPlusNormal"/>
              <w:jc w:val="center"/>
            </w:pPr>
            <w:r>
              <w:t>14,7/</w:t>
            </w:r>
          </w:p>
          <w:p w:rsidR="00BD7E97" w:rsidRDefault="00BD7E97">
            <w:pPr>
              <w:pStyle w:val="ConsPlusNormal"/>
              <w:jc w:val="center"/>
            </w:pPr>
            <w:r>
              <w:t>23,2</w:t>
            </w:r>
          </w:p>
        </w:tc>
        <w:tc>
          <w:tcPr>
            <w:tcW w:w="963" w:type="dxa"/>
            <w:vAlign w:val="center"/>
          </w:tcPr>
          <w:p w:rsidR="00BD7E97" w:rsidRDefault="00BD7E97">
            <w:pPr>
              <w:pStyle w:val="ConsPlusNormal"/>
              <w:jc w:val="center"/>
            </w:pPr>
            <w:r>
              <w:t>14,9/</w:t>
            </w:r>
          </w:p>
          <w:p w:rsidR="00BD7E97" w:rsidRDefault="00BD7E97">
            <w:pPr>
              <w:pStyle w:val="ConsPlusNormal"/>
              <w:jc w:val="center"/>
            </w:pPr>
            <w:r>
              <w:t>23,3</w:t>
            </w:r>
          </w:p>
        </w:tc>
        <w:tc>
          <w:tcPr>
            <w:tcW w:w="963" w:type="dxa"/>
            <w:vAlign w:val="center"/>
          </w:tcPr>
          <w:p w:rsidR="00BD7E97" w:rsidRDefault="00BD7E97">
            <w:pPr>
              <w:pStyle w:val="ConsPlusNormal"/>
              <w:jc w:val="center"/>
            </w:pPr>
            <w:r>
              <w:t>16,0/</w:t>
            </w:r>
          </w:p>
          <w:p w:rsidR="00BD7E97" w:rsidRDefault="00BD7E97">
            <w:pPr>
              <w:pStyle w:val="ConsPlusNormal"/>
              <w:jc w:val="center"/>
            </w:pPr>
            <w:r>
              <w:t>23,9</w:t>
            </w:r>
          </w:p>
        </w:tc>
        <w:tc>
          <w:tcPr>
            <w:tcW w:w="963" w:type="dxa"/>
            <w:vAlign w:val="center"/>
          </w:tcPr>
          <w:p w:rsidR="00BD7E97" w:rsidRDefault="00BD7E97">
            <w:pPr>
              <w:pStyle w:val="ConsPlusNormal"/>
              <w:jc w:val="center"/>
            </w:pPr>
            <w:r>
              <w:t>14,8/</w:t>
            </w:r>
          </w:p>
          <w:p w:rsidR="00BD7E97" w:rsidRDefault="00BD7E97">
            <w:pPr>
              <w:pStyle w:val="ConsPlusNormal"/>
              <w:jc w:val="center"/>
            </w:pPr>
            <w:r>
              <w:t>25,1</w:t>
            </w:r>
          </w:p>
        </w:tc>
        <w:tc>
          <w:tcPr>
            <w:tcW w:w="963" w:type="dxa"/>
            <w:vAlign w:val="center"/>
          </w:tcPr>
          <w:p w:rsidR="00BD7E97" w:rsidRDefault="00BD7E97">
            <w:pPr>
              <w:pStyle w:val="ConsPlusNormal"/>
              <w:jc w:val="center"/>
            </w:pPr>
            <w:r>
              <w:t>12,0/</w:t>
            </w:r>
          </w:p>
          <w:p w:rsidR="00BD7E97" w:rsidRDefault="00BD7E97">
            <w:pPr>
              <w:pStyle w:val="ConsPlusNormal"/>
              <w:jc w:val="center"/>
            </w:pPr>
            <w:r>
              <w:t>23,7</w:t>
            </w:r>
          </w:p>
        </w:tc>
        <w:tc>
          <w:tcPr>
            <w:tcW w:w="963" w:type="dxa"/>
            <w:vAlign w:val="center"/>
          </w:tcPr>
          <w:p w:rsidR="00BD7E97" w:rsidRDefault="00BD7E97">
            <w:pPr>
              <w:pStyle w:val="ConsPlusNormal"/>
              <w:jc w:val="center"/>
            </w:pPr>
            <w:r>
              <w:t>7,7/</w:t>
            </w:r>
          </w:p>
          <w:p w:rsidR="00BD7E97" w:rsidRDefault="00BD7E97">
            <w:pPr>
              <w:pStyle w:val="ConsPlusNormal"/>
              <w:jc w:val="center"/>
            </w:pPr>
            <w:r>
              <w:t>23,0</w:t>
            </w:r>
          </w:p>
        </w:tc>
        <w:tc>
          <w:tcPr>
            <w:tcW w:w="966" w:type="dxa"/>
            <w:vAlign w:val="center"/>
          </w:tcPr>
          <w:p w:rsidR="00BD7E97" w:rsidRDefault="00BD7E97">
            <w:pPr>
              <w:pStyle w:val="ConsPlusNormal"/>
              <w:jc w:val="center"/>
            </w:pPr>
            <w:r>
              <w:t>7,1/</w:t>
            </w:r>
          </w:p>
          <w:p w:rsidR="00BD7E97" w:rsidRDefault="00BD7E97">
            <w:pPr>
              <w:pStyle w:val="ConsPlusNormal"/>
              <w:jc w:val="center"/>
            </w:pPr>
            <w:r>
              <w:t>20,1</w:t>
            </w:r>
          </w:p>
        </w:tc>
      </w:tr>
      <w:tr w:rsidR="00BD7E97">
        <w:tc>
          <w:tcPr>
            <w:tcW w:w="2049" w:type="dxa"/>
            <w:vAlign w:val="center"/>
          </w:tcPr>
          <w:p w:rsidR="00BD7E97" w:rsidRDefault="00BD7E97">
            <w:pPr>
              <w:pStyle w:val="ConsPlusNormal"/>
            </w:pPr>
            <w:r>
              <w:t>Эльтон</w:t>
            </w:r>
          </w:p>
        </w:tc>
        <w:tc>
          <w:tcPr>
            <w:tcW w:w="963" w:type="dxa"/>
            <w:vAlign w:val="center"/>
          </w:tcPr>
          <w:p w:rsidR="00BD7E97" w:rsidRDefault="00BD7E97">
            <w:pPr>
              <w:pStyle w:val="ConsPlusNormal"/>
              <w:jc w:val="center"/>
            </w:pPr>
            <w:r>
              <w:t>8,4/</w:t>
            </w:r>
          </w:p>
          <w:p w:rsidR="00BD7E97" w:rsidRDefault="00BD7E97">
            <w:pPr>
              <w:pStyle w:val="ConsPlusNormal"/>
              <w:jc w:val="center"/>
            </w:pPr>
            <w:r>
              <w:t>21,8</w:t>
            </w:r>
          </w:p>
        </w:tc>
        <w:tc>
          <w:tcPr>
            <w:tcW w:w="963" w:type="dxa"/>
            <w:vAlign w:val="center"/>
          </w:tcPr>
          <w:p w:rsidR="00BD7E97" w:rsidRDefault="00BD7E97">
            <w:pPr>
              <w:pStyle w:val="ConsPlusNormal"/>
              <w:jc w:val="center"/>
            </w:pPr>
            <w:r>
              <w:t>9,0/</w:t>
            </w:r>
          </w:p>
          <w:p w:rsidR="00BD7E97" w:rsidRDefault="00BD7E97">
            <w:pPr>
              <w:pStyle w:val="ConsPlusNormal"/>
              <w:jc w:val="center"/>
            </w:pPr>
            <w:r>
              <w:t>25,5</w:t>
            </w:r>
          </w:p>
        </w:tc>
        <w:tc>
          <w:tcPr>
            <w:tcW w:w="963" w:type="dxa"/>
            <w:vAlign w:val="center"/>
          </w:tcPr>
          <w:p w:rsidR="00BD7E97" w:rsidRDefault="00BD7E97">
            <w:pPr>
              <w:pStyle w:val="ConsPlusNormal"/>
              <w:jc w:val="center"/>
            </w:pPr>
            <w:r>
              <w:t>10,4/</w:t>
            </w:r>
          </w:p>
          <w:p w:rsidR="00BD7E97" w:rsidRDefault="00BD7E97">
            <w:pPr>
              <w:pStyle w:val="ConsPlusNormal"/>
              <w:jc w:val="center"/>
            </w:pPr>
            <w:r>
              <w:t>21,5</w:t>
            </w:r>
          </w:p>
        </w:tc>
        <w:tc>
          <w:tcPr>
            <w:tcW w:w="963" w:type="dxa"/>
            <w:vAlign w:val="center"/>
          </w:tcPr>
          <w:p w:rsidR="00BD7E97" w:rsidRDefault="00BD7E97">
            <w:pPr>
              <w:pStyle w:val="ConsPlusNormal"/>
              <w:jc w:val="center"/>
            </w:pPr>
            <w:r>
              <w:t>13,3/</w:t>
            </w:r>
          </w:p>
          <w:p w:rsidR="00BD7E97" w:rsidRDefault="00BD7E97">
            <w:pPr>
              <w:pStyle w:val="ConsPlusNormal"/>
              <w:jc w:val="center"/>
            </w:pPr>
            <w:r>
              <w:t>22,7</w:t>
            </w:r>
          </w:p>
        </w:tc>
        <w:tc>
          <w:tcPr>
            <w:tcW w:w="963" w:type="dxa"/>
            <w:vAlign w:val="center"/>
          </w:tcPr>
          <w:p w:rsidR="00BD7E97" w:rsidRDefault="00BD7E97">
            <w:pPr>
              <w:pStyle w:val="ConsPlusNormal"/>
              <w:jc w:val="center"/>
            </w:pPr>
            <w:r>
              <w:t>14,5/</w:t>
            </w:r>
          </w:p>
          <w:p w:rsidR="00BD7E97" w:rsidRDefault="00BD7E97">
            <w:pPr>
              <w:pStyle w:val="ConsPlusNormal"/>
              <w:jc w:val="center"/>
            </w:pPr>
            <w:r>
              <w:t>23,0</w:t>
            </w:r>
          </w:p>
        </w:tc>
        <w:tc>
          <w:tcPr>
            <w:tcW w:w="963" w:type="dxa"/>
            <w:vAlign w:val="center"/>
          </w:tcPr>
          <w:p w:rsidR="00BD7E97" w:rsidRDefault="00BD7E97">
            <w:pPr>
              <w:pStyle w:val="ConsPlusNormal"/>
              <w:jc w:val="center"/>
            </w:pPr>
            <w:r>
              <w:t>14,6/</w:t>
            </w:r>
          </w:p>
          <w:p w:rsidR="00BD7E97" w:rsidRDefault="00BD7E97">
            <w:pPr>
              <w:pStyle w:val="ConsPlusNormal"/>
              <w:jc w:val="center"/>
            </w:pPr>
            <w:r>
              <w:t>23,5</w:t>
            </w:r>
          </w:p>
        </w:tc>
        <w:tc>
          <w:tcPr>
            <w:tcW w:w="963" w:type="dxa"/>
            <w:vAlign w:val="center"/>
          </w:tcPr>
          <w:p w:rsidR="00BD7E97" w:rsidRDefault="00BD7E97">
            <w:pPr>
              <w:pStyle w:val="ConsPlusNormal"/>
              <w:jc w:val="center"/>
            </w:pPr>
            <w:r>
              <w:t>14,4/</w:t>
            </w:r>
          </w:p>
          <w:p w:rsidR="00BD7E97" w:rsidRDefault="00BD7E97">
            <w:pPr>
              <w:pStyle w:val="ConsPlusNormal"/>
              <w:jc w:val="center"/>
            </w:pPr>
            <w:r>
              <w:t>21,2</w:t>
            </w:r>
          </w:p>
        </w:tc>
        <w:tc>
          <w:tcPr>
            <w:tcW w:w="963" w:type="dxa"/>
            <w:vAlign w:val="center"/>
          </w:tcPr>
          <w:p w:rsidR="00BD7E97" w:rsidRDefault="00BD7E97">
            <w:pPr>
              <w:pStyle w:val="ConsPlusNormal"/>
              <w:jc w:val="center"/>
            </w:pPr>
            <w:r>
              <w:t>14,9/</w:t>
            </w:r>
          </w:p>
          <w:p w:rsidR="00BD7E97" w:rsidRDefault="00BD7E97">
            <w:pPr>
              <w:pStyle w:val="ConsPlusNormal"/>
              <w:jc w:val="center"/>
            </w:pPr>
            <w:r>
              <w:t>24,5</w:t>
            </w:r>
          </w:p>
        </w:tc>
        <w:tc>
          <w:tcPr>
            <w:tcW w:w="963" w:type="dxa"/>
            <w:vAlign w:val="center"/>
          </w:tcPr>
          <w:p w:rsidR="00BD7E97" w:rsidRDefault="00BD7E97">
            <w:pPr>
              <w:pStyle w:val="ConsPlusNormal"/>
              <w:jc w:val="center"/>
            </w:pPr>
            <w:r>
              <w:t>14,2/</w:t>
            </w:r>
          </w:p>
          <w:p w:rsidR="00BD7E97" w:rsidRDefault="00BD7E97">
            <w:pPr>
              <w:pStyle w:val="ConsPlusNormal"/>
              <w:jc w:val="center"/>
            </w:pPr>
            <w:r>
              <w:t>21,8</w:t>
            </w:r>
          </w:p>
        </w:tc>
        <w:tc>
          <w:tcPr>
            <w:tcW w:w="963" w:type="dxa"/>
            <w:vAlign w:val="center"/>
          </w:tcPr>
          <w:p w:rsidR="00BD7E97" w:rsidRDefault="00BD7E97">
            <w:pPr>
              <w:pStyle w:val="ConsPlusNormal"/>
              <w:jc w:val="center"/>
            </w:pPr>
            <w:r>
              <w:t>12,7/</w:t>
            </w:r>
          </w:p>
          <w:p w:rsidR="00BD7E97" w:rsidRDefault="00BD7E97">
            <w:pPr>
              <w:pStyle w:val="ConsPlusNormal"/>
              <w:jc w:val="center"/>
            </w:pPr>
            <w:r>
              <w:t>22,1</w:t>
            </w:r>
          </w:p>
        </w:tc>
        <w:tc>
          <w:tcPr>
            <w:tcW w:w="963" w:type="dxa"/>
            <w:vAlign w:val="center"/>
          </w:tcPr>
          <w:p w:rsidR="00BD7E97" w:rsidRDefault="00BD7E97">
            <w:pPr>
              <w:pStyle w:val="ConsPlusNormal"/>
              <w:jc w:val="center"/>
            </w:pPr>
            <w:r>
              <w:t>8,8/</w:t>
            </w:r>
          </w:p>
          <w:p w:rsidR="00BD7E97" w:rsidRDefault="00BD7E97">
            <w:pPr>
              <w:pStyle w:val="ConsPlusNormal"/>
              <w:jc w:val="center"/>
            </w:pPr>
            <w:r>
              <w:t>21,0</w:t>
            </w:r>
          </w:p>
        </w:tc>
        <w:tc>
          <w:tcPr>
            <w:tcW w:w="966" w:type="dxa"/>
            <w:vAlign w:val="center"/>
          </w:tcPr>
          <w:p w:rsidR="00BD7E97" w:rsidRDefault="00BD7E97">
            <w:pPr>
              <w:pStyle w:val="ConsPlusNormal"/>
              <w:jc w:val="center"/>
            </w:pPr>
            <w:r>
              <w:t>7,6/</w:t>
            </w:r>
          </w:p>
          <w:p w:rsidR="00BD7E97" w:rsidRDefault="00BD7E97">
            <w:pPr>
              <w:pStyle w:val="ConsPlusNormal"/>
              <w:jc w:val="center"/>
            </w:pPr>
            <w:r>
              <w:t>20,0</w:t>
            </w:r>
          </w:p>
        </w:tc>
      </w:tr>
      <w:tr w:rsidR="00BD7E97">
        <w:tc>
          <w:tcPr>
            <w:tcW w:w="13608" w:type="dxa"/>
            <w:gridSpan w:val="13"/>
            <w:vAlign w:val="center"/>
          </w:tcPr>
          <w:p w:rsidR="00BD7E97" w:rsidRDefault="00BD7E97">
            <w:pPr>
              <w:pStyle w:val="ConsPlusNormal"/>
            </w:pPr>
            <w:r>
              <w:rPr>
                <w:b/>
              </w:rPr>
              <w:t>Вологодская область</w:t>
            </w:r>
          </w:p>
        </w:tc>
      </w:tr>
      <w:tr w:rsidR="00BD7E97">
        <w:tc>
          <w:tcPr>
            <w:tcW w:w="2049" w:type="dxa"/>
            <w:vAlign w:val="center"/>
          </w:tcPr>
          <w:p w:rsidR="00BD7E97" w:rsidRDefault="00BD7E97">
            <w:pPr>
              <w:pStyle w:val="ConsPlusNormal"/>
            </w:pPr>
            <w:r>
              <w:t>Бабаево</w:t>
            </w:r>
          </w:p>
        </w:tc>
        <w:tc>
          <w:tcPr>
            <w:tcW w:w="963" w:type="dxa"/>
            <w:vAlign w:val="center"/>
          </w:tcPr>
          <w:p w:rsidR="00BD7E97" w:rsidRDefault="00BD7E97">
            <w:pPr>
              <w:pStyle w:val="ConsPlusNormal"/>
              <w:jc w:val="center"/>
            </w:pPr>
            <w:r>
              <w:t>9,5/</w:t>
            </w:r>
          </w:p>
          <w:p w:rsidR="00BD7E97" w:rsidRDefault="00BD7E97">
            <w:pPr>
              <w:pStyle w:val="ConsPlusNormal"/>
              <w:jc w:val="center"/>
            </w:pPr>
            <w:r>
              <w:t>25,8</w:t>
            </w:r>
          </w:p>
        </w:tc>
        <w:tc>
          <w:tcPr>
            <w:tcW w:w="963" w:type="dxa"/>
            <w:vAlign w:val="center"/>
          </w:tcPr>
          <w:p w:rsidR="00BD7E97" w:rsidRDefault="00BD7E97">
            <w:pPr>
              <w:pStyle w:val="ConsPlusNormal"/>
              <w:jc w:val="center"/>
            </w:pPr>
            <w:r>
              <w:t>10,1/</w:t>
            </w:r>
          </w:p>
          <w:p w:rsidR="00BD7E97" w:rsidRDefault="00BD7E97">
            <w:pPr>
              <w:pStyle w:val="ConsPlusNormal"/>
              <w:jc w:val="center"/>
            </w:pPr>
            <w:r>
              <w:t>27,8</w:t>
            </w:r>
          </w:p>
        </w:tc>
        <w:tc>
          <w:tcPr>
            <w:tcW w:w="963" w:type="dxa"/>
            <w:vAlign w:val="center"/>
          </w:tcPr>
          <w:p w:rsidR="00BD7E97" w:rsidRDefault="00BD7E97">
            <w:pPr>
              <w:pStyle w:val="ConsPlusNormal"/>
              <w:jc w:val="center"/>
            </w:pPr>
            <w:r>
              <w:t>12,4/</w:t>
            </w:r>
          </w:p>
          <w:p w:rsidR="00BD7E97" w:rsidRDefault="00BD7E97">
            <w:pPr>
              <w:pStyle w:val="ConsPlusNormal"/>
              <w:jc w:val="center"/>
            </w:pPr>
            <w:r>
              <w:t>29,0</w:t>
            </w:r>
          </w:p>
        </w:tc>
        <w:tc>
          <w:tcPr>
            <w:tcW w:w="963" w:type="dxa"/>
            <w:vAlign w:val="center"/>
          </w:tcPr>
          <w:p w:rsidR="00BD7E97" w:rsidRDefault="00BD7E97">
            <w:pPr>
              <w:pStyle w:val="ConsPlusNormal"/>
              <w:jc w:val="center"/>
            </w:pPr>
            <w:r>
              <w:t>13,3/</w:t>
            </w:r>
          </w:p>
          <w:p w:rsidR="00BD7E97" w:rsidRDefault="00BD7E97">
            <w:pPr>
              <w:pStyle w:val="ConsPlusNormal"/>
              <w:jc w:val="center"/>
            </w:pPr>
            <w:r>
              <w:t>25,3</w:t>
            </w:r>
          </w:p>
        </w:tc>
        <w:tc>
          <w:tcPr>
            <w:tcW w:w="963" w:type="dxa"/>
            <w:vAlign w:val="center"/>
          </w:tcPr>
          <w:p w:rsidR="00BD7E97" w:rsidRDefault="00BD7E97">
            <w:pPr>
              <w:pStyle w:val="ConsPlusNormal"/>
              <w:jc w:val="center"/>
            </w:pPr>
            <w:r>
              <w:t>14,8/</w:t>
            </w:r>
          </w:p>
          <w:p w:rsidR="00BD7E97" w:rsidRDefault="00BD7E97">
            <w:pPr>
              <w:pStyle w:val="ConsPlusNormal"/>
              <w:jc w:val="center"/>
            </w:pPr>
            <w:r>
              <w:t>23,9</w:t>
            </w:r>
          </w:p>
        </w:tc>
        <w:tc>
          <w:tcPr>
            <w:tcW w:w="963" w:type="dxa"/>
            <w:vAlign w:val="center"/>
          </w:tcPr>
          <w:p w:rsidR="00BD7E97" w:rsidRDefault="00BD7E97">
            <w:pPr>
              <w:pStyle w:val="ConsPlusNormal"/>
              <w:jc w:val="center"/>
            </w:pPr>
            <w:r>
              <w:t>14,1/</w:t>
            </w:r>
          </w:p>
          <w:p w:rsidR="00BD7E97" w:rsidRDefault="00BD7E97">
            <w:pPr>
              <w:pStyle w:val="ConsPlusNormal"/>
              <w:jc w:val="center"/>
            </w:pPr>
            <w:r>
              <w:t>23,6</w:t>
            </w:r>
          </w:p>
        </w:tc>
        <w:tc>
          <w:tcPr>
            <w:tcW w:w="963" w:type="dxa"/>
            <w:vAlign w:val="center"/>
          </w:tcPr>
          <w:p w:rsidR="00BD7E97" w:rsidRDefault="00BD7E97">
            <w:pPr>
              <w:pStyle w:val="ConsPlusNormal"/>
              <w:jc w:val="center"/>
            </w:pPr>
            <w:r>
              <w:t>13,4/</w:t>
            </w:r>
          </w:p>
          <w:p w:rsidR="00BD7E97" w:rsidRDefault="00BD7E97">
            <w:pPr>
              <w:pStyle w:val="ConsPlusNormal"/>
              <w:jc w:val="center"/>
            </w:pPr>
            <w:r>
              <w:t>24,6</w:t>
            </w:r>
          </w:p>
        </w:tc>
        <w:tc>
          <w:tcPr>
            <w:tcW w:w="963" w:type="dxa"/>
            <w:vAlign w:val="center"/>
          </w:tcPr>
          <w:p w:rsidR="00BD7E97" w:rsidRDefault="00BD7E97">
            <w:pPr>
              <w:pStyle w:val="ConsPlusNormal"/>
              <w:jc w:val="center"/>
            </w:pPr>
            <w:r>
              <w:t>13,8/</w:t>
            </w:r>
          </w:p>
          <w:p w:rsidR="00BD7E97" w:rsidRDefault="00BD7E97">
            <w:pPr>
              <w:pStyle w:val="ConsPlusNormal"/>
              <w:jc w:val="center"/>
            </w:pPr>
            <w:r>
              <w:t>22,1</w:t>
            </w:r>
          </w:p>
        </w:tc>
        <w:tc>
          <w:tcPr>
            <w:tcW w:w="963" w:type="dxa"/>
            <w:vAlign w:val="center"/>
          </w:tcPr>
          <w:p w:rsidR="00BD7E97" w:rsidRDefault="00BD7E97">
            <w:pPr>
              <w:pStyle w:val="ConsPlusNormal"/>
              <w:jc w:val="center"/>
            </w:pPr>
            <w:r>
              <w:t>10,4/</w:t>
            </w:r>
          </w:p>
          <w:p w:rsidR="00BD7E97" w:rsidRDefault="00BD7E97">
            <w:pPr>
              <w:pStyle w:val="ConsPlusNormal"/>
              <w:jc w:val="center"/>
            </w:pPr>
            <w:r>
              <w:t>25,8</w:t>
            </w:r>
          </w:p>
        </w:tc>
        <w:tc>
          <w:tcPr>
            <w:tcW w:w="963" w:type="dxa"/>
            <w:vAlign w:val="center"/>
          </w:tcPr>
          <w:p w:rsidR="00BD7E97" w:rsidRDefault="00BD7E97">
            <w:pPr>
              <w:pStyle w:val="ConsPlusNormal"/>
              <w:jc w:val="center"/>
            </w:pPr>
            <w:r>
              <w:t>7,6/</w:t>
            </w:r>
          </w:p>
          <w:p w:rsidR="00BD7E97" w:rsidRDefault="00BD7E97">
            <w:pPr>
              <w:pStyle w:val="ConsPlusNormal"/>
              <w:jc w:val="center"/>
            </w:pPr>
            <w:r>
              <w:t>23,5</w:t>
            </w:r>
          </w:p>
        </w:tc>
        <w:tc>
          <w:tcPr>
            <w:tcW w:w="963" w:type="dxa"/>
            <w:vAlign w:val="center"/>
          </w:tcPr>
          <w:p w:rsidR="00BD7E97" w:rsidRDefault="00BD7E97">
            <w:pPr>
              <w:pStyle w:val="ConsPlusNormal"/>
              <w:jc w:val="center"/>
            </w:pPr>
            <w:r>
              <w:t>7,6/</w:t>
            </w:r>
          </w:p>
          <w:p w:rsidR="00BD7E97" w:rsidRDefault="00BD7E97">
            <w:pPr>
              <w:pStyle w:val="ConsPlusNormal"/>
              <w:jc w:val="center"/>
            </w:pPr>
            <w:r>
              <w:t>21,2</w:t>
            </w:r>
          </w:p>
        </w:tc>
        <w:tc>
          <w:tcPr>
            <w:tcW w:w="966" w:type="dxa"/>
            <w:vAlign w:val="center"/>
          </w:tcPr>
          <w:p w:rsidR="00BD7E97" w:rsidRDefault="00BD7E97">
            <w:pPr>
              <w:pStyle w:val="ConsPlusNormal"/>
              <w:jc w:val="center"/>
            </w:pPr>
            <w:r>
              <w:t>7,1/</w:t>
            </w:r>
          </w:p>
          <w:p w:rsidR="00BD7E97" w:rsidRDefault="00BD7E97">
            <w:pPr>
              <w:pStyle w:val="ConsPlusNormal"/>
              <w:jc w:val="center"/>
            </w:pPr>
            <w:r>
              <w:t>21,6</w:t>
            </w:r>
          </w:p>
        </w:tc>
      </w:tr>
      <w:tr w:rsidR="00BD7E97">
        <w:tc>
          <w:tcPr>
            <w:tcW w:w="2049" w:type="dxa"/>
            <w:vAlign w:val="center"/>
          </w:tcPr>
          <w:p w:rsidR="00BD7E97" w:rsidRDefault="00BD7E97">
            <w:pPr>
              <w:pStyle w:val="ConsPlusNormal"/>
            </w:pPr>
            <w:r>
              <w:t>Вологда</w:t>
            </w:r>
          </w:p>
        </w:tc>
        <w:tc>
          <w:tcPr>
            <w:tcW w:w="963" w:type="dxa"/>
            <w:vAlign w:val="center"/>
          </w:tcPr>
          <w:p w:rsidR="00BD7E97" w:rsidRDefault="00BD7E97">
            <w:pPr>
              <w:pStyle w:val="ConsPlusNormal"/>
              <w:jc w:val="center"/>
            </w:pPr>
            <w:r>
              <w:t>8,2/</w:t>
            </w:r>
          </w:p>
          <w:p w:rsidR="00BD7E97" w:rsidRDefault="00BD7E97">
            <w:pPr>
              <w:pStyle w:val="ConsPlusNormal"/>
              <w:jc w:val="center"/>
            </w:pPr>
            <w:r>
              <w:t>29,0</w:t>
            </w:r>
          </w:p>
        </w:tc>
        <w:tc>
          <w:tcPr>
            <w:tcW w:w="963" w:type="dxa"/>
            <w:vAlign w:val="center"/>
          </w:tcPr>
          <w:p w:rsidR="00BD7E97" w:rsidRDefault="00BD7E97">
            <w:pPr>
              <w:pStyle w:val="ConsPlusNormal"/>
              <w:jc w:val="center"/>
            </w:pPr>
            <w:r>
              <w:t>9,5/</w:t>
            </w:r>
          </w:p>
          <w:p w:rsidR="00BD7E97" w:rsidRDefault="00BD7E97">
            <w:pPr>
              <w:pStyle w:val="ConsPlusNormal"/>
              <w:jc w:val="center"/>
            </w:pPr>
            <w:r>
              <w:t>24,8</w:t>
            </w:r>
          </w:p>
        </w:tc>
        <w:tc>
          <w:tcPr>
            <w:tcW w:w="963" w:type="dxa"/>
            <w:vAlign w:val="center"/>
          </w:tcPr>
          <w:p w:rsidR="00BD7E97" w:rsidRDefault="00BD7E97">
            <w:pPr>
              <w:pStyle w:val="ConsPlusNormal"/>
              <w:jc w:val="center"/>
            </w:pPr>
            <w:r>
              <w:t>12,0/</w:t>
            </w:r>
          </w:p>
          <w:p w:rsidR="00BD7E97" w:rsidRDefault="00BD7E97">
            <w:pPr>
              <w:pStyle w:val="ConsPlusNormal"/>
              <w:jc w:val="center"/>
            </w:pPr>
            <w:r>
              <w:t>27,4</w:t>
            </w:r>
          </w:p>
        </w:tc>
        <w:tc>
          <w:tcPr>
            <w:tcW w:w="963" w:type="dxa"/>
            <w:vAlign w:val="center"/>
          </w:tcPr>
          <w:p w:rsidR="00BD7E97" w:rsidRDefault="00BD7E97">
            <w:pPr>
              <w:pStyle w:val="ConsPlusNormal"/>
              <w:jc w:val="center"/>
            </w:pPr>
            <w:r>
              <w:t>12,5/</w:t>
            </w:r>
          </w:p>
          <w:p w:rsidR="00BD7E97" w:rsidRDefault="00BD7E97">
            <w:pPr>
              <w:pStyle w:val="ConsPlusNormal"/>
              <w:jc w:val="center"/>
            </w:pPr>
            <w:r>
              <w:t>25,1</w:t>
            </w:r>
          </w:p>
        </w:tc>
        <w:tc>
          <w:tcPr>
            <w:tcW w:w="963" w:type="dxa"/>
            <w:vAlign w:val="center"/>
          </w:tcPr>
          <w:p w:rsidR="00BD7E97" w:rsidRDefault="00BD7E97">
            <w:pPr>
              <w:pStyle w:val="ConsPlusNormal"/>
              <w:jc w:val="center"/>
            </w:pPr>
            <w:r>
              <w:t>14,3/</w:t>
            </w:r>
          </w:p>
          <w:p w:rsidR="00BD7E97" w:rsidRDefault="00BD7E97">
            <w:pPr>
              <w:pStyle w:val="ConsPlusNormal"/>
              <w:jc w:val="center"/>
            </w:pPr>
            <w:r>
              <w:t>22,9</w:t>
            </w:r>
          </w:p>
        </w:tc>
        <w:tc>
          <w:tcPr>
            <w:tcW w:w="963" w:type="dxa"/>
            <w:vAlign w:val="center"/>
          </w:tcPr>
          <w:p w:rsidR="00BD7E97" w:rsidRDefault="00BD7E97">
            <w:pPr>
              <w:pStyle w:val="ConsPlusNormal"/>
              <w:jc w:val="center"/>
            </w:pPr>
            <w:r>
              <w:t>13,5/</w:t>
            </w:r>
          </w:p>
          <w:p w:rsidR="00BD7E97" w:rsidRDefault="00BD7E97">
            <w:pPr>
              <w:pStyle w:val="ConsPlusNormal"/>
              <w:jc w:val="center"/>
            </w:pPr>
            <w:r>
              <w:t>23,1</w:t>
            </w:r>
          </w:p>
        </w:tc>
        <w:tc>
          <w:tcPr>
            <w:tcW w:w="963" w:type="dxa"/>
            <w:vAlign w:val="center"/>
          </w:tcPr>
          <w:p w:rsidR="00BD7E97" w:rsidRDefault="00BD7E97">
            <w:pPr>
              <w:pStyle w:val="ConsPlusNormal"/>
              <w:jc w:val="center"/>
            </w:pPr>
            <w:r>
              <w:t>12,9/</w:t>
            </w:r>
          </w:p>
          <w:p w:rsidR="00BD7E97" w:rsidRDefault="00BD7E97">
            <w:pPr>
              <w:pStyle w:val="ConsPlusNormal"/>
              <w:jc w:val="center"/>
            </w:pPr>
            <w:r>
              <w:t>21,9</w:t>
            </w:r>
          </w:p>
        </w:tc>
        <w:tc>
          <w:tcPr>
            <w:tcW w:w="963" w:type="dxa"/>
            <w:vAlign w:val="center"/>
          </w:tcPr>
          <w:p w:rsidR="00BD7E97" w:rsidRDefault="00BD7E97">
            <w:pPr>
              <w:pStyle w:val="ConsPlusNormal"/>
              <w:jc w:val="center"/>
            </w:pPr>
            <w:r>
              <w:t>12,8/</w:t>
            </w:r>
          </w:p>
          <w:p w:rsidR="00BD7E97" w:rsidRDefault="00BD7E97">
            <w:pPr>
              <w:pStyle w:val="ConsPlusNormal"/>
              <w:jc w:val="center"/>
            </w:pPr>
            <w:r>
              <w:t>23,8</w:t>
            </w:r>
          </w:p>
        </w:tc>
        <w:tc>
          <w:tcPr>
            <w:tcW w:w="963" w:type="dxa"/>
            <w:vAlign w:val="center"/>
          </w:tcPr>
          <w:p w:rsidR="00BD7E97" w:rsidRDefault="00BD7E97">
            <w:pPr>
              <w:pStyle w:val="ConsPlusNormal"/>
              <w:jc w:val="center"/>
            </w:pPr>
            <w:r>
              <w:t>10,6/</w:t>
            </w:r>
          </w:p>
          <w:p w:rsidR="00BD7E97" w:rsidRDefault="00BD7E97">
            <w:pPr>
              <w:pStyle w:val="ConsPlusNormal"/>
              <w:jc w:val="center"/>
            </w:pPr>
            <w:r>
              <w:t>29,0</w:t>
            </w:r>
          </w:p>
        </w:tc>
        <w:tc>
          <w:tcPr>
            <w:tcW w:w="963" w:type="dxa"/>
            <w:vAlign w:val="center"/>
          </w:tcPr>
          <w:p w:rsidR="00BD7E97" w:rsidRDefault="00BD7E97">
            <w:pPr>
              <w:pStyle w:val="ConsPlusNormal"/>
              <w:jc w:val="center"/>
            </w:pPr>
            <w:r>
              <w:t>8,0/</w:t>
            </w:r>
          </w:p>
          <w:p w:rsidR="00BD7E97" w:rsidRDefault="00BD7E97">
            <w:pPr>
              <w:pStyle w:val="ConsPlusNormal"/>
              <w:jc w:val="center"/>
            </w:pPr>
            <w:r>
              <w:t>21,5</w:t>
            </w:r>
          </w:p>
        </w:tc>
        <w:tc>
          <w:tcPr>
            <w:tcW w:w="963" w:type="dxa"/>
            <w:vAlign w:val="center"/>
          </w:tcPr>
          <w:p w:rsidR="00BD7E97" w:rsidRDefault="00BD7E97">
            <w:pPr>
              <w:pStyle w:val="ConsPlusNormal"/>
              <w:jc w:val="center"/>
            </w:pPr>
            <w:r>
              <w:t>5,1/</w:t>
            </w:r>
          </w:p>
          <w:p w:rsidR="00BD7E97" w:rsidRDefault="00BD7E97">
            <w:pPr>
              <w:pStyle w:val="ConsPlusNormal"/>
              <w:jc w:val="center"/>
            </w:pPr>
            <w:r>
              <w:t>20,1</w:t>
            </w:r>
          </w:p>
        </w:tc>
        <w:tc>
          <w:tcPr>
            <w:tcW w:w="966" w:type="dxa"/>
            <w:vAlign w:val="center"/>
          </w:tcPr>
          <w:p w:rsidR="00BD7E97" w:rsidRDefault="00BD7E97">
            <w:pPr>
              <w:pStyle w:val="ConsPlusNormal"/>
              <w:jc w:val="center"/>
            </w:pPr>
            <w:r>
              <w:t>7,3/</w:t>
            </w:r>
          </w:p>
          <w:p w:rsidR="00BD7E97" w:rsidRDefault="00BD7E97">
            <w:pPr>
              <w:pStyle w:val="ConsPlusNormal"/>
              <w:jc w:val="center"/>
            </w:pPr>
            <w:r>
              <w:t>23,4</w:t>
            </w:r>
          </w:p>
        </w:tc>
      </w:tr>
      <w:tr w:rsidR="00BD7E97">
        <w:tc>
          <w:tcPr>
            <w:tcW w:w="2049" w:type="dxa"/>
            <w:vAlign w:val="center"/>
          </w:tcPr>
          <w:p w:rsidR="00BD7E97" w:rsidRDefault="00BD7E97">
            <w:pPr>
              <w:pStyle w:val="ConsPlusNormal"/>
            </w:pPr>
            <w:r>
              <w:t>Вытегра</w:t>
            </w:r>
          </w:p>
        </w:tc>
        <w:tc>
          <w:tcPr>
            <w:tcW w:w="963" w:type="dxa"/>
            <w:vAlign w:val="center"/>
          </w:tcPr>
          <w:p w:rsidR="00BD7E97" w:rsidRDefault="00BD7E97">
            <w:pPr>
              <w:pStyle w:val="ConsPlusNormal"/>
              <w:jc w:val="center"/>
            </w:pPr>
            <w:r>
              <w:t>7,8/</w:t>
            </w:r>
          </w:p>
          <w:p w:rsidR="00BD7E97" w:rsidRDefault="00BD7E97">
            <w:pPr>
              <w:pStyle w:val="ConsPlusNormal"/>
              <w:jc w:val="center"/>
            </w:pPr>
            <w:r>
              <w:t>29,3</w:t>
            </w:r>
          </w:p>
        </w:tc>
        <w:tc>
          <w:tcPr>
            <w:tcW w:w="963" w:type="dxa"/>
            <w:vAlign w:val="center"/>
          </w:tcPr>
          <w:p w:rsidR="00BD7E97" w:rsidRDefault="00BD7E97">
            <w:pPr>
              <w:pStyle w:val="ConsPlusNormal"/>
              <w:jc w:val="center"/>
            </w:pPr>
            <w:r>
              <w:t>11,6/</w:t>
            </w:r>
          </w:p>
          <w:p w:rsidR="00BD7E97" w:rsidRDefault="00BD7E97">
            <w:pPr>
              <w:pStyle w:val="ConsPlusNormal"/>
              <w:jc w:val="center"/>
            </w:pPr>
            <w:r>
              <w:t>25,3</w:t>
            </w:r>
          </w:p>
        </w:tc>
        <w:tc>
          <w:tcPr>
            <w:tcW w:w="963" w:type="dxa"/>
            <w:vAlign w:val="center"/>
          </w:tcPr>
          <w:p w:rsidR="00BD7E97" w:rsidRDefault="00BD7E97">
            <w:pPr>
              <w:pStyle w:val="ConsPlusNormal"/>
              <w:jc w:val="center"/>
            </w:pPr>
            <w:r>
              <w:t>13,3/</w:t>
            </w:r>
          </w:p>
          <w:p w:rsidR="00BD7E97" w:rsidRDefault="00BD7E97">
            <w:pPr>
              <w:pStyle w:val="ConsPlusNormal"/>
              <w:jc w:val="center"/>
            </w:pPr>
            <w:r>
              <w:t>27,8</w:t>
            </w:r>
          </w:p>
        </w:tc>
        <w:tc>
          <w:tcPr>
            <w:tcW w:w="963" w:type="dxa"/>
            <w:vAlign w:val="center"/>
          </w:tcPr>
          <w:p w:rsidR="00BD7E97" w:rsidRDefault="00BD7E97">
            <w:pPr>
              <w:pStyle w:val="ConsPlusNormal"/>
              <w:jc w:val="center"/>
            </w:pPr>
            <w:r>
              <w:t>12,5/</w:t>
            </w:r>
          </w:p>
          <w:p w:rsidR="00BD7E97" w:rsidRDefault="00BD7E97">
            <w:pPr>
              <w:pStyle w:val="ConsPlusNormal"/>
              <w:jc w:val="center"/>
            </w:pPr>
            <w:r>
              <w:t>26,6</w:t>
            </w:r>
          </w:p>
        </w:tc>
        <w:tc>
          <w:tcPr>
            <w:tcW w:w="963" w:type="dxa"/>
            <w:vAlign w:val="center"/>
          </w:tcPr>
          <w:p w:rsidR="00BD7E97" w:rsidRDefault="00BD7E97">
            <w:pPr>
              <w:pStyle w:val="ConsPlusNormal"/>
              <w:jc w:val="center"/>
            </w:pPr>
            <w:r>
              <w:t>14,4/</w:t>
            </w:r>
          </w:p>
          <w:p w:rsidR="00BD7E97" w:rsidRDefault="00BD7E97">
            <w:pPr>
              <w:pStyle w:val="ConsPlusNormal"/>
              <w:jc w:val="center"/>
            </w:pPr>
            <w:r>
              <w:t>24,5</w:t>
            </w:r>
          </w:p>
        </w:tc>
        <w:tc>
          <w:tcPr>
            <w:tcW w:w="963" w:type="dxa"/>
            <w:vAlign w:val="center"/>
          </w:tcPr>
          <w:p w:rsidR="00BD7E97" w:rsidRDefault="00BD7E97">
            <w:pPr>
              <w:pStyle w:val="ConsPlusNormal"/>
              <w:jc w:val="center"/>
            </w:pPr>
            <w:r>
              <w:t>13,9/</w:t>
            </w:r>
          </w:p>
          <w:p w:rsidR="00BD7E97" w:rsidRDefault="00BD7E97">
            <w:pPr>
              <w:pStyle w:val="ConsPlusNormal"/>
              <w:jc w:val="center"/>
            </w:pPr>
            <w:r>
              <w:t>23,1</w:t>
            </w:r>
          </w:p>
        </w:tc>
        <w:tc>
          <w:tcPr>
            <w:tcW w:w="963" w:type="dxa"/>
            <w:vAlign w:val="center"/>
          </w:tcPr>
          <w:p w:rsidR="00BD7E97" w:rsidRDefault="00BD7E97">
            <w:pPr>
              <w:pStyle w:val="ConsPlusNormal"/>
              <w:jc w:val="center"/>
            </w:pPr>
            <w:r>
              <w:t>12,8/</w:t>
            </w:r>
          </w:p>
          <w:p w:rsidR="00BD7E97" w:rsidRDefault="00BD7E97">
            <w:pPr>
              <w:pStyle w:val="ConsPlusNormal"/>
              <w:jc w:val="center"/>
            </w:pPr>
            <w:r>
              <w:t>22,1</w:t>
            </w:r>
          </w:p>
        </w:tc>
        <w:tc>
          <w:tcPr>
            <w:tcW w:w="963" w:type="dxa"/>
            <w:vAlign w:val="center"/>
          </w:tcPr>
          <w:p w:rsidR="00BD7E97" w:rsidRDefault="00BD7E97">
            <w:pPr>
              <w:pStyle w:val="ConsPlusNormal"/>
              <w:jc w:val="center"/>
            </w:pPr>
            <w:r>
              <w:t>11,8/</w:t>
            </w:r>
          </w:p>
          <w:p w:rsidR="00BD7E97" w:rsidRDefault="00BD7E97">
            <w:pPr>
              <w:pStyle w:val="ConsPlusNormal"/>
              <w:jc w:val="center"/>
            </w:pPr>
            <w:r>
              <w:t>21,9</w:t>
            </w:r>
          </w:p>
        </w:tc>
        <w:tc>
          <w:tcPr>
            <w:tcW w:w="963" w:type="dxa"/>
            <w:vAlign w:val="center"/>
          </w:tcPr>
          <w:p w:rsidR="00BD7E97" w:rsidRDefault="00BD7E97">
            <w:pPr>
              <w:pStyle w:val="ConsPlusNormal"/>
              <w:jc w:val="center"/>
            </w:pPr>
            <w:r>
              <w:t>9,8/</w:t>
            </w:r>
          </w:p>
          <w:p w:rsidR="00BD7E97" w:rsidRDefault="00BD7E97">
            <w:pPr>
              <w:pStyle w:val="ConsPlusNormal"/>
              <w:jc w:val="center"/>
            </w:pPr>
            <w:r>
              <w:t>29,3</w:t>
            </w:r>
          </w:p>
        </w:tc>
        <w:tc>
          <w:tcPr>
            <w:tcW w:w="963" w:type="dxa"/>
            <w:vAlign w:val="center"/>
          </w:tcPr>
          <w:p w:rsidR="00BD7E97" w:rsidRDefault="00BD7E97">
            <w:pPr>
              <w:pStyle w:val="ConsPlusNormal"/>
              <w:jc w:val="center"/>
            </w:pPr>
            <w:r>
              <w:t>6,2/</w:t>
            </w:r>
          </w:p>
          <w:p w:rsidR="00BD7E97" w:rsidRDefault="00BD7E97">
            <w:pPr>
              <w:pStyle w:val="ConsPlusNormal"/>
              <w:jc w:val="center"/>
            </w:pPr>
            <w:r>
              <w:t>19,3</w:t>
            </w:r>
          </w:p>
        </w:tc>
        <w:tc>
          <w:tcPr>
            <w:tcW w:w="963" w:type="dxa"/>
            <w:vAlign w:val="center"/>
          </w:tcPr>
          <w:p w:rsidR="00BD7E97" w:rsidRDefault="00BD7E97">
            <w:pPr>
              <w:pStyle w:val="ConsPlusNormal"/>
              <w:jc w:val="center"/>
            </w:pPr>
            <w:r>
              <w:t>6,1/</w:t>
            </w:r>
          </w:p>
          <w:p w:rsidR="00BD7E97" w:rsidRDefault="00BD7E97">
            <w:pPr>
              <w:pStyle w:val="ConsPlusNormal"/>
              <w:jc w:val="center"/>
            </w:pPr>
            <w:r>
              <w:t>17,5</w:t>
            </w:r>
          </w:p>
        </w:tc>
        <w:tc>
          <w:tcPr>
            <w:tcW w:w="966" w:type="dxa"/>
            <w:vAlign w:val="center"/>
          </w:tcPr>
          <w:p w:rsidR="00BD7E97" w:rsidRDefault="00BD7E97">
            <w:pPr>
              <w:pStyle w:val="ConsPlusNormal"/>
              <w:jc w:val="center"/>
            </w:pPr>
            <w:r>
              <w:t>7,8/</w:t>
            </w:r>
          </w:p>
          <w:p w:rsidR="00BD7E97" w:rsidRDefault="00BD7E97">
            <w:pPr>
              <w:pStyle w:val="ConsPlusNormal"/>
              <w:jc w:val="center"/>
            </w:pPr>
            <w:r>
              <w:t>23,4</w:t>
            </w:r>
          </w:p>
        </w:tc>
      </w:tr>
      <w:tr w:rsidR="00BD7E97">
        <w:tc>
          <w:tcPr>
            <w:tcW w:w="2049" w:type="dxa"/>
            <w:vAlign w:val="center"/>
          </w:tcPr>
          <w:p w:rsidR="00BD7E97" w:rsidRDefault="00BD7E97">
            <w:pPr>
              <w:pStyle w:val="ConsPlusNormal"/>
            </w:pPr>
            <w:r>
              <w:t>Никольск</w:t>
            </w:r>
          </w:p>
        </w:tc>
        <w:tc>
          <w:tcPr>
            <w:tcW w:w="963" w:type="dxa"/>
            <w:vAlign w:val="center"/>
          </w:tcPr>
          <w:p w:rsidR="00BD7E97" w:rsidRDefault="00BD7E97">
            <w:pPr>
              <w:pStyle w:val="ConsPlusNormal"/>
              <w:jc w:val="center"/>
            </w:pPr>
            <w:r>
              <w:t>7,7/</w:t>
            </w:r>
          </w:p>
          <w:p w:rsidR="00BD7E97" w:rsidRDefault="00BD7E97">
            <w:pPr>
              <w:pStyle w:val="ConsPlusNormal"/>
              <w:jc w:val="center"/>
            </w:pPr>
            <w:r>
              <w:t>33,2</w:t>
            </w:r>
          </w:p>
        </w:tc>
        <w:tc>
          <w:tcPr>
            <w:tcW w:w="963" w:type="dxa"/>
            <w:vAlign w:val="center"/>
          </w:tcPr>
          <w:p w:rsidR="00BD7E97" w:rsidRDefault="00BD7E97">
            <w:pPr>
              <w:pStyle w:val="ConsPlusNormal"/>
              <w:jc w:val="center"/>
            </w:pPr>
            <w:r>
              <w:t>9,9/</w:t>
            </w:r>
          </w:p>
          <w:p w:rsidR="00BD7E97" w:rsidRDefault="00BD7E97">
            <w:pPr>
              <w:pStyle w:val="ConsPlusNormal"/>
              <w:jc w:val="center"/>
            </w:pPr>
            <w:r>
              <w:t>29,5</w:t>
            </w:r>
          </w:p>
        </w:tc>
        <w:tc>
          <w:tcPr>
            <w:tcW w:w="963" w:type="dxa"/>
            <w:vAlign w:val="center"/>
          </w:tcPr>
          <w:p w:rsidR="00BD7E97" w:rsidRDefault="00BD7E97">
            <w:pPr>
              <w:pStyle w:val="ConsPlusNormal"/>
              <w:jc w:val="center"/>
            </w:pPr>
            <w:r>
              <w:t>13,4/</w:t>
            </w:r>
          </w:p>
          <w:p w:rsidR="00BD7E97" w:rsidRDefault="00BD7E97">
            <w:pPr>
              <w:pStyle w:val="ConsPlusNormal"/>
              <w:jc w:val="center"/>
            </w:pPr>
            <w:r>
              <w:t>30,2</w:t>
            </w:r>
          </w:p>
        </w:tc>
        <w:tc>
          <w:tcPr>
            <w:tcW w:w="963" w:type="dxa"/>
            <w:vAlign w:val="center"/>
          </w:tcPr>
          <w:p w:rsidR="00BD7E97" w:rsidRDefault="00BD7E97">
            <w:pPr>
              <w:pStyle w:val="ConsPlusNormal"/>
              <w:jc w:val="center"/>
            </w:pPr>
            <w:r>
              <w:t>12,6/</w:t>
            </w:r>
          </w:p>
          <w:p w:rsidR="00BD7E97" w:rsidRDefault="00BD7E97">
            <w:pPr>
              <w:pStyle w:val="ConsPlusNormal"/>
              <w:jc w:val="center"/>
            </w:pPr>
            <w:r>
              <w:t>29,4</w:t>
            </w:r>
          </w:p>
        </w:tc>
        <w:tc>
          <w:tcPr>
            <w:tcW w:w="963" w:type="dxa"/>
            <w:vAlign w:val="center"/>
          </w:tcPr>
          <w:p w:rsidR="00BD7E97" w:rsidRDefault="00BD7E97">
            <w:pPr>
              <w:pStyle w:val="ConsPlusNormal"/>
              <w:jc w:val="center"/>
            </w:pPr>
            <w:r>
              <w:t>15,5/</w:t>
            </w:r>
          </w:p>
          <w:p w:rsidR="00BD7E97" w:rsidRDefault="00BD7E97">
            <w:pPr>
              <w:pStyle w:val="ConsPlusNormal"/>
              <w:jc w:val="center"/>
            </w:pPr>
            <w:r>
              <w:t>27,4</w:t>
            </w:r>
          </w:p>
        </w:tc>
        <w:tc>
          <w:tcPr>
            <w:tcW w:w="963" w:type="dxa"/>
            <w:vAlign w:val="center"/>
          </w:tcPr>
          <w:p w:rsidR="00BD7E97" w:rsidRDefault="00BD7E97">
            <w:pPr>
              <w:pStyle w:val="ConsPlusNormal"/>
              <w:jc w:val="center"/>
            </w:pPr>
            <w:r>
              <w:t>14,0/</w:t>
            </w:r>
          </w:p>
          <w:p w:rsidR="00BD7E97" w:rsidRDefault="00BD7E97">
            <w:pPr>
              <w:pStyle w:val="ConsPlusNormal"/>
              <w:jc w:val="center"/>
            </w:pPr>
            <w:r>
              <w:t>25,8</w:t>
            </w:r>
          </w:p>
        </w:tc>
        <w:tc>
          <w:tcPr>
            <w:tcW w:w="963" w:type="dxa"/>
            <w:vAlign w:val="center"/>
          </w:tcPr>
          <w:p w:rsidR="00BD7E97" w:rsidRDefault="00BD7E97">
            <w:pPr>
              <w:pStyle w:val="ConsPlusNormal"/>
              <w:jc w:val="center"/>
            </w:pPr>
            <w:r>
              <w:t>13,2/</w:t>
            </w:r>
          </w:p>
          <w:p w:rsidR="00BD7E97" w:rsidRDefault="00BD7E97">
            <w:pPr>
              <w:pStyle w:val="ConsPlusNormal"/>
              <w:jc w:val="center"/>
            </w:pPr>
            <w:r>
              <w:t>25,0</w:t>
            </w:r>
          </w:p>
        </w:tc>
        <w:tc>
          <w:tcPr>
            <w:tcW w:w="963" w:type="dxa"/>
            <w:vAlign w:val="center"/>
          </w:tcPr>
          <w:p w:rsidR="00BD7E97" w:rsidRDefault="00BD7E97">
            <w:pPr>
              <w:pStyle w:val="ConsPlusNormal"/>
              <w:jc w:val="center"/>
            </w:pPr>
            <w:r>
              <w:t>12,3/</w:t>
            </w:r>
          </w:p>
          <w:p w:rsidR="00BD7E97" w:rsidRDefault="00BD7E97">
            <w:pPr>
              <w:pStyle w:val="ConsPlusNormal"/>
              <w:jc w:val="center"/>
            </w:pPr>
            <w:r>
              <w:t>23,6</w:t>
            </w:r>
          </w:p>
        </w:tc>
        <w:tc>
          <w:tcPr>
            <w:tcW w:w="963" w:type="dxa"/>
            <w:vAlign w:val="center"/>
          </w:tcPr>
          <w:p w:rsidR="00BD7E97" w:rsidRDefault="00BD7E97">
            <w:pPr>
              <w:pStyle w:val="ConsPlusNormal"/>
              <w:jc w:val="center"/>
            </w:pPr>
            <w:r>
              <w:t>10,2/</w:t>
            </w:r>
          </w:p>
          <w:p w:rsidR="00BD7E97" w:rsidRDefault="00BD7E97">
            <w:pPr>
              <w:pStyle w:val="ConsPlusNormal"/>
              <w:jc w:val="center"/>
            </w:pPr>
            <w:r>
              <w:t>33,2</w:t>
            </w:r>
          </w:p>
        </w:tc>
        <w:tc>
          <w:tcPr>
            <w:tcW w:w="963" w:type="dxa"/>
            <w:vAlign w:val="center"/>
          </w:tcPr>
          <w:p w:rsidR="00BD7E97" w:rsidRDefault="00BD7E97">
            <w:pPr>
              <w:pStyle w:val="ConsPlusNormal"/>
              <w:jc w:val="center"/>
            </w:pPr>
            <w:r>
              <w:t>5,9/</w:t>
            </w:r>
          </w:p>
          <w:p w:rsidR="00BD7E97" w:rsidRDefault="00BD7E97">
            <w:pPr>
              <w:pStyle w:val="ConsPlusNormal"/>
              <w:jc w:val="center"/>
            </w:pPr>
            <w:r>
              <w:t>25,5</w:t>
            </w:r>
          </w:p>
        </w:tc>
        <w:tc>
          <w:tcPr>
            <w:tcW w:w="963" w:type="dxa"/>
            <w:vAlign w:val="center"/>
          </w:tcPr>
          <w:p w:rsidR="00BD7E97" w:rsidRDefault="00BD7E97">
            <w:pPr>
              <w:pStyle w:val="ConsPlusNormal"/>
              <w:jc w:val="center"/>
            </w:pPr>
            <w:r>
              <w:t>8,2/</w:t>
            </w:r>
          </w:p>
          <w:p w:rsidR="00BD7E97" w:rsidRDefault="00BD7E97">
            <w:pPr>
              <w:pStyle w:val="ConsPlusNormal"/>
              <w:jc w:val="center"/>
            </w:pPr>
            <w:r>
              <w:t>22,9</w:t>
            </w:r>
          </w:p>
        </w:tc>
        <w:tc>
          <w:tcPr>
            <w:tcW w:w="966" w:type="dxa"/>
            <w:vAlign w:val="center"/>
          </w:tcPr>
          <w:p w:rsidR="00BD7E97" w:rsidRDefault="00BD7E97">
            <w:pPr>
              <w:pStyle w:val="ConsPlusNormal"/>
              <w:jc w:val="center"/>
            </w:pPr>
            <w:r>
              <w:t>6,8/</w:t>
            </w:r>
          </w:p>
          <w:p w:rsidR="00BD7E97" w:rsidRDefault="00BD7E97">
            <w:pPr>
              <w:pStyle w:val="ConsPlusNormal"/>
              <w:jc w:val="center"/>
            </w:pPr>
            <w:r>
              <w:t>23,8</w:t>
            </w:r>
          </w:p>
        </w:tc>
      </w:tr>
      <w:tr w:rsidR="00BD7E97">
        <w:tc>
          <w:tcPr>
            <w:tcW w:w="2049" w:type="dxa"/>
            <w:vAlign w:val="center"/>
          </w:tcPr>
          <w:p w:rsidR="00BD7E97" w:rsidRDefault="00BD7E97">
            <w:pPr>
              <w:pStyle w:val="ConsPlusNormal"/>
            </w:pPr>
            <w:r>
              <w:t>Нюксеница</w:t>
            </w:r>
          </w:p>
        </w:tc>
        <w:tc>
          <w:tcPr>
            <w:tcW w:w="963" w:type="dxa"/>
            <w:vAlign w:val="center"/>
          </w:tcPr>
          <w:p w:rsidR="00BD7E97" w:rsidRDefault="00BD7E97">
            <w:pPr>
              <w:pStyle w:val="ConsPlusNormal"/>
              <w:jc w:val="center"/>
            </w:pPr>
            <w:r>
              <w:t>6,7/</w:t>
            </w:r>
          </w:p>
          <w:p w:rsidR="00BD7E97" w:rsidRDefault="00BD7E97">
            <w:pPr>
              <w:pStyle w:val="ConsPlusNormal"/>
              <w:jc w:val="center"/>
            </w:pPr>
            <w:r>
              <w:t>27,1</w:t>
            </w:r>
          </w:p>
        </w:tc>
        <w:tc>
          <w:tcPr>
            <w:tcW w:w="963" w:type="dxa"/>
            <w:vAlign w:val="center"/>
          </w:tcPr>
          <w:p w:rsidR="00BD7E97" w:rsidRDefault="00BD7E97">
            <w:pPr>
              <w:pStyle w:val="ConsPlusNormal"/>
              <w:jc w:val="center"/>
            </w:pPr>
            <w:r>
              <w:t>7,3/</w:t>
            </w:r>
          </w:p>
          <w:p w:rsidR="00BD7E97" w:rsidRDefault="00BD7E97">
            <w:pPr>
              <w:pStyle w:val="ConsPlusNormal"/>
              <w:jc w:val="center"/>
            </w:pPr>
            <w:r>
              <w:t>24,7</w:t>
            </w:r>
          </w:p>
        </w:tc>
        <w:tc>
          <w:tcPr>
            <w:tcW w:w="963" w:type="dxa"/>
            <w:vAlign w:val="center"/>
          </w:tcPr>
          <w:p w:rsidR="00BD7E97" w:rsidRDefault="00BD7E97">
            <w:pPr>
              <w:pStyle w:val="ConsPlusNormal"/>
              <w:jc w:val="center"/>
            </w:pPr>
            <w:r>
              <w:t>8,8/</w:t>
            </w:r>
          </w:p>
          <w:p w:rsidR="00BD7E97" w:rsidRDefault="00BD7E97">
            <w:pPr>
              <w:pStyle w:val="ConsPlusNormal"/>
              <w:jc w:val="center"/>
            </w:pPr>
            <w:r>
              <w:t>25,9</w:t>
            </w:r>
          </w:p>
        </w:tc>
        <w:tc>
          <w:tcPr>
            <w:tcW w:w="963" w:type="dxa"/>
            <w:vAlign w:val="center"/>
          </w:tcPr>
          <w:p w:rsidR="00BD7E97" w:rsidRDefault="00BD7E97">
            <w:pPr>
              <w:pStyle w:val="ConsPlusNormal"/>
              <w:jc w:val="center"/>
            </w:pPr>
            <w:r>
              <w:t>10,0/</w:t>
            </w:r>
          </w:p>
          <w:p w:rsidR="00BD7E97" w:rsidRDefault="00BD7E97">
            <w:pPr>
              <w:pStyle w:val="ConsPlusNormal"/>
              <w:jc w:val="center"/>
            </w:pPr>
            <w:r>
              <w:t>24,5</w:t>
            </w:r>
          </w:p>
        </w:tc>
        <w:tc>
          <w:tcPr>
            <w:tcW w:w="963" w:type="dxa"/>
            <w:vAlign w:val="center"/>
          </w:tcPr>
          <w:p w:rsidR="00BD7E97" w:rsidRDefault="00BD7E97">
            <w:pPr>
              <w:pStyle w:val="ConsPlusNormal"/>
              <w:jc w:val="center"/>
            </w:pPr>
            <w:r>
              <w:t>11,8/</w:t>
            </w:r>
          </w:p>
          <w:p w:rsidR="00BD7E97" w:rsidRDefault="00BD7E97">
            <w:pPr>
              <w:pStyle w:val="ConsPlusNormal"/>
              <w:jc w:val="center"/>
            </w:pPr>
            <w:r>
              <w:t>23,6</w:t>
            </w:r>
          </w:p>
        </w:tc>
        <w:tc>
          <w:tcPr>
            <w:tcW w:w="963" w:type="dxa"/>
            <w:vAlign w:val="center"/>
          </w:tcPr>
          <w:p w:rsidR="00BD7E97" w:rsidRDefault="00BD7E97">
            <w:pPr>
              <w:pStyle w:val="ConsPlusNormal"/>
              <w:jc w:val="center"/>
            </w:pPr>
            <w:r>
              <w:t>11,5/</w:t>
            </w:r>
          </w:p>
          <w:p w:rsidR="00BD7E97" w:rsidRDefault="00BD7E97">
            <w:pPr>
              <w:pStyle w:val="ConsPlusNormal"/>
              <w:jc w:val="center"/>
            </w:pPr>
            <w:r>
              <w:t>22,9</w:t>
            </w:r>
          </w:p>
        </w:tc>
        <w:tc>
          <w:tcPr>
            <w:tcW w:w="963" w:type="dxa"/>
            <w:vAlign w:val="center"/>
          </w:tcPr>
          <w:p w:rsidR="00BD7E97" w:rsidRDefault="00BD7E97">
            <w:pPr>
              <w:pStyle w:val="ConsPlusNormal"/>
              <w:jc w:val="center"/>
            </w:pPr>
            <w:r>
              <w:t>11,1/</w:t>
            </w:r>
          </w:p>
          <w:p w:rsidR="00BD7E97" w:rsidRDefault="00BD7E97">
            <w:pPr>
              <w:pStyle w:val="ConsPlusNormal"/>
              <w:jc w:val="center"/>
            </w:pPr>
            <w:r>
              <w:t>20,0</w:t>
            </w:r>
          </w:p>
        </w:tc>
        <w:tc>
          <w:tcPr>
            <w:tcW w:w="963" w:type="dxa"/>
            <w:vAlign w:val="center"/>
          </w:tcPr>
          <w:p w:rsidR="00BD7E97" w:rsidRDefault="00BD7E97">
            <w:pPr>
              <w:pStyle w:val="ConsPlusNormal"/>
              <w:jc w:val="center"/>
            </w:pPr>
            <w:r>
              <w:t>9,9/</w:t>
            </w:r>
          </w:p>
          <w:p w:rsidR="00BD7E97" w:rsidRDefault="00BD7E97">
            <w:pPr>
              <w:pStyle w:val="ConsPlusNormal"/>
              <w:jc w:val="center"/>
            </w:pPr>
            <w:r>
              <w:t>20,7</w:t>
            </w:r>
          </w:p>
        </w:tc>
        <w:tc>
          <w:tcPr>
            <w:tcW w:w="963" w:type="dxa"/>
            <w:vAlign w:val="center"/>
          </w:tcPr>
          <w:p w:rsidR="00BD7E97" w:rsidRDefault="00BD7E97">
            <w:pPr>
              <w:pStyle w:val="ConsPlusNormal"/>
              <w:jc w:val="center"/>
            </w:pPr>
            <w:r>
              <w:t>7,9/</w:t>
            </w:r>
          </w:p>
          <w:p w:rsidR="00BD7E97" w:rsidRDefault="00BD7E97">
            <w:pPr>
              <w:pStyle w:val="ConsPlusNormal"/>
              <w:jc w:val="center"/>
            </w:pPr>
            <w:r>
              <w:t>27,1</w:t>
            </w:r>
          </w:p>
        </w:tc>
        <w:tc>
          <w:tcPr>
            <w:tcW w:w="963" w:type="dxa"/>
            <w:vAlign w:val="center"/>
          </w:tcPr>
          <w:p w:rsidR="00BD7E97" w:rsidRDefault="00BD7E97">
            <w:pPr>
              <w:pStyle w:val="ConsPlusNormal"/>
              <w:jc w:val="center"/>
            </w:pPr>
            <w:r>
              <w:t>5,0/</w:t>
            </w:r>
          </w:p>
          <w:p w:rsidR="00BD7E97" w:rsidRDefault="00BD7E97">
            <w:pPr>
              <w:pStyle w:val="ConsPlusNormal"/>
              <w:jc w:val="center"/>
            </w:pPr>
            <w:r>
              <w:t>20,5</w:t>
            </w:r>
          </w:p>
        </w:tc>
        <w:tc>
          <w:tcPr>
            <w:tcW w:w="963" w:type="dxa"/>
            <w:vAlign w:val="center"/>
          </w:tcPr>
          <w:p w:rsidR="00BD7E97" w:rsidRDefault="00BD7E97">
            <w:pPr>
              <w:pStyle w:val="ConsPlusNormal"/>
              <w:jc w:val="center"/>
            </w:pPr>
            <w:r>
              <w:t>4,5/</w:t>
            </w:r>
          </w:p>
          <w:p w:rsidR="00BD7E97" w:rsidRDefault="00BD7E97">
            <w:pPr>
              <w:pStyle w:val="ConsPlusNormal"/>
              <w:jc w:val="center"/>
            </w:pPr>
            <w:r>
              <w:t>18,9</w:t>
            </w:r>
          </w:p>
        </w:tc>
        <w:tc>
          <w:tcPr>
            <w:tcW w:w="966" w:type="dxa"/>
            <w:vAlign w:val="center"/>
          </w:tcPr>
          <w:p w:rsidR="00BD7E97" w:rsidRDefault="00BD7E97">
            <w:pPr>
              <w:pStyle w:val="ConsPlusNormal"/>
              <w:jc w:val="center"/>
            </w:pPr>
            <w:r>
              <w:t>5,7/</w:t>
            </w:r>
          </w:p>
          <w:p w:rsidR="00BD7E97" w:rsidRDefault="00BD7E97">
            <w:pPr>
              <w:pStyle w:val="ConsPlusNormal"/>
              <w:jc w:val="center"/>
            </w:pPr>
            <w:r>
              <w:t>19,9</w:t>
            </w:r>
          </w:p>
        </w:tc>
      </w:tr>
      <w:tr w:rsidR="00BD7E97">
        <w:tc>
          <w:tcPr>
            <w:tcW w:w="2049" w:type="dxa"/>
            <w:vAlign w:val="center"/>
          </w:tcPr>
          <w:p w:rsidR="00BD7E97" w:rsidRDefault="00BD7E97">
            <w:pPr>
              <w:pStyle w:val="ConsPlusNormal"/>
            </w:pPr>
            <w:r>
              <w:t>Тотьма</w:t>
            </w:r>
          </w:p>
        </w:tc>
        <w:tc>
          <w:tcPr>
            <w:tcW w:w="963" w:type="dxa"/>
            <w:vAlign w:val="center"/>
          </w:tcPr>
          <w:p w:rsidR="00BD7E97" w:rsidRDefault="00BD7E97">
            <w:pPr>
              <w:pStyle w:val="ConsPlusNormal"/>
              <w:jc w:val="center"/>
            </w:pPr>
            <w:r>
              <w:t>9,4/</w:t>
            </w:r>
          </w:p>
          <w:p w:rsidR="00BD7E97" w:rsidRDefault="00BD7E97">
            <w:pPr>
              <w:pStyle w:val="ConsPlusNormal"/>
              <w:jc w:val="center"/>
            </w:pPr>
            <w:r>
              <w:t>28,6</w:t>
            </w:r>
          </w:p>
        </w:tc>
        <w:tc>
          <w:tcPr>
            <w:tcW w:w="963" w:type="dxa"/>
            <w:vAlign w:val="center"/>
          </w:tcPr>
          <w:p w:rsidR="00BD7E97" w:rsidRDefault="00BD7E97">
            <w:pPr>
              <w:pStyle w:val="ConsPlusNormal"/>
              <w:jc w:val="center"/>
            </w:pPr>
            <w:r>
              <w:t>9,0/</w:t>
            </w:r>
          </w:p>
          <w:p w:rsidR="00BD7E97" w:rsidRDefault="00BD7E97">
            <w:pPr>
              <w:pStyle w:val="ConsPlusNormal"/>
              <w:jc w:val="center"/>
            </w:pPr>
            <w:r>
              <w:t>26,6</w:t>
            </w:r>
          </w:p>
        </w:tc>
        <w:tc>
          <w:tcPr>
            <w:tcW w:w="963" w:type="dxa"/>
            <w:vAlign w:val="center"/>
          </w:tcPr>
          <w:p w:rsidR="00BD7E97" w:rsidRDefault="00BD7E97">
            <w:pPr>
              <w:pStyle w:val="ConsPlusNormal"/>
              <w:jc w:val="center"/>
            </w:pPr>
            <w:r>
              <w:t>12,1/</w:t>
            </w:r>
          </w:p>
          <w:p w:rsidR="00BD7E97" w:rsidRDefault="00BD7E97">
            <w:pPr>
              <w:pStyle w:val="ConsPlusNormal"/>
              <w:jc w:val="center"/>
            </w:pPr>
            <w:r>
              <w:t>27,7</w:t>
            </w:r>
          </w:p>
        </w:tc>
        <w:tc>
          <w:tcPr>
            <w:tcW w:w="963" w:type="dxa"/>
            <w:vAlign w:val="center"/>
          </w:tcPr>
          <w:p w:rsidR="00BD7E97" w:rsidRDefault="00BD7E97">
            <w:pPr>
              <w:pStyle w:val="ConsPlusNormal"/>
              <w:jc w:val="center"/>
            </w:pPr>
            <w:r>
              <w:t>12,6/</w:t>
            </w:r>
          </w:p>
          <w:p w:rsidR="00BD7E97" w:rsidRDefault="00BD7E97">
            <w:pPr>
              <w:pStyle w:val="ConsPlusNormal"/>
              <w:jc w:val="center"/>
            </w:pPr>
            <w:r>
              <w:t>26,3</w:t>
            </w:r>
          </w:p>
        </w:tc>
        <w:tc>
          <w:tcPr>
            <w:tcW w:w="963" w:type="dxa"/>
            <w:vAlign w:val="center"/>
          </w:tcPr>
          <w:p w:rsidR="00BD7E97" w:rsidRDefault="00BD7E97">
            <w:pPr>
              <w:pStyle w:val="ConsPlusNormal"/>
              <w:jc w:val="center"/>
            </w:pPr>
            <w:r>
              <w:t>14,8/</w:t>
            </w:r>
          </w:p>
          <w:p w:rsidR="00BD7E97" w:rsidRDefault="00BD7E97">
            <w:pPr>
              <w:pStyle w:val="ConsPlusNormal"/>
              <w:jc w:val="center"/>
            </w:pPr>
            <w:r>
              <w:t>24,4</w:t>
            </w:r>
          </w:p>
        </w:tc>
        <w:tc>
          <w:tcPr>
            <w:tcW w:w="963" w:type="dxa"/>
            <w:vAlign w:val="center"/>
          </w:tcPr>
          <w:p w:rsidR="00BD7E97" w:rsidRDefault="00BD7E97">
            <w:pPr>
              <w:pStyle w:val="ConsPlusNormal"/>
              <w:jc w:val="center"/>
            </w:pPr>
            <w:r>
              <w:t>13,4/</w:t>
            </w:r>
          </w:p>
          <w:p w:rsidR="00BD7E97" w:rsidRDefault="00BD7E97">
            <w:pPr>
              <w:pStyle w:val="ConsPlusNormal"/>
              <w:jc w:val="center"/>
            </w:pPr>
            <w:r>
              <w:t>22,7</w:t>
            </w:r>
          </w:p>
        </w:tc>
        <w:tc>
          <w:tcPr>
            <w:tcW w:w="963" w:type="dxa"/>
            <w:vAlign w:val="center"/>
          </w:tcPr>
          <w:p w:rsidR="00BD7E97" w:rsidRDefault="00BD7E97">
            <w:pPr>
              <w:pStyle w:val="ConsPlusNormal"/>
              <w:jc w:val="center"/>
            </w:pPr>
            <w:r>
              <w:t>12,8/</w:t>
            </w:r>
          </w:p>
          <w:p w:rsidR="00BD7E97" w:rsidRDefault="00BD7E97">
            <w:pPr>
              <w:pStyle w:val="ConsPlusNormal"/>
              <w:jc w:val="center"/>
            </w:pPr>
            <w:r>
              <w:t>22,3</w:t>
            </w:r>
          </w:p>
        </w:tc>
        <w:tc>
          <w:tcPr>
            <w:tcW w:w="963" w:type="dxa"/>
            <w:vAlign w:val="center"/>
          </w:tcPr>
          <w:p w:rsidR="00BD7E97" w:rsidRDefault="00BD7E97">
            <w:pPr>
              <w:pStyle w:val="ConsPlusNormal"/>
              <w:jc w:val="center"/>
            </w:pPr>
            <w:r>
              <w:t>12,5/</w:t>
            </w:r>
          </w:p>
          <w:p w:rsidR="00BD7E97" w:rsidRDefault="00BD7E97">
            <w:pPr>
              <w:pStyle w:val="ConsPlusNormal"/>
              <w:jc w:val="center"/>
            </w:pPr>
            <w:r>
              <w:t>23,4</w:t>
            </w:r>
          </w:p>
        </w:tc>
        <w:tc>
          <w:tcPr>
            <w:tcW w:w="963" w:type="dxa"/>
            <w:vAlign w:val="center"/>
          </w:tcPr>
          <w:p w:rsidR="00BD7E97" w:rsidRDefault="00BD7E97">
            <w:pPr>
              <w:pStyle w:val="ConsPlusNormal"/>
              <w:jc w:val="center"/>
            </w:pPr>
            <w:r>
              <w:t>9,7/</w:t>
            </w:r>
          </w:p>
          <w:p w:rsidR="00BD7E97" w:rsidRDefault="00BD7E97">
            <w:pPr>
              <w:pStyle w:val="ConsPlusNormal"/>
              <w:jc w:val="center"/>
            </w:pPr>
            <w:r>
              <w:t>28,6</w:t>
            </w:r>
          </w:p>
        </w:tc>
        <w:tc>
          <w:tcPr>
            <w:tcW w:w="963" w:type="dxa"/>
            <w:vAlign w:val="center"/>
          </w:tcPr>
          <w:p w:rsidR="00BD7E97" w:rsidRDefault="00BD7E97">
            <w:pPr>
              <w:pStyle w:val="ConsPlusNormal"/>
              <w:jc w:val="center"/>
            </w:pPr>
            <w:r>
              <w:t>6,6/</w:t>
            </w:r>
          </w:p>
          <w:p w:rsidR="00BD7E97" w:rsidRDefault="00BD7E97">
            <w:pPr>
              <w:pStyle w:val="ConsPlusNormal"/>
              <w:jc w:val="center"/>
            </w:pPr>
            <w:r>
              <w:t>22,7</w:t>
            </w:r>
          </w:p>
        </w:tc>
        <w:tc>
          <w:tcPr>
            <w:tcW w:w="963" w:type="dxa"/>
            <w:vAlign w:val="center"/>
          </w:tcPr>
          <w:p w:rsidR="00BD7E97" w:rsidRDefault="00BD7E97">
            <w:pPr>
              <w:pStyle w:val="ConsPlusNormal"/>
              <w:jc w:val="center"/>
            </w:pPr>
            <w:r>
              <w:t>6,6/</w:t>
            </w:r>
          </w:p>
          <w:p w:rsidR="00BD7E97" w:rsidRDefault="00BD7E97">
            <w:pPr>
              <w:pStyle w:val="ConsPlusNormal"/>
              <w:jc w:val="center"/>
            </w:pPr>
            <w:r>
              <w:t>20,1</w:t>
            </w:r>
          </w:p>
        </w:tc>
        <w:tc>
          <w:tcPr>
            <w:tcW w:w="966" w:type="dxa"/>
            <w:vAlign w:val="center"/>
          </w:tcPr>
          <w:p w:rsidR="00BD7E97" w:rsidRDefault="00BD7E97">
            <w:pPr>
              <w:pStyle w:val="ConsPlusNormal"/>
              <w:jc w:val="center"/>
            </w:pPr>
            <w:r>
              <w:t>8,5/</w:t>
            </w:r>
          </w:p>
          <w:p w:rsidR="00BD7E97" w:rsidRDefault="00BD7E97">
            <w:pPr>
              <w:pStyle w:val="ConsPlusNormal"/>
              <w:jc w:val="center"/>
            </w:pPr>
            <w:r>
              <w:t>21,9</w:t>
            </w:r>
          </w:p>
        </w:tc>
      </w:tr>
      <w:tr w:rsidR="00BD7E97">
        <w:tc>
          <w:tcPr>
            <w:tcW w:w="13608" w:type="dxa"/>
            <w:gridSpan w:val="13"/>
            <w:vAlign w:val="center"/>
          </w:tcPr>
          <w:p w:rsidR="00BD7E97" w:rsidRDefault="00BD7E97">
            <w:pPr>
              <w:pStyle w:val="ConsPlusNormal"/>
            </w:pPr>
            <w:r>
              <w:rPr>
                <w:b/>
              </w:rPr>
              <w:t>Воронежская область</w:t>
            </w:r>
          </w:p>
        </w:tc>
      </w:tr>
      <w:tr w:rsidR="00BD7E97">
        <w:tc>
          <w:tcPr>
            <w:tcW w:w="2049" w:type="dxa"/>
            <w:vAlign w:val="center"/>
          </w:tcPr>
          <w:p w:rsidR="00BD7E97" w:rsidRDefault="00BD7E97">
            <w:pPr>
              <w:pStyle w:val="ConsPlusNormal"/>
            </w:pPr>
            <w:r>
              <w:t>Воронеж</w:t>
            </w:r>
          </w:p>
        </w:tc>
        <w:tc>
          <w:tcPr>
            <w:tcW w:w="963" w:type="dxa"/>
            <w:vAlign w:val="center"/>
          </w:tcPr>
          <w:p w:rsidR="00BD7E97" w:rsidRDefault="00BD7E97">
            <w:pPr>
              <w:pStyle w:val="ConsPlusNormal"/>
              <w:jc w:val="center"/>
            </w:pPr>
            <w:r>
              <w:t>7,4/</w:t>
            </w:r>
          </w:p>
          <w:p w:rsidR="00BD7E97" w:rsidRDefault="00BD7E97">
            <w:pPr>
              <w:pStyle w:val="ConsPlusNormal"/>
              <w:jc w:val="center"/>
            </w:pPr>
            <w:r>
              <w:t>22,7</w:t>
            </w:r>
          </w:p>
        </w:tc>
        <w:tc>
          <w:tcPr>
            <w:tcW w:w="963" w:type="dxa"/>
            <w:vAlign w:val="center"/>
          </w:tcPr>
          <w:p w:rsidR="00BD7E97" w:rsidRDefault="00BD7E97">
            <w:pPr>
              <w:pStyle w:val="ConsPlusNormal"/>
              <w:jc w:val="center"/>
            </w:pPr>
            <w:r>
              <w:t>8,1/</w:t>
            </w:r>
          </w:p>
          <w:p w:rsidR="00BD7E97" w:rsidRDefault="00BD7E97">
            <w:pPr>
              <w:pStyle w:val="ConsPlusNormal"/>
              <w:jc w:val="center"/>
            </w:pPr>
            <w:r>
              <w:t>28,7</w:t>
            </w:r>
          </w:p>
        </w:tc>
        <w:tc>
          <w:tcPr>
            <w:tcW w:w="963" w:type="dxa"/>
            <w:vAlign w:val="center"/>
          </w:tcPr>
          <w:p w:rsidR="00BD7E97" w:rsidRDefault="00BD7E97">
            <w:pPr>
              <w:pStyle w:val="ConsPlusNormal"/>
              <w:jc w:val="center"/>
            </w:pPr>
            <w:r>
              <w:t>9,1/</w:t>
            </w:r>
          </w:p>
          <w:p w:rsidR="00BD7E97" w:rsidRDefault="00BD7E97">
            <w:pPr>
              <w:pStyle w:val="ConsPlusNormal"/>
              <w:jc w:val="center"/>
            </w:pPr>
            <w:r>
              <w:t>18,6</w:t>
            </w:r>
          </w:p>
        </w:tc>
        <w:tc>
          <w:tcPr>
            <w:tcW w:w="963" w:type="dxa"/>
            <w:vAlign w:val="center"/>
          </w:tcPr>
          <w:p w:rsidR="00BD7E97" w:rsidRDefault="00BD7E97">
            <w:pPr>
              <w:pStyle w:val="ConsPlusNormal"/>
              <w:jc w:val="center"/>
            </w:pPr>
            <w:r>
              <w:t>12,6/</w:t>
            </w:r>
          </w:p>
          <w:p w:rsidR="00BD7E97" w:rsidRDefault="00BD7E97">
            <w:pPr>
              <w:pStyle w:val="ConsPlusNormal"/>
              <w:jc w:val="center"/>
            </w:pPr>
            <w:r>
              <w:t>20,6</w:t>
            </w:r>
          </w:p>
        </w:tc>
        <w:tc>
          <w:tcPr>
            <w:tcW w:w="963" w:type="dxa"/>
            <w:vAlign w:val="center"/>
          </w:tcPr>
          <w:p w:rsidR="00BD7E97" w:rsidRDefault="00BD7E97">
            <w:pPr>
              <w:pStyle w:val="ConsPlusNormal"/>
              <w:jc w:val="center"/>
            </w:pPr>
            <w:r>
              <w:t>13,6/</w:t>
            </w:r>
          </w:p>
          <w:p w:rsidR="00BD7E97" w:rsidRDefault="00BD7E97">
            <w:pPr>
              <w:pStyle w:val="ConsPlusNormal"/>
              <w:jc w:val="center"/>
            </w:pPr>
            <w:r>
              <w:t>24,4</w:t>
            </w:r>
          </w:p>
        </w:tc>
        <w:tc>
          <w:tcPr>
            <w:tcW w:w="963" w:type="dxa"/>
            <w:vAlign w:val="center"/>
          </w:tcPr>
          <w:p w:rsidR="00BD7E97" w:rsidRDefault="00BD7E97">
            <w:pPr>
              <w:pStyle w:val="ConsPlusNormal"/>
              <w:jc w:val="center"/>
            </w:pPr>
            <w:r>
              <w:t>12,6/</w:t>
            </w:r>
          </w:p>
          <w:p w:rsidR="00BD7E97" w:rsidRDefault="00BD7E97">
            <w:pPr>
              <w:pStyle w:val="ConsPlusNormal"/>
              <w:jc w:val="center"/>
            </w:pPr>
            <w:r>
              <w:t>23,3</w:t>
            </w:r>
          </w:p>
        </w:tc>
        <w:tc>
          <w:tcPr>
            <w:tcW w:w="963" w:type="dxa"/>
            <w:vAlign w:val="center"/>
          </w:tcPr>
          <w:p w:rsidR="00BD7E97" w:rsidRDefault="00BD7E97">
            <w:pPr>
              <w:pStyle w:val="ConsPlusNormal"/>
              <w:jc w:val="center"/>
            </w:pPr>
            <w:r>
              <w:t>12,6/</w:t>
            </w:r>
          </w:p>
          <w:p w:rsidR="00BD7E97" w:rsidRDefault="00BD7E97">
            <w:pPr>
              <w:pStyle w:val="ConsPlusNormal"/>
              <w:jc w:val="center"/>
            </w:pPr>
            <w:r>
              <w:t>20,5</w:t>
            </w:r>
          </w:p>
        </w:tc>
        <w:tc>
          <w:tcPr>
            <w:tcW w:w="963" w:type="dxa"/>
            <w:vAlign w:val="center"/>
          </w:tcPr>
          <w:p w:rsidR="00BD7E97" w:rsidRDefault="00BD7E97">
            <w:pPr>
              <w:pStyle w:val="ConsPlusNormal"/>
              <w:jc w:val="center"/>
            </w:pPr>
            <w:r>
              <w:t>13,5/</w:t>
            </w:r>
          </w:p>
          <w:p w:rsidR="00BD7E97" w:rsidRDefault="00BD7E97">
            <w:pPr>
              <w:pStyle w:val="ConsPlusNormal"/>
              <w:jc w:val="center"/>
            </w:pPr>
            <w:r>
              <w:t>22,2</w:t>
            </w:r>
          </w:p>
        </w:tc>
        <w:tc>
          <w:tcPr>
            <w:tcW w:w="963" w:type="dxa"/>
            <w:vAlign w:val="center"/>
          </w:tcPr>
          <w:p w:rsidR="00BD7E97" w:rsidRDefault="00BD7E97">
            <w:pPr>
              <w:pStyle w:val="ConsPlusNormal"/>
              <w:jc w:val="center"/>
            </w:pPr>
            <w:r>
              <w:t>12,7/</w:t>
            </w:r>
          </w:p>
          <w:p w:rsidR="00BD7E97" w:rsidRDefault="00BD7E97">
            <w:pPr>
              <w:pStyle w:val="ConsPlusNormal"/>
              <w:jc w:val="center"/>
            </w:pPr>
            <w:r>
              <w:t>22,7</w:t>
            </w:r>
          </w:p>
        </w:tc>
        <w:tc>
          <w:tcPr>
            <w:tcW w:w="963" w:type="dxa"/>
            <w:vAlign w:val="center"/>
          </w:tcPr>
          <w:p w:rsidR="00BD7E97" w:rsidRDefault="00BD7E97">
            <w:pPr>
              <w:pStyle w:val="ConsPlusNormal"/>
              <w:jc w:val="center"/>
            </w:pPr>
            <w:r>
              <w:t>10,6/</w:t>
            </w:r>
          </w:p>
          <w:p w:rsidR="00BD7E97" w:rsidRDefault="00BD7E97">
            <w:pPr>
              <w:pStyle w:val="ConsPlusNormal"/>
              <w:jc w:val="center"/>
            </w:pPr>
            <w:r>
              <w:t>21,0</w:t>
            </w:r>
          </w:p>
        </w:tc>
        <w:tc>
          <w:tcPr>
            <w:tcW w:w="963" w:type="dxa"/>
            <w:vAlign w:val="center"/>
          </w:tcPr>
          <w:p w:rsidR="00BD7E97" w:rsidRDefault="00BD7E97">
            <w:pPr>
              <w:pStyle w:val="ConsPlusNormal"/>
              <w:jc w:val="center"/>
            </w:pPr>
            <w:r>
              <w:t>6,1/</w:t>
            </w:r>
          </w:p>
          <w:p w:rsidR="00BD7E97" w:rsidRDefault="00BD7E97">
            <w:pPr>
              <w:pStyle w:val="ConsPlusNormal"/>
              <w:jc w:val="center"/>
            </w:pPr>
            <w:r>
              <w:t>21,6</w:t>
            </w:r>
          </w:p>
        </w:tc>
        <w:tc>
          <w:tcPr>
            <w:tcW w:w="966" w:type="dxa"/>
            <w:vAlign w:val="center"/>
          </w:tcPr>
          <w:p w:rsidR="00BD7E97" w:rsidRDefault="00BD7E97">
            <w:pPr>
              <w:pStyle w:val="ConsPlusNormal"/>
              <w:jc w:val="center"/>
            </w:pPr>
            <w:r>
              <w:t>7,2/</w:t>
            </w:r>
          </w:p>
          <w:p w:rsidR="00BD7E97" w:rsidRDefault="00BD7E97">
            <w:pPr>
              <w:pStyle w:val="ConsPlusNormal"/>
              <w:jc w:val="center"/>
            </w:pPr>
            <w:r>
              <w:t>20,6</w:t>
            </w:r>
          </w:p>
        </w:tc>
      </w:tr>
      <w:tr w:rsidR="00BD7E97">
        <w:tc>
          <w:tcPr>
            <w:tcW w:w="2049" w:type="dxa"/>
            <w:vAlign w:val="center"/>
          </w:tcPr>
          <w:p w:rsidR="00BD7E97" w:rsidRDefault="00BD7E97">
            <w:pPr>
              <w:pStyle w:val="ConsPlusNormal"/>
            </w:pPr>
            <w:r>
              <w:lastRenderedPageBreak/>
              <w:t>Каменная степь</w:t>
            </w:r>
          </w:p>
        </w:tc>
        <w:tc>
          <w:tcPr>
            <w:tcW w:w="963" w:type="dxa"/>
            <w:vAlign w:val="center"/>
          </w:tcPr>
          <w:p w:rsidR="00BD7E97" w:rsidRDefault="00BD7E97">
            <w:pPr>
              <w:pStyle w:val="ConsPlusNormal"/>
              <w:jc w:val="center"/>
            </w:pPr>
            <w:r>
              <w:t>7,1/</w:t>
            </w:r>
          </w:p>
          <w:p w:rsidR="00BD7E97" w:rsidRDefault="00BD7E97">
            <w:pPr>
              <w:pStyle w:val="ConsPlusNormal"/>
              <w:jc w:val="center"/>
            </w:pPr>
            <w:r>
              <w:t>26,7</w:t>
            </w:r>
          </w:p>
        </w:tc>
        <w:tc>
          <w:tcPr>
            <w:tcW w:w="963" w:type="dxa"/>
            <w:vAlign w:val="center"/>
          </w:tcPr>
          <w:p w:rsidR="00BD7E97" w:rsidRDefault="00BD7E97">
            <w:pPr>
              <w:pStyle w:val="ConsPlusNormal"/>
              <w:jc w:val="center"/>
            </w:pPr>
            <w:r>
              <w:t>8,4/</w:t>
            </w:r>
          </w:p>
          <w:p w:rsidR="00BD7E97" w:rsidRDefault="00BD7E97">
            <w:pPr>
              <w:pStyle w:val="ConsPlusNormal"/>
              <w:jc w:val="center"/>
            </w:pPr>
            <w:r>
              <w:t>30,1</w:t>
            </w:r>
          </w:p>
        </w:tc>
        <w:tc>
          <w:tcPr>
            <w:tcW w:w="963" w:type="dxa"/>
            <w:vAlign w:val="center"/>
          </w:tcPr>
          <w:p w:rsidR="00BD7E97" w:rsidRDefault="00BD7E97">
            <w:pPr>
              <w:pStyle w:val="ConsPlusNormal"/>
              <w:jc w:val="center"/>
            </w:pPr>
            <w:r>
              <w:t>9,1/</w:t>
            </w:r>
          </w:p>
          <w:p w:rsidR="00BD7E97" w:rsidRDefault="00BD7E97">
            <w:pPr>
              <w:pStyle w:val="ConsPlusNormal"/>
              <w:jc w:val="center"/>
            </w:pPr>
            <w:r>
              <w:t>22,0</w:t>
            </w:r>
          </w:p>
        </w:tc>
        <w:tc>
          <w:tcPr>
            <w:tcW w:w="963" w:type="dxa"/>
            <w:vAlign w:val="center"/>
          </w:tcPr>
          <w:p w:rsidR="00BD7E97" w:rsidRDefault="00BD7E97">
            <w:pPr>
              <w:pStyle w:val="ConsPlusNormal"/>
              <w:jc w:val="center"/>
            </w:pPr>
            <w:r>
              <w:t>11,6/</w:t>
            </w:r>
          </w:p>
          <w:p w:rsidR="00BD7E97" w:rsidRDefault="00BD7E97">
            <w:pPr>
              <w:pStyle w:val="ConsPlusNormal"/>
              <w:jc w:val="center"/>
            </w:pPr>
            <w:r>
              <w:t>20,3</w:t>
            </w:r>
          </w:p>
        </w:tc>
        <w:tc>
          <w:tcPr>
            <w:tcW w:w="963" w:type="dxa"/>
            <w:vAlign w:val="center"/>
          </w:tcPr>
          <w:p w:rsidR="00BD7E97" w:rsidRDefault="00BD7E97">
            <w:pPr>
              <w:pStyle w:val="ConsPlusNormal"/>
              <w:jc w:val="center"/>
            </w:pPr>
            <w:r>
              <w:t>12,6/</w:t>
            </w:r>
          </w:p>
          <w:p w:rsidR="00BD7E97" w:rsidRDefault="00BD7E97">
            <w:pPr>
              <w:pStyle w:val="ConsPlusNormal"/>
              <w:jc w:val="center"/>
            </w:pPr>
            <w:r>
              <w:t>24,8</w:t>
            </w:r>
          </w:p>
        </w:tc>
        <w:tc>
          <w:tcPr>
            <w:tcW w:w="963" w:type="dxa"/>
            <w:vAlign w:val="center"/>
          </w:tcPr>
          <w:p w:rsidR="00BD7E97" w:rsidRDefault="00BD7E97">
            <w:pPr>
              <w:pStyle w:val="ConsPlusNormal"/>
              <w:jc w:val="center"/>
            </w:pPr>
            <w:r>
              <w:t>12,4/</w:t>
            </w:r>
          </w:p>
          <w:p w:rsidR="00BD7E97" w:rsidRDefault="00BD7E97">
            <w:pPr>
              <w:pStyle w:val="ConsPlusNormal"/>
              <w:jc w:val="center"/>
            </w:pPr>
            <w:r>
              <w:t>23,8</w:t>
            </w:r>
          </w:p>
        </w:tc>
        <w:tc>
          <w:tcPr>
            <w:tcW w:w="963" w:type="dxa"/>
            <w:vAlign w:val="center"/>
          </w:tcPr>
          <w:p w:rsidR="00BD7E97" w:rsidRDefault="00BD7E97">
            <w:pPr>
              <w:pStyle w:val="ConsPlusNormal"/>
              <w:jc w:val="center"/>
            </w:pPr>
            <w:r>
              <w:t>12,3/</w:t>
            </w:r>
          </w:p>
          <w:p w:rsidR="00BD7E97" w:rsidRDefault="00BD7E97">
            <w:pPr>
              <w:pStyle w:val="ConsPlusNormal"/>
              <w:jc w:val="center"/>
            </w:pPr>
            <w:r>
              <w:t>24,5</w:t>
            </w:r>
          </w:p>
        </w:tc>
        <w:tc>
          <w:tcPr>
            <w:tcW w:w="963" w:type="dxa"/>
            <w:vAlign w:val="center"/>
          </w:tcPr>
          <w:p w:rsidR="00BD7E97" w:rsidRDefault="00BD7E97">
            <w:pPr>
              <w:pStyle w:val="ConsPlusNormal"/>
              <w:jc w:val="center"/>
            </w:pPr>
            <w:r>
              <w:t>13,2/</w:t>
            </w:r>
          </w:p>
          <w:p w:rsidR="00BD7E97" w:rsidRDefault="00BD7E97">
            <w:pPr>
              <w:pStyle w:val="ConsPlusNormal"/>
              <w:jc w:val="center"/>
            </w:pPr>
            <w:r>
              <w:t>24,0</w:t>
            </w:r>
          </w:p>
        </w:tc>
        <w:tc>
          <w:tcPr>
            <w:tcW w:w="963" w:type="dxa"/>
            <w:vAlign w:val="center"/>
          </w:tcPr>
          <w:p w:rsidR="00BD7E97" w:rsidRDefault="00BD7E97">
            <w:pPr>
              <w:pStyle w:val="ConsPlusNormal"/>
              <w:jc w:val="center"/>
            </w:pPr>
            <w:r>
              <w:t>11,9/</w:t>
            </w:r>
          </w:p>
          <w:p w:rsidR="00BD7E97" w:rsidRDefault="00BD7E97">
            <w:pPr>
              <w:pStyle w:val="ConsPlusNormal"/>
              <w:jc w:val="center"/>
            </w:pPr>
            <w:r>
              <w:t>26,7</w:t>
            </w:r>
          </w:p>
        </w:tc>
        <w:tc>
          <w:tcPr>
            <w:tcW w:w="963" w:type="dxa"/>
            <w:vAlign w:val="center"/>
          </w:tcPr>
          <w:p w:rsidR="00BD7E97" w:rsidRDefault="00BD7E97">
            <w:pPr>
              <w:pStyle w:val="ConsPlusNormal"/>
              <w:jc w:val="center"/>
            </w:pPr>
            <w:r>
              <w:t>9,4/</w:t>
            </w:r>
          </w:p>
          <w:p w:rsidR="00BD7E97" w:rsidRDefault="00BD7E97">
            <w:pPr>
              <w:pStyle w:val="ConsPlusNormal"/>
              <w:jc w:val="center"/>
            </w:pPr>
            <w:r>
              <w:t>20,8</w:t>
            </w:r>
          </w:p>
        </w:tc>
        <w:tc>
          <w:tcPr>
            <w:tcW w:w="963" w:type="dxa"/>
            <w:vAlign w:val="center"/>
          </w:tcPr>
          <w:p w:rsidR="00BD7E97" w:rsidRDefault="00BD7E97">
            <w:pPr>
              <w:pStyle w:val="ConsPlusNormal"/>
              <w:jc w:val="center"/>
            </w:pPr>
            <w:r>
              <w:t>6,6/</w:t>
            </w:r>
          </w:p>
          <w:p w:rsidR="00BD7E97" w:rsidRDefault="00BD7E97">
            <w:pPr>
              <w:pStyle w:val="ConsPlusNormal"/>
              <w:jc w:val="center"/>
            </w:pPr>
            <w:r>
              <w:t>23,3</w:t>
            </w:r>
          </w:p>
        </w:tc>
        <w:tc>
          <w:tcPr>
            <w:tcW w:w="966" w:type="dxa"/>
            <w:vAlign w:val="center"/>
          </w:tcPr>
          <w:p w:rsidR="00BD7E97" w:rsidRDefault="00BD7E97">
            <w:pPr>
              <w:pStyle w:val="ConsPlusNormal"/>
              <w:jc w:val="center"/>
            </w:pPr>
            <w:r>
              <w:t>5,7/</w:t>
            </w:r>
          </w:p>
          <w:p w:rsidR="00BD7E97" w:rsidRDefault="00BD7E97">
            <w:pPr>
              <w:pStyle w:val="ConsPlusNormal"/>
              <w:jc w:val="center"/>
            </w:pPr>
            <w:r>
              <w:t>19,4</w:t>
            </w:r>
          </w:p>
        </w:tc>
      </w:tr>
      <w:tr w:rsidR="00BD7E97">
        <w:tc>
          <w:tcPr>
            <w:tcW w:w="13608" w:type="dxa"/>
            <w:gridSpan w:val="13"/>
            <w:vAlign w:val="center"/>
          </w:tcPr>
          <w:p w:rsidR="00BD7E97" w:rsidRDefault="00BD7E97">
            <w:pPr>
              <w:pStyle w:val="ConsPlusNormal"/>
            </w:pPr>
            <w:r>
              <w:rPr>
                <w:b/>
              </w:rPr>
              <w:t>Республика Дагестан</w:t>
            </w:r>
          </w:p>
        </w:tc>
      </w:tr>
      <w:tr w:rsidR="00BD7E97">
        <w:tc>
          <w:tcPr>
            <w:tcW w:w="2049" w:type="dxa"/>
            <w:vAlign w:val="center"/>
          </w:tcPr>
          <w:p w:rsidR="00BD7E97" w:rsidRDefault="00BD7E97">
            <w:pPr>
              <w:pStyle w:val="ConsPlusNormal"/>
            </w:pPr>
            <w:r>
              <w:t>Ахты</w:t>
            </w:r>
          </w:p>
        </w:tc>
        <w:tc>
          <w:tcPr>
            <w:tcW w:w="963" w:type="dxa"/>
            <w:vAlign w:val="center"/>
          </w:tcPr>
          <w:p w:rsidR="00BD7E97" w:rsidRDefault="00BD7E97">
            <w:pPr>
              <w:pStyle w:val="ConsPlusNormal"/>
              <w:jc w:val="center"/>
            </w:pPr>
            <w:r>
              <w:t>12,2/</w:t>
            </w:r>
          </w:p>
          <w:p w:rsidR="00BD7E97" w:rsidRDefault="00BD7E97">
            <w:pPr>
              <w:pStyle w:val="ConsPlusNormal"/>
              <w:jc w:val="center"/>
            </w:pPr>
            <w:r>
              <w:t>25,0</w:t>
            </w:r>
          </w:p>
        </w:tc>
        <w:tc>
          <w:tcPr>
            <w:tcW w:w="963" w:type="dxa"/>
            <w:vAlign w:val="center"/>
          </w:tcPr>
          <w:p w:rsidR="00BD7E97" w:rsidRDefault="00BD7E97">
            <w:pPr>
              <w:pStyle w:val="ConsPlusNormal"/>
              <w:jc w:val="center"/>
            </w:pPr>
            <w:r>
              <w:t>12,4/</w:t>
            </w:r>
          </w:p>
          <w:p w:rsidR="00BD7E97" w:rsidRDefault="00BD7E97">
            <w:pPr>
              <w:pStyle w:val="ConsPlusNormal"/>
              <w:jc w:val="center"/>
            </w:pPr>
            <w:r>
              <w:t>24,6</w:t>
            </w:r>
          </w:p>
        </w:tc>
        <w:tc>
          <w:tcPr>
            <w:tcW w:w="963" w:type="dxa"/>
            <w:vAlign w:val="center"/>
          </w:tcPr>
          <w:p w:rsidR="00BD7E97" w:rsidRDefault="00BD7E97">
            <w:pPr>
              <w:pStyle w:val="ConsPlusNormal"/>
              <w:jc w:val="center"/>
            </w:pPr>
            <w:r>
              <w:t>12,2/</w:t>
            </w:r>
          </w:p>
          <w:p w:rsidR="00BD7E97" w:rsidRDefault="00BD7E97">
            <w:pPr>
              <w:pStyle w:val="ConsPlusNormal"/>
              <w:jc w:val="center"/>
            </w:pPr>
            <w:r>
              <w:t>27,7</w:t>
            </w:r>
          </w:p>
        </w:tc>
        <w:tc>
          <w:tcPr>
            <w:tcW w:w="963" w:type="dxa"/>
            <w:vAlign w:val="center"/>
          </w:tcPr>
          <w:p w:rsidR="00BD7E97" w:rsidRDefault="00BD7E97">
            <w:pPr>
              <w:pStyle w:val="ConsPlusNormal"/>
              <w:jc w:val="center"/>
            </w:pPr>
            <w:r>
              <w:t>13,6/</w:t>
            </w:r>
          </w:p>
          <w:p w:rsidR="00BD7E97" w:rsidRDefault="00BD7E97">
            <w:pPr>
              <w:pStyle w:val="ConsPlusNormal"/>
              <w:jc w:val="center"/>
            </w:pPr>
            <w:r>
              <w:t>26,9</w:t>
            </w:r>
          </w:p>
        </w:tc>
        <w:tc>
          <w:tcPr>
            <w:tcW w:w="963" w:type="dxa"/>
            <w:vAlign w:val="center"/>
          </w:tcPr>
          <w:p w:rsidR="00BD7E97" w:rsidRDefault="00BD7E97">
            <w:pPr>
              <w:pStyle w:val="ConsPlusNormal"/>
              <w:jc w:val="center"/>
            </w:pPr>
            <w:r>
              <w:t>12,7/</w:t>
            </w:r>
          </w:p>
          <w:p w:rsidR="00BD7E97" w:rsidRDefault="00BD7E97">
            <w:pPr>
              <w:pStyle w:val="ConsPlusNormal"/>
              <w:jc w:val="center"/>
            </w:pPr>
            <w:r>
              <w:t>24,5</w:t>
            </w:r>
          </w:p>
        </w:tc>
        <w:tc>
          <w:tcPr>
            <w:tcW w:w="963" w:type="dxa"/>
            <w:vAlign w:val="center"/>
          </w:tcPr>
          <w:p w:rsidR="00BD7E97" w:rsidRDefault="00BD7E97">
            <w:pPr>
              <w:pStyle w:val="ConsPlusNormal"/>
              <w:jc w:val="center"/>
            </w:pPr>
            <w:r>
              <w:t>12,7/</w:t>
            </w:r>
          </w:p>
          <w:p w:rsidR="00BD7E97" w:rsidRDefault="00BD7E97">
            <w:pPr>
              <w:pStyle w:val="ConsPlusNormal"/>
              <w:jc w:val="center"/>
            </w:pPr>
            <w:r>
              <w:t>22,2</w:t>
            </w:r>
          </w:p>
        </w:tc>
        <w:tc>
          <w:tcPr>
            <w:tcW w:w="963" w:type="dxa"/>
            <w:vAlign w:val="center"/>
          </w:tcPr>
          <w:p w:rsidR="00BD7E97" w:rsidRDefault="00BD7E97">
            <w:pPr>
              <w:pStyle w:val="ConsPlusNormal"/>
              <w:jc w:val="center"/>
            </w:pPr>
            <w:r>
              <w:t>12,1/</w:t>
            </w:r>
          </w:p>
          <w:p w:rsidR="00BD7E97" w:rsidRDefault="00BD7E97">
            <w:pPr>
              <w:pStyle w:val="ConsPlusNormal"/>
              <w:jc w:val="center"/>
            </w:pPr>
            <w:r>
              <w:t>20,8</w:t>
            </w:r>
          </w:p>
        </w:tc>
        <w:tc>
          <w:tcPr>
            <w:tcW w:w="963" w:type="dxa"/>
            <w:vAlign w:val="center"/>
          </w:tcPr>
          <w:p w:rsidR="00BD7E97" w:rsidRDefault="00BD7E97">
            <w:pPr>
              <w:pStyle w:val="ConsPlusNormal"/>
              <w:jc w:val="center"/>
            </w:pPr>
            <w:r>
              <w:t>12,6/</w:t>
            </w:r>
          </w:p>
          <w:p w:rsidR="00BD7E97" w:rsidRDefault="00BD7E97">
            <w:pPr>
              <w:pStyle w:val="ConsPlusNormal"/>
              <w:jc w:val="center"/>
            </w:pPr>
            <w:r>
              <w:t>22,9</w:t>
            </w:r>
          </w:p>
        </w:tc>
        <w:tc>
          <w:tcPr>
            <w:tcW w:w="963" w:type="dxa"/>
            <w:vAlign w:val="center"/>
          </w:tcPr>
          <w:p w:rsidR="00BD7E97" w:rsidRDefault="00BD7E97">
            <w:pPr>
              <w:pStyle w:val="ConsPlusNormal"/>
              <w:jc w:val="center"/>
            </w:pPr>
            <w:r>
              <w:t>12,3/</w:t>
            </w:r>
          </w:p>
          <w:p w:rsidR="00BD7E97" w:rsidRDefault="00BD7E97">
            <w:pPr>
              <w:pStyle w:val="ConsPlusNormal"/>
              <w:jc w:val="center"/>
            </w:pPr>
            <w:r>
              <w:t>25,0</w:t>
            </w:r>
          </w:p>
        </w:tc>
        <w:tc>
          <w:tcPr>
            <w:tcW w:w="963" w:type="dxa"/>
            <w:vAlign w:val="center"/>
          </w:tcPr>
          <w:p w:rsidR="00BD7E97" w:rsidRDefault="00BD7E97">
            <w:pPr>
              <w:pStyle w:val="ConsPlusNormal"/>
              <w:jc w:val="center"/>
            </w:pPr>
            <w:r>
              <w:t>12,6/</w:t>
            </w:r>
          </w:p>
          <w:p w:rsidR="00BD7E97" w:rsidRDefault="00BD7E97">
            <w:pPr>
              <w:pStyle w:val="ConsPlusNormal"/>
              <w:jc w:val="center"/>
            </w:pPr>
            <w:r>
              <w:t>27,4</w:t>
            </w:r>
          </w:p>
        </w:tc>
        <w:tc>
          <w:tcPr>
            <w:tcW w:w="963" w:type="dxa"/>
            <w:vAlign w:val="center"/>
          </w:tcPr>
          <w:p w:rsidR="00BD7E97" w:rsidRDefault="00BD7E97">
            <w:pPr>
              <w:pStyle w:val="ConsPlusNormal"/>
              <w:jc w:val="center"/>
            </w:pPr>
            <w:r>
              <w:t>11,9/</w:t>
            </w:r>
          </w:p>
          <w:p w:rsidR="00BD7E97" w:rsidRDefault="00BD7E97">
            <w:pPr>
              <w:pStyle w:val="ConsPlusNormal"/>
              <w:jc w:val="center"/>
            </w:pPr>
            <w:r>
              <w:t>24,2</w:t>
            </w:r>
          </w:p>
        </w:tc>
        <w:tc>
          <w:tcPr>
            <w:tcW w:w="966" w:type="dxa"/>
            <w:vAlign w:val="center"/>
          </w:tcPr>
          <w:p w:rsidR="00BD7E97" w:rsidRDefault="00BD7E97">
            <w:pPr>
              <w:pStyle w:val="ConsPlusNormal"/>
              <w:jc w:val="center"/>
            </w:pPr>
            <w:r>
              <w:t>12,1/</w:t>
            </w:r>
          </w:p>
          <w:p w:rsidR="00BD7E97" w:rsidRDefault="00BD7E97">
            <w:pPr>
              <w:pStyle w:val="ConsPlusNormal"/>
              <w:jc w:val="center"/>
            </w:pPr>
            <w:r>
              <w:t>23,3</w:t>
            </w:r>
          </w:p>
        </w:tc>
      </w:tr>
      <w:tr w:rsidR="00BD7E97">
        <w:tc>
          <w:tcPr>
            <w:tcW w:w="2049" w:type="dxa"/>
            <w:vAlign w:val="center"/>
          </w:tcPr>
          <w:p w:rsidR="00BD7E97" w:rsidRDefault="00BD7E97">
            <w:pPr>
              <w:pStyle w:val="ConsPlusNormal"/>
            </w:pPr>
            <w:r>
              <w:t>Дербент</w:t>
            </w:r>
          </w:p>
        </w:tc>
        <w:tc>
          <w:tcPr>
            <w:tcW w:w="963" w:type="dxa"/>
            <w:vAlign w:val="center"/>
          </w:tcPr>
          <w:p w:rsidR="00BD7E97" w:rsidRDefault="00BD7E97">
            <w:pPr>
              <w:pStyle w:val="ConsPlusNormal"/>
              <w:jc w:val="center"/>
            </w:pPr>
            <w:r>
              <w:t>6,9/</w:t>
            </w:r>
          </w:p>
          <w:p w:rsidR="00BD7E97" w:rsidRDefault="00BD7E97">
            <w:pPr>
              <w:pStyle w:val="ConsPlusNormal"/>
              <w:jc w:val="center"/>
            </w:pPr>
            <w:r>
              <w:t>24,9</w:t>
            </w:r>
          </w:p>
        </w:tc>
        <w:tc>
          <w:tcPr>
            <w:tcW w:w="963" w:type="dxa"/>
            <w:vAlign w:val="center"/>
          </w:tcPr>
          <w:p w:rsidR="00BD7E97" w:rsidRDefault="00BD7E97">
            <w:pPr>
              <w:pStyle w:val="ConsPlusNormal"/>
              <w:jc w:val="center"/>
            </w:pPr>
            <w:r>
              <w:t>6,7/</w:t>
            </w:r>
          </w:p>
          <w:p w:rsidR="00BD7E97" w:rsidRDefault="00BD7E97">
            <w:pPr>
              <w:pStyle w:val="ConsPlusNormal"/>
              <w:jc w:val="center"/>
            </w:pPr>
            <w:r>
              <w:t>26,0</w:t>
            </w:r>
          </w:p>
        </w:tc>
        <w:tc>
          <w:tcPr>
            <w:tcW w:w="963" w:type="dxa"/>
            <w:vAlign w:val="center"/>
          </w:tcPr>
          <w:p w:rsidR="00BD7E97" w:rsidRDefault="00BD7E97">
            <w:pPr>
              <w:pStyle w:val="ConsPlusNormal"/>
              <w:jc w:val="center"/>
            </w:pPr>
            <w:r>
              <w:t>6,9/</w:t>
            </w:r>
          </w:p>
          <w:p w:rsidR="00BD7E97" w:rsidRDefault="00BD7E97">
            <w:pPr>
              <w:pStyle w:val="ConsPlusNormal"/>
              <w:jc w:val="center"/>
            </w:pPr>
            <w:r>
              <w:t>26,8</w:t>
            </w:r>
          </w:p>
        </w:tc>
        <w:tc>
          <w:tcPr>
            <w:tcW w:w="963" w:type="dxa"/>
            <w:vAlign w:val="center"/>
          </w:tcPr>
          <w:p w:rsidR="00BD7E97" w:rsidRDefault="00BD7E97">
            <w:pPr>
              <w:pStyle w:val="ConsPlusNormal"/>
              <w:jc w:val="center"/>
            </w:pPr>
            <w:r>
              <w:t>8,1/</w:t>
            </w:r>
          </w:p>
          <w:p w:rsidR="00BD7E97" w:rsidRDefault="00BD7E97">
            <w:pPr>
              <w:pStyle w:val="ConsPlusNormal"/>
              <w:jc w:val="center"/>
            </w:pPr>
            <w:r>
              <w:t>28,7</w:t>
            </w:r>
          </w:p>
        </w:tc>
        <w:tc>
          <w:tcPr>
            <w:tcW w:w="963" w:type="dxa"/>
            <w:vAlign w:val="center"/>
          </w:tcPr>
          <w:p w:rsidR="00BD7E97" w:rsidRDefault="00BD7E97">
            <w:pPr>
              <w:pStyle w:val="ConsPlusNormal"/>
              <w:jc w:val="center"/>
            </w:pPr>
            <w:r>
              <w:t>8,5/</w:t>
            </w:r>
          </w:p>
          <w:p w:rsidR="00BD7E97" w:rsidRDefault="00BD7E97">
            <w:pPr>
              <w:pStyle w:val="ConsPlusNormal"/>
              <w:jc w:val="center"/>
            </w:pPr>
            <w:r>
              <w:t>18,0</w:t>
            </w:r>
          </w:p>
        </w:tc>
        <w:tc>
          <w:tcPr>
            <w:tcW w:w="963" w:type="dxa"/>
            <w:vAlign w:val="center"/>
          </w:tcPr>
          <w:p w:rsidR="00BD7E97" w:rsidRDefault="00BD7E97">
            <w:pPr>
              <w:pStyle w:val="ConsPlusNormal"/>
              <w:jc w:val="center"/>
            </w:pPr>
            <w:r>
              <w:t>8,9/</w:t>
            </w:r>
          </w:p>
          <w:p w:rsidR="00BD7E97" w:rsidRDefault="00BD7E97">
            <w:pPr>
              <w:pStyle w:val="ConsPlusNormal"/>
              <w:jc w:val="center"/>
            </w:pPr>
            <w:r>
              <w:t>17,9</w:t>
            </w:r>
          </w:p>
        </w:tc>
        <w:tc>
          <w:tcPr>
            <w:tcW w:w="963" w:type="dxa"/>
            <w:vAlign w:val="center"/>
          </w:tcPr>
          <w:p w:rsidR="00BD7E97" w:rsidRDefault="00BD7E97">
            <w:pPr>
              <w:pStyle w:val="ConsPlusNormal"/>
              <w:jc w:val="center"/>
            </w:pPr>
            <w:r>
              <w:t>8,4/</w:t>
            </w:r>
          </w:p>
          <w:p w:rsidR="00BD7E97" w:rsidRDefault="00BD7E97">
            <w:pPr>
              <w:pStyle w:val="ConsPlusNormal"/>
              <w:jc w:val="center"/>
            </w:pPr>
            <w:r>
              <w:t>17,5</w:t>
            </w:r>
          </w:p>
        </w:tc>
        <w:tc>
          <w:tcPr>
            <w:tcW w:w="963" w:type="dxa"/>
            <w:vAlign w:val="center"/>
          </w:tcPr>
          <w:p w:rsidR="00BD7E97" w:rsidRDefault="00BD7E97">
            <w:pPr>
              <w:pStyle w:val="ConsPlusNormal"/>
              <w:jc w:val="center"/>
            </w:pPr>
            <w:r>
              <w:t>8,6/</w:t>
            </w:r>
          </w:p>
          <w:p w:rsidR="00BD7E97" w:rsidRDefault="00BD7E97">
            <w:pPr>
              <w:pStyle w:val="ConsPlusNormal"/>
              <w:jc w:val="center"/>
            </w:pPr>
            <w:r>
              <w:t>15,5</w:t>
            </w:r>
          </w:p>
        </w:tc>
        <w:tc>
          <w:tcPr>
            <w:tcW w:w="963" w:type="dxa"/>
            <w:vAlign w:val="center"/>
          </w:tcPr>
          <w:p w:rsidR="00BD7E97" w:rsidRDefault="00BD7E97">
            <w:pPr>
              <w:pStyle w:val="ConsPlusNormal"/>
              <w:jc w:val="center"/>
            </w:pPr>
            <w:r>
              <w:t>8,3/</w:t>
            </w:r>
          </w:p>
          <w:p w:rsidR="00BD7E97" w:rsidRDefault="00BD7E97">
            <w:pPr>
              <w:pStyle w:val="ConsPlusNormal"/>
              <w:jc w:val="center"/>
            </w:pPr>
            <w:r>
              <w:t>24,9</w:t>
            </w:r>
          </w:p>
        </w:tc>
        <w:tc>
          <w:tcPr>
            <w:tcW w:w="963" w:type="dxa"/>
            <w:vAlign w:val="center"/>
          </w:tcPr>
          <w:p w:rsidR="00BD7E97" w:rsidRDefault="00BD7E97">
            <w:pPr>
              <w:pStyle w:val="ConsPlusNormal"/>
              <w:jc w:val="center"/>
            </w:pPr>
            <w:r>
              <w:t>7,8/</w:t>
            </w:r>
          </w:p>
          <w:p w:rsidR="00BD7E97" w:rsidRDefault="00BD7E97">
            <w:pPr>
              <w:pStyle w:val="ConsPlusNormal"/>
              <w:jc w:val="center"/>
            </w:pPr>
            <w:r>
              <w:t>18,1</w:t>
            </w:r>
          </w:p>
        </w:tc>
        <w:tc>
          <w:tcPr>
            <w:tcW w:w="963" w:type="dxa"/>
            <w:vAlign w:val="center"/>
          </w:tcPr>
          <w:p w:rsidR="00BD7E97" w:rsidRDefault="00BD7E97">
            <w:pPr>
              <w:pStyle w:val="ConsPlusNormal"/>
              <w:jc w:val="center"/>
            </w:pPr>
            <w:r>
              <w:t>7,1/</w:t>
            </w:r>
          </w:p>
          <w:p w:rsidR="00BD7E97" w:rsidRDefault="00BD7E97">
            <w:pPr>
              <w:pStyle w:val="ConsPlusNormal"/>
              <w:jc w:val="center"/>
            </w:pPr>
            <w:r>
              <w:t>16,1</w:t>
            </w:r>
          </w:p>
        </w:tc>
        <w:tc>
          <w:tcPr>
            <w:tcW w:w="966" w:type="dxa"/>
            <w:vAlign w:val="center"/>
          </w:tcPr>
          <w:p w:rsidR="00BD7E97" w:rsidRDefault="00BD7E97">
            <w:pPr>
              <w:pStyle w:val="ConsPlusNormal"/>
              <w:jc w:val="center"/>
            </w:pPr>
            <w:r>
              <w:t>6,9/</w:t>
            </w:r>
          </w:p>
          <w:p w:rsidR="00BD7E97" w:rsidRDefault="00BD7E97">
            <w:pPr>
              <w:pStyle w:val="ConsPlusNormal"/>
              <w:jc w:val="center"/>
            </w:pPr>
            <w:r>
              <w:t>19,9</w:t>
            </w:r>
          </w:p>
        </w:tc>
      </w:tr>
      <w:tr w:rsidR="00BD7E97">
        <w:tc>
          <w:tcPr>
            <w:tcW w:w="2049" w:type="dxa"/>
            <w:vAlign w:val="center"/>
          </w:tcPr>
          <w:p w:rsidR="00BD7E97" w:rsidRDefault="00BD7E97">
            <w:pPr>
              <w:pStyle w:val="ConsPlusNormal"/>
            </w:pPr>
            <w:r>
              <w:t>Махачкала</w:t>
            </w:r>
          </w:p>
        </w:tc>
        <w:tc>
          <w:tcPr>
            <w:tcW w:w="963" w:type="dxa"/>
            <w:vAlign w:val="center"/>
          </w:tcPr>
          <w:p w:rsidR="00BD7E97" w:rsidRDefault="00BD7E97">
            <w:pPr>
              <w:pStyle w:val="ConsPlusNormal"/>
              <w:jc w:val="center"/>
            </w:pPr>
            <w:r>
              <w:t>7,0/</w:t>
            </w:r>
          </w:p>
          <w:p w:rsidR="00BD7E97" w:rsidRDefault="00BD7E97">
            <w:pPr>
              <w:pStyle w:val="ConsPlusNormal"/>
              <w:jc w:val="center"/>
            </w:pPr>
            <w:r>
              <w:t>23,1</w:t>
            </w:r>
          </w:p>
        </w:tc>
        <w:tc>
          <w:tcPr>
            <w:tcW w:w="963" w:type="dxa"/>
            <w:vAlign w:val="center"/>
          </w:tcPr>
          <w:p w:rsidR="00BD7E97" w:rsidRDefault="00BD7E97">
            <w:pPr>
              <w:pStyle w:val="ConsPlusNormal"/>
              <w:jc w:val="center"/>
            </w:pPr>
            <w:r>
              <w:t>8,1/</w:t>
            </w:r>
          </w:p>
          <w:p w:rsidR="00BD7E97" w:rsidRDefault="00BD7E97">
            <w:pPr>
              <w:pStyle w:val="ConsPlusNormal"/>
              <w:jc w:val="center"/>
            </w:pPr>
            <w:r>
              <w:t>23,6</w:t>
            </w:r>
          </w:p>
        </w:tc>
        <w:tc>
          <w:tcPr>
            <w:tcW w:w="963" w:type="dxa"/>
            <w:vAlign w:val="center"/>
          </w:tcPr>
          <w:p w:rsidR="00BD7E97" w:rsidRDefault="00BD7E97">
            <w:pPr>
              <w:pStyle w:val="ConsPlusNormal"/>
              <w:jc w:val="center"/>
            </w:pPr>
            <w:r>
              <w:t>8,0/</w:t>
            </w:r>
          </w:p>
          <w:p w:rsidR="00BD7E97" w:rsidRDefault="00BD7E97">
            <w:pPr>
              <w:pStyle w:val="ConsPlusNormal"/>
              <w:jc w:val="center"/>
            </w:pPr>
            <w:r>
              <w:t>22,8</w:t>
            </w:r>
          </w:p>
        </w:tc>
        <w:tc>
          <w:tcPr>
            <w:tcW w:w="963" w:type="dxa"/>
            <w:vAlign w:val="center"/>
          </w:tcPr>
          <w:p w:rsidR="00BD7E97" w:rsidRDefault="00BD7E97">
            <w:pPr>
              <w:pStyle w:val="ConsPlusNormal"/>
              <w:jc w:val="center"/>
            </w:pPr>
            <w:r>
              <w:t>8,8/</w:t>
            </w:r>
          </w:p>
          <w:p w:rsidR="00BD7E97" w:rsidRDefault="00BD7E97">
            <w:pPr>
              <w:pStyle w:val="ConsPlusNormal"/>
              <w:jc w:val="center"/>
            </w:pPr>
            <w:r>
              <w:t>23,5</w:t>
            </w:r>
          </w:p>
        </w:tc>
        <w:tc>
          <w:tcPr>
            <w:tcW w:w="963" w:type="dxa"/>
            <w:vAlign w:val="center"/>
          </w:tcPr>
          <w:p w:rsidR="00BD7E97" w:rsidRDefault="00BD7E97">
            <w:pPr>
              <w:pStyle w:val="ConsPlusNormal"/>
              <w:jc w:val="center"/>
            </w:pPr>
            <w:r>
              <w:t>8,5/</w:t>
            </w:r>
          </w:p>
          <w:p w:rsidR="00BD7E97" w:rsidRDefault="00BD7E97">
            <w:pPr>
              <w:pStyle w:val="ConsPlusNormal"/>
              <w:jc w:val="center"/>
            </w:pPr>
            <w:r>
              <w:t>21,5</w:t>
            </w:r>
          </w:p>
        </w:tc>
        <w:tc>
          <w:tcPr>
            <w:tcW w:w="963" w:type="dxa"/>
            <w:vAlign w:val="center"/>
          </w:tcPr>
          <w:p w:rsidR="00BD7E97" w:rsidRDefault="00BD7E97">
            <w:pPr>
              <w:pStyle w:val="ConsPlusNormal"/>
              <w:jc w:val="center"/>
            </w:pPr>
            <w:r>
              <w:t>9,3/</w:t>
            </w:r>
          </w:p>
          <w:p w:rsidR="00BD7E97" w:rsidRDefault="00BD7E97">
            <w:pPr>
              <w:pStyle w:val="ConsPlusNormal"/>
              <w:jc w:val="center"/>
            </w:pPr>
            <w:r>
              <w:t>19,2</w:t>
            </w:r>
          </w:p>
        </w:tc>
        <w:tc>
          <w:tcPr>
            <w:tcW w:w="963" w:type="dxa"/>
            <w:vAlign w:val="center"/>
          </w:tcPr>
          <w:p w:rsidR="00BD7E97" w:rsidRDefault="00BD7E97">
            <w:pPr>
              <w:pStyle w:val="ConsPlusNormal"/>
              <w:jc w:val="center"/>
            </w:pPr>
            <w:r>
              <w:t>9,1/</w:t>
            </w:r>
          </w:p>
          <w:p w:rsidR="00BD7E97" w:rsidRDefault="00BD7E97">
            <w:pPr>
              <w:pStyle w:val="ConsPlusNormal"/>
              <w:jc w:val="center"/>
            </w:pPr>
            <w:r>
              <w:t>20,5</w:t>
            </w:r>
          </w:p>
        </w:tc>
        <w:tc>
          <w:tcPr>
            <w:tcW w:w="963" w:type="dxa"/>
            <w:vAlign w:val="center"/>
          </w:tcPr>
          <w:p w:rsidR="00BD7E97" w:rsidRDefault="00BD7E97">
            <w:pPr>
              <w:pStyle w:val="ConsPlusNormal"/>
              <w:jc w:val="center"/>
            </w:pPr>
            <w:r>
              <w:t>8,7/</w:t>
            </w:r>
          </w:p>
          <w:p w:rsidR="00BD7E97" w:rsidRDefault="00BD7E97">
            <w:pPr>
              <w:pStyle w:val="ConsPlusNormal"/>
              <w:jc w:val="center"/>
            </w:pPr>
            <w:r>
              <w:t>18,5</w:t>
            </w:r>
          </w:p>
        </w:tc>
        <w:tc>
          <w:tcPr>
            <w:tcW w:w="963" w:type="dxa"/>
            <w:vAlign w:val="center"/>
          </w:tcPr>
          <w:p w:rsidR="00BD7E97" w:rsidRDefault="00BD7E97">
            <w:pPr>
              <w:pStyle w:val="ConsPlusNormal"/>
              <w:jc w:val="center"/>
            </w:pPr>
            <w:r>
              <w:t>8,4/</w:t>
            </w:r>
          </w:p>
          <w:p w:rsidR="00BD7E97" w:rsidRDefault="00BD7E97">
            <w:pPr>
              <w:pStyle w:val="ConsPlusNormal"/>
              <w:jc w:val="center"/>
            </w:pPr>
            <w:r>
              <w:t>23,1</w:t>
            </w:r>
          </w:p>
        </w:tc>
        <w:tc>
          <w:tcPr>
            <w:tcW w:w="963" w:type="dxa"/>
            <w:vAlign w:val="center"/>
          </w:tcPr>
          <w:p w:rsidR="00BD7E97" w:rsidRDefault="00BD7E97">
            <w:pPr>
              <w:pStyle w:val="ConsPlusNormal"/>
              <w:jc w:val="center"/>
            </w:pPr>
            <w:r>
              <w:t>8,3/</w:t>
            </w:r>
          </w:p>
          <w:p w:rsidR="00BD7E97" w:rsidRDefault="00BD7E97">
            <w:pPr>
              <w:pStyle w:val="ConsPlusNormal"/>
              <w:jc w:val="center"/>
            </w:pPr>
            <w:r>
              <w:t>20,4</w:t>
            </w:r>
          </w:p>
        </w:tc>
        <w:tc>
          <w:tcPr>
            <w:tcW w:w="963" w:type="dxa"/>
            <w:vAlign w:val="center"/>
          </w:tcPr>
          <w:p w:rsidR="00BD7E97" w:rsidRDefault="00BD7E97">
            <w:pPr>
              <w:pStyle w:val="ConsPlusNormal"/>
              <w:jc w:val="center"/>
            </w:pPr>
            <w:r>
              <w:t>9,5/</w:t>
            </w:r>
          </w:p>
          <w:p w:rsidR="00BD7E97" w:rsidRDefault="00BD7E97">
            <w:pPr>
              <w:pStyle w:val="ConsPlusNormal"/>
              <w:jc w:val="center"/>
            </w:pPr>
            <w:r>
              <w:t>20,7</w:t>
            </w:r>
          </w:p>
        </w:tc>
        <w:tc>
          <w:tcPr>
            <w:tcW w:w="966" w:type="dxa"/>
            <w:vAlign w:val="center"/>
          </w:tcPr>
          <w:p w:rsidR="00BD7E97" w:rsidRDefault="00BD7E97">
            <w:pPr>
              <w:pStyle w:val="ConsPlusNormal"/>
              <w:jc w:val="center"/>
            </w:pPr>
            <w:r>
              <w:t>8,3/</w:t>
            </w:r>
          </w:p>
          <w:p w:rsidR="00BD7E97" w:rsidRDefault="00BD7E97">
            <w:pPr>
              <w:pStyle w:val="ConsPlusNormal"/>
              <w:jc w:val="center"/>
            </w:pPr>
            <w:r>
              <w:t>17,7</w:t>
            </w:r>
          </w:p>
        </w:tc>
      </w:tr>
      <w:tr w:rsidR="00BD7E97">
        <w:tc>
          <w:tcPr>
            <w:tcW w:w="2049" w:type="dxa"/>
            <w:vAlign w:val="center"/>
          </w:tcPr>
          <w:p w:rsidR="00BD7E97" w:rsidRDefault="00BD7E97">
            <w:pPr>
              <w:pStyle w:val="ConsPlusNormal"/>
            </w:pPr>
            <w:r>
              <w:t>Кизляр</w:t>
            </w:r>
          </w:p>
        </w:tc>
        <w:tc>
          <w:tcPr>
            <w:tcW w:w="963" w:type="dxa"/>
            <w:vAlign w:val="center"/>
          </w:tcPr>
          <w:p w:rsidR="00BD7E97" w:rsidRDefault="00BD7E97">
            <w:pPr>
              <w:pStyle w:val="ConsPlusNormal"/>
              <w:jc w:val="center"/>
            </w:pPr>
            <w:r>
              <w:t>6,0/</w:t>
            </w:r>
          </w:p>
          <w:p w:rsidR="00BD7E97" w:rsidRDefault="00BD7E97">
            <w:pPr>
              <w:pStyle w:val="ConsPlusNormal"/>
              <w:jc w:val="center"/>
            </w:pPr>
            <w:r>
              <w:t>24,1</w:t>
            </w:r>
          </w:p>
        </w:tc>
        <w:tc>
          <w:tcPr>
            <w:tcW w:w="963" w:type="dxa"/>
            <w:vAlign w:val="center"/>
          </w:tcPr>
          <w:p w:rsidR="00BD7E97" w:rsidRDefault="00BD7E97">
            <w:pPr>
              <w:pStyle w:val="ConsPlusNormal"/>
              <w:jc w:val="center"/>
            </w:pPr>
            <w:r>
              <w:t>6,5/</w:t>
            </w:r>
          </w:p>
          <w:p w:rsidR="00BD7E97" w:rsidRDefault="00BD7E97">
            <w:pPr>
              <w:pStyle w:val="ConsPlusNormal"/>
              <w:jc w:val="center"/>
            </w:pPr>
            <w:r>
              <w:t>25,1</w:t>
            </w:r>
          </w:p>
        </w:tc>
        <w:tc>
          <w:tcPr>
            <w:tcW w:w="963" w:type="dxa"/>
            <w:vAlign w:val="center"/>
          </w:tcPr>
          <w:p w:rsidR="00BD7E97" w:rsidRDefault="00BD7E97">
            <w:pPr>
              <w:pStyle w:val="ConsPlusNormal"/>
              <w:jc w:val="center"/>
            </w:pPr>
            <w:r>
              <w:t>8,2/</w:t>
            </w:r>
          </w:p>
          <w:p w:rsidR="00BD7E97" w:rsidRDefault="00BD7E97">
            <w:pPr>
              <w:pStyle w:val="ConsPlusNormal"/>
              <w:jc w:val="center"/>
            </w:pPr>
            <w:r>
              <w:t>24,1</w:t>
            </w:r>
          </w:p>
        </w:tc>
        <w:tc>
          <w:tcPr>
            <w:tcW w:w="963" w:type="dxa"/>
            <w:vAlign w:val="center"/>
          </w:tcPr>
          <w:p w:rsidR="00BD7E97" w:rsidRDefault="00BD7E97">
            <w:pPr>
              <w:pStyle w:val="ConsPlusNormal"/>
              <w:jc w:val="center"/>
            </w:pPr>
            <w:r>
              <w:t>10,7/</w:t>
            </w:r>
          </w:p>
          <w:p w:rsidR="00BD7E97" w:rsidRDefault="00BD7E97">
            <w:pPr>
              <w:pStyle w:val="ConsPlusNormal"/>
              <w:jc w:val="center"/>
            </w:pPr>
            <w:r>
              <w:t>26,3</w:t>
            </w:r>
          </w:p>
        </w:tc>
        <w:tc>
          <w:tcPr>
            <w:tcW w:w="963" w:type="dxa"/>
            <w:vAlign w:val="center"/>
          </w:tcPr>
          <w:p w:rsidR="00BD7E97" w:rsidRDefault="00BD7E97">
            <w:pPr>
              <w:pStyle w:val="ConsPlusNormal"/>
              <w:jc w:val="center"/>
            </w:pPr>
            <w:r>
              <w:t>11,1/</w:t>
            </w:r>
          </w:p>
          <w:p w:rsidR="00BD7E97" w:rsidRDefault="00BD7E97">
            <w:pPr>
              <w:pStyle w:val="ConsPlusNormal"/>
              <w:jc w:val="center"/>
            </w:pPr>
            <w:r>
              <w:t>27,7</w:t>
            </w:r>
          </w:p>
        </w:tc>
        <w:tc>
          <w:tcPr>
            <w:tcW w:w="963" w:type="dxa"/>
            <w:vAlign w:val="center"/>
          </w:tcPr>
          <w:p w:rsidR="00BD7E97" w:rsidRDefault="00BD7E97">
            <w:pPr>
              <w:pStyle w:val="ConsPlusNormal"/>
              <w:jc w:val="center"/>
            </w:pPr>
            <w:r>
              <w:t>11,9/</w:t>
            </w:r>
          </w:p>
          <w:p w:rsidR="00BD7E97" w:rsidRDefault="00BD7E97">
            <w:pPr>
              <w:pStyle w:val="ConsPlusNormal"/>
              <w:jc w:val="center"/>
            </w:pPr>
            <w:r>
              <w:t>25,5</w:t>
            </w:r>
          </w:p>
        </w:tc>
        <w:tc>
          <w:tcPr>
            <w:tcW w:w="963" w:type="dxa"/>
            <w:vAlign w:val="center"/>
          </w:tcPr>
          <w:p w:rsidR="00BD7E97" w:rsidRDefault="00BD7E97">
            <w:pPr>
              <w:pStyle w:val="ConsPlusNormal"/>
              <w:jc w:val="center"/>
            </w:pPr>
            <w:r>
              <w:t>11,7/</w:t>
            </w:r>
          </w:p>
          <w:p w:rsidR="00BD7E97" w:rsidRDefault="00BD7E97">
            <w:pPr>
              <w:pStyle w:val="ConsPlusNormal"/>
              <w:jc w:val="center"/>
            </w:pPr>
            <w:r>
              <w:t>20,7</w:t>
            </w:r>
          </w:p>
        </w:tc>
        <w:tc>
          <w:tcPr>
            <w:tcW w:w="963" w:type="dxa"/>
            <w:vAlign w:val="center"/>
          </w:tcPr>
          <w:p w:rsidR="00BD7E97" w:rsidRDefault="00BD7E97">
            <w:pPr>
              <w:pStyle w:val="ConsPlusNormal"/>
              <w:jc w:val="center"/>
            </w:pPr>
            <w:r>
              <w:t>11,5/</w:t>
            </w:r>
          </w:p>
          <w:p w:rsidR="00BD7E97" w:rsidRDefault="00BD7E97">
            <w:pPr>
              <w:pStyle w:val="ConsPlusNormal"/>
              <w:jc w:val="center"/>
            </w:pPr>
            <w:r>
              <w:t>24,1</w:t>
            </w:r>
          </w:p>
        </w:tc>
        <w:tc>
          <w:tcPr>
            <w:tcW w:w="963" w:type="dxa"/>
            <w:vAlign w:val="center"/>
          </w:tcPr>
          <w:p w:rsidR="00BD7E97" w:rsidRDefault="00BD7E97">
            <w:pPr>
              <w:pStyle w:val="ConsPlusNormal"/>
              <w:jc w:val="center"/>
            </w:pPr>
            <w:r>
              <w:t>10,3/</w:t>
            </w:r>
          </w:p>
          <w:p w:rsidR="00BD7E97" w:rsidRDefault="00BD7E97">
            <w:pPr>
              <w:pStyle w:val="ConsPlusNormal"/>
              <w:jc w:val="center"/>
            </w:pPr>
            <w:r>
              <w:t>24,1</w:t>
            </w:r>
          </w:p>
        </w:tc>
        <w:tc>
          <w:tcPr>
            <w:tcW w:w="963" w:type="dxa"/>
            <w:vAlign w:val="center"/>
          </w:tcPr>
          <w:p w:rsidR="00BD7E97" w:rsidRDefault="00BD7E97">
            <w:pPr>
              <w:pStyle w:val="ConsPlusNormal"/>
              <w:jc w:val="center"/>
            </w:pPr>
            <w:r>
              <w:t>8,7/</w:t>
            </w:r>
          </w:p>
          <w:p w:rsidR="00BD7E97" w:rsidRDefault="00BD7E97">
            <w:pPr>
              <w:pStyle w:val="ConsPlusNormal"/>
              <w:jc w:val="center"/>
            </w:pPr>
            <w:r>
              <w:t>27,6</w:t>
            </w:r>
          </w:p>
        </w:tc>
        <w:tc>
          <w:tcPr>
            <w:tcW w:w="963" w:type="dxa"/>
            <w:vAlign w:val="center"/>
          </w:tcPr>
          <w:p w:rsidR="00BD7E97" w:rsidRDefault="00BD7E97">
            <w:pPr>
              <w:pStyle w:val="ConsPlusNormal"/>
              <w:jc w:val="center"/>
            </w:pPr>
            <w:r>
              <w:t>6,7/</w:t>
            </w:r>
          </w:p>
          <w:p w:rsidR="00BD7E97" w:rsidRDefault="00BD7E97">
            <w:pPr>
              <w:pStyle w:val="ConsPlusNormal"/>
              <w:jc w:val="center"/>
            </w:pPr>
            <w:r>
              <w:t>22,9</w:t>
            </w:r>
          </w:p>
        </w:tc>
        <w:tc>
          <w:tcPr>
            <w:tcW w:w="966" w:type="dxa"/>
            <w:vAlign w:val="center"/>
          </w:tcPr>
          <w:p w:rsidR="00BD7E97" w:rsidRDefault="00BD7E97">
            <w:pPr>
              <w:pStyle w:val="ConsPlusNormal"/>
              <w:jc w:val="center"/>
            </w:pPr>
            <w:r>
              <w:t>5,7/</w:t>
            </w:r>
          </w:p>
          <w:p w:rsidR="00BD7E97" w:rsidRDefault="00BD7E97">
            <w:pPr>
              <w:pStyle w:val="ConsPlusNormal"/>
              <w:jc w:val="center"/>
            </w:pPr>
            <w:r>
              <w:t>20,6</w:t>
            </w:r>
          </w:p>
        </w:tc>
      </w:tr>
      <w:tr w:rsidR="00BD7E97">
        <w:tc>
          <w:tcPr>
            <w:tcW w:w="2049" w:type="dxa"/>
            <w:vAlign w:val="center"/>
          </w:tcPr>
          <w:p w:rsidR="00BD7E97" w:rsidRDefault="00BD7E97">
            <w:pPr>
              <w:pStyle w:val="ConsPlusNormal"/>
            </w:pPr>
            <w:r>
              <w:t>Терекли-Мектеб</w:t>
            </w:r>
          </w:p>
        </w:tc>
        <w:tc>
          <w:tcPr>
            <w:tcW w:w="963" w:type="dxa"/>
            <w:vAlign w:val="center"/>
          </w:tcPr>
          <w:p w:rsidR="00BD7E97" w:rsidRDefault="00BD7E97">
            <w:pPr>
              <w:pStyle w:val="ConsPlusNormal"/>
              <w:jc w:val="center"/>
            </w:pPr>
            <w:r>
              <w:t>6,3/</w:t>
            </w:r>
          </w:p>
          <w:p w:rsidR="00BD7E97" w:rsidRDefault="00BD7E97">
            <w:pPr>
              <w:pStyle w:val="ConsPlusNormal"/>
              <w:jc w:val="center"/>
            </w:pPr>
            <w:r>
              <w:t>23,0</w:t>
            </w:r>
          </w:p>
        </w:tc>
        <w:tc>
          <w:tcPr>
            <w:tcW w:w="963" w:type="dxa"/>
            <w:vAlign w:val="center"/>
          </w:tcPr>
          <w:p w:rsidR="00BD7E97" w:rsidRDefault="00BD7E97">
            <w:pPr>
              <w:pStyle w:val="ConsPlusNormal"/>
              <w:jc w:val="center"/>
            </w:pPr>
            <w:r>
              <w:t>7,0/</w:t>
            </w:r>
          </w:p>
          <w:p w:rsidR="00BD7E97" w:rsidRDefault="00BD7E97">
            <w:pPr>
              <w:pStyle w:val="ConsPlusNormal"/>
              <w:jc w:val="center"/>
            </w:pPr>
            <w:r>
              <w:t>27,6</w:t>
            </w:r>
          </w:p>
        </w:tc>
        <w:tc>
          <w:tcPr>
            <w:tcW w:w="963" w:type="dxa"/>
            <w:vAlign w:val="center"/>
          </w:tcPr>
          <w:p w:rsidR="00BD7E97" w:rsidRDefault="00BD7E97">
            <w:pPr>
              <w:pStyle w:val="ConsPlusNormal"/>
              <w:jc w:val="center"/>
            </w:pPr>
            <w:r>
              <w:t>9,1/</w:t>
            </w:r>
          </w:p>
          <w:p w:rsidR="00BD7E97" w:rsidRDefault="00BD7E97">
            <w:pPr>
              <w:pStyle w:val="ConsPlusNormal"/>
              <w:jc w:val="center"/>
            </w:pPr>
            <w:r>
              <w:t>24,8</w:t>
            </w:r>
          </w:p>
        </w:tc>
        <w:tc>
          <w:tcPr>
            <w:tcW w:w="963" w:type="dxa"/>
            <w:vAlign w:val="center"/>
          </w:tcPr>
          <w:p w:rsidR="00BD7E97" w:rsidRDefault="00BD7E97">
            <w:pPr>
              <w:pStyle w:val="ConsPlusNormal"/>
              <w:jc w:val="center"/>
            </w:pPr>
            <w:r>
              <w:t>12,4/</w:t>
            </w:r>
          </w:p>
          <w:p w:rsidR="00BD7E97" w:rsidRDefault="00BD7E97">
            <w:pPr>
              <w:pStyle w:val="ConsPlusNormal"/>
              <w:jc w:val="center"/>
            </w:pPr>
            <w:r>
              <w:t>28,0</w:t>
            </w:r>
          </w:p>
        </w:tc>
        <w:tc>
          <w:tcPr>
            <w:tcW w:w="963" w:type="dxa"/>
            <w:vAlign w:val="center"/>
          </w:tcPr>
          <w:p w:rsidR="00BD7E97" w:rsidRDefault="00BD7E97">
            <w:pPr>
              <w:pStyle w:val="ConsPlusNormal"/>
              <w:jc w:val="center"/>
            </w:pPr>
            <w:r>
              <w:t>13,2/</w:t>
            </w:r>
          </w:p>
          <w:p w:rsidR="00BD7E97" w:rsidRDefault="00BD7E97">
            <w:pPr>
              <w:pStyle w:val="ConsPlusNormal"/>
              <w:jc w:val="center"/>
            </w:pPr>
            <w:r>
              <w:t>27,0</w:t>
            </w:r>
          </w:p>
        </w:tc>
        <w:tc>
          <w:tcPr>
            <w:tcW w:w="963" w:type="dxa"/>
            <w:vAlign w:val="center"/>
          </w:tcPr>
          <w:p w:rsidR="00BD7E97" w:rsidRDefault="00BD7E97">
            <w:pPr>
              <w:pStyle w:val="ConsPlusNormal"/>
              <w:jc w:val="center"/>
            </w:pPr>
            <w:r>
              <w:t>13,5/</w:t>
            </w:r>
          </w:p>
          <w:p w:rsidR="00BD7E97" w:rsidRDefault="00BD7E97">
            <w:pPr>
              <w:pStyle w:val="ConsPlusNormal"/>
              <w:jc w:val="center"/>
            </w:pPr>
            <w:r>
              <w:t>24,5</w:t>
            </w:r>
          </w:p>
        </w:tc>
        <w:tc>
          <w:tcPr>
            <w:tcW w:w="963" w:type="dxa"/>
            <w:vAlign w:val="center"/>
          </w:tcPr>
          <w:p w:rsidR="00BD7E97" w:rsidRDefault="00BD7E97">
            <w:pPr>
              <w:pStyle w:val="ConsPlusNormal"/>
              <w:jc w:val="center"/>
            </w:pPr>
            <w:r>
              <w:t>13,4/</w:t>
            </w:r>
          </w:p>
          <w:p w:rsidR="00BD7E97" w:rsidRDefault="00BD7E97">
            <w:pPr>
              <w:pStyle w:val="ConsPlusNormal"/>
              <w:jc w:val="center"/>
            </w:pPr>
            <w:r>
              <w:t>24,4</w:t>
            </w:r>
          </w:p>
        </w:tc>
        <w:tc>
          <w:tcPr>
            <w:tcW w:w="963" w:type="dxa"/>
            <w:vAlign w:val="center"/>
          </w:tcPr>
          <w:p w:rsidR="00BD7E97" w:rsidRDefault="00BD7E97">
            <w:pPr>
              <w:pStyle w:val="ConsPlusNormal"/>
              <w:jc w:val="center"/>
            </w:pPr>
            <w:r>
              <w:t>13,5/</w:t>
            </w:r>
          </w:p>
          <w:p w:rsidR="00BD7E97" w:rsidRDefault="00BD7E97">
            <w:pPr>
              <w:pStyle w:val="ConsPlusNormal"/>
              <w:jc w:val="center"/>
            </w:pPr>
            <w:r>
              <w:t>23,9</w:t>
            </w:r>
          </w:p>
        </w:tc>
        <w:tc>
          <w:tcPr>
            <w:tcW w:w="963" w:type="dxa"/>
            <w:vAlign w:val="center"/>
          </w:tcPr>
          <w:p w:rsidR="00BD7E97" w:rsidRDefault="00BD7E97">
            <w:pPr>
              <w:pStyle w:val="ConsPlusNormal"/>
              <w:jc w:val="center"/>
            </w:pPr>
            <w:r>
              <w:t>12,2/</w:t>
            </w:r>
          </w:p>
          <w:p w:rsidR="00BD7E97" w:rsidRDefault="00BD7E97">
            <w:pPr>
              <w:pStyle w:val="ConsPlusNormal"/>
              <w:jc w:val="center"/>
            </w:pPr>
            <w:r>
              <w:t>23,0</w:t>
            </w:r>
          </w:p>
        </w:tc>
        <w:tc>
          <w:tcPr>
            <w:tcW w:w="963" w:type="dxa"/>
            <w:vAlign w:val="center"/>
          </w:tcPr>
          <w:p w:rsidR="00BD7E97" w:rsidRDefault="00BD7E97">
            <w:pPr>
              <w:pStyle w:val="ConsPlusNormal"/>
              <w:jc w:val="center"/>
            </w:pPr>
            <w:r>
              <w:t>10,1/</w:t>
            </w:r>
          </w:p>
          <w:p w:rsidR="00BD7E97" w:rsidRDefault="00BD7E97">
            <w:pPr>
              <w:pStyle w:val="ConsPlusNormal"/>
              <w:jc w:val="center"/>
            </w:pPr>
            <w:r>
              <w:t>23,2</w:t>
            </w:r>
          </w:p>
        </w:tc>
        <w:tc>
          <w:tcPr>
            <w:tcW w:w="963" w:type="dxa"/>
            <w:vAlign w:val="center"/>
          </w:tcPr>
          <w:p w:rsidR="00BD7E97" w:rsidRDefault="00BD7E97">
            <w:pPr>
              <w:pStyle w:val="ConsPlusNormal"/>
              <w:jc w:val="center"/>
            </w:pPr>
            <w:r>
              <w:t>7,3/</w:t>
            </w:r>
          </w:p>
          <w:p w:rsidR="00BD7E97" w:rsidRDefault="00BD7E97">
            <w:pPr>
              <w:pStyle w:val="ConsPlusNormal"/>
              <w:jc w:val="center"/>
            </w:pPr>
            <w:r>
              <w:t>24,7</w:t>
            </w:r>
          </w:p>
        </w:tc>
        <w:tc>
          <w:tcPr>
            <w:tcW w:w="966" w:type="dxa"/>
            <w:vAlign w:val="center"/>
          </w:tcPr>
          <w:p w:rsidR="00BD7E97" w:rsidRDefault="00BD7E97">
            <w:pPr>
              <w:pStyle w:val="ConsPlusNormal"/>
              <w:jc w:val="center"/>
            </w:pPr>
            <w:r>
              <w:t>5,8/</w:t>
            </w:r>
          </w:p>
          <w:p w:rsidR="00BD7E97" w:rsidRDefault="00BD7E97">
            <w:pPr>
              <w:pStyle w:val="ConsPlusNormal"/>
              <w:jc w:val="center"/>
            </w:pPr>
            <w:r>
              <w:t>20,8</w:t>
            </w:r>
          </w:p>
        </w:tc>
      </w:tr>
      <w:tr w:rsidR="00BD7E97">
        <w:tc>
          <w:tcPr>
            <w:tcW w:w="13608" w:type="dxa"/>
            <w:gridSpan w:val="13"/>
            <w:vAlign w:val="center"/>
          </w:tcPr>
          <w:p w:rsidR="00BD7E97" w:rsidRDefault="00BD7E97">
            <w:pPr>
              <w:pStyle w:val="ConsPlusNormal"/>
            </w:pPr>
            <w:r>
              <w:rPr>
                <w:b/>
              </w:rPr>
              <w:t>Донецкая Народная Республика</w:t>
            </w:r>
          </w:p>
        </w:tc>
      </w:tr>
      <w:tr w:rsidR="00BD7E97">
        <w:tc>
          <w:tcPr>
            <w:tcW w:w="2049" w:type="dxa"/>
            <w:vAlign w:val="center"/>
          </w:tcPr>
          <w:p w:rsidR="00BD7E97" w:rsidRDefault="00BD7E97">
            <w:pPr>
              <w:pStyle w:val="ConsPlusNormal"/>
            </w:pPr>
            <w:r>
              <w:t>Дебальцево</w:t>
            </w:r>
          </w:p>
        </w:tc>
        <w:tc>
          <w:tcPr>
            <w:tcW w:w="963" w:type="dxa"/>
            <w:vAlign w:val="center"/>
          </w:tcPr>
          <w:p w:rsidR="00BD7E97" w:rsidRDefault="00BD7E97">
            <w:pPr>
              <w:pStyle w:val="ConsPlusNormal"/>
              <w:jc w:val="center"/>
            </w:pPr>
            <w:r>
              <w:t>5,0/</w:t>
            </w:r>
          </w:p>
          <w:p w:rsidR="00BD7E97" w:rsidRDefault="00BD7E97">
            <w:pPr>
              <w:pStyle w:val="ConsPlusNormal"/>
              <w:jc w:val="center"/>
            </w:pPr>
            <w:r>
              <w:t>21,8</w:t>
            </w:r>
          </w:p>
        </w:tc>
        <w:tc>
          <w:tcPr>
            <w:tcW w:w="963" w:type="dxa"/>
            <w:vAlign w:val="center"/>
          </w:tcPr>
          <w:p w:rsidR="00BD7E97" w:rsidRDefault="00BD7E97">
            <w:pPr>
              <w:pStyle w:val="ConsPlusNormal"/>
              <w:jc w:val="center"/>
            </w:pPr>
            <w:r>
              <w:t>5,7/</w:t>
            </w:r>
          </w:p>
          <w:p w:rsidR="00BD7E97" w:rsidRDefault="00BD7E97">
            <w:pPr>
              <w:pStyle w:val="ConsPlusNormal"/>
              <w:jc w:val="center"/>
            </w:pPr>
            <w:r>
              <w:t>16,6</w:t>
            </w:r>
          </w:p>
        </w:tc>
        <w:tc>
          <w:tcPr>
            <w:tcW w:w="963" w:type="dxa"/>
            <w:vAlign w:val="center"/>
          </w:tcPr>
          <w:p w:rsidR="00BD7E97" w:rsidRDefault="00BD7E97">
            <w:pPr>
              <w:pStyle w:val="ConsPlusNormal"/>
              <w:jc w:val="center"/>
            </w:pPr>
            <w:r>
              <w:t>6,8/</w:t>
            </w:r>
          </w:p>
          <w:p w:rsidR="00BD7E97" w:rsidRDefault="00BD7E97">
            <w:pPr>
              <w:pStyle w:val="ConsPlusNormal"/>
              <w:jc w:val="center"/>
            </w:pPr>
            <w:r>
              <w:t>16,7</w:t>
            </w:r>
          </w:p>
        </w:tc>
        <w:tc>
          <w:tcPr>
            <w:tcW w:w="963" w:type="dxa"/>
            <w:vAlign w:val="center"/>
          </w:tcPr>
          <w:p w:rsidR="00BD7E97" w:rsidRDefault="00BD7E97">
            <w:pPr>
              <w:pStyle w:val="ConsPlusNormal"/>
              <w:jc w:val="center"/>
            </w:pPr>
            <w:r>
              <w:t>9,2/</w:t>
            </w:r>
          </w:p>
          <w:p w:rsidR="00BD7E97" w:rsidRDefault="00BD7E97">
            <w:pPr>
              <w:pStyle w:val="ConsPlusNormal"/>
              <w:jc w:val="center"/>
            </w:pPr>
            <w:r>
              <w:t>19,3</w:t>
            </w:r>
          </w:p>
        </w:tc>
        <w:tc>
          <w:tcPr>
            <w:tcW w:w="963" w:type="dxa"/>
            <w:vAlign w:val="center"/>
          </w:tcPr>
          <w:p w:rsidR="00BD7E97" w:rsidRDefault="00BD7E97">
            <w:pPr>
              <w:pStyle w:val="ConsPlusNormal"/>
              <w:jc w:val="center"/>
            </w:pPr>
            <w:r>
              <w:t>9,8/</w:t>
            </w:r>
          </w:p>
          <w:p w:rsidR="00BD7E97" w:rsidRDefault="00BD7E97">
            <w:pPr>
              <w:pStyle w:val="ConsPlusNormal"/>
              <w:jc w:val="center"/>
            </w:pPr>
            <w:r>
              <w:t>18,6</w:t>
            </w:r>
          </w:p>
        </w:tc>
        <w:tc>
          <w:tcPr>
            <w:tcW w:w="963" w:type="dxa"/>
            <w:vAlign w:val="center"/>
          </w:tcPr>
          <w:p w:rsidR="00BD7E97" w:rsidRDefault="00BD7E97">
            <w:pPr>
              <w:pStyle w:val="ConsPlusNormal"/>
              <w:jc w:val="center"/>
            </w:pPr>
            <w:r>
              <w:t>9,5/</w:t>
            </w:r>
          </w:p>
          <w:p w:rsidR="00BD7E97" w:rsidRDefault="00BD7E97">
            <w:pPr>
              <w:pStyle w:val="ConsPlusNormal"/>
              <w:jc w:val="center"/>
            </w:pPr>
            <w:r>
              <w:t>18,6</w:t>
            </w:r>
          </w:p>
        </w:tc>
        <w:tc>
          <w:tcPr>
            <w:tcW w:w="963" w:type="dxa"/>
            <w:vAlign w:val="center"/>
          </w:tcPr>
          <w:p w:rsidR="00BD7E97" w:rsidRDefault="00BD7E97">
            <w:pPr>
              <w:pStyle w:val="ConsPlusNormal"/>
              <w:jc w:val="center"/>
            </w:pPr>
            <w:r>
              <w:t>9,0/</w:t>
            </w:r>
          </w:p>
          <w:p w:rsidR="00BD7E97" w:rsidRDefault="00BD7E97">
            <w:pPr>
              <w:pStyle w:val="ConsPlusNormal"/>
              <w:jc w:val="center"/>
            </w:pPr>
            <w:r>
              <w:t>17,7</w:t>
            </w:r>
          </w:p>
        </w:tc>
        <w:tc>
          <w:tcPr>
            <w:tcW w:w="963" w:type="dxa"/>
            <w:vAlign w:val="center"/>
          </w:tcPr>
          <w:p w:rsidR="00BD7E97" w:rsidRDefault="00BD7E97">
            <w:pPr>
              <w:pStyle w:val="ConsPlusNormal"/>
              <w:jc w:val="center"/>
            </w:pPr>
            <w:r>
              <w:t>9,7/</w:t>
            </w:r>
          </w:p>
          <w:p w:rsidR="00BD7E97" w:rsidRDefault="00BD7E97">
            <w:pPr>
              <w:pStyle w:val="ConsPlusNormal"/>
              <w:jc w:val="center"/>
            </w:pPr>
            <w:r>
              <w:t>18,5</w:t>
            </w:r>
          </w:p>
        </w:tc>
        <w:tc>
          <w:tcPr>
            <w:tcW w:w="963" w:type="dxa"/>
            <w:vAlign w:val="center"/>
          </w:tcPr>
          <w:p w:rsidR="00BD7E97" w:rsidRDefault="00BD7E97">
            <w:pPr>
              <w:pStyle w:val="ConsPlusNormal"/>
              <w:jc w:val="center"/>
            </w:pPr>
            <w:r>
              <w:t>9,1/</w:t>
            </w:r>
          </w:p>
          <w:p w:rsidR="00BD7E97" w:rsidRDefault="00BD7E97">
            <w:pPr>
              <w:pStyle w:val="ConsPlusNormal"/>
              <w:jc w:val="center"/>
            </w:pPr>
            <w:r>
              <w:t>16,7</w:t>
            </w:r>
          </w:p>
        </w:tc>
        <w:tc>
          <w:tcPr>
            <w:tcW w:w="963" w:type="dxa"/>
            <w:vAlign w:val="center"/>
          </w:tcPr>
          <w:p w:rsidR="00BD7E97" w:rsidRDefault="00BD7E97">
            <w:pPr>
              <w:pStyle w:val="ConsPlusNormal"/>
              <w:jc w:val="center"/>
            </w:pPr>
            <w:r>
              <w:t>7,4/</w:t>
            </w:r>
          </w:p>
          <w:p w:rsidR="00BD7E97" w:rsidRDefault="00BD7E97">
            <w:pPr>
              <w:pStyle w:val="ConsPlusNormal"/>
              <w:jc w:val="center"/>
            </w:pPr>
            <w:r>
              <w:t>16,9</w:t>
            </w:r>
          </w:p>
        </w:tc>
        <w:tc>
          <w:tcPr>
            <w:tcW w:w="963" w:type="dxa"/>
            <w:vAlign w:val="center"/>
          </w:tcPr>
          <w:p w:rsidR="00BD7E97" w:rsidRDefault="00BD7E97">
            <w:pPr>
              <w:pStyle w:val="ConsPlusNormal"/>
              <w:jc w:val="center"/>
            </w:pPr>
            <w:r>
              <w:t>4,7/</w:t>
            </w:r>
          </w:p>
          <w:p w:rsidR="00BD7E97" w:rsidRDefault="00BD7E97">
            <w:pPr>
              <w:pStyle w:val="ConsPlusNormal"/>
              <w:jc w:val="center"/>
            </w:pPr>
            <w:r>
              <w:t>16,3</w:t>
            </w:r>
          </w:p>
        </w:tc>
        <w:tc>
          <w:tcPr>
            <w:tcW w:w="966" w:type="dxa"/>
            <w:vAlign w:val="center"/>
          </w:tcPr>
          <w:p w:rsidR="00BD7E97" w:rsidRDefault="00BD7E97">
            <w:pPr>
              <w:pStyle w:val="ConsPlusNormal"/>
              <w:jc w:val="center"/>
            </w:pPr>
            <w:r>
              <w:t>4,5/</w:t>
            </w:r>
          </w:p>
          <w:p w:rsidR="00BD7E97" w:rsidRDefault="00BD7E97">
            <w:pPr>
              <w:pStyle w:val="ConsPlusNormal"/>
              <w:jc w:val="center"/>
            </w:pPr>
            <w:r>
              <w:t>22,3</w:t>
            </w:r>
          </w:p>
        </w:tc>
      </w:tr>
      <w:tr w:rsidR="00BD7E97">
        <w:tc>
          <w:tcPr>
            <w:tcW w:w="2049" w:type="dxa"/>
            <w:vAlign w:val="center"/>
          </w:tcPr>
          <w:p w:rsidR="00BD7E97" w:rsidRDefault="00BD7E97">
            <w:pPr>
              <w:pStyle w:val="ConsPlusNormal"/>
            </w:pPr>
            <w:r>
              <w:t>Донецк</w:t>
            </w:r>
          </w:p>
        </w:tc>
        <w:tc>
          <w:tcPr>
            <w:tcW w:w="963" w:type="dxa"/>
            <w:vAlign w:val="center"/>
          </w:tcPr>
          <w:p w:rsidR="00BD7E97" w:rsidRDefault="00BD7E97">
            <w:pPr>
              <w:pStyle w:val="ConsPlusNormal"/>
              <w:jc w:val="center"/>
            </w:pPr>
            <w:r>
              <w:t>5,5/</w:t>
            </w:r>
          </w:p>
          <w:p w:rsidR="00BD7E97" w:rsidRDefault="00BD7E97">
            <w:pPr>
              <w:pStyle w:val="ConsPlusNormal"/>
              <w:jc w:val="center"/>
            </w:pPr>
            <w:r>
              <w:t>20,5</w:t>
            </w:r>
          </w:p>
        </w:tc>
        <w:tc>
          <w:tcPr>
            <w:tcW w:w="963" w:type="dxa"/>
            <w:vAlign w:val="center"/>
          </w:tcPr>
          <w:p w:rsidR="00BD7E97" w:rsidRDefault="00BD7E97">
            <w:pPr>
              <w:pStyle w:val="ConsPlusNormal"/>
              <w:jc w:val="center"/>
            </w:pPr>
            <w:r>
              <w:t>6,1/</w:t>
            </w:r>
          </w:p>
          <w:p w:rsidR="00BD7E97" w:rsidRDefault="00BD7E97">
            <w:pPr>
              <w:pStyle w:val="ConsPlusNormal"/>
              <w:jc w:val="center"/>
            </w:pPr>
            <w:r>
              <w:t>18,3</w:t>
            </w:r>
          </w:p>
        </w:tc>
        <w:tc>
          <w:tcPr>
            <w:tcW w:w="963" w:type="dxa"/>
            <w:vAlign w:val="center"/>
          </w:tcPr>
          <w:p w:rsidR="00BD7E97" w:rsidRDefault="00BD7E97">
            <w:pPr>
              <w:pStyle w:val="ConsPlusNormal"/>
              <w:jc w:val="center"/>
            </w:pPr>
            <w:r>
              <w:t>7,4/</w:t>
            </w:r>
          </w:p>
          <w:p w:rsidR="00BD7E97" w:rsidRDefault="00BD7E97">
            <w:pPr>
              <w:pStyle w:val="ConsPlusNormal"/>
              <w:jc w:val="center"/>
            </w:pPr>
            <w:r>
              <w:t>18,5</w:t>
            </w:r>
          </w:p>
        </w:tc>
        <w:tc>
          <w:tcPr>
            <w:tcW w:w="963" w:type="dxa"/>
            <w:vAlign w:val="center"/>
          </w:tcPr>
          <w:p w:rsidR="00BD7E97" w:rsidRDefault="00BD7E97">
            <w:pPr>
              <w:pStyle w:val="ConsPlusNormal"/>
              <w:jc w:val="center"/>
            </w:pPr>
            <w:r>
              <w:t>9,9/</w:t>
            </w:r>
          </w:p>
          <w:p w:rsidR="00BD7E97" w:rsidRDefault="00BD7E97">
            <w:pPr>
              <w:pStyle w:val="ConsPlusNormal"/>
              <w:jc w:val="center"/>
            </w:pPr>
            <w:r>
              <w:t>20,0</w:t>
            </w:r>
          </w:p>
        </w:tc>
        <w:tc>
          <w:tcPr>
            <w:tcW w:w="963" w:type="dxa"/>
            <w:vAlign w:val="center"/>
          </w:tcPr>
          <w:p w:rsidR="00BD7E97" w:rsidRDefault="00BD7E97">
            <w:pPr>
              <w:pStyle w:val="ConsPlusNormal"/>
              <w:jc w:val="center"/>
            </w:pPr>
            <w:r>
              <w:t>10,7/</w:t>
            </w:r>
          </w:p>
          <w:p w:rsidR="00BD7E97" w:rsidRDefault="00BD7E97">
            <w:pPr>
              <w:pStyle w:val="ConsPlusNormal"/>
              <w:jc w:val="center"/>
            </w:pPr>
            <w:r>
              <w:t>18,2</w:t>
            </w:r>
          </w:p>
        </w:tc>
        <w:tc>
          <w:tcPr>
            <w:tcW w:w="963" w:type="dxa"/>
            <w:vAlign w:val="center"/>
          </w:tcPr>
          <w:p w:rsidR="00BD7E97" w:rsidRDefault="00BD7E97">
            <w:pPr>
              <w:pStyle w:val="ConsPlusNormal"/>
              <w:jc w:val="center"/>
            </w:pPr>
            <w:r>
              <w:t>10,8/</w:t>
            </w:r>
          </w:p>
          <w:p w:rsidR="00BD7E97" w:rsidRDefault="00BD7E97">
            <w:pPr>
              <w:pStyle w:val="ConsPlusNormal"/>
              <w:jc w:val="center"/>
            </w:pPr>
            <w:r>
              <w:t>19,0</w:t>
            </w:r>
          </w:p>
        </w:tc>
        <w:tc>
          <w:tcPr>
            <w:tcW w:w="963" w:type="dxa"/>
            <w:vAlign w:val="center"/>
          </w:tcPr>
          <w:p w:rsidR="00BD7E97" w:rsidRDefault="00BD7E97">
            <w:pPr>
              <w:pStyle w:val="ConsPlusNormal"/>
              <w:jc w:val="center"/>
            </w:pPr>
            <w:r>
              <w:t>11,0/</w:t>
            </w:r>
          </w:p>
          <w:p w:rsidR="00BD7E97" w:rsidRDefault="00BD7E97">
            <w:pPr>
              <w:pStyle w:val="ConsPlusNormal"/>
              <w:jc w:val="center"/>
            </w:pPr>
            <w:r>
              <w:t>18,6</w:t>
            </w:r>
          </w:p>
        </w:tc>
        <w:tc>
          <w:tcPr>
            <w:tcW w:w="963" w:type="dxa"/>
            <w:vAlign w:val="center"/>
          </w:tcPr>
          <w:p w:rsidR="00BD7E97" w:rsidRDefault="00BD7E97">
            <w:pPr>
              <w:pStyle w:val="ConsPlusNormal"/>
              <w:jc w:val="center"/>
            </w:pPr>
            <w:r>
              <w:t>11,4/</w:t>
            </w:r>
          </w:p>
          <w:p w:rsidR="00BD7E97" w:rsidRDefault="00BD7E97">
            <w:pPr>
              <w:pStyle w:val="ConsPlusNormal"/>
              <w:jc w:val="center"/>
            </w:pPr>
            <w:r>
              <w:t>19,6</w:t>
            </w:r>
          </w:p>
        </w:tc>
        <w:tc>
          <w:tcPr>
            <w:tcW w:w="963" w:type="dxa"/>
            <w:vAlign w:val="center"/>
          </w:tcPr>
          <w:p w:rsidR="00BD7E97" w:rsidRDefault="00BD7E97">
            <w:pPr>
              <w:pStyle w:val="ConsPlusNormal"/>
              <w:jc w:val="center"/>
            </w:pPr>
            <w:r>
              <w:t>10,4/</w:t>
            </w:r>
          </w:p>
          <w:p w:rsidR="00BD7E97" w:rsidRDefault="00BD7E97">
            <w:pPr>
              <w:pStyle w:val="ConsPlusNormal"/>
              <w:jc w:val="center"/>
            </w:pPr>
            <w:r>
              <w:t>20,3</w:t>
            </w:r>
          </w:p>
        </w:tc>
        <w:tc>
          <w:tcPr>
            <w:tcW w:w="963" w:type="dxa"/>
            <w:vAlign w:val="center"/>
          </w:tcPr>
          <w:p w:rsidR="00BD7E97" w:rsidRDefault="00BD7E97">
            <w:pPr>
              <w:pStyle w:val="ConsPlusNormal"/>
              <w:jc w:val="center"/>
            </w:pPr>
            <w:r>
              <w:t>8,4/</w:t>
            </w:r>
          </w:p>
          <w:p w:rsidR="00BD7E97" w:rsidRDefault="00BD7E97">
            <w:pPr>
              <w:pStyle w:val="ConsPlusNormal"/>
              <w:jc w:val="center"/>
            </w:pPr>
            <w:r>
              <w:t>20,0</w:t>
            </w:r>
          </w:p>
        </w:tc>
        <w:tc>
          <w:tcPr>
            <w:tcW w:w="963" w:type="dxa"/>
            <w:vAlign w:val="center"/>
          </w:tcPr>
          <w:p w:rsidR="00BD7E97" w:rsidRDefault="00BD7E97">
            <w:pPr>
              <w:pStyle w:val="ConsPlusNormal"/>
              <w:jc w:val="center"/>
            </w:pPr>
            <w:r>
              <w:t>5,6/</w:t>
            </w:r>
          </w:p>
          <w:p w:rsidR="00BD7E97" w:rsidRDefault="00BD7E97">
            <w:pPr>
              <w:pStyle w:val="ConsPlusNormal"/>
              <w:jc w:val="center"/>
            </w:pPr>
            <w:r>
              <w:t>16,6</w:t>
            </w:r>
          </w:p>
        </w:tc>
        <w:tc>
          <w:tcPr>
            <w:tcW w:w="966" w:type="dxa"/>
            <w:vAlign w:val="center"/>
          </w:tcPr>
          <w:p w:rsidR="00BD7E97" w:rsidRDefault="00BD7E97">
            <w:pPr>
              <w:pStyle w:val="ConsPlusNormal"/>
              <w:jc w:val="center"/>
            </w:pPr>
            <w:r>
              <w:t>5,0/</w:t>
            </w:r>
          </w:p>
          <w:p w:rsidR="00BD7E97" w:rsidRDefault="00BD7E97">
            <w:pPr>
              <w:pStyle w:val="ConsPlusNormal"/>
              <w:jc w:val="center"/>
            </w:pPr>
            <w:r>
              <w:t>23,8</w:t>
            </w:r>
          </w:p>
        </w:tc>
      </w:tr>
      <w:tr w:rsidR="00BD7E97">
        <w:tc>
          <w:tcPr>
            <w:tcW w:w="2049" w:type="dxa"/>
            <w:vAlign w:val="center"/>
          </w:tcPr>
          <w:p w:rsidR="00BD7E97" w:rsidRDefault="00BD7E97">
            <w:pPr>
              <w:pStyle w:val="ConsPlusNormal"/>
            </w:pPr>
            <w:r>
              <w:t>Мариуполь</w:t>
            </w:r>
          </w:p>
        </w:tc>
        <w:tc>
          <w:tcPr>
            <w:tcW w:w="963" w:type="dxa"/>
            <w:vAlign w:val="center"/>
          </w:tcPr>
          <w:p w:rsidR="00BD7E97" w:rsidRDefault="00BD7E97">
            <w:pPr>
              <w:pStyle w:val="ConsPlusNormal"/>
              <w:jc w:val="center"/>
            </w:pPr>
            <w:r>
              <w:t>4,8/</w:t>
            </w:r>
          </w:p>
          <w:p w:rsidR="00BD7E97" w:rsidRDefault="00BD7E97">
            <w:pPr>
              <w:pStyle w:val="ConsPlusNormal"/>
              <w:jc w:val="center"/>
            </w:pPr>
            <w:r>
              <w:t>20,4</w:t>
            </w:r>
          </w:p>
        </w:tc>
        <w:tc>
          <w:tcPr>
            <w:tcW w:w="963" w:type="dxa"/>
            <w:vAlign w:val="center"/>
          </w:tcPr>
          <w:p w:rsidR="00BD7E97" w:rsidRDefault="00BD7E97">
            <w:pPr>
              <w:pStyle w:val="ConsPlusNormal"/>
              <w:jc w:val="center"/>
            </w:pPr>
            <w:r>
              <w:t>5,2/</w:t>
            </w:r>
          </w:p>
          <w:p w:rsidR="00BD7E97" w:rsidRDefault="00BD7E97">
            <w:pPr>
              <w:pStyle w:val="ConsPlusNormal"/>
              <w:jc w:val="center"/>
            </w:pPr>
            <w:r>
              <w:t>17,8</w:t>
            </w:r>
          </w:p>
        </w:tc>
        <w:tc>
          <w:tcPr>
            <w:tcW w:w="963" w:type="dxa"/>
            <w:vAlign w:val="center"/>
          </w:tcPr>
          <w:p w:rsidR="00BD7E97" w:rsidRDefault="00BD7E97">
            <w:pPr>
              <w:pStyle w:val="ConsPlusNormal"/>
              <w:jc w:val="center"/>
            </w:pPr>
            <w:r>
              <w:t>5,8/</w:t>
            </w:r>
          </w:p>
          <w:p w:rsidR="00BD7E97" w:rsidRDefault="00BD7E97">
            <w:pPr>
              <w:pStyle w:val="ConsPlusNormal"/>
              <w:jc w:val="center"/>
            </w:pPr>
            <w:r>
              <w:t>16,0</w:t>
            </w:r>
          </w:p>
        </w:tc>
        <w:tc>
          <w:tcPr>
            <w:tcW w:w="963" w:type="dxa"/>
            <w:vAlign w:val="center"/>
          </w:tcPr>
          <w:p w:rsidR="00BD7E97" w:rsidRDefault="00BD7E97">
            <w:pPr>
              <w:pStyle w:val="ConsPlusNormal"/>
              <w:jc w:val="center"/>
            </w:pPr>
            <w:r>
              <w:t>7,1/</w:t>
            </w:r>
          </w:p>
          <w:p w:rsidR="00BD7E97" w:rsidRDefault="00BD7E97">
            <w:pPr>
              <w:pStyle w:val="ConsPlusNormal"/>
              <w:jc w:val="center"/>
            </w:pPr>
            <w:r>
              <w:t>16,1</w:t>
            </w:r>
          </w:p>
        </w:tc>
        <w:tc>
          <w:tcPr>
            <w:tcW w:w="963" w:type="dxa"/>
            <w:vAlign w:val="center"/>
          </w:tcPr>
          <w:p w:rsidR="00BD7E97" w:rsidRDefault="00BD7E97">
            <w:pPr>
              <w:pStyle w:val="ConsPlusNormal"/>
              <w:jc w:val="center"/>
            </w:pPr>
            <w:r>
              <w:t>8,0/</w:t>
            </w:r>
          </w:p>
          <w:p w:rsidR="00BD7E97" w:rsidRDefault="00BD7E97">
            <w:pPr>
              <w:pStyle w:val="ConsPlusNormal"/>
              <w:jc w:val="center"/>
            </w:pPr>
            <w:r>
              <w:t>19,2</w:t>
            </w:r>
          </w:p>
        </w:tc>
        <w:tc>
          <w:tcPr>
            <w:tcW w:w="963" w:type="dxa"/>
            <w:vAlign w:val="center"/>
          </w:tcPr>
          <w:p w:rsidR="00BD7E97" w:rsidRDefault="00BD7E97">
            <w:pPr>
              <w:pStyle w:val="ConsPlusNormal"/>
              <w:jc w:val="center"/>
            </w:pPr>
            <w:r>
              <w:t>8,7/</w:t>
            </w:r>
          </w:p>
          <w:p w:rsidR="00BD7E97" w:rsidRDefault="00BD7E97">
            <w:pPr>
              <w:pStyle w:val="ConsPlusNormal"/>
              <w:jc w:val="center"/>
            </w:pPr>
            <w:r>
              <w:t>16,4</w:t>
            </w:r>
          </w:p>
        </w:tc>
        <w:tc>
          <w:tcPr>
            <w:tcW w:w="963" w:type="dxa"/>
            <w:vAlign w:val="center"/>
          </w:tcPr>
          <w:p w:rsidR="00BD7E97" w:rsidRDefault="00BD7E97">
            <w:pPr>
              <w:pStyle w:val="ConsPlusNormal"/>
              <w:jc w:val="center"/>
            </w:pPr>
            <w:r>
              <w:t>9,3/</w:t>
            </w:r>
          </w:p>
          <w:p w:rsidR="00BD7E97" w:rsidRDefault="00BD7E97">
            <w:pPr>
              <w:pStyle w:val="ConsPlusNormal"/>
              <w:jc w:val="center"/>
            </w:pPr>
            <w:r>
              <w:t>17,0</w:t>
            </w:r>
          </w:p>
        </w:tc>
        <w:tc>
          <w:tcPr>
            <w:tcW w:w="963" w:type="dxa"/>
            <w:vAlign w:val="center"/>
          </w:tcPr>
          <w:p w:rsidR="00BD7E97" w:rsidRDefault="00BD7E97">
            <w:pPr>
              <w:pStyle w:val="ConsPlusNormal"/>
              <w:jc w:val="center"/>
            </w:pPr>
            <w:r>
              <w:t>9,3/</w:t>
            </w:r>
          </w:p>
          <w:p w:rsidR="00BD7E97" w:rsidRDefault="00BD7E97">
            <w:pPr>
              <w:pStyle w:val="ConsPlusNormal"/>
              <w:jc w:val="center"/>
            </w:pPr>
            <w:r>
              <w:t>17,0</w:t>
            </w:r>
          </w:p>
        </w:tc>
        <w:tc>
          <w:tcPr>
            <w:tcW w:w="963" w:type="dxa"/>
            <w:vAlign w:val="center"/>
          </w:tcPr>
          <w:p w:rsidR="00BD7E97" w:rsidRDefault="00BD7E97">
            <w:pPr>
              <w:pStyle w:val="ConsPlusNormal"/>
              <w:jc w:val="center"/>
            </w:pPr>
            <w:r>
              <w:t>8,6/</w:t>
            </w:r>
          </w:p>
          <w:p w:rsidR="00BD7E97" w:rsidRDefault="00BD7E97">
            <w:pPr>
              <w:pStyle w:val="ConsPlusNormal"/>
              <w:jc w:val="center"/>
            </w:pPr>
            <w:r>
              <w:t>27,8</w:t>
            </w:r>
          </w:p>
        </w:tc>
        <w:tc>
          <w:tcPr>
            <w:tcW w:w="963" w:type="dxa"/>
            <w:vAlign w:val="center"/>
          </w:tcPr>
          <w:p w:rsidR="00BD7E97" w:rsidRDefault="00BD7E97">
            <w:pPr>
              <w:pStyle w:val="ConsPlusNormal"/>
              <w:jc w:val="center"/>
            </w:pPr>
            <w:r>
              <w:t>6,9/</w:t>
            </w:r>
          </w:p>
          <w:p w:rsidR="00BD7E97" w:rsidRDefault="00BD7E97">
            <w:pPr>
              <w:pStyle w:val="ConsPlusNormal"/>
              <w:jc w:val="center"/>
            </w:pPr>
            <w:r>
              <w:t>17,0</w:t>
            </w:r>
          </w:p>
        </w:tc>
        <w:tc>
          <w:tcPr>
            <w:tcW w:w="963" w:type="dxa"/>
            <w:vAlign w:val="center"/>
          </w:tcPr>
          <w:p w:rsidR="00BD7E97" w:rsidRDefault="00BD7E97">
            <w:pPr>
              <w:pStyle w:val="ConsPlusNormal"/>
              <w:jc w:val="center"/>
            </w:pPr>
            <w:r>
              <w:t>5,1/</w:t>
            </w:r>
          </w:p>
          <w:p w:rsidR="00BD7E97" w:rsidRDefault="00BD7E97">
            <w:pPr>
              <w:pStyle w:val="ConsPlusNormal"/>
              <w:jc w:val="center"/>
            </w:pPr>
            <w:r>
              <w:t>15,4</w:t>
            </w:r>
          </w:p>
        </w:tc>
        <w:tc>
          <w:tcPr>
            <w:tcW w:w="966" w:type="dxa"/>
            <w:vAlign w:val="center"/>
          </w:tcPr>
          <w:p w:rsidR="00BD7E97" w:rsidRDefault="00BD7E97">
            <w:pPr>
              <w:pStyle w:val="ConsPlusNormal"/>
              <w:jc w:val="center"/>
            </w:pPr>
            <w:r>
              <w:t>4,5/</w:t>
            </w:r>
          </w:p>
          <w:p w:rsidR="00BD7E97" w:rsidRDefault="00BD7E97">
            <w:pPr>
              <w:pStyle w:val="ConsPlusNormal"/>
              <w:jc w:val="center"/>
            </w:pPr>
            <w:r>
              <w:t>18,0</w:t>
            </w:r>
          </w:p>
        </w:tc>
      </w:tr>
      <w:tr w:rsidR="00BD7E97">
        <w:tc>
          <w:tcPr>
            <w:tcW w:w="13608" w:type="dxa"/>
            <w:gridSpan w:val="13"/>
            <w:vAlign w:val="center"/>
          </w:tcPr>
          <w:p w:rsidR="00BD7E97" w:rsidRDefault="00BD7E97">
            <w:pPr>
              <w:pStyle w:val="ConsPlusNormal"/>
            </w:pPr>
            <w:r>
              <w:rPr>
                <w:b/>
              </w:rPr>
              <w:t>Еврейская автономная область</w:t>
            </w:r>
          </w:p>
        </w:tc>
      </w:tr>
      <w:tr w:rsidR="00BD7E97">
        <w:tc>
          <w:tcPr>
            <w:tcW w:w="2049" w:type="dxa"/>
            <w:vAlign w:val="center"/>
          </w:tcPr>
          <w:p w:rsidR="00BD7E97" w:rsidRDefault="00BD7E97">
            <w:pPr>
              <w:pStyle w:val="ConsPlusNormal"/>
            </w:pPr>
            <w:r>
              <w:t>Биробиджан</w:t>
            </w:r>
          </w:p>
        </w:tc>
        <w:tc>
          <w:tcPr>
            <w:tcW w:w="963" w:type="dxa"/>
            <w:vAlign w:val="center"/>
          </w:tcPr>
          <w:p w:rsidR="00BD7E97" w:rsidRDefault="00BD7E97">
            <w:pPr>
              <w:pStyle w:val="ConsPlusNormal"/>
              <w:jc w:val="center"/>
            </w:pPr>
            <w:r>
              <w:t>13,1/</w:t>
            </w:r>
          </w:p>
          <w:p w:rsidR="00BD7E97" w:rsidRDefault="00BD7E97">
            <w:pPr>
              <w:pStyle w:val="ConsPlusNormal"/>
              <w:jc w:val="center"/>
            </w:pPr>
            <w:r>
              <w:t>27,1</w:t>
            </w:r>
          </w:p>
        </w:tc>
        <w:tc>
          <w:tcPr>
            <w:tcW w:w="963" w:type="dxa"/>
            <w:vAlign w:val="center"/>
          </w:tcPr>
          <w:p w:rsidR="00BD7E97" w:rsidRDefault="00BD7E97">
            <w:pPr>
              <w:pStyle w:val="ConsPlusNormal"/>
              <w:jc w:val="center"/>
            </w:pPr>
            <w:r>
              <w:t>14,2/</w:t>
            </w:r>
          </w:p>
          <w:p w:rsidR="00BD7E97" w:rsidRDefault="00BD7E97">
            <w:pPr>
              <w:pStyle w:val="ConsPlusNormal"/>
              <w:jc w:val="center"/>
            </w:pPr>
            <w:r>
              <w:t>29,6</w:t>
            </w:r>
          </w:p>
        </w:tc>
        <w:tc>
          <w:tcPr>
            <w:tcW w:w="963" w:type="dxa"/>
            <w:vAlign w:val="center"/>
          </w:tcPr>
          <w:p w:rsidR="00BD7E97" w:rsidRDefault="00BD7E97">
            <w:pPr>
              <w:pStyle w:val="ConsPlusNormal"/>
              <w:jc w:val="center"/>
            </w:pPr>
            <w:r>
              <w:t>12,3/</w:t>
            </w:r>
          </w:p>
          <w:p w:rsidR="00BD7E97" w:rsidRDefault="00BD7E97">
            <w:pPr>
              <w:pStyle w:val="ConsPlusNormal"/>
              <w:jc w:val="center"/>
            </w:pPr>
            <w:r>
              <w:t>30,4</w:t>
            </w:r>
          </w:p>
        </w:tc>
        <w:tc>
          <w:tcPr>
            <w:tcW w:w="963" w:type="dxa"/>
            <w:vAlign w:val="center"/>
          </w:tcPr>
          <w:p w:rsidR="00BD7E97" w:rsidRDefault="00BD7E97">
            <w:pPr>
              <w:pStyle w:val="ConsPlusNormal"/>
              <w:jc w:val="center"/>
            </w:pPr>
            <w:r>
              <w:t>11,0/</w:t>
            </w:r>
          </w:p>
          <w:p w:rsidR="00BD7E97" w:rsidRDefault="00BD7E97">
            <w:pPr>
              <w:pStyle w:val="ConsPlusNormal"/>
              <w:jc w:val="center"/>
            </w:pPr>
            <w:r>
              <w:t>27,6</w:t>
            </w:r>
          </w:p>
        </w:tc>
        <w:tc>
          <w:tcPr>
            <w:tcW w:w="963" w:type="dxa"/>
            <w:vAlign w:val="center"/>
          </w:tcPr>
          <w:p w:rsidR="00BD7E97" w:rsidRDefault="00BD7E97">
            <w:pPr>
              <w:pStyle w:val="ConsPlusNormal"/>
              <w:jc w:val="center"/>
            </w:pPr>
            <w:r>
              <w:t>11,9/</w:t>
            </w:r>
          </w:p>
          <w:p w:rsidR="00BD7E97" w:rsidRDefault="00BD7E97">
            <w:pPr>
              <w:pStyle w:val="ConsPlusNormal"/>
              <w:jc w:val="center"/>
            </w:pPr>
            <w:r>
              <w:t>29,4</w:t>
            </w:r>
          </w:p>
        </w:tc>
        <w:tc>
          <w:tcPr>
            <w:tcW w:w="963" w:type="dxa"/>
            <w:vAlign w:val="center"/>
          </w:tcPr>
          <w:p w:rsidR="00BD7E97" w:rsidRDefault="00BD7E97">
            <w:pPr>
              <w:pStyle w:val="ConsPlusNormal"/>
              <w:jc w:val="center"/>
            </w:pPr>
            <w:r>
              <w:t>10,4/</w:t>
            </w:r>
          </w:p>
          <w:p w:rsidR="00BD7E97" w:rsidRDefault="00BD7E97">
            <w:pPr>
              <w:pStyle w:val="ConsPlusNormal"/>
              <w:jc w:val="center"/>
            </w:pPr>
            <w:r>
              <w:t>26,5</w:t>
            </w:r>
          </w:p>
        </w:tc>
        <w:tc>
          <w:tcPr>
            <w:tcW w:w="963" w:type="dxa"/>
            <w:vAlign w:val="center"/>
          </w:tcPr>
          <w:p w:rsidR="00BD7E97" w:rsidRDefault="00BD7E97">
            <w:pPr>
              <w:pStyle w:val="ConsPlusNormal"/>
              <w:jc w:val="center"/>
            </w:pPr>
            <w:r>
              <w:t>9,1/</w:t>
            </w:r>
          </w:p>
          <w:p w:rsidR="00BD7E97" w:rsidRDefault="00BD7E97">
            <w:pPr>
              <w:pStyle w:val="ConsPlusNormal"/>
              <w:jc w:val="center"/>
            </w:pPr>
            <w:r>
              <w:t>26,6</w:t>
            </w:r>
          </w:p>
        </w:tc>
        <w:tc>
          <w:tcPr>
            <w:tcW w:w="963" w:type="dxa"/>
            <w:vAlign w:val="center"/>
          </w:tcPr>
          <w:p w:rsidR="00BD7E97" w:rsidRDefault="00BD7E97">
            <w:pPr>
              <w:pStyle w:val="ConsPlusNormal"/>
              <w:jc w:val="center"/>
            </w:pPr>
            <w:r>
              <w:t>9,2/</w:t>
            </w:r>
          </w:p>
          <w:p w:rsidR="00BD7E97" w:rsidRDefault="00BD7E97">
            <w:pPr>
              <w:pStyle w:val="ConsPlusNormal"/>
              <w:jc w:val="center"/>
            </w:pPr>
            <w:r>
              <w:t>24,9</w:t>
            </w:r>
          </w:p>
        </w:tc>
        <w:tc>
          <w:tcPr>
            <w:tcW w:w="963" w:type="dxa"/>
            <w:vAlign w:val="center"/>
          </w:tcPr>
          <w:p w:rsidR="00BD7E97" w:rsidRDefault="00BD7E97">
            <w:pPr>
              <w:pStyle w:val="ConsPlusNormal"/>
              <w:jc w:val="center"/>
            </w:pPr>
            <w:r>
              <w:t>11,2/</w:t>
            </w:r>
          </w:p>
          <w:p w:rsidR="00BD7E97" w:rsidRDefault="00BD7E97">
            <w:pPr>
              <w:pStyle w:val="ConsPlusNormal"/>
              <w:jc w:val="center"/>
            </w:pPr>
            <w:r>
              <w:t>27,1</w:t>
            </w:r>
          </w:p>
        </w:tc>
        <w:tc>
          <w:tcPr>
            <w:tcW w:w="963" w:type="dxa"/>
            <w:vAlign w:val="center"/>
          </w:tcPr>
          <w:p w:rsidR="00BD7E97" w:rsidRDefault="00BD7E97">
            <w:pPr>
              <w:pStyle w:val="ConsPlusNormal"/>
              <w:jc w:val="center"/>
            </w:pPr>
            <w:r>
              <w:t>11,0/</w:t>
            </w:r>
          </w:p>
          <w:p w:rsidR="00BD7E97" w:rsidRDefault="00BD7E97">
            <w:pPr>
              <w:pStyle w:val="ConsPlusNormal"/>
              <w:jc w:val="center"/>
            </w:pPr>
            <w:r>
              <w:t>25,0</w:t>
            </w:r>
          </w:p>
        </w:tc>
        <w:tc>
          <w:tcPr>
            <w:tcW w:w="963" w:type="dxa"/>
            <w:vAlign w:val="center"/>
          </w:tcPr>
          <w:p w:rsidR="00BD7E97" w:rsidRDefault="00BD7E97">
            <w:pPr>
              <w:pStyle w:val="ConsPlusNormal"/>
              <w:jc w:val="center"/>
            </w:pPr>
            <w:r>
              <w:t>9,9/</w:t>
            </w:r>
          </w:p>
          <w:p w:rsidR="00BD7E97" w:rsidRDefault="00BD7E97">
            <w:pPr>
              <w:pStyle w:val="ConsPlusNormal"/>
              <w:jc w:val="center"/>
            </w:pPr>
            <w:r>
              <w:t>27,1</w:t>
            </w:r>
          </w:p>
        </w:tc>
        <w:tc>
          <w:tcPr>
            <w:tcW w:w="966" w:type="dxa"/>
            <w:vAlign w:val="center"/>
          </w:tcPr>
          <w:p w:rsidR="00BD7E97" w:rsidRDefault="00BD7E97">
            <w:pPr>
              <w:pStyle w:val="ConsPlusNormal"/>
              <w:jc w:val="center"/>
            </w:pPr>
            <w:r>
              <w:t>11,4/</w:t>
            </w:r>
          </w:p>
          <w:p w:rsidR="00BD7E97" w:rsidRDefault="00BD7E97">
            <w:pPr>
              <w:pStyle w:val="ConsPlusNormal"/>
              <w:jc w:val="center"/>
            </w:pPr>
            <w:r>
              <w:t>22,9</w:t>
            </w:r>
          </w:p>
        </w:tc>
      </w:tr>
      <w:tr w:rsidR="00BD7E97">
        <w:tc>
          <w:tcPr>
            <w:tcW w:w="2049" w:type="dxa"/>
            <w:vAlign w:val="center"/>
          </w:tcPr>
          <w:p w:rsidR="00BD7E97" w:rsidRDefault="00BD7E97">
            <w:pPr>
              <w:pStyle w:val="ConsPlusNormal"/>
            </w:pPr>
            <w:r>
              <w:lastRenderedPageBreak/>
              <w:t>Екатерино-Никольское</w:t>
            </w:r>
          </w:p>
        </w:tc>
        <w:tc>
          <w:tcPr>
            <w:tcW w:w="963" w:type="dxa"/>
            <w:vAlign w:val="center"/>
          </w:tcPr>
          <w:p w:rsidR="00BD7E97" w:rsidRDefault="00BD7E97">
            <w:pPr>
              <w:pStyle w:val="ConsPlusNormal"/>
              <w:jc w:val="center"/>
            </w:pPr>
            <w:r>
              <w:t>12,2/</w:t>
            </w:r>
          </w:p>
          <w:p w:rsidR="00BD7E97" w:rsidRDefault="00BD7E97">
            <w:pPr>
              <w:pStyle w:val="ConsPlusNormal"/>
              <w:jc w:val="center"/>
            </w:pPr>
            <w:r>
              <w:t>22,9</w:t>
            </w:r>
          </w:p>
        </w:tc>
        <w:tc>
          <w:tcPr>
            <w:tcW w:w="963" w:type="dxa"/>
            <w:vAlign w:val="center"/>
          </w:tcPr>
          <w:p w:rsidR="00BD7E97" w:rsidRDefault="00BD7E97">
            <w:pPr>
              <w:pStyle w:val="ConsPlusNormal"/>
              <w:jc w:val="center"/>
            </w:pPr>
            <w:r>
              <w:t>14,6/</w:t>
            </w:r>
          </w:p>
          <w:p w:rsidR="00BD7E97" w:rsidRDefault="00BD7E97">
            <w:pPr>
              <w:pStyle w:val="ConsPlusNormal"/>
              <w:jc w:val="center"/>
            </w:pPr>
            <w:r>
              <w:t>24,1</w:t>
            </w:r>
          </w:p>
        </w:tc>
        <w:tc>
          <w:tcPr>
            <w:tcW w:w="963" w:type="dxa"/>
            <w:vAlign w:val="center"/>
          </w:tcPr>
          <w:p w:rsidR="00BD7E97" w:rsidRDefault="00BD7E97">
            <w:pPr>
              <w:pStyle w:val="ConsPlusNormal"/>
              <w:jc w:val="center"/>
            </w:pPr>
            <w:r>
              <w:t>14,5/</w:t>
            </w:r>
          </w:p>
          <w:p w:rsidR="00BD7E97" w:rsidRDefault="00BD7E97">
            <w:pPr>
              <w:pStyle w:val="ConsPlusNormal"/>
              <w:jc w:val="center"/>
            </w:pPr>
            <w:r>
              <w:t>27,0</w:t>
            </w:r>
          </w:p>
        </w:tc>
        <w:tc>
          <w:tcPr>
            <w:tcW w:w="963" w:type="dxa"/>
            <w:vAlign w:val="center"/>
          </w:tcPr>
          <w:p w:rsidR="00BD7E97" w:rsidRDefault="00BD7E97">
            <w:pPr>
              <w:pStyle w:val="ConsPlusNormal"/>
              <w:jc w:val="center"/>
            </w:pPr>
            <w:r>
              <w:t>15,2/</w:t>
            </w:r>
          </w:p>
          <w:p w:rsidR="00BD7E97" w:rsidRDefault="00BD7E97">
            <w:pPr>
              <w:pStyle w:val="ConsPlusNormal"/>
              <w:jc w:val="center"/>
            </w:pPr>
            <w:r>
              <w:t>27,6</w:t>
            </w:r>
          </w:p>
        </w:tc>
        <w:tc>
          <w:tcPr>
            <w:tcW w:w="963" w:type="dxa"/>
            <w:vAlign w:val="center"/>
          </w:tcPr>
          <w:p w:rsidR="00BD7E97" w:rsidRDefault="00BD7E97">
            <w:pPr>
              <w:pStyle w:val="ConsPlusNormal"/>
              <w:jc w:val="center"/>
            </w:pPr>
            <w:r>
              <w:t>15,9/</w:t>
            </w:r>
          </w:p>
          <w:p w:rsidR="00BD7E97" w:rsidRDefault="00BD7E97">
            <w:pPr>
              <w:pStyle w:val="ConsPlusNormal"/>
              <w:jc w:val="center"/>
            </w:pPr>
            <w:r>
              <w:t>28,3</w:t>
            </w:r>
          </w:p>
        </w:tc>
        <w:tc>
          <w:tcPr>
            <w:tcW w:w="963" w:type="dxa"/>
            <w:vAlign w:val="center"/>
          </w:tcPr>
          <w:p w:rsidR="00BD7E97" w:rsidRDefault="00BD7E97">
            <w:pPr>
              <w:pStyle w:val="ConsPlusNormal"/>
              <w:jc w:val="center"/>
            </w:pPr>
            <w:r>
              <w:t>13,3/</w:t>
            </w:r>
          </w:p>
          <w:p w:rsidR="00BD7E97" w:rsidRDefault="00BD7E97">
            <w:pPr>
              <w:pStyle w:val="ConsPlusNormal"/>
              <w:jc w:val="center"/>
            </w:pPr>
            <w:r>
              <w:t>23,5</w:t>
            </w:r>
          </w:p>
        </w:tc>
        <w:tc>
          <w:tcPr>
            <w:tcW w:w="963" w:type="dxa"/>
            <w:vAlign w:val="center"/>
          </w:tcPr>
          <w:p w:rsidR="00BD7E97" w:rsidRDefault="00BD7E97">
            <w:pPr>
              <w:pStyle w:val="ConsPlusNormal"/>
              <w:jc w:val="center"/>
            </w:pPr>
            <w:r>
              <w:t>11,5/</w:t>
            </w:r>
          </w:p>
          <w:p w:rsidR="00BD7E97" w:rsidRDefault="00BD7E97">
            <w:pPr>
              <w:pStyle w:val="ConsPlusNormal"/>
              <w:jc w:val="center"/>
            </w:pPr>
            <w:r>
              <w:t>29,6</w:t>
            </w:r>
          </w:p>
        </w:tc>
        <w:tc>
          <w:tcPr>
            <w:tcW w:w="963" w:type="dxa"/>
            <w:vAlign w:val="center"/>
          </w:tcPr>
          <w:p w:rsidR="00BD7E97" w:rsidRDefault="00BD7E97">
            <w:pPr>
              <w:pStyle w:val="ConsPlusNormal"/>
              <w:jc w:val="center"/>
            </w:pPr>
            <w:r>
              <w:t>11,3/</w:t>
            </w:r>
          </w:p>
          <w:p w:rsidR="00BD7E97" w:rsidRDefault="00BD7E97">
            <w:pPr>
              <w:pStyle w:val="ConsPlusNormal"/>
              <w:jc w:val="center"/>
            </w:pPr>
            <w:r>
              <w:t>21,4</w:t>
            </w:r>
          </w:p>
        </w:tc>
        <w:tc>
          <w:tcPr>
            <w:tcW w:w="963" w:type="dxa"/>
            <w:vAlign w:val="center"/>
          </w:tcPr>
          <w:p w:rsidR="00BD7E97" w:rsidRDefault="00BD7E97">
            <w:pPr>
              <w:pStyle w:val="ConsPlusNormal"/>
              <w:jc w:val="center"/>
            </w:pPr>
            <w:r>
              <w:t>13,7/</w:t>
            </w:r>
          </w:p>
          <w:p w:rsidR="00BD7E97" w:rsidRDefault="00BD7E97">
            <w:pPr>
              <w:pStyle w:val="ConsPlusNormal"/>
              <w:jc w:val="center"/>
            </w:pPr>
            <w:r>
              <w:t>22,9</w:t>
            </w:r>
          </w:p>
        </w:tc>
        <w:tc>
          <w:tcPr>
            <w:tcW w:w="963" w:type="dxa"/>
            <w:vAlign w:val="center"/>
          </w:tcPr>
          <w:p w:rsidR="00BD7E97" w:rsidRDefault="00BD7E97">
            <w:pPr>
              <w:pStyle w:val="ConsPlusNormal"/>
              <w:jc w:val="center"/>
            </w:pPr>
            <w:r>
              <w:t>13,8/</w:t>
            </w:r>
          </w:p>
          <w:p w:rsidR="00BD7E97" w:rsidRDefault="00BD7E97">
            <w:pPr>
              <w:pStyle w:val="ConsPlusNormal"/>
              <w:jc w:val="center"/>
            </w:pPr>
            <w:r>
              <w:t>25,8</w:t>
            </w:r>
          </w:p>
        </w:tc>
        <w:tc>
          <w:tcPr>
            <w:tcW w:w="963" w:type="dxa"/>
            <w:vAlign w:val="center"/>
          </w:tcPr>
          <w:p w:rsidR="00BD7E97" w:rsidRDefault="00BD7E97">
            <w:pPr>
              <w:pStyle w:val="ConsPlusNormal"/>
              <w:jc w:val="center"/>
            </w:pPr>
            <w:r>
              <w:t>11,7/</w:t>
            </w:r>
          </w:p>
          <w:p w:rsidR="00BD7E97" w:rsidRDefault="00BD7E97">
            <w:pPr>
              <w:pStyle w:val="ConsPlusNormal"/>
              <w:jc w:val="center"/>
            </w:pPr>
            <w:r>
              <w:t>24,9</w:t>
            </w:r>
          </w:p>
        </w:tc>
        <w:tc>
          <w:tcPr>
            <w:tcW w:w="966" w:type="dxa"/>
            <w:vAlign w:val="center"/>
          </w:tcPr>
          <w:p w:rsidR="00BD7E97" w:rsidRDefault="00BD7E97">
            <w:pPr>
              <w:pStyle w:val="ConsPlusNormal"/>
              <w:jc w:val="center"/>
            </w:pPr>
            <w:r>
              <w:t>11,2/</w:t>
            </w:r>
          </w:p>
          <w:p w:rsidR="00BD7E97" w:rsidRDefault="00BD7E97">
            <w:pPr>
              <w:pStyle w:val="ConsPlusNormal"/>
              <w:jc w:val="center"/>
            </w:pPr>
            <w:r>
              <w:t>24,3</w:t>
            </w:r>
          </w:p>
        </w:tc>
      </w:tr>
      <w:tr w:rsidR="00BD7E97">
        <w:tc>
          <w:tcPr>
            <w:tcW w:w="2049" w:type="dxa"/>
            <w:vAlign w:val="center"/>
          </w:tcPr>
          <w:p w:rsidR="00BD7E97" w:rsidRDefault="00BD7E97">
            <w:pPr>
              <w:pStyle w:val="ConsPlusNormal"/>
            </w:pPr>
            <w:r>
              <w:t>Облучье</w:t>
            </w:r>
          </w:p>
        </w:tc>
        <w:tc>
          <w:tcPr>
            <w:tcW w:w="963" w:type="dxa"/>
            <w:vAlign w:val="center"/>
          </w:tcPr>
          <w:p w:rsidR="00BD7E97" w:rsidRDefault="00BD7E97">
            <w:pPr>
              <w:pStyle w:val="ConsPlusNormal"/>
              <w:jc w:val="center"/>
            </w:pPr>
            <w:r>
              <w:t>13,3/</w:t>
            </w:r>
          </w:p>
          <w:p w:rsidR="00BD7E97" w:rsidRDefault="00BD7E97">
            <w:pPr>
              <w:pStyle w:val="ConsPlusNormal"/>
              <w:jc w:val="center"/>
            </w:pPr>
            <w:r>
              <w:t>23,1</w:t>
            </w:r>
          </w:p>
        </w:tc>
        <w:tc>
          <w:tcPr>
            <w:tcW w:w="963" w:type="dxa"/>
            <w:vAlign w:val="center"/>
          </w:tcPr>
          <w:p w:rsidR="00BD7E97" w:rsidRDefault="00BD7E97">
            <w:pPr>
              <w:pStyle w:val="ConsPlusNormal"/>
              <w:jc w:val="center"/>
            </w:pPr>
            <w:r>
              <w:t>15,3/</w:t>
            </w:r>
          </w:p>
          <w:p w:rsidR="00BD7E97" w:rsidRDefault="00BD7E97">
            <w:pPr>
              <w:pStyle w:val="ConsPlusNormal"/>
              <w:jc w:val="center"/>
            </w:pPr>
            <w:r>
              <w:t>26,5</w:t>
            </w:r>
          </w:p>
        </w:tc>
        <w:tc>
          <w:tcPr>
            <w:tcW w:w="963" w:type="dxa"/>
            <w:vAlign w:val="center"/>
          </w:tcPr>
          <w:p w:rsidR="00BD7E97" w:rsidRDefault="00BD7E97">
            <w:pPr>
              <w:pStyle w:val="ConsPlusNormal"/>
              <w:jc w:val="center"/>
            </w:pPr>
            <w:r>
              <w:t>14,9/</w:t>
            </w:r>
          </w:p>
          <w:p w:rsidR="00BD7E97" w:rsidRDefault="00BD7E97">
            <w:pPr>
              <w:pStyle w:val="ConsPlusNormal"/>
              <w:jc w:val="center"/>
            </w:pPr>
            <w:r>
              <w:t>27,3</w:t>
            </w:r>
          </w:p>
        </w:tc>
        <w:tc>
          <w:tcPr>
            <w:tcW w:w="963" w:type="dxa"/>
            <w:vAlign w:val="center"/>
          </w:tcPr>
          <w:p w:rsidR="00BD7E97" w:rsidRDefault="00BD7E97">
            <w:pPr>
              <w:pStyle w:val="ConsPlusNormal"/>
              <w:jc w:val="center"/>
            </w:pPr>
            <w:r>
              <w:t>13,1/</w:t>
            </w:r>
          </w:p>
          <w:p w:rsidR="00BD7E97" w:rsidRDefault="00BD7E97">
            <w:pPr>
              <w:pStyle w:val="ConsPlusNormal"/>
              <w:jc w:val="center"/>
            </w:pPr>
            <w:r>
              <w:t>27,6</w:t>
            </w:r>
          </w:p>
        </w:tc>
        <w:tc>
          <w:tcPr>
            <w:tcW w:w="963" w:type="dxa"/>
            <w:vAlign w:val="center"/>
          </w:tcPr>
          <w:p w:rsidR="00BD7E97" w:rsidRDefault="00BD7E97">
            <w:pPr>
              <w:pStyle w:val="ConsPlusNormal"/>
              <w:jc w:val="center"/>
            </w:pPr>
            <w:r>
              <w:t>14,9/</w:t>
            </w:r>
          </w:p>
          <w:p w:rsidR="00BD7E97" w:rsidRDefault="00BD7E97">
            <w:pPr>
              <w:pStyle w:val="ConsPlusNormal"/>
              <w:jc w:val="center"/>
            </w:pPr>
            <w:r>
              <w:t>28,0</w:t>
            </w:r>
          </w:p>
        </w:tc>
        <w:tc>
          <w:tcPr>
            <w:tcW w:w="963" w:type="dxa"/>
            <w:vAlign w:val="center"/>
          </w:tcPr>
          <w:p w:rsidR="00BD7E97" w:rsidRDefault="00BD7E97">
            <w:pPr>
              <w:pStyle w:val="ConsPlusNormal"/>
              <w:jc w:val="center"/>
            </w:pPr>
            <w:r>
              <w:t>13,3/</w:t>
            </w:r>
          </w:p>
          <w:p w:rsidR="00BD7E97" w:rsidRDefault="00BD7E97">
            <w:pPr>
              <w:pStyle w:val="ConsPlusNormal"/>
              <w:jc w:val="center"/>
            </w:pPr>
            <w:r>
              <w:t>25,4</w:t>
            </w:r>
          </w:p>
        </w:tc>
        <w:tc>
          <w:tcPr>
            <w:tcW w:w="963" w:type="dxa"/>
            <w:vAlign w:val="center"/>
          </w:tcPr>
          <w:p w:rsidR="00BD7E97" w:rsidRDefault="00BD7E97">
            <w:pPr>
              <w:pStyle w:val="ConsPlusNormal"/>
              <w:jc w:val="center"/>
            </w:pPr>
            <w:r>
              <w:t>11,7/</w:t>
            </w:r>
          </w:p>
          <w:p w:rsidR="00BD7E97" w:rsidRDefault="00BD7E97">
            <w:pPr>
              <w:pStyle w:val="ConsPlusNormal"/>
              <w:jc w:val="center"/>
            </w:pPr>
            <w:r>
              <w:t>21,1</w:t>
            </w:r>
          </w:p>
        </w:tc>
        <w:tc>
          <w:tcPr>
            <w:tcW w:w="963" w:type="dxa"/>
            <w:vAlign w:val="center"/>
          </w:tcPr>
          <w:p w:rsidR="00BD7E97" w:rsidRDefault="00BD7E97">
            <w:pPr>
              <w:pStyle w:val="ConsPlusNormal"/>
              <w:jc w:val="center"/>
            </w:pPr>
            <w:r>
              <w:t>11,5/</w:t>
            </w:r>
          </w:p>
          <w:p w:rsidR="00BD7E97" w:rsidRDefault="00BD7E97">
            <w:pPr>
              <w:pStyle w:val="ConsPlusNormal"/>
              <w:jc w:val="center"/>
            </w:pPr>
            <w:r>
              <w:t>26,8</w:t>
            </w:r>
          </w:p>
        </w:tc>
        <w:tc>
          <w:tcPr>
            <w:tcW w:w="963" w:type="dxa"/>
            <w:vAlign w:val="center"/>
          </w:tcPr>
          <w:p w:rsidR="00BD7E97" w:rsidRDefault="00BD7E97">
            <w:pPr>
              <w:pStyle w:val="ConsPlusNormal"/>
              <w:jc w:val="center"/>
            </w:pPr>
            <w:r>
              <w:t>12,9/</w:t>
            </w:r>
          </w:p>
          <w:p w:rsidR="00BD7E97" w:rsidRDefault="00BD7E97">
            <w:pPr>
              <w:pStyle w:val="ConsPlusNormal"/>
              <w:jc w:val="center"/>
            </w:pPr>
            <w:r>
              <w:t>23,1</w:t>
            </w:r>
          </w:p>
        </w:tc>
        <w:tc>
          <w:tcPr>
            <w:tcW w:w="963" w:type="dxa"/>
            <w:vAlign w:val="center"/>
          </w:tcPr>
          <w:p w:rsidR="00BD7E97" w:rsidRDefault="00BD7E97">
            <w:pPr>
              <w:pStyle w:val="ConsPlusNormal"/>
              <w:jc w:val="center"/>
            </w:pPr>
            <w:r>
              <w:t>12,2/</w:t>
            </w:r>
          </w:p>
          <w:p w:rsidR="00BD7E97" w:rsidRDefault="00BD7E97">
            <w:pPr>
              <w:pStyle w:val="ConsPlusNormal"/>
              <w:jc w:val="center"/>
            </w:pPr>
            <w:r>
              <w:t>25,2</w:t>
            </w:r>
          </w:p>
        </w:tc>
        <w:tc>
          <w:tcPr>
            <w:tcW w:w="963" w:type="dxa"/>
            <w:vAlign w:val="center"/>
          </w:tcPr>
          <w:p w:rsidR="00BD7E97" w:rsidRDefault="00BD7E97">
            <w:pPr>
              <w:pStyle w:val="ConsPlusNormal"/>
              <w:jc w:val="center"/>
            </w:pPr>
            <w:r>
              <w:t>11,9/</w:t>
            </w:r>
          </w:p>
          <w:p w:rsidR="00BD7E97" w:rsidRDefault="00BD7E97">
            <w:pPr>
              <w:pStyle w:val="ConsPlusNormal"/>
              <w:jc w:val="center"/>
            </w:pPr>
            <w:r>
              <w:t>23,8</w:t>
            </w:r>
          </w:p>
        </w:tc>
        <w:tc>
          <w:tcPr>
            <w:tcW w:w="966" w:type="dxa"/>
            <w:vAlign w:val="center"/>
          </w:tcPr>
          <w:p w:rsidR="00BD7E97" w:rsidRDefault="00BD7E97">
            <w:pPr>
              <w:pStyle w:val="ConsPlusNormal"/>
              <w:jc w:val="center"/>
            </w:pPr>
            <w:r>
              <w:t>12,2/</w:t>
            </w:r>
          </w:p>
          <w:p w:rsidR="00BD7E97" w:rsidRDefault="00BD7E97">
            <w:pPr>
              <w:pStyle w:val="ConsPlusNormal"/>
              <w:jc w:val="center"/>
            </w:pPr>
            <w:r>
              <w:t>23,0</w:t>
            </w:r>
          </w:p>
        </w:tc>
      </w:tr>
      <w:tr w:rsidR="00BD7E97">
        <w:tc>
          <w:tcPr>
            <w:tcW w:w="13608" w:type="dxa"/>
            <w:gridSpan w:val="13"/>
            <w:vAlign w:val="center"/>
          </w:tcPr>
          <w:p w:rsidR="00BD7E97" w:rsidRDefault="00BD7E97">
            <w:pPr>
              <w:pStyle w:val="ConsPlusNormal"/>
            </w:pPr>
            <w:r>
              <w:rPr>
                <w:b/>
              </w:rPr>
              <w:t>Забайкальский край</w:t>
            </w:r>
          </w:p>
        </w:tc>
      </w:tr>
      <w:tr w:rsidR="00BD7E97">
        <w:tc>
          <w:tcPr>
            <w:tcW w:w="2049" w:type="dxa"/>
            <w:vAlign w:val="center"/>
          </w:tcPr>
          <w:p w:rsidR="00BD7E97" w:rsidRDefault="00BD7E97">
            <w:pPr>
              <w:pStyle w:val="ConsPlusNormal"/>
            </w:pPr>
            <w:r>
              <w:t>Агинское</w:t>
            </w:r>
          </w:p>
        </w:tc>
        <w:tc>
          <w:tcPr>
            <w:tcW w:w="963" w:type="dxa"/>
            <w:vAlign w:val="center"/>
          </w:tcPr>
          <w:p w:rsidR="00BD7E97" w:rsidRDefault="00BD7E97">
            <w:pPr>
              <w:pStyle w:val="ConsPlusNormal"/>
              <w:jc w:val="center"/>
            </w:pPr>
            <w:r>
              <w:t>15,3/</w:t>
            </w:r>
          </w:p>
          <w:p w:rsidR="00BD7E97" w:rsidRDefault="00BD7E97">
            <w:pPr>
              <w:pStyle w:val="ConsPlusNormal"/>
              <w:jc w:val="center"/>
            </w:pPr>
            <w:r>
              <w:t>32,4</w:t>
            </w:r>
          </w:p>
        </w:tc>
        <w:tc>
          <w:tcPr>
            <w:tcW w:w="963" w:type="dxa"/>
            <w:vAlign w:val="center"/>
          </w:tcPr>
          <w:p w:rsidR="00BD7E97" w:rsidRDefault="00BD7E97">
            <w:pPr>
              <w:pStyle w:val="ConsPlusNormal"/>
              <w:jc w:val="center"/>
            </w:pPr>
            <w:r>
              <w:t>18,8/</w:t>
            </w:r>
          </w:p>
          <w:p w:rsidR="00BD7E97" w:rsidRDefault="00BD7E97">
            <w:pPr>
              <w:pStyle w:val="ConsPlusNormal"/>
              <w:jc w:val="center"/>
            </w:pPr>
            <w:r>
              <w:t>31,1</w:t>
            </w:r>
          </w:p>
        </w:tc>
        <w:tc>
          <w:tcPr>
            <w:tcW w:w="963" w:type="dxa"/>
            <w:vAlign w:val="center"/>
          </w:tcPr>
          <w:p w:rsidR="00BD7E97" w:rsidRDefault="00BD7E97">
            <w:pPr>
              <w:pStyle w:val="ConsPlusNormal"/>
              <w:jc w:val="center"/>
            </w:pPr>
            <w:r>
              <w:t>19,2/</w:t>
            </w:r>
          </w:p>
          <w:p w:rsidR="00BD7E97" w:rsidRDefault="00BD7E97">
            <w:pPr>
              <w:pStyle w:val="ConsPlusNormal"/>
              <w:jc w:val="center"/>
            </w:pPr>
            <w:r>
              <w:t>32,3</w:t>
            </w:r>
          </w:p>
        </w:tc>
        <w:tc>
          <w:tcPr>
            <w:tcW w:w="963" w:type="dxa"/>
            <w:vAlign w:val="center"/>
          </w:tcPr>
          <w:p w:rsidR="00BD7E97" w:rsidRDefault="00BD7E97">
            <w:pPr>
              <w:pStyle w:val="ConsPlusNormal"/>
              <w:jc w:val="center"/>
            </w:pPr>
            <w:r>
              <w:t>18,5/</w:t>
            </w:r>
          </w:p>
          <w:p w:rsidR="00BD7E97" w:rsidRDefault="00BD7E97">
            <w:pPr>
              <w:pStyle w:val="ConsPlusNormal"/>
              <w:jc w:val="center"/>
            </w:pPr>
            <w:r>
              <w:t>33,4</w:t>
            </w:r>
          </w:p>
        </w:tc>
        <w:tc>
          <w:tcPr>
            <w:tcW w:w="963" w:type="dxa"/>
            <w:vAlign w:val="center"/>
          </w:tcPr>
          <w:p w:rsidR="00BD7E97" w:rsidRDefault="00BD7E97">
            <w:pPr>
              <w:pStyle w:val="ConsPlusNormal"/>
              <w:jc w:val="center"/>
            </w:pPr>
            <w:r>
              <w:t>19,0/</w:t>
            </w:r>
          </w:p>
          <w:p w:rsidR="00BD7E97" w:rsidRDefault="00BD7E97">
            <w:pPr>
              <w:pStyle w:val="ConsPlusNormal"/>
              <w:jc w:val="center"/>
            </w:pPr>
            <w:r>
              <w:t>32,9</w:t>
            </w:r>
          </w:p>
        </w:tc>
        <w:tc>
          <w:tcPr>
            <w:tcW w:w="963" w:type="dxa"/>
            <w:vAlign w:val="center"/>
          </w:tcPr>
          <w:p w:rsidR="00BD7E97" w:rsidRDefault="00BD7E97">
            <w:pPr>
              <w:pStyle w:val="ConsPlusNormal"/>
              <w:jc w:val="center"/>
            </w:pPr>
            <w:r>
              <w:t>17,6/</w:t>
            </w:r>
          </w:p>
          <w:p w:rsidR="00BD7E97" w:rsidRDefault="00BD7E97">
            <w:pPr>
              <w:pStyle w:val="ConsPlusNormal"/>
              <w:jc w:val="center"/>
            </w:pPr>
            <w:r>
              <w:t>32,2</w:t>
            </w:r>
          </w:p>
        </w:tc>
        <w:tc>
          <w:tcPr>
            <w:tcW w:w="963" w:type="dxa"/>
            <w:vAlign w:val="center"/>
          </w:tcPr>
          <w:p w:rsidR="00BD7E97" w:rsidRDefault="00BD7E97">
            <w:pPr>
              <w:pStyle w:val="ConsPlusNormal"/>
              <w:jc w:val="center"/>
            </w:pPr>
            <w:r>
              <w:t>15,5/</w:t>
            </w:r>
          </w:p>
          <w:p w:rsidR="00BD7E97" w:rsidRDefault="00BD7E97">
            <w:pPr>
              <w:pStyle w:val="ConsPlusNormal"/>
              <w:jc w:val="center"/>
            </w:pPr>
            <w:r>
              <w:t>27,9</w:t>
            </w:r>
          </w:p>
        </w:tc>
        <w:tc>
          <w:tcPr>
            <w:tcW w:w="963" w:type="dxa"/>
            <w:vAlign w:val="center"/>
          </w:tcPr>
          <w:p w:rsidR="00BD7E97" w:rsidRDefault="00BD7E97">
            <w:pPr>
              <w:pStyle w:val="ConsPlusNormal"/>
              <w:jc w:val="center"/>
            </w:pPr>
            <w:r>
              <w:t>16,6/</w:t>
            </w:r>
          </w:p>
          <w:p w:rsidR="00BD7E97" w:rsidRDefault="00BD7E97">
            <w:pPr>
              <w:pStyle w:val="ConsPlusNormal"/>
              <w:jc w:val="center"/>
            </w:pPr>
            <w:r>
              <w:t>28,6</w:t>
            </w:r>
          </w:p>
        </w:tc>
        <w:tc>
          <w:tcPr>
            <w:tcW w:w="963" w:type="dxa"/>
            <w:vAlign w:val="center"/>
          </w:tcPr>
          <w:p w:rsidR="00BD7E97" w:rsidRDefault="00BD7E97">
            <w:pPr>
              <w:pStyle w:val="ConsPlusNormal"/>
              <w:jc w:val="center"/>
            </w:pPr>
            <w:r>
              <w:t>18,2/</w:t>
            </w:r>
          </w:p>
          <w:p w:rsidR="00BD7E97" w:rsidRDefault="00BD7E97">
            <w:pPr>
              <w:pStyle w:val="ConsPlusNormal"/>
              <w:jc w:val="center"/>
            </w:pPr>
            <w:r>
              <w:t>32,4</w:t>
            </w:r>
          </w:p>
        </w:tc>
        <w:tc>
          <w:tcPr>
            <w:tcW w:w="963" w:type="dxa"/>
            <w:vAlign w:val="center"/>
          </w:tcPr>
          <w:p w:rsidR="00BD7E97" w:rsidRDefault="00BD7E97">
            <w:pPr>
              <w:pStyle w:val="ConsPlusNormal"/>
              <w:jc w:val="center"/>
            </w:pPr>
            <w:r>
              <w:t>17,3/</w:t>
            </w:r>
          </w:p>
          <w:p w:rsidR="00BD7E97" w:rsidRDefault="00BD7E97">
            <w:pPr>
              <w:pStyle w:val="ConsPlusNormal"/>
              <w:jc w:val="center"/>
            </w:pPr>
            <w:r>
              <w:t>29,7</w:t>
            </w:r>
          </w:p>
        </w:tc>
        <w:tc>
          <w:tcPr>
            <w:tcW w:w="963" w:type="dxa"/>
            <w:vAlign w:val="center"/>
          </w:tcPr>
          <w:p w:rsidR="00BD7E97" w:rsidRDefault="00BD7E97">
            <w:pPr>
              <w:pStyle w:val="ConsPlusNormal"/>
              <w:jc w:val="center"/>
            </w:pPr>
            <w:r>
              <w:t>15,3/</w:t>
            </w:r>
          </w:p>
          <w:p w:rsidR="00BD7E97" w:rsidRDefault="00BD7E97">
            <w:pPr>
              <w:pStyle w:val="ConsPlusNormal"/>
              <w:jc w:val="center"/>
            </w:pPr>
            <w:r>
              <w:t>29,6</w:t>
            </w:r>
          </w:p>
        </w:tc>
        <w:tc>
          <w:tcPr>
            <w:tcW w:w="966" w:type="dxa"/>
            <w:vAlign w:val="center"/>
          </w:tcPr>
          <w:p w:rsidR="00BD7E97" w:rsidRDefault="00BD7E97">
            <w:pPr>
              <w:pStyle w:val="ConsPlusNormal"/>
              <w:jc w:val="center"/>
            </w:pPr>
            <w:r>
              <w:t>14,2/</w:t>
            </w:r>
          </w:p>
          <w:p w:rsidR="00BD7E97" w:rsidRDefault="00BD7E97">
            <w:pPr>
              <w:pStyle w:val="ConsPlusNormal"/>
              <w:jc w:val="center"/>
            </w:pPr>
            <w:r>
              <w:t>31,0</w:t>
            </w:r>
          </w:p>
        </w:tc>
      </w:tr>
      <w:tr w:rsidR="00BD7E97">
        <w:tc>
          <w:tcPr>
            <w:tcW w:w="2049" w:type="dxa"/>
            <w:vAlign w:val="center"/>
          </w:tcPr>
          <w:p w:rsidR="00BD7E97" w:rsidRDefault="00BD7E97">
            <w:pPr>
              <w:pStyle w:val="ConsPlusNormal"/>
            </w:pPr>
            <w:r>
              <w:t>Акша</w:t>
            </w:r>
          </w:p>
        </w:tc>
        <w:tc>
          <w:tcPr>
            <w:tcW w:w="963" w:type="dxa"/>
            <w:vAlign w:val="center"/>
          </w:tcPr>
          <w:p w:rsidR="00BD7E97" w:rsidRDefault="00BD7E97">
            <w:pPr>
              <w:pStyle w:val="ConsPlusNormal"/>
              <w:jc w:val="center"/>
            </w:pPr>
            <w:r>
              <w:t>13,2/</w:t>
            </w:r>
          </w:p>
          <w:p w:rsidR="00BD7E97" w:rsidRDefault="00BD7E97">
            <w:pPr>
              <w:pStyle w:val="ConsPlusNormal"/>
              <w:jc w:val="center"/>
            </w:pPr>
            <w:r>
              <w:t>34,9</w:t>
            </w:r>
          </w:p>
        </w:tc>
        <w:tc>
          <w:tcPr>
            <w:tcW w:w="963" w:type="dxa"/>
            <w:vAlign w:val="center"/>
          </w:tcPr>
          <w:p w:rsidR="00BD7E97" w:rsidRDefault="00BD7E97">
            <w:pPr>
              <w:pStyle w:val="ConsPlusNormal"/>
              <w:jc w:val="center"/>
            </w:pPr>
            <w:r>
              <w:t>16,3/</w:t>
            </w:r>
          </w:p>
          <w:p w:rsidR="00BD7E97" w:rsidRDefault="00BD7E97">
            <w:pPr>
              <w:pStyle w:val="ConsPlusNormal"/>
              <w:jc w:val="center"/>
            </w:pPr>
            <w:r>
              <w:t>30,8</w:t>
            </w:r>
          </w:p>
        </w:tc>
        <w:tc>
          <w:tcPr>
            <w:tcW w:w="963" w:type="dxa"/>
            <w:vAlign w:val="center"/>
          </w:tcPr>
          <w:p w:rsidR="00BD7E97" w:rsidRDefault="00BD7E97">
            <w:pPr>
              <w:pStyle w:val="ConsPlusNormal"/>
              <w:jc w:val="center"/>
            </w:pPr>
            <w:r>
              <w:t>15,8/</w:t>
            </w:r>
          </w:p>
          <w:p w:rsidR="00BD7E97" w:rsidRDefault="00BD7E97">
            <w:pPr>
              <w:pStyle w:val="ConsPlusNormal"/>
              <w:jc w:val="center"/>
            </w:pPr>
            <w:r>
              <w:t>30,6</w:t>
            </w:r>
          </w:p>
        </w:tc>
        <w:tc>
          <w:tcPr>
            <w:tcW w:w="963" w:type="dxa"/>
            <w:vAlign w:val="center"/>
          </w:tcPr>
          <w:p w:rsidR="00BD7E97" w:rsidRDefault="00BD7E97">
            <w:pPr>
              <w:pStyle w:val="ConsPlusNormal"/>
              <w:jc w:val="center"/>
            </w:pPr>
            <w:r>
              <w:t>14,4/</w:t>
            </w:r>
          </w:p>
          <w:p w:rsidR="00BD7E97" w:rsidRDefault="00BD7E97">
            <w:pPr>
              <w:pStyle w:val="ConsPlusNormal"/>
              <w:jc w:val="center"/>
            </w:pPr>
            <w:r>
              <w:t>32,2</w:t>
            </w:r>
          </w:p>
        </w:tc>
        <w:tc>
          <w:tcPr>
            <w:tcW w:w="963" w:type="dxa"/>
            <w:vAlign w:val="center"/>
          </w:tcPr>
          <w:p w:rsidR="00BD7E97" w:rsidRDefault="00BD7E97">
            <w:pPr>
              <w:pStyle w:val="ConsPlusNormal"/>
              <w:jc w:val="center"/>
            </w:pPr>
            <w:r>
              <w:t>15,9/</w:t>
            </w:r>
          </w:p>
          <w:p w:rsidR="00BD7E97" w:rsidRDefault="00BD7E97">
            <w:pPr>
              <w:pStyle w:val="ConsPlusNormal"/>
              <w:jc w:val="center"/>
            </w:pPr>
            <w:r>
              <w:t>32,1</w:t>
            </w:r>
          </w:p>
        </w:tc>
        <w:tc>
          <w:tcPr>
            <w:tcW w:w="963" w:type="dxa"/>
            <w:vAlign w:val="center"/>
          </w:tcPr>
          <w:p w:rsidR="00BD7E97" w:rsidRDefault="00BD7E97">
            <w:pPr>
              <w:pStyle w:val="ConsPlusNormal"/>
              <w:jc w:val="center"/>
            </w:pPr>
            <w:r>
              <w:t>15,0/</w:t>
            </w:r>
          </w:p>
          <w:p w:rsidR="00BD7E97" w:rsidRDefault="00BD7E97">
            <w:pPr>
              <w:pStyle w:val="ConsPlusNormal"/>
              <w:jc w:val="center"/>
            </w:pPr>
            <w:r>
              <w:t>33,3</w:t>
            </w:r>
          </w:p>
        </w:tc>
        <w:tc>
          <w:tcPr>
            <w:tcW w:w="963" w:type="dxa"/>
            <w:vAlign w:val="center"/>
          </w:tcPr>
          <w:p w:rsidR="00BD7E97" w:rsidRDefault="00BD7E97">
            <w:pPr>
              <w:pStyle w:val="ConsPlusNormal"/>
              <w:jc w:val="center"/>
            </w:pPr>
            <w:r>
              <w:t>12,6/</w:t>
            </w:r>
          </w:p>
          <w:p w:rsidR="00BD7E97" w:rsidRDefault="00BD7E97">
            <w:pPr>
              <w:pStyle w:val="ConsPlusNormal"/>
              <w:jc w:val="center"/>
            </w:pPr>
            <w:r>
              <w:t>28,9</w:t>
            </w:r>
          </w:p>
        </w:tc>
        <w:tc>
          <w:tcPr>
            <w:tcW w:w="963" w:type="dxa"/>
            <w:vAlign w:val="center"/>
          </w:tcPr>
          <w:p w:rsidR="00BD7E97" w:rsidRDefault="00BD7E97">
            <w:pPr>
              <w:pStyle w:val="ConsPlusNormal"/>
              <w:jc w:val="center"/>
            </w:pPr>
            <w:r>
              <w:t>12,5/</w:t>
            </w:r>
          </w:p>
          <w:p w:rsidR="00BD7E97" w:rsidRDefault="00BD7E97">
            <w:pPr>
              <w:pStyle w:val="ConsPlusNormal"/>
              <w:jc w:val="center"/>
            </w:pPr>
            <w:r>
              <w:t>28,2</w:t>
            </w:r>
          </w:p>
        </w:tc>
        <w:tc>
          <w:tcPr>
            <w:tcW w:w="963" w:type="dxa"/>
            <w:vAlign w:val="center"/>
          </w:tcPr>
          <w:p w:rsidR="00BD7E97" w:rsidRDefault="00BD7E97">
            <w:pPr>
              <w:pStyle w:val="ConsPlusNormal"/>
              <w:jc w:val="center"/>
            </w:pPr>
            <w:r>
              <w:t>13,6/</w:t>
            </w:r>
          </w:p>
          <w:p w:rsidR="00BD7E97" w:rsidRDefault="00BD7E97">
            <w:pPr>
              <w:pStyle w:val="ConsPlusNormal"/>
              <w:jc w:val="center"/>
            </w:pPr>
            <w:r>
              <w:t>34,9</w:t>
            </w:r>
          </w:p>
        </w:tc>
        <w:tc>
          <w:tcPr>
            <w:tcW w:w="963" w:type="dxa"/>
            <w:vAlign w:val="center"/>
          </w:tcPr>
          <w:p w:rsidR="00BD7E97" w:rsidRDefault="00BD7E97">
            <w:pPr>
              <w:pStyle w:val="ConsPlusNormal"/>
              <w:jc w:val="center"/>
            </w:pPr>
            <w:r>
              <w:t>12,8/</w:t>
            </w:r>
          </w:p>
          <w:p w:rsidR="00BD7E97" w:rsidRDefault="00BD7E97">
            <w:pPr>
              <w:pStyle w:val="ConsPlusNormal"/>
              <w:jc w:val="center"/>
            </w:pPr>
            <w:r>
              <w:t>29,7</w:t>
            </w:r>
          </w:p>
        </w:tc>
        <w:tc>
          <w:tcPr>
            <w:tcW w:w="963" w:type="dxa"/>
            <w:vAlign w:val="center"/>
          </w:tcPr>
          <w:p w:rsidR="00BD7E97" w:rsidRDefault="00BD7E97">
            <w:pPr>
              <w:pStyle w:val="ConsPlusNormal"/>
              <w:jc w:val="center"/>
            </w:pPr>
            <w:r>
              <w:t>12,2/</w:t>
            </w:r>
          </w:p>
          <w:p w:rsidR="00BD7E97" w:rsidRDefault="00BD7E97">
            <w:pPr>
              <w:pStyle w:val="ConsPlusNormal"/>
              <w:jc w:val="center"/>
            </w:pPr>
            <w:r>
              <w:t>29,4</w:t>
            </w:r>
          </w:p>
        </w:tc>
        <w:tc>
          <w:tcPr>
            <w:tcW w:w="966" w:type="dxa"/>
            <w:vAlign w:val="center"/>
          </w:tcPr>
          <w:p w:rsidR="00BD7E97" w:rsidRDefault="00BD7E97">
            <w:pPr>
              <w:pStyle w:val="ConsPlusNormal"/>
              <w:jc w:val="center"/>
            </w:pPr>
            <w:r>
              <w:t>11,8/</w:t>
            </w:r>
          </w:p>
          <w:p w:rsidR="00BD7E97" w:rsidRDefault="00BD7E97">
            <w:pPr>
              <w:pStyle w:val="ConsPlusNormal"/>
              <w:jc w:val="center"/>
            </w:pPr>
            <w:r>
              <w:t>25,6</w:t>
            </w:r>
          </w:p>
        </w:tc>
      </w:tr>
      <w:tr w:rsidR="00BD7E97">
        <w:tc>
          <w:tcPr>
            <w:tcW w:w="2049" w:type="dxa"/>
            <w:vAlign w:val="center"/>
          </w:tcPr>
          <w:p w:rsidR="00BD7E97" w:rsidRDefault="00BD7E97">
            <w:pPr>
              <w:pStyle w:val="ConsPlusNormal"/>
            </w:pPr>
            <w:r>
              <w:t>Александровский Завод</w:t>
            </w:r>
          </w:p>
        </w:tc>
        <w:tc>
          <w:tcPr>
            <w:tcW w:w="963" w:type="dxa"/>
            <w:vAlign w:val="center"/>
          </w:tcPr>
          <w:p w:rsidR="00BD7E97" w:rsidRDefault="00BD7E97">
            <w:pPr>
              <w:pStyle w:val="ConsPlusNormal"/>
              <w:jc w:val="center"/>
            </w:pPr>
            <w:r>
              <w:t>15,2/</w:t>
            </w:r>
          </w:p>
          <w:p w:rsidR="00BD7E97" w:rsidRDefault="00BD7E97">
            <w:pPr>
              <w:pStyle w:val="ConsPlusNormal"/>
              <w:jc w:val="center"/>
            </w:pPr>
            <w:r>
              <w:t>27,2</w:t>
            </w:r>
          </w:p>
        </w:tc>
        <w:tc>
          <w:tcPr>
            <w:tcW w:w="963" w:type="dxa"/>
            <w:vAlign w:val="center"/>
          </w:tcPr>
          <w:p w:rsidR="00BD7E97" w:rsidRDefault="00BD7E97">
            <w:pPr>
              <w:pStyle w:val="ConsPlusNormal"/>
              <w:jc w:val="center"/>
            </w:pPr>
            <w:r>
              <w:t>17,8/</w:t>
            </w:r>
          </w:p>
          <w:p w:rsidR="00BD7E97" w:rsidRDefault="00BD7E97">
            <w:pPr>
              <w:pStyle w:val="ConsPlusNormal"/>
              <w:jc w:val="center"/>
            </w:pPr>
            <w:r>
              <w:t>28,3</w:t>
            </w:r>
          </w:p>
        </w:tc>
        <w:tc>
          <w:tcPr>
            <w:tcW w:w="963" w:type="dxa"/>
            <w:vAlign w:val="center"/>
          </w:tcPr>
          <w:p w:rsidR="00BD7E97" w:rsidRDefault="00BD7E97">
            <w:pPr>
              <w:pStyle w:val="ConsPlusNormal"/>
              <w:jc w:val="center"/>
            </w:pPr>
            <w:r>
              <w:t>17,8/</w:t>
            </w:r>
          </w:p>
          <w:p w:rsidR="00BD7E97" w:rsidRDefault="00BD7E97">
            <w:pPr>
              <w:pStyle w:val="ConsPlusNormal"/>
              <w:jc w:val="center"/>
            </w:pPr>
            <w:r>
              <w:t>32,2</w:t>
            </w:r>
          </w:p>
        </w:tc>
        <w:tc>
          <w:tcPr>
            <w:tcW w:w="963" w:type="dxa"/>
            <w:vAlign w:val="center"/>
          </w:tcPr>
          <w:p w:rsidR="00BD7E97" w:rsidRDefault="00BD7E97">
            <w:pPr>
              <w:pStyle w:val="ConsPlusNormal"/>
              <w:jc w:val="center"/>
            </w:pPr>
            <w:r>
              <w:t>15,4/</w:t>
            </w:r>
          </w:p>
          <w:p w:rsidR="00BD7E97" w:rsidRDefault="00BD7E97">
            <w:pPr>
              <w:pStyle w:val="ConsPlusNormal"/>
              <w:jc w:val="center"/>
            </w:pPr>
            <w:r>
              <w:t>32,8</w:t>
            </w:r>
          </w:p>
        </w:tc>
        <w:tc>
          <w:tcPr>
            <w:tcW w:w="963" w:type="dxa"/>
            <w:vAlign w:val="center"/>
          </w:tcPr>
          <w:p w:rsidR="00BD7E97" w:rsidRDefault="00BD7E97">
            <w:pPr>
              <w:pStyle w:val="ConsPlusNormal"/>
              <w:jc w:val="center"/>
            </w:pPr>
            <w:r>
              <w:t>16,7/</w:t>
            </w:r>
          </w:p>
          <w:p w:rsidR="00BD7E97" w:rsidRDefault="00BD7E97">
            <w:pPr>
              <w:pStyle w:val="ConsPlusNormal"/>
              <w:jc w:val="center"/>
            </w:pPr>
            <w:r>
              <w:t>34,6</w:t>
            </w:r>
          </w:p>
        </w:tc>
        <w:tc>
          <w:tcPr>
            <w:tcW w:w="963" w:type="dxa"/>
            <w:vAlign w:val="center"/>
          </w:tcPr>
          <w:p w:rsidR="00BD7E97" w:rsidRDefault="00BD7E97">
            <w:pPr>
              <w:pStyle w:val="ConsPlusNormal"/>
              <w:jc w:val="center"/>
            </w:pPr>
            <w:r>
              <w:t>16,3/</w:t>
            </w:r>
          </w:p>
          <w:p w:rsidR="00BD7E97" w:rsidRDefault="00BD7E97">
            <w:pPr>
              <w:pStyle w:val="ConsPlusNormal"/>
              <w:jc w:val="center"/>
            </w:pPr>
            <w:r>
              <w:t>28,9</w:t>
            </w:r>
          </w:p>
        </w:tc>
        <w:tc>
          <w:tcPr>
            <w:tcW w:w="963" w:type="dxa"/>
            <w:vAlign w:val="center"/>
          </w:tcPr>
          <w:p w:rsidR="00BD7E97" w:rsidRDefault="00BD7E97">
            <w:pPr>
              <w:pStyle w:val="ConsPlusNormal"/>
              <w:jc w:val="center"/>
            </w:pPr>
            <w:r>
              <w:t>14,1/</w:t>
            </w:r>
          </w:p>
          <w:p w:rsidR="00BD7E97" w:rsidRDefault="00BD7E97">
            <w:pPr>
              <w:pStyle w:val="ConsPlusNormal"/>
              <w:jc w:val="center"/>
            </w:pPr>
            <w:r>
              <w:t>32,5</w:t>
            </w:r>
          </w:p>
        </w:tc>
        <w:tc>
          <w:tcPr>
            <w:tcW w:w="963" w:type="dxa"/>
            <w:vAlign w:val="center"/>
          </w:tcPr>
          <w:p w:rsidR="00BD7E97" w:rsidRDefault="00BD7E97">
            <w:pPr>
              <w:pStyle w:val="ConsPlusNormal"/>
              <w:jc w:val="center"/>
            </w:pPr>
            <w:r>
              <w:t>14,5/</w:t>
            </w:r>
          </w:p>
          <w:p w:rsidR="00BD7E97" w:rsidRDefault="00BD7E97">
            <w:pPr>
              <w:pStyle w:val="ConsPlusNormal"/>
              <w:jc w:val="center"/>
            </w:pPr>
            <w:r>
              <w:t>28,7</w:t>
            </w:r>
          </w:p>
        </w:tc>
        <w:tc>
          <w:tcPr>
            <w:tcW w:w="963" w:type="dxa"/>
            <w:vAlign w:val="center"/>
          </w:tcPr>
          <w:p w:rsidR="00BD7E97" w:rsidRDefault="00BD7E97">
            <w:pPr>
              <w:pStyle w:val="ConsPlusNormal"/>
              <w:jc w:val="center"/>
            </w:pPr>
            <w:r>
              <w:t>15,9/</w:t>
            </w:r>
          </w:p>
          <w:p w:rsidR="00BD7E97" w:rsidRDefault="00BD7E97">
            <w:pPr>
              <w:pStyle w:val="ConsPlusNormal"/>
              <w:jc w:val="center"/>
            </w:pPr>
            <w:r>
              <w:t>27,2</w:t>
            </w:r>
          </w:p>
        </w:tc>
        <w:tc>
          <w:tcPr>
            <w:tcW w:w="963" w:type="dxa"/>
            <w:vAlign w:val="center"/>
          </w:tcPr>
          <w:p w:rsidR="00BD7E97" w:rsidRDefault="00BD7E97">
            <w:pPr>
              <w:pStyle w:val="ConsPlusNormal"/>
              <w:jc w:val="center"/>
            </w:pPr>
            <w:r>
              <w:t>15,2/</w:t>
            </w:r>
          </w:p>
          <w:p w:rsidR="00BD7E97" w:rsidRDefault="00BD7E97">
            <w:pPr>
              <w:pStyle w:val="ConsPlusNormal"/>
              <w:jc w:val="center"/>
            </w:pPr>
            <w:r>
              <w:t>30,7</w:t>
            </w:r>
          </w:p>
        </w:tc>
        <w:tc>
          <w:tcPr>
            <w:tcW w:w="963" w:type="dxa"/>
            <w:vAlign w:val="center"/>
          </w:tcPr>
          <w:p w:rsidR="00BD7E97" w:rsidRDefault="00BD7E97">
            <w:pPr>
              <w:pStyle w:val="ConsPlusNormal"/>
              <w:jc w:val="center"/>
            </w:pPr>
            <w:r>
              <w:t>14,8/</w:t>
            </w:r>
          </w:p>
          <w:p w:rsidR="00BD7E97" w:rsidRDefault="00BD7E97">
            <w:pPr>
              <w:pStyle w:val="ConsPlusNormal"/>
              <w:jc w:val="center"/>
            </w:pPr>
            <w:r>
              <w:t>29,1</w:t>
            </w:r>
          </w:p>
        </w:tc>
        <w:tc>
          <w:tcPr>
            <w:tcW w:w="966" w:type="dxa"/>
            <w:vAlign w:val="center"/>
          </w:tcPr>
          <w:p w:rsidR="00BD7E97" w:rsidRDefault="00BD7E97">
            <w:pPr>
              <w:pStyle w:val="ConsPlusNormal"/>
              <w:jc w:val="center"/>
            </w:pPr>
            <w:r>
              <w:t>14,3/</w:t>
            </w:r>
          </w:p>
          <w:p w:rsidR="00BD7E97" w:rsidRDefault="00BD7E97">
            <w:pPr>
              <w:pStyle w:val="ConsPlusNormal"/>
              <w:jc w:val="center"/>
            </w:pPr>
            <w:r>
              <w:t>25,4</w:t>
            </w:r>
          </w:p>
        </w:tc>
      </w:tr>
      <w:tr w:rsidR="00BD7E97">
        <w:tc>
          <w:tcPr>
            <w:tcW w:w="2049" w:type="dxa"/>
            <w:vAlign w:val="center"/>
          </w:tcPr>
          <w:p w:rsidR="00BD7E97" w:rsidRDefault="00BD7E97">
            <w:pPr>
              <w:pStyle w:val="ConsPlusNormal"/>
            </w:pPr>
            <w:r>
              <w:t>Борзя</w:t>
            </w:r>
          </w:p>
        </w:tc>
        <w:tc>
          <w:tcPr>
            <w:tcW w:w="963" w:type="dxa"/>
            <w:vAlign w:val="center"/>
          </w:tcPr>
          <w:p w:rsidR="00BD7E97" w:rsidRDefault="00BD7E97">
            <w:pPr>
              <w:pStyle w:val="ConsPlusNormal"/>
              <w:jc w:val="center"/>
            </w:pPr>
            <w:r>
              <w:t>15,9/</w:t>
            </w:r>
          </w:p>
          <w:p w:rsidR="00BD7E97" w:rsidRDefault="00BD7E97">
            <w:pPr>
              <w:pStyle w:val="ConsPlusNormal"/>
              <w:jc w:val="center"/>
            </w:pPr>
            <w:r>
              <w:t>25,8</w:t>
            </w:r>
          </w:p>
        </w:tc>
        <w:tc>
          <w:tcPr>
            <w:tcW w:w="963" w:type="dxa"/>
            <w:vAlign w:val="center"/>
          </w:tcPr>
          <w:p w:rsidR="00BD7E97" w:rsidRDefault="00BD7E97">
            <w:pPr>
              <w:pStyle w:val="ConsPlusNormal"/>
              <w:jc w:val="center"/>
            </w:pPr>
            <w:r>
              <w:t>19,0/</w:t>
            </w:r>
          </w:p>
          <w:p w:rsidR="00BD7E97" w:rsidRDefault="00BD7E97">
            <w:pPr>
              <w:pStyle w:val="ConsPlusNormal"/>
              <w:jc w:val="center"/>
            </w:pPr>
            <w:r>
              <w:t>30,9</w:t>
            </w:r>
          </w:p>
        </w:tc>
        <w:tc>
          <w:tcPr>
            <w:tcW w:w="963" w:type="dxa"/>
            <w:vAlign w:val="center"/>
          </w:tcPr>
          <w:p w:rsidR="00BD7E97" w:rsidRDefault="00BD7E97">
            <w:pPr>
              <w:pStyle w:val="ConsPlusNormal"/>
              <w:jc w:val="center"/>
            </w:pPr>
            <w:r>
              <w:t>18,7/</w:t>
            </w:r>
          </w:p>
          <w:p w:rsidR="00BD7E97" w:rsidRDefault="00BD7E97">
            <w:pPr>
              <w:pStyle w:val="ConsPlusNormal"/>
              <w:jc w:val="center"/>
            </w:pPr>
            <w:r>
              <w:t>30,5</w:t>
            </w:r>
          </w:p>
        </w:tc>
        <w:tc>
          <w:tcPr>
            <w:tcW w:w="963" w:type="dxa"/>
            <w:vAlign w:val="center"/>
          </w:tcPr>
          <w:p w:rsidR="00BD7E97" w:rsidRDefault="00BD7E97">
            <w:pPr>
              <w:pStyle w:val="ConsPlusNormal"/>
              <w:jc w:val="center"/>
            </w:pPr>
            <w:r>
              <w:t>17,4/</w:t>
            </w:r>
          </w:p>
          <w:p w:rsidR="00BD7E97" w:rsidRDefault="00BD7E97">
            <w:pPr>
              <w:pStyle w:val="ConsPlusNormal"/>
              <w:jc w:val="center"/>
            </w:pPr>
            <w:r>
              <w:t>30,3</w:t>
            </w:r>
          </w:p>
        </w:tc>
        <w:tc>
          <w:tcPr>
            <w:tcW w:w="963" w:type="dxa"/>
            <w:vAlign w:val="center"/>
          </w:tcPr>
          <w:p w:rsidR="00BD7E97" w:rsidRDefault="00BD7E97">
            <w:pPr>
              <w:pStyle w:val="ConsPlusNormal"/>
              <w:jc w:val="center"/>
            </w:pPr>
            <w:r>
              <w:t>16,8/</w:t>
            </w:r>
          </w:p>
          <w:p w:rsidR="00BD7E97" w:rsidRDefault="00BD7E97">
            <w:pPr>
              <w:pStyle w:val="ConsPlusNormal"/>
              <w:jc w:val="center"/>
            </w:pPr>
            <w:r>
              <w:t>31,1</w:t>
            </w:r>
          </w:p>
        </w:tc>
        <w:tc>
          <w:tcPr>
            <w:tcW w:w="963" w:type="dxa"/>
            <w:vAlign w:val="center"/>
          </w:tcPr>
          <w:p w:rsidR="00BD7E97" w:rsidRDefault="00BD7E97">
            <w:pPr>
              <w:pStyle w:val="ConsPlusNormal"/>
              <w:jc w:val="center"/>
            </w:pPr>
            <w:r>
              <w:t>14,5/</w:t>
            </w:r>
          </w:p>
          <w:p w:rsidR="00BD7E97" w:rsidRDefault="00BD7E97">
            <w:pPr>
              <w:pStyle w:val="ConsPlusNormal"/>
              <w:jc w:val="center"/>
            </w:pPr>
            <w:r>
              <w:t>29,9</w:t>
            </w:r>
          </w:p>
        </w:tc>
        <w:tc>
          <w:tcPr>
            <w:tcW w:w="963" w:type="dxa"/>
            <w:vAlign w:val="center"/>
          </w:tcPr>
          <w:p w:rsidR="00BD7E97" w:rsidRDefault="00BD7E97">
            <w:pPr>
              <w:pStyle w:val="ConsPlusNormal"/>
              <w:jc w:val="center"/>
            </w:pPr>
            <w:r>
              <w:t>13,7/</w:t>
            </w:r>
          </w:p>
          <w:p w:rsidR="00BD7E97" w:rsidRDefault="00BD7E97">
            <w:pPr>
              <w:pStyle w:val="ConsPlusNormal"/>
              <w:jc w:val="center"/>
            </w:pPr>
            <w:r>
              <w:t>27,2</w:t>
            </w:r>
          </w:p>
        </w:tc>
        <w:tc>
          <w:tcPr>
            <w:tcW w:w="963" w:type="dxa"/>
            <w:vAlign w:val="center"/>
          </w:tcPr>
          <w:p w:rsidR="00BD7E97" w:rsidRDefault="00BD7E97">
            <w:pPr>
              <w:pStyle w:val="ConsPlusNormal"/>
              <w:jc w:val="center"/>
            </w:pPr>
            <w:r>
              <w:t>15,4/</w:t>
            </w:r>
          </w:p>
          <w:p w:rsidR="00BD7E97" w:rsidRDefault="00BD7E97">
            <w:pPr>
              <w:pStyle w:val="ConsPlusNormal"/>
              <w:jc w:val="center"/>
            </w:pPr>
            <w:r>
              <w:t>27,9</w:t>
            </w:r>
          </w:p>
        </w:tc>
        <w:tc>
          <w:tcPr>
            <w:tcW w:w="963" w:type="dxa"/>
            <w:vAlign w:val="center"/>
          </w:tcPr>
          <w:p w:rsidR="00BD7E97" w:rsidRDefault="00BD7E97">
            <w:pPr>
              <w:pStyle w:val="ConsPlusNormal"/>
              <w:jc w:val="center"/>
            </w:pPr>
            <w:r>
              <w:t>17,0/</w:t>
            </w:r>
          </w:p>
          <w:p w:rsidR="00BD7E97" w:rsidRDefault="00BD7E97">
            <w:pPr>
              <w:pStyle w:val="ConsPlusNormal"/>
              <w:jc w:val="center"/>
            </w:pPr>
            <w:r>
              <w:t>25,8</w:t>
            </w:r>
          </w:p>
        </w:tc>
        <w:tc>
          <w:tcPr>
            <w:tcW w:w="963" w:type="dxa"/>
            <w:vAlign w:val="center"/>
          </w:tcPr>
          <w:p w:rsidR="00BD7E97" w:rsidRDefault="00BD7E97">
            <w:pPr>
              <w:pStyle w:val="ConsPlusNormal"/>
              <w:jc w:val="center"/>
            </w:pPr>
            <w:r>
              <w:t>16,7/</w:t>
            </w:r>
          </w:p>
          <w:p w:rsidR="00BD7E97" w:rsidRDefault="00BD7E97">
            <w:pPr>
              <w:pStyle w:val="ConsPlusNormal"/>
              <w:jc w:val="center"/>
            </w:pPr>
            <w:r>
              <w:t>28,1</w:t>
            </w:r>
          </w:p>
        </w:tc>
        <w:tc>
          <w:tcPr>
            <w:tcW w:w="963" w:type="dxa"/>
            <w:vAlign w:val="center"/>
          </w:tcPr>
          <w:p w:rsidR="00BD7E97" w:rsidRDefault="00BD7E97">
            <w:pPr>
              <w:pStyle w:val="ConsPlusNormal"/>
              <w:jc w:val="center"/>
            </w:pPr>
            <w:r>
              <w:t>15,9/</w:t>
            </w:r>
          </w:p>
          <w:p w:rsidR="00BD7E97" w:rsidRDefault="00BD7E97">
            <w:pPr>
              <w:pStyle w:val="ConsPlusNormal"/>
              <w:jc w:val="center"/>
            </w:pPr>
            <w:r>
              <w:t>26,5</w:t>
            </w:r>
          </w:p>
        </w:tc>
        <w:tc>
          <w:tcPr>
            <w:tcW w:w="966" w:type="dxa"/>
            <w:vAlign w:val="center"/>
          </w:tcPr>
          <w:p w:rsidR="00BD7E97" w:rsidRDefault="00BD7E97">
            <w:pPr>
              <w:pStyle w:val="ConsPlusNormal"/>
              <w:jc w:val="center"/>
            </w:pPr>
            <w:r>
              <w:t>15,0/</w:t>
            </w:r>
          </w:p>
          <w:p w:rsidR="00BD7E97" w:rsidRDefault="00BD7E97">
            <w:pPr>
              <w:pStyle w:val="ConsPlusNormal"/>
              <w:jc w:val="center"/>
            </w:pPr>
            <w:r>
              <w:t>24,6</w:t>
            </w:r>
          </w:p>
        </w:tc>
      </w:tr>
      <w:tr w:rsidR="00BD7E97">
        <w:tc>
          <w:tcPr>
            <w:tcW w:w="2049" w:type="dxa"/>
            <w:vAlign w:val="center"/>
          </w:tcPr>
          <w:p w:rsidR="00BD7E97" w:rsidRDefault="00BD7E97">
            <w:pPr>
              <w:pStyle w:val="ConsPlusNormal"/>
            </w:pPr>
            <w:r>
              <w:t>Букукун</w:t>
            </w:r>
          </w:p>
        </w:tc>
        <w:tc>
          <w:tcPr>
            <w:tcW w:w="963" w:type="dxa"/>
            <w:vAlign w:val="center"/>
          </w:tcPr>
          <w:p w:rsidR="00BD7E97" w:rsidRDefault="00BD7E97">
            <w:pPr>
              <w:pStyle w:val="ConsPlusNormal"/>
              <w:jc w:val="center"/>
            </w:pPr>
            <w:r>
              <w:t>15,5/</w:t>
            </w:r>
          </w:p>
          <w:p w:rsidR="00BD7E97" w:rsidRDefault="00BD7E97">
            <w:pPr>
              <w:pStyle w:val="ConsPlusNormal"/>
              <w:jc w:val="center"/>
            </w:pPr>
            <w:r>
              <w:t>31,7</w:t>
            </w:r>
          </w:p>
        </w:tc>
        <w:tc>
          <w:tcPr>
            <w:tcW w:w="963" w:type="dxa"/>
            <w:vAlign w:val="center"/>
          </w:tcPr>
          <w:p w:rsidR="00BD7E97" w:rsidRDefault="00BD7E97">
            <w:pPr>
              <w:pStyle w:val="ConsPlusNormal"/>
              <w:jc w:val="center"/>
            </w:pPr>
            <w:r>
              <w:t>17,8/</w:t>
            </w:r>
          </w:p>
          <w:p w:rsidR="00BD7E97" w:rsidRDefault="00BD7E97">
            <w:pPr>
              <w:pStyle w:val="ConsPlusNormal"/>
              <w:jc w:val="center"/>
            </w:pPr>
            <w:r>
              <w:t>31,8</w:t>
            </w:r>
          </w:p>
        </w:tc>
        <w:tc>
          <w:tcPr>
            <w:tcW w:w="963" w:type="dxa"/>
            <w:vAlign w:val="center"/>
          </w:tcPr>
          <w:p w:rsidR="00BD7E97" w:rsidRDefault="00BD7E97">
            <w:pPr>
              <w:pStyle w:val="ConsPlusNormal"/>
              <w:jc w:val="center"/>
            </w:pPr>
            <w:r>
              <w:t>18,4/</w:t>
            </w:r>
          </w:p>
          <w:p w:rsidR="00BD7E97" w:rsidRDefault="00BD7E97">
            <w:pPr>
              <w:pStyle w:val="ConsPlusNormal"/>
              <w:jc w:val="center"/>
            </w:pPr>
            <w:r>
              <w:t>33,5</w:t>
            </w:r>
          </w:p>
        </w:tc>
        <w:tc>
          <w:tcPr>
            <w:tcW w:w="963" w:type="dxa"/>
            <w:vAlign w:val="center"/>
          </w:tcPr>
          <w:p w:rsidR="00BD7E97" w:rsidRDefault="00BD7E97">
            <w:pPr>
              <w:pStyle w:val="ConsPlusNormal"/>
              <w:jc w:val="center"/>
            </w:pPr>
            <w:r>
              <w:t>17,5/</w:t>
            </w:r>
          </w:p>
          <w:p w:rsidR="00BD7E97" w:rsidRDefault="00BD7E97">
            <w:pPr>
              <w:pStyle w:val="ConsPlusNormal"/>
              <w:jc w:val="center"/>
            </w:pPr>
            <w:r>
              <w:t>34,4</w:t>
            </w:r>
          </w:p>
        </w:tc>
        <w:tc>
          <w:tcPr>
            <w:tcW w:w="963" w:type="dxa"/>
            <w:vAlign w:val="center"/>
          </w:tcPr>
          <w:p w:rsidR="00BD7E97" w:rsidRDefault="00BD7E97">
            <w:pPr>
              <w:pStyle w:val="ConsPlusNormal"/>
              <w:jc w:val="center"/>
            </w:pPr>
            <w:r>
              <w:t>19,0/</w:t>
            </w:r>
          </w:p>
          <w:p w:rsidR="00BD7E97" w:rsidRDefault="00BD7E97">
            <w:pPr>
              <w:pStyle w:val="ConsPlusNormal"/>
              <w:jc w:val="center"/>
            </w:pPr>
            <w:r>
              <w:t>33,8</w:t>
            </w:r>
          </w:p>
        </w:tc>
        <w:tc>
          <w:tcPr>
            <w:tcW w:w="963" w:type="dxa"/>
            <w:vAlign w:val="center"/>
          </w:tcPr>
          <w:p w:rsidR="00BD7E97" w:rsidRDefault="00BD7E97">
            <w:pPr>
              <w:pStyle w:val="ConsPlusNormal"/>
              <w:jc w:val="center"/>
            </w:pPr>
            <w:r>
              <w:t>17,8/</w:t>
            </w:r>
          </w:p>
          <w:p w:rsidR="00BD7E97" w:rsidRDefault="00BD7E97">
            <w:pPr>
              <w:pStyle w:val="ConsPlusNormal"/>
              <w:jc w:val="center"/>
            </w:pPr>
            <w:r>
              <w:t>31,8</w:t>
            </w:r>
          </w:p>
        </w:tc>
        <w:tc>
          <w:tcPr>
            <w:tcW w:w="963" w:type="dxa"/>
            <w:vAlign w:val="center"/>
          </w:tcPr>
          <w:p w:rsidR="00BD7E97" w:rsidRDefault="00BD7E97">
            <w:pPr>
              <w:pStyle w:val="ConsPlusNormal"/>
              <w:jc w:val="center"/>
            </w:pPr>
            <w:r>
              <w:t>15,5/</w:t>
            </w:r>
          </w:p>
          <w:p w:rsidR="00BD7E97" w:rsidRDefault="00BD7E97">
            <w:pPr>
              <w:pStyle w:val="ConsPlusNormal"/>
              <w:jc w:val="center"/>
            </w:pPr>
            <w:r>
              <w:t>28,6</w:t>
            </w:r>
          </w:p>
        </w:tc>
        <w:tc>
          <w:tcPr>
            <w:tcW w:w="963" w:type="dxa"/>
            <w:vAlign w:val="center"/>
          </w:tcPr>
          <w:p w:rsidR="00BD7E97" w:rsidRDefault="00BD7E97">
            <w:pPr>
              <w:pStyle w:val="ConsPlusNormal"/>
              <w:jc w:val="center"/>
            </w:pPr>
            <w:r>
              <w:t>15,9/</w:t>
            </w:r>
          </w:p>
          <w:p w:rsidR="00BD7E97" w:rsidRDefault="00BD7E97">
            <w:pPr>
              <w:pStyle w:val="ConsPlusNormal"/>
              <w:jc w:val="center"/>
            </w:pPr>
            <w:r>
              <w:t>30,4</w:t>
            </w:r>
          </w:p>
        </w:tc>
        <w:tc>
          <w:tcPr>
            <w:tcW w:w="963" w:type="dxa"/>
            <w:vAlign w:val="center"/>
          </w:tcPr>
          <w:p w:rsidR="00BD7E97" w:rsidRDefault="00BD7E97">
            <w:pPr>
              <w:pStyle w:val="ConsPlusNormal"/>
              <w:jc w:val="center"/>
            </w:pPr>
            <w:r>
              <w:t>17,2/</w:t>
            </w:r>
          </w:p>
          <w:p w:rsidR="00BD7E97" w:rsidRDefault="00BD7E97">
            <w:pPr>
              <w:pStyle w:val="ConsPlusNormal"/>
              <w:jc w:val="center"/>
            </w:pPr>
            <w:r>
              <w:t>31,7</w:t>
            </w:r>
          </w:p>
        </w:tc>
        <w:tc>
          <w:tcPr>
            <w:tcW w:w="963" w:type="dxa"/>
            <w:vAlign w:val="center"/>
          </w:tcPr>
          <w:p w:rsidR="00BD7E97" w:rsidRDefault="00BD7E97">
            <w:pPr>
              <w:pStyle w:val="ConsPlusNormal"/>
              <w:jc w:val="center"/>
            </w:pPr>
            <w:r>
              <w:t>16,4/</w:t>
            </w:r>
          </w:p>
          <w:p w:rsidR="00BD7E97" w:rsidRDefault="00BD7E97">
            <w:pPr>
              <w:pStyle w:val="ConsPlusNormal"/>
              <w:jc w:val="center"/>
            </w:pPr>
            <w:r>
              <w:t>32,1</w:t>
            </w:r>
          </w:p>
        </w:tc>
        <w:tc>
          <w:tcPr>
            <w:tcW w:w="963" w:type="dxa"/>
            <w:vAlign w:val="center"/>
          </w:tcPr>
          <w:p w:rsidR="00BD7E97" w:rsidRDefault="00BD7E97">
            <w:pPr>
              <w:pStyle w:val="ConsPlusNormal"/>
              <w:jc w:val="center"/>
            </w:pPr>
            <w:r>
              <w:t>15,4/</w:t>
            </w:r>
          </w:p>
          <w:p w:rsidR="00BD7E97" w:rsidRDefault="00BD7E97">
            <w:pPr>
              <w:pStyle w:val="ConsPlusNormal"/>
              <w:jc w:val="center"/>
            </w:pPr>
            <w:r>
              <w:t>30,9</w:t>
            </w:r>
          </w:p>
        </w:tc>
        <w:tc>
          <w:tcPr>
            <w:tcW w:w="966" w:type="dxa"/>
            <w:vAlign w:val="center"/>
          </w:tcPr>
          <w:p w:rsidR="00BD7E97" w:rsidRDefault="00BD7E97">
            <w:pPr>
              <w:pStyle w:val="ConsPlusNormal"/>
              <w:jc w:val="center"/>
            </w:pPr>
            <w:r>
              <w:t>14,3/</w:t>
            </w:r>
          </w:p>
          <w:p w:rsidR="00BD7E97" w:rsidRDefault="00BD7E97">
            <w:pPr>
              <w:pStyle w:val="ConsPlusNormal"/>
              <w:jc w:val="center"/>
            </w:pPr>
            <w:r>
              <w:t>29,5</w:t>
            </w:r>
          </w:p>
        </w:tc>
      </w:tr>
      <w:tr w:rsidR="00BD7E97">
        <w:tc>
          <w:tcPr>
            <w:tcW w:w="2049" w:type="dxa"/>
            <w:vAlign w:val="center"/>
          </w:tcPr>
          <w:p w:rsidR="00BD7E97" w:rsidRDefault="00BD7E97">
            <w:pPr>
              <w:pStyle w:val="ConsPlusNormal"/>
            </w:pPr>
            <w:r>
              <w:t>Дарасун</w:t>
            </w:r>
          </w:p>
        </w:tc>
        <w:tc>
          <w:tcPr>
            <w:tcW w:w="963" w:type="dxa"/>
            <w:vAlign w:val="center"/>
          </w:tcPr>
          <w:p w:rsidR="00BD7E97" w:rsidRDefault="00BD7E97">
            <w:pPr>
              <w:pStyle w:val="ConsPlusNormal"/>
              <w:jc w:val="center"/>
            </w:pPr>
            <w:r>
              <w:t>12,5/</w:t>
            </w:r>
          </w:p>
          <w:p w:rsidR="00BD7E97" w:rsidRDefault="00BD7E97">
            <w:pPr>
              <w:pStyle w:val="ConsPlusNormal"/>
              <w:jc w:val="center"/>
            </w:pPr>
            <w:r>
              <w:t>28,9</w:t>
            </w:r>
          </w:p>
        </w:tc>
        <w:tc>
          <w:tcPr>
            <w:tcW w:w="963" w:type="dxa"/>
            <w:vAlign w:val="center"/>
          </w:tcPr>
          <w:p w:rsidR="00BD7E97" w:rsidRDefault="00BD7E97">
            <w:pPr>
              <w:pStyle w:val="ConsPlusNormal"/>
              <w:jc w:val="center"/>
            </w:pPr>
            <w:r>
              <w:t>15,0/</w:t>
            </w:r>
          </w:p>
          <w:p w:rsidR="00BD7E97" w:rsidRDefault="00BD7E97">
            <w:pPr>
              <w:pStyle w:val="ConsPlusNormal"/>
              <w:jc w:val="center"/>
            </w:pPr>
            <w:r>
              <w:t>29,1</w:t>
            </w:r>
          </w:p>
        </w:tc>
        <w:tc>
          <w:tcPr>
            <w:tcW w:w="963" w:type="dxa"/>
            <w:vAlign w:val="center"/>
          </w:tcPr>
          <w:p w:rsidR="00BD7E97" w:rsidRDefault="00BD7E97">
            <w:pPr>
              <w:pStyle w:val="ConsPlusNormal"/>
              <w:jc w:val="center"/>
            </w:pPr>
            <w:r>
              <w:t>14,8/</w:t>
            </w:r>
          </w:p>
          <w:p w:rsidR="00BD7E97" w:rsidRDefault="00BD7E97">
            <w:pPr>
              <w:pStyle w:val="ConsPlusNormal"/>
              <w:jc w:val="center"/>
            </w:pPr>
            <w:r>
              <w:t>34,0</w:t>
            </w:r>
          </w:p>
        </w:tc>
        <w:tc>
          <w:tcPr>
            <w:tcW w:w="963" w:type="dxa"/>
            <w:vAlign w:val="center"/>
          </w:tcPr>
          <w:p w:rsidR="00BD7E97" w:rsidRDefault="00BD7E97">
            <w:pPr>
              <w:pStyle w:val="ConsPlusNormal"/>
              <w:jc w:val="center"/>
            </w:pPr>
            <w:r>
              <w:t>13,7/</w:t>
            </w:r>
          </w:p>
          <w:p w:rsidR="00BD7E97" w:rsidRDefault="00BD7E97">
            <w:pPr>
              <w:pStyle w:val="ConsPlusNormal"/>
              <w:jc w:val="center"/>
            </w:pPr>
            <w:r>
              <w:t>31,7</w:t>
            </w:r>
          </w:p>
        </w:tc>
        <w:tc>
          <w:tcPr>
            <w:tcW w:w="963" w:type="dxa"/>
            <w:vAlign w:val="center"/>
          </w:tcPr>
          <w:p w:rsidR="00BD7E97" w:rsidRDefault="00BD7E97">
            <w:pPr>
              <w:pStyle w:val="ConsPlusNormal"/>
              <w:jc w:val="center"/>
            </w:pPr>
            <w:r>
              <w:t>15,5/</w:t>
            </w:r>
          </w:p>
          <w:p w:rsidR="00BD7E97" w:rsidRDefault="00BD7E97">
            <w:pPr>
              <w:pStyle w:val="ConsPlusNormal"/>
              <w:jc w:val="center"/>
            </w:pPr>
            <w:r>
              <w:t>30,6</w:t>
            </w:r>
          </w:p>
        </w:tc>
        <w:tc>
          <w:tcPr>
            <w:tcW w:w="963" w:type="dxa"/>
            <w:vAlign w:val="center"/>
          </w:tcPr>
          <w:p w:rsidR="00BD7E97" w:rsidRDefault="00BD7E97">
            <w:pPr>
              <w:pStyle w:val="ConsPlusNormal"/>
              <w:jc w:val="center"/>
            </w:pPr>
            <w:r>
              <w:t>15,6/</w:t>
            </w:r>
          </w:p>
          <w:p w:rsidR="00BD7E97" w:rsidRDefault="00BD7E97">
            <w:pPr>
              <w:pStyle w:val="ConsPlusNormal"/>
              <w:jc w:val="center"/>
            </w:pPr>
            <w:r>
              <w:t>31,1</w:t>
            </w:r>
          </w:p>
        </w:tc>
        <w:tc>
          <w:tcPr>
            <w:tcW w:w="963" w:type="dxa"/>
            <w:vAlign w:val="center"/>
          </w:tcPr>
          <w:p w:rsidR="00BD7E97" w:rsidRDefault="00BD7E97">
            <w:pPr>
              <w:pStyle w:val="ConsPlusNormal"/>
              <w:jc w:val="center"/>
            </w:pPr>
            <w:r>
              <w:t>13,3/</w:t>
            </w:r>
          </w:p>
          <w:p w:rsidR="00BD7E97" w:rsidRDefault="00BD7E97">
            <w:pPr>
              <w:pStyle w:val="ConsPlusNormal"/>
              <w:jc w:val="center"/>
            </w:pPr>
            <w:r>
              <w:t>29,0</w:t>
            </w:r>
          </w:p>
        </w:tc>
        <w:tc>
          <w:tcPr>
            <w:tcW w:w="963" w:type="dxa"/>
            <w:vAlign w:val="center"/>
          </w:tcPr>
          <w:p w:rsidR="00BD7E97" w:rsidRDefault="00BD7E97">
            <w:pPr>
              <w:pStyle w:val="ConsPlusNormal"/>
              <w:jc w:val="center"/>
            </w:pPr>
            <w:r>
              <w:t>13,0/</w:t>
            </w:r>
          </w:p>
          <w:p w:rsidR="00BD7E97" w:rsidRDefault="00BD7E97">
            <w:pPr>
              <w:pStyle w:val="ConsPlusNormal"/>
              <w:jc w:val="center"/>
            </w:pPr>
            <w:r>
              <w:t>32,1</w:t>
            </w:r>
          </w:p>
        </w:tc>
        <w:tc>
          <w:tcPr>
            <w:tcW w:w="963" w:type="dxa"/>
            <w:vAlign w:val="center"/>
          </w:tcPr>
          <w:p w:rsidR="00BD7E97" w:rsidRDefault="00BD7E97">
            <w:pPr>
              <w:pStyle w:val="ConsPlusNormal"/>
              <w:jc w:val="center"/>
            </w:pPr>
            <w:r>
              <w:t>13,8/</w:t>
            </w:r>
          </w:p>
          <w:p w:rsidR="00BD7E97" w:rsidRDefault="00BD7E97">
            <w:pPr>
              <w:pStyle w:val="ConsPlusNormal"/>
              <w:jc w:val="center"/>
            </w:pPr>
            <w:r>
              <w:t>28,9</w:t>
            </w:r>
          </w:p>
        </w:tc>
        <w:tc>
          <w:tcPr>
            <w:tcW w:w="963" w:type="dxa"/>
            <w:vAlign w:val="center"/>
          </w:tcPr>
          <w:p w:rsidR="00BD7E97" w:rsidRDefault="00BD7E97">
            <w:pPr>
              <w:pStyle w:val="ConsPlusNormal"/>
              <w:jc w:val="center"/>
            </w:pPr>
            <w:r>
              <w:t>12,9/</w:t>
            </w:r>
          </w:p>
          <w:p w:rsidR="00BD7E97" w:rsidRDefault="00BD7E97">
            <w:pPr>
              <w:pStyle w:val="ConsPlusNormal"/>
              <w:jc w:val="center"/>
            </w:pPr>
            <w:r>
              <w:t>29,6</w:t>
            </w:r>
          </w:p>
        </w:tc>
        <w:tc>
          <w:tcPr>
            <w:tcW w:w="963" w:type="dxa"/>
            <w:vAlign w:val="center"/>
          </w:tcPr>
          <w:p w:rsidR="00BD7E97" w:rsidRDefault="00BD7E97">
            <w:pPr>
              <w:pStyle w:val="ConsPlusNormal"/>
              <w:jc w:val="center"/>
            </w:pPr>
            <w:r>
              <w:t>12,0/</w:t>
            </w:r>
          </w:p>
          <w:p w:rsidR="00BD7E97" w:rsidRDefault="00BD7E97">
            <w:pPr>
              <w:pStyle w:val="ConsPlusNormal"/>
              <w:jc w:val="center"/>
            </w:pPr>
            <w:r>
              <w:t>28,4</w:t>
            </w:r>
          </w:p>
        </w:tc>
        <w:tc>
          <w:tcPr>
            <w:tcW w:w="966" w:type="dxa"/>
            <w:vAlign w:val="center"/>
          </w:tcPr>
          <w:p w:rsidR="00BD7E97" w:rsidRDefault="00BD7E97">
            <w:pPr>
              <w:pStyle w:val="ConsPlusNormal"/>
              <w:jc w:val="center"/>
            </w:pPr>
            <w:r>
              <w:t>11,5/</w:t>
            </w:r>
          </w:p>
          <w:p w:rsidR="00BD7E97" w:rsidRDefault="00BD7E97">
            <w:pPr>
              <w:pStyle w:val="ConsPlusNormal"/>
              <w:jc w:val="center"/>
            </w:pPr>
            <w:r>
              <w:t>25,4</w:t>
            </w:r>
          </w:p>
        </w:tc>
      </w:tr>
      <w:tr w:rsidR="00BD7E97">
        <w:tc>
          <w:tcPr>
            <w:tcW w:w="2049" w:type="dxa"/>
            <w:vAlign w:val="center"/>
          </w:tcPr>
          <w:p w:rsidR="00BD7E97" w:rsidRDefault="00BD7E97">
            <w:pPr>
              <w:pStyle w:val="ConsPlusNormal"/>
            </w:pPr>
            <w:r>
              <w:t>Кайластуй</w:t>
            </w:r>
          </w:p>
        </w:tc>
        <w:tc>
          <w:tcPr>
            <w:tcW w:w="963" w:type="dxa"/>
            <w:vAlign w:val="center"/>
          </w:tcPr>
          <w:p w:rsidR="00BD7E97" w:rsidRDefault="00BD7E97">
            <w:pPr>
              <w:pStyle w:val="ConsPlusNormal"/>
              <w:jc w:val="center"/>
            </w:pPr>
            <w:r>
              <w:t>11,9/</w:t>
            </w:r>
          </w:p>
          <w:p w:rsidR="00BD7E97" w:rsidRDefault="00BD7E97">
            <w:pPr>
              <w:pStyle w:val="ConsPlusNormal"/>
              <w:jc w:val="center"/>
            </w:pPr>
            <w:r>
              <w:t>25,4</w:t>
            </w:r>
          </w:p>
        </w:tc>
        <w:tc>
          <w:tcPr>
            <w:tcW w:w="963" w:type="dxa"/>
            <w:vAlign w:val="center"/>
          </w:tcPr>
          <w:p w:rsidR="00BD7E97" w:rsidRDefault="00BD7E97">
            <w:pPr>
              <w:pStyle w:val="ConsPlusNormal"/>
              <w:jc w:val="center"/>
            </w:pPr>
            <w:r>
              <w:t>14,2/</w:t>
            </w:r>
          </w:p>
          <w:p w:rsidR="00BD7E97" w:rsidRDefault="00BD7E97">
            <w:pPr>
              <w:pStyle w:val="ConsPlusNormal"/>
              <w:jc w:val="center"/>
            </w:pPr>
            <w:r>
              <w:t>27,5</w:t>
            </w:r>
          </w:p>
        </w:tc>
        <w:tc>
          <w:tcPr>
            <w:tcW w:w="963" w:type="dxa"/>
            <w:vAlign w:val="center"/>
          </w:tcPr>
          <w:p w:rsidR="00BD7E97" w:rsidRDefault="00BD7E97">
            <w:pPr>
              <w:pStyle w:val="ConsPlusNormal"/>
              <w:jc w:val="center"/>
            </w:pPr>
            <w:r>
              <w:t>14,6/</w:t>
            </w:r>
          </w:p>
          <w:p w:rsidR="00BD7E97" w:rsidRDefault="00BD7E97">
            <w:pPr>
              <w:pStyle w:val="ConsPlusNormal"/>
              <w:jc w:val="center"/>
            </w:pPr>
            <w:r>
              <w:t>26,5</w:t>
            </w:r>
          </w:p>
        </w:tc>
        <w:tc>
          <w:tcPr>
            <w:tcW w:w="963" w:type="dxa"/>
            <w:vAlign w:val="center"/>
          </w:tcPr>
          <w:p w:rsidR="00BD7E97" w:rsidRDefault="00BD7E97">
            <w:pPr>
              <w:pStyle w:val="ConsPlusNormal"/>
              <w:jc w:val="center"/>
            </w:pPr>
            <w:r>
              <w:t>14,4/</w:t>
            </w:r>
          </w:p>
          <w:p w:rsidR="00BD7E97" w:rsidRDefault="00BD7E97">
            <w:pPr>
              <w:pStyle w:val="ConsPlusNormal"/>
              <w:jc w:val="center"/>
            </w:pPr>
            <w:r>
              <w:t>29,9</w:t>
            </w:r>
          </w:p>
        </w:tc>
        <w:tc>
          <w:tcPr>
            <w:tcW w:w="963" w:type="dxa"/>
            <w:vAlign w:val="center"/>
          </w:tcPr>
          <w:p w:rsidR="00BD7E97" w:rsidRDefault="00BD7E97">
            <w:pPr>
              <w:pStyle w:val="ConsPlusNormal"/>
              <w:jc w:val="center"/>
            </w:pPr>
            <w:r>
              <w:t>15,0/</w:t>
            </w:r>
          </w:p>
          <w:p w:rsidR="00BD7E97" w:rsidRDefault="00BD7E97">
            <w:pPr>
              <w:pStyle w:val="ConsPlusNormal"/>
              <w:jc w:val="center"/>
            </w:pPr>
            <w:r>
              <w:t>32,5</w:t>
            </w:r>
          </w:p>
        </w:tc>
        <w:tc>
          <w:tcPr>
            <w:tcW w:w="963" w:type="dxa"/>
            <w:vAlign w:val="center"/>
          </w:tcPr>
          <w:p w:rsidR="00BD7E97" w:rsidRDefault="00BD7E97">
            <w:pPr>
              <w:pStyle w:val="ConsPlusNormal"/>
              <w:jc w:val="center"/>
            </w:pPr>
            <w:r>
              <w:t>13,9/</w:t>
            </w:r>
          </w:p>
          <w:p w:rsidR="00BD7E97" w:rsidRDefault="00BD7E97">
            <w:pPr>
              <w:pStyle w:val="ConsPlusNormal"/>
              <w:jc w:val="center"/>
            </w:pPr>
            <w:r>
              <w:t>27,3</w:t>
            </w:r>
          </w:p>
        </w:tc>
        <w:tc>
          <w:tcPr>
            <w:tcW w:w="963" w:type="dxa"/>
            <w:vAlign w:val="center"/>
          </w:tcPr>
          <w:p w:rsidR="00BD7E97" w:rsidRDefault="00BD7E97">
            <w:pPr>
              <w:pStyle w:val="ConsPlusNormal"/>
              <w:jc w:val="center"/>
            </w:pPr>
            <w:r>
              <w:t>12,1/</w:t>
            </w:r>
          </w:p>
          <w:p w:rsidR="00BD7E97" w:rsidRDefault="00BD7E97">
            <w:pPr>
              <w:pStyle w:val="ConsPlusNormal"/>
              <w:jc w:val="center"/>
            </w:pPr>
            <w:r>
              <w:t>23,6</w:t>
            </w:r>
          </w:p>
        </w:tc>
        <w:tc>
          <w:tcPr>
            <w:tcW w:w="963" w:type="dxa"/>
            <w:vAlign w:val="center"/>
          </w:tcPr>
          <w:p w:rsidR="00BD7E97" w:rsidRDefault="00BD7E97">
            <w:pPr>
              <w:pStyle w:val="ConsPlusNormal"/>
              <w:jc w:val="center"/>
            </w:pPr>
            <w:r>
              <w:t>12,2/</w:t>
            </w:r>
          </w:p>
          <w:p w:rsidR="00BD7E97" w:rsidRDefault="00BD7E97">
            <w:pPr>
              <w:pStyle w:val="ConsPlusNormal"/>
              <w:jc w:val="center"/>
            </w:pPr>
            <w:r>
              <w:t>26,1</w:t>
            </w:r>
          </w:p>
        </w:tc>
        <w:tc>
          <w:tcPr>
            <w:tcW w:w="963" w:type="dxa"/>
            <w:vAlign w:val="center"/>
          </w:tcPr>
          <w:p w:rsidR="00BD7E97" w:rsidRDefault="00BD7E97">
            <w:pPr>
              <w:pStyle w:val="ConsPlusNormal"/>
              <w:jc w:val="center"/>
            </w:pPr>
            <w:r>
              <w:t>13,5/</w:t>
            </w:r>
          </w:p>
          <w:p w:rsidR="00BD7E97" w:rsidRDefault="00BD7E97">
            <w:pPr>
              <w:pStyle w:val="ConsPlusNormal"/>
              <w:jc w:val="center"/>
            </w:pPr>
            <w:r>
              <w:t>25,4</w:t>
            </w:r>
          </w:p>
        </w:tc>
        <w:tc>
          <w:tcPr>
            <w:tcW w:w="963" w:type="dxa"/>
            <w:vAlign w:val="center"/>
          </w:tcPr>
          <w:p w:rsidR="00BD7E97" w:rsidRDefault="00BD7E97">
            <w:pPr>
              <w:pStyle w:val="ConsPlusNormal"/>
              <w:jc w:val="center"/>
            </w:pPr>
            <w:r>
              <w:t>12,9/</w:t>
            </w:r>
          </w:p>
          <w:p w:rsidR="00BD7E97" w:rsidRDefault="00BD7E97">
            <w:pPr>
              <w:pStyle w:val="ConsPlusNormal"/>
              <w:jc w:val="center"/>
            </w:pPr>
            <w:r>
              <w:t>27,2</w:t>
            </w:r>
          </w:p>
        </w:tc>
        <w:tc>
          <w:tcPr>
            <w:tcW w:w="963" w:type="dxa"/>
            <w:vAlign w:val="center"/>
          </w:tcPr>
          <w:p w:rsidR="00BD7E97" w:rsidRDefault="00BD7E97">
            <w:pPr>
              <w:pStyle w:val="ConsPlusNormal"/>
              <w:jc w:val="center"/>
            </w:pPr>
            <w:r>
              <w:t>11,7/</w:t>
            </w:r>
          </w:p>
          <w:p w:rsidR="00BD7E97" w:rsidRDefault="00BD7E97">
            <w:pPr>
              <w:pStyle w:val="ConsPlusNormal"/>
              <w:jc w:val="center"/>
            </w:pPr>
            <w:r>
              <w:t>27,0</w:t>
            </w:r>
          </w:p>
        </w:tc>
        <w:tc>
          <w:tcPr>
            <w:tcW w:w="966" w:type="dxa"/>
            <w:vAlign w:val="center"/>
          </w:tcPr>
          <w:p w:rsidR="00BD7E97" w:rsidRDefault="00BD7E97">
            <w:pPr>
              <w:pStyle w:val="ConsPlusNormal"/>
              <w:jc w:val="center"/>
            </w:pPr>
            <w:r>
              <w:t>11,0/</w:t>
            </w:r>
          </w:p>
          <w:p w:rsidR="00BD7E97" w:rsidRDefault="00BD7E97">
            <w:pPr>
              <w:pStyle w:val="ConsPlusNormal"/>
              <w:jc w:val="center"/>
            </w:pPr>
            <w:r>
              <w:t>25,4</w:t>
            </w:r>
          </w:p>
        </w:tc>
      </w:tr>
      <w:tr w:rsidR="00BD7E97">
        <w:tc>
          <w:tcPr>
            <w:tcW w:w="2049" w:type="dxa"/>
            <w:vAlign w:val="center"/>
          </w:tcPr>
          <w:p w:rsidR="00BD7E97" w:rsidRDefault="00BD7E97">
            <w:pPr>
              <w:pStyle w:val="ConsPlusNormal"/>
            </w:pPr>
            <w:r>
              <w:t>Красный Чикой</w:t>
            </w:r>
          </w:p>
        </w:tc>
        <w:tc>
          <w:tcPr>
            <w:tcW w:w="963" w:type="dxa"/>
            <w:vAlign w:val="center"/>
          </w:tcPr>
          <w:p w:rsidR="00BD7E97" w:rsidRDefault="00BD7E97">
            <w:pPr>
              <w:pStyle w:val="ConsPlusNormal"/>
              <w:jc w:val="center"/>
            </w:pPr>
            <w:r>
              <w:t>13,7/</w:t>
            </w:r>
          </w:p>
          <w:p w:rsidR="00BD7E97" w:rsidRDefault="00BD7E97">
            <w:pPr>
              <w:pStyle w:val="ConsPlusNormal"/>
              <w:jc w:val="center"/>
            </w:pPr>
            <w:r>
              <w:t>27,2</w:t>
            </w:r>
          </w:p>
        </w:tc>
        <w:tc>
          <w:tcPr>
            <w:tcW w:w="963" w:type="dxa"/>
            <w:vAlign w:val="center"/>
          </w:tcPr>
          <w:p w:rsidR="00BD7E97" w:rsidRDefault="00BD7E97">
            <w:pPr>
              <w:pStyle w:val="ConsPlusNormal"/>
              <w:jc w:val="center"/>
            </w:pPr>
            <w:r>
              <w:t>17,8/</w:t>
            </w:r>
          </w:p>
          <w:p w:rsidR="00BD7E97" w:rsidRDefault="00BD7E97">
            <w:pPr>
              <w:pStyle w:val="ConsPlusNormal"/>
              <w:jc w:val="center"/>
            </w:pPr>
            <w:r>
              <w:t>28,4</w:t>
            </w:r>
          </w:p>
        </w:tc>
        <w:tc>
          <w:tcPr>
            <w:tcW w:w="963" w:type="dxa"/>
            <w:vAlign w:val="center"/>
          </w:tcPr>
          <w:p w:rsidR="00BD7E97" w:rsidRDefault="00BD7E97">
            <w:pPr>
              <w:pStyle w:val="ConsPlusNormal"/>
              <w:jc w:val="center"/>
            </w:pPr>
            <w:r>
              <w:t>18,3/</w:t>
            </w:r>
          </w:p>
          <w:p w:rsidR="00BD7E97" w:rsidRDefault="00BD7E97">
            <w:pPr>
              <w:pStyle w:val="ConsPlusNormal"/>
              <w:jc w:val="center"/>
            </w:pPr>
            <w:r>
              <w:t>30,7</w:t>
            </w:r>
          </w:p>
        </w:tc>
        <w:tc>
          <w:tcPr>
            <w:tcW w:w="963" w:type="dxa"/>
            <w:vAlign w:val="center"/>
          </w:tcPr>
          <w:p w:rsidR="00BD7E97" w:rsidRDefault="00BD7E97">
            <w:pPr>
              <w:pStyle w:val="ConsPlusNormal"/>
              <w:jc w:val="center"/>
            </w:pPr>
            <w:r>
              <w:t>18,1/</w:t>
            </w:r>
          </w:p>
          <w:p w:rsidR="00BD7E97" w:rsidRDefault="00BD7E97">
            <w:pPr>
              <w:pStyle w:val="ConsPlusNormal"/>
              <w:jc w:val="center"/>
            </w:pPr>
            <w:r>
              <w:t>31,1</w:t>
            </w:r>
          </w:p>
        </w:tc>
        <w:tc>
          <w:tcPr>
            <w:tcW w:w="963" w:type="dxa"/>
            <w:vAlign w:val="center"/>
          </w:tcPr>
          <w:p w:rsidR="00BD7E97" w:rsidRDefault="00BD7E97">
            <w:pPr>
              <w:pStyle w:val="ConsPlusNormal"/>
              <w:jc w:val="center"/>
            </w:pPr>
            <w:r>
              <w:t>19,7/</w:t>
            </w:r>
          </w:p>
          <w:p w:rsidR="00BD7E97" w:rsidRDefault="00BD7E97">
            <w:pPr>
              <w:pStyle w:val="ConsPlusNormal"/>
              <w:jc w:val="center"/>
            </w:pPr>
            <w:r>
              <w:t>32,9</w:t>
            </w:r>
          </w:p>
        </w:tc>
        <w:tc>
          <w:tcPr>
            <w:tcW w:w="963" w:type="dxa"/>
            <w:vAlign w:val="center"/>
          </w:tcPr>
          <w:p w:rsidR="00BD7E97" w:rsidRDefault="00BD7E97">
            <w:pPr>
              <w:pStyle w:val="ConsPlusNormal"/>
              <w:jc w:val="center"/>
            </w:pPr>
            <w:r>
              <w:t>18,4/</w:t>
            </w:r>
          </w:p>
          <w:p w:rsidR="00BD7E97" w:rsidRDefault="00BD7E97">
            <w:pPr>
              <w:pStyle w:val="ConsPlusNormal"/>
              <w:jc w:val="center"/>
            </w:pPr>
            <w:r>
              <w:t>30,7</w:t>
            </w:r>
          </w:p>
        </w:tc>
        <w:tc>
          <w:tcPr>
            <w:tcW w:w="963" w:type="dxa"/>
            <w:vAlign w:val="center"/>
          </w:tcPr>
          <w:p w:rsidR="00BD7E97" w:rsidRDefault="00BD7E97">
            <w:pPr>
              <w:pStyle w:val="ConsPlusNormal"/>
              <w:jc w:val="center"/>
            </w:pPr>
            <w:r>
              <w:t>15,5/</w:t>
            </w:r>
          </w:p>
          <w:p w:rsidR="00BD7E97" w:rsidRDefault="00BD7E97">
            <w:pPr>
              <w:pStyle w:val="ConsPlusNormal"/>
              <w:jc w:val="center"/>
            </w:pPr>
            <w:r>
              <w:t>27,4</w:t>
            </w:r>
          </w:p>
        </w:tc>
        <w:tc>
          <w:tcPr>
            <w:tcW w:w="963" w:type="dxa"/>
            <w:vAlign w:val="center"/>
          </w:tcPr>
          <w:p w:rsidR="00BD7E97" w:rsidRDefault="00BD7E97">
            <w:pPr>
              <w:pStyle w:val="ConsPlusNormal"/>
              <w:jc w:val="center"/>
            </w:pPr>
            <w:r>
              <w:t>14,7/</w:t>
            </w:r>
          </w:p>
          <w:p w:rsidR="00BD7E97" w:rsidRDefault="00BD7E97">
            <w:pPr>
              <w:pStyle w:val="ConsPlusNormal"/>
              <w:jc w:val="center"/>
            </w:pPr>
            <w:r>
              <w:t>27,9</w:t>
            </w:r>
          </w:p>
        </w:tc>
        <w:tc>
          <w:tcPr>
            <w:tcW w:w="963" w:type="dxa"/>
            <w:vAlign w:val="center"/>
          </w:tcPr>
          <w:p w:rsidR="00BD7E97" w:rsidRDefault="00BD7E97">
            <w:pPr>
              <w:pStyle w:val="ConsPlusNormal"/>
              <w:jc w:val="center"/>
            </w:pPr>
            <w:r>
              <w:t>16,4/</w:t>
            </w:r>
          </w:p>
          <w:p w:rsidR="00BD7E97" w:rsidRDefault="00BD7E97">
            <w:pPr>
              <w:pStyle w:val="ConsPlusNormal"/>
              <w:jc w:val="center"/>
            </w:pPr>
            <w:r>
              <w:t>27,2</w:t>
            </w:r>
          </w:p>
        </w:tc>
        <w:tc>
          <w:tcPr>
            <w:tcW w:w="963" w:type="dxa"/>
            <w:vAlign w:val="center"/>
          </w:tcPr>
          <w:p w:rsidR="00BD7E97" w:rsidRDefault="00BD7E97">
            <w:pPr>
              <w:pStyle w:val="ConsPlusNormal"/>
              <w:jc w:val="center"/>
            </w:pPr>
            <w:r>
              <w:t>17,7/</w:t>
            </w:r>
          </w:p>
          <w:p w:rsidR="00BD7E97" w:rsidRDefault="00BD7E97">
            <w:pPr>
              <w:pStyle w:val="ConsPlusNormal"/>
              <w:jc w:val="center"/>
            </w:pPr>
            <w:r>
              <w:t>30,2</w:t>
            </w:r>
          </w:p>
        </w:tc>
        <w:tc>
          <w:tcPr>
            <w:tcW w:w="963" w:type="dxa"/>
            <w:vAlign w:val="center"/>
          </w:tcPr>
          <w:p w:rsidR="00BD7E97" w:rsidRDefault="00BD7E97">
            <w:pPr>
              <w:pStyle w:val="ConsPlusNormal"/>
              <w:jc w:val="center"/>
            </w:pPr>
            <w:r>
              <w:t>14,0/</w:t>
            </w:r>
          </w:p>
          <w:p w:rsidR="00BD7E97" w:rsidRDefault="00BD7E97">
            <w:pPr>
              <w:pStyle w:val="ConsPlusNormal"/>
              <w:jc w:val="center"/>
            </w:pPr>
            <w:r>
              <w:t>29,3</w:t>
            </w:r>
          </w:p>
        </w:tc>
        <w:tc>
          <w:tcPr>
            <w:tcW w:w="966" w:type="dxa"/>
            <w:vAlign w:val="center"/>
          </w:tcPr>
          <w:p w:rsidR="00BD7E97" w:rsidRDefault="00BD7E97">
            <w:pPr>
              <w:pStyle w:val="ConsPlusNormal"/>
              <w:jc w:val="center"/>
            </w:pPr>
            <w:r>
              <w:t>11,5/</w:t>
            </w:r>
          </w:p>
          <w:p w:rsidR="00BD7E97" w:rsidRDefault="00BD7E97">
            <w:pPr>
              <w:pStyle w:val="ConsPlusNormal"/>
              <w:jc w:val="center"/>
            </w:pPr>
            <w:r>
              <w:t>30,1</w:t>
            </w:r>
          </w:p>
        </w:tc>
      </w:tr>
      <w:tr w:rsidR="00BD7E97">
        <w:tc>
          <w:tcPr>
            <w:tcW w:w="2049" w:type="dxa"/>
            <w:vAlign w:val="center"/>
          </w:tcPr>
          <w:p w:rsidR="00BD7E97" w:rsidRDefault="00BD7E97">
            <w:pPr>
              <w:pStyle w:val="ConsPlusNormal"/>
            </w:pPr>
            <w:r>
              <w:t>Могоча</w:t>
            </w:r>
          </w:p>
        </w:tc>
        <w:tc>
          <w:tcPr>
            <w:tcW w:w="963" w:type="dxa"/>
            <w:vAlign w:val="center"/>
          </w:tcPr>
          <w:p w:rsidR="00BD7E97" w:rsidRDefault="00BD7E97">
            <w:pPr>
              <w:pStyle w:val="ConsPlusNormal"/>
              <w:jc w:val="center"/>
            </w:pPr>
            <w:r>
              <w:t>17,0/</w:t>
            </w:r>
          </w:p>
          <w:p w:rsidR="00BD7E97" w:rsidRDefault="00BD7E97">
            <w:pPr>
              <w:pStyle w:val="ConsPlusNormal"/>
              <w:jc w:val="center"/>
            </w:pPr>
            <w:r>
              <w:t>28,8</w:t>
            </w:r>
          </w:p>
        </w:tc>
        <w:tc>
          <w:tcPr>
            <w:tcW w:w="963" w:type="dxa"/>
            <w:vAlign w:val="center"/>
          </w:tcPr>
          <w:p w:rsidR="00BD7E97" w:rsidRDefault="00BD7E97">
            <w:pPr>
              <w:pStyle w:val="ConsPlusNormal"/>
              <w:jc w:val="center"/>
            </w:pPr>
            <w:r>
              <w:t>21,9/</w:t>
            </w:r>
          </w:p>
          <w:p w:rsidR="00BD7E97" w:rsidRDefault="00BD7E97">
            <w:pPr>
              <w:pStyle w:val="ConsPlusNormal"/>
              <w:jc w:val="center"/>
            </w:pPr>
            <w:r>
              <w:t>31,9</w:t>
            </w:r>
          </w:p>
        </w:tc>
        <w:tc>
          <w:tcPr>
            <w:tcW w:w="963" w:type="dxa"/>
            <w:vAlign w:val="center"/>
          </w:tcPr>
          <w:p w:rsidR="00BD7E97" w:rsidRDefault="00BD7E97">
            <w:pPr>
              <w:pStyle w:val="ConsPlusNormal"/>
              <w:jc w:val="center"/>
            </w:pPr>
            <w:r>
              <w:t>22,1/</w:t>
            </w:r>
          </w:p>
          <w:p w:rsidR="00BD7E97" w:rsidRDefault="00BD7E97">
            <w:pPr>
              <w:pStyle w:val="ConsPlusNormal"/>
              <w:jc w:val="center"/>
            </w:pPr>
            <w:r>
              <w:t>34,6</w:t>
            </w:r>
          </w:p>
        </w:tc>
        <w:tc>
          <w:tcPr>
            <w:tcW w:w="963" w:type="dxa"/>
            <w:vAlign w:val="center"/>
          </w:tcPr>
          <w:p w:rsidR="00BD7E97" w:rsidRDefault="00BD7E97">
            <w:pPr>
              <w:pStyle w:val="ConsPlusNormal"/>
              <w:jc w:val="center"/>
            </w:pPr>
            <w:r>
              <w:t>17,6/</w:t>
            </w:r>
          </w:p>
          <w:p w:rsidR="00BD7E97" w:rsidRDefault="00BD7E97">
            <w:pPr>
              <w:pStyle w:val="ConsPlusNormal"/>
              <w:jc w:val="center"/>
            </w:pPr>
            <w:r>
              <w:t>30,2</w:t>
            </w:r>
          </w:p>
        </w:tc>
        <w:tc>
          <w:tcPr>
            <w:tcW w:w="963" w:type="dxa"/>
            <w:vAlign w:val="center"/>
          </w:tcPr>
          <w:p w:rsidR="00BD7E97" w:rsidRDefault="00BD7E97">
            <w:pPr>
              <w:pStyle w:val="ConsPlusNormal"/>
              <w:jc w:val="center"/>
            </w:pPr>
            <w:r>
              <w:t>16,1/</w:t>
            </w:r>
          </w:p>
          <w:p w:rsidR="00BD7E97" w:rsidRDefault="00BD7E97">
            <w:pPr>
              <w:pStyle w:val="ConsPlusNormal"/>
              <w:jc w:val="center"/>
            </w:pPr>
            <w:r>
              <w:t>31,8</w:t>
            </w:r>
          </w:p>
        </w:tc>
        <w:tc>
          <w:tcPr>
            <w:tcW w:w="963" w:type="dxa"/>
            <w:vAlign w:val="center"/>
          </w:tcPr>
          <w:p w:rsidR="00BD7E97" w:rsidRDefault="00BD7E97">
            <w:pPr>
              <w:pStyle w:val="ConsPlusNormal"/>
              <w:jc w:val="center"/>
            </w:pPr>
            <w:r>
              <w:t>14,9/</w:t>
            </w:r>
          </w:p>
          <w:p w:rsidR="00BD7E97" w:rsidRDefault="00BD7E97">
            <w:pPr>
              <w:pStyle w:val="ConsPlusNormal"/>
              <w:jc w:val="center"/>
            </w:pPr>
            <w:r>
              <w:t>30,6</w:t>
            </w:r>
          </w:p>
        </w:tc>
        <w:tc>
          <w:tcPr>
            <w:tcW w:w="963" w:type="dxa"/>
            <w:vAlign w:val="center"/>
          </w:tcPr>
          <w:p w:rsidR="00BD7E97" w:rsidRDefault="00BD7E97">
            <w:pPr>
              <w:pStyle w:val="ConsPlusNormal"/>
              <w:jc w:val="center"/>
            </w:pPr>
            <w:r>
              <w:t>15,5/</w:t>
            </w:r>
          </w:p>
          <w:p w:rsidR="00BD7E97" w:rsidRDefault="00BD7E97">
            <w:pPr>
              <w:pStyle w:val="ConsPlusNormal"/>
              <w:jc w:val="center"/>
            </w:pPr>
            <w:r>
              <w:t>30,7</w:t>
            </w:r>
          </w:p>
        </w:tc>
        <w:tc>
          <w:tcPr>
            <w:tcW w:w="963" w:type="dxa"/>
            <w:vAlign w:val="center"/>
          </w:tcPr>
          <w:p w:rsidR="00BD7E97" w:rsidRDefault="00BD7E97">
            <w:pPr>
              <w:pStyle w:val="ConsPlusNormal"/>
              <w:jc w:val="center"/>
            </w:pPr>
            <w:r>
              <w:t>16,9/</w:t>
            </w:r>
          </w:p>
          <w:p w:rsidR="00BD7E97" w:rsidRDefault="00BD7E97">
            <w:pPr>
              <w:pStyle w:val="ConsPlusNormal"/>
              <w:jc w:val="center"/>
            </w:pPr>
            <w:r>
              <w:t>28,0</w:t>
            </w:r>
          </w:p>
        </w:tc>
        <w:tc>
          <w:tcPr>
            <w:tcW w:w="963" w:type="dxa"/>
            <w:vAlign w:val="center"/>
          </w:tcPr>
          <w:p w:rsidR="00BD7E97" w:rsidRDefault="00BD7E97">
            <w:pPr>
              <w:pStyle w:val="ConsPlusNormal"/>
              <w:jc w:val="center"/>
            </w:pPr>
            <w:r>
              <w:t>18,0/</w:t>
            </w:r>
          </w:p>
          <w:p w:rsidR="00BD7E97" w:rsidRDefault="00BD7E97">
            <w:pPr>
              <w:pStyle w:val="ConsPlusNormal"/>
              <w:jc w:val="center"/>
            </w:pPr>
            <w:r>
              <w:t>28,8</w:t>
            </w:r>
          </w:p>
        </w:tc>
        <w:tc>
          <w:tcPr>
            <w:tcW w:w="963" w:type="dxa"/>
            <w:vAlign w:val="center"/>
          </w:tcPr>
          <w:p w:rsidR="00BD7E97" w:rsidRDefault="00BD7E97">
            <w:pPr>
              <w:pStyle w:val="ConsPlusNormal"/>
              <w:jc w:val="center"/>
            </w:pPr>
            <w:r>
              <w:t>17,9/</w:t>
            </w:r>
          </w:p>
          <w:p w:rsidR="00BD7E97" w:rsidRDefault="00BD7E97">
            <w:pPr>
              <w:pStyle w:val="ConsPlusNormal"/>
              <w:jc w:val="center"/>
            </w:pPr>
            <w:r>
              <w:t>31,7</w:t>
            </w:r>
          </w:p>
        </w:tc>
        <w:tc>
          <w:tcPr>
            <w:tcW w:w="963" w:type="dxa"/>
            <w:vAlign w:val="center"/>
          </w:tcPr>
          <w:p w:rsidR="00BD7E97" w:rsidRDefault="00BD7E97">
            <w:pPr>
              <w:pStyle w:val="ConsPlusNormal"/>
              <w:jc w:val="center"/>
            </w:pPr>
            <w:r>
              <w:t>17,2/</w:t>
            </w:r>
          </w:p>
          <w:p w:rsidR="00BD7E97" w:rsidRDefault="00BD7E97">
            <w:pPr>
              <w:pStyle w:val="ConsPlusNormal"/>
              <w:jc w:val="center"/>
            </w:pPr>
            <w:r>
              <w:t>27,5</w:t>
            </w:r>
          </w:p>
        </w:tc>
        <w:tc>
          <w:tcPr>
            <w:tcW w:w="966" w:type="dxa"/>
            <w:vAlign w:val="center"/>
          </w:tcPr>
          <w:p w:rsidR="00BD7E97" w:rsidRDefault="00BD7E97">
            <w:pPr>
              <w:pStyle w:val="ConsPlusNormal"/>
              <w:jc w:val="center"/>
            </w:pPr>
            <w:r>
              <w:t>13,8/</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t>Нерчинск</w:t>
            </w:r>
          </w:p>
        </w:tc>
        <w:tc>
          <w:tcPr>
            <w:tcW w:w="963" w:type="dxa"/>
            <w:vAlign w:val="center"/>
          </w:tcPr>
          <w:p w:rsidR="00BD7E97" w:rsidRDefault="00BD7E97">
            <w:pPr>
              <w:pStyle w:val="ConsPlusNormal"/>
              <w:jc w:val="center"/>
            </w:pPr>
            <w:r>
              <w:t>13,9/</w:t>
            </w:r>
          </w:p>
          <w:p w:rsidR="00BD7E97" w:rsidRDefault="00BD7E97">
            <w:pPr>
              <w:pStyle w:val="ConsPlusNormal"/>
              <w:jc w:val="center"/>
            </w:pPr>
            <w:r>
              <w:lastRenderedPageBreak/>
              <w:t>31,1</w:t>
            </w:r>
          </w:p>
        </w:tc>
        <w:tc>
          <w:tcPr>
            <w:tcW w:w="963" w:type="dxa"/>
            <w:vAlign w:val="center"/>
          </w:tcPr>
          <w:p w:rsidR="00BD7E97" w:rsidRDefault="00BD7E97">
            <w:pPr>
              <w:pStyle w:val="ConsPlusNormal"/>
              <w:jc w:val="center"/>
            </w:pPr>
            <w:r>
              <w:lastRenderedPageBreak/>
              <w:t>18,2/</w:t>
            </w:r>
          </w:p>
          <w:p w:rsidR="00BD7E97" w:rsidRDefault="00BD7E97">
            <w:pPr>
              <w:pStyle w:val="ConsPlusNormal"/>
              <w:jc w:val="center"/>
            </w:pPr>
            <w:r>
              <w:lastRenderedPageBreak/>
              <w:t>29,1</w:t>
            </w:r>
          </w:p>
        </w:tc>
        <w:tc>
          <w:tcPr>
            <w:tcW w:w="963" w:type="dxa"/>
            <w:vAlign w:val="center"/>
          </w:tcPr>
          <w:p w:rsidR="00BD7E97" w:rsidRDefault="00BD7E97">
            <w:pPr>
              <w:pStyle w:val="ConsPlusNormal"/>
              <w:jc w:val="center"/>
            </w:pPr>
            <w:r>
              <w:lastRenderedPageBreak/>
              <w:t>17,7/</w:t>
            </w:r>
          </w:p>
          <w:p w:rsidR="00BD7E97" w:rsidRDefault="00BD7E97">
            <w:pPr>
              <w:pStyle w:val="ConsPlusNormal"/>
              <w:jc w:val="center"/>
            </w:pPr>
            <w:r>
              <w:lastRenderedPageBreak/>
              <w:t>30,1</w:t>
            </w:r>
          </w:p>
        </w:tc>
        <w:tc>
          <w:tcPr>
            <w:tcW w:w="963" w:type="dxa"/>
            <w:vAlign w:val="center"/>
          </w:tcPr>
          <w:p w:rsidR="00BD7E97" w:rsidRDefault="00BD7E97">
            <w:pPr>
              <w:pStyle w:val="ConsPlusNormal"/>
              <w:jc w:val="center"/>
            </w:pPr>
            <w:r>
              <w:lastRenderedPageBreak/>
              <w:t>15,9/</w:t>
            </w:r>
          </w:p>
          <w:p w:rsidR="00BD7E97" w:rsidRDefault="00BD7E97">
            <w:pPr>
              <w:pStyle w:val="ConsPlusNormal"/>
              <w:jc w:val="center"/>
            </w:pPr>
            <w:r>
              <w:lastRenderedPageBreak/>
              <w:t>34,2</w:t>
            </w:r>
          </w:p>
        </w:tc>
        <w:tc>
          <w:tcPr>
            <w:tcW w:w="963" w:type="dxa"/>
            <w:vAlign w:val="center"/>
          </w:tcPr>
          <w:p w:rsidR="00BD7E97" w:rsidRDefault="00BD7E97">
            <w:pPr>
              <w:pStyle w:val="ConsPlusNormal"/>
              <w:jc w:val="center"/>
            </w:pPr>
            <w:r>
              <w:lastRenderedPageBreak/>
              <w:t>17,1/</w:t>
            </w:r>
          </w:p>
          <w:p w:rsidR="00BD7E97" w:rsidRDefault="00BD7E97">
            <w:pPr>
              <w:pStyle w:val="ConsPlusNormal"/>
              <w:jc w:val="center"/>
            </w:pPr>
            <w:r>
              <w:lastRenderedPageBreak/>
              <w:t>30,9</w:t>
            </w:r>
          </w:p>
        </w:tc>
        <w:tc>
          <w:tcPr>
            <w:tcW w:w="963" w:type="dxa"/>
            <w:vAlign w:val="center"/>
          </w:tcPr>
          <w:p w:rsidR="00BD7E97" w:rsidRDefault="00BD7E97">
            <w:pPr>
              <w:pStyle w:val="ConsPlusNormal"/>
              <w:jc w:val="center"/>
            </w:pPr>
            <w:r>
              <w:lastRenderedPageBreak/>
              <w:t>16,1/</w:t>
            </w:r>
          </w:p>
          <w:p w:rsidR="00BD7E97" w:rsidRDefault="00BD7E97">
            <w:pPr>
              <w:pStyle w:val="ConsPlusNormal"/>
              <w:jc w:val="center"/>
            </w:pPr>
            <w:r>
              <w:lastRenderedPageBreak/>
              <w:t>28,8</w:t>
            </w:r>
          </w:p>
        </w:tc>
        <w:tc>
          <w:tcPr>
            <w:tcW w:w="963" w:type="dxa"/>
            <w:vAlign w:val="center"/>
          </w:tcPr>
          <w:p w:rsidR="00BD7E97" w:rsidRDefault="00BD7E97">
            <w:pPr>
              <w:pStyle w:val="ConsPlusNormal"/>
              <w:jc w:val="center"/>
            </w:pPr>
            <w:r>
              <w:lastRenderedPageBreak/>
              <w:t>13,8/</w:t>
            </w:r>
          </w:p>
          <w:p w:rsidR="00BD7E97" w:rsidRDefault="00BD7E97">
            <w:pPr>
              <w:pStyle w:val="ConsPlusNormal"/>
              <w:jc w:val="center"/>
            </w:pPr>
            <w:r>
              <w:lastRenderedPageBreak/>
              <w:t>28,8</w:t>
            </w:r>
          </w:p>
        </w:tc>
        <w:tc>
          <w:tcPr>
            <w:tcW w:w="963" w:type="dxa"/>
            <w:vAlign w:val="center"/>
          </w:tcPr>
          <w:p w:rsidR="00BD7E97" w:rsidRDefault="00BD7E97">
            <w:pPr>
              <w:pStyle w:val="ConsPlusNormal"/>
              <w:jc w:val="center"/>
            </w:pPr>
            <w:r>
              <w:lastRenderedPageBreak/>
              <w:t>13,7/</w:t>
            </w:r>
          </w:p>
          <w:p w:rsidR="00BD7E97" w:rsidRDefault="00BD7E97">
            <w:pPr>
              <w:pStyle w:val="ConsPlusNormal"/>
              <w:jc w:val="center"/>
            </w:pPr>
            <w:r>
              <w:lastRenderedPageBreak/>
              <w:t>26,7</w:t>
            </w:r>
          </w:p>
        </w:tc>
        <w:tc>
          <w:tcPr>
            <w:tcW w:w="963" w:type="dxa"/>
            <w:vAlign w:val="center"/>
          </w:tcPr>
          <w:p w:rsidR="00BD7E97" w:rsidRDefault="00BD7E97">
            <w:pPr>
              <w:pStyle w:val="ConsPlusNormal"/>
              <w:jc w:val="center"/>
            </w:pPr>
            <w:r>
              <w:lastRenderedPageBreak/>
              <w:t>15,2/</w:t>
            </w:r>
          </w:p>
          <w:p w:rsidR="00BD7E97" w:rsidRDefault="00BD7E97">
            <w:pPr>
              <w:pStyle w:val="ConsPlusNormal"/>
              <w:jc w:val="center"/>
            </w:pPr>
            <w:r>
              <w:lastRenderedPageBreak/>
              <w:t>31,1</w:t>
            </w:r>
          </w:p>
        </w:tc>
        <w:tc>
          <w:tcPr>
            <w:tcW w:w="963" w:type="dxa"/>
            <w:vAlign w:val="center"/>
          </w:tcPr>
          <w:p w:rsidR="00BD7E97" w:rsidRDefault="00BD7E97">
            <w:pPr>
              <w:pStyle w:val="ConsPlusNormal"/>
              <w:jc w:val="center"/>
            </w:pPr>
            <w:r>
              <w:lastRenderedPageBreak/>
              <w:t>15,0/</w:t>
            </w:r>
          </w:p>
          <w:p w:rsidR="00BD7E97" w:rsidRDefault="00BD7E97">
            <w:pPr>
              <w:pStyle w:val="ConsPlusNormal"/>
              <w:jc w:val="center"/>
            </w:pPr>
            <w:r>
              <w:lastRenderedPageBreak/>
              <w:t>31,4</w:t>
            </w:r>
          </w:p>
        </w:tc>
        <w:tc>
          <w:tcPr>
            <w:tcW w:w="963" w:type="dxa"/>
            <w:vAlign w:val="center"/>
          </w:tcPr>
          <w:p w:rsidR="00BD7E97" w:rsidRDefault="00BD7E97">
            <w:pPr>
              <w:pStyle w:val="ConsPlusNormal"/>
              <w:jc w:val="center"/>
            </w:pPr>
            <w:r>
              <w:lastRenderedPageBreak/>
              <w:t>14,2/</w:t>
            </w:r>
          </w:p>
          <w:p w:rsidR="00BD7E97" w:rsidRDefault="00BD7E97">
            <w:pPr>
              <w:pStyle w:val="ConsPlusNormal"/>
              <w:jc w:val="center"/>
            </w:pPr>
            <w:r>
              <w:lastRenderedPageBreak/>
              <w:t>30,9</w:t>
            </w:r>
          </w:p>
        </w:tc>
        <w:tc>
          <w:tcPr>
            <w:tcW w:w="966" w:type="dxa"/>
            <w:vAlign w:val="center"/>
          </w:tcPr>
          <w:p w:rsidR="00BD7E97" w:rsidRDefault="00BD7E97">
            <w:pPr>
              <w:pStyle w:val="ConsPlusNormal"/>
              <w:jc w:val="center"/>
            </w:pPr>
            <w:r>
              <w:lastRenderedPageBreak/>
              <w:t>12,9/</w:t>
            </w:r>
          </w:p>
          <w:p w:rsidR="00BD7E97" w:rsidRDefault="00BD7E97">
            <w:pPr>
              <w:pStyle w:val="ConsPlusNormal"/>
              <w:jc w:val="center"/>
            </w:pPr>
            <w:r>
              <w:lastRenderedPageBreak/>
              <w:t>25,1</w:t>
            </w:r>
          </w:p>
        </w:tc>
      </w:tr>
      <w:tr w:rsidR="00BD7E97">
        <w:tc>
          <w:tcPr>
            <w:tcW w:w="2049" w:type="dxa"/>
            <w:vAlign w:val="center"/>
          </w:tcPr>
          <w:p w:rsidR="00BD7E97" w:rsidRDefault="00BD7E97">
            <w:pPr>
              <w:pStyle w:val="ConsPlusNormal"/>
            </w:pPr>
            <w:r>
              <w:lastRenderedPageBreak/>
              <w:t>Нерчинский Завод</w:t>
            </w:r>
          </w:p>
        </w:tc>
        <w:tc>
          <w:tcPr>
            <w:tcW w:w="963" w:type="dxa"/>
            <w:vAlign w:val="center"/>
          </w:tcPr>
          <w:p w:rsidR="00BD7E97" w:rsidRDefault="00BD7E97">
            <w:pPr>
              <w:pStyle w:val="ConsPlusNormal"/>
              <w:jc w:val="center"/>
            </w:pPr>
            <w:r>
              <w:t>9,7/</w:t>
            </w:r>
          </w:p>
          <w:p w:rsidR="00BD7E97" w:rsidRDefault="00BD7E97">
            <w:pPr>
              <w:pStyle w:val="ConsPlusNormal"/>
              <w:jc w:val="center"/>
            </w:pPr>
            <w:r>
              <w:t>23,4</w:t>
            </w:r>
          </w:p>
        </w:tc>
        <w:tc>
          <w:tcPr>
            <w:tcW w:w="963" w:type="dxa"/>
            <w:vAlign w:val="center"/>
          </w:tcPr>
          <w:p w:rsidR="00BD7E97" w:rsidRDefault="00BD7E97">
            <w:pPr>
              <w:pStyle w:val="ConsPlusNormal"/>
              <w:jc w:val="center"/>
            </w:pPr>
            <w:r>
              <w:t>12,8/</w:t>
            </w:r>
          </w:p>
          <w:p w:rsidR="00BD7E97" w:rsidRDefault="00BD7E97">
            <w:pPr>
              <w:pStyle w:val="ConsPlusNormal"/>
              <w:jc w:val="center"/>
            </w:pPr>
            <w:r>
              <w:t>20,9</w:t>
            </w:r>
          </w:p>
        </w:tc>
        <w:tc>
          <w:tcPr>
            <w:tcW w:w="963" w:type="dxa"/>
            <w:vAlign w:val="center"/>
          </w:tcPr>
          <w:p w:rsidR="00BD7E97" w:rsidRDefault="00BD7E97">
            <w:pPr>
              <w:pStyle w:val="ConsPlusNormal"/>
              <w:jc w:val="center"/>
            </w:pPr>
            <w:r>
              <w:t>15,3/</w:t>
            </w:r>
          </w:p>
          <w:p w:rsidR="00BD7E97" w:rsidRDefault="00BD7E97">
            <w:pPr>
              <w:pStyle w:val="ConsPlusNormal"/>
              <w:jc w:val="center"/>
            </w:pPr>
            <w:r>
              <w:t>23,5</w:t>
            </w:r>
          </w:p>
        </w:tc>
        <w:tc>
          <w:tcPr>
            <w:tcW w:w="963" w:type="dxa"/>
            <w:vAlign w:val="center"/>
          </w:tcPr>
          <w:p w:rsidR="00BD7E97" w:rsidRDefault="00BD7E97">
            <w:pPr>
              <w:pStyle w:val="ConsPlusNormal"/>
              <w:jc w:val="center"/>
            </w:pPr>
            <w:r>
              <w:t>15,5/</w:t>
            </w:r>
          </w:p>
          <w:p w:rsidR="00BD7E97" w:rsidRDefault="00BD7E97">
            <w:pPr>
              <w:pStyle w:val="ConsPlusNormal"/>
              <w:jc w:val="center"/>
            </w:pPr>
            <w:r>
              <w:t>28,2</w:t>
            </w:r>
          </w:p>
        </w:tc>
        <w:tc>
          <w:tcPr>
            <w:tcW w:w="963" w:type="dxa"/>
            <w:vAlign w:val="center"/>
          </w:tcPr>
          <w:p w:rsidR="00BD7E97" w:rsidRDefault="00BD7E97">
            <w:pPr>
              <w:pStyle w:val="ConsPlusNormal"/>
              <w:jc w:val="center"/>
            </w:pPr>
            <w:r>
              <w:t>16,1/</w:t>
            </w:r>
          </w:p>
          <w:p w:rsidR="00BD7E97" w:rsidRDefault="00BD7E97">
            <w:pPr>
              <w:pStyle w:val="ConsPlusNormal"/>
              <w:jc w:val="center"/>
            </w:pPr>
            <w:r>
              <w:t>31,3</w:t>
            </w:r>
          </w:p>
        </w:tc>
        <w:tc>
          <w:tcPr>
            <w:tcW w:w="963" w:type="dxa"/>
            <w:vAlign w:val="center"/>
          </w:tcPr>
          <w:p w:rsidR="00BD7E97" w:rsidRDefault="00BD7E97">
            <w:pPr>
              <w:pStyle w:val="ConsPlusNormal"/>
              <w:jc w:val="center"/>
            </w:pPr>
            <w:r>
              <w:t>14,3/</w:t>
            </w:r>
          </w:p>
          <w:p w:rsidR="00BD7E97" w:rsidRDefault="00BD7E97">
            <w:pPr>
              <w:pStyle w:val="ConsPlusNormal"/>
              <w:jc w:val="center"/>
            </w:pPr>
            <w:r>
              <w:t>28,0</w:t>
            </w:r>
          </w:p>
        </w:tc>
        <w:tc>
          <w:tcPr>
            <w:tcW w:w="963" w:type="dxa"/>
            <w:vAlign w:val="center"/>
          </w:tcPr>
          <w:p w:rsidR="00BD7E97" w:rsidRDefault="00BD7E97">
            <w:pPr>
              <w:pStyle w:val="ConsPlusNormal"/>
              <w:jc w:val="center"/>
            </w:pPr>
            <w:r>
              <w:t>13,7/</w:t>
            </w:r>
          </w:p>
          <w:p w:rsidR="00BD7E97" w:rsidRDefault="00BD7E97">
            <w:pPr>
              <w:pStyle w:val="ConsPlusNormal"/>
              <w:jc w:val="center"/>
            </w:pPr>
            <w:r>
              <w:t>25,6</w:t>
            </w:r>
          </w:p>
        </w:tc>
        <w:tc>
          <w:tcPr>
            <w:tcW w:w="963" w:type="dxa"/>
            <w:vAlign w:val="center"/>
          </w:tcPr>
          <w:p w:rsidR="00BD7E97" w:rsidRDefault="00BD7E97">
            <w:pPr>
              <w:pStyle w:val="ConsPlusNormal"/>
              <w:jc w:val="center"/>
            </w:pPr>
            <w:r>
              <w:t>14,7/</w:t>
            </w:r>
          </w:p>
          <w:p w:rsidR="00BD7E97" w:rsidRDefault="00BD7E97">
            <w:pPr>
              <w:pStyle w:val="ConsPlusNormal"/>
              <w:jc w:val="center"/>
            </w:pPr>
            <w:r>
              <w:t>28,3</w:t>
            </w:r>
          </w:p>
        </w:tc>
        <w:tc>
          <w:tcPr>
            <w:tcW w:w="963" w:type="dxa"/>
            <w:vAlign w:val="center"/>
          </w:tcPr>
          <w:p w:rsidR="00BD7E97" w:rsidRDefault="00BD7E97">
            <w:pPr>
              <w:pStyle w:val="ConsPlusNormal"/>
              <w:jc w:val="center"/>
            </w:pPr>
            <w:r>
              <w:t>16,6/</w:t>
            </w:r>
          </w:p>
          <w:p w:rsidR="00BD7E97" w:rsidRDefault="00BD7E97">
            <w:pPr>
              <w:pStyle w:val="ConsPlusNormal"/>
              <w:jc w:val="center"/>
            </w:pPr>
            <w:r>
              <w:t>23,4</w:t>
            </w:r>
          </w:p>
        </w:tc>
        <w:tc>
          <w:tcPr>
            <w:tcW w:w="963" w:type="dxa"/>
            <w:vAlign w:val="center"/>
          </w:tcPr>
          <w:p w:rsidR="00BD7E97" w:rsidRDefault="00BD7E97">
            <w:pPr>
              <w:pStyle w:val="ConsPlusNormal"/>
              <w:jc w:val="center"/>
            </w:pPr>
            <w:r>
              <w:t>15,3/</w:t>
            </w:r>
          </w:p>
          <w:p w:rsidR="00BD7E97" w:rsidRDefault="00BD7E97">
            <w:pPr>
              <w:pStyle w:val="ConsPlusNormal"/>
              <w:jc w:val="center"/>
            </w:pPr>
            <w:r>
              <w:t>26,9</w:t>
            </w:r>
          </w:p>
        </w:tc>
        <w:tc>
          <w:tcPr>
            <w:tcW w:w="963" w:type="dxa"/>
            <w:vAlign w:val="center"/>
          </w:tcPr>
          <w:p w:rsidR="00BD7E97" w:rsidRDefault="00BD7E97">
            <w:pPr>
              <w:pStyle w:val="ConsPlusNormal"/>
              <w:jc w:val="center"/>
            </w:pPr>
            <w:r>
              <w:t>12,0/</w:t>
            </w:r>
          </w:p>
          <w:p w:rsidR="00BD7E97" w:rsidRDefault="00BD7E97">
            <w:pPr>
              <w:pStyle w:val="ConsPlusNormal"/>
              <w:jc w:val="center"/>
            </w:pPr>
            <w:r>
              <w:t>25,0</w:t>
            </w:r>
          </w:p>
        </w:tc>
        <w:tc>
          <w:tcPr>
            <w:tcW w:w="966" w:type="dxa"/>
            <w:vAlign w:val="center"/>
          </w:tcPr>
          <w:p w:rsidR="00BD7E97" w:rsidRDefault="00BD7E97">
            <w:pPr>
              <w:pStyle w:val="ConsPlusNormal"/>
              <w:jc w:val="center"/>
            </w:pPr>
            <w:r>
              <w:t>9,1/</w:t>
            </w:r>
          </w:p>
          <w:p w:rsidR="00BD7E97" w:rsidRDefault="00BD7E97">
            <w:pPr>
              <w:pStyle w:val="ConsPlusNormal"/>
              <w:jc w:val="center"/>
            </w:pPr>
            <w:r>
              <w:t>20,8</w:t>
            </w:r>
          </w:p>
        </w:tc>
      </w:tr>
      <w:tr w:rsidR="00BD7E97">
        <w:tc>
          <w:tcPr>
            <w:tcW w:w="2049" w:type="dxa"/>
            <w:vAlign w:val="center"/>
          </w:tcPr>
          <w:p w:rsidR="00BD7E97" w:rsidRDefault="00BD7E97">
            <w:pPr>
              <w:pStyle w:val="ConsPlusNormal"/>
            </w:pPr>
            <w:r>
              <w:t>Средняя Олекма</w:t>
            </w:r>
          </w:p>
        </w:tc>
        <w:tc>
          <w:tcPr>
            <w:tcW w:w="963" w:type="dxa"/>
            <w:vAlign w:val="center"/>
          </w:tcPr>
          <w:p w:rsidR="00BD7E97" w:rsidRDefault="00BD7E97">
            <w:pPr>
              <w:pStyle w:val="ConsPlusNormal"/>
              <w:jc w:val="center"/>
            </w:pPr>
            <w:r>
              <w:t>11,1/</w:t>
            </w:r>
          </w:p>
          <w:p w:rsidR="00BD7E97" w:rsidRDefault="00BD7E97">
            <w:pPr>
              <w:pStyle w:val="ConsPlusNormal"/>
              <w:jc w:val="center"/>
            </w:pPr>
            <w:r>
              <w:t>25,7</w:t>
            </w:r>
          </w:p>
        </w:tc>
        <w:tc>
          <w:tcPr>
            <w:tcW w:w="963" w:type="dxa"/>
            <w:vAlign w:val="center"/>
          </w:tcPr>
          <w:p w:rsidR="00BD7E97" w:rsidRDefault="00BD7E97">
            <w:pPr>
              <w:pStyle w:val="ConsPlusNormal"/>
              <w:jc w:val="center"/>
            </w:pPr>
            <w:r>
              <w:t>17,3/</w:t>
            </w:r>
          </w:p>
          <w:p w:rsidR="00BD7E97" w:rsidRDefault="00BD7E97">
            <w:pPr>
              <w:pStyle w:val="ConsPlusNormal"/>
              <w:jc w:val="center"/>
            </w:pPr>
            <w:r>
              <w:t>29,6</w:t>
            </w:r>
          </w:p>
        </w:tc>
        <w:tc>
          <w:tcPr>
            <w:tcW w:w="963" w:type="dxa"/>
            <w:vAlign w:val="center"/>
          </w:tcPr>
          <w:p w:rsidR="00BD7E97" w:rsidRDefault="00BD7E97">
            <w:pPr>
              <w:pStyle w:val="ConsPlusNormal"/>
              <w:jc w:val="center"/>
            </w:pPr>
            <w:r>
              <w:t>20,3/</w:t>
            </w:r>
          </w:p>
          <w:p w:rsidR="00BD7E97" w:rsidRDefault="00BD7E97">
            <w:pPr>
              <w:pStyle w:val="ConsPlusNormal"/>
              <w:jc w:val="center"/>
            </w:pPr>
            <w:r>
              <w:t>36,5</w:t>
            </w:r>
          </w:p>
        </w:tc>
        <w:tc>
          <w:tcPr>
            <w:tcW w:w="963" w:type="dxa"/>
            <w:vAlign w:val="center"/>
          </w:tcPr>
          <w:p w:rsidR="00BD7E97" w:rsidRDefault="00BD7E97">
            <w:pPr>
              <w:pStyle w:val="ConsPlusNormal"/>
              <w:jc w:val="center"/>
            </w:pPr>
            <w:r>
              <w:t>18,5/</w:t>
            </w:r>
          </w:p>
          <w:p w:rsidR="00BD7E97" w:rsidRDefault="00BD7E97">
            <w:pPr>
              <w:pStyle w:val="ConsPlusNormal"/>
              <w:jc w:val="center"/>
            </w:pPr>
            <w:r>
              <w:t>36,2</w:t>
            </w:r>
          </w:p>
        </w:tc>
        <w:tc>
          <w:tcPr>
            <w:tcW w:w="963" w:type="dxa"/>
            <w:vAlign w:val="center"/>
          </w:tcPr>
          <w:p w:rsidR="00BD7E97" w:rsidRDefault="00BD7E97">
            <w:pPr>
              <w:pStyle w:val="ConsPlusNormal"/>
              <w:jc w:val="center"/>
            </w:pPr>
            <w:r>
              <w:t>17,3/</w:t>
            </w:r>
          </w:p>
          <w:p w:rsidR="00BD7E97" w:rsidRDefault="00BD7E97">
            <w:pPr>
              <w:pStyle w:val="ConsPlusNormal"/>
              <w:jc w:val="center"/>
            </w:pPr>
            <w:r>
              <w:t>29,8</w:t>
            </w:r>
          </w:p>
        </w:tc>
        <w:tc>
          <w:tcPr>
            <w:tcW w:w="963" w:type="dxa"/>
            <w:vAlign w:val="center"/>
          </w:tcPr>
          <w:p w:rsidR="00BD7E97" w:rsidRDefault="00BD7E97">
            <w:pPr>
              <w:pStyle w:val="ConsPlusNormal"/>
              <w:jc w:val="center"/>
            </w:pPr>
            <w:r>
              <w:t>14,5/</w:t>
            </w:r>
          </w:p>
          <w:p w:rsidR="00BD7E97" w:rsidRDefault="00BD7E97">
            <w:pPr>
              <w:pStyle w:val="ConsPlusNormal"/>
              <w:jc w:val="center"/>
            </w:pPr>
            <w:r>
              <w:t>29,4</w:t>
            </w:r>
          </w:p>
        </w:tc>
        <w:tc>
          <w:tcPr>
            <w:tcW w:w="963" w:type="dxa"/>
            <w:vAlign w:val="center"/>
          </w:tcPr>
          <w:p w:rsidR="00BD7E97" w:rsidRDefault="00BD7E97">
            <w:pPr>
              <w:pStyle w:val="ConsPlusNormal"/>
              <w:jc w:val="center"/>
            </w:pPr>
            <w:r>
              <w:t>15,4/</w:t>
            </w:r>
          </w:p>
          <w:p w:rsidR="00BD7E97" w:rsidRDefault="00BD7E97">
            <w:pPr>
              <w:pStyle w:val="ConsPlusNormal"/>
              <w:jc w:val="center"/>
            </w:pPr>
            <w:r>
              <w:t>28,1</w:t>
            </w:r>
          </w:p>
        </w:tc>
        <w:tc>
          <w:tcPr>
            <w:tcW w:w="963" w:type="dxa"/>
            <w:vAlign w:val="center"/>
          </w:tcPr>
          <w:p w:rsidR="00BD7E97" w:rsidRDefault="00BD7E97">
            <w:pPr>
              <w:pStyle w:val="ConsPlusNormal"/>
              <w:jc w:val="center"/>
            </w:pPr>
            <w:r>
              <w:t>15,4/</w:t>
            </w:r>
          </w:p>
          <w:p w:rsidR="00BD7E97" w:rsidRDefault="00BD7E97">
            <w:pPr>
              <w:pStyle w:val="ConsPlusNormal"/>
              <w:jc w:val="center"/>
            </w:pPr>
            <w:r>
              <w:t>29,3</w:t>
            </w:r>
          </w:p>
        </w:tc>
        <w:tc>
          <w:tcPr>
            <w:tcW w:w="963" w:type="dxa"/>
            <w:vAlign w:val="center"/>
          </w:tcPr>
          <w:p w:rsidR="00BD7E97" w:rsidRDefault="00BD7E97">
            <w:pPr>
              <w:pStyle w:val="ConsPlusNormal"/>
              <w:jc w:val="center"/>
            </w:pPr>
            <w:r>
              <w:t>15,1/</w:t>
            </w:r>
          </w:p>
          <w:p w:rsidR="00BD7E97" w:rsidRDefault="00BD7E97">
            <w:pPr>
              <w:pStyle w:val="ConsPlusNormal"/>
              <w:jc w:val="center"/>
            </w:pPr>
            <w:r>
              <w:t>25,7</w:t>
            </w:r>
          </w:p>
        </w:tc>
        <w:tc>
          <w:tcPr>
            <w:tcW w:w="963" w:type="dxa"/>
            <w:vAlign w:val="center"/>
          </w:tcPr>
          <w:p w:rsidR="00BD7E97" w:rsidRDefault="00BD7E97">
            <w:pPr>
              <w:pStyle w:val="ConsPlusNormal"/>
              <w:jc w:val="center"/>
            </w:pPr>
            <w:r>
              <w:t>14,8/</w:t>
            </w:r>
          </w:p>
          <w:p w:rsidR="00BD7E97" w:rsidRDefault="00BD7E97">
            <w:pPr>
              <w:pStyle w:val="ConsPlusNormal"/>
              <w:jc w:val="center"/>
            </w:pPr>
            <w:r>
              <w:t>28,6</w:t>
            </w:r>
          </w:p>
        </w:tc>
        <w:tc>
          <w:tcPr>
            <w:tcW w:w="963" w:type="dxa"/>
            <w:vAlign w:val="center"/>
          </w:tcPr>
          <w:p w:rsidR="00BD7E97" w:rsidRDefault="00BD7E97">
            <w:pPr>
              <w:pStyle w:val="ConsPlusNormal"/>
              <w:jc w:val="center"/>
            </w:pPr>
            <w:r>
              <w:t>12,5/</w:t>
            </w:r>
          </w:p>
          <w:p w:rsidR="00BD7E97" w:rsidRDefault="00BD7E97">
            <w:pPr>
              <w:pStyle w:val="ConsPlusNormal"/>
              <w:jc w:val="center"/>
            </w:pPr>
            <w:r>
              <w:t>30,2</w:t>
            </w:r>
          </w:p>
        </w:tc>
        <w:tc>
          <w:tcPr>
            <w:tcW w:w="966" w:type="dxa"/>
            <w:vAlign w:val="center"/>
          </w:tcPr>
          <w:p w:rsidR="00BD7E97" w:rsidRDefault="00BD7E97">
            <w:pPr>
              <w:pStyle w:val="ConsPlusNormal"/>
              <w:jc w:val="center"/>
            </w:pPr>
            <w:r>
              <w:t>9,8/</w:t>
            </w:r>
          </w:p>
          <w:p w:rsidR="00BD7E97" w:rsidRDefault="00BD7E97">
            <w:pPr>
              <w:pStyle w:val="ConsPlusNormal"/>
              <w:jc w:val="center"/>
            </w:pPr>
            <w:r>
              <w:t>27,0</w:t>
            </w:r>
          </w:p>
        </w:tc>
      </w:tr>
      <w:tr w:rsidR="00BD7E97">
        <w:tc>
          <w:tcPr>
            <w:tcW w:w="2049" w:type="dxa"/>
            <w:vAlign w:val="center"/>
          </w:tcPr>
          <w:p w:rsidR="00BD7E97" w:rsidRDefault="00BD7E97">
            <w:pPr>
              <w:pStyle w:val="ConsPlusNormal"/>
            </w:pPr>
            <w:r>
              <w:t>Тункогочен</w:t>
            </w:r>
          </w:p>
        </w:tc>
        <w:tc>
          <w:tcPr>
            <w:tcW w:w="963" w:type="dxa"/>
            <w:vAlign w:val="center"/>
          </w:tcPr>
          <w:p w:rsidR="00BD7E97" w:rsidRDefault="00BD7E97">
            <w:pPr>
              <w:pStyle w:val="ConsPlusNormal"/>
              <w:jc w:val="center"/>
            </w:pPr>
            <w:r>
              <w:t>16,0/</w:t>
            </w:r>
          </w:p>
          <w:p w:rsidR="00BD7E97" w:rsidRDefault="00BD7E97">
            <w:pPr>
              <w:pStyle w:val="ConsPlusNormal"/>
              <w:jc w:val="center"/>
            </w:pPr>
            <w:r>
              <w:t>32,7</w:t>
            </w:r>
          </w:p>
        </w:tc>
        <w:tc>
          <w:tcPr>
            <w:tcW w:w="963" w:type="dxa"/>
            <w:vAlign w:val="center"/>
          </w:tcPr>
          <w:p w:rsidR="00BD7E97" w:rsidRDefault="00BD7E97">
            <w:pPr>
              <w:pStyle w:val="ConsPlusNormal"/>
              <w:jc w:val="center"/>
            </w:pPr>
            <w:r>
              <w:t>20,7/</w:t>
            </w:r>
          </w:p>
          <w:p w:rsidR="00BD7E97" w:rsidRDefault="00BD7E97">
            <w:pPr>
              <w:pStyle w:val="ConsPlusNormal"/>
              <w:jc w:val="center"/>
            </w:pPr>
            <w:r>
              <w:t>35,7</w:t>
            </w:r>
          </w:p>
        </w:tc>
        <w:tc>
          <w:tcPr>
            <w:tcW w:w="963" w:type="dxa"/>
            <w:vAlign w:val="center"/>
          </w:tcPr>
          <w:p w:rsidR="00BD7E97" w:rsidRDefault="00BD7E97">
            <w:pPr>
              <w:pStyle w:val="ConsPlusNormal"/>
              <w:jc w:val="center"/>
            </w:pPr>
            <w:r>
              <w:t>20,0/</w:t>
            </w:r>
          </w:p>
          <w:p w:rsidR="00BD7E97" w:rsidRDefault="00BD7E97">
            <w:pPr>
              <w:pStyle w:val="ConsPlusNormal"/>
              <w:jc w:val="center"/>
            </w:pPr>
            <w:r>
              <w:t>37,2</w:t>
            </w:r>
          </w:p>
        </w:tc>
        <w:tc>
          <w:tcPr>
            <w:tcW w:w="963" w:type="dxa"/>
            <w:vAlign w:val="center"/>
          </w:tcPr>
          <w:p w:rsidR="00BD7E97" w:rsidRDefault="00BD7E97">
            <w:pPr>
              <w:pStyle w:val="ConsPlusNormal"/>
              <w:jc w:val="center"/>
            </w:pPr>
            <w:r>
              <w:t>14,9/</w:t>
            </w:r>
          </w:p>
          <w:p w:rsidR="00BD7E97" w:rsidRDefault="00BD7E97">
            <w:pPr>
              <w:pStyle w:val="ConsPlusNormal"/>
              <w:jc w:val="center"/>
            </w:pPr>
            <w:r>
              <w:t>32,9</w:t>
            </w:r>
          </w:p>
        </w:tc>
        <w:tc>
          <w:tcPr>
            <w:tcW w:w="963" w:type="dxa"/>
            <w:vAlign w:val="center"/>
          </w:tcPr>
          <w:p w:rsidR="00BD7E97" w:rsidRDefault="00BD7E97">
            <w:pPr>
              <w:pStyle w:val="ConsPlusNormal"/>
              <w:jc w:val="center"/>
            </w:pPr>
            <w:r>
              <w:t>15,4/</w:t>
            </w:r>
          </w:p>
          <w:p w:rsidR="00BD7E97" w:rsidRDefault="00BD7E97">
            <w:pPr>
              <w:pStyle w:val="ConsPlusNormal"/>
              <w:jc w:val="center"/>
            </w:pPr>
            <w:r>
              <w:t>34,0</w:t>
            </w:r>
          </w:p>
        </w:tc>
        <w:tc>
          <w:tcPr>
            <w:tcW w:w="963" w:type="dxa"/>
            <w:vAlign w:val="center"/>
          </w:tcPr>
          <w:p w:rsidR="00BD7E97" w:rsidRDefault="00BD7E97">
            <w:pPr>
              <w:pStyle w:val="ConsPlusNormal"/>
              <w:jc w:val="center"/>
            </w:pPr>
            <w:r>
              <w:t>15,7/</w:t>
            </w:r>
          </w:p>
          <w:p w:rsidR="00BD7E97" w:rsidRDefault="00BD7E97">
            <w:pPr>
              <w:pStyle w:val="ConsPlusNormal"/>
              <w:jc w:val="center"/>
            </w:pPr>
            <w:r>
              <w:t>31,8</w:t>
            </w:r>
          </w:p>
        </w:tc>
        <w:tc>
          <w:tcPr>
            <w:tcW w:w="963" w:type="dxa"/>
            <w:vAlign w:val="center"/>
          </w:tcPr>
          <w:p w:rsidR="00BD7E97" w:rsidRDefault="00BD7E97">
            <w:pPr>
              <w:pStyle w:val="ConsPlusNormal"/>
              <w:jc w:val="center"/>
            </w:pPr>
            <w:r>
              <w:t>13,9/</w:t>
            </w:r>
          </w:p>
          <w:p w:rsidR="00BD7E97" w:rsidRDefault="00BD7E97">
            <w:pPr>
              <w:pStyle w:val="ConsPlusNormal"/>
              <w:jc w:val="center"/>
            </w:pPr>
            <w:r>
              <w:t>28,6</w:t>
            </w:r>
          </w:p>
        </w:tc>
        <w:tc>
          <w:tcPr>
            <w:tcW w:w="963" w:type="dxa"/>
            <w:vAlign w:val="center"/>
          </w:tcPr>
          <w:p w:rsidR="00BD7E97" w:rsidRDefault="00BD7E97">
            <w:pPr>
              <w:pStyle w:val="ConsPlusNormal"/>
              <w:jc w:val="center"/>
            </w:pPr>
            <w:r>
              <w:t>13,6/</w:t>
            </w:r>
          </w:p>
          <w:p w:rsidR="00BD7E97" w:rsidRDefault="00BD7E97">
            <w:pPr>
              <w:pStyle w:val="ConsPlusNormal"/>
              <w:jc w:val="center"/>
            </w:pPr>
            <w:r>
              <w:t>29,3</w:t>
            </w:r>
          </w:p>
        </w:tc>
        <w:tc>
          <w:tcPr>
            <w:tcW w:w="963" w:type="dxa"/>
            <w:vAlign w:val="center"/>
          </w:tcPr>
          <w:p w:rsidR="00BD7E97" w:rsidRDefault="00BD7E97">
            <w:pPr>
              <w:pStyle w:val="ConsPlusNormal"/>
              <w:jc w:val="center"/>
            </w:pPr>
            <w:r>
              <w:t>14,5/</w:t>
            </w:r>
          </w:p>
          <w:p w:rsidR="00BD7E97" w:rsidRDefault="00BD7E97">
            <w:pPr>
              <w:pStyle w:val="ConsPlusNormal"/>
              <w:jc w:val="center"/>
            </w:pPr>
            <w:r>
              <w:t>32,7</w:t>
            </w:r>
          </w:p>
        </w:tc>
        <w:tc>
          <w:tcPr>
            <w:tcW w:w="963" w:type="dxa"/>
            <w:vAlign w:val="center"/>
          </w:tcPr>
          <w:p w:rsidR="00BD7E97" w:rsidRDefault="00BD7E97">
            <w:pPr>
              <w:pStyle w:val="ConsPlusNormal"/>
              <w:jc w:val="center"/>
            </w:pPr>
            <w:r>
              <w:t>14,6/</w:t>
            </w:r>
          </w:p>
          <w:p w:rsidR="00BD7E97" w:rsidRDefault="00BD7E97">
            <w:pPr>
              <w:pStyle w:val="ConsPlusNormal"/>
              <w:jc w:val="center"/>
            </w:pPr>
            <w:r>
              <w:t>33,0</w:t>
            </w:r>
          </w:p>
        </w:tc>
        <w:tc>
          <w:tcPr>
            <w:tcW w:w="963" w:type="dxa"/>
            <w:vAlign w:val="center"/>
          </w:tcPr>
          <w:p w:rsidR="00BD7E97" w:rsidRDefault="00BD7E97">
            <w:pPr>
              <w:pStyle w:val="ConsPlusNormal"/>
              <w:jc w:val="center"/>
            </w:pPr>
            <w:r>
              <w:t>15,8/</w:t>
            </w:r>
          </w:p>
          <w:p w:rsidR="00BD7E97" w:rsidRDefault="00BD7E97">
            <w:pPr>
              <w:pStyle w:val="ConsPlusNormal"/>
              <w:jc w:val="center"/>
            </w:pPr>
            <w:r>
              <w:t>30,7</w:t>
            </w:r>
          </w:p>
        </w:tc>
        <w:tc>
          <w:tcPr>
            <w:tcW w:w="966" w:type="dxa"/>
            <w:vAlign w:val="center"/>
          </w:tcPr>
          <w:p w:rsidR="00BD7E97" w:rsidRDefault="00BD7E97">
            <w:pPr>
              <w:pStyle w:val="ConsPlusNormal"/>
              <w:jc w:val="center"/>
            </w:pPr>
            <w:r>
              <w:t>14,2/</w:t>
            </w:r>
          </w:p>
          <w:p w:rsidR="00BD7E97" w:rsidRDefault="00BD7E97">
            <w:pPr>
              <w:pStyle w:val="ConsPlusNormal"/>
              <w:jc w:val="center"/>
            </w:pPr>
            <w:r>
              <w:t>30,8</w:t>
            </w:r>
          </w:p>
        </w:tc>
      </w:tr>
      <w:tr w:rsidR="00BD7E97">
        <w:tc>
          <w:tcPr>
            <w:tcW w:w="2049" w:type="dxa"/>
            <w:vAlign w:val="center"/>
          </w:tcPr>
          <w:p w:rsidR="00BD7E97" w:rsidRDefault="00BD7E97">
            <w:pPr>
              <w:pStyle w:val="ConsPlusNormal"/>
            </w:pPr>
            <w:r>
              <w:t>Тупик</w:t>
            </w:r>
          </w:p>
        </w:tc>
        <w:tc>
          <w:tcPr>
            <w:tcW w:w="963" w:type="dxa"/>
            <w:vAlign w:val="center"/>
          </w:tcPr>
          <w:p w:rsidR="00BD7E97" w:rsidRDefault="00BD7E97">
            <w:pPr>
              <w:pStyle w:val="ConsPlusNormal"/>
              <w:jc w:val="center"/>
            </w:pPr>
            <w:r>
              <w:t>13,7/</w:t>
            </w:r>
          </w:p>
          <w:p w:rsidR="00BD7E97" w:rsidRDefault="00BD7E97">
            <w:pPr>
              <w:pStyle w:val="ConsPlusNormal"/>
              <w:jc w:val="center"/>
            </w:pPr>
            <w:r>
              <w:t>30,5</w:t>
            </w:r>
          </w:p>
        </w:tc>
        <w:tc>
          <w:tcPr>
            <w:tcW w:w="963" w:type="dxa"/>
            <w:vAlign w:val="center"/>
          </w:tcPr>
          <w:p w:rsidR="00BD7E97" w:rsidRDefault="00BD7E97">
            <w:pPr>
              <w:pStyle w:val="ConsPlusNormal"/>
              <w:jc w:val="center"/>
            </w:pPr>
            <w:r>
              <w:t>17,7/</w:t>
            </w:r>
          </w:p>
          <w:p w:rsidR="00BD7E97" w:rsidRDefault="00BD7E97">
            <w:pPr>
              <w:pStyle w:val="ConsPlusNormal"/>
              <w:jc w:val="center"/>
            </w:pPr>
            <w:r>
              <w:t>31,7</w:t>
            </w:r>
          </w:p>
        </w:tc>
        <w:tc>
          <w:tcPr>
            <w:tcW w:w="963" w:type="dxa"/>
            <w:vAlign w:val="center"/>
          </w:tcPr>
          <w:p w:rsidR="00BD7E97" w:rsidRDefault="00BD7E97">
            <w:pPr>
              <w:pStyle w:val="ConsPlusNormal"/>
              <w:jc w:val="center"/>
            </w:pPr>
            <w:r>
              <w:t>18,8/</w:t>
            </w:r>
          </w:p>
          <w:p w:rsidR="00BD7E97" w:rsidRDefault="00BD7E97">
            <w:pPr>
              <w:pStyle w:val="ConsPlusNormal"/>
              <w:jc w:val="center"/>
            </w:pPr>
            <w:r>
              <w:t>34,6</w:t>
            </w:r>
          </w:p>
        </w:tc>
        <w:tc>
          <w:tcPr>
            <w:tcW w:w="963" w:type="dxa"/>
            <w:vAlign w:val="center"/>
          </w:tcPr>
          <w:p w:rsidR="00BD7E97" w:rsidRDefault="00BD7E97">
            <w:pPr>
              <w:pStyle w:val="ConsPlusNormal"/>
              <w:jc w:val="center"/>
            </w:pPr>
            <w:r>
              <w:t>14,9/</w:t>
            </w:r>
          </w:p>
          <w:p w:rsidR="00BD7E97" w:rsidRDefault="00BD7E97">
            <w:pPr>
              <w:pStyle w:val="ConsPlusNormal"/>
              <w:jc w:val="center"/>
            </w:pPr>
            <w:r>
              <w:t>32,7</w:t>
            </w:r>
          </w:p>
        </w:tc>
        <w:tc>
          <w:tcPr>
            <w:tcW w:w="963" w:type="dxa"/>
            <w:vAlign w:val="center"/>
          </w:tcPr>
          <w:p w:rsidR="00BD7E97" w:rsidRDefault="00BD7E97">
            <w:pPr>
              <w:pStyle w:val="ConsPlusNormal"/>
              <w:jc w:val="center"/>
            </w:pPr>
            <w:r>
              <w:t>14,9/</w:t>
            </w:r>
          </w:p>
          <w:p w:rsidR="00BD7E97" w:rsidRDefault="00BD7E97">
            <w:pPr>
              <w:pStyle w:val="ConsPlusNormal"/>
              <w:jc w:val="center"/>
            </w:pPr>
            <w:r>
              <w:t>32,3</w:t>
            </w:r>
          </w:p>
        </w:tc>
        <w:tc>
          <w:tcPr>
            <w:tcW w:w="963" w:type="dxa"/>
            <w:vAlign w:val="center"/>
          </w:tcPr>
          <w:p w:rsidR="00BD7E97" w:rsidRDefault="00BD7E97">
            <w:pPr>
              <w:pStyle w:val="ConsPlusNormal"/>
              <w:jc w:val="center"/>
            </w:pPr>
            <w:r>
              <w:t>15,5/</w:t>
            </w:r>
          </w:p>
          <w:p w:rsidR="00BD7E97" w:rsidRDefault="00BD7E97">
            <w:pPr>
              <w:pStyle w:val="ConsPlusNormal"/>
              <w:jc w:val="center"/>
            </w:pPr>
            <w:r>
              <w:t>31,8</w:t>
            </w:r>
          </w:p>
        </w:tc>
        <w:tc>
          <w:tcPr>
            <w:tcW w:w="963" w:type="dxa"/>
            <w:vAlign w:val="center"/>
          </w:tcPr>
          <w:p w:rsidR="00BD7E97" w:rsidRDefault="00BD7E97">
            <w:pPr>
              <w:pStyle w:val="ConsPlusNormal"/>
              <w:jc w:val="center"/>
            </w:pPr>
            <w:r>
              <w:t>14,0/</w:t>
            </w:r>
          </w:p>
          <w:p w:rsidR="00BD7E97" w:rsidRDefault="00BD7E97">
            <w:pPr>
              <w:pStyle w:val="ConsPlusNormal"/>
              <w:jc w:val="center"/>
            </w:pPr>
            <w:r>
              <w:t>28,6</w:t>
            </w:r>
          </w:p>
        </w:tc>
        <w:tc>
          <w:tcPr>
            <w:tcW w:w="963" w:type="dxa"/>
            <w:vAlign w:val="center"/>
          </w:tcPr>
          <w:p w:rsidR="00BD7E97" w:rsidRDefault="00BD7E97">
            <w:pPr>
              <w:pStyle w:val="ConsPlusNormal"/>
              <w:jc w:val="center"/>
            </w:pPr>
            <w:r>
              <w:t>14,0/</w:t>
            </w:r>
          </w:p>
          <w:p w:rsidR="00BD7E97" w:rsidRDefault="00BD7E97">
            <w:pPr>
              <w:pStyle w:val="ConsPlusNormal"/>
              <w:jc w:val="center"/>
            </w:pPr>
            <w:r>
              <w:t>29,3</w:t>
            </w:r>
          </w:p>
        </w:tc>
        <w:tc>
          <w:tcPr>
            <w:tcW w:w="963" w:type="dxa"/>
            <w:vAlign w:val="center"/>
          </w:tcPr>
          <w:p w:rsidR="00BD7E97" w:rsidRDefault="00BD7E97">
            <w:pPr>
              <w:pStyle w:val="ConsPlusNormal"/>
              <w:jc w:val="center"/>
            </w:pPr>
            <w:r>
              <w:t>13,8/</w:t>
            </w:r>
          </w:p>
          <w:p w:rsidR="00BD7E97" w:rsidRDefault="00BD7E97">
            <w:pPr>
              <w:pStyle w:val="ConsPlusNormal"/>
              <w:jc w:val="center"/>
            </w:pPr>
            <w:r>
              <w:t>30,5</w:t>
            </w:r>
          </w:p>
        </w:tc>
        <w:tc>
          <w:tcPr>
            <w:tcW w:w="963" w:type="dxa"/>
            <w:vAlign w:val="center"/>
          </w:tcPr>
          <w:p w:rsidR="00BD7E97" w:rsidRDefault="00BD7E97">
            <w:pPr>
              <w:pStyle w:val="ConsPlusNormal"/>
              <w:jc w:val="center"/>
            </w:pPr>
            <w:r>
              <w:t>13,6/</w:t>
            </w:r>
          </w:p>
          <w:p w:rsidR="00BD7E97" w:rsidRDefault="00BD7E97">
            <w:pPr>
              <w:pStyle w:val="ConsPlusNormal"/>
              <w:jc w:val="center"/>
            </w:pPr>
            <w:r>
              <w:t>29,5</w:t>
            </w:r>
          </w:p>
        </w:tc>
        <w:tc>
          <w:tcPr>
            <w:tcW w:w="963" w:type="dxa"/>
            <w:vAlign w:val="center"/>
          </w:tcPr>
          <w:p w:rsidR="00BD7E97" w:rsidRDefault="00BD7E97">
            <w:pPr>
              <w:pStyle w:val="ConsPlusNormal"/>
              <w:jc w:val="center"/>
            </w:pPr>
            <w:r>
              <w:t>14,0/</w:t>
            </w:r>
          </w:p>
          <w:p w:rsidR="00BD7E97" w:rsidRDefault="00BD7E97">
            <w:pPr>
              <w:pStyle w:val="ConsPlusNormal"/>
              <w:jc w:val="center"/>
            </w:pPr>
            <w:r>
              <w:t>31,6</w:t>
            </w:r>
          </w:p>
        </w:tc>
        <w:tc>
          <w:tcPr>
            <w:tcW w:w="966" w:type="dxa"/>
            <w:vAlign w:val="center"/>
          </w:tcPr>
          <w:p w:rsidR="00BD7E97" w:rsidRDefault="00BD7E97">
            <w:pPr>
              <w:pStyle w:val="ConsPlusNormal"/>
              <w:jc w:val="center"/>
            </w:pPr>
            <w:r>
              <w:t>12,0/</w:t>
            </w:r>
          </w:p>
          <w:p w:rsidR="00BD7E97" w:rsidRDefault="00BD7E97">
            <w:pPr>
              <w:pStyle w:val="ConsPlusNormal"/>
              <w:jc w:val="center"/>
            </w:pPr>
            <w:r>
              <w:t>30,7</w:t>
            </w:r>
          </w:p>
        </w:tc>
      </w:tr>
      <w:tr w:rsidR="00BD7E97">
        <w:tc>
          <w:tcPr>
            <w:tcW w:w="2049" w:type="dxa"/>
            <w:vAlign w:val="center"/>
          </w:tcPr>
          <w:p w:rsidR="00BD7E97" w:rsidRDefault="00BD7E97">
            <w:pPr>
              <w:pStyle w:val="ConsPlusNormal"/>
            </w:pPr>
            <w:r>
              <w:t>Хилок</w:t>
            </w:r>
          </w:p>
        </w:tc>
        <w:tc>
          <w:tcPr>
            <w:tcW w:w="963" w:type="dxa"/>
            <w:vAlign w:val="center"/>
          </w:tcPr>
          <w:p w:rsidR="00BD7E97" w:rsidRDefault="00BD7E97">
            <w:pPr>
              <w:pStyle w:val="ConsPlusNormal"/>
              <w:jc w:val="center"/>
            </w:pPr>
            <w:r>
              <w:t>17,2/</w:t>
            </w:r>
          </w:p>
          <w:p w:rsidR="00BD7E97" w:rsidRDefault="00BD7E97">
            <w:pPr>
              <w:pStyle w:val="ConsPlusNormal"/>
              <w:jc w:val="center"/>
            </w:pPr>
            <w:r>
              <w:t>32,9</w:t>
            </w:r>
          </w:p>
        </w:tc>
        <w:tc>
          <w:tcPr>
            <w:tcW w:w="963" w:type="dxa"/>
            <w:vAlign w:val="center"/>
          </w:tcPr>
          <w:p w:rsidR="00BD7E97" w:rsidRDefault="00BD7E97">
            <w:pPr>
              <w:pStyle w:val="ConsPlusNormal"/>
              <w:jc w:val="center"/>
            </w:pPr>
            <w:r>
              <w:t>22,0/</w:t>
            </w:r>
          </w:p>
          <w:p w:rsidR="00BD7E97" w:rsidRDefault="00BD7E97">
            <w:pPr>
              <w:pStyle w:val="ConsPlusNormal"/>
              <w:jc w:val="center"/>
            </w:pPr>
            <w:r>
              <w:t>34,5</w:t>
            </w:r>
          </w:p>
        </w:tc>
        <w:tc>
          <w:tcPr>
            <w:tcW w:w="963" w:type="dxa"/>
            <w:vAlign w:val="center"/>
          </w:tcPr>
          <w:p w:rsidR="00BD7E97" w:rsidRDefault="00BD7E97">
            <w:pPr>
              <w:pStyle w:val="ConsPlusNormal"/>
              <w:jc w:val="center"/>
            </w:pPr>
            <w:r>
              <w:t>21,7/</w:t>
            </w:r>
          </w:p>
          <w:p w:rsidR="00BD7E97" w:rsidRDefault="00BD7E97">
            <w:pPr>
              <w:pStyle w:val="ConsPlusNormal"/>
              <w:jc w:val="center"/>
            </w:pPr>
            <w:r>
              <w:t>38,6</w:t>
            </w:r>
          </w:p>
        </w:tc>
        <w:tc>
          <w:tcPr>
            <w:tcW w:w="963" w:type="dxa"/>
            <w:vAlign w:val="center"/>
          </w:tcPr>
          <w:p w:rsidR="00BD7E97" w:rsidRDefault="00BD7E97">
            <w:pPr>
              <w:pStyle w:val="ConsPlusNormal"/>
              <w:jc w:val="center"/>
            </w:pPr>
            <w:r>
              <w:t>18,9/</w:t>
            </w:r>
          </w:p>
          <w:p w:rsidR="00BD7E97" w:rsidRDefault="00BD7E97">
            <w:pPr>
              <w:pStyle w:val="ConsPlusNormal"/>
              <w:jc w:val="center"/>
            </w:pPr>
            <w:r>
              <w:t>33,1</w:t>
            </w:r>
          </w:p>
        </w:tc>
        <w:tc>
          <w:tcPr>
            <w:tcW w:w="963" w:type="dxa"/>
            <w:vAlign w:val="center"/>
          </w:tcPr>
          <w:p w:rsidR="00BD7E97" w:rsidRDefault="00BD7E97">
            <w:pPr>
              <w:pStyle w:val="ConsPlusNormal"/>
              <w:jc w:val="center"/>
            </w:pPr>
            <w:r>
              <w:t>20,8/</w:t>
            </w:r>
          </w:p>
          <w:p w:rsidR="00BD7E97" w:rsidRDefault="00BD7E97">
            <w:pPr>
              <w:pStyle w:val="ConsPlusNormal"/>
              <w:jc w:val="center"/>
            </w:pPr>
            <w:r>
              <w:t>35,1</w:t>
            </w:r>
          </w:p>
        </w:tc>
        <w:tc>
          <w:tcPr>
            <w:tcW w:w="963" w:type="dxa"/>
            <w:vAlign w:val="center"/>
          </w:tcPr>
          <w:p w:rsidR="00BD7E97" w:rsidRDefault="00BD7E97">
            <w:pPr>
              <w:pStyle w:val="ConsPlusNormal"/>
              <w:jc w:val="center"/>
            </w:pPr>
            <w:r>
              <w:t>19,9/</w:t>
            </w:r>
          </w:p>
          <w:p w:rsidR="00BD7E97" w:rsidRDefault="00BD7E97">
            <w:pPr>
              <w:pStyle w:val="ConsPlusNormal"/>
              <w:jc w:val="center"/>
            </w:pPr>
            <w:r>
              <w:t>33,6</w:t>
            </w:r>
          </w:p>
        </w:tc>
        <w:tc>
          <w:tcPr>
            <w:tcW w:w="963" w:type="dxa"/>
            <w:vAlign w:val="center"/>
          </w:tcPr>
          <w:p w:rsidR="00BD7E97" w:rsidRDefault="00BD7E97">
            <w:pPr>
              <w:pStyle w:val="ConsPlusNormal"/>
              <w:jc w:val="center"/>
            </w:pPr>
            <w:r>
              <w:t>16,6/</w:t>
            </w:r>
          </w:p>
          <w:p w:rsidR="00BD7E97" w:rsidRDefault="00BD7E97">
            <w:pPr>
              <w:pStyle w:val="ConsPlusNormal"/>
              <w:jc w:val="center"/>
            </w:pPr>
            <w:r>
              <w:t>30,8</w:t>
            </w:r>
          </w:p>
        </w:tc>
        <w:tc>
          <w:tcPr>
            <w:tcW w:w="963" w:type="dxa"/>
            <w:vAlign w:val="center"/>
          </w:tcPr>
          <w:p w:rsidR="00BD7E97" w:rsidRDefault="00BD7E97">
            <w:pPr>
              <w:pStyle w:val="ConsPlusNormal"/>
              <w:jc w:val="center"/>
            </w:pPr>
            <w:r>
              <w:t>16,8/</w:t>
            </w:r>
          </w:p>
          <w:p w:rsidR="00BD7E97" w:rsidRDefault="00BD7E97">
            <w:pPr>
              <w:pStyle w:val="ConsPlusNormal"/>
              <w:jc w:val="center"/>
            </w:pPr>
            <w:r>
              <w:t>30,8</w:t>
            </w:r>
          </w:p>
        </w:tc>
        <w:tc>
          <w:tcPr>
            <w:tcW w:w="963" w:type="dxa"/>
            <w:vAlign w:val="center"/>
          </w:tcPr>
          <w:p w:rsidR="00BD7E97" w:rsidRDefault="00BD7E97">
            <w:pPr>
              <w:pStyle w:val="ConsPlusNormal"/>
              <w:jc w:val="center"/>
            </w:pPr>
            <w:r>
              <w:t>19,8/</w:t>
            </w:r>
          </w:p>
          <w:p w:rsidR="00BD7E97" w:rsidRDefault="00BD7E97">
            <w:pPr>
              <w:pStyle w:val="ConsPlusNormal"/>
              <w:jc w:val="center"/>
            </w:pPr>
            <w:r>
              <w:t>32,9</w:t>
            </w:r>
          </w:p>
        </w:tc>
        <w:tc>
          <w:tcPr>
            <w:tcW w:w="963" w:type="dxa"/>
            <w:vAlign w:val="center"/>
          </w:tcPr>
          <w:p w:rsidR="00BD7E97" w:rsidRDefault="00BD7E97">
            <w:pPr>
              <w:pStyle w:val="ConsPlusNormal"/>
              <w:jc w:val="center"/>
            </w:pPr>
            <w:r>
              <w:t>19,0/</w:t>
            </w:r>
          </w:p>
          <w:p w:rsidR="00BD7E97" w:rsidRDefault="00BD7E97">
            <w:pPr>
              <w:pStyle w:val="ConsPlusNormal"/>
              <w:jc w:val="center"/>
            </w:pPr>
            <w:r>
              <w:t>32,1</w:t>
            </w:r>
          </w:p>
        </w:tc>
        <w:tc>
          <w:tcPr>
            <w:tcW w:w="963" w:type="dxa"/>
            <w:vAlign w:val="center"/>
          </w:tcPr>
          <w:p w:rsidR="00BD7E97" w:rsidRDefault="00BD7E97">
            <w:pPr>
              <w:pStyle w:val="ConsPlusNormal"/>
              <w:jc w:val="center"/>
            </w:pPr>
            <w:r>
              <w:t>17,9/</w:t>
            </w:r>
          </w:p>
          <w:p w:rsidR="00BD7E97" w:rsidRDefault="00BD7E97">
            <w:pPr>
              <w:pStyle w:val="ConsPlusNormal"/>
              <w:jc w:val="center"/>
            </w:pPr>
            <w:r>
              <w:t>31,1</w:t>
            </w:r>
          </w:p>
        </w:tc>
        <w:tc>
          <w:tcPr>
            <w:tcW w:w="966" w:type="dxa"/>
            <w:vAlign w:val="center"/>
          </w:tcPr>
          <w:p w:rsidR="00BD7E97" w:rsidRDefault="00BD7E97">
            <w:pPr>
              <w:pStyle w:val="ConsPlusNormal"/>
              <w:jc w:val="center"/>
            </w:pPr>
            <w:r>
              <w:t>14,6/</w:t>
            </w:r>
          </w:p>
          <w:p w:rsidR="00BD7E97" w:rsidRDefault="00BD7E97">
            <w:pPr>
              <w:pStyle w:val="ConsPlusNormal"/>
              <w:jc w:val="center"/>
            </w:pPr>
            <w:r>
              <w:t>29,6</w:t>
            </w:r>
          </w:p>
        </w:tc>
      </w:tr>
      <w:tr w:rsidR="00BD7E97">
        <w:tc>
          <w:tcPr>
            <w:tcW w:w="2049" w:type="dxa"/>
            <w:vAlign w:val="center"/>
          </w:tcPr>
          <w:p w:rsidR="00BD7E97" w:rsidRDefault="00BD7E97">
            <w:pPr>
              <w:pStyle w:val="ConsPlusNormal"/>
            </w:pPr>
            <w:r>
              <w:t>Чара</w:t>
            </w:r>
          </w:p>
        </w:tc>
        <w:tc>
          <w:tcPr>
            <w:tcW w:w="963" w:type="dxa"/>
            <w:vAlign w:val="center"/>
          </w:tcPr>
          <w:p w:rsidR="00BD7E97" w:rsidRDefault="00BD7E97">
            <w:pPr>
              <w:pStyle w:val="ConsPlusNormal"/>
              <w:jc w:val="center"/>
            </w:pPr>
            <w:r>
              <w:t>13,4/</w:t>
            </w:r>
          </w:p>
          <w:p w:rsidR="00BD7E97" w:rsidRDefault="00BD7E97">
            <w:pPr>
              <w:pStyle w:val="ConsPlusNormal"/>
              <w:jc w:val="center"/>
            </w:pPr>
            <w:r>
              <w:t>29,7</w:t>
            </w:r>
          </w:p>
        </w:tc>
        <w:tc>
          <w:tcPr>
            <w:tcW w:w="963" w:type="dxa"/>
            <w:vAlign w:val="center"/>
          </w:tcPr>
          <w:p w:rsidR="00BD7E97" w:rsidRDefault="00BD7E97">
            <w:pPr>
              <w:pStyle w:val="ConsPlusNormal"/>
              <w:jc w:val="center"/>
            </w:pPr>
            <w:r>
              <w:t>20,2/</w:t>
            </w:r>
          </w:p>
          <w:p w:rsidR="00BD7E97" w:rsidRDefault="00BD7E97">
            <w:pPr>
              <w:pStyle w:val="ConsPlusNormal"/>
              <w:jc w:val="center"/>
            </w:pPr>
            <w:r>
              <w:t>32,2</w:t>
            </w:r>
          </w:p>
        </w:tc>
        <w:tc>
          <w:tcPr>
            <w:tcW w:w="963" w:type="dxa"/>
            <w:vAlign w:val="center"/>
          </w:tcPr>
          <w:p w:rsidR="00BD7E97" w:rsidRDefault="00BD7E97">
            <w:pPr>
              <w:pStyle w:val="ConsPlusNormal"/>
              <w:jc w:val="center"/>
            </w:pPr>
            <w:r>
              <w:t>22,4/</w:t>
            </w:r>
          </w:p>
          <w:p w:rsidR="00BD7E97" w:rsidRDefault="00BD7E97">
            <w:pPr>
              <w:pStyle w:val="ConsPlusNormal"/>
              <w:jc w:val="center"/>
            </w:pPr>
            <w:r>
              <w:t>35,4</w:t>
            </w:r>
          </w:p>
        </w:tc>
        <w:tc>
          <w:tcPr>
            <w:tcW w:w="963" w:type="dxa"/>
            <w:vAlign w:val="center"/>
          </w:tcPr>
          <w:p w:rsidR="00BD7E97" w:rsidRDefault="00BD7E97">
            <w:pPr>
              <w:pStyle w:val="ConsPlusNormal"/>
              <w:jc w:val="center"/>
            </w:pPr>
            <w:r>
              <w:t>16,6/</w:t>
            </w:r>
          </w:p>
          <w:p w:rsidR="00BD7E97" w:rsidRDefault="00BD7E97">
            <w:pPr>
              <w:pStyle w:val="ConsPlusNormal"/>
              <w:jc w:val="center"/>
            </w:pPr>
            <w:r>
              <w:t>33,2</w:t>
            </w:r>
          </w:p>
        </w:tc>
        <w:tc>
          <w:tcPr>
            <w:tcW w:w="963" w:type="dxa"/>
            <w:vAlign w:val="center"/>
          </w:tcPr>
          <w:p w:rsidR="00BD7E97" w:rsidRDefault="00BD7E97">
            <w:pPr>
              <w:pStyle w:val="ConsPlusNormal"/>
              <w:jc w:val="center"/>
            </w:pPr>
            <w:r>
              <w:t>11,4/</w:t>
            </w:r>
          </w:p>
          <w:p w:rsidR="00BD7E97" w:rsidRDefault="00BD7E97">
            <w:pPr>
              <w:pStyle w:val="ConsPlusNormal"/>
              <w:jc w:val="center"/>
            </w:pPr>
            <w:r>
              <w:t>29,4</w:t>
            </w:r>
          </w:p>
        </w:tc>
        <w:tc>
          <w:tcPr>
            <w:tcW w:w="963" w:type="dxa"/>
            <w:vAlign w:val="center"/>
          </w:tcPr>
          <w:p w:rsidR="00BD7E97" w:rsidRDefault="00BD7E97">
            <w:pPr>
              <w:pStyle w:val="ConsPlusNormal"/>
              <w:jc w:val="center"/>
            </w:pPr>
            <w:r>
              <w:t>11,4/</w:t>
            </w:r>
          </w:p>
          <w:p w:rsidR="00BD7E97" w:rsidRDefault="00BD7E97">
            <w:pPr>
              <w:pStyle w:val="ConsPlusNormal"/>
              <w:jc w:val="center"/>
            </w:pPr>
            <w:r>
              <w:t>28,2</w:t>
            </w:r>
          </w:p>
        </w:tc>
        <w:tc>
          <w:tcPr>
            <w:tcW w:w="963" w:type="dxa"/>
            <w:vAlign w:val="center"/>
          </w:tcPr>
          <w:p w:rsidR="00BD7E97" w:rsidRDefault="00BD7E97">
            <w:pPr>
              <w:pStyle w:val="ConsPlusNormal"/>
              <w:jc w:val="center"/>
            </w:pPr>
            <w:r>
              <w:t>12,6/</w:t>
            </w:r>
          </w:p>
          <w:p w:rsidR="00BD7E97" w:rsidRDefault="00BD7E97">
            <w:pPr>
              <w:pStyle w:val="ConsPlusNormal"/>
              <w:jc w:val="center"/>
            </w:pPr>
            <w:r>
              <w:t>27,5</w:t>
            </w:r>
          </w:p>
        </w:tc>
        <w:tc>
          <w:tcPr>
            <w:tcW w:w="963" w:type="dxa"/>
            <w:vAlign w:val="center"/>
          </w:tcPr>
          <w:p w:rsidR="00BD7E97" w:rsidRDefault="00BD7E97">
            <w:pPr>
              <w:pStyle w:val="ConsPlusNormal"/>
              <w:jc w:val="center"/>
            </w:pPr>
            <w:r>
              <w:t>16,5/</w:t>
            </w:r>
          </w:p>
          <w:p w:rsidR="00BD7E97" w:rsidRDefault="00BD7E97">
            <w:pPr>
              <w:pStyle w:val="ConsPlusNormal"/>
              <w:jc w:val="center"/>
            </w:pPr>
            <w:r>
              <w:t>29,4</w:t>
            </w:r>
          </w:p>
        </w:tc>
        <w:tc>
          <w:tcPr>
            <w:tcW w:w="963" w:type="dxa"/>
            <w:vAlign w:val="center"/>
          </w:tcPr>
          <w:p w:rsidR="00BD7E97" w:rsidRDefault="00BD7E97">
            <w:pPr>
              <w:pStyle w:val="ConsPlusNormal"/>
              <w:jc w:val="center"/>
            </w:pPr>
            <w:r>
              <w:t>15,6/</w:t>
            </w:r>
          </w:p>
          <w:p w:rsidR="00BD7E97" w:rsidRDefault="00BD7E97">
            <w:pPr>
              <w:pStyle w:val="ConsPlusNormal"/>
              <w:jc w:val="center"/>
            </w:pPr>
            <w:r>
              <w:t>29,7</w:t>
            </w:r>
          </w:p>
        </w:tc>
        <w:tc>
          <w:tcPr>
            <w:tcW w:w="963" w:type="dxa"/>
            <w:vAlign w:val="center"/>
          </w:tcPr>
          <w:p w:rsidR="00BD7E97" w:rsidRDefault="00BD7E97">
            <w:pPr>
              <w:pStyle w:val="ConsPlusNormal"/>
              <w:jc w:val="center"/>
            </w:pPr>
            <w:r>
              <w:t>15,1/</w:t>
            </w:r>
          </w:p>
          <w:p w:rsidR="00BD7E97" w:rsidRDefault="00BD7E97">
            <w:pPr>
              <w:pStyle w:val="ConsPlusNormal"/>
              <w:jc w:val="center"/>
            </w:pPr>
            <w:r>
              <w:t>29,3</w:t>
            </w:r>
          </w:p>
        </w:tc>
        <w:tc>
          <w:tcPr>
            <w:tcW w:w="963" w:type="dxa"/>
            <w:vAlign w:val="center"/>
          </w:tcPr>
          <w:p w:rsidR="00BD7E97" w:rsidRDefault="00BD7E97">
            <w:pPr>
              <w:pStyle w:val="ConsPlusNormal"/>
              <w:jc w:val="center"/>
            </w:pPr>
            <w:r>
              <w:t>13,7/</w:t>
            </w:r>
          </w:p>
          <w:p w:rsidR="00BD7E97" w:rsidRDefault="00BD7E97">
            <w:pPr>
              <w:pStyle w:val="ConsPlusNormal"/>
              <w:jc w:val="center"/>
            </w:pPr>
            <w:r>
              <w:t>26,3</w:t>
            </w:r>
          </w:p>
        </w:tc>
        <w:tc>
          <w:tcPr>
            <w:tcW w:w="966" w:type="dxa"/>
            <w:vAlign w:val="center"/>
          </w:tcPr>
          <w:p w:rsidR="00BD7E97" w:rsidRDefault="00BD7E97">
            <w:pPr>
              <w:pStyle w:val="ConsPlusNormal"/>
              <w:jc w:val="center"/>
            </w:pPr>
            <w:r>
              <w:t>10,6/</w:t>
            </w:r>
          </w:p>
          <w:p w:rsidR="00BD7E97" w:rsidRDefault="00BD7E97">
            <w:pPr>
              <w:pStyle w:val="ConsPlusNormal"/>
              <w:jc w:val="center"/>
            </w:pPr>
            <w:r>
              <w:t>27,0</w:t>
            </w:r>
          </w:p>
        </w:tc>
      </w:tr>
      <w:tr w:rsidR="00BD7E97">
        <w:tc>
          <w:tcPr>
            <w:tcW w:w="2049" w:type="dxa"/>
            <w:vAlign w:val="center"/>
          </w:tcPr>
          <w:p w:rsidR="00BD7E97" w:rsidRDefault="00BD7E97">
            <w:pPr>
              <w:pStyle w:val="ConsPlusNormal"/>
            </w:pPr>
            <w:r>
              <w:t>Чита</w:t>
            </w:r>
          </w:p>
        </w:tc>
        <w:tc>
          <w:tcPr>
            <w:tcW w:w="963" w:type="dxa"/>
            <w:vAlign w:val="center"/>
          </w:tcPr>
          <w:p w:rsidR="00BD7E97" w:rsidRDefault="00BD7E97">
            <w:pPr>
              <w:pStyle w:val="ConsPlusNormal"/>
              <w:jc w:val="center"/>
            </w:pPr>
            <w:r>
              <w:t>14,2/</w:t>
            </w:r>
          </w:p>
          <w:p w:rsidR="00BD7E97" w:rsidRDefault="00BD7E97">
            <w:pPr>
              <w:pStyle w:val="ConsPlusNormal"/>
              <w:jc w:val="center"/>
            </w:pPr>
            <w:r>
              <w:t>30,3</w:t>
            </w:r>
          </w:p>
        </w:tc>
        <w:tc>
          <w:tcPr>
            <w:tcW w:w="963" w:type="dxa"/>
            <w:vAlign w:val="center"/>
          </w:tcPr>
          <w:p w:rsidR="00BD7E97" w:rsidRDefault="00BD7E97">
            <w:pPr>
              <w:pStyle w:val="ConsPlusNormal"/>
              <w:jc w:val="center"/>
            </w:pPr>
            <w:r>
              <w:t>18,4/</w:t>
            </w:r>
          </w:p>
          <w:p w:rsidR="00BD7E97" w:rsidRDefault="00BD7E97">
            <w:pPr>
              <w:pStyle w:val="ConsPlusNormal"/>
              <w:jc w:val="center"/>
            </w:pPr>
            <w:r>
              <w:t>30,5</w:t>
            </w:r>
          </w:p>
        </w:tc>
        <w:tc>
          <w:tcPr>
            <w:tcW w:w="963" w:type="dxa"/>
            <w:vAlign w:val="center"/>
          </w:tcPr>
          <w:p w:rsidR="00BD7E97" w:rsidRDefault="00BD7E97">
            <w:pPr>
              <w:pStyle w:val="ConsPlusNormal"/>
              <w:jc w:val="center"/>
            </w:pPr>
            <w:r>
              <w:t>18,1/</w:t>
            </w:r>
          </w:p>
          <w:p w:rsidR="00BD7E97" w:rsidRDefault="00BD7E97">
            <w:pPr>
              <w:pStyle w:val="ConsPlusNormal"/>
              <w:jc w:val="center"/>
            </w:pPr>
            <w:r>
              <w:t>33,2</w:t>
            </w:r>
          </w:p>
        </w:tc>
        <w:tc>
          <w:tcPr>
            <w:tcW w:w="963" w:type="dxa"/>
            <w:vAlign w:val="center"/>
          </w:tcPr>
          <w:p w:rsidR="00BD7E97" w:rsidRDefault="00BD7E97">
            <w:pPr>
              <w:pStyle w:val="ConsPlusNormal"/>
              <w:jc w:val="center"/>
            </w:pPr>
            <w:r>
              <w:t>17,5/</w:t>
            </w:r>
          </w:p>
          <w:p w:rsidR="00BD7E97" w:rsidRDefault="00BD7E97">
            <w:pPr>
              <w:pStyle w:val="ConsPlusNormal"/>
              <w:jc w:val="center"/>
            </w:pPr>
            <w:r>
              <w:t>35,6</w:t>
            </w:r>
          </w:p>
        </w:tc>
        <w:tc>
          <w:tcPr>
            <w:tcW w:w="963" w:type="dxa"/>
            <w:vAlign w:val="center"/>
          </w:tcPr>
          <w:p w:rsidR="00BD7E97" w:rsidRDefault="00BD7E97">
            <w:pPr>
              <w:pStyle w:val="ConsPlusNormal"/>
              <w:jc w:val="center"/>
            </w:pPr>
            <w:r>
              <w:t>18,2/</w:t>
            </w:r>
          </w:p>
          <w:p w:rsidR="00BD7E97" w:rsidRDefault="00BD7E97">
            <w:pPr>
              <w:pStyle w:val="ConsPlusNormal"/>
              <w:jc w:val="center"/>
            </w:pPr>
            <w:r>
              <w:t>36,0</w:t>
            </w:r>
          </w:p>
        </w:tc>
        <w:tc>
          <w:tcPr>
            <w:tcW w:w="963" w:type="dxa"/>
            <w:vAlign w:val="center"/>
          </w:tcPr>
          <w:p w:rsidR="00BD7E97" w:rsidRDefault="00BD7E97">
            <w:pPr>
              <w:pStyle w:val="ConsPlusNormal"/>
              <w:jc w:val="center"/>
            </w:pPr>
            <w:r>
              <w:t>16,2/</w:t>
            </w:r>
          </w:p>
          <w:p w:rsidR="00BD7E97" w:rsidRDefault="00BD7E97">
            <w:pPr>
              <w:pStyle w:val="ConsPlusNormal"/>
              <w:jc w:val="center"/>
            </w:pPr>
            <w:r>
              <w:t>41,0</w:t>
            </w:r>
          </w:p>
        </w:tc>
        <w:tc>
          <w:tcPr>
            <w:tcW w:w="963" w:type="dxa"/>
            <w:vAlign w:val="center"/>
          </w:tcPr>
          <w:p w:rsidR="00BD7E97" w:rsidRDefault="00BD7E97">
            <w:pPr>
              <w:pStyle w:val="ConsPlusNormal"/>
              <w:jc w:val="center"/>
            </w:pPr>
            <w:r>
              <w:t>14,5/</w:t>
            </w:r>
          </w:p>
          <w:p w:rsidR="00BD7E97" w:rsidRDefault="00BD7E97">
            <w:pPr>
              <w:pStyle w:val="ConsPlusNormal"/>
              <w:jc w:val="center"/>
            </w:pPr>
            <w:r>
              <w:t>33,7</w:t>
            </w:r>
          </w:p>
        </w:tc>
        <w:tc>
          <w:tcPr>
            <w:tcW w:w="963" w:type="dxa"/>
            <w:vAlign w:val="center"/>
          </w:tcPr>
          <w:p w:rsidR="00BD7E97" w:rsidRDefault="00BD7E97">
            <w:pPr>
              <w:pStyle w:val="ConsPlusNormal"/>
              <w:jc w:val="center"/>
            </w:pPr>
            <w:r>
              <w:t>15,1/</w:t>
            </w:r>
          </w:p>
          <w:p w:rsidR="00BD7E97" w:rsidRDefault="00BD7E97">
            <w:pPr>
              <w:pStyle w:val="ConsPlusNormal"/>
              <w:jc w:val="center"/>
            </w:pPr>
            <w:r>
              <w:t>30,9</w:t>
            </w:r>
          </w:p>
        </w:tc>
        <w:tc>
          <w:tcPr>
            <w:tcW w:w="963" w:type="dxa"/>
            <w:vAlign w:val="center"/>
          </w:tcPr>
          <w:p w:rsidR="00BD7E97" w:rsidRDefault="00BD7E97">
            <w:pPr>
              <w:pStyle w:val="ConsPlusNormal"/>
              <w:jc w:val="center"/>
            </w:pPr>
            <w:r>
              <w:t>17,3/</w:t>
            </w:r>
          </w:p>
          <w:p w:rsidR="00BD7E97" w:rsidRDefault="00BD7E97">
            <w:pPr>
              <w:pStyle w:val="ConsPlusNormal"/>
              <w:jc w:val="center"/>
            </w:pPr>
            <w:r>
              <w:t>30,3</w:t>
            </w:r>
          </w:p>
        </w:tc>
        <w:tc>
          <w:tcPr>
            <w:tcW w:w="963" w:type="dxa"/>
            <w:vAlign w:val="center"/>
          </w:tcPr>
          <w:p w:rsidR="00BD7E97" w:rsidRDefault="00BD7E97">
            <w:pPr>
              <w:pStyle w:val="ConsPlusNormal"/>
              <w:jc w:val="center"/>
            </w:pPr>
            <w:r>
              <w:t>16,2/</w:t>
            </w:r>
          </w:p>
          <w:p w:rsidR="00BD7E97" w:rsidRDefault="00BD7E97">
            <w:pPr>
              <w:pStyle w:val="ConsPlusNormal"/>
              <w:jc w:val="center"/>
            </w:pPr>
            <w:r>
              <w:t>32,0</w:t>
            </w:r>
          </w:p>
        </w:tc>
        <w:tc>
          <w:tcPr>
            <w:tcW w:w="963" w:type="dxa"/>
            <w:vAlign w:val="center"/>
          </w:tcPr>
          <w:p w:rsidR="00BD7E97" w:rsidRDefault="00BD7E97">
            <w:pPr>
              <w:pStyle w:val="ConsPlusNormal"/>
              <w:jc w:val="center"/>
            </w:pPr>
            <w:r>
              <w:t>14,0/</w:t>
            </w:r>
          </w:p>
          <w:p w:rsidR="00BD7E97" w:rsidRDefault="00BD7E97">
            <w:pPr>
              <w:pStyle w:val="ConsPlusNormal"/>
              <w:jc w:val="center"/>
            </w:pPr>
            <w:r>
              <w:t>31,9</w:t>
            </w:r>
          </w:p>
        </w:tc>
        <w:tc>
          <w:tcPr>
            <w:tcW w:w="966" w:type="dxa"/>
            <w:vAlign w:val="center"/>
          </w:tcPr>
          <w:p w:rsidR="00BD7E97" w:rsidRDefault="00BD7E97">
            <w:pPr>
              <w:pStyle w:val="ConsPlusNormal"/>
              <w:jc w:val="center"/>
            </w:pPr>
            <w:r>
              <w:t>13,2/</w:t>
            </w:r>
          </w:p>
          <w:p w:rsidR="00BD7E97" w:rsidRDefault="00BD7E97">
            <w:pPr>
              <w:pStyle w:val="ConsPlusNormal"/>
              <w:jc w:val="center"/>
            </w:pPr>
            <w:r>
              <w:t>25,3</w:t>
            </w:r>
          </w:p>
        </w:tc>
      </w:tr>
      <w:tr w:rsidR="00BD7E97">
        <w:tc>
          <w:tcPr>
            <w:tcW w:w="13608" w:type="dxa"/>
            <w:gridSpan w:val="13"/>
            <w:vAlign w:val="center"/>
          </w:tcPr>
          <w:p w:rsidR="00BD7E97" w:rsidRDefault="00BD7E97">
            <w:pPr>
              <w:pStyle w:val="ConsPlusNormal"/>
            </w:pPr>
            <w:r>
              <w:rPr>
                <w:b/>
              </w:rPr>
              <w:t>Запорожская область</w:t>
            </w:r>
          </w:p>
        </w:tc>
      </w:tr>
      <w:tr w:rsidR="00BD7E97">
        <w:tc>
          <w:tcPr>
            <w:tcW w:w="2049" w:type="dxa"/>
            <w:vAlign w:val="center"/>
          </w:tcPr>
          <w:p w:rsidR="00BD7E97" w:rsidRDefault="00BD7E97">
            <w:pPr>
              <w:pStyle w:val="ConsPlusNormal"/>
            </w:pPr>
            <w:r>
              <w:t>Запорожье</w:t>
            </w:r>
          </w:p>
        </w:tc>
        <w:tc>
          <w:tcPr>
            <w:tcW w:w="963" w:type="dxa"/>
            <w:vAlign w:val="center"/>
          </w:tcPr>
          <w:p w:rsidR="00BD7E97" w:rsidRDefault="00BD7E97">
            <w:pPr>
              <w:pStyle w:val="ConsPlusNormal"/>
              <w:jc w:val="center"/>
            </w:pPr>
            <w:r>
              <w:t>5,6/</w:t>
            </w:r>
          </w:p>
          <w:p w:rsidR="00BD7E97" w:rsidRDefault="00BD7E97">
            <w:pPr>
              <w:pStyle w:val="ConsPlusNormal"/>
              <w:jc w:val="center"/>
            </w:pPr>
            <w:r>
              <w:t>22,0</w:t>
            </w:r>
          </w:p>
        </w:tc>
        <w:tc>
          <w:tcPr>
            <w:tcW w:w="963" w:type="dxa"/>
            <w:vAlign w:val="center"/>
          </w:tcPr>
          <w:p w:rsidR="00BD7E97" w:rsidRDefault="00BD7E97">
            <w:pPr>
              <w:pStyle w:val="ConsPlusNormal"/>
              <w:jc w:val="center"/>
            </w:pPr>
            <w:r>
              <w:t>6,4/</w:t>
            </w:r>
          </w:p>
          <w:p w:rsidR="00BD7E97" w:rsidRDefault="00BD7E97">
            <w:pPr>
              <w:pStyle w:val="ConsPlusNormal"/>
              <w:jc w:val="center"/>
            </w:pPr>
            <w:r>
              <w:t>18,0</w:t>
            </w:r>
          </w:p>
        </w:tc>
        <w:tc>
          <w:tcPr>
            <w:tcW w:w="963" w:type="dxa"/>
            <w:vAlign w:val="center"/>
          </w:tcPr>
          <w:p w:rsidR="00BD7E97" w:rsidRDefault="00BD7E97">
            <w:pPr>
              <w:pStyle w:val="ConsPlusNormal"/>
              <w:jc w:val="center"/>
            </w:pPr>
            <w:r>
              <w:t>8,0/</w:t>
            </w:r>
          </w:p>
          <w:p w:rsidR="00BD7E97" w:rsidRDefault="00BD7E97">
            <w:pPr>
              <w:pStyle w:val="ConsPlusNormal"/>
              <w:jc w:val="center"/>
            </w:pPr>
            <w:r>
              <w:t>20,0</w:t>
            </w:r>
          </w:p>
        </w:tc>
        <w:tc>
          <w:tcPr>
            <w:tcW w:w="963" w:type="dxa"/>
            <w:vAlign w:val="center"/>
          </w:tcPr>
          <w:p w:rsidR="00BD7E97" w:rsidRDefault="00BD7E97">
            <w:pPr>
              <w:pStyle w:val="ConsPlusNormal"/>
              <w:jc w:val="center"/>
            </w:pPr>
            <w:r>
              <w:t>10,6/</w:t>
            </w:r>
          </w:p>
          <w:p w:rsidR="00BD7E97" w:rsidRDefault="00BD7E97">
            <w:pPr>
              <w:pStyle w:val="ConsPlusNormal"/>
              <w:jc w:val="center"/>
            </w:pPr>
            <w:r>
              <w:t>23,8</w:t>
            </w:r>
          </w:p>
        </w:tc>
        <w:tc>
          <w:tcPr>
            <w:tcW w:w="963" w:type="dxa"/>
            <w:vAlign w:val="center"/>
          </w:tcPr>
          <w:p w:rsidR="00BD7E97" w:rsidRDefault="00BD7E97">
            <w:pPr>
              <w:pStyle w:val="ConsPlusNormal"/>
              <w:jc w:val="center"/>
            </w:pPr>
            <w:r>
              <w:t>11,4/</w:t>
            </w:r>
          </w:p>
          <w:p w:rsidR="00BD7E97" w:rsidRDefault="00BD7E97">
            <w:pPr>
              <w:pStyle w:val="ConsPlusNormal"/>
              <w:jc w:val="center"/>
            </w:pPr>
            <w:r>
              <w:t>20,1</w:t>
            </w:r>
          </w:p>
        </w:tc>
        <w:tc>
          <w:tcPr>
            <w:tcW w:w="963" w:type="dxa"/>
            <w:vAlign w:val="center"/>
          </w:tcPr>
          <w:p w:rsidR="00BD7E97" w:rsidRDefault="00BD7E97">
            <w:pPr>
              <w:pStyle w:val="ConsPlusNormal"/>
              <w:jc w:val="center"/>
            </w:pPr>
            <w:r>
              <w:t>11,2/</w:t>
            </w:r>
          </w:p>
          <w:p w:rsidR="00BD7E97" w:rsidRDefault="00BD7E97">
            <w:pPr>
              <w:pStyle w:val="ConsPlusNormal"/>
              <w:jc w:val="center"/>
            </w:pPr>
            <w:r>
              <w:t>18,6</w:t>
            </w:r>
          </w:p>
        </w:tc>
        <w:tc>
          <w:tcPr>
            <w:tcW w:w="963" w:type="dxa"/>
            <w:vAlign w:val="center"/>
          </w:tcPr>
          <w:p w:rsidR="00BD7E97" w:rsidRDefault="00BD7E97">
            <w:pPr>
              <w:pStyle w:val="ConsPlusNormal"/>
              <w:jc w:val="center"/>
            </w:pPr>
            <w:r>
              <w:t>11,7</w:t>
            </w:r>
          </w:p>
          <w:p w:rsidR="00BD7E97" w:rsidRDefault="00BD7E97">
            <w:pPr>
              <w:pStyle w:val="ConsPlusNormal"/>
              <w:jc w:val="center"/>
            </w:pPr>
            <w:r>
              <w:t>/21,0</w:t>
            </w:r>
          </w:p>
        </w:tc>
        <w:tc>
          <w:tcPr>
            <w:tcW w:w="963" w:type="dxa"/>
            <w:vAlign w:val="center"/>
          </w:tcPr>
          <w:p w:rsidR="00BD7E97" w:rsidRDefault="00BD7E97">
            <w:pPr>
              <w:pStyle w:val="ConsPlusNormal"/>
              <w:jc w:val="center"/>
            </w:pPr>
            <w:r>
              <w:t>12,2/</w:t>
            </w:r>
          </w:p>
          <w:p w:rsidR="00BD7E97" w:rsidRDefault="00BD7E97">
            <w:pPr>
              <w:pStyle w:val="ConsPlusNormal"/>
              <w:jc w:val="center"/>
            </w:pPr>
            <w:r>
              <w:t>21,0</w:t>
            </w:r>
          </w:p>
        </w:tc>
        <w:tc>
          <w:tcPr>
            <w:tcW w:w="963" w:type="dxa"/>
            <w:vAlign w:val="center"/>
          </w:tcPr>
          <w:p w:rsidR="00BD7E97" w:rsidRDefault="00BD7E97">
            <w:pPr>
              <w:pStyle w:val="ConsPlusNormal"/>
              <w:jc w:val="center"/>
            </w:pPr>
            <w:r>
              <w:t>11,2/</w:t>
            </w:r>
          </w:p>
          <w:p w:rsidR="00BD7E97" w:rsidRDefault="00BD7E97">
            <w:pPr>
              <w:pStyle w:val="ConsPlusNormal"/>
              <w:jc w:val="center"/>
            </w:pPr>
            <w:r>
              <w:t>20,2</w:t>
            </w:r>
          </w:p>
        </w:tc>
        <w:tc>
          <w:tcPr>
            <w:tcW w:w="963" w:type="dxa"/>
            <w:vAlign w:val="center"/>
          </w:tcPr>
          <w:p w:rsidR="00BD7E97" w:rsidRDefault="00BD7E97">
            <w:pPr>
              <w:pStyle w:val="ConsPlusNormal"/>
              <w:jc w:val="center"/>
            </w:pPr>
            <w:r>
              <w:t>9,2/</w:t>
            </w:r>
          </w:p>
          <w:p w:rsidR="00BD7E97" w:rsidRDefault="00BD7E97">
            <w:pPr>
              <w:pStyle w:val="ConsPlusNormal"/>
              <w:jc w:val="center"/>
            </w:pPr>
            <w:r>
              <w:t>20,6</w:t>
            </w:r>
          </w:p>
        </w:tc>
        <w:tc>
          <w:tcPr>
            <w:tcW w:w="963" w:type="dxa"/>
            <w:vAlign w:val="center"/>
          </w:tcPr>
          <w:p w:rsidR="00BD7E97" w:rsidRDefault="00BD7E97">
            <w:pPr>
              <w:pStyle w:val="ConsPlusNormal"/>
              <w:jc w:val="center"/>
            </w:pPr>
            <w:r>
              <w:t>6,2/</w:t>
            </w:r>
          </w:p>
          <w:p w:rsidR="00BD7E97" w:rsidRDefault="00BD7E97">
            <w:pPr>
              <w:pStyle w:val="ConsPlusNormal"/>
              <w:jc w:val="center"/>
            </w:pPr>
            <w:r>
              <w:t>17,1</w:t>
            </w:r>
          </w:p>
        </w:tc>
        <w:tc>
          <w:tcPr>
            <w:tcW w:w="966" w:type="dxa"/>
            <w:vAlign w:val="center"/>
          </w:tcPr>
          <w:p w:rsidR="00BD7E97" w:rsidRDefault="00BD7E97">
            <w:pPr>
              <w:pStyle w:val="ConsPlusNormal"/>
              <w:jc w:val="center"/>
            </w:pPr>
            <w:r>
              <w:t>5,1/</w:t>
            </w:r>
          </w:p>
          <w:p w:rsidR="00BD7E97" w:rsidRDefault="00BD7E97">
            <w:pPr>
              <w:pStyle w:val="ConsPlusNormal"/>
              <w:jc w:val="center"/>
            </w:pPr>
            <w:r>
              <w:t>20,3</w:t>
            </w:r>
          </w:p>
        </w:tc>
      </w:tr>
      <w:tr w:rsidR="00BD7E97">
        <w:tc>
          <w:tcPr>
            <w:tcW w:w="2049" w:type="dxa"/>
            <w:vAlign w:val="center"/>
          </w:tcPr>
          <w:p w:rsidR="00BD7E97" w:rsidRDefault="00BD7E97">
            <w:pPr>
              <w:pStyle w:val="ConsPlusNormal"/>
            </w:pPr>
            <w:r>
              <w:t>Кирилловка</w:t>
            </w:r>
          </w:p>
        </w:tc>
        <w:tc>
          <w:tcPr>
            <w:tcW w:w="963" w:type="dxa"/>
            <w:vAlign w:val="center"/>
          </w:tcPr>
          <w:p w:rsidR="00BD7E97" w:rsidRDefault="00BD7E97">
            <w:pPr>
              <w:pStyle w:val="ConsPlusNormal"/>
              <w:jc w:val="center"/>
            </w:pPr>
            <w:r>
              <w:t>5,0/</w:t>
            </w:r>
          </w:p>
          <w:p w:rsidR="00BD7E97" w:rsidRDefault="00BD7E97">
            <w:pPr>
              <w:pStyle w:val="ConsPlusNormal"/>
              <w:jc w:val="center"/>
            </w:pPr>
            <w:r>
              <w:t>22,0</w:t>
            </w:r>
          </w:p>
        </w:tc>
        <w:tc>
          <w:tcPr>
            <w:tcW w:w="963" w:type="dxa"/>
            <w:vAlign w:val="center"/>
          </w:tcPr>
          <w:p w:rsidR="00BD7E97" w:rsidRDefault="00BD7E97">
            <w:pPr>
              <w:pStyle w:val="ConsPlusNormal"/>
              <w:jc w:val="center"/>
            </w:pPr>
            <w:r>
              <w:t>5,9/</w:t>
            </w:r>
          </w:p>
          <w:p w:rsidR="00BD7E97" w:rsidRDefault="00BD7E97">
            <w:pPr>
              <w:pStyle w:val="ConsPlusNormal"/>
              <w:jc w:val="center"/>
            </w:pPr>
            <w:r>
              <w:t>27,7</w:t>
            </w:r>
          </w:p>
        </w:tc>
        <w:tc>
          <w:tcPr>
            <w:tcW w:w="963" w:type="dxa"/>
            <w:vAlign w:val="center"/>
          </w:tcPr>
          <w:p w:rsidR="00BD7E97" w:rsidRDefault="00BD7E97">
            <w:pPr>
              <w:pStyle w:val="ConsPlusNormal"/>
              <w:jc w:val="center"/>
            </w:pPr>
            <w:r>
              <w:t>7,5/</w:t>
            </w:r>
          </w:p>
          <w:p w:rsidR="00BD7E97" w:rsidRDefault="00BD7E97">
            <w:pPr>
              <w:pStyle w:val="ConsPlusNormal"/>
              <w:jc w:val="center"/>
            </w:pPr>
            <w:r>
              <w:t>23,2</w:t>
            </w:r>
          </w:p>
        </w:tc>
        <w:tc>
          <w:tcPr>
            <w:tcW w:w="963" w:type="dxa"/>
            <w:vAlign w:val="center"/>
          </w:tcPr>
          <w:p w:rsidR="00BD7E97" w:rsidRDefault="00BD7E97">
            <w:pPr>
              <w:pStyle w:val="ConsPlusNormal"/>
              <w:jc w:val="center"/>
            </w:pPr>
            <w:r>
              <w:t>10,0/</w:t>
            </w:r>
          </w:p>
          <w:p w:rsidR="00BD7E97" w:rsidRDefault="00BD7E97">
            <w:pPr>
              <w:pStyle w:val="ConsPlusNormal"/>
              <w:jc w:val="center"/>
            </w:pPr>
            <w:r>
              <w:t>20,9</w:t>
            </w:r>
          </w:p>
        </w:tc>
        <w:tc>
          <w:tcPr>
            <w:tcW w:w="963" w:type="dxa"/>
            <w:vAlign w:val="center"/>
          </w:tcPr>
          <w:p w:rsidR="00BD7E97" w:rsidRDefault="00BD7E97">
            <w:pPr>
              <w:pStyle w:val="ConsPlusNormal"/>
              <w:jc w:val="center"/>
            </w:pPr>
            <w:r>
              <w:t>10,6/</w:t>
            </w:r>
          </w:p>
          <w:p w:rsidR="00BD7E97" w:rsidRDefault="00BD7E97">
            <w:pPr>
              <w:pStyle w:val="ConsPlusNormal"/>
              <w:jc w:val="center"/>
            </w:pPr>
            <w:r>
              <w:t>26,3</w:t>
            </w:r>
          </w:p>
        </w:tc>
        <w:tc>
          <w:tcPr>
            <w:tcW w:w="963" w:type="dxa"/>
            <w:vAlign w:val="center"/>
          </w:tcPr>
          <w:p w:rsidR="00BD7E97" w:rsidRDefault="00BD7E97">
            <w:pPr>
              <w:pStyle w:val="ConsPlusNormal"/>
              <w:jc w:val="center"/>
            </w:pPr>
            <w:r>
              <w:t>9,6/</w:t>
            </w:r>
          </w:p>
          <w:p w:rsidR="00BD7E97" w:rsidRDefault="00BD7E97">
            <w:pPr>
              <w:pStyle w:val="ConsPlusNormal"/>
              <w:jc w:val="center"/>
            </w:pPr>
            <w:r>
              <w:t>21,0</w:t>
            </w:r>
          </w:p>
        </w:tc>
        <w:tc>
          <w:tcPr>
            <w:tcW w:w="963" w:type="dxa"/>
            <w:vAlign w:val="center"/>
          </w:tcPr>
          <w:p w:rsidR="00BD7E97" w:rsidRDefault="00BD7E97">
            <w:pPr>
              <w:pStyle w:val="ConsPlusNormal"/>
              <w:jc w:val="center"/>
            </w:pPr>
            <w:r>
              <w:t>10,2/</w:t>
            </w:r>
          </w:p>
          <w:p w:rsidR="00BD7E97" w:rsidRDefault="00BD7E97">
            <w:pPr>
              <w:pStyle w:val="ConsPlusNormal"/>
              <w:jc w:val="center"/>
            </w:pPr>
            <w:r>
              <w:t>20,7</w:t>
            </w:r>
          </w:p>
        </w:tc>
        <w:tc>
          <w:tcPr>
            <w:tcW w:w="963" w:type="dxa"/>
            <w:vAlign w:val="center"/>
          </w:tcPr>
          <w:p w:rsidR="00BD7E97" w:rsidRDefault="00BD7E97">
            <w:pPr>
              <w:pStyle w:val="ConsPlusNormal"/>
              <w:jc w:val="center"/>
            </w:pPr>
            <w:r>
              <w:t>10,4/</w:t>
            </w:r>
          </w:p>
          <w:p w:rsidR="00BD7E97" w:rsidRDefault="00BD7E97">
            <w:pPr>
              <w:pStyle w:val="ConsPlusNormal"/>
              <w:jc w:val="center"/>
            </w:pPr>
            <w:r>
              <w:t>20,7</w:t>
            </w:r>
          </w:p>
        </w:tc>
        <w:tc>
          <w:tcPr>
            <w:tcW w:w="963" w:type="dxa"/>
            <w:vAlign w:val="center"/>
          </w:tcPr>
          <w:p w:rsidR="00BD7E97" w:rsidRDefault="00BD7E97">
            <w:pPr>
              <w:pStyle w:val="ConsPlusNormal"/>
              <w:jc w:val="center"/>
            </w:pPr>
            <w:r>
              <w:t>9,5/</w:t>
            </w:r>
          </w:p>
          <w:p w:rsidR="00BD7E97" w:rsidRDefault="00BD7E97">
            <w:pPr>
              <w:pStyle w:val="ConsPlusNormal"/>
              <w:jc w:val="center"/>
            </w:pPr>
            <w:r>
              <w:t>23,0</w:t>
            </w:r>
          </w:p>
        </w:tc>
        <w:tc>
          <w:tcPr>
            <w:tcW w:w="963" w:type="dxa"/>
            <w:vAlign w:val="center"/>
          </w:tcPr>
          <w:p w:rsidR="00BD7E97" w:rsidRDefault="00BD7E97">
            <w:pPr>
              <w:pStyle w:val="ConsPlusNormal"/>
              <w:jc w:val="center"/>
            </w:pPr>
            <w:r>
              <w:t>7,9/</w:t>
            </w:r>
          </w:p>
          <w:p w:rsidR="00BD7E97" w:rsidRDefault="00BD7E97">
            <w:pPr>
              <w:pStyle w:val="ConsPlusNormal"/>
              <w:jc w:val="center"/>
            </w:pPr>
            <w:r>
              <w:t>24,0</w:t>
            </w:r>
          </w:p>
        </w:tc>
        <w:tc>
          <w:tcPr>
            <w:tcW w:w="963" w:type="dxa"/>
            <w:vAlign w:val="center"/>
          </w:tcPr>
          <w:p w:rsidR="00BD7E97" w:rsidRDefault="00BD7E97">
            <w:pPr>
              <w:pStyle w:val="ConsPlusNormal"/>
              <w:jc w:val="center"/>
            </w:pPr>
            <w:r>
              <w:t>5,4/</w:t>
            </w:r>
          </w:p>
          <w:p w:rsidR="00BD7E97" w:rsidRDefault="00BD7E97">
            <w:pPr>
              <w:pStyle w:val="ConsPlusNormal"/>
              <w:jc w:val="center"/>
            </w:pPr>
            <w:r>
              <w:t>18,1</w:t>
            </w:r>
          </w:p>
        </w:tc>
        <w:tc>
          <w:tcPr>
            <w:tcW w:w="966" w:type="dxa"/>
            <w:vAlign w:val="center"/>
          </w:tcPr>
          <w:p w:rsidR="00BD7E97" w:rsidRDefault="00BD7E97">
            <w:pPr>
              <w:pStyle w:val="ConsPlusNormal"/>
              <w:jc w:val="center"/>
            </w:pPr>
            <w:r>
              <w:t>4,6/</w:t>
            </w:r>
          </w:p>
          <w:p w:rsidR="00BD7E97" w:rsidRDefault="00BD7E97">
            <w:pPr>
              <w:pStyle w:val="ConsPlusNormal"/>
              <w:jc w:val="center"/>
            </w:pPr>
            <w:r>
              <w:t>18,0</w:t>
            </w:r>
          </w:p>
        </w:tc>
      </w:tr>
      <w:tr w:rsidR="00BD7E97">
        <w:tc>
          <w:tcPr>
            <w:tcW w:w="13608" w:type="dxa"/>
            <w:gridSpan w:val="13"/>
            <w:vAlign w:val="center"/>
          </w:tcPr>
          <w:p w:rsidR="00BD7E97" w:rsidRDefault="00BD7E97">
            <w:pPr>
              <w:pStyle w:val="ConsPlusNormal"/>
            </w:pPr>
            <w:r>
              <w:rPr>
                <w:b/>
              </w:rPr>
              <w:t>Ивановская область</w:t>
            </w:r>
          </w:p>
        </w:tc>
      </w:tr>
      <w:tr w:rsidR="00BD7E97">
        <w:tc>
          <w:tcPr>
            <w:tcW w:w="2049" w:type="dxa"/>
            <w:vAlign w:val="center"/>
          </w:tcPr>
          <w:p w:rsidR="00BD7E97" w:rsidRDefault="00BD7E97">
            <w:pPr>
              <w:pStyle w:val="ConsPlusNormal"/>
            </w:pPr>
            <w:r>
              <w:t>Иваново</w:t>
            </w:r>
          </w:p>
        </w:tc>
        <w:tc>
          <w:tcPr>
            <w:tcW w:w="963" w:type="dxa"/>
            <w:vAlign w:val="center"/>
          </w:tcPr>
          <w:p w:rsidR="00BD7E97" w:rsidRDefault="00BD7E97">
            <w:pPr>
              <w:pStyle w:val="ConsPlusNormal"/>
              <w:jc w:val="center"/>
            </w:pPr>
            <w:r>
              <w:t>6,6/</w:t>
            </w:r>
          </w:p>
          <w:p w:rsidR="00BD7E97" w:rsidRDefault="00BD7E97">
            <w:pPr>
              <w:pStyle w:val="ConsPlusNormal"/>
              <w:jc w:val="center"/>
            </w:pPr>
            <w:r>
              <w:t>25,5</w:t>
            </w:r>
          </w:p>
        </w:tc>
        <w:tc>
          <w:tcPr>
            <w:tcW w:w="963" w:type="dxa"/>
            <w:vAlign w:val="center"/>
          </w:tcPr>
          <w:p w:rsidR="00BD7E97" w:rsidRDefault="00BD7E97">
            <w:pPr>
              <w:pStyle w:val="ConsPlusNormal"/>
              <w:jc w:val="center"/>
            </w:pPr>
            <w:r>
              <w:t>7,8/</w:t>
            </w:r>
          </w:p>
          <w:p w:rsidR="00BD7E97" w:rsidRDefault="00BD7E97">
            <w:pPr>
              <w:pStyle w:val="ConsPlusNormal"/>
              <w:jc w:val="center"/>
            </w:pPr>
            <w:r>
              <w:t>26,6</w:t>
            </w:r>
          </w:p>
        </w:tc>
        <w:tc>
          <w:tcPr>
            <w:tcW w:w="963" w:type="dxa"/>
            <w:vAlign w:val="center"/>
          </w:tcPr>
          <w:p w:rsidR="00BD7E97" w:rsidRDefault="00BD7E97">
            <w:pPr>
              <w:pStyle w:val="ConsPlusNormal"/>
              <w:jc w:val="center"/>
            </w:pPr>
            <w:r>
              <w:t>9,0/</w:t>
            </w:r>
          </w:p>
          <w:p w:rsidR="00BD7E97" w:rsidRDefault="00BD7E97">
            <w:pPr>
              <w:pStyle w:val="ConsPlusNormal"/>
              <w:jc w:val="center"/>
            </w:pPr>
            <w:r>
              <w:t>25,5</w:t>
            </w:r>
          </w:p>
        </w:tc>
        <w:tc>
          <w:tcPr>
            <w:tcW w:w="963" w:type="dxa"/>
            <w:vAlign w:val="center"/>
          </w:tcPr>
          <w:p w:rsidR="00BD7E97" w:rsidRDefault="00BD7E97">
            <w:pPr>
              <w:pStyle w:val="ConsPlusNormal"/>
              <w:jc w:val="center"/>
            </w:pPr>
            <w:r>
              <w:t>10,4/</w:t>
            </w:r>
          </w:p>
          <w:p w:rsidR="00BD7E97" w:rsidRDefault="00BD7E97">
            <w:pPr>
              <w:pStyle w:val="ConsPlusNormal"/>
              <w:jc w:val="center"/>
            </w:pPr>
            <w:r>
              <w:t>24,0</w:t>
            </w:r>
          </w:p>
        </w:tc>
        <w:tc>
          <w:tcPr>
            <w:tcW w:w="963" w:type="dxa"/>
            <w:vAlign w:val="center"/>
          </w:tcPr>
          <w:p w:rsidR="00BD7E97" w:rsidRDefault="00BD7E97">
            <w:pPr>
              <w:pStyle w:val="ConsPlusNormal"/>
              <w:jc w:val="center"/>
            </w:pPr>
            <w:r>
              <w:t>12,6/</w:t>
            </w:r>
          </w:p>
          <w:p w:rsidR="00BD7E97" w:rsidRDefault="00BD7E97">
            <w:pPr>
              <w:pStyle w:val="ConsPlusNormal"/>
              <w:jc w:val="center"/>
            </w:pPr>
            <w:r>
              <w:t>23,0</w:t>
            </w:r>
          </w:p>
        </w:tc>
        <w:tc>
          <w:tcPr>
            <w:tcW w:w="963" w:type="dxa"/>
            <w:vAlign w:val="center"/>
          </w:tcPr>
          <w:p w:rsidR="00BD7E97" w:rsidRDefault="00BD7E97">
            <w:pPr>
              <w:pStyle w:val="ConsPlusNormal"/>
              <w:jc w:val="center"/>
            </w:pPr>
            <w:r>
              <w:t>12,0/</w:t>
            </w:r>
          </w:p>
          <w:p w:rsidR="00BD7E97" w:rsidRDefault="00BD7E97">
            <w:pPr>
              <w:pStyle w:val="ConsPlusNormal"/>
              <w:jc w:val="center"/>
            </w:pPr>
            <w:r>
              <w:t>22,2</w:t>
            </w:r>
          </w:p>
        </w:tc>
        <w:tc>
          <w:tcPr>
            <w:tcW w:w="963" w:type="dxa"/>
            <w:vAlign w:val="center"/>
          </w:tcPr>
          <w:p w:rsidR="00BD7E97" w:rsidRDefault="00BD7E97">
            <w:pPr>
              <w:pStyle w:val="ConsPlusNormal"/>
              <w:jc w:val="center"/>
            </w:pPr>
            <w:r>
              <w:t>11,7/</w:t>
            </w:r>
          </w:p>
          <w:p w:rsidR="00BD7E97" w:rsidRDefault="00BD7E97">
            <w:pPr>
              <w:pStyle w:val="ConsPlusNormal"/>
              <w:jc w:val="center"/>
            </w:pPr>
            <w:r>
              <w:t>21,1</w:t>
            </w:r>
          </w:p>
        </w:tc>
        <w:tc>
          <w:tcPr>
            <w:tcW w:w="963" w:type="dxa"/>
            <w:vAlign w:val="center"/>
          </w:tcPr>
          <w:p w:rsidR="00BD7E97" w:rsidRDefault="00BD7E97">
            <w:pPr>
              <w:pStyle w:val="ConsPlusNormal"/>
              <w:jc w:val="center"/>
            </w:pPr>
            <w:r>
              <w:t>11,5/</w:t>
            </w:r>
          </w:p>
          <w:p w:rsidR="00BD7E97" w:rsidRDefault="00BD7E97">
            <w:pPr>
              <w:pStyle w:val="ConsPlusNormal"/>
              <w:jc w:val="center"/>
            </w:pPr>
            <w:r>
              <w:t>22,0</w:t>
            </w:r>
          </w:p>
        </w:tc>
        <w:tc>
          <w:tcPr>
            <w:tcW w:w="963" w:type="dxa"/>
            <w:vAlign w:val="center"/>
          </w:tcPr>
          <w:p w:rsidR="00BD7E97" w:rsidRDefault="00BD7E97">
            <w:pPr>
              <w:pStyle w:val="ConsPlusNormal"/>
              <w:jc w:val="center"/>
            </w:pPr>
            <w:r>
              <w:t>9,5/</w:t>
            </w:r>
          </w:p>
          <w:p w:rsidR="00BD7E97" w:rsidRDefault="00BD7E97">
            <w:pPr>
              <w:pStyle w:val="ConsPlusNormal"/>
              <w:jc w:val="center"/>
            </w:pPr>
            <w:r>
              <w:t>25,5</w:t>
            </w:r>
          </w:p>
        </w:tc>
        <w:tc>
          <w:tcPr>
            <w:tcW w:w="963" w:type="dxa"/>
            <w:vAlign w:val="center"/>
          </w:tcPr>
          <w:p w:rsidR="00BD7E97" w:rsidRDefault="00BD7E97">
            <w:pPr>
              <w:pStyle w:val="ConsPlusNormal"/>
              <w:jc w:val="center"/>
            </w:pPr>
            <w:r>
              <w:t>6,6/</w:t>
            </w:r>
          </w:p>
          <w:p w:rsidR="00BD7E97" w:rsidRDefault="00BD7E97">
            <w:pPr>
              <w:pStyle w:val="ConsPlusNormal"/>
              <w:jc w:val="center"/>
            </w:pPr>
            <w:r>
              <w:t>21,1</w:t>
            </w:r>
          </w:p>
        </w:tc>
        <w:tc>
          <w:tcPr>
            <w:tcW w:w="963" w:type="dxa"/>
            <w:vAlign w:val="center"/>
          </w:tcPr>
          <w:p w:rsidR="00BD7E97" w:rsidRDefault="00BD7E97">
            <w:pPr>
              <w:pStyle w:val="ConsPlusNormal"/>
              <w:jc w:val="center"/>
            </w:pPr>
            <w:r>
              <w:t>4,7/</w:t>
            </w:r>
          </w:p>
          <w:p w:rsidR="00BD7E97" w:rsidRDefault="00BD7E97">
            <w:pPr>
              <w:pStyle w:val="ConsPlusNormal"/>
              <w:jc w:val="center"/>
            </w:pPr>
            <w:r>
              <w:t>20,8</w:t>
            </w:r>
          </w:p>
        </w:tc>
        <w:tc>
          <w:tcPr>
            <w:tcW w:w="966" w:type="dxa"/>
            <w:vAlign w:val="center"/>
          </w:tcPr>
          <w:p w:rsidR="00BD7E97" w:rsidRDefault="00BD7E97">
            <w:pPr>
              <w:pStyle w:val="ConsPlusNormal"/>
              <w:jc w:val="center"/>
            </w:pPr>
            <w:r>
              <w:t>5,7/</w:t>
            </w:r>
          </w:p>
          <w:p w:rsidR="00BD7E97" w:rsidRDefault="00BD7E97">
            <w:pPr>
              <w:pStyle w:val="ConsPlusNormal"/>
              <w:jc w:val="center"/>
            </w:pPr>
            <w:r>
              <w:t>18,6</w:t>
            </w:r>
          </w:p>
        </w:tc>
      </w:tr>
      <w:tr w:rsidR="00BD7E97">
        <w:tc>
          <w:tcPr>
            <w:tcW w:w="2049" w:type="dxa"/>
            <w:vAlign w:val="center"/>
          </w:tcPr>
          <w:p w:rsidR="00BD7E97" w:rsidRDefault="00BD7E97">
            <w:pPr>
              <w:pStyle w:val="ConsPlusNormal"/>
            </w:pPr>
            <w:r>
              <w:lastRenderedPageBreak/>
              <w:t>Кинешма</w:t>
            </w:r>
          </w:p>
        </w:tc>
        <w:tc>
          <w:tcPr>
            <w:tcW w:w="963" w:type="dxa"/>
            <w:vAlign w:val="center"/>
          </w:tcPr>
          <w:p w:rsidR="00BD7E97" w:rsidRDefault="00BD7E97">
            <w:pPr>
              <w:pStyle w:val="ConsPlusNormal"/>
              <w:jc w:val="center"/>
            </w:pPr>
            <w:r>
              <w:t>6,0/</w:t>
            </w:r>
          </w:p>
          <w:p w:rsidR="00BD7E97" w:rsidRDefault="00BD7E97">
            <w:pPr>
              <w:pStyle w:val="ConsPlusNormal"/>
              <w:jc w:val="center"/>
            </w:pPr>
            <w:r>
              <w:t>22,5</w:t>
            </w:r>
          </w:p>
        </w:tc>
        <w:tc>
          <w:tcPr>
            <w:tcW w:w="963" w:type="dxa"/>
            <w:vAlign w:val="center"/>
          </w:tcPr>
          <w:p w:rsidR="00BD7E97" w:rsidRDefault="00BD7E97">
            <w:pPr>
              <w:pStyle w:val="ConsPlusNormal"/>
              <w:jc w:val="center"/>
            </w:pPr>
            <w:r>
              <w:t>6,8/</w:t>
            </w:r>
          </w:p>
          <w:p w:rsidR="00BD7E97" w:rsidRDefault="00BD7E97">
            <w:pPr>
              <w:pStyle w:val="ConsPlusNormal"/>
              <w:jc w:val="center"/>
            </w:pPr>
            <w:r>
              <w:t>25,3</w:t>
            </w:r>
          </w:p>
        </w:tc>
        <w:tc>
          <w:tcPr>
            <w:tcW w:w="963" w:type="dxa"/>
            <w:vAlign w:val="center"/>
          </w:tcPr>
          <w:p w:rsidR="00BD7E97" w:rsidRDefault="00BD7E97">
            <w:pPr>
              <w:pStyle w:val="ConsPlusNormal"/>
              <w:jc w:val="center"/>
            </w:pPr>
            <w:r>
              <w:t>8,0/</w:t>
            </w:r>
          </w:p>
          <w:p w:rsidR="00BD7E97" w:rsidRDefault="00BD7E97">
            <w:pPr>
              <w:pStyle w:val="ConsPlusNormal"/>
              <w:jc w:val="center"/>
            </w:pPr>
            <w:r>
              <w:t>22,3</w:t>
            </w:r>
          </w:p>
        </w:tc>
        <w:tc>
          <w:tcPr>
            <w:tcW w:w="963" w:type="dxa"/>
            <w:vAlign w:val="center"/>
          </w:tcPr>
          <w:p w:rsidR="00BD7E97" w:rsidRDefault="00BD7E97">
            <w:pPr>
              <w:pStyle w:val="ConsPlusNormal"/>
              <w:jc w:val="center"/>
            </w:pPr>
            <w:r>
              <w:t>9,6/</w:t>
            </w:r>
          </w:p>
          <w:p w:rsidR="00BD7E97" w:rsidRDefault="00BD7E97">
            <w:pPr>
              <w:pStyle w:val="ConsPlusNormal"/>
              <w:jc w:val="center"/>
            </w:pPr>
            <w:r>
              <w:t>21,3</w:t>
            </w:r>
          </w:p>
        </w:tc>
        <w:tc>
          <w:tcPr>
            <w:tcW w:w="963" w:type="dxa"/>
            <w:vAlign w:val="center"/>
          </w:tcPr>
          <w:p w:rsidR="00BD7E97" w:rsidRDefault="00BD7E97">
            <w:pPr>
              <w:pStyle w:val="ConsPlusNormal"/>
              <w:jc w:val="center"/>
            </w:pPr>
            <w:r>
              <w:t>11,5/</w:t>
            </w:r>
          </w:p>
          <w:p w:rsidR="00BD7E97" w:rsidRDefault="00BD7E97">
            <w:pPr>
              <w:pStyle w:val="ConsPlusNormal"/>
              <w:jc w:val="center"/>
            </w:pPr>
            <w:r>
              <w:t>21,1</w:t>
            </w:r>
          </w:p>
        </w:tc>
        <w:tc>
          <w:tcPr>
            <w:tcW w:w="963" w:type="dxa"/>
            <w:vAlign w:val="center"/>
          </w:tcPr>
          <w:p w:rsidR="00BD7E97" w:rsidRDefault="00BD7E97">
            <w:pPr>
              <w:pStyle w:val="ConsPlusNormal"/>
              <w:jc w:val="center"/>
            </w:pPr>
            <w:r>
              <w:t>10,9/</w:t>
            </w:r>
          </w:p>
          <w:p w:rsidR="00BD7E97" w:rsidRDefault="00BD7E97">
            <w:pPr>
              <w:pStyle w:val="ConsPlusNormal"/>
              <w:jc w:val="center"/>
            </w:pPr>
            <w:r>
              <w:t>21,0</w:t>
            </w:r>
          </w:p>
        </w:tc>
        <w:tc>
          <w:tcPr>
            <w:tcW w:w="963" w:type="dxa"/>
            <w:vAlign w:val="center"/>
          </w:tcPr>
          <w:p w:rsidR="00BD7E97" w:rsidRDefault="00BD7E97">
            <w:pPr>
              <w:pStyle w:val="ConsPlusNormal"/>
              <w:jc w:val="center"/>
            </w:pPr>
            <w:r>
              <w:t>10,7/</w:t>
            </w:r>
          </w:p>
          <w:p w:rsidR="00BD7E97" w:rsidRDefault="00BD7E97">
            <w:pPr>
              <w:pStyle w:val="ConsPlusNormal"/>
              <w:jc w:val="center"/>
            </w:pPr>
            <w:r>
              <w:t>19,2</w:t>
            </w:r>
          </w:p>
        </w:tc>
        <w:tc>
          <w:tcPr>
            <w:tcW w:w="963" w:type="dxa"/>
            <w:vAlign w:val="center"/>
          </w:tcPr>
          <w:p w:rsidR="00BD7E97" w:rsidRDefault="00BD7E97">
            <w:pPr>
              <w:pStyle w:val="ConsPlusNormal"/>
              <w:jc w:val="center"/>
            </w:pPr>
            <w:r>
              <w:t>10,3/</w:t>
            </w:r>
          </w:p>
          <w:p w:rsidR="00BD7E97" w:rsidRDefault="00BD7E97">
            <w:pPr>
              <w:pStyle w:val="ConsPlusNormal"/>
              <w:jc w:val="center"/>
            </w:pPr>
            <w:r>
              <w:t>18,9</w:t>
            </w:r>
          </w:p>
        </w:tc>
        <w:tc>
          <w:tcPr>
            <w:tcW w:w="963" w:type="dxa"/>
            <w:vAlign w:val="center"/>
          </w:tcPr>
          <w:p w:rsidR="00BD7E97" w:rsidRDefault="00BD7E97">
            <w:pPr>
              <w:pStyle w:val="ConsPlusNormal"/>
              <w:jc w:val="center"/>
            </w:pPr>
            <w:r>
              <w:t>8,2/</w:t>
            </w:r>
          </w:p>
          <w:p w:rsidR="00BD7E97" w:rsidRDefault="00BD7E97">
            <w:pPr>
              <w:pStyle w:val="ConsPlusNormal"/>
              <w:jc w:val="center"/>
            </w:pPr>
            <w:r>
              <w:t>22,5</w:t>
            </w:r>
          </w:p>
        </w:tc>
        <w:tc>
          <w:tcPr>
            <w:tcW w:w="963" w:type="dxa"/>
            <w:vAlign w:val="center"/>
          </w:tcPr>
          <w:p w:rsidR="00BD7E97" w:rsidRDefault="00BD7E97">
            <w:pPr>
              <w:pStyle w:val="ConsPlusNormal"/>
              <w:jc w:val="center"/>
            </w:pPr>
            <w:r>
              <w:t>5,8/</w:t>
            </w:r>
          </w:p>
          <w:p w:rsidR="00BD7E97" w:rsidRDefault="00BD7E97">
            <w:pPr>
              <w:pStyle w:val="ConsPlusNormal"/>
              <w:jc w:val="center"/>
            </w:pPr>
            <w:r>
              <w:t>18,5</w:t>
            </w:r>
          </w:p>
        </w:tc>
        <w:tc>
          <w:tcPr>
            <w:tcW w:w="963" w:type="dxa"/>
            <w:vAlign w:val="center"/>
          </w:tcPr>
          <w:p w:rsidR="00BD7E97" w:rsidRDefault="00BD7E97">
            <w:pPr>
              <w:pStyle w:val="ConsPlusNormal"/>
              <w:jc w:val="center"/>
            </w:pPr>
            <w:r>
              <w:t>4,3/</w:t>
            </w:r>
          </w:p>
          <w:p w:rsidR="00BD7E97" w:rsidRDefault="00BD7E97">
            <w:pPr>
              <w:pStyle w:val="ConsPlusNormal"/>
              <w:jc w:val="center"/>
            </w:pPr>
            <w:r>
              <w:t>19,0</w:t>
            </w:r>
          </w:p>
        </w:tc>
        <w:tc>
          <w:tcPr>
            <w:tcW w:w="966" w:type="dxa"/>
            <w:vAlign w:val="center"/>
          </w:tcPr>
          <w:p w:rsidR="00BD7E97" w:rsidRDefault="00BD7E97">
            <w:pPr>
              <w:pStyle w:val="ConsPlusNormal"/>
              <w:jc w:val="center"/>
            </w:pPr>
            <w:r>
              <w:t>5,2/</w:t>
            </w:r>
          </w:p>
          <w:p w:rsidR="00BD7E97" w:rsidRDefault="00BD7E97">
            <w:pPr>
              <w:pStyle w:val="ConsPlusNormal"/>
              <w:jc w:val="center"/>
            </w:pPr>
            <w:r>
              <w:t>18,7</w:t>
            </w:r>
          </w:p>
        </w:tc>
      </w:tr>
      <w:tr w:rsidR="00BD7E97">
        <w:tc>
          <w:tcPr>
            <w:tcW w:w="13608" w:type="dxa"/>
            <w:gridSpan w:val="13"/>
            <w:vAlign w:val="center"/>
          </w:tcPr>
          <w:p w:rsidR="00BD7E97" w:rsidRDefault="00BD7E97">
            <w:pPr>
              <w:pStyle w:val="ConsPlusNormal"/>
            </w:pPr>
            <w:r>
              <w:rPr>
                <w:b/>
              </w:rPr>
              <w:t>Республика Ингушетия</w:t>
            </w:r>
          </w:p>
        </w:tc>
      </w:tr>
      <w:tr w:rsidR="00BD7E97">
        <w:tc>
          <w:tcPr>
            <w:tcW w:w="2049" w:type="dxa"/>
            <w:vAlign w:val="center"/>
          </w:tcPr>
          <w:p w:rsidR="00BD7E97" w:rsidRDefault="00BD7E97">
            <w:pPr>
              <w:pStyle w:val="ConsPlusNormal"/>
            </w:pPr>
            <w:r>
              <w:t>Магас (Назрань)</w:t>
            </w:r>
          </w:p>
        </w:tc>
        <w:tc>
          <w:tcPr>
            <w:tcW w:w="963" w:type="dxa"/>
            <w:vAlign w:val="center"/>
          </w:tcPr>
          <w:p w:rsidR="00BD7E97" w:rsidRDefault="00BD7E97">
            <w:pPr>
              <w:pStyle w:val="ConsPlusNormal"/>
              <w:jc w:val="center"/>
            </w:pPr>
            <w:r>
              <w:t>8,3/</w:t>
            </w:r>
          </w:p>
          <w:p w:rsidR="00BD7E97" w:rsidRDefault="00BD7E97">
            <w:pPr>
              <w:pStyle w:val="ConsPlusNormal"/>
              <w:jc w:val="center"/>
            </w:pPr>
            <w:r>
              <w:t>23,4</w:t>
            </w:r>
          </w:p>
        </w:tc>
        <w:tc>
          <w:tcPr>
            <w:tcW w:w="963" w:type="dxa"/>
            <w:vAlign w:val="center"/>
          </w:tcPr>
          <w:p w:rsidR="00BD7E97" w:rsidRDefault="00BD7E97">
            <w:pPr>
              <w:pStyle w:val="ConsPlusNormal"/>
              <w:jc w:val="center"/>
            </w:pPr>
            <w:r>
              <w:t>9,0/</w:t>
            </w:r>
          </w:p>
          <w:p w:rsidR="00BD7E97" w:rsidRDefault="00BD7E97">
            <w:pPr>
              <w:pStyle w:val="ConsPlusNormal"/>
              <w:jc w:val="center"/>
            </w:pPr>
            <w:r>
              <w:t>25,2</w:t>
            </w:r>
          </w:p>
        </w:tc>
        <w:tc>
          <w:tcPr>
            <w:tcW w:w="963" w:type="dxa"/>
            <w:vAlign w:val="center"/>
          </w:tcPr>
          <w:p w:rsidR="00BD7E97" w:rsidRDefault="00BD7E97">
            <w:pPr>
              <w:pStyle w:val="ConsPlusNormal"/>
              <w:jc w:val="center"/>
            </w:pPr>
            <w:r>
              <w:t>9,7/</w:t>
            </w:r>
          </w:p>
          <w:p w:rsidR="00BD7E97" w:rsidRDefault="00BD7E97">
            <w:pPr>
              <w:pStyle w:val="ConsPlusNormal"/>
              <w:jc w:val="center"/>
            </w:pPr>
            <w:r>
              <w:t>25,0</w:t>
            </w:r>
          </w:p>
        </w:tc>
        <w:tc>
          <w:tcPr>
            <w:tcW w:w="963" w:type="dxa"/>
            <w:vAlign w:val="center"/>
          </w:tcPr>
          <w:p w:rsidR="00BD7E97" w:rsidRDefault="00BD7E97">
            <w:pPr>
              <w:pStyle w:val="ConsPlusNormal"/>
              <w:jc w:val="center"/>
            </w:pPr>
            <w:r>
              <w:t>10,7/</w:t>
            </w:r>
          </w:p>
          <w:p w:rsidR="00BD7E97" w:rsidRDefault="00BD7E97">
            <w:pPr>
              <w:pStyle w:val="ConsPlusNormal"/>
              <w:jc w:val="center"/>
            </w:pPr>
            <w:r>
              <w:t>23,2</w:t>
            </w:r>
          </w:p>
        </w:tc>
        <w:tc>
          <w:tcPr>
            <w:tcW w:w="963" w:type="dxa"/>
            <w:vAlign w:val="center"/>
          </w:tcPr>
          <w:p w:rsidR="00BD7E97" w:rsidRDefault="00BD7E97">
            <w:pPr>
              <w:pStyle w:val="ConsPlusNormal"/>
              <w:jc w:val="center"/>
            </w:pPr>
            <w:r>
              <w:t>10,3/</w:t>
            </w:r>
          </w:p>
          <w:p w:rsidR="00BD7E97" w:rsidRDefault="00BD7E97">
            <w:pPr>
              <w:pStyle w:val="ConsPlusNormal"/>
              <w:jc w:val="center"/>
            </w:pPr>
            <w:r>
              <w:t>21,1</w:t>
            </w:r>
          </w:p>
        </w:tc>
        <w:tc>
          <w:tcPr>
            <w:tcW w:w="963" w:type="dxa"/>
            <w:vAlign w:val="center"/>
          </w:tcPr>
          <w:p w:rsidR="00BD7E97" w:rsidRDefault="00BD7E97">
            <w:pPr>
              <w:pStyle w:val="ConsPlusNormal"/>
              <w:jc w:val="center"/>
            </w:pPr>
            <w:r>
              <w:t>10,3/</w:t>
            </w:r>
          </w:p>
          <w:p w:rsidR="00BD7E97" w:rsidRDefault="00BD7E97">
            <w:pPr>
              <w:pStyle w:val="ConsPlusNormal"/>
              <w:jc w:val="center"/>
            </w:pPr>
            <w:r>
              <w:t>22,0</w:t>
            </w:r>
          </w:p>
        </w:tc>
        <w:tc>
          <w:tcPr>
            <w:tcW w:w="963" w:type="dxa"/>
            <w:vAlign w:val="center"/>
          </w:tcPr>
          <w:p w:rsidR="00BD7E97" w:rsidRDefault="00BD7E97">
            <w:pPr>
              <w:pStyle w:val="ConsPlusNormal"/>
              <w:jc w:val="center"/>
            </w:pPr>
            <w:r>
              <w:t>10,5/</w:t>
            </w:r>
          </w:p>
          <w:p w:rsidR="00BD7E97" w:rsidRDefault="00BD7E97">
            <w:pPr>
              <w:pStyle w:val="ConsPlusNormal"/>
              <w:jc w:val="center"/>
            </w:pPr>
            <w:r>
              <w:t>20,3</w:t>
            </w:r>
          </w:p>
        </w:tc>
        <w:tc>
          <w:tcPr>
            <w:tcW w:w="963" w:type="dxa"/>
            <w:vAlign w:val="center"/>
          </w:tcPr>
          <w:p w:rsidR="00BD7E97" w:rsidRDefault="00BD7E97">
            <w:pPr>
              <w:pStyle w:val="ConsPlusNormal"/>
              <w:jc w:val="center"/>
            </w:pPr>
            <w:r>
              <w:t>10,8/</w:t>
            </w:r>
          </w:p>
          <w:p w:rsidR="00BD7E97" w:rsidRDefault="00BD7E97">
            <w:pPr>
              <w:pStyle w:val="ConsPlusNormal"/>
              <w:jc w:val="center"/>
            </w:pPr>
            <w:r>
              <w:t>20,2</w:t>
            </w:r>
          </w:p>
        </w:tc>
        <w:tc>
          <w:tcPr>
            <w:tcW w:w="963" w:type="dxa"/>
            <w:vAlign w:val="center"/>
          </w:tcPr>
          <w:p w:rsidR="00BD7E97" w:rsidRDefault="00BD7E97">
            <w:pPr>
              <w:pStyle w:val="ConsPlusNormal"/>
              <w:jc w:val="center"/>
            </w:pPr>
            <w:r>
              <w:t>10,4/</w:t>
            </w:r>
          </w:p>
          <w:p w:rsidR="00BD7E97" w:rsidRDefault="00BD7E97">
            <w:pPr>
              <w:pStyle w:val="ConsPlusNormal"/>
              <w:jc w:val="center"/>
            </w:pPr>
            <w:r>
              <w:t>23,4</w:t>
            </w:r>
          </w:p>
        </w:tc>
        <w:tc>
          <w:tcPr>
            <w:tcW w:w="963" w:type="dxa"/>
            <w:vAlign w:val="center"/>
          </w:tcPr>
          <w:p w:rsidR="00BD7E97" w:rsidRDefault="00BD7E97">
            <w:pPr>
              <w:pStyle w:val="ConsPlusNormal"/>
              <w:jc w:val="center"/>
            </w:pPr>
            <w:r>
              <w:t>10,0/</w:t>
            </w:r>
          </w:p>
          <w:p w:rsidR="00BD7E97" w:rsidRDefault="00BD7E97">
            <w:pPr>
              <w:pStyle w:val="ConsPlusNormal"/>
              <w:jc w:val="center"/>
            </w:pPr>
            <w:r>
              <w:t>21,9</w:t>
            </w:r>
          </w:p>
        </w:tc>
        <w:tc>
          <w:tcPr>
            <w:tcW w:w="963" w:type="dxa"/>
            <w:vAlign w:val="center"/>
          </w:tcPr>
          <w:p w:rsidR="00BD7E97" w:rsidRDefault="00BD7E97">
            <w:pPr>
              <w:pStyle w:val="ConsPlusNormal"/>
              <w:jc w:val="center"/>
            </w:pPr>
            <w:r>
              <w:t>8,9/</w:t>
            </w:r>
          </w:p>
          <w:p w:rsidR="00BD7E97" w:rsidRDefault="00BD7E97">
            <w:pPr>
              <w:pStyle w:val="ConsPlusNormal"/>
              <w:jc w:val="center"/>
            </w:pPr>
            <w:r>
              <w:t>21,7</w:t>
            </w:r>
          </w:p>
        </w:tc>
        <w:tc>
          <w:tcPr>
            <w:tcW w:w="966" w:type="dxa"/>
            <w:vAlign w:val="center"/>
          </w:tcPr>
          <w:p w:rsidR="00BD7E97" w:rsidRDefault="00BD7E97">
            <w:pPr>
              <w:pStyle w:val="ConsPlusNormal"/>
              <w:jc w:val="center"/>
            </w:pPr>
            <w:r>
              <w:t>8,3/</w:t>
            </w:r>
          </w:p>
          <w:p w:rsidR="00BD7E97" w:rsidRDefault="00BD7E97">
            <w:pPr>
              <w:pStyle w:val="ConsPlusNormal"/>
              <w:jc w:val="center"/>
            </w:pPr>
            <w:r>
              <w:t>22,3</w:t>
            </w:r>
          </w:p>
        </w:tc>
      </w:tr>
      <w:tr w:rsidR="00BD7E97">
        <w:tc>
          <w:tcPr>
            <w:tcW w:w="13608" w:type="dxa"/>
            <w:gridSpan w:val="13"/>
            <w:vAlign w:val="center"/>
          </w:tcPr>
          <w:p w:rsidR="00BD7E97" w:rsidRDefault="00BD7E97">
            <w:pPr>
              <w:pStyle w:val="ConsPlusNormal"/>
            </w:pPr>
            <w:r>
              <w:rPr>
                <w:b/>
              </w:rPr>
              <w:t>Иркутская область</w:t>
            </w:r>
          </w:p>
        </w:tc>
      </w:tr>
      <w:tr w:rsidR="00BD7E97">
        <w:tc>
          <w:tcPr>
            <w:tcW w:w="2049" w:type="dxa"/>
            <w:vAlign w:val="center"/>
          </w:tcPr>
          <w:p w:rsidR="00BD7E97" w:rsidRDefault="00BD7E97">
            <w:pPr>
              <w:pStyle w:val="ConsPlusNormal"/>
            </w:pPr>
            <w:r>
              <w:t>Алыгджер</w:t>
            </w:r>
          </w:p>
        </w:tc>
        <w:tc>
          <w:tcPr>
            <w:tcW w:w="963" w:type="dxa"/>
            <w:vAlign w:val="center"/>
          </w:tcPr>
          <w:p w:rsidR="00BD7E97" w:rsidRDefault="00BD7E97">
            <w:pPr>
              <w:pStyle w:val="ConsPlusNormal"/>
              <w:jc w:val="center"/>
            </w:pPr>
            <w:r>
              <w:t>9,2/</w:t>
            </w:r>
          </w:p>
          <w:p w:rsidR="00BD7E97" w:rsidRDefault="00BD7E97">
            <w:pPr>
              <w:pStyle w:val="ConsPlusNormal"/>
              <w:jc w:val="center"/>
            </w:pPr>
            <w:r>
              <w:t>29,5</w:t>
            </w:r>
          </w:p>
        </w:tc>
        <w:tc>
          <w:tcPr>
            <w:tcW w:w="963" w:type="dxa"/>
            <w:vAlign w:val="center"/>
          </w:tcPr>
          <w:p w:rsidR="00BD7E97" w:rsidRDefault="00BD7E97">
            <w:pPr>
              <w:pStyle w:val="ConsPlusNormal"/>
              <w:jc w:val="center"/>
            </w:pPr>
            <w:r>
              <w:t>11,7/</w:t>
            </w:r>
          </w:p>
          <w:p w:rsidR="00BD7E97" w:rsidRDefault="00BD7E97">
            <w:pPr>
              <w:pStyle w:val="ConsPlusNormal"/>
              <w:jc w:val="center"/>
            </w:pPr>
            <w:r>
              <w:t>30,6</w:t>
            </w:r>
          </w:p>
        </w:tc>
        <w:tc>
          <w:tcPr>
            <w:tcW w:w="963" w:type="dxa"/>
            <w:vAlign w:val="center"/>
          </w:tcPr>
          <w:p w:rsidR="00BD7E97" w:rsidRDefault="00BD7E97">
            <w:pPr>
              <w:pStyle w:val="ConsPlusNormal"/>
              <w:jc w:val="center"/>
            </w:pPr>
            <w:r>
              <w:t>13,7/</w:t>
            </w:r>
          </w:p>
          <w:p w:rsidR="00BD7E97" w:rsidRDefault="00BD7E97">
            <w:pPr>
              <w:pStyle w:val="ConsPlusNormal"/>
              <w:jc w:val="center"/>
            </w:pPr>
            <w:r>
              <w:t>32,4</w:t>
            </w:r>
          </w:p>
        </w:tc>
        <w:tc>
          <w:tcPr>
            <w:tcW w:w="963" w:type="dxa"/>
            <w:vAlign w:val="center"/>
          </w:tcPr>
          <w:p w:rsidR="00BD7E97" w:rsidRDefault="00BD7E97">
            <w:pPr>
              <w:pStyle w:val="ConsPlusNormal"/>
              <w:jc w:val="center"/>
            </w:pPr>
            <w:r>
              <w:t>12,4/</w:t>
            </w:r>
          </w:p>
          <w:p w:rsidR="00BD7E97" w:rsidRDefault="00BD7E97">
            <w:pPr>
              <w:pStyle w:val="ConsPlusNormal"/>
              <w:jc w:val="center"/>
            </w:pPr>
            <w:r>
              <w:t>29,7</w:t>
            </w:r>
          </w:p>
        </w:tc>
        <w:tc>
          <w:tcPr>
            <w:tcW w:w="963" w:type="dxa"/>
            <w:vAlign w:val="center"/>
          </w:tcPr>
          <w:p w:rsidR="00BD7E97" w:rsidRDefault="00BD7E97">
            <w:pPr>
              <w:pStyle w:val="ConsPlusNormal"/>
              <w:jc w:val="center"/>
            </w:pPr>
            <w:r>
              <w:t>13,5/</w:t>
            </w:r>
          </w:p>
          <w:p w:rsidR="00BD7E97" w:rsidRDefault="00BD7E97">
            <w:pPr>
              <w:pStyle w:val="ConsPlusNormal"/>
              <w:jc w:val="center"/>
            </w:pPr>
            <w:r>
              <w:t>30,5</w:t>
            </w:r>
          </w:p>
        </w:tc>
        <w:tc>
          <w:tcPr>
            <w:tcW w:w="963" w:type="dxa"/>
            <w:vAlign w:val="center"/>
          </w:tcPr>
          <w:p w:rsidR="00BD7E97" w:rsidRDefault="00BD7E97">
            <w:pPr>
              <w:pStyle w:val="ConsPlusNormal"/>
              <w:jc w:val="center"/>
            </w:pPr>
            <w:r>
              <w:t>13,9/</w:t>
            </w:r>
          </w:p>
          <w:p w:rsidR="00BD7E97" w:rsidRDefault="00BD7E97">
            <w:pPr>
              <w:pStyle w:val="ConsPlusNormal"/>
              <w:jc w:val="center"/>
            </w:pPr>
            <w:r>
              <w:t>31,1</w:t>
            </w:r>
          </w:p>
        </w:tc>
        <w:tc>
          <w:tcPr>
            <w:tcW w:w="963" w:type="dxa"/>
            <w:vAlign w:val="center"/>
          </w:tcPr>
          <w:p w:rsidR="00BD7E97" w:rsidRDefault="00BD7E97">
            <w:pPr>
              <w:pStyle w:val="ConsPlusNormal"/>
              <w:jc w:val="center"/>
            </w:pPr>
            <w:r>
              <w:t>12,1/</w:t>
            </w:r>
          </w:p>
          <w:p w:rsidR="00BD7E97" w:rsidRDefault="00BD7E97">
            <w:pPr>
              <w:pStyle w:val="ConsPlusNormal"/>
              <w:jc w:val="center"/>
            </w:pPr>
            <w:r>
              <w:t>27,7</w:t>
            </w:r>
          </w:p>
        </w:tc>
        <w:tc>
          <w:tcPr>
            <w:tcW w:w="963" w:type="dxa"/>
            <w:vAlign w:val="center"/>
          </w:tcPr>
          <w:p w:rsidR="00BD7E97" w:rsidRDefault="00BD7E97">
            <w:pPr>
              <w:pStyle w:val="ConsPlusNormal"/>
              <w:jc w:val="center"/>
            </w:pPr>
            <w:r>
              <w:t>12,0/</w:t>
            </w:r>
          </w:p>
          <w:p w:rsidR="00BD7E97" w:rsidRDefault="00BD7E97">
            <w:pPr>
              <w:pStyle w:val="ConsPlusNormal"/>
              <w:jc w:val="center"/>
            </w:pPr>
            <w:r>
              <w:t>27,6</w:t>
            </w:r>
          </w:p>
        </w:tc>
        <w:tc>
          <w:tcPr>
            <w:tcW w:w="963" w:type="dxa"/>
            <w:vAlign w:val="center"/>
          </w:tcPr>
          <w:p w:rsidR="00BD7E97" w:rsidRDefault="00BD7E97">
            <w:pPr>
              <w:pStyle w:val="ConsPlusNormal"/>
              <w:jc w:val="center"/>
            </w:pPr>
            <w:r>
              <w:t>12,4/</w:t>
            </w:r>
          </w:p>
          <w:p w:rsidR="00BD7E97" w:rsidRDefault="00BD7E97">
            <w:pPr>
              <w:pStyle w:val="ConsPlusNormal"/>
              <w:jc w:val="center"/>
            </w:pPr>
            <w:r>
              <w:t>29,5</w:t>
            </w:r>
          </w:p>
        </w:tc>
        <w:tc>
          <w:tcPr>
            <w:tcW w:w="963" w:type="dxa"/>
            <w:vAlign w:val="center"/>
          </w:tcPr>
          <w:p w:rsidR="00BD7E97" w:rsidRDefault="00BD7E97">
            <w:pPr>
              <w:pStyle w:val="ConsPlusNormal"/>
              <w:jc w:val="center"/>
            </w:pPr>
            <w:r>
              <w:t>10,3/</w:t>
            </w:r>
          </w:p>
          <w:p w:rsidR="00BD7E97" w:rsidRDefault="00BD7E97">
            <w:pPr>
              <w:pStyle w:val="ConsPlusNormal"/>
              <w:jc w:val="center"/>
            </w:pPr>
            <w:r>
              <w:t>30,8</w:t>
            </w:r>
          </w:p>
        </w:tc>
        <w:tc>
          <w:tcPr>
            <w:tcW w:w="963" w:type="dxa"/>
            <w:vAlign w:val="center"/>
          </w:tcPr>
          <w:p w:rsidR="00BD7E97" w:rsidRDefault="00BD7E97">
            <w:pPr>
              <w:pStyle w:val="ConsPlusNormal"/>
              <w:jc w:val="center"/>
            </w:pPr>
            <w:r>
              <w:t>8,5/</w:t>
            </w:r>
          </w:p>
          <w:p w:rsidR="00BD7E97" w:rsidRDefault="00BD7E97">
            <w:pPr>
              <w:pStyle w:val="ConsPlusNormal"/>
              <w:jc w:val="center"/>
            </w:pPr>
            <w:r>
              <w:t>25,3</w:t>
            </w:r>
          </w:p>
        </w:tc>
        <w:tc>
          <w:tcPr>
            <w:tcW w:w="966" w:type="dxa"/>
            <w:vAlign w:val="center"/>
          </w:tcPr>
          <w:p w:rsidR="00BD7E97" w:rsidRDefault="00BD7E97">
            <w:pPr>
              <w:pStyle w:val="ConsPlusNormal"/>
              <w:jc w:val="center"/>
            </w:pPr>
            <w:r>
              <w:t>8,2/</w:t>
            </w:r>
          </w:p>
          <w:p w:rsidR="00BD7E97" w:rsidRDefault="00BD7E97">
            <w:pPr>
              <w:pStyle w:val="ConsPlusNormal"/>
              <w:jc w:val="center"/>
            </w:pPr>
            <w:r>
              <w:t>29,9</w:t>
            </w:r>
          </w:p>
        </w:tc>
      </w:tr>
      <w:tr w:rsidR="00BD7E97">
        <w:tc>
          <w:tcPr>
            <w:tcW w:w="2049" w:type="dxa"/>
            <w:vAlign w:val="center"/>
          </w:tcPr>
          <w:p w:rsidR="00BD7E97" w:rsidRDefault="00BD7E97">
            <w:pPr>
              <w:pStyle w:val="ConsPlusNormal"/>
            </w:pPr>
            <w:r>
              <w:t>Байкальск</w:t>
            </w:r>
          </w:p>
        </w:tc>
        <w:tc>
          <w:tcPr>
            <w:tcW w:w="963" w:type="dxa"/>
            <w:vAlign w:val="center"/>
          </w:tcPr>
          <w:p w:rsidR="00BD7E97" w:rsidRDefault="00BD7E97">
            <w:pPr>
              <w:pStyle w:val="ConsPlusNormal"/>
              <w:jc w:val="center"/>
            </w:pPr>
            <w:r>
              <w:t>8,9/</w:t>
            </w:r>
          </w:p>
          <w:p w:rsidR="00BD7E97" w:rsidRDefault="00BD7E97">
            <w:pPr>
              <w:pStyle w:val="ConsPlusNormal"/>
              <w:jc w:val="center"/>
            </w:pPr>
            <w:r>
              <w:t>24,1</w:t>
            </w:r>
          </w:p>
        </w:tc>
        <w:tc>
          <w:tcPr>
            <w:tcW w:w="963" w:type="dxa"/>
            <w:vAlign w:val="center"/>
          </w:tcPr>
          <w:p w:rsidR="00BD7E97" w:rsidRDefault="00BD7E97">
            <w:pPr>
              <w:pStyle w:val="ConsPlusNormal"/>
              <w:jc w:val="center"/>
            </w:pPr>
            <w:r>
              <w:t>10,7/</w:t>
            </w:r>
          </w:p>
          <w:p w:rsidR="00BD7E97" w:rsidRDefault="00BD7E97">
            <w:pPr>
              <w:pStyle w:val="ConsPlusNormal"/>
              <w:jc w:val="center"/>
            </w:pPr>
            <w:r>
              <w:t>25,7</w:t>
            </w:r>
          </w:p>
        </w:tc>
        <w:tc>
          <w:tcPr>
            <w:tcW w:w="963" w:type="dxa"/>
            <w:vAlign w:val="center"/>
          </w:tcPr>
          <w:p w:rsidR="00BD7E97" w:rsidRDefault="00BD7E97">
            <w:pPr>
              <w:pStyle w:val="ConsPlusNormal"/>
              <w:jc w:val="center"/>
            </w:pPr>
            <w:r>
              <w:t>10,9/</w:t>
            </w:r>
          </w:p>
          <w:p w:rsidR="00BD7E97" w:rsidRDefault="00BD7E97">
            <w:pPr>
              <w:pStyle w:val="ConsPlusNormal"/>
              <w:jc w:val="center"/>
            </w:pPr>
            <w:r>
              <w:t>25,2</w:t>
            </w:r>
          </w:p>
        </w:tc>
        <w:tc>
          <w:tcPr>
            <w:tcW w:w="963" w:type="dxa"/>
            <w:vAlign w:val="center"/>
          </w:tcPr>
          <w:p w:rsidR="00BD7E97" w:rsidRDefault="00BD7E97">
            <w:pPr>
              <w:pStyle w:val="ConsPlusNormal"/>
              <w:jc w:val="center"/>
            </w:pPr>
            <w:r>
              <w:t>9,6/</w:t>
            </w:r>
          </w:p>
          <w:p w:rsidR="00BD7E97" w:rsidRDefault="00BD7E97">
            <w:pPr>
              <w:pStyle w:val="ConsPlusNormal"/>
              <w:jc w:val="center"/>
            </w:pPr>
            <w:r>
              <w:t>32,3</w:t>
            </w:r>
          </w:p>
        </w:tc>
        <w:tc>
          <w:tcPr>
            <w:tcW w:w="963" w:type="dxa"/>
            <w:vAlign w:val="center"/>
          </w:tcPr>
          <w:p w:rsidR="00BD7E97" w:rsidRDefault="00BD7E97">
            <w:pPr>
              <w:pStyle w:val="ConsPlusNormal"/>
              <w:jc w:val="center"/>
            </w:pPr>
            <w:r>
              <w:t>10,6/</w:t>
            </w:r>
          </w:p>
          <w:p w:rsidR="00BD7E97" w:rsidRDefault="00BD7E97">
            <w:pPr>
              <w:pStyle w:val="ConsPlusNormal"/>
              <w:jc w:val="center"/>
            </w:pPr>
            <w:r>
              <w:t>24,8</w:t>
            </w:r>
          </w:p>
        </w:tc>
        <w:tc>
          <w:tcPr>
            <w:tcW w:w="963" w:type="dxa"/>
            <w:vAlign w:val="center"/>
          </w:tcPr>
          <w:p w:rsidR="00BD7E97" w:rsidRDefault="00BD7E97">
            <w:pPr>
              <w:pStyle w:val="ConsPlusNormal"/>
              <w:jc w:val="center"/>
            </w:pPr>
            <w:r>
              <w:t>10,2/</w:t>
            </w:r>
          </w:p>
          <w:p w:rsidR="00BD7E97" w:rsidRDefault="00BD7E97">
            <w:pPr>
              <w:pStyle w:val="ConsPlusNormal"/>
              <w:jc w:val="center"/>
            </w:pPr>
            <w:r>
              <w:t>25,3</w:t>
            </w:r>
          </w:p>
        </w:tc>
        <w:tc>
          <w:tcPr>
            <w:tcW w:w="963" w:type="dxa"/>
            <w:vAlign w:val="center"/>
          </w:tcPr>
          <w:p w:rsidR="00BD7E97" w:rsidRDefault="00BD7E97">
            <w:pPr>
              <w:pStyle w:val="ConsPlusNormal"/>
              <w:jc w:val="center"/>
            </w:pPr>
            <w:r>
              <w:t>8,6/</w:t>
            </w:r>
          </w:p>
          <w:p w:rsidR="00BD7E97" w:rsidRDefault="00BD7E97">
            <w:pPr>
              <w:pStyle w:val="ConsPlusNormal"/>
              <w:jc w:val="center"/>
            </w:pPr>
            <w:r>
              <w:t>19,5</w:t>
            </w:r>
          </w:p>
        </w:tc>
        <w:tc>
          <w:tcPr>
            <w:tcW w:w="963" w:type="dxa"/>
            <w:vAlign w:val="center"/>
          </w:tcPr>
          <w:p w:rsidR="00BD7E97" w:rsidRDefault="00BD7E97">
            <w:pPr>
              <w:pStyle w:val="ConsPlusNormal"/>
              <w:jc w:val="center"/>
            </w:pPr>
            <w:r>
              <w:t>8,0/</w:t>
            </w:r>
          </w:p>
          <w:p w:rsidR="00BD7E97" w:rsidRDefault="00BD7E97">
            <w:pPr>
              <w:pStyle w:val="ConsPlusNormal"/>
              <w:jc w:val="center"/>
            </w:pPr>
            <w:r>
              <w:t>18,1</w:t>
            </w:r>
          </w:p>
        </w:tc>
        <w:tc>
          <w:tcPr>
            <w:tcW w:w="963" w:type="dxa"/>
            <w:vAlign w:val="center"/>
          </w:tcPr>
          <w:p w:rsidR="00BD7E97" w:rsidRDefault="00BD7E97">
            <w:pPr>
              <w:pStyle w:val="ConsPlusNormal"/>
              <w:jc w:val="center"/>
            </w:pPr>
            <w:r>
              <w:t>8,3/</w:t>
            </w:r>
          </w:p>
          <w:p w:rsidR="00BD7E97" w:rsidRDefault="00BD7E97">
            <w:pPr>
              <w:pStyle w:val="ConsPlusNormal"/>
              <w:jc w:val="center"/>
            </w:pPr>
            <w:r>
              <w:t>24,1</w:t>
            </w:r>
          </w:p>
        </w:tc>
        <w:tc>
          <w:tcPr>
            <w:tcW w:w="963" w:type="dxa"/>
            <w:vAlign w:val="center"/>
          </w:tcPr>
          <w:p w:rsidR="00BD7E97" w:rsidRDefault="00BD7E97">
            <w:pPr>
              <w:pStyle w:val="ConsPlusNormal"/>
              <w:jc w:val="center"/>
            </w:pPr>
            <w:r>
              <w:t>8,1/</w:t>
            </w:r>
          </w:p>
          <w:p w:rsidR="00BD7E97" w:rsidRDefault="00BD7E97">
            <w:pPr>
              <w:pStyle w:val="ConsPlusNormal"/>
              <w:jc w:val="center"/>
            </w:pPr>
            <w:r>
              <w:t>24,7</w:t>
            </w:r>
          </w:p>
        </w:tc>
        <w:tc>
          <w:tcPr>
            <w:tcW w:w="963" w:type="dxa"/>
            <w:vAlign w:val="center"/>
          </w:tcPr>
          <w:p w:rsidR="00BD7E97" w:rsidRDefault="00BD7E97">
            <w:pPr>
              <w:pStyle w:val="ConsPlusNormal"/>
              <w:jc w:val="center"/>
            </w:pPr>
            <w:r>
              <w:t>8,3/</w:t>
            </w:r>
          </w:p>
          <w:p w:rsidR="00BD7E97" w:rsidRDefault="00BD7E97">
            <w:pPr>
              <w:pStyle w:val="ConsPlusNormal"/>
              <w:jc w:val="center"/>
            </w:pPr>
            <w:r>
              <w:t>22,3</w:t>
            </w:r>
          </w:p>
        </w:tc>
        <w:tc>
          <w:tcPr>
            <w:tcW w:w="966" w:type="dxa"/>
            <w:vAlign w:val="center"/>
          </w:tcPr>
          <w:p w:rsidR="00BD7E97" w:rsidRDefault="00BD7E97">
            <w:pPr>
              <w:pStyle w:val="ConsPlusNormal"/>
              <w:jc w:val="center"/>
            </w:pPr>
            <w:r>
              <w:t>8,5/</w:t>
            </w:r>
          </w:p>
          <w:p w:rsidR="00BD7E97" w:rsidRDefault="00BD7E97">
            <w:pPr>
              <w:pStyle w:val="ConsPlusNormal"/>
              <w:jc w:val="center"/>
            </w:pPr>
            <w:r>
              <w:t>20,7</w:t>
            </w:r>
          </w:p>
        </w:tc>
      </w:tr>
      <w:tr w:rsidR="00BD7E97">
        <w:tc>
          <w:tcPr>
            <w:tcW w:w="2049" w:type="dxa"/>
            <w:vAlign w:val="center"/>
          </w:tcPr>
          <w:p w:rsidR="00BD7E97" w:rsidRDefault="00BD7E97">
            <w:pPr>
              <w:pStyle w:val="ConsPlusNormal"/>
            </w:pPr>
            <w:r>
              <w:t>Братск</w:t>
            </w:r>
          </w:p>
        </w:tc>
        <w:tc>
          <w:tcPr>
            <w:tcW w:w="963" w:type="dxa"/>
            <w:vAlign w:val="center"/>
          </w:tcPr>
          <w:p w:rsidR="00BD7E97" w:rsidRDefault="00BD7E97">
            <w:pPr>
              <w:pStyle w:val="ConsPlusNormal"/>
              <w:jc w:val="center"/>
            </w:pPr>
            <w:r>
              <w:t>8,2/</w:t>
            </w:r>
          </w:p>
          <w:p w:rsidR="00BD7E97" w:rsidRDefault="00BD7E97">
            <w:pPr>
              <w:pStyle w:val="ConsPlusNormal"/>
              <w:jc w:val="center"/>
            </w:pPr>
            <w:r>
              <w:t>27,2</w:t>
            </w:r>
          </w:p>
        </w:tc>
        <w:tc>
          <w:tcPr>
            <w:tcW w:w="963" w:type="dxa"/>
            <w:vAlign w:val="center"/>
          </w:tcPr>
          <w:p w:rsidR="00BD7E97" w:rsidRDefault="00BD7E97">
            <w:pPr>
              <w:pStyle w:val="ConsPlusNormal"/>
              <w:jc w:val="center"/>
            </w:pPr>
            <w:r>
              <w:t>10,3/</w:t>
            </w:r>
          </w:p>
          <w:p w:rsidR="00BD7E97" w:rsidRDefault="00BD7E97">
            <w:pPr>
              <w:pStyle w:val="ConsPlusNormal"/>
              <w:jc w:val="center"/>
            </w:pPr>
            <w:r>
              <w:t>26,2</w:t>
            </w:r>
          </w:p>
        </w:tc>
        <w:tc>
          <w:tcPr>
            <w:tcW w:w="963" w:type="dxa"/>
            <w:vAlign w:val="center"/>
          </w:tcPr>
          <w:p w:rsidR="00BD7E97" w:rsidRDefault="00BD7E97">
            <w:pPr>
              <w:pStyle w:val="ConsPlusNormal"/>
              <w:jc w:val="center"/>
            </w:pPr>
            <w:r>
              <w:t>12,8/</w:t>
            </w:r>
          </w:p>
          <w:p w:rsidR="00BD7E97" w:rsidRDefault="00BD7E97">
            <w:pPr>
              <w:pStyle w:val="ConsPlusNormal"/>
              <w:jc w:val="center"/>
            </w:pPr>
            <w:r>
              <w:t>29,6</w:t>
            </w:r>
          </w:p>
        </w:tc>
        <w:tc>
          <w:tcPr>
            <w:tcW w:w="963" w:type="dxa"/>
            <w:vAlign w:val="center"/>
          </w:tcPr>
          <w:p w:rsidR="00BD7E97" w:rsidRDefault="00BD7E97">
            <w:pPr>
              <w:pStyle w:val="ConsPlusNormal"/>
              <w:jc w:val="center"/>
            </w:pPr>
            <w:r>
              <w:t>11,3/</w:t>
            </w:r>
          </w:p>
          <w:p w:rsidR="00BD7E97" w:rsidRDefault="00BD7E97">
            <w:pPr>
              <w:pStyle w:val="ConsPlusNormal"/>
              <w:jc w:val="center"/>
            </w:pPr>
            <w:r>
              <w:t>27,3</w:t>
            </w:r>
          </w:p>
        </w:tc>
        <w:tc>
          <w:tcPr>
            <w:tcW w:w="963" w:type="dxa"/>
            <w:vAlign w:val="center"/>
          </w:tcPr>
          <w:p w:rsidR="00BD7E97" w:rsidRDefault="00BD7E97">
            <w:pPr>
              <w:pStyle w:val="ConsPlusNormal"/>
              <w:jc w:val="center"/>
            </w:pPr>
            <w:r>
              <w:t>12,7/</w:t>
            </w:r>
          </w:p>
          <w:p w:rsidR="00BD7E97" w:rsidRDefault="00BD7E97">
            <w:pPr>
              <w:pStyle w:val="ConsPlusNormal"/>
              <w:jc w:val="center"/>
            </w:pPr>
            <w:r>
              <w:t>28,3</w:t>
            </w:r>
          </w:p>
        </w:tc>
        <w:tc>
          <w:tcPr>
            <w:tcW w:w="963" w:type="dxa"/>
            <w:vAlign w:val="center"/>
          </w:tcPr>
          <w:p w:rsidR="00BD7E97" w:rsidRDefault="00BD7E97">
            <w:pPr>
              <w:pStyle w:val="ConsPlusNormal"/>
              <w:jc w:val="center"/>
            </w:pPr>
            <w:r>
              <w:t>12,9/</w:t>
            </w:r>
          </w:p>
          <w:p w:rsidR="00BD7E97" w:rsidRDefault="00BD7E97">
            <w:pPr>
              <w:pStyle w:val="ConsPlusNormal"/>
              <w:jc w:val="center"/>
            </w:pPr>
            <w:r>
              <w:t>26,2</w:t>
            </w:r>
          </w:p>
        </w:tc>
        <w:tc>
          <w:tcPr>
            <w:tcW w:w="963" w:type="dxa"/>
            <w:vAlign w:val="center"/>
          </w:tcPr>
          <w:p w:rsidR="00BD7E97" w:rsidRDefault="00BD7E97">
            <w:pPr>
              <w:pStyle w:val="ConsPlusNormal"/>
              <w:jc w:val="center"/>
            </w:pPr>
            <w:r>
              <w:t>11,4/</w:t>
            </w:r>
          </w:p>
          <w:p w:rsidR="00BD7E97" w:rsidRDefault="00BD7E97">
            <w:pPr>
              <w:pStyle w:val="ConsPlusNormal"/>
              <w:jc w:val="center"/>
            </w:pPr>
            <w:r>
              <w:t>24,3</w:t>
            </w:r>
          </w:p>
        </w:tc>
        <w:tc>
          <w:tcPr>
            <w:tcW w:w="963" w:type="dxa"/>
            <w:vAlign w:val="center"/>
          </w:tcPr>
          <w:p w:rsidR="00BD7E97" w:rsidRDefault="00BD7E97">
            <w:pPr>
              <w:pStyle w:val="ConsPlusNormal"/>
              <w:jc w:val="center"/>
            </w:pPr>
            <w:r>
              <w:t>11,2/</w:t>
            </w:r>
          </w:p>
          <w:p w:rsidR="00BD7E97" w:rsidRDefault="00BD7E97">
            <w:pPr>
              <w:pStyle w:val="ConsPlusNormal"/>
              <w:jc w:val="center"/>
            </w:pPr>
            <w:r>
              <w:t>24,0</w:t>
            </w:r>
          </w:p>
        </w:tc>
        <w:tc>
          <w:tcPr>
            <w:tcW w:w="963" w:type="dxa"/>
            <w:vAlign w:val="center"/>
          </w:tcPr>
          <w:p w:rsidR="00BD7E97" w:rsidRDefault="00BD7E97">
            <w:pPr>
              <w:pStyle w:val="ConsPlusNormal"/>
              <w:jc w:val="center"/>
            </w:pPr>
            <w:r>
              <w:t>10,4/</w:t>
            </w:r>
          </w:p>
          <w:p w:rsidR="00BD7E97" w:rsidRDefault="00BD7E97">
            <w:pPr>
              <w:pStyle w:val="ConsPlusNormal"/>
              <w:jc w:val="center"/>
            </w:pPr>
            <w:r>
              <w:t>27,2</w:t>
            </w:r>
          </w:p>
        </w:tc>
        <w:tc>
          <w:tcPr>
            <w:tcW w:w="963" w:type="dxa"/>
            <w:vAlign w:val="center"/>
          </w:tcPr>
          <w:p w:rsidR="00BD7E97" w:rsidRDefault="00BD7E97">
            <w:pPr>
              <w:pStyle w:val="ConsPlusNormal"/>
              <w:jc w:val="center"/>
            </w:pPr>
            <w:r>
              <w:t>8,3/</w:t>
            </w:r>
          </w:p>
          <w:p w:rsidR="00BD7E97" w:rsidRDefault="00BD7E97">
            <w:pPr>
              <w:pStyle w:val="ConsPlusNormal"/>
              <w:jc w:val="center"/>
            </w:pPr>
            <w:r>
              <w:t>24,8</w:t>
            </w:r>
          </w:p>
        </w:tc>
        <w:tc>
          <w:tcPr>
            <w:tcW w:w="963" w:type="dxa"/>
            <w:vAlign w:val="center"/>
          </w:tcPr>
          <w:p w:rsidR="00BD7E97" w:rsidRDefault="00BD7E97">
            <w:pPr>
              <w:pStyle w:val="ConsPlusNormal"/>
              <w:jc w:val="center"/>
            </w:pPr>
            <w:r>
              <w:t>7,8/</w:t>
            </w:r>
          </w:p>
          <w:p w:rsidR="00BD7E97" w:rsidRDefault="00BD7E97">
            <w:pPr>
              <w:pStyle w:val="ConsPlusNormal"/>
              <w:jc w:val="center"/>
            </w:pPr>
            <w:r>
              <w:t>25,6</w:t>
            </w:r>
          </w:p>
        </w:tc>
        <w:tc>
          <w:tcPr>
            <w:tcW w:w="966" w:type="dxa"/>
            <w:vAlign w:val="center"/>
          </w:tcPr>
          <w:p w:rsidR="00BD7E97" w:rsidRDefault="00BD7E97">
            <w:pPr>
              <w:pStyle w:val="ConsPlusNormal"/>
              <w:jc w:val="center"/>
            </w:pPr>
            <w:r>
              <w:t>7,2/</w:t>
            </w:r>
          </w:p>
          <w:p w:rsidR="00BD7E97" w:rsidRDefault="00BD7E97">
            <w:pPr>
              <w:pStyle w:val="ConsPlusNormal"/>
              <w:jc w:val="center"/>
            </w:pPr>
            <w:r>
              <w:t>24,1</w:t>
            </w:r>
          </w:p>
        </w:tc>
      </w:tr>
      <w:tr w:rsidR="00BD7E97">
        <w:tc>
          <w:tcPr>
            <w:tcW w:w="2049" w:type="dxa"/>
            <w:vAlign w:val="center"/>
          </w:tcPr>
          <w:p w:rsidR="00BD7E97" w:rsidRDefault="00BD7E97">
            <w:pPr>
              <w:pStyle w:val="ConsPlusNormal"/>
            </w:pPr>
            <w:r>
              <w:t>Верхнемарково</w:t>
            </w:r>
          </w:p>
        </w:tc>
        <w:tc>
          <w:tcPr>
            <w:tcW w:w="963" w:type="dxa"/>
            <w:vAlign w:val="center"/>
          </w:tcPr>
          <w:p w:rsidR="00BD7E97" w:rsidRDefault="00BD7E97">
            <w:pPr>
              <w:pStyle w:val="ConsPlusNormal"/>
              <w:jc w:val="center"/>
            </w:pPr>
            <w:r>
              <w:t>11,0/</w:t>
            </w:r>
          </w:p>
          <w:p w:rsidR="00BD7E97" w:rsidRDefault="00BD7E97">
            <w:pPr>
              <w:pStyle w:val="ConsPlusNormal"/>
              <w:jc w:val="center"/>
            </w:pPr>
            <w:r>
              <w:t>31,9</w:t>
            </w:r>
          </w:p>
        </w:tc>
        <w:tc>
          <w:tcPr>
            <w:tcW w:w="963" w:type="dxa"/>
            <w:vAlign w:val="center"/>
          </w:tcPr>
          <w:p w:rsidR="00BD7E97" w:rsidRDefault="00BD7E97">
            <w:pPr>
              <w:pStyle w:val="ConsPlusNormal"/>
              <w:jc w:val="center"/>
            </w:pPr>
            <w:r>
              <w:t>14,7/</w:t>
            </w:r>
          </w:p>
          <w:p w:rsidR="00BD7E97" w:rsidRDefault="00BD7E97">
            <w:pPr>
              <w:pStyle w:val="ConsPlusNormal"/>
              <w:jc w:val="center"/>
            </w:pPr>
            <w:r>
              <w:t>31,9</w:t>
            </w:r>
          </w:p>
        </w:tc>
        <w:tc>
          <w:tcPr>
            <w:tcW w:w="963" w:type="dxa"/>
            <w:vAlign w:val="center"/>
          </w:tcPr>
          <w:p w:rsidR="00BD7E97" w:rsidRDefault="00BD7E97">
            <w:pPr>
              <w:pStyle w:val="ConsPlusNormal"/>
              <w:jc w:val="center"/>
            </w:pPr>
            <w:r>
              <w:t>18,0/</w:t>
            </w:r>
          </w:p>
          <w:p w:rsidR="00BD7E97" w:rsidRDefault="00BD7E97">
            <w:pPr>
              <w:pStyle w:val="ConsPlusNormal"/>
              <w:jc w:val="center"/>
            </w:pPr>
            <w:r>
              <w:t>33,9</w:t>
            </w:r>
          </w:p>
        </w:tc>
        <w:tc>
          <w:tcPr>
            <w:tcW w:w="963" w:type="dxa"/>
            <w:vAlign w:val="center"/>
          </w:tcPr>
          <w:p w:rsidR="00BD7E97" w:rsidRDefault="00BD7E97">
            <w:pPr>
              <w:pStyle w:val="ConsPlusNormal"/>
              <w:jc w:val="center"/>
            </w:pPr>
            <w:r>
              <w:t>14,0/</w:t>
            </w:r>
          </w:p>
          <w:p w:rsidR="00BD7E97" w:rsidRDefault="00BD7E97">
            <w:pPr>
              <w:pStyle w:val="ConsPlusNormal"/>
              <w:jc w:val="center"/>
            </w:pPr>
            <w:r>
              <w:t>33,0</w:t>
            </w:r>
          </w:p>
        </w:tc>
        <w:tc>
          <w:tcPr>
            <w:tcW w:w="963" w:type="dxa"/>
            <w:vAlign w:val="center"/>
          </w:tcPr>
          <w:p w:rsidR="00BD7E97" w:rsidRDefault="00BD7E97">
            <w:pPr>
              <w:pStyle w:val="ConsPlusNormal"/>
              <w:jc w:val="center"/>
            </w:pPr>
            <w:r>
              <w:t>14,7/</w:t>
            </w:r>
          </w:p>
          <w:p w:rsidR="00BD7E97" w:rsidRDefault="00BD7E97">
            <w:pPr>
              <w:pStyle w:val="ConsPlusNormal"/>
              <w:jc w:val="center"/>
            </w:pPr>
            <w:r>
              <w:t>30,9</w:t>
            </w:r>
          </w:p>
        </w:tc>
        <w:tc>
          <w:tcPr>
            <w:tcW w:w="963" w:type="dxa"/>
            <w:vAlign w:val="center"/>
          </w:tcPr>
          <w:p w:rsidR="00BD7E97" w:rsidRDefault="00BD7E97">
            <w:pPr>
              <w:pStyle w:val="ConsPlusNormal"/>
              <w:jc w:val="center"/>
            </w:pPr>
            <w:r>
              <w:t>15,7/</w:t>
            </w:r>
          </w:p>
          <w:p w:rsidR="00BD7E97" w:rsidRDefault="00BD7E97">
            <w:pPr>
              <w:pStyle w:val="ConsPlusNormal"/>
              <w:jc w:val="center"/>
            </w:pPr>
            <w:r>
              <w:t>29,6</w:t>
            </w:r>
          </w:p>
        </w:tc>
        <w:tc>
          <w:tcPr>
            <w:tcW w:w="963" w:type="dxa"/>
            <w:vAlign w:val="center"/>
          </w:tcPr>
          <w:p w:rsidR="00BD7E97" w:rsidRDefault="00BD7E97">
            <w:pPr>
              <w:pStyle w:val="ConsPlusNormal"/>
              <w:jc w:val="center"/>
            </w:pPr>
            <w:r>
              <w:t>14,2/</w:t>
            </w:r>
          </w:p>
          <w:p w:rsidR="00BD7E97" w:rsidRDefault="00BD7E97">
            <w:pPr>
              <w:pStyle w:val="ConsPlusNormal"/>
              <w:jc w:val="center"/>
            </w:pPr>
            <w:r>
              <w:t>28,3</w:t>
            </w:r>
          </w:p>
        </w:tc>
        <w:tc>
          <w:tcPr>
            <w:tcW w:w="963" w:type="dxa"/>
            <w:vAlign w:val="center"/>
          </w:tcPr>
          <w:p w:rsidR="00BD7E97" w:rsidRDefault="00BD7E97">
            <w:pPr>
              <w:pStyle w:val="ConsPlusNormal"/>
              <w:jc w:val="center"/>
            </w:pPr>
            <w:r>
              <w:t>13,3/</w:t>
            </w:r>
          </w:p>
          <w:p w:rsidR="00BD7E97" w:rsidRDefault="00BD7E97">
            <w:pPr>
              <w:pStyle w:val="ConsPlusNormal"/>
              <w:jc w:val="center"/>
            </w:pPr>
            <w:r>
              <w:t>28,9</w:t>
            </w:r>
          </w:p>
        </w:tc>
        <w:tc>
          <w:tcPr>
            <w:tcW w:w="963" w:type="dxa"/>
            <w:vAlign w:val="center"/>
          </w:tcPr>
          <w:p w:rsidR="00BD7E97" w:rsidRDefault="00BD7E97">
            <w:pPr>
              <w:pStyle w:val="ConsPlusNormal"/>
              <w:jc w:val="center"/>
            </w:pPr>
            <w:r>
              <w:t>11,4/</w:t>
            </w:r>
          </w:p>
          <w:p w:rsidR="00BD7E97" w:rsidRDefault="00BD7E97">
            <w:pPr>
              <w:pStyle w:val="ConsPlusNormal"/>
              <w:jc w:val="center"/>
            </w:pPr>
            <w:r>
              <w:t>31,9</w:t>
            </w:r>
          </w:p>
        </w:tc>
        <w:tc>
          <w:tcPr>
            <w:tcW w:w="963" w:type="dxa"/>
            <w:vAlign w:val="center"/>
          </w:tcPr>
          <w:p w:rsidR="00BD7E97" w:rsidRDefault="00BD7E97">
            <w:pPr>
              <w:pStyle w:val="ConsPlusNormal"/>
              <w:jc w:val="center"/>
            </w:pPr>
            <w:r>
              <w:t>9,4/</w:t>
            </w:r>
          </w:p>
          <w:p w:rsidR="00BD7E97" w:rsidRDefault="00BD7E97">
            <w:pPr>
              <w:pStyle w:val="ConsPlusNormal"/>
              <w:jc w:val="center"/>
            </w:pPr>
            <w:r>
              <w:t>28,3</w:t>
            </w:r>
          </w:p>
        </w:tc>
        <w:tc>
          <w:tcPr>
            <w:tcW w:w="963" w:type="dxa"/>
            <w:vAlign w:val="center"/>
          </w:tcPr>
          <w:p w:rsidR="00BD7E97" w:rsidRDefault="00BD7E97">
            <w:pPr>
              <w:pStyle w:val="ConsPlusNormal"/>
              <w:jc w:val="center"/>
            </w:pPr>
            <w:r>
              <w:t>10,1/</w:t>
            </w:r>
          </w:p>
          <w:p w:rsidR="00BD7E97" w:rsidRDefault="00BD7E97">
            <w:pPr>
              <w:pStyle w:val="ConsPlusNormal"/>
              <w:jc w:val="center"/>
            </w:pPr>
            <w:r>
              <w:t>27,5</w:t>
            </w:r>
          </w:p>
        </w:tc>
        <w:tc>
          <w:tcPr>
            <w:tcW w:w="966" w:type="dxa"/>
            <w:vAlign w:val="center"/>
          </w:tcPr>
          <w:p w:rsidR="00BD7E97" w:rsidRDefault="00BD7E97">
            <w:pPr>
              <w:pStyle w:val="ConsPlusNormal"/>
              <w:jc w:val="center"/>
            </w:pPr>
            <w:r>
              <w:t>10,5/</w:t>
            </w:r>
          </w:p>
          <w:p w:rsidR="00BD7E97" w:rsidRDefault="00BD7E97">
            <w:pPr>
              <w:pStyle w:val="ConsPlusNormal"/>
              <w:jc w:val="center"/>
            </w:pPr>
            <w:r>
              <w:t>29,6</w:t>
            </w:r>
          </w:p>
        </w:tc>
      </w:tr>
      <w:tr w:rsidR="00BD7E97">
        <w:tc>
          <w:tcPr>
            <w:tcW w:w="2049" w:type="dxa"/>
            <w:vAlign w:val="center"/>
          </w:tcPr>
          <w:p w:rsidR="00BD7E97" w:rsidRDefault="00BD7E97">
            <w:pPr>
              <w:pStyle w:val="ConsPlusNormal"/>
            </w:pPr>
            <w:r>
              <w:t>Верхняя Гутара</w:t>
            </w:r>
          </w:p>
        </w:tc>
        <w:tc>
          <w:tcPr>
            <w:tcW w:w="963" w:type="dxa"/>
            <w:vAlign w:val="center"/>
          </w:tcPr>
          <w:p w:rsidR="00BD7E97" w:rsidRDefault="00BD7E97">
            <w:pPr>
              <w:pStyle w:val="ConsPlusNormal"/>
              <w:jc w:val="center"/>
            </w:pPr>
            <w:r>
              <w:t>14,7/</w:t>
            </w:r>
          </w:p>
          <w:p w:rsidR="00BD7E97" w:rsidRDefault="00BD7E97">
            <w:pPr>
              <w:pStyle w:val="ConsPlusNormal"/>
              <w:jc w:val="center"/>
            </w:pPr>
            <w:r>
              <w:t>35,0</w:t>
            </w:r>
          </w:p>
        </w:tc>
        <w:tc>
          <w:tcPr>
            <w:tcW w:w="963" w:type="dxa"/>
            <w:vAlign w:val="center"/>
          </w:tcPr>
          <w:p w:rsidR="00BD7E97" w:rsidRDefault="00BD7E97">
            <w:pPr>
              <w:pStyle w:val="ConsPlusNormal"/>
              <w:jc w:val="center"/>
            </w:pPr>
            <w:r>
              <w:t>17,9/</w:t>
            </w:r>
          </w:p>
          <w:p w:rsidR="00BD7E97" w:rsidRDefault="00BD7E97">
            <w:pPr>
              <w:pStyle w:val="ConsPlusNormal"/>
              <w:jc w:val="center"/>
            </w:pPr>
            <w:r>
              <w:t>35,7</w:t>
            </w:r>
          </w:p>
        </w:tc>
        <w:tc>
          <w:tcPr>
            <w:tcW w:w="963" w:type="dxa"/>
            <w:vAlign w:val="center"/>
          </w:tcPr>
          <w:p w:rsidR="00BD7E97" w:rsidRDefault="00BD7E97">
            <w:pPr>
              <w:pStyle w:val="ConsPlusNormal"/>
              <w:jc w:val="center"/>
            </w:pPr>
            <w:r>
              <w:t>20,5/</w:t>
            </w:r>
          </w:p>
          <w:p w:rsidR="00BD7E97" w:rsidRDefault="00BD7E97">
            <w:pPr>
              <w:pStyle w:val="ConsPlusNormal"/>
              <w:jc w:val="center"/>
            </w:pPr>
            <w:r>
              <w:t>36,9</w:t>
            </w:r>
          </w:p>
        </w:tc>
        <w:tc>
          <w:tcPr>
            <w:tcW w:w="963" w:type="dxa"/>
            <w:vAlign w:val="center"/>
          </w:tcPr>
          <w:p w:rsidR="00BD7E97" w:rsidRDefault="00BD7E97">
            <w:pPr>
              <w:pStyle w:val="ConsPlusNormal"/>
              <w:jc w:val="center"/>
            </w:pPr>
            <w:r>
              <w:t>19,0/</w:t>
            </w:r>
          </w:p>
          <w:p w:rsidR="00BD7E97" w:rsidRDefault="00BD7E97">
            <w:pPr>
              <w:pStyle w:val="ConsPlusNormal"/>
              <w:jc w:val="center"/>
            </w:pPr>
            <w:r>
              <w:t>34,5</w:t>
            </w:r>
          </w:p>
        </w:tc>
        <w:tc>
          <w:tcPr>
            <w:tcW w:w="963" w:type="dxa"/>
            <w:vAlign w:val="center"/>
          </w:tcPr>
          <w:p w:rsidR="00BD7E97" w:rsidRDefault="00BD7E97">
            <w:pPr>
              <w:pStyle w:val="ConsPlusNormal"/>
              <w:jc w:val="center"/>
            </w:pPr>
            <w:r>
              <w:t>19,3/</w:t>
            </w:r>
          </w:p>
          <w:p w:rsidR="00BD7E97" w:rsidRDefault="00BD7E97">
            <w:pPr>
              <w:pStyle w:val="ConsPlusNormal"/>
              <w:jc w:val="center"/>
            </w:pPr>
            <w:r>
              <w:t>30,4</w:t>
            </w:r>
          </w:p>
        </w:tc>
        <w:tc>
          <w:tcPr>
            <w:tcW w:w="963" w:type="dxa"/>
            <w:vAlign w:val="center"/>
          </w:tcPr>
          <w:p w:rsidR="00BD7E97" w:rsidRDefault="00BD7E97">
            <w:pPr>
              <w:pStyle w:val="ConsPlusNormal"/>
              <w:jc w:val="center"/>
            </w:pPr>
            <w:r>
              <w:t>18,7/</w:t>
            </w:r>
          </w:p>
          <w:p w:rsidR="00BD7E97" w:rsidRDefault="00BD7E97">
            <w:pPr>
              <w:pStyle w:val="ConsPlusNormal"/>
              <w:jc w:val="center"/>
            </w:pPr>
            <w:r>
              <w:t>33,2</w:t>
            </w:r>
          </w:p>
        </w:tc>
        <w:tc>
          <w:tcPr>
            <w:tcW w:w="963" w:type="dxa"/>
            <w:vAlign w:val="center"/>
          </w:tcPr>
          <w:p w:rsidR="00BD7E97" w:rsidRDefault="00BD7E97">
            <w:pPr>
              <w:pStyle w:val="ConsPlusNormal"/>
              <w:jc w:val="center"/>
            </w:pPr>
            <w:r>
              <w:t>15,5/</w:t>
            </w:r>
          </w:p>
          <w:p w:rsidR="00BD7E97" w:rsidRDefault="00BD7E97">
            <w:pPr>
              <w:pStyle w:val="ConsPlusNormal"/>
              <w:jc w:val="center"/>
            </w:pPr>
            <w:r>
              <w:t>29,6</w:t>
            </w:r>
          </w:p>
        </w:tc>
        <w:tc>
          <w:tcPr>
            <w:tcW w:w="963" w:type="dxa"/>
            <w:vAlign w:val="center"/>
          </w:tcPr>
          <w:p w:rsidR="00BD7E97" w:rsidRDefault="00BD7E97">
            <w:pPr>
              <w:pStyle w:val="ConsPlusNormal"/>
              <w:jc w:val="center"/>
            </w:pPr>
            <w:r>
              <w:t>15,4/</w:t>
            </w:r>
          </w:p>
          <w:p w:rsidR="00BD7E97" w:rsidRDefault="00BD7E97">
            <w:pPr>
              <w:pStyle w:val="ConsPlusNormal"/>
              <w:jc w:val="center"/>
            </w:pPr>
            <w:r>
              <w:t>30,9</w:t>
            </w:r>
          </w:p>
        </w:tc>
        <w:tc>
          <w:tcPr>
            <w:tcW w:w="963" w:type="dxa"/>
            <w:vAlign w:val="center"/>
          </w:tcPr>
          <w:p w:rsidR="00BD7E97" w:rsidRDefault="00BD7E97">
            <w:pPr>
              <w:pStyle w:val="ConsPlusNormal"/>
              <w:jc w:val="center"/>
            </w:pPr>
            <w:r>
              <w:t>17,7/</w:t>
            </w:r>
          </w:p>
          <w:p w:rsidR="00BD7E97" w:rsidRDefault="00BD7E97">
            <w:pPr>
              <w:pStyle w:val="ConsPlusNormal"/>
              <w:jc w:val="center"/>
            </w:pPr>
            <w:r>
              <w:t>35,0</w:t>
            </w:r>
          </w:p>
        </w:tc>
        <w:tc>
          <w:tcPr>
            <w:tcW w:w="963" w:type="dxa"/>
            <w:vAlign w:val="center"/>
          </w:tcPr>
          <w:p w:rsidR="00BD7E97" w:rsidRDefault="00BD7E97">
            <w:pPr>
              <w:pStyle w:val="ConsPlusNormal"/>
              <w:jc w:val="center"/>
            </w:pPr>
            <w:r>
              <w:t>17,7/</w:t>
            </w:r>
          </w:p>
          <w:p w:rsidR="00BD7E97" w:rsidRDefault="00BD7E97">
            <w:pPr>
              <w:pStyle w:val="ConsPlusNormal"/>
              <w:jc w:val="center"/>
            </w:pPr>
            <w:r>
              <w:t>32,2</w:t>
            </w:r>
          </w:p>
        </w:tc>
        <w:tc>
          <w:tcPr>
            <w:tcW w:w="963" w:type="dxa"/>
            <w:vAlign w:val="center"/>
          </w:tcPr>
          <w:p w:rsidR="00BD7E97" w:rsidRDefault="00BD7E97">
            <w:pPr>
              <w:pStyle w:val="ConsPlusNormal"/>
              <w:jc w:val="center"/>
            </w:pPr>
            <w:r>
              <w:t>15,9/</w:t>
            </w:r>
          </w:p>
          <w:p w:rsidR="00BD7E97" w:rsidRDefault="00BD7E97">
            <w:pPr>
              <w:pStyle w:val="ConsPlusNormal"/>
              <w:jc w:val="center"/>
            </w:pPr>
            <w:r>
              <w:t>29,7</w:t>
            </w:r>
          </w:p>
        </w:tc>
        <w:tc>
          <w:tcPr>
            <w:tcW w:w="966" w:type="dxa"/>
            <w:vAlign w:val="center"/>
          </w:tcPr>
          <w:p w:rsidR="00BD7E97" w:rsidRDefault="00BD7E97">
            <w:pPr>
              <w:pStyle w:val="ConsPlusNormal"/>
              <w:jc w:val="center"/>
            </w:pPr>
            <w:r>
              <w:t>15,0/</w:t>
            </w:r>
          </w:p>
          <w:p w:rsidR="00BD7E97" w:rsidRDefault="00BD7E97">
            <w:pPr>
              <w:pStyle w:val="ConsPlusNormal"/>
              <w:jc w:val="center"/>
            </w:pPr>
            <w:r>
              <w:t>32,6</w:t>
            </w:r>
          </w:p>
        </w:tc>
      </w:tr>
      <w:tr w:rsidR="00BD7E97">
        <w:tc>
          <w:tcPr>
            <w:tcW w:w="2049" w:type="dxa"/>
            <w:vAlign w:val="center"/>
          </w:tcPr>
          <w:p w:rsidR="00BD7E97" w:rsidRDefault="00BD7E97">
            <w:pPr>
              <w:pStyle w:val="ConsPlusNormal"/>
            </w:pPr>
            <w:r>
              <w:t>Ербогачен</w:t>
            </w:r>
          </w:p>
        </w:tc>
        <w:tc>
          <w:tcPr>
            <w:tcW w:w="963" w:type="dxa"/>
            <w:vAlign w:val="center"/>
          </w:tcPr>
          <w:p w:rsidR="00BD7E97" w:rsidRDefault="00BD7E97">
            <w:pPr>
              <w:pStyle w:val="ConsPlusNormal"/>
              <w:jc w:val="center"/>
            </w:pPr>
            <w:r>
              <w:t>12,5/</w:t>
            </w:r>
          </w:p>
          <w:p w:rsidR="00BD7E97" w:rsidRDefault="00BD7E97">
            <w:pPr>
              <w:pStyle w:val="ConsPlusNormal"/>
              <w:jc w:val="center"/>
            </w:pPr>
            <w:r>
              <w:t>31,2</w:t>
            </w:r>
          </w:p>
        </w:tc>
        <w:tc>
          <w:tcPr>
            <w:tcW w:w="963" w:type="dxa"/>
            <w:vAlign w:val="center"/>
          </w:tcPr>
          <w:p w:rsidR="00BD7E97" w:rsidRDefault="00BD7E97">
            <w:pPr>
              <w:pStyle w:val="ConsPlusNormal"/>
              <w:jc w:val="center"/>
            </w:pPr>
            <w:r>
              <w:t>15,0/</w:t>
            </w:r>
          </w:p>
          <w:p w:rsidR="00BD7E97" w:rsidRDefault="00BD7E97">
            <w:pPr>
              <w:pStyle w:val="ConsPlusNormal"/>
              <w:jc w:val="center"/>
            </w:pPr>
            <w:r>
              <w:t>29,6</w:t>
            </w:r>
          </w:p>
        </w:tc>
        <w:tc>
          <w:tcPr>
            <w:tcW w:w="963" w:type="dxa"/>
            <w:vAlign w:val="center"/>
          </w:tcPr>
          <w:p w:rsidR="00BD7E97" w:rsidRDefault="00BD7E97">
            <w:pPr>
              <w:pStyle w:val="ConsPlusNormal"/>
              <w:jc w:val="center"/>
            </w:pPr>
            <w:r>
              <w:t>19,6/</w:t>
            </w:r>
          </w:p>
          <w:p w:rsidR="00BD7E97" w:rsidRDefault="00BD7E97">
            <w:pPr>
              <w:pStyle w:val="ConsPlusNormal"/>
              <w:jc w:val="center"/>
            </w:pPr>
            <w:r>
              <w:t>34,7</w:t>
            </w:r>
          </w:p>
        </w:tc>
        <w:tc>
          <w:tcPr>
            <w:tcW w:w="963" w:type="dxa"/>
            <w:vAlign w:val="center"/>
          </w:tcPr>
          <w:p w:rsidR="00BD7E97" w:rsidRDefault="00BD7E97">
            <w:pPr>
              <w:pStyle w:val="ConsPlusNormal"/>
              <w:jc w:val="center"/>
            </w:pPr>
            <w:r>
              <w:t>18,7/</w:t>
            </w:r>
          </w:p>
          <w:p w:rsidR="00BD7E97" w:rsidRDefault="00BD7E97">
            <w:pPr>
              <w:pStyle w:val="ConsPlusNormal"/>
              <w:jc w:val="center"/>
            </w:pPr>
            <w:r>
              <w:t>33,4</w:t>
            </w:r>
          </w:p>
        </w:tc>
        <w:tc>
          <w:tcPr>
            <w:tcW w:w="963" w:type="dxa"/>
            <w:vAlign w:val="center"/>
          </w:tcPr>
          <w:p w:rsidR="00BD7E97" w:rsidRDefault="00BD7E97">
            <w:pPr>
              <w:pStyle w:val="ConsPlusNormal"/>
              <w:jc w:val="center"/>
            </w:pPr>
            <w:r>
              <w:t>13,8/</w:t>
            </w:r>
          </w:p>
          <w:p w:rsidR="00BD7E97" w:rsidRDefault="00BD7E97">
            <w:pPr>
              <w:pStyle w:val="ConsPlusNormal"/>
              <w:jc w:val="center"/>
            </w:pPr>
            <w:r>
              <w:t>29,7</w:t>
            </w:r>
          </w:p>
        </w:tc>
        <w:tc>
          <w:tcPr>
            <w:tcW w:w="963" w:type="dxa"/>
            <w:vAlign w:val="center"/>
          </w:tcPr>
          <w:p w:rsidR="00BD7E97" w:rsidRDefault="00BD7E97">
            <w:pPr>
              <w:pStyle w:val="ConsPlusNormal"/>
              <w:jc w:val="center"/>
            </w:pPr>
            <w:r>
              <w:t>14,5/</w:t>
            </w:r>
          </w:p>
          <w:p w:rsidR="00BD7E97" w:rsidRDefault="00BD7E97">
            <w:pPr>
              <w:pStyle w:val="ConsPlusNormal"/>
              <w:jc w:val="center"/>
            </w:pPr>
            <w:r>
              <w:t>29,4</w:t>
            </w:r>
          </w:p>
        </w:tc>
        <w:tc>
          <w:tcPr>
            <w:tcW w:w="963" w:type="dxa"/>
            <w:vAlign w:val="center"/>
          </w:tcPr>
          <w:p w:rsidR="00BD7E97" w:rsidRDefault="00BD7E97">
            <w:pPr>
              <w:pStyle w:val="ConsPlusNormal"/>
              <w:jc w:val="center"/>
            </w:pPr>
            <w:r>
              <w:t>15,6/</w:t>
            </w:r>
          </w:p>
          <w:p w:rsidR="00BD7E97" w:rsidRDefault="00BD7E97">
            <w:pPr>
              <w:pStyle w:val="ConsPlusNormal"/>
              <w:jc w:val="center"/>
            </w:pPr>
            <w:r>
              <w:t>26,7</w:t>
            </w:r>
          </w:p>
        </w:tc>
        <w:tc>
          <w:tcPr>
            <w:tcW w:w="963" w:type="dxa"/>
            <w:vAlign w:val="center"/>
          </w:tcPr>
          <w:p w:rsidR="00BD7E97" w:rsidRDefault="00BD7E97">
            <w:pPr>
              <w:pStyle w:val="ConsPlusNormal"/>
              <w:jc w:val="center"/>
            </w:pPr>
            <w:r>
              <w:t>16,6/</w:t>
            </w:r>
          </w:p>
          <w:p w:rsidR="00BD7E97" w:rsidRDefault="00BD7E97">
            <w:pPr>
              <w:pStyle w:val="ConsPlusNormal"/>
              <w:jc w:val="center"/>
            </w:pPr>
            <w:r>
              <w:t>28,2</w:t>
            </w:r>
          </w:p>
        </w:tc>
        <w:tc>
          <w:tcPr>
            <w:tcW w:w="963" w:type="dxa"/>
            <w:vAlign w:val="center"/>
          </w:tcPr>
          <w:p w:rsidR="00BD7E97" w:rsidRDefault="00BD7E97">
            <w:pPr>
              <w:pStyle w:val="ConsPlusNormal"/>
              <w:jc w:val="center"/>
            </w:pPr>
            <w:r>
              <w:t>15,4/</w:t>
            </w:r>
          </w:p>
          <w:p w:rsidR="00BD7E97" w:rsidRDefault="00BD7E97">
            <w:pPr>
              <w:pStyle w:val="ConsPlusNormal"/>
              <w:jc w:val="center"/>
            </w:pPr>
            <w:r>
              <w:t>31,2</w:t>
            </w:r>
          </w:p>
        </w:tc>
        <w:tc>
          <w:tcPr>
            <w:tcW w:w="963" w:type="dxa"/>
            <w:vAlign w:val="center"/>
          </w:tcPr>
          <w:p w:rsidR="00BD7E97" w:rsidRDefault="00BD7E97">
            <w:pPr>
              <w:pStyle w:val="ConsPlusNormal"/>
              <w:jc w:val="center"/>
            </w:pPr>
            <w:r>
              <w:t>11,9/</w:t>
            </w:r>
          </w:p>
          <w:p w:rsidR="00BD7E97" w:rsidRDefault="00BD7E97">
            <w:pPr>
              <w:pStyle w:val="ConsPlusNormal"/>
              <w:jc w:val="center"/>
            </w:pPr>
            <w:r>
              <w:t>28,1</w:t>
            </w:r>
          </w:p>
        </w:tc>
        <w:tc>
          <w:tcPr>
            <w:tcW w:w="963" w:type="dxa"/>
            <w:vAlign w:val="center"/>
          </w:tcPr>
          <w:p w:rsidR="00BD7E97" w:rsidRDefault="00BD7E97">
            <w:pPr>
              <w:pStyle w:val="ConsPlusNormal"/>
              <w:jc w:val="center"/>
            </w:pPr>
            <w:r>
              <w:t>12,2/</w:t>
            </w:r>
          </w:p>
          <w:p w:rsidR="00BD7E97" w:rsidRDefault="00BD7E97">
            <w:pPr>
              <w:pStyle w:val="ConsPlusNormal"/>
              <w:jc w:val="center"/>
            </w:pPr>
            <w:r>
              <w:t>34,2</w:t>
            </w:r>
          </w:p>
        </w:tc>
        <w:tc>
          <w:tcPr>
            <w:tcW w:w="966" w:type="dxa"/>
            <w:vAlign w:val="center"/>
          </w:tcPr>
          <w:p w:rsidR="00BD7E97" w:rsidRDefault="00BD7E97">
            <w:pPr>
              <w:pStyle w:val="ConsPlusNormal"/>
              <w:jc w:val="center"/>
            </w:pPr>
            <w:r>
              <w:t>12,2/</w:t>
            </w:r>
          </w:p>
          <w:p w:rsidR="00BD7E97" w:rsidRDefault="00BD7E97">
            <w:pPr>
              <w:pStyle w:val="ConsPlusNormal"/>
              <w:jc w:val="center"/>
            </w:pPr>
            <w:r>
              <w:t>32,7</w:t>
            </w:r>
          </w:p>
        </w:tc>
      </w:tr>
      <w:tr w:rsidR="00BD7E97">
        <w:tc>
          <w:tcPr>
            <w:tcW w:w="2049" w:type="dxa"/>
            <w:vAlign w:val="center"/>
          </w:tcPr>
          <w:p w:rsidR="00BD7E97" w:rsidRDefault="00BD7E97">
            <w:pPr>
              <w:pStyle w:val="ConsPlusNormal"/>
            </w:pPr>
            <w:r>
              <w:t>Ершово</w:t>
            </w:r>
          </w:p>
        </w:tc>
        <w:tc>
          <w:tcPr>
            <w:tcW w:w="963" w:type="dxa"/>
            <w:vAlign w:val="center"/>
          </w:tcPr>
          <w:p w:rsidR="00BD7E97" w:rsidRDefault="00BD7E97">
            <w:pPr>
              <w:pStyle w:val="ConsPlusNormal"/>
              <w:jc w:val="center"/>
            </w:pPr>
            <w:r>
              <w:t>9,6/</w:t>
            </w:r>
          </w:p>
          <w:p w:rsidR="00BD7E97" w:rsidRDefault="00BD7E97">
            <w:pPr>
              <w:pStyle w:val="ConsPlusNormal"/>
              <w:jc w:val="center"/>
            </w:pPr>
            <w:r>
              <w:t>28,4</w:t>
            </w:r>
          </w:p>
        </w:tc>
        <w:tc>
          <w:tcPr>
            <w:tcW w:w="963" w:type="dxa"/>
            <w:vAlign w:val="center"/>
          </w:tcPr>
          <w:p w:rsidR="00BD7E97" w:rsidRDefault="00BD7E97">
            <w:pPr>
              <w:pStyle w:val="ConsPlusNormal"/>
              <w:jc w:val="center"/>
            </w:pPr>
            <w:r>
              <w:t>12,1/</w:t>
            </w:r>
          </w:p>
          <w:p w:rsidR="00BD7E97" w:rsidRDefault="00BD7E97">
            <w:pPr>
              <w:pStyle w:val="ConsPlusNormal"/>
              <w:jc w:val="center"/>
            </w:pPr>
            <w:r>
              <w:t>25,0</w:t>
            </w:r>
          </w:p>
        </w:tc>
        <w:tc>
          <w:tcPr>
            <w:tcW w:w="963" w:type="dxa"/>
            <w:vAlign w:val="center"/>
          </w:tcPr>
          <w:p w:rsidR="00BD7E97" w:rsidRDefault="00BD7E97">
            <w:pPr>
              <w:pStyle w:val="ConsPlusNormal"/>
              <w:jc w:val="center"/>
            </w:pPr>
            <w:r>
              <w:t>14,3/</w:t>
            </w:r>
          </w:p>
          <w:p w:rsidR="00BD7E97" w:rsidRDefault="00BD7E97">
            <w:pPr>
              <w:pStyle w:val="ConsPlusNormal"/>
              <w:jc w:val="center"/>
            </w:pPr>
            <w:r>
              <w:t>25,9</w:t>
            </w:r>
          </w:p>
        </w:tc>
        <w:tc>
          <w:tcPr>
            <w:tcW w:w="963" w:type="dxa"/>
            <w:vAlign w:val="center"/>
          </w:tcPr>
          <w:p w:rsidR="00BD7E97" w:rsidRDefault="00BD7E97">
            <w:pPr>
              <w:pStyle w:val="ConsPlusNormal"/>
              <w:jc w:val="center"/>
            </w:pPr>
            <w:r>
              <w:t>13,6/</w:t>
            </w:r>
          </w:p>
          <w:p w:rsidR="00BD7E97" w:rsidRDefault="00BD7E97">
            <w:pPr>
              <w:pStyle w:val="ConsPlusNormal"/>
              <w:jc w:val="center"/>
            </w:pPr>
            <w:r>
              <w:t>23,7</w:t>
            </w:r>
          </w:p>
        </w:tc>
        <w:tc>
          <w:tcPr>
            <w:tcW w:w="963" w:type="dxa"/>
            <w:vAlign w:val="center"/>
          </w:tcPr>
          <w:p w:rsidR="00BD7E97" w:rsidRDefault="00BD7E97">
            <w:pPr>
              <w:pStyle w:val="ConsPlusNormal"/>
              <w:jc w:val="center"/>
            </w:pPr>
            <w:r>
              <w:t>15,3/</w:t>
            </w:r>
          </w:p>
          <w:p w:rsidR="00BD7E97" w:rsidRDefault="00BD7E97">
            <w:pPr>
              <w:pStyle w:val="ConsPlusNormal"/>
              <w:jc w:val="center"/>
            </w:pPr>
            <w:r>
              <w:t>26,4</w:t>
            </w:r>
          </w:p>
        </w:tc>
        <w:tc>
          <w:tcPr>
            <w:tcW w:w="963" w:type="dxa"/>
            <w:vAlign w:val="center"/>
          </w:tcPr>
          <w:p w:rsidR="00BD7E97" w:rsidRDefault="00BD7E97">
            <w:pPr>
              <w:pStyle w:val="ConsPlusNormal"/>
              <w:jc w:val="center"/>
            </w:pPr>
            <w:r>
              <w:t>14,6/</w:t>
            </w:r>
          </w:p>
          <w:p w:rsidR="00BD7E97" w:rsidRDefault="00BD7E97">
            <w:pPr>
              <w:pStyle w:val="ConsPlusNormal"/>
              <w:jc w:val="center"/>
            </w:pPr>
            <w:r>
              <w:t>24,6</w:t>
            </w:r>
          </w:p>
        </w:tc>
        <w:tc>
          <w:tcPr>
            <w:tcW w:w="963" w:type="dxa"/>
            <w:vAlign w:val="center"/>
          </w:tcPr>
          <w:p w:rsidR="00BD7E97" w:rsidRDefault="00BD7E97">
            <w:pPr>
              <w:pStyle w:val="ConsPlusNormal"/>
              <w:jc w:val="center"/>
            </w:pPr>
            <w:r>
              <w:t>12,9/</w:t>
            </w:r>
          </w:p>
          <w:p w:rsidR="00BD7E97" w:rsidRDefault="00BD7E97">
            <w:pPr>
              <w:pStyle w:val="ConsPlusNormal"/>
              <w:jc w:val="center"/>
            </w:pPr>
            <w:r>
              <w:t>20,2</w:t>
            </w:r>
          </w:p>
        </w:tc>
        <w:tc>
          <w:tcPr>
            <w:tcW w:w="963" w:type="dxa"/>
            <w:vAlign w:val="center"/>
          </w:tcPr>
          <w:p w:rsidR="00BD7E97" w:rsidRDefault="00BD7E97">
            <w:pPr>
              <w:pStyle w:val="ConsPlusNormal"/>
              <w:jc w:val="center"/>
            </w:pPr>
            <w:r>
              <w:t>12,5/</w:t>
            </w:r>
          </w:p>
          <w:p w:rsidR="00BD7E97" w:rsidRDefault="00BD7E97">
            <w:pPr>
              <w:pStyle w:val="ConsPlusNormal"/>
              <w:jc w:val="center"/>
            </w:pPr>
            <w:r>
              <w:t>21,5</w:t>
            </w:r>
          </w:p>
        </w:tc>
        <w:tc>
          <w:tcPr>
            <w:tcW w:w="963" w:type="dxa"/>
            <w:vAlign w:val="center"/>
          </w:tcPr>
          <w:p w:rsidR="00BD7E97" w:rsidRDefault="00BD7E97">
            <w:pPr>
              <w:pStyle w:val="ConsPlusNormal"/>
              <w:jc w:val="center"/>
            </w:pPr>
            <w:r>
              <w:t>10,7/</w:t>
            </w:r>
          </w:p>
          <w:p w:rsidR="00BD7E97" w:rsidRDefault="00BD7E97">
            <w:pPr>
              <w:pStyle w:val="ConsPlusNormal"/>
              <w:jc w:val="center"/>
            </w:pPr>
            <w:r>
              <w:t>28,4</w:t>
            </w:r>
          </w:p>
        </w:tc>
        <w:tc>
          <w:tcPr>
            <w:tcW w:w="963" w:type="dxa"/>
            <w:vAlign w:val="center"/>
          </w:tcPr>
          <w:p w:rsidR="00BD7E97" w:rsidRDefault="00BD7E97">
            <w:pPr>
              <w:pStyle w:val="ConsPlusNormal"/>
              <w:jc w:val="center"/>
            </w:pPr>
            <w:r>
              <w:t>8,6/</w:t>
            </w:r>
          </w:p>
          <w:p w:rsidR="00BD7E97" w:rsidRDefault="00BD7E97">
            <w:pPr>
              <w:pStyle w:val="ConsPlusNormal"/>
              <w:jc w:val="center"/>
            </w:pPr>
            <w:r>
              <w:t>19,9</w:t>
            </w:r>
          </w:p>
        </w:tc>
        <w:tc>
          <w:tcPr>
            <w:tcW w:w="963" w:type="dxa"/>
            <w:vAlign w:val="center"/>
          </w:tcPr>
          <w:p w:rsidR="00BD7E97" w:rsidRDefault="00BD7E97">
            <w:pPr>
              <w:pStyle w:val="ConsPlusNormal"/>
              <w:jc w:val="center"/>
            </w:pPr>
            <w:r>
              <w:t>8,7/</w:t>
            </w:r>
          </w:p>
          <w:p w:rsidR="00BD7E97" w:rsidRDefault="00BD7E97">
            <w:pPr>
              <w:pStyle w:val="ConsPlusNormal"/>
              <w:jc w:val="center"/>
            </w:pPr>
            <w:r>
              <w:t>18,6</w:t>
            </w:r>
          </w:p>
        </w:tc>
        <w:tc>
          <w:tcPr>
            <w:tcW w:w="966" w:type="dxa"/>
            <w:vAlign w:val="center"/>
          </w:tcPr>
          <w:p w:rsidR="00BD7E97" w:rsidRDefault="00BD7E97">
            <w:pPr>
              <w:pStyle w:val="ConsPlusNormal"/>
              <w:jc w:val="center"/>
            </w:pPr>
            <w:r>
              <w:t>8,7/</w:t>
            </w:r>
          </w:p>
          <w:p w:rsidR="00BD7E97" w:rsidRDefault="00BD7E97">
            <w:pPr>
              <w:pStyle w:val="ConsPlusNormal"/>
              <w:jc w:val="center"/>
            </w:pPr>
            <w:r>
              <w:t>22,3</w:t>
            </w:r>
          </w:p>
        </w:tc>
      </w:tr>
      <w:tr w:rsidR="00BD7E97">
        <w:tc>
          <w:tcPr>
            <w:tcW w:w="2049" w:type="dxa"/>
            <w:vAlign w:val="center"/>
          </w:tcPr>
          <w:p w:rsidR="00BD7E97" w:rsidRDefault="00BD7E97">
            <w:pPr>
              <w:pStyle w:val="ConsPlusNormal"/>
            </w:pPr>
            <w:r>
              <w:t>Жигалово</w:t>
            </w:r>
          </w:p>
        </w:tc>
        <w:tc>
          <w:tcPr>
            <w:tcW w:w="963" w:type="dxa"/>
            <w:vAlign w:val="center"/>
          </w:tcPr>
          <w:p w:rsidR="00BD7E97" w:rsidRDefault="00BD7E97">
            <w:pPr>
              <w:pStyle w:val="ConsPlusNormal"/>
              <w:jc w:val="center"/>
            </w:pPr>
            <w:r>
              <w:t>10,9/</w:t>
            </w:r>
          </w:p>
          <w:p w:rsidR="00BD7E97" w:rsidRDefault="00BD7E97">
            <w:pPr>
              <w:pStyle w:val="ConsPlusNormal"/>
              <w:jc w:val="center"/>
            </w:pPr>
            <w:r>
              <w:t>28,7</w:t>
            </w:r>
          </w:p>
        </w:tc>
        <w:tc>
          <w:tcPr>
            <w:tcW w:w="963" w:type="dxa"/>
            <w:vAlign w:val="center"/>
          </w:tcPr>
          <w:p w:rsidR="00BD7E97" w:rsidRDefault="00BD7E97">
            <w:pPr>
              <w:pStyle w:val="ConsPlusNormal"/>
              <w:jc w:val="center"/>
            </w:pPr>
            <w:r>
              <w:t>15,2/</w:t>
            </w:r>
          </w:p>
          <w:p w:rsidR="00BD7E97" w:rsidRDefault="00BD7E97">
            <w:pPr>
              <w:pStyle w:val="ConsPlusNormal"/>
              <w:jc w:val="center"/>
            </w:pPr>
            <w:r>
              <w:t>32,0</w:t>
            </w:r>
          </w:p>
        </w:tc>
        <w:tc>
          <w:tcPr>
            <w:tcW w:w="963" w:type="dxa"/>
            <w:vAlign w:val="center"/>
          </w:tcPr>
          <w:p w:rsidR="00BD7E97" w:rsidRDefault="00BD7E97">
            <w:pPr>
              <w:pStyle w:val="ConsPlusNormal"/>
              <w:jc w:val="center"/>
            </w:pPr>
            <w:r>
              <w:t>20,3/</w:t>
            </w:r>
          </w:p>
          <w:p w:rsidR="00BD7E97" w:rsidRDefault="00BD7E97">
            <w:pPr>
              <w:pStyle w:val="ConsPlusNormal"/>
              <w:jc w:val="center"/>
            </w:pPr>
            <w:r>
              <w:t>32,4</w:t>
            </w:r>
          </w:p>
        </w:tc>
        <w:tc>
          <w:tcPr>
            <w:tcW w:w="963" w:type="dxa"/>
            <w:vAlign w:val="center"/>
          </w:tcPr>
          <w:p w:rsidR="00BD7E97" w:rsidRDefault="00BD7E97">
            <w:pPr>
              <w:pStyle w:val="ConsPlusNormal"/>
              <w:jc w:val="center"/>
            </w:pPr>
            <w:r>
              <w:t>16,6/</w:t>
            </w:r>
          </w:p>
          <w:p w:rsidR="00BD7E97" w:rsidRDefault="00BD7E97">
            <w:pPr>
              <w:pStyle w:val="ConsPlusNormal"/>
              <w:jc w:val="center"/>
            </w:pPr>
            <w:r>
              <w:t>32,1</w:t>
            </w:r>
          </w:p>
        </w:tc>
        <w:tc>
          <w:tcPr>
            <w:tcW w:w="963" w:type="dxa"/>
            <w:vAlign w:val="center"/>
          </w:tcPr>
          <w:p w:rsidR="00BD7E97" w:rsidRDefault="00BD7E97">
            <w:pPr>
              <w:pStyle w:val="ConsPlusNormal"/>
              <w:jc w:val="center"/>
            </w:pPr>
            <w:r>
              <w:t>18,8/</w:t>
            </w:r>
          </w:p>
          <w:p w:rsidR="00BD7E97" w:rsidRDefault="00BD7E97">
            <w:pPr>
              <w:pStyle w:val="ConsPlusNormal"/>
              <w:jc w:val="center"/>
            </w:pPr>
            <w:r>
              <w:t>31,9</w:t>
            </w:r>
          </w:p>
        </w:tc>
        <w:tc>
          <w:tcPr>
            <w:tcW w:w="963" w:type="dxa"/>
            <w:vAlign w:val="center"/>
          </w:tcPr>
          <w:p w:rsidR="00BD7E97" w:rsidRDefault="00BD7E97">
            <w:pPr>
              <w:pStyle w:val="ConsPlusNormal"/>
              <w:jc w:val="center"/>
            </w:pPr>
            <w:r>
              <w:t>17,7/</w:t>
            </w:r>
          </w:p>
          <w:p w:rsidR="00BD7E97" w:rsidRDefault="00BD7E97">
            <w:pPr>
              <w:pStyle w:val="ConsPlusNormal"/>
              <w:jc w:val="center"/>
            </w:pPr>
            <w:r>
              <w:t>31,5</w:t>
            </w:r>
          </w:p>
        </w:tc>
        <w:tc>
          <w:tcPr>
            <w:tcW w:w="963" w:type="dxa"/>
            <w:vAlign w:val="center"/>
          </w:tcPr>
          <w:p w:rsidR="00BD7E97" w:rsidRDefault="00BD7E97">
            <w:pPr>
              <w:pStyle w:val="ConsPlusNormal"/>
              <w:jc w:val="center"/>
            </w:pPr>
            <w:r>
              <w:t>15,3/</w:t>
            </w:r>
          </w:p>
          <w:p w:rsidR="00BD7E97" w:rsidRDefault="00BD7E97">
            <w:pPr>
              <w:pStyle w:val="ConsPlusNormal"/>
              <w:jc w:val="center"/>
            </w:pPr>
            <w:r>
              <w:t>28,2</w:t>
            </w:r>
          </w:p>
        </w:tc>
        <w:tc>
          <w:tcPr>
            <w:tcW w:w="963" w:type="dxa"/>
            <w:vAlign w:val="center"/>
          </w:tcPr>
          <w:p w:rsidR="00BD7E97" w:rsidRDefault="00BD7E97">
            <w:pPr>
              <w:pStyle w:val="ConsPlusNormal"/>
              <w:jc w:val="center"/>
            </w:pPr>
            <w:r>
              <w:t>15,0/</w:t>
            </w:r>
          </w:p>
          <w:p w:rsidR="00BD7E97" w:rsidRDefault="00BD7E97">
            <w:pPr>
              <w:pStyle w:val="ConsPlusNormal"/>
              <w:jc w:val="center"/>
            </w:pPr>
            <w:r>
              <w:t>29,4</w:t>
            </w:r>
          </w:p>
        </w:tc>
        <w:tc>
          <w:tcPr>
            <w:tcW w:w="963" w:type="dxa"/>
            <w:vAlign w:val="center"/>
          </w:tcPr>
          <w:p w:rsidR="00BD7E97" w:rsidRDefault="00BD7E97">
            <w:pPr>
              <w:pStyle w:val="ConsPlusNormal"/>
              <w:jc w:val="center"/>
            </w:pPr>
            <w:r>
              <w:t>15,8/</w:t>
            </w:r>
          </w:p>
          <w:p w:rsidR="00BD7E97" w:rsidRDefault="00BD7E97">
            <w:pPr>
              <w:pStyle w:val="ConsPlusNormal"/>
              <w:jc w:val="center"/>
            </w:pPr>
            <w:r>
              <w:t>28,7</w:t>
            </w:r>
          </w:p>
        </w:tc>
        <w:tc>
          <w:tcPr>
            <w:tcW w:w="963" w:type="dxa"/>
            <w:vAlign w:val="center"/>
          </w:tcPr>
          <w:p w:rsidR="00BD7E97" w:rsidRDefault="00BD7E97">
            <w:pPr>
              <w:pStyle w:val="ConsPlusNormal"/>
              <w:jc w:val="center"/>
            </w:pPr>
            <w:r>
              <w:t>13,5/</w:t>
            </w:r>
          </w:p>
          <w:p w:rsidR="00BD7E97" w:rsidRDefault="00BD7E97">
            <w:pPr>
              <w:pStyle w:val="ConsPlusNormal"/>
              <w:jc w:val="center"/>
            </w:pPr>
            <w:r>
              <w:t>30,4</w:t>
            </w:r>
          </w:p>
        </w:tc>
        <w:tc>
          <w:tcPr>
            <w:tcW w:w="963" w:type="dxa"/>
            <w:vAlign w:val="center"/>
          </w:tcPr>
          <w:p w:rsidR="00BD7E97" w:rsidRDefault="00BD7E97">
            <w:pPr>
              <w:pStyle w:val="ConsPlusNormal"/>
              <w:jc w:val="center"/>
            </w:pPr>
            <w:r>
              <w:t>10,5/</w:t>
            </w:r>
          </w:p>
          <w:p w:rsidR="00BD7E97" w:rsidRDefault="00BD7E97">
            <w:pPr>
              <w:pStyle w:val="ConsPlusNormal"/>
              <w:jc w:val="center"/>
            </w:pPr>
            <w:r>
              <w:t>24,8</w:t>
            </w:r>
          </w:p>
        </w:tc>
        <w:tc>
          <w:tcPr>
            <w:tcW w:w="966" w:type="dxa"/>
            <w:vAlign w:val="center"/>
          </w:tcPr>
          <w:p w:rsidR="00BD7E97" w:rsidRDefault="00BD7E97">
            <w:pPr>
              <w:pStyle w:val="ConsPlusNormal"/>
              <w:jc w:val="center"/>
            </w:pPr>
            <w:r>
              <w:t>10,0/</w:t>
            </w:r>
          </w:p>
          <w:p w:rsidR="00BD7E97" w:rsidRDefault="00BD7E97">
            <w:pPr>
              <w:pStyle w:val="ConsPlusNormal"/>
              <w:jc w:val="center"/>
            </w:pPr>
            <w:r>
              <w:t>27,5</w:t>
            </w:r>
          </w:p>
        </w:tc>
      </w:tr>
      <w:tr w:rsidR="00BD7E97">
        <w:tc>
          <w:tcPr>
            <w:tcW w:w="2049" w:type="dxa"/>
            <w:vAlign w:val="center"/>
          </w:tcPr>
          <w:p w:rsidR="00BD7E97" w:rsidRDefault="00BD7E97">
            <w:pPr>
              <w:pStyle w:val="ConsPlusNormal"/>
            </w:pPr>
            <w:r>
              <w:t>Зима</w:t>
            </w:r>
          </w:p>
        </w:tc>
        <w:tc>
          <w:tcPr>
            <w:tcW w:w="963" w:type="dxa"/>
            <w:vAlign w:val="center"/>
          </w:tcPr>
          <w:p w:rsidR="00BD7E97" w:rsidRDefault="00BD7E97">
            <w:pPr>
              <w:pStyle w:val="ConsPlusNormal"/>
              <w:jc w:val="center"/>
            </w:pPr>
            <w:r>
              <w:t>10,4/</w:t>
            </w:r>
          </w:p>
          <w:p w:rsidR="00BD7E97" w:rsidRDefault="00BD7E97">
            <w:pPr>
              <w:pStyle w:val="ConsPlusNormal"/>
              <w:jc w:val="center"/>
            </w:pPr>
            <w:r>
              <w:t>30,0</w:t>
            </w:r>
          </w:p>
        </w:tc>
        <w:tc>
          <w:tcPr>
            <w:tcW w:w="963" w:type="dxa"/>
            <w:vAlign w:val="center"/>
          </w:tcPr>
          <w:p w:rsidR="00BD7E97" w:rsidRDefault="00BD7E97">
            <w:pPr>
              <w:pStyle w:val="ConsPlusNormal"/>
              <w:jc w:val="center"/>
            </w:pPr>
            <w:r>
              <w:t>13,4/</w:t>
            </w:r>
          </w:p>
          <w:p w:rsidR="00BD7E97" w:rsidRDefault="00BD7E97">
            <w:pPr>
              <w:pStyle w:val="ConsPlusNormal"/>
              <w:jc w:val="center"/>
            </w:pPr>
            <w:r>
              <w:t>27,2</w:t>
            </w:r>
          </w:p>
        </w:tc>
        <w:tc>
          <w:tcPr>
            <w:tcW w:w="963" w:type="dxa"/>
            <w:vAlign w:val="center"/>
          </w:tcPr>
          <w:p w:rsidR="00BD7E97" w:rsidRDefault="00BD7E97">
            <w:pPr>
              <w:pStyle w:val="ConsPlusNormal"/>
              <w:jc w:val="center"/>
            </w:pPr>
            <w:r>
              <w:t>13,4/</w:t>
            </w:r>
          </w:p>
          <w:p w:rsidR="00BD7E97" w:rsidRDefault="00BD7E97">
            <w:pPr>
              <w:pStyle w:val="ConsPlusNormal"/>
              <w:jc w:val="center"/>
            </w:pPr>
            <w:r>
              <w:t>27,9</w:t>
            </w:r>
          </w:p>
        </w:tc>
        <w:tc>
          <w:tcPr>
            <w:tcW w:w="963" w:type="dxa"/>
            <w:vAlign w:val="center"/>
          </w:tcPr>
          <w:p w:rsidR="00BD7E97" w:rsidRDefault="00BD7E97">
            <w:pPr>
              <w:pStyle w:val="ConsPlusNormal"/>
              <w:jc w:val="center"/>
            </w:pPr>
            <w:r>
              <w:t>12,2/</w:t>
            </w:r>
          </w:p>
          <w:p w:rsidR="00BD7E97" w:rsidRDefault="00BD7E97">
            <w:pPr>
              <w:pStyle w:val="ConsPlusNormal"/>
              <w:jc w:val="center"/>
            </w:pPr>
            <w:r>
              <w:t>26,6</w:t>
            </w:r>
          </w:p>
        </w:tc>
        <w:tc>
          <w:tcPr>
            <w:tcW w:w="963" w:type="dxa"/>
            <w:vAlign w:val="center"/>
          </w:tcPr>
          <w:p w:rsidR="00BD7E97" w:rsidRDefault="00BD7E97">
            <w:pPr>
              <w:pStyle w:val="ConsPlusNormal"/>
              <w:jc w:val="center"/>
            </w:pPr>
            <w:r>
              <w:t>14,7/</w:t>
            </w:r>
          </w:p>
          <w:p w:rsidR="00BD7E97" w:rsidRDefault="00BD7E97">
            <w:pPr>
              <w:pStyle w:val="ConsPlusNormal"/>
              <w:jc w:val="center"/>
            </w:pPr>
            <w:r>
              <w:t>29,5</w:t>
            </w:r>
          </w:p>
        </w:tc>
        <w:tc>
          <w:tcPr>
            <w:tcW w:w="963" w:type="dxa"/>
            <w:vAlign w:val="center"/>
          </w:tcPr>
          <w:p w:rsidR="00BD7E97" w:rsidRDefault="00BD7E97">
            <w:pPr>
              <w:pStyle w:val="ConsPlusNormal"/>
              <w:jc w:val="center"/>
            </w:pPr>
            <w:r>
              <w:t>14,1/</w:t>
            </w:r>
          </w:p>
          <w:p w:rsidR="00BD7E97" w:rsidRDefault="00BD7E97">
            <w:pPr>
              <w:pStyle w:val="ConsPlusNormal"/>
              <w:jc w:val="center"/>
            </w:pPr>
            <w:r>
              <w:t>28,2</w:t>
            </w:r>
          </w:p>
        </w:tc>
        <w:tc>
          <w:tcPr>
            <w:tcW w:w="963" w:type="dxa"/>
            <w:vAlign w:val="center"/>
          </w:tcPr>
          <w:p w:rsidR="00BD7E97" w:rsidRDefault="00BD7E97">
            <w:pPr>
              <w:pStyle w:val="ConsPlusNormal"/>
              <w:jc w:val="center"/>
            </w:pPr>
            <w:r>
              <w:t>12,5/</w:t>
            </w:r>
          </w:p>
          <w:p w:rsidR="00BD7E97" w:rsidRDefault="00BD7E97">
            <w:pPr>
              <w:pStyle w:val="ConsPlusNormal"/>
              <w:jc w:val="center"/>
            </w:pPr>
            <w:r>
              <w:t>25,0</w:t>
            </w:r>
          </w:p>
        </w:tc>
        <w:tc>
          <w:tcPr>
            <w:tcW w:w="963" w:type="dxa"/>
            <w:vAlign w:val="center"/>
          </w:tcPr>
          <w:p w:rsidR="00BD7E97" w:rsidRDefault="00BD7E97">
            <w:pPr>
              <w:pStyle w:val="ConsPlusNormal"/>
              <w:jc w:val="center"/>
            </w:pPr>
            <w:r>
              <w:t>12,3/</w:t>
            </w:r>
          </w:p>
          <w:p w:rsidR="00BD7E97" w:rsidRDefault="00BD7E97">
            <w:pPr>
              <w:pStyle w:val="ConsPlusNormal"/>
              <w:jc w:val="center"/>
            </w:pPr>
            <w:r>
              <w:t>24,8</w:t>
            </w:r>
          </w:p>
        </w:tc>
        <w:tc>
          <w:tcPr>
            <w:tcW w:w="963" w:type="dxa"/>
            <w:vAlign w:val="center"/>
          </w:tcPr>
          <w:p w:rsidR="00BD7E97" w:rsidRDefault="00BD7E97">
            <w:pPr>
              <w:pStyle w:val="ConsPlusNormal"/>
              <w:jc w:val="center"/>
            </w:pPr>
            <w:r>
              <w:t>12,1/</w:t>
            </w:r>
          </w:p>
          <w:p w:rsidR="00BD7E97" w:rsidRDefault="00BD7E97">
            <w:pPr>
              <w:pStyle w:val="ConsPlusNormal"/>
              <w:jc w:val="center"/>
            </w:pPr>
            <w:r>
              <w:t>30,0</w:t>
            </w:r>
          </w:p>
        </w:tc>
        <w:tc>
          <w:tcPr>
            <w:tcW w:w="963" w:type="dxa"/>
            <w:vAlign w:val="center"/>
          </w:tcPr>
          <w:p w:rsidR="00BD7E97" w:rsidRDefault="00BD7E97">
            <w:pPr>
              <w:pStyle w:val="ConsPlusNormal"/>
              <w:jc w:val="center"/>
            </w:pPr>
            <w:r>
              <w:t>10,7/</w:t>
            </w:r>
          </w:p>
          <w:p w:rsidR="00BD7E97" w:rsidRDefault="00BD7E97">
            <w:pPr>
              <w:pStyle w:val="ConsPlusNormal"/>
              <w:jc w:val="center"/>
            </w:pPr>
            <w:r>
              <w:t>25,9</w:t>
            </w:r>
          </w:p>
        </w:tc>
        <w:tc>
          <w:tcPr>
            <w:tcW w:w="963" w:type="dxa"/>
            <w:vAlign w:val="center"/>
          </w:tcPr>
          <w:p w:rsidR="00BD7E97" w:rsidRDefault="00BD7E97">
            <w:pPr>
              <w:pStyle w:val="ConsPlusNormal"/>
              <w:jc w:val="center"/>
            </w:pPr>
            <w:r>
              <w:t>9,8/</w:t>
            </w:r>
          </w:p>
          <w:p w:rsidR="00BD7E97" w:rsidRDefault="00BD7E97">
            <w:pPr>
              <w:pStyle w:val="ConsPlusNormal"/>
              <w:jc w:val="center"/>
            </w:pPr>
            <w:r>
              <w:t>28,0</w:t>
            </w:r>
          </w:p>
        </w:tc>
        <w:tc>
          <w:tcPr>
            <w:tcW w:w="966" w:type="dxa"/>
            <w:vAlign w:val="center"/>
          </w:tcPr>
          <w:p w:rsidR="00BD7E97" w:rsidRDefault="00BD7E97">
            <w:pPr>
              <w:pStyle w:val="ConsPlusNormal"/>
              <w:jc w:val="center"/>
            </w:pPr>
            <w:r>
              <w:t>9,5/</w:t>
            </w:r>
          </w:p>
          <w:p w:rsidR="00BD7E97" w:rsidRDefault="00BD7E97">
            <w:pPr>
              <w:pStyle w:val="ConsPlusNormal"/>
              <w:jc w:val="center"/>
            </w:pPr>
            <w:r>
              <w:t>25,0</w:t>
            </w:r>
          </w:p>
        </w:tc>
      </w:tr>
      <w:tr w:rsidR="00BD7E97">
        <w:tc>
          <w:tcPr>
            <w:tcW w:w="2049" w:type="dxa"/>
            <w:vAlign w:val="center"/>
          </w:tcPr>
          <w:p w:rsidR="00BD7E97" w:rsidRDefault="00BD7E97">
            <w:pPr>
              <w:pStyle w:val="ConsPlusNormal"/>
            </w:pPr>
            <w:r>
              <w:lastRenderedPageBreak/>
              <w:t>Ика</w:t>
            </w:r>
          </w:p>
        </w:tc>
        <w:tc>
          <w:tcPr>
            <w:tcW w:w="963" w:type="dxa"/>
            <w:vAlign w:val="center"/>
          </w:tcPr>
          <w:p w:rsidR="00BD7E97" w:rsidRDefault="00BD7E97">
            <w:pPr>
              <w:pStyle w:val="ConsPlusNormal"/>
              <w:jc w:val="center"/>
            </w:pPr>
            <w:r>
              <w:t>13,6/</w:t>
            </w:r>
          </w:p>
          <w:p w:rsidR="00BD7E97" w:rsidRDefault="00BD7E97">
            <w:pPr>
              <w:pStyle w:val="ConsPlusNormal"/>
              <w:jc w:val="center"/>
            </w:pPr>
            <w:r>
              <w:t>36,4</w:t>
            </w:r>
          </w:p>
        </w:tc>
        <w:tc>
          <w:tcPr>
            <w:tcW w:w="963" w:type="dxa"/>
            <w:vAlign w:val="center"/>
          </w:tcPr>
          <w:p w:rsidR="00BD7E97" w:rsidRDefault="00BD7E97">
            <w:pPr>
              <w:pStyle w:val="ConsPlusNormal"/>
              <w:jc w:val="center"/>
            </w:pPr>
            <w:r>
              <w:t>18,0/</w:t>
            </w:r>
          </w:p>
          <w:p w:rsidR="00BD7E97" w:rsidRDefault="00BD7E97">
            <w:pPr>
              <w:pStyle w:val="ConsPlusNormal"/>
              <w:jc w:val="center"/>
            </w:pPr>
            <w:r>
              <w:t>35,2</w:t>
            </w:r>
          </w:p>
        </w:tc>
        <w:tc>
          <w:tcPr>
            <w:tcW w:w="963" w:type="dxa"/>
            <w:vAlign w:val="center"/>
          </w:tcPr>
          <w:p w:rsidR="00BD7E97" w:rsidRDefault="00BD7E97">
            <w:pPr>
              <w:pStyle w:val="ConsPlusNormal"/>
              <w:jc w:val="center"/>
            </w:pPr>
            <w:r>
              <w:t>21,9/</w:t>
            </w:r>
          </w:p>
          <w:p w:rsidR="00BD7E97" w:rsidRDefault="00BD7E97">
            <w:pPr>
              <w:pStyle w:val="ConsPlusNormal"/>
              <w:jc w:val="center"/>
            </w:pPr>
            <w:r>
              <w:t>36,8</w:t>
            </w:r>
          </w:p>
        </w:tc>
        <w:tc>
          <w:tcPr>
            <w:tcW w:w="963" w:type="dxa"/>
            <w:vAlign w:val="center"/>
          </w:tcPr>
          <w:p w:rsidR="00BD7E97" w:rsidRDefault="00BD7E97">
            <w:pPr>
              <w:pStyle w:val="ConsPlusNormal"/>
              <w:jc w:val="center"/>
            </w:pPr>
            <w:r>
              <w:t>19,7/</w:t>
            </w:r>
          </w:p>
          <w:p w:rsidR="00BD7E97" w:rsidRDefault="00BD7E97">
            <w:pPr>
              <w:pStyle w:val="ConsPlusNormal"/>
              <w:jc w:val="center"/>
            </w:pPr>
            <w:r>
              <w:t>35,0</w:t>
            </w:r>
          </w:p>
        </w:tc>
        <w:tc>
          <w:tcPr>
            <w:tcW w:w="963" w:type="dxa"/>
            <w:vAlign w:val="center"/>
          </w:tcPr>
          <w:p w:rsidR="00BD7E97" w:rsidRDefault="00BD7E97">
            <w:pPr>
              <w:pStyle w:val="ConsPlusNormal"/>
              <w:jc w:val="center"/>
            </w:pPr>
            <w:r>
              <w:t>16,7/</w:t>
            </w:r>
          </w:p>
          <w:p w:rsidR="00BD7E97" w:rsidRDefault="00BD7E97">
            <w:pPr>
              <w:pStyle w:val="ConsPlusNormal"/>
              <w:jc w:val="center"/>
            </w:pPr>
            <w:r>
              <w:t>31,2</w:t>
            </w:r>
          </w:p>
        </w:tc>
        <w:tc>
          <w:tcPr>
            <w:tcW w:w="963" w:type="dxa"/>
            <w:vAlign w:val="center"/>
          </w:tcPr>
          <w:p w:rsidR="00BD7E97" w:rsidRDefault="00BD7E97">
            <w:pPr>
              <w:pStyle w:val="ConsPlusNormal"/>
              <w:jc w:val="center"/>
            </w:pPr>
            <w:r>
              <w:t>16,8/</w:t>
            </w:r>
          </w:p>
          <w:p w:rsidR="00BD7E97" w:rsidRDefault="00BD7E97">
            <w:pPr>
              <w:pStyle w:val="ConsPlusNormal"/>
              <w:jc w:val="center"/>
            </w:pPr>
            <w:r>
              <w:t>31,8</w:t>
            </w:r>
          </w:p>
        </w:tc>
        <w:tc>
          <w:tcPr>
            <w:tcW w:w="963" w:type="dxa"/>
            <w:vAlign w:val="center"/>
          </w:tcPr>
          <w:p w:rsidR="00BD7E97" w:rsidRDefault="00BD7E97">
            <w:pPr>
              <w:pStyle w:val="ConsPlusNormal"/>
              <w:jc w:val="center"/>
            </w:pPr>
            <w:r>
              <w:t>16,6/</w:t>
            </w:r>
          </w:p>
          <w:p w:rsidR="00BD7E97" w:rsidRDefault="00BD7E97">
            <w:pPr>
              <w:pStyle w:val="ConsPlusNormal"/>
              <w:jc w:val="center"/>
            </w:pPr>
            <w:r>
              <w:t>27,3</w:t>
            </w:r>
          </w:p>
        </w:tc>
        <w:tc>
          <w:tcPr>
            <w:tcW w:w="963" w:type="dxa"/>
            <w:vAlign w:val="center"/>
          </w:tcPr>
          <w:p w:rsidR="00BD7E97" w:rsidRDefault="00BD7E97">
            <w:pPr>
              <w:pStyle w:val="ConsPlusNormal"/>
              <w:jc w:val="center"/>
            </w:pPr>
            <w:r>
              <w:t>17,7/</w:t>
            </w:r>
          </w:p>
          <w:p w:rsidR="00BD7E97" w:rsidRDefault="00BD7E97">
            <w:pPr>
              <w:pStyle w:val="ConsPlusNormal"/>
              <w:jc w:val="center"/>
            </w:pPr>
            <w:r>
              <w:t>29,7</w:t>
            </w:r>
          </w:p>
        </w:tc>
        <w:tc>
          <w:tcPr>
            <w:tcW w:w="963" w:type="dxa"/>
            <w:vAlign w:val="center"/>
          </w:tcPr>
          <w:p w:rsidR="00BD7E97" w:rsidRDefault="00BD7E97">
            <w:pPr>
              <w:pStyle w:val="ConsPlusNormal"/>
              <w:jc w:val="center"/>
            </w:pPr>
            <w:r>
              <w:t>16,6/</w:t>
            </w:r>
          </w:p>
          <w:p w:rsidR="00BD7E97" w:rsidRDefault="00BD7E97">
            <w:pPr>
              <w:pStyle w:val="ConsPlusNormal"/>
              <w:jc w:val="center"/>
            </w:pPr>
            <w:r>
              <w:t>36,4</w:t>
            </w:r>
          </w:p>
        </w:tc>
        <w:tc>
          <w:tcPr>
            <w:tcW w:w="963" w:type="dxa"/>
            <w:vAlign w:val="center"/>
          </w:tcPr>
          <w:p w:rsidR="00BD7E97" w:rsidRDefault="00BD7E97">
            <w:pPr>
              <w:pStyle w:val="ConsPlusNormal"/>
              <w:jc w:val="center"/>
            </w:pPr>
            <w:r>
              <w:t>13,2/</w:t>
            </w:r>
          </w:p>
          <w:p w:rsidR="00BD7E97" w:rsidRDefault="00BD7E97">
            <w:pPr>
              <w:pStyle w:val="ConsPlusNormal"/>
              <w:jc w:val="center"/>
            </w:pPr>
            <w:r>
              <w:t>30,4</w:t>
            </w:r>
          </w:p>
        </w:tc>
        <w:tc>
          <w:tcPr>
            <w:tcW w:w="963" w:type="dxa"/>
            <w:vAlign w:val="center"/>
          </w:tcPr>
          <w:p w:rsidR="00BD7E97" w:rsidRDefault="00BD7E97">
            <w:pPr>
              <w:pStyle w:val="ConsPlusNormal"/>
              <w:jc w:val="center"/>
            </w:pPr>
            <w:r>
              <w:t>12,5/</w:t>
            </w:r>
          </w:p>
          <w:p w:rsidR="00BD7E97" w:rsidRDefault="00BD7E97">
            <w:pPr>
              <w:pStyle w:val="ConsPlusNormal"/>
              <w:jc w:val="center"/>
            </w:pPr>
            <w:r>
              <w:t>28,1</w:t>
            </w:r>
          </w:p>
        </w:tc>
        <w:tc>
          <w:tcPr>
            <w:tcW w:w="966" w:type="dxa"/>
            <w:vAlign w:val="center"/>
          </w:tcPr>
          <w:p w:rsidR="00BD7E97" w:rsidRDefault="00BD7E97">
            <w:pPr>
              <w:pStyle w:val="ConsPlusNormal"/>
              <w:jc w:val="center"/>
            </w:pPr>
            <w:r>
              <w:t>12,6/</w:t>
            </w:r>
          </w:p>
          <w:p w:rsidR="00BD7E97" w:rsidRDefault="00BD7E97">
            <w:pPr>
              <w:pStyle w:val="ConsPlusNormal"/>
              <w:jc w:val="center"/>
            </w:pPr>
            <w:r>
              <w:t>36,3</w:t>
            </w:r>
          </w:p>
        </w:tc>
      </w:tr>
      <w:tr w:rsidR="00BD7E97">
        <w:tc>
          <w:tcPr>
            <w:tcW w:w="2049" w:type="dxa"/>
            <w:vAlign w:val="center"/>
          </w:tcPr>
          <w:p w:rsidR="00BD7E97" w:rsidRDefault="00BD7E97">
            <w:pPr>
              <w:pStyle w:val="ConsPlusNormal"/>
            </w:pPr>
            <w:r>
              <w:t>Иркутск</w:t>
            </w:r>
          </w:p>
        </w:tc>
        <w:tc>
          <w:tcPr>
            <w:tcW w:w="963" w:type="dxa"/>
            <w:vAlign w:val="center"/>
          </w:tcPr>
          <w:p w:rsidR="00BD7E97" w:rsidRDefault="00BD7E97">
            <w:pPr>
              <w:pStyle w:val="ConsPlusNormal"/>
              <w:jc w:val="center"/>
            </w:pPr>
            <w:r>
              <w:t>9,5/</w:t>
            </w:r>
          </w:p>
          <w:p w:rsidR="00BD7E97" w:rsidRDefault="00BD7E97">
            <w:pPr>
              <w:pStyle w:val="ConsPlusNormal"/>
              <w:jc w:val="center"/>
            </w:pPr>
            <w:r>
              <w:t>30,8</w:t>
            </w:r>
          </w:p>
        </w:tc>
        <w:tc>
          <w:tcPr>
            <w:tcW w:w="963" w:type="dxa"/>
            <w:vAlign w:val="center"/>
          </w:tcPr>
          <w:p w:rsidR="00BD7E97" w:rsidRDefault="00BD7E97">
            <w:pPr>
              <w:pStyle w:val="ConsPlusNormal"/>
              <w:jc w:val="center"/>
            </w:pPr>
            <w:r>
              <w:t>12,9/</w:t>
            </w:r>
          </w:p>
          <w:p w:rsidR="00BD7E97" w:rsidRDefault="00BD7E97">
            <w:pPr>
              <w:pStyle w:val="ConsPlusNormal"/>
              <w:jc w:val="center"/>
            </w:pPr>
            <w:r>
              <w:t>25,1</w:t>
            </w:r>
          </w:p>
        </w:tc>
        <w:tc>
          <w:tcPr>
            <w:tcW w:w="963" w:type="dxa"/>
            <w:vAlign w:val="center"/>
          </w:tcPr>
          <w:p w:rsidR="00BD7E97" w:rsidRDefault="00BD7E97">
            <w:pPr>
              <w:pStyle w:val="ConsPlusNormal"/>
              <w:jc w:val="center"/>
            </w:pPr>
            <w:r>
              <w:t>14,2/</w:t>
            </w:r>
          </w:p>
          <w:p w:rsidR="00BD7E97" w:rsidRDefault="00BD7E97">
            <w:pPr>
              <w:pStyle w:val="ConsPlusNormal"/>
              <w:jc w:val="center"/>
            </w:pPr>
            <w:r>
              <w:t>25,8</w:t>
            </w:r>
          </w:p>
        </w:tc>
        <w:tc>
          <w:tcPr>
            <w:tcW w:w="963" w:type="dxa"/>
            <w:vAlign w:val="center"/>
          </w:tcPr>
          <w:p w:rsidR="00BD7E97" w:rsidRDefault="00BD7E97">
            <w:pPr>
              <w:pStyle w:val="ConsPlusNormal"/>
              <w:jc w:val="center"/>
            </w:pPr>
            <w:r>
              <w:t>14,7/</w:t>
            </w:r>
          </w:p>
          <w:p w:rsidR="00BD7E97" w:rsidRDefault="00BD7E97">
            <w:pPr>
              <w:pStyle w:val="ConsPlusNormal"/>
              <w:jc w:val="center"/>
            </w:pPr>
            <w:r>
              <w:t>27,1</w:t>
            </w:r>
          </w:p>
        </w:tc>
        <w:tc>
          <w:tcPr>
            <w:tcW w:w="963" w:type="dxa"/>
            <w:vAlign w:val="center"/>
          </w:tcPr>
          <w:p w:rsidR="00BD7E97" w:rsidRDefault="00BD7E97">
            <w:pPr>
              <w:pStyle w:val="ConsPlusNormal"/>
              <w:jc w:val="center"/>
            </w:pPr>
            <w:r>
              <w:t>16,5/</w:t>
            </w:r>
          </w:p>
          <w:p w:rsidR="00BD7E97" w:rsidRDefault="00BD7E97">
            <w:pPr>
              <w:pStyle w:val="ConsPlusNormal"/>
              <w:jc w:val="center"/>
            </w:pPr>
            <w:r>
              <w:t>29,9</w:t>
            </w:r>
          </w:p>
        </w:tc>
        <w:tc>
          <w:tcPr>
            <w:tcW w:w="963" w:type="dxa"/>
            <w:vAlign w:val="center"/>
          </w:tcPr>
          <w:p w:rsidR="00BD7E97" w:rsidRDefault="00BD7E97">
            <w:pPr>
              <w:pStyle w:val="ConsPlusNormal"/>
              <w:jc w:val="center"/>
            </w:pPr>
            <w:r>
              <w:t>15,9/</w:t>
            </w:r>
          </w:p>
          <w:p w:rsidR="00BD7E97" w:rsidRDefault="00BD7E97">
            <w:pPr>
              <w:pStyle w:val="ConsPlusNormal"/>
              <w:jc w:val="center"/>
            </w:pPr>
            <w:r>
              <w:t>28,5</w:t>
            </w:r>
          </w:p>
        </w:tc>
        <w:tc>
          <w:tcPr>
            <w:tcW w:w="963" w:type="dxa"/>
            <w:vAlign w:val="center"/>
          </w:tcPr>
          <w:p w:rsidR="00BD7E97" w:rsidRDefault="00BD7E97">
            <w:pPr>
              <w:pStyle w:val="ConsPlusNormal"/>
              <w:jc w:val="center"/>
            </w:pPr>
            <w:r>
              <w:t>14,2/</w:t>
            </w:r>
          </w:p>
          <w:p w:rsidR="00BD7E97" w:rsidRDefault="00BD7E97">
            <w:pPr>
              <w:pStyle w:val="ConsPlusNormal"/>
              <w:jc w:val="center"/>
            </w:pPr>
            <w:r>
              <w:t>25,6</w:t>
            </w:r>
          </w:p>
        </w:tc>
        <w:tc>
          <w:tcPr>
            <w:tcW w:w="963" w:type="dxa"/>
            <w:vAlign w:val="center"/>
          </w:tcPr>
          <w:p w:rsidR="00BD7E97" w:rsidRDefault="00BD7E97">
            <w:pPr>
              <w:pStyle w:val="ConsPlusNormal"/>
              <w:jc w:val="center"/>
            </w:pPr>
            <w:r>
              <w:t>13,7/</w:t>
            </w:r>
          </w:p>
          <w:p w:rsidR="00BD7E97" w:rsidRDefault="00BD7E97">
            <w:pPr>
              <w:pStyle w:val="ConsPlusNormal"/>
              <w:jc w:val="center"/>
            </w:pPr>
            <w:r>
              <w:t>27,0</w:t>
            </w:r>
          </w:p>
        </w:tc>
        <w:tc>
          <w:tcPr>
            <w:tcW w:w="963" w:type="dxa"/>
            <w:vAlign w:val="center"/>
          </w:tcPr>
          <w:p w:rsidR="00BD7E97" w:rsidRDefault="00BD7E97">
            <w:pPr>
              <w:pStyle w:val="ConsPlusNormal"/>
              <w:jc w:val="center"/>
            </w:pPr>
            <w:r>
              <w:t>14,6/</w:t>
            </w:r>
          </w:p>
          <w:p w:rsidR="00BD7E97" w:rsidRDefault="00BD7E97">
            <w:pPr>
              <w:pStyle w:val="ConsPlusNormal"/>
              <w:jc w:val="center"/>
            </w:pPr>
            <w:r>
              <w:t>30,8</w:t>
            </w:r>
          </w:p>
        </w:tc>
        <w:tc>
          <w:tcPr>
            <w:tcW w:w="963" w:type="dxa"/>
            <w:vAlign w:val="center"/>
          </w:tcPr>
          <w:p w:rsidR="00BD7E97" w:rsidRDefault="00BD7E97">
            <w:pPr>
              <w:pStyle w:val="ConsPlusNormal"/>
              <w:jc w:val="center"/>
            </w:pPr>
            <w:r>
              <w:t>13,2/</w:t>
            </w:r>
          </w:p>
          <w:p w:rsidR="00BD7E97" w:rsidRDefault="00BD7E97">
            <w:pPr>
              <w:pStyle w:val="ConsPlusNormal"/>
              <w:jc w:val="center"/>
            </w:pPr>
            <w:r>
              <w:t>26,6</w:t>
            </w:r>
          </w:p>
        </w:tc>
        <w:tc>
          <w:tcPr>
            <w:tcW w:w="963" w:type="dxa"/>
            <w:vAlign w:val="center"/>
          </w:tcPr>
          <w:p w:rsidR="00BD7E97" w:rsidRDefault="00BD7E97">
            <w:pPr>
              <w:pStyle w:val="ConsPlusNormal"/>
              <w:jc w:val="center"/>
            </w:pPr>
            <w:r>
              <w:t>10,8/</w:t>
            </w:r>
          </w:p>
          <w:p w:rsidR="00BD7E97" w:rsidRDefault="00BD7E97">
            <w:pPr>
              <w:pStyle w:val="ConsPlusNormal"/>
              <w:jc w:val="center"/>
            </w:pPr>
            <w:r>
              <w:t>25,8</w:t>
            </w:r>
          </w:p>
        </w:tc>
        <w:tc>
          <w:tcPr>
            <w:tcW w:w="966" w:type="dxa"/>
            <w:vAlign w:val="center"/>
          </w:tcPr>
          <w:p w:rsidR="00BD7E97" w:rsidRDefault="00BD7E97">
            <w:pPr>
              <w:pStyle w:val="ConsPlusNormal"/>
              <w:jc w:val="center"/>
            </w:pPr>
            <w:r>
              <w:t>9,9/</w:t>
            </w:r>
          </w:p>
          <w:p w:rsidR="00BD7E97" w:rsidRDefault="00BD7E97">
            <w:pPr>
              <w:pStyle w:val="ConsPlusNormal"/>
              <w:jc w:val="center"/>
            </w:pPr>
            <w:r>
              <w:t>25,6</w:t>
            </w:r>
          </w:p>
        </w:tc>
      </w:tr>
      <w:tr w:rsidR="00BD7E97">
        <w:tc>
          <w:tcPr>
            <w:tcW w:w="2049" w:type="dxa"/>
            <w:vAlign w:val="center"/>
          </w:tcPr>
          <w:p w:rsidR="00BD7E97" w:rsidRDefault="00BD7E97">
            <w:pPr>
              <w:pStyle w:val="ConsPlusNormal"/>
            </w:pPr>
            <w:r>
              <w:t>Качуг</w:t>
            </w:r>
          </w:p>
        </w:tc>
        <w:tc>
          <w:tcPr>
            <w:tcW w:w="963" w:type="dxa"/>
            <w:vAlign w:val="center"/>
          </w:tcPr>
          <w:p w:rsidR="00BD7E97" w:rsidRDefault="00BD7E97">
            <w:pPr>
              <w:pStyle w:val="ConsPlusNormal"/>
              <w:jc w:val="center"/>
            </w:pPr>
            <w:r>
              <w:t>9,5/</w:t>
            </w:r>
          </w:p>
          <w:p w:rsidR="00BD7E97" w:rsidRDefault="00BD7E97">
            <w:pPr>
              <w:pStyle w:val="ConsPlusNormal"/>
              <w:jc w:val="center"/>
            </w:pPr>
            <w:r>
              <w:t>25,3</w:t>
            </w:r>
          </w:p>
        </w:tc>
        <w:tc>
          <w:tcPr>
            <w:tcW w:w="963" w:type="dxa"/>
            <w:vAlign w:val="center"/>
          </w:tcPr>
          <w:p w:rsidR="00BD7E97" w:rsidRDefault="00BD7E97">
            <w:pPr>
              <w:pStyle w:val="ConsPlusNormal"/>
              <w:jc w:val="center"/>
            </w:pPr>
            <w:r>
              <w:t>12,7/</w:t>
            </w:r>
          </w:p>
          <w:p w:rsidR="00BD7E97" w:rsidRDefault="00BD7E97">
            <w:pPr>
              <w:pStyle w:val="ConsPlusNormal"/>
              <w:jc w:val="center"/>
            </w:pPr>
            <w:r>
              <w:t>26,9</w:t>
            </w:r>
          </w:p>
        </w:tc>
        <w:tc>
          <w:tcPr>
            <w:tcW w:w="963" w:type="dxa"/>
            <w:vAlign w:val="center"/>
          </w:tcPr>
          <w:p w:rsidR="00BD7E97" w:rsidRDefault="00BD7E97">
            <w:pPr>
              <w:pStyle w:val="ConsPlusNormal"/>
              <w:jc w:val="center"/>
            </w:pPr>
            <w:r>
              <w:t>15,2/</w:t>
            </w:r>
          </w:p>
          <w:p w:rsidR="00BD7E97" w:rsidRDefault="00BD7E97">
            <w:pPr>
              <w:pStyle w:val="ConsPlusNormal"/>
              <w:jc w:val="center"/>
            </w:pPr>
            <w:r>
              <w:t>31,5</w:t>
            </w:r>
          </w:p>
        </w:tc>
        <w:tc>
          <w:tcPr>
            <w:tcW w:w="963" w:type="dxa"/>
            <w:vAlign w:val="center"/>
          </w:tcPr>
          <w:p w:rsidR="00BD7E97" w:rsidRDefault="00BD7E97">
            <w:pPr>
              <w:pStyle w:val="ConsPlusNormal"/>
              <w:jc w:val="center"/>
            </w:pPr>
            <w:r>
              <w:t>13,7/</w:t>
            </w:r>
          </w:p>
          <w:p w:rsidR="00BD7E97" w:rsidRDefault="00BD7E97">
            <w:pPr>
              <w:pStyle w:val="ConsPlusNormal"/>
              <w:jc w:val="center"/>
            </w:pPr>
            <w:r>
              <w:t>29,0</w:t>
            </w:r>
          </w:p>
        </w:tc>
        <w:tc>
          <w:tcPr>
            <w:tcW w:w="963" w:type="dxa"/>
            <w:vAlign w:val="center"/>
          </w:tcPr>
          <w:p w:rsidR="00BD7E97" w:rsidRDefault="00BD7E97">
            <w:pPr>
              <w:pStyle w:val="ConsPlusNormal"/>
              <w:jc w:val="center"/>
            </w:pPr>
            <w:r>
              <w:t>15,9/</w:t>
            </w:r>
          </w:p>
          <w:p w:rsidR="00BD7E97" w:rsidRDefault="00BD7E97">
            <w:pPr>
              <w:pStyle w:val="ConsPlusNormal"/>
              <w:jc w:val="center"/>
            </w:pPr>
            <w:r>
              <w:t>31,1</w:t>
            </w:r>
          </w:p>
        </w:tc>
        <w:tc>
          <w:tcPr>
            <w:tcW w:w="963" w:type="dxa"/>
            <w:vAlign w:val="center"/>
          </w:tcPr>
          <w:p w:rsidR="00BD7E97" w:rsidRDefault="00BD7E97">
            <w:pPr>
              <w:pStyle w:val="ConsPlusNormal"/>
              <w:jc w:val="center"/>
            </w:pPr>
            <w:r>
              <w:t>15,7/</w:t>
            </w:r>
          </w:p>
          <w:p w:rsidR="00BD7E97" w:rsidRDefault="00BD7E97">
            <w:pPr>
              <w:pStyle w:val="ConsPlusNormal"/>
              <w:jc w:val="center"/>
            </w:pPr>
            <w:r>
              <w:t>28,2</w:t>
            </w:r>
          </w:p>
        </w:tc>
        <w:tc>
          <w:tcPr>
            <w:tcW w:w="963" w:type="dxa"/>
            <w:vAlign w:val="center"/>
          </w:tcPr>
          <w:p w:rsidR="00BD7E97" w:rsidRDefault="00BD7E97">
            <w:pPr>
              <w:pStyle w:val="ConsPlusNormal"/>
              <w:jc w:val="center"/>
            </w:pPr>
            <w:r>
              <w:t>13,7/</w:t>
            </w:r>
          </w:p>
          <w:p w:rsidR="00BD7E97" w:rsidRDefault="00BD7E97">
            <w:pPr>
              <w:pStyle w:val="ConsPlusNormal"/>
              <w:jc w:val="center"/>
            </w:pPr>
            <w:r>
              <w:t>28,4</w:t>
            </w:r>
          </w:p>
        </w:tc>
        <w:tc>
          <w:tcPr>
            <w:tcW w:w="963" w:type="dxa"/>
            <w:vAlign w:val="center"/>
          </w:tcPr>
          <w:p w:rsidR="00BD7E97" w:rsidRDefault="00BD7E97">
            <w:pPr>
              <w:pStyle w:val="ConsPlusNormal"/>
              <w:jc w:val="center"/>
            </w:pPr>
            <w:r>
              <w:t>13,5/</w:t>
            </w:r>
          </w:p>
          <w:p w:rsidR="00BD7E97" w:rsidRDefault="00BD7E97">
            <w:pPr>
              <w:pStyle w:val="ConsPlusNormal"/>
              <w:jc w:val="center"/>
            </w:pPr>
            <w:r>
              <w:t>27,3</w:t>
            </w:r>
          </w:p>
        </w:tc>
        <w:tc>
          <w:tcPr>
            <w:tcW w:w="963" w:type="dxa"/>
            <w:vAlign w:val="center"/>
          </w:tcPr>
          <w:p w:rsidR="00BD7E97" w:rsidRDefault="00BD7E97">
            <w:pPr>
              <w:pStyle w:val="ConsPlusNormal"/>
              <w:jc w:val="center"/>
            </w:pPr>
            <w:r>
              <w:t>13,1/</w:t>
            </w:r>
          </w:p>
          <w:p w:rsidR="00BD7E97" w:rsidRDefault="00BD7E97">
            <w:pPr>
              <w:pStyle w:val="ConsPlusNormal"/>
              <w:jc w:val="center"/>
            </w:pPr>
            <w:r>
              <w:t>25,3</w:t>
            </w:r>
          </w:p>
        </w:tc>
        <w:tc>
          <w:tcPr>
            <w:tcW w:w="963" w:type="dxa"/>
            <w:vAlign w:val="center"/>
          </w:tcPr>
          <w:p w:rsidR="00BD7E97" w:rsidRDefault="00BD7E97">
            <w:pPr>
              <w:pStyle w:val="ConsPlusNormal"/>
              <w:jc w:val="center"/>
            </w:pPr>
            <w:r>
              <w:t>11,5/</w:t>
            </w:r>
          </w:p>
          <w:p w:rsidR="00BD7E97" w:rsidRDefault="00BD7E97">
            <w:pPr>
              <w:pStyle w:val="ConsPlusNormal"/>
              <w:jc w:val="center"/>
            </w:pPr>
            <w:r>
              <w:t>29,5</w:t>
            </w:r>
          </w:p>
        </w:tc>
        <w:tc>
          <w:tcPr>
            <w:tcW w:w="963" w:type="dxa"/>
            <w:vAlign w:val="center"/>
          </w:tcPr>
          <w:p w:rsidR="00BD7E97" w:rsidRDefault="00BD7E97">
            <w:pPr>
              <w:pStyle w:val="ConsPlusNormal"/>
              <w:jc w:val="center"/>
            </w:pPr>
            <w:r>
              <w:t>10,0/</w:t>
            </w:r>
          </w:p>
          <w:p w:rsidR="00BD7E97" w:rsidRDefault="00BD7E97">
            <w:pPr>
              <w:pStyle w:val="ConsPlusNormal"/>
              <w:jc w:val="center"/>
            </w:pPr>
            <w:r>
              <w:t>27,7</w:t>
            </w:r>
          </w:p>
        </w:tc>
        <w:tc>
          <w:tcPr>
            <w:tcW w:w="966" w:type="dxa"/>
            <w:vAlign w:val="center"/>
          </w:tcPr>
          <w:p w:rsidR="00BD7E97" w:rsidRDefault="00BD7E97">
            <w:pPr>
              <w:pStyle w:val="ConsPlusNormal"/>
              <w:jc w:val="center"/>
            </w:pPr>
            <w:r>
              <w:t>9,2/</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Киренск</w:t>
            </w:r>
          </w:p>
        </w:tc>
        <w:tc>
          <w:tcPr>
            <w:tcW w:w="963" w:type="dxa"/>
            <w:vAlign w:val="center"/>
          </w:tcPr>
          <w:p w:rsidR="00BD7E97" w:rsidRDefault="00BD7E97">
            <w:pPr>
              <w:pStyle w:val="ConsPlusNormal"/>
              <w:jc w:val="center"/>
            </w:pPr>
            <w:r>
              <w:t>12,1/</w:t>
            </w:r>
          </w:p>
          <w:p w:rsidR="00BD7E97" w:rsidRDefault="00BD7E97">
            <w:pPr>
              <w:pStyle w:val="ConsPlusNormal"/>
              <w:jc w:val="center"/>
            </w:pPr>
            <w:r>
              <w:t>35,8</w:t>
            </w:r>
          </w:p>
        </w:tc>
        <w:tc>
          <w:tcPr>
            <w:tcW w:w="963" w:type="dxa"/>
            <w:vAlign w:val="center"/>
          </w:tcPr>
          <w:p w:rsidR="00BD7E97" w:rsidRDefault="00BD7E97">
            <w:pPr>
              <w:pStyle w:val="ConsPlusNormal"/>
              <w:jc w:val="center"/>
            </w:pPr>
            <w:r>
              <w:t>16,2/</w:t>
            </w:r>
          </w:p>
          <w:p w:rsidR="00BD7E97" w:rsidRDefault="00BD7E97">
            <w:pPr>
              <w:pStyle w:val="ConsPlusNormal"/>
              <w:jc w:val="center"/>
            </w:pPr>
            <w:r>
              <w:t>31,9</w:t>
            </w:r>
          </w:p>
        </w:tc>
        <w:tc>
          <w:tcPr>
            <w:tcW w:w="963" w:type="dxa"/>
            <w:vAlign w:val="center"/>
          </w:tcPr>
          <w:p w:rsidR="00BD7E97" w:rsidRDefault="00BD7E97">
            <w:pPr>
              <w:pStyle w:val="ConsPlusNormal"/>
              <w:jc w:val="center"/>
            </w:pPr>
            <w:r>
              <w:t>19,4/</w:t>
            </w:r>
          </w:p>
          <w:p w:rsidR="00BD7E97" w:rsidRDefault="00BD7E97">
            <w:pPr>
              <w:pStyle w:val="ConsPlusNormal"/>
              <w:jc w:val="center"/>
            </w:pPr>
            <w:r>
              <w:t>34,2</w:t>
            </w:r>
          </w:p>
        </w:tc>
        <w:tc>
          <w:tcPr>
            <w:tcW w:w="963" w:type="dxa"/>
            <w:vAlign w:val="center"/>
          </w:tcPr>
          <w:p w:rsidR="00BD7E97" w:rsidRDefault="00BD7E97">
            <w:pPr>
              <w:pStyle w:val="ConsPlusNormal"/>
              <w:jc w:val="center"/>
            </w:pPr>
            <w:r>
              <w:t>16,7/</w:t>
            </w:r>
          </w:p>
          <w:p w:rsidR="00BD7E97" w:rsidRDefault="00BD7E97">
            <w:pPr>
              <w:pStyle w:val="ConsPlusNormal"/>
              <w:jc w:val="center"/>
            </w:pPr>
            <w:r>
              <w:t>33,6</w:t>
            </w:r>
          </w:p>
        </w:tc>
        <w:tc>
          <w:tcPr>
            <w:tcW w:w="963" w:type="dxa"/>
            <w:vAlign w:val="center"/>
          </w:tcPr>
          <w:p w:rsidR="00BD7E97" w:rsidRDefault="00BD7E97">
            <w:pPr>
              <w:pStyle w:val="ConsPlusNormal"/>
              <w:jc w:val="center"/>
            </w:pPr>
            <w:r>
              <w:t>15,8/</w:t>
            </w:r>
          </w:p>
          <w:p w:rsidR="00BD7E97" w:rsidRDefault="00BD7E97">
            <w:pPr>
              <w:pStyle w:val="ConsPlusNormal"/>
              <w:jc w:val="center"/>
            </w:pPr>
            <w:r>
              <w:t>31,6</w:t>
            </w:r>
          </w:p>
        </w:tc>
        <w:tc>
          <w:tcPr>
            <w:tcW w:w="963" w:type="dxa"/>
            <w:vAlign w:val="center"/>
          </w:tcPr>
          <w:p w:rsidR="00BD7E97" w:rsidRDefault="00BD7E97">
            <w:pPr>
              <w:pStyle w:val="ConsPlusNormal"/>
              <w:jc w:val="center"/>
            </w:pPr>
            <w:r>
              <w:t>14,2/</w:t>
            </w:r>
          </w:p>
          <w:p w:rsidR="00BD7E97" w:rsidRDefault="00BD7E97">
            <w:pPr>
              <w:pStyle w:val="ConsPlusNormal"/>
              <w:jc w:val="center"/>
            </w:pPr>
            <w:r>
              <w:t>27,8</w:t>
            </w:r>
          </w:p>
        </w:tc>
        <w:tc>
          <w:tcPr>
            <w:tcW w:w="963" w:type="dxa"/>
            <w:vAlign w:val="center"/>
          </w:tcPr>
          <w:p w:rsidR="00BD7E97" w:rsidRDefault="00BD7E97">
            <w:pPr>
              <w:pStyle w:val="ConsPlusNormal"/>
              <w:jc w:val="center"/>
            </w:pPr>
            <w:r>
              <w:t>13,3/</w:t>
            </w:r>
          </w:p>
          <w:p w:rsidR="00BD7E97" w:rsidRDefault="00BD7E97">
            <w:pPr>
              <w:pStyle w:val="ConsPlusNormal"/>
              <w:jc w:val="center"/>
            </w:pPr>
            <w:r>
              <w:t>29,7</w:t>
            </w:r>
          </w:p>
        </w:tc>
        <w:tc>
          <w:tcPr>
            <w:tcW w:w="963" w:type="dxa"/>
            <w:vAlign w:val="center"/>
          </w:tcPr>
          <w:p w:rsidR="00BD7E97" w:rsidRDefault="00BD7E97">
            <w:pPr>
              <w:pStyle w:val="ConsPlusNormal"/>
              <w:jc w:val="center"/>
            </w:pPr>
            <w:r>
              <w:t>14,5/</w:t>
            </w:r>
          </w:p>
          <w:p w:rsidR="00BD7E97" w:rsidRDefault="00BD7E97">
            <w:pPr>
              <w:pStyle w:val="ConsPlusNormal"/>
              <w:jc w:val="center"/>
            </w:pPr>
            <w:r>
              <w:t>28,7</w:t>
            </w:r>
          </w:p>
        </w:tc>
        <w:tc>
          <w:tcPr>
            <w:tcW w:w="963" w:type="dxa"/>
            <w:vAlign w:val="center"/>
          </w:tcPr>
          <w:p w:rsidR="00BD7E97" w:rsidRDefault="00BD7E97">
            <w:pPr>
              <w:pStyle w:val="ConsPlusNormal"/>
              <w:jc w:val="center"/>
            </w:pPr>
            <w:r>
              <w:t>13,6/</w:t>
            </w:r>
          </w:p>
          <w:p w:rsidR="00BD7E97" w:rsidRDefault="00BD7E97">
            <w:pPr>
              <w:pStyle w:val="ConsPlusNormal"/>
              <w:jc w:val="center"/>
            </w:pPr>
            <w:r>
              <w:t>35,8</w:t>
            </w:r>
          </w:p>
        </w:tc>
        <w:tc>
          <w:tcPr>
            <w:tcW w:w="963" w:type="dxa"/>
            <w:vAlign w:val="center"/>
          </w:tcPr>
          <w:p w:rsidR="00BD7E97" w:rsidRDefault="00BD7E97">
            <w:pPr>
              <w:pStyle w:val="ConsPlusNormal"/>
              <w:jc w:val="center"/>
            </w:pPr>
            <w:r>
              <w:t>12,0/</w:t>
            </w:r>
          </w:p>
          <w:p w:rsidR="00BD7E97" w:rsidRDefault="00BD7E97">
            <w:pPr>
              <w:pStyle w:val="ConsPlusNormal"/>
              <w:jc w:val="center"/>
            </w:pPr>
            <w:r>
              <w:t>27,7</w:t>
            </w:r>
          </w:p>
        </w:tc>
        <w:tc>
          <w:tcPr>
            <w:tcW w:w="963" w:type="dxa"/>
            <w:vAlign w:val="center"/>
          </w:tcPr>
          <w:p w:rsidR="00BD7E97" w:rsidRDefault="00BD7E97">
            <w:pPr>
              <w:pStyle w:val="ConsPlusNormal"/>
              <w:jc w:val="center"/>
            </w:pPr>
            <w:r>
              <w:t>10,8/</w:t>
            </w:r>
          </w:p>
          <w:p w:rsidR="00BD7E97" w:rsidRDefault="00BD7E97">
            <w:pPr>
              <w:pStyle w:val="ConsPlusNormal"/>
              <w:jc w:val="center"/>
            </w:pPr>
            <w:r>
              <w:t>26,1</w:t>
            </w:r>
          </w:p>
        </w:tc>
        <w:tc>
          <w:tcPr>
            <w:tcW w:w="966" w:type="dxa"/>
            <w:vAlign w:val="center"/>
          </w:tcPr>
          <w:p w:rsidR="00BD7E97" w:rsidRDefault="00BD7E97">
            <w:pPr>
              <w:pStyle w:val="ConsPlusNormal"/>
              <w:jc w:val="center"/>
            </w:pPr>
            <w:r>
              <w:t>11,2/</w:t>
            </w:r>
          </w:p>
          <w:p w:rsidR="00BD7E97" w:rsidRDefault="00BD7E97">
            <w:pPr>
              <w:pStyle w:val="ConsPlusNormal"/>
              <w:jc w:val="center"/>
            </w:pPr>
            <w:r>
              <w:t>33,2</w:t>
            </w:r>
          </w:p>
        </w:tc>
      </w:tr>
      <w:tr w:rsidR="00BD7E97">
        <w:tc>
          <w:tcPr>
            <w:tcW w:w="2049" w:type="dxa"/>
            <w:vAlign w:val="center"/>
          </w:tcPr>
          <w:p w:rsidR="00BD7E97" w:rsidRDefault="00BD7E97">
            <w:pPr>
              <w:pStyle w:val="ConsPlusNormal"/>
            </w:pPr>
            <w:r>
              <w:t>Мама</w:t>
            </w:r>
          </w:p>
        </w:tc>
        <w:tc>
          <w:tcPr>
            <w:tcW w:w="963" w:type="dxa"/>
            <w:vAlign w:val="center"/>
          </w:tcPr>
          <w:p w:rsidR="00BD7E97" w:rsidRDefault="00BD7E97">
            <w:pPr>
              <w:pStyle w:val="ConsPlusNormal"/>
              <w:jc w:val="center"/>
            </w:pPr>
            <w:r>
              <w:t>6,2/</w:t>
            </w:r>
          </w:p>
          <w:p w:rsidR="00BD7E97" w:rsidRDefault="00BD7E97">
            <w:pPr>
              <w:pStyle w:val="ConsPlusNormal"/>
              <w:jc w:val="center"/>
            </w:pPr>
            <w:r>
              <w:t>31,1</w:t>
            </w:r>
          </w:p>
        </w:tc>
        <w:tc>
          <w:tcPr>
            <w:tcW w:w="963" w:type="dxa"/>
            <w:vAlign w:val="center"/>
          </w:tcPr>
          <w:p w:rsidR="00BD7E97" w:rsidRDefault="00BD7E97">
            <w:pPr>
              <w:pStyle w:val="ConsPlusNormal"/>
              <w:jc w:val="center"/>
            </w:pPr>
            <w:r>
              <w:t>9,1/</w:t>
            </w:r>
          </w:p>
          <w:p w:rsidR="00BD7E97" w:rsidRDefault="00BD7E97">
            <w:pPr>
              <w:pStyle w:val="ConsPlusNormal"/>
              <w:jc w:val="center"/>
            </w:pPr>
            <w:r>
              <w:t>27,8</w:t>
            </w:r>
          </w:p>
        </w:tc>
        <w:tc>
          <w:tcPr>
            <w:tcW w:w="963" w:type="dxa"/>
            <w:vAlign w:val="center"/>
          </w:tcPr>
          <w:p w:rsidR="00BD7E97" w:rsidRDefault="00BD7E97">
            <w:pPr>
              <w:pStyle w:val="ConsPlusNormal"/>
              <w:jc w:val="center"/>
            </w:pPr>
            <w:r>
              <w:t>12,7/</w:t>
            </w:r>
          </w:p>
          <w:p w:rsidR="00BD7E97" w:rsidRDefault="00BD7E97">
            <w:pPr>
              <w:pStyle w:val="ConsPlusNormal"/>
              <w:jc w:val="center"/>
            </w:pPr>
            <w:r>
              <w:t>29,6</w:t>
            </w:r>
          </w:p>
        </w:tc>
        <w:tc>
          <w:tcPr>
            <w:tcW w:w="963" w:type="dxa"/>
            <w:vAlign w:val="center"/>
          </w:tcPr>
          <w:p w:rsidR="00BD7E97" w:rsidRDefault="00BD7E97">
            <w:pPr>
              <w:pStyle w:val="ConsPlusNormal"/>
              <w:jc w:val="center"/>
            </w:pPr>
            <w:r>
              <w:t>11,0/</w:t>
            </w:r>
          </w:p>
          <w:p w:rsidR="00BD7E97" w:rsidRDefault="00BD7E97">
            <w:pPr>
              <w:pStyle w:val="ConsPlusNormal"/>
              <w:jc w:val="center"/>
            </w:pPr>
            <w:r>
              <w:t>28,7</w:t>
            </w:r>
          </w:p>
        </w:tc>
        <w:tc>
          <w:tcPr>
            <w:tcW w:w="963" w:type="dxa"/>
            <w:vAlign w:val="center"/>
          </w:tcPr>
          <w:p w:rsidR="00BD7E97" w:rsidRDefault="00BD7E97">
            <w:pPr>
              <w:pStyle w:val="ConsPlusNormal"/>
              <w:jc w:val="center"/>
            </w:pPr>
            <w:r>
              <w:t>12,1/</w:t>
            </w:r>
          </w:p>
          <w:p w:rsidR="00BD7E97" w:rsidRDefault="00BD7E97">
            <w:pPr>
              <w:pStyle w:val="ConsPlusNormal"/>
              <w:jc w:val="center"/>
            </w:pPr>
            <w:r>
              <w:t>28,1</w:t>
            </w:r>
          </w:p>
        </w:tc>
        <w:tc>
          <w:tcPr>
            <w:tcW w:w="963" w:type="dxa"/>
            <w:vAlign w:val="center"/>
          </w:tcPr>
          <w:p w:rsidR="00BD7E97" w:rsidRDefault="00BD7E97">
            <w:pPr>
              <w:pStyle w:val="ConsPlusNormal"/>
              <w:jc w:val="center"/>
            </w:pPr>
            <w:r>
              <w:t>13,8/</w:t>
            </w:r>
          </w:p>
          <w:p w:rsidR="00BD7E97" w:rsidRDefault="00BD7E97">
            <w:pPr>
              <w:pStyle w:val="ConsPlusNormal"/>
              <w:jc w:val="center"/>
            </w:pPr>
            <w:r>
              <w:t>29,4</w:t>
            </w:r>
          </w:p>
        </w:tc>
        <w:tc>
          <w:tcPr>
            <w:tcW w:w="963" w:type="dxa"/>
            <w:vAlign w:val="center"/>
          </w:tcPr>
          <w:p w:rsidR="00BD7E97" w:rsidRDefault="00BD7E97">
            <w:pPr>
              <w:pStyle w:val="ConsPlusNormal"/>
              <w:jc w:val="center"/>
            </w:pPr>
            <w:r>
              <w:t>12,4/</w:t>
            </w:r>
          </w:p>
          <w:p w:rsidR="00BD7E97" w:rsidRDefault="00BD7E97">
            <w:pPr>
              <w:pStyle w:val="ConsPlusNormal"/>
              <w:jc w:val="center"/>
            </w:pPr>
            <w:r>
              <w:t>26,7</w:t>
            </w:r>
          </w:p>
        </w:tc>
        <w:tc>
          <w:tcPr>
            <w:tcW w:w="963" w:type="dxa"/>
            <w:vAlign w:val="center"/>
          </w:tcPr>
          <w:p w:rsidR="00BD7E97" w:rsidRDefault="00BD7E97">
            <w:pPr>
              <w:pStyle w:val="ConsPlusNormal"/>
              <w:jc w:val="center"/>
            </w:pPr>
            <w:r>
              <w:t>10,7/</w:t>
            </w:r>
          </w:p>
          <w:p w:rsidR="00BD7E97" w:rsidRDefault="00BD7E97">
            <w:pPr>
              <w:pStyle w:val="ConsPlusNormal"/>
              <w:jc w:val="center"/>
            </w:pPr>
            <w:r>
              <w:t>27,5</w:t>
            </w:r>
          </w:p>
        </w:tc>
        <w:tc>
          <w:tcPr>
            <w:tcW w:w="963" w:type="dxa"/>
            <w:vAlign w:val="center"/>
          </w:tcPr>
          <w:p w:rsidR="00BD7E97" w:rsidRDefault="00BD7E97">
            <w:pPr>
              <w:pStyle w:val="ConsPlusNormal"/>
              <w:jc w:val="center"/>
            </w:pPr>
            <w:r>
              <w:t>8,5/</w:t>
            </w:r>
          </w:p>
          <w:p w:rsidR="00BD7E97" w:rsidRDefault="00BD7E97">
            <w:pPr>
              <w:pStyle w:val="ConsPlusNormal"/>
              <w:jc w:val="center"/>
            </w:pPr>
            <w:r>
              <w:t>31,1</w:t>
            </w:r>
          </w:p>
        </w:tc>
        <w:tc>
          <w:tcPr>
            <w:tcW w:w="963" w:type="dxa"/>
            <w:vAlign w:val="center"/>
          </w:tcPr>
          <w:p w:rsidR="00BD7E97" w:rsidRDefault="00BD7E97">
            <w:pPr>
              <w:pStyle w:val="ConsPlusNormal"/>
              <w:jc w:val="center"/>
            </w:pPr>
            <w:r>
              <w:t>5,9/</w:t>
            </w:r>
          </w:p>
          <w:p w:rsidR="00BD7E97" w:rsidRDefault="00BD7E97">
            <w:pPr>
              <w:pStyle w:val="ConsPlusNormal"/>
              <w:jc w:val="center"/>
            </w:pPr>
            <w:r>
              <w:t>25,3</w:t>
            </w:r>
          </w:p>
        </w:tc>
        <w:tc>
          <w:tcPr>
            <w:tcW w:w="963" w:type="dxa"/>
            <w:vAlign w:val="center"/>
          </w:tcPr>
          <w:p w:rsidR="00BD7E97" w:rsidRDefault="00BD7E97">
            <w:pPr>
              <w:pStyle w:val="ConsPlusNormal"/>
              <w:jc w:val="center"/>
            </w:pPr>
            <w:r>
              <w:t>6,0/</w:t>
            </w:r>
          </w:p>
          <w:p w:rsidR="00BD7E97" w:rsidRDefault="00BD7E97">
            <w:pPr>
              <w:pStyle w:val="ConsPlusNormal"/>
              <w:jc w:val="center"/>
            </w:pPr>
            <w:r>
              <w:t>18,6</w:t>
            </w:r>
          </w:p>
        </w:tc>
        <w:tc>
          <w:tcPr>
            <w:tcW w:w="966" w:type="dxa"/>
            <w:vAlign w:val="center"/>
          </w:tcPr>
          <w:p w:rsidR="00BD7E97" w:rsidRDefault="00BD7E97">
            <w:pPr>
              <w:pStyle w:val="ConsPlusNormal"/>
              <w:jc w:val="center"/>
            </w:pPr>
            <w:r>
              <w:t>5,7/</w:t>
            </w:r>
          </w:p>
          <w:p w:rsidR="00BD7E97" w:rsidRDefault="00BD7E97">
            <w:pPr>
              <w:pStyle w:val="ConsPlusNormal"/>
              <w:jc w:val="center"/>
            </w:pPr>
            <w:r>
              <w:t>23,7</w:t>
            </w:r>
          </w:p>
        </w:tc>
      </w:tr>
      <w:tr w:rsidR="00BD7E97">
        <w:tc>
          <w:tcPr>
            <w:tcW w:w="2049" w:type="dxa"/>
            <w:vAlign w:val="center"/>
          </w:tcPr>
          <w:p w:rsidR="00BD7E97" w:rsidRDefault="00BD7E97">
            <w:pPr>
              <w:pStyle w:val="ConsPlusNormal"/>
            </w:pPr>
            <w:r>
              <w:t>Наканно</w:t>
            </w:r>
          </w:p>
        </w:tc>
        <w:tc>
          <w:tcPr>
            <w:tcW w:w="963" w:type="dxa"/>
            <w:vAlign w:val="center"/>
          </w:tcPr>
          <w:p w:rsidR="00BD7E97" w:rsidRDefault="00BD7E97">
            <w:pPr>
              <w:pStyle w:val="ConsPlusNormal"/>
              <w:jc w:val="center"/>
            </w:pPr>
            <w:r>
              <w:t>11,0/</w:t>
            </w:r>
          </w:p>
          <w:p w:rsidR="00BD7E97" w:rsidRDefault="00BD7E97">
            <w:pPr>
              <w:pStyle w:val="ConsPlusNormal"/>
              <w:jc w:val="center"/>
            </w:pPr>
            <w:r>
              <w:t>34,5</w:t>
            </w:r>
          </w:p>
        </w:tc>
        <w:tc>
          <w:tcPr>
            <w:tcW w:w="963" w:type="dxa"/>
            <w:vAlign w:val="center"/>
          </w:tcPr>
          <w:p w:rsidR="00BD7E97" w:rsidRDefault="00BD7E97">
            <w:pPr>
              <w:pStyle w:val="ConsPlusNormal"/>
              <w:jc w:val="center"/>
            </w:pPr>
            <w:r>
              <w:t>16,8/</w:t>
            </w:r>
          </w:p>
          <w:p w:rsidR="00BD7E97" w:rsidRDefault="00BD7E97">
            <w:pPr>
              <w:pStyle w:val="ConsPlusNormal"/>
              <w:jc w:val="center"/>
            </w:pPr>
            <w:r>
              <w:t>34,2</w:t>
            </w:r>
          </w:p>
        </w:tc>
        <w:tc>
          <w:tcPr>
            <w:tcW w:w="963" w:type="dxa"/>
            <w:vAlign w:val="center"/>
          </w:tcPr>
          <w:p w:rsidR="00BD7E97" w:rsidRDefault="00BD7E97">
            <w:pPr>
              <w:pStyle w:val="ConsPlusNormal"/>
              <w:jc w:val="center"/>
            </w:pPr>
            <w:r>
              <w:t>18,6/</w:t>
            </w:r>
          </w:p>
          <w:p w:rsidR="00BD7E97" w:rsidRDefault="00BD7E97">
            <w:pPr>
              <w:pStyle w:val="ConsPlusNormal"/>
              <w:jc w:val="center"/>
            </w:pPr>
            <w:r>
              <w:t>33,9</w:t>
            </w:r>
          </w:p>
        </w:tc>
        <w:tc>
          <w:tcPr>
            <w:tcW w:w="963" w:type="dxa"/>
            <w:vAlign w:val="center"/>
          </w:tcPr>
          <w:p w:rsidR="00BD7E97" w:rsidRDefault="00BD7E97">
            <w:pPr>
              <w:pStyle w:val="ConsPlusNormal"/>
              <w:jc w:val="center"/>
            </w:pPr>
            <w:r>
              <w:t>17,9/</w:t>
            </w:r>
          </w:p>
          <w:p w:rsidR="00BD7E97" w:rsidRDefault="00BD7E97">
            <w:pPr>
              <w:pStyle w:val="ConsPlusNormal"/>
              <w:jc w:val="center"/>
            </w:pPr>
            <w:r>
              <w:t>31,8</w:t>
            </w:r>
          </w:p>
        </w:tc>
        <w:tc>
          <w:tcPr>
            <w:tcW w:w="963" w:type="dxa"/>
            <w:vAlign w:val="center"/>
          </w:tcPr>
          <w:p w:rsidR="00BD7E97" w:rsidRDefault="00BD7E97">
            <w:pPr>
              <w:pStyle w:val="ConsPlusNormal"/>
              <w:jc w:val="center"/>
            </w:pPr>
            <w:r>
              <w:t>12,9/</w:t>
            </w:r>
          </w:p>
          <w:p w:rsidR="00BD7E97" w:rsidRDefault="00BD7E97">
            <w:pPr>
              <w:pStyle w:val="ConsPlusNormal"/>
              <w:jc w:val="center"/>
            </w:pPr>
            <w:r>
              <w:t>27,8</w:t>
            </w:r>
          </w:p>
        </w:tc>
        <w:tc>
          <w:tcPr>
            <w:tcW w:w="963" w:type="dxa"/>
            <w:vAlign w:val="center"/>
          </w:tcPr>
          <w:p w:rsidR="00BD7E97" w:rsidRDefault="00BD7E97">
            <w:pPr>
              <w:pStyle w:val="ConsPlusNormal"/>
              <w:jc w:val="center"/>
            </w:pPr>
            <w:r>
              <w:t>13,0/</w:t>
            </w:r>
          </w:p>
          <w:p w:rsidR="00BD7E97" w:rsidRDefault="00BD7E97">
            <w:pPr>
              <w:pStyle w:val="ConsPlusNormal"/>
              <w:jc w:val="center"/>
            </w:pPr>
            <w:r>
              <w:t>27,6</w:t>
            </w:r>
          </w:p>
        </w:tc>
        <w:tc>
          <w:tcPr>
            <w:tcW w:w="963" w:type="dxa"/>
            <w:vAlign w:val="center"/>
          </w:tcPr>
          <w:p w:rsidR="00BD7E97" w:rsidRDefault="00BD7E97">
            <w:pPr>
              <w:pStyle w:val="ConsPlusNormal"/>
              <w:jc w:val="center"/>
            </w:pPr>
            <w:r>
              <w:t>13,7/</w:t>
            </w:r>
          </w:p>
          <w:p w:rsidR="00BD7E97" w:rsidRDefault="00BD7E97">
            <w:pPr>
              <w:pStyle w:val="ConsPlusNormal"/>
              <w:jc w:val="center"/>
            </w:pPr>
            <w:r>
              <w:t>28,6</w:t>
            </w:r>
          </w:p>
        </w:tc>
        <w:tc>
          <w:tcPr>
            <w:tcW w:w="963" w:type="dxa"/>
            <w:vAlign w:val="center"/>
          </w:tcPr>
          <w:p w:rsidR="00BD7E97" w:rsidRDefault="00BD7E97">
            <w:pPr>
              <w:pStyle w:val="ConsPlusNormal"/>
              <w:jc w:val="center"/>
            </w:pPr>
            <w:r>
              <w:t>16,2/</w:t>
            </w:r>
          </w:p>
          <w:p w:rsidR="00BD7E97" w:rsidRDefault="00BD7E97">
            <w:pPr>
              <w:pStyle w:val="ConsPlusNormal"/>
              <w:jc w:val="center"/>
            </w:pPr>
            <w:r>
              <w:t>28,1</w:t>
            </w:r>
          </w:p>
        </w:tc>
        <w:tc>
          <w:tcPr>
            <w:tcW w:w="963" w:type="dxa"/>
            <w:vAlign w:val="center"/>
          </w:tcPr>
          <w:p w:rsidR="00BD7E97" w:rsidRDefault="00BD7E97">
            <w:pPr>
              <w:pStyle w:val="ConsPlusNormal"/>
              <w:jc w:val="center"/>
            </w:pPr>
            <w:r>
              <w:t>14,1/</w:t>
            </w:r>
          </w:p>
          <w:p w:rsidR="00BD7E97" w:rsidRDefault="00BD7E97">
            <w:pPr>
              <w:pStyle w:val="ConsPlusNormal"/>
              <w:jc w:val="center"/>
            </w:pPr>
            <w:r>
              <w:t>34,5</w:t>
            </w:r>
          </w:p>
        </w:tc>
        <w:tc>
          <w:tcPr>
            <w:tcW w:w="963" w:type="dxa"/>
            <w:vAlign w:val="center"/>
          </w:tcPr>
          <w:p w:rsidR="00BD7E97" w:rsidRDefault="00BD7E97">
            <w:pPr>
              <w:pStyle w:val="ConsPlusNormal"/>
              <w:jc w:val="center"/>
            </w:pPr>
            <w:r>
              <w:t>11,3/</w:t>
            </w:r>
          </w:p>
          <w:p w:rsidR="00BD7E97" w:rsidRDefault="00BD7E97">
            <w:pPr>
              <w:pStyle w:val="ConsPlusNormal"/>
              <w:jc w:val="center"/>
            </w:pPr>
            <w:r>
              <w:t>27,3</w:t>
            </w:r>
          </w:p>
        </w:tc>
        <w:tc>
          <w:tcPr>
            <w:tcW w:w="963" w:type="dxa"/>
            <w:vAlign w:val="center"/>
          </w:tcPr>
          <w:p w:rsidR="00BD7E97" w:rsidRDefault="00BD7E97">
            <w:pPr>
              <w:pStyle w:val="ConsPlusNormal"/>
              <w:jc w:val="center"/>
            </w:pPr>
            <w:r>
              <w:t>13,5/</w:t>
            </w:r>
          </w:p>
          <w:p w:rsidR="00BD7E97" w:rsidRDefault="00BD7E97">
            <w:pPr>
              <w:pStyle w:val="ConsPlusNormal"/>
              <w:jc w:val="center"/>
            </w:pPr>
            <w:r>
              <w:t>30,0</w:t>
            </w:r>
          </w:p>
        </w:tc>
        <w:tc>
          <w:tcPr>
            <w:tcW w:w="966" w:type="dxa"/>
            <w:vAlign w:val="center"/>
          </w:tcPr>
          <w:p w:rsidR="00BD7E97" w:rsidRDefault="00BD7E97">
            <w:pPr>
              <w:pStyle w:val="ConsPlusNormal"/>
              <w:jc w:val="center"/>
            </w:pPr>
            <w:r>
              <w:t>13,0/</w:t>
            </w:r>
          </w:p>
          <w:p w:rsidR="00BD7E97" w:rsidRDefault="00BD7E97">
            <w:pPr>
              <w:pStyle w:val="ConsPlusNormal"/>
              <w:jc w:val="center"/>
            </w:pPr>
            <w:r>
              <w:t>31,6</w:t>
            </w:r>
          </w:p>
        </w:tc>
      </w:tr>
      <w:tr w:rsidR="00BD7E97">
        <w:tc>
          <w:tcPr>
            <w:tcW w:w="2049" w:type="dxa"/>
            <w:vAlign w:val="center"/>
          </w:tcPr>
          <w:p w:rsidR="00BD7E97" w:rsidRDefault="00BD7E97">
            <w:pPr>
              <w:pStyle w:val="ConsPlusNormal"/>
            </w:pPr>
            <w:r>
              <w:t>Непа</w:t>
            </w:r>
          </w:p>
        </w:tc>
        <w:tc>
          <w:tcPr>
            <w:tcW w:w="963" w:type="dxa"/>
            <w:vAlign w:val="center"/>
          </w:tcPr>
          <w:p w:rsidR="00BD7E97" w:rsidRDefault="00BD7E97">
            <w:pPr>
              <w:pStyle w:val="ConsPlusNormal"/>
              <w:jc w:val="center"/>
            </w:pPr>
            <w:r>
              <w:t>8,8/</w:t>
            </w:r>
          </w:p>
          <w:p w:rsidR="00BD7E97" w:rsidRDefault="00BD7E97">
            <w:pPr>
              <w:pStyle w:val="ConsPlusNormal"/>
              <w:jc w:val="center"/>
            </w:pPr>
            <w:r>
              <w:t>32,5</w:t>
            </w:r>
          </w:p>
        </w:tc>
        <w:tc>
          <w:tcPr>
            <w:tcW w:w="963" w:type="dxa"/>
            <w:vAlign w:val="center"/>
          </w:tcPr>
          <w:p w:rsidR="00BD7E97" w:rsidRDefault="00BD7E97">
            <w:pPr>
              <w:pStyle w:val="ConsPlusNormal"/>
              <w:jc w:val="center"/>
            </w:pPr>
            <w:r>
              <w:t>12,2/</w:t>
            </w:r>
          </w:p>
          <w:p w:rsidR="00BD7E97" w:rsidRDefault="00BD7E97">
            <w:pPr>
              <w:pStyle w:val="ConsPlusNormal"/>
              <w:jc w:val="center"/>
            </w:pPr>
            <w:r>
              <w:t>30,0</w:t>
            </w:r>
          </w:p>
        </w:tc>
        <w:tc>
          <w:tcPr>
            <w:tcW w:w="963" w:type="dxa"/>
            <w:vAlign w:val="center"/>
          </w:tcPr>
          <w:p w:rsidR="00BD7E97" w:rsidRDefault="00BD7E97">
            <w:pPr>
              <w:pStyle w:val="ConsPlusNormal"/>
              <w:jc w:val="center"/>
            </w:pPr>
            <w:r>
              <w:t>14,9/</w:t>
            </w:r>
          </w:p>
          <w:p w:rsidR="00BD7E97" w:rsidRDefault="00BD7E97">
            <w:pPr>
              <w:pStyle w:val="ConsPlusNormal"/>
              <w:jc w:val="center"/>
            </w:pPr>
            <w:r>
              <w:t>31,5</w:t>
            </w:r>
          </w:p>
        </w:tc>
        <w:tc>
          <w:tcPr>
            <w:tcW w:w="963" w:type="dxa"/>
            <w:vAlign w:val="center"/>
          </w:tcPr>
          <w:p w:rsidR="00BD7E97" w:rsidRDefault="00BD7E97">
            <w:pPr>
              <w:pStyle w:val="ConsPlusNormal"/>
              <w:jc w:val="center"/>
            </w:pPr>
            <w:r>
              <w:t>12,0/</w:t>
            </w:r>
          </w:p>
          <w:p w:rsidR="00BD7E97" w:rsidRDefault="00BD7E97">
            <w:pPr>
              <w:pStyle w:val="ConsPlusNormal"/>
              <w:jc w:val="center"/>
            </w:pPr>
            <w:r>
              <w:t>34,2</w:t>
            </w:r>
          </w:p>
        </w:tc>
        <w:tc>
          <w:tcPr>
            <w:tcW w:w="963" w:type="dxa"/>
            <w:vAlign w:val="center"/>
          </w:tcPr>
          <w:p w:rsidR="00BD7E97" w:rsidRDefault="00BD7E97">
            <w:pPr>
              <w:pStyle w:val="ConsPlusNormal"/>
              <w:jc w:val="center"/>
            </w:pPr>
            <w:r>
              <w:t>11,9/</w:t>
            </w:r>
          </w:p>
          <w:p w:rsidR="00BD7E97" w:rsidRDefault="00BD7E97">
            <w:pPr>
              <w:pStyle w:val="ConsPlusNormal"/>
              <w:jc w:val="center"/>
            </w:pPr>
            <w:r>
              <w:t>28,5</w:t>
            </w:r>
          </w:p>
        </w:tc>
        <w:tc>
          <w:tcPr>
            <w:tcW w:w="963" w:type="dxa"/>
            <w:vAlign w:val="center"/>
          </w:tcPr>
          <w:p w:rsidR="00BD7E97" w:rsidRDefault="00BD7E97">
            <w:pPr>
              <w:pStyle w:val="ConsPlusNormal"/>
              <w:jc w:val="center"/>
            </w:pPr>
            <w:r>
              <w:t>13,1/</w:t>
            </w:r>
          </w:p>
          <w:p w:rsidR="00BD7E97" w:rsidRDefault="00BD7E97">
            <w:pPr>
              <w:pStyle w:val="ConsPlusNormal"/>
              <w:jc w:val="center"/>
            </w:pPr>
            <w:r>
              <w:t>30,5</w:t>
            </w:r>
          </w:p>
        </w:tc>
        <w:tc>
          <w:tcPr>
            <w:tcW w:w="963" w:type="dxa"/>
            <w:vAlign w:val="center"/>
          </w:tcPr>
          <w:p w:rsidR="00BD7E97" w:rsidRDefault="00BD7E97">
            <w:pPr>
              <w:pStyle w:val="ConsPlusNormal"/>
              <w:jc w:val="center"/>
            </w:pPr>
            <w:r>
              <w:t>12,4/</w:t>
            </w:r>
          </w:p>
          <w:p w:rsidR="00BD7E97" w:rsidRDefault="00BD7E97">
            <w:pPr>
              <w:pStyle w:val="ConsPlusNormal"/>
              <w:jc w:val="center"/>
            </w:pPr>
            <w:r>
              <w:t>25,4</w:t>
            </w:r>
          </w:p>
        </w:tc>
        <w:tc>
          <w:tcPr>
            <w:tcW w:w="963" w:type="dxa"/>
            <w:vAlign w:val="center"/>
          </w:tcPr>
          <w:p w:rsidR="00BD7E97" w:rsidRDefault="00BD7E97">
            <w:pPr>
              <w:pStyle w:val="ConsPlusNormal"/>
              <w:jc w:val="center"/>
            </w:pPr>
            <w:r>
              <w:t>11,8/</w:t>
            </w:r>
          </w:p>
          <w:p w:rsidR="00BD7E97" w:rsidRDefault="00BD7E97">
            <w:pPr>
              <w:pStyle w:val="ConsPlusNormal"/>
              <w:jc w:val="center"/>
            </w:pPr>
            <w:r>
              <w:t>30,8</w:t>
            </w:r>
          </w:p>
        </w:tc>
        <w:tc>
          <w:tcPr>
            <w:tcW w:w="963" w:type="dxa"/>
            <w:vAlign w:val="center"/>
          </w:tcPr>
          <w:p w:rsidR="00BD7E97" w:rsidRDefault="00BD7E97">
            <w:pPr>
              <w:pStyle w:val="ConsPlusNormal"/>
              <w:jc w:val="center"/>
            </w:pPr>
            <w:r>
              <w:t>9,8/</w:t>
            </w:r>
          </w:p>
          <w:p w:rsidR="00BD7E97" w:rsidRDefault="00BD7E97">
            <w:pPr>
              <w:pStyle w:val="ConsPlusNormal"/>
              <w:jc w:val="center"/>
            </w:pPr>
            <w:r>
              <w:t>32,5</w:t>
            </w:r>
          </w:p>
        </w:tc>
        <w:tc>
          <w:tcPr>
            <w:tcW w:w="963" w:type="dxa"/>
            <w:vAlign w:val="center"/>
          </w:tcPr>
          <w:p w:rsidR="00BD7E97" w:rsidRDefault="00BD7E97">
            <w:pPr>
              <w:pStyle w:val="ConsPlusNormal"/>
              <w:jc w:val="center"/>
            </w:pPr>
            <w:r>
              <w:t>7,7/</w:t>
            </w:r>
          </w:p>
          <w:p w:rsidR="00BD7E97" w:rsidRDefault="00BD7E97">
            <w:pPr>
              <w:pStyle w:val="ConsPlusNormal"/>
              <w:jc w:val="center"/>
            </w:pPr>
            <w:r>
              <w:t>25,6</w:t>
            </w:r>
          </w:p>
        </w:tc>
        <w:tc>
          <w:tcPr>
            <w:tcW w:w="963" w:type="dxa"/>
            <w:vAlign w:val="center"/>
          </w:tcPr>
          <w:p w:rsidR="00BD7E97" w:rsidRDefault="00BD7E97">
            <w:pPr>
              <w:pStyle w:val="ConsPlusNormal"/>
              <w:jc w:val="center"/>
            </w:pPr>
            <w:r>
              <w:t>8,7/</w:t>
            </w:r>
          </w:p>
          <w:p w:rsidR="00BD7E97" w:rsidRDefault="00BD7E97">
            <w:pPr>
              <w:pStyle w:val="ConsPlusNormal"/>
              <w:jc w:val="center"/>
            </w:pPr>
            <w:r>
              <w:t>25,3</w:t>
            </w:r>
          </w:p>
        </w:tc>
        <w:tc>
          <w:tcPr>
            <w:tcW w:w="966" w:type="dxa"/>
            <w:vAlign w:val="center"/>
          </w:tcPr>
          <w:p w:rsidR="00BD7E97" w:rsidRDefault="00BD7E97">
            <w:pPr>
              <w:pStyle w:val="ConsPlusNormal"/>
              <w:jc w:val="center"/>
            </w:pPr>
            <w:r>
              <w:t>8,1/</w:t>
            </w:r>
          </w:p>
          <w:p w:rsidR="00BD7E97" w:rsidRDefault="00BD7E97">
            <w:pPr>
              <w:pStyle w:val="ConsPlusNormal"/>
              <w:jc w:val="center"/>
            </w:pPr>
            <w:r>
              <w:t>29,6</w:t>
            </w:r>
          </w:p>
        </w:tc>
      </w:tr>
      <w:tr w:rsidR="00BD7E97">
        <w:tc>
          <w:tcPr>
            <w:tcW w:w="2049" w:type="dxa"/>
            <w:vAlign w:val="center"/>
          </w:tcPr>
          <w:p w:rsidR="00BD7E97" w:rsidRDefault="00BD7E97">
            <w:pPr>
              <w:pStyle w:val="ConsPlusNormal"/>
            </w:pPr>
            <w:r>
              <w:t>Орлинга</w:t>
            </w:r>
          </w:p>
        </w:tc>
        <w:tc>
          <w:tcPr>
            <w:tcW w:w="963" w:type="dxa"/>
            <w:vAlign w:val="center"/>
          </w:tcPr>
          <w:p w:rsidR="00BD7E97" w:rsidRDefault="00BD7E97">
            <w:pPr>
              <w:pStyle w:val="ConsPlusNormal"/>
              <w:jc w:val="center"/>
            </w:pPr>
            <w:r>
              <w:t>9,5/</w:t>
            </w:r>
          </w:p>
          <w:p w:rsidR="00BD7E97" w:rsidRDefault="00BD7E97">
            <w:pPr>
              <w:pStyle w:val="ConsPlusNormal"/>
              <w:jc w:val="center"/>
            </w:pPr>
            <w:r>
              <w:t>29,1</w:t>
            </w:r>
          </w:p>
        </w:tc>
        <w:tc>
          <w:tcPr>
            <w:tcW w:w="963" w:type="dxa"/>
            <w:vAlign w:val="center"/>
          </w:tcPr>
          <w:p w:rsidR="00BD7E97" w:rsidRDefault="00BD7E97">
            <w:pPr>
              <w:pStyle w:val="ConsPlusNormal"/>
              <w:jc w:val="center"/>
            </w:pPr>
            <w:r>
              <w:t>14,5/</w:t>
            </w:r>
          </w:p>
          <w:p w:rsidR="00BD7E97" w:rsidRDefault="00BD7E97">
            <w:pPr>
              <w:pStyle w:val="ConsPlusNormal"/>
              <w:jc w:val="center"/>
            </w:pPr>
            <w:r>
              <w:t>30,1</w:t>
            </w:r>
          </w:p>
        </w:tc>
        <w:tc>
          <w:tcPr>
            <w:tcW w:w="963" w:type="dxa"/>
            <w:vAlign w:val="center"/>
          </w:tcPr>
          <w:p w:rsidR="00BD7E97" w:rsidRDefault="00BD7E97">
            <w:pPr>
              <w:pStyle w:val="ConsPlusNormal"/>
              <w:jc w:val="center"/>
            </w:pPr>
            <w:r>
              <w:t>20,5/</w:t>
            </w:r>
          </w:p>
          <w:p w:rsidR="00BD7E97" w:rsidRDefault="00BD7E97">
            <w:pPr>
              <w:pStyle w:val="ConsPlusNormal"/>
              <w:jc w:val="center"/>
            </w:pPr>
            <w:r>
              <w:t>37,4</w:t>
            </w:r>
          </w:p>
        </w:tc>
        <w:tc>
          <w:tcPr>
            <w:tcW w:w="963" w:type="dxa"/>
            <w:vAlign w:val="center"/>
          </w:tcPr>
          <w:p w:rsidR="00BD7E97" w:rsidRDefault="00BD7E97">
            <w:pPr>
              <w:pStyle w:val="ConsPlusNormal"/>
              <w:jc w:val="center"/>
            </w:pPr>
            <w:r>
              <w:t>18,3/</w:t>
            </w:r>
          </w:p>
          <w:p w:rsidR="00BD7E97" w:rsidRDefault="00BD7E97">
            <w:pPr>
              <w:pStyle w:val="ConsPlusNormal"/>
              <w:jc w:val="center"/>
            </w:pPr>
            <w:r>
              <w:t>33,7</w:t>
            </w:r>
          </w:p>
        </w:tc>
        <w:tc>
          <w:tcPr>
            <w:tcW w:w="963" w:type="dxa"/>
            <w:vAlign w:val="center"/>
          </w:tcPr>
          <w:p w:rsidR="00BD7E97" w:rsidRDefault="00BD7E97">
            <w:pPr>
              <w:pStyle w:val="ConsPlusNormal"/>
              <w:jc w:val="center"/>
            </w:pPr>
            <w:r>
              <w:t>17,9/</w:t>
            </w:r>
          </w:p>
          <w:p w:rsidR="00BD7E97" w:rsidRDefault="00BD7E97">
            <w:pPr>
              <w:pStyle w:val="ConsPlusNormal"/>
              <w:jc w:val="center"/>
            </w:pPr>
            <w:r>
              <w:t>31,1</w:t>
            </w:r>
          </w:p>
        </w:tc>
        <w:tc>
          <w:tcPr>
            <w:tcW w:w="963" w:type="dxa"/>
            <w:vAlign w:val="center"/>
          </w:tcPr>
          <w:p w:rsidR="00BD7E97" w:rsidRDefault="00BD7E97">
            <w:pPr>
              <w:pStyle w:val="ConsPlusNormal"/>
              <w:jc w:val="center"/>
            </w:pPr>
            <w:r>
              <w:t>17,4/</w:t>
            </w:r>
          </w:p>
          <w:p w:rsidR="00BD7E97" w:rsidRDefault="00BD7E97">
            <w:pPr>
              <w:pStyle w:val="ConsPlusNormal"/>
              <w:jc w:val="center"/>
            </w:pPr>
            <w:r>
              <w:t>31,4</w:t>
            </w:r>
          </w:p>
        </w:tc>
        <w:tc>
          <w:tcPr>
            <w:tcW w:w="963" w:type="dxa"/>
            <w:vAlign w:val="center"/>
          </w:tcPr>
          <w:p w:rsidR="00BD7E97" w:rsidRDefault="00BD7E97">
            <w:pPr>
              <w:pStyle w:val="ConsPlusNormal"/>
              <w:jc w:val="center"/>
            </w:pPr>
            <w:r>
              <w:t>14,9/</w:t>
            </w:r>
          </w:p>
          <w:p w:rsidR="00BD7E97" w:rsidRDefault="00BD7E97">
            <w:pPr>
              <w:pStyle w:val="ConsPlusNormal"/>
              <w:jc w:val="center"/>
            </w:pPr>
            <w:r>
              <w:t>26,9</w:t>
            </w:r>
          </w:p>
        </w:tc>
        <w:tc>
          <w:tcPr>
            <w:tcW w:w="963" w:type="dxa"/>
            <w:vAlign w:val="center"/>
          </w:tcPr>
          <w:p w:rsidR="00BD7E97" w:rsidRDefault="00BD7E97">
            <w:pPr>
              <w:pStyle w:val="ConsPlusNormal"/>
              <w:jc w:val="center"/>
            </w:pPr>
            <w:r>
              <w:t>14,3/</w:t>
            </w:r>
          </w:p>
          <w:p w:rsidR="00BD7E97" w:rsidRDefault="00BD7E97">
            <w:pPr>
              <w:pStyle w:val="ConsPlusNormal"/>
              <w:jc w:val="center"/>
            </w:pPr>
            <w:r>
              <w:t>27,8</w:t>
            </w:r>
          </w:p>
        </w:tc>
        <w:tc>
          <w:tcPr>
            <w:tcW w:w="963" w:type="dxa"/>
            <w:vAlign w:val="center"/>
          </w:tcPr>
          <w:p w:rsidR="00BD7E97" w:rsidRDefault="00BD7E97">
            <w:pPr>
              <w:pStyle w:val="ConsPlusNormal"/>
              <w:jc w:val="center"/>
            </w:pPr>
            <w:r>
              <w:t>13,1/</w:t>
            </w:r>
          </w:p>
          <w:p w:rsidR="00BD7E97" w:rsidRDefault="00BD7E97">
            <w:pPr>
              <w:pStyle w:val="ConsPlusNormal"/>
              <w:jc w:val="center"/>
            </w:pPr>
            <w:r>
              <w:t>29,1</w:t>
            </w:r>
          </w:p>
        </w:tc>
        <w:tc>
          <w:tcPr>
            <w:tcW w:w="963" w:type="dxa"/>
            <w:vAlign w:val="center"/>
          </w:tcPr>
          <w:p w:rsidR="00BD7E97" w:rsidRDefault="00BD7E97">
            <w:pPr>
              <w:pStyle w:val="ConsPlusNormal"/>
              <w:jc w:val="center"/>
            </w:pPr>
            <w:r>
              <w:t>11,4/</w:t>
            </w:r>
          </w:p>
          <w:p w:rsidR="00BD7E97" w:rsidRDefault="00BD7E97">
            <w:pPr>
              <w:pStyle w:val="ConsPlusNormal"/>
              <w:jc w:val="center"/>
            </w:pPr>
            <w:r>
              <w:t>27,9</w:t>
            </w:r>
          </w:p>
        </w:tc>
        <w:tc>
          <w:tcPr>
            <w:tcW w:w="963" w:type="dxa"/>
            <w:vAlign w:val="center"/>
          </w:tcPr>
          <w:p w:rsidR="00BD7E97" w:rsidRDefault="00BD7E97">
            <w:pPr>
              <w:pStyle w:val="ConsPlusNormal"/>
              <w:jc w:val="center"/>
            </w:pPr>
            <w:r>
              <w:t>9,9/</w:t>
            </w:r>
          </w:p>
          <w:p w:rsidR="00BD7E97" w:rsidRDefault="00BD7E97">
            <w:pPr>
              <w:pStyle w:val="ConsPlusNormal"/>
              <w:jc w:val="center"/>
            </w:pPr>
            <w:r>
              <w:t>27,2</w:t>
            </w:r>
          </w:p>
        </w:tc>
        <w:tc>
          <w:tcPr>
            <w:tcW w:w="966" w:type="dxa"/>
            <w:vAlign w:val="center"/>
          </w:tcPr>
          <w:p w:rsidR="00BD7E97" w:rsidRDefault="00BD7E97">
            <w:pPr>
              <w:pStyle w:val="ConsPlusNormal"/>
              <w:jc w:val="center"/>
            </w:pPr>
            <w:r>
              <w:t>10,6/</w:t>
            </w:r>
          </w:p>
          <w:p w:rsidR="00BD7E97" w:rsidRDefault="00BD7E97">
            <w:pPr>
              <w:pStyle w:val="ConsPlusNormal"/>
              <w:jc w:val="center"/>
            </w:pPr>
            <w:r>
              <w:t>26,6</w:t>
            </w:r>
          </w:p>
        </w:tc>
      </w:tr>
      <w:tr w:rsidR="00BD7E97">
        <w:tc>
          <w:tcPr>
            <w:tcW w:w="2049" w:type="dxa"/>
            <w:vAlign w:val="center"/>
          </w:tcPr>
          <w:p w:rsidR="00BD7E97" w:rsidRDefault="00BD7E97">
            <w:pPr>
              <w:pStyle w:val="ConsPlusNormal"/>
            </w:pPr>
            <w:r>
              <w:t>Перевоз</w:t>
            </w:r>
          </w:p>
        </w:tc>
        <w:tc>
          <w:tcPr>
            <w:tcW w:w="963" w:type="dxa"/>
            <w:vAlign w:val="center"/>
          </w:tcPr>
          <w:p w:rsidR="00BD7E97" w:rsidRDefault="00BD7E97">
            <w:pPr>
              <w:pStyle w:val="ConsPlusNormal"/>
              <w:jc w:val="center"/>
            </w:pPr>
            <w:r>
              <w:t>9,0/</w:t>
            </w:r>
          </w:p>
          <w:p w:rsidR="00BD7E97" w:rsidRDefault="00BD7E97">
            <w:pPr>
              <w:pStyle w:val="ConsPlusNormal"/>
              <w:jc w:val="center"/>
            </w:pPr>
            <w:r>
              <w:t>27,4</w:t>
            </w:r>
          </w:p>
        </w:tc>
        <w:tc>
          <w:tcPr>
            <w:tcW w:w="963" w:type="dxa"/>
            <w:vAlign w:val="center"/>
          </w:tcPr>
          <w:p w:rsidR="00BD7E97" w:rsidRDefault="00BD7E97">
            <w:pPr>
              <w:pStyle w:val="ConsPlusNormal"/>
              <w:jc w:val="center"/>
            </w:pPr>
            <w:r>
              <w:t>14,1/</w:t>
            </w:r>
          </w:p>
          <w:p w:rsidR="00BD7E97" w:rsidRDefault="00BD7E97">
            <w:pPr>
              <w:pStyle w:val="ConsPlusNormal"/>
              <w:jc w:val="center"/>
            </w:pPr>
            <w:r>
              <w:t>28,1</w:t>
            </w:r>
          </w:p>
        </w:tc>
        <w:tc>
          <w:tcPr>
            <w:tcW w:w="963" w:type="dxa"/>
            <w:vAlign w:val="center"/>
          </w:tcPr>
          <w:p w:rsidR="00BD7E97" w:rsidRDefault="00BD7E97">
            <w:pPr>
              <w:pStyle w:val="ConsPlusNormal"/>
              <w:jc w:val="center"/>
            </w:pPr>
            <w:r>
              <w:t>18,5/</w:t>
            </w:r>
          </w:p>
          <w:p w:rsidR="00BD7E97" w:rsidRDefault="00BD7E97">
            <w:pPr>
              <w:pStyle w:val="ConsPlusNormal"/>
              <w:jc w:val="center"/>
            </w:pPr>
            <w:r>
              <w:t>33,2</w:t>
            </w:r>
          </w:p>
        </w:tc>
        <w:tc>
          <w:tcPr>
            <w:tcW w:w="963" w:type="dxa"/>
            <w:vAlign w:val="center"/>
          </w:tcPr>
          <w:p w:rsidR="00BD7E97" w:rsidRDefault="00BD7E97">
            <w:pPr>
              <w:pStyle w:val="ConsPlusNormal"/>
              <w:jc w:val="center"/>
            </w:pPr>
            <w:r>
              <w:t>17,0/</w:t>
            </w:r>
          </w:p>
          <w:p w:rsidR="00BD7E97" w:rsidRDefault="00BD7E97">
            <w:pPr>
              <w:pStyle w:val="ConsPlusNormal"/>
              <w:jc w:val="center"/>
            </w:pPr>
            <w:r>
              <w:t>33,1</w:t>
            </w:r>
          </w:p>
        </w:tc>
        <w:tc>
          <w:tcPr>
            <w:tcW w:w="963" w:type="dxa"/>
            <w:vAlign w:val="center"/>
          </w:tcPr>
          <w:p w:rsidR="00BD7E97" w:rsidRDefault="00BD7E97">
            <w:pPr>
              <w:pStyle w:val="ConsPlusNormal"/>
              <w:jc w:val="center"/>
            </w:pPr>
            <w:r>
              <w:t>14,8/</w:t>
            </w:r>
          </w:p>
          <w:p w:rsidR="00BD7E97" w:rsidRDefault="00BD7E97">
            <w:pPr>
              <w:pStyle w:val="ConsPlusNormal"/>
              <w:jc w:val="center"/>
            </w:pPr>
            <w:r>
              <w:t>30,8</w:t>
            </w:r>
          </w:p>
        </w:tc>
        <w:tc>
          <w:tcPr>
            <w:tcW w:w="963" w:type="dxa"/>
            <w:vAlign w:val="center"/>
          </w:tcPr>
          <w:p w:rsidR="00BD7E97" w:rsidRDefault="00BD7E97">
            <w:pPr>
              <w:pStyle w:val="ConsPlusNormal"/>
              <w:jc w:val="center"/>
            </w:pPr>
            <w:r>
              <w:t>14,8/</w:t>
            </w:r>
          </w:p>
          <w:p w:rsidR="00BD7E97" w:rsidRDefault="00BD7E97">
            <w:pPr>
              <w:pStyle w:val="ConsPlusNormal"/>
              <w:jc w:val="center"/>
            </w:pPr>
            <w:r>
              <w:t>31,4</w:t>
            </w:r>
          </w:p>
        </w:tc>
        <w:tc>
          <w:tcPr>
            <w:tcW w:w="963" w:type="dxa"/>
            <w:vAlign w:val="center"/>
          </w:tcPr>
          <w:p w:rsidR="00BD7E97" w:rsidRDefault="00BD7E97">
            <w:pPr>
              <w:pStyle w:val="ConsPlusNormal"/>
              <w:jc w:val="center"/>
            </w:pPr>
            <w:r>
              <w:t>16,1/</w:t>
            </w:r>
          </w:p>
          <w:p w:rsidR="00BD7E97" w:rsidRDefault="00BD7E97">
            <w:pPr>
              <w:pStyle w:val="ConsPlusNormal"/>
              <w:jc w:val="center"/>
            </w:pPr>
            <w:r>
              <w:t>31,4</w:t>
            </w:r>
          </w:p>
        </w:tc>
        <w:tc>
          <w:tcPr>
            <w:tcW w:w="963" w:type="dxa"/>
            <w:vAlign w:val="center"/>
          </w:tcPr>
          <w:p w:rsidR="00BD7E97" w:rsidRDefault="00BD7E97">
            <w:pPr>
              <w:pStyle w:val="ConsPlusNormal"/>
              <w:jc w:val="center"/>
            </w:pPr>
            <w:r>
              <w:t>17,3/</w:t>
            </w:r>
          </w:p>
          <w:p w:rsidR="00BD7E97" w:rsidRDefault="00BD7E97">
            <w:pPr>
              <w:pStyle w:val="ConsPlusNormal"/>
              <w:jc w:val="center"/>
            </w:pPr>
            <w:r>
              <w:t>29,6</w:t>
            </w:r>
          </w:p>
        </w:tc>
        <w:tc>
          <w:tcPr>
            <w:tcW w:w="963" w:type="dxa"/>
            <w:vAlign w:val="center"/>
          </w:tcPr>
          <w:p w:rsidR="00BD7E97" w:rsidRDefault="00BD7E97">
            <w:pPr>
              <w:pStyle w:val="ConsPlusNormal"/>
              <w:jc w:val="center"/>
            </w:pPr>
            <w:r>
              <w:t>15,2/</w:t>
            </w:r>
          </w:p>
          <w:p w:rsidR="00BD7E97" w:rsidRDefault="00BD7E97">
            <w:pPr>
              <w:pStyle w:val="ConsPlusNormal"/>
              <w:jc w:val="center"/>
            </w:pPr>
            <w:r>
              <w:t>27,4</w:t>
            </w:r>
          </w:p>
        </w:tc>
        <w:tc>
          <w:tcPr>
            <w:tcW w:w="963" w:type="dxa"/>
            <w:vAlign w:val="center"/>
          </w:tcPr>
          <w:p w:rsidR="00BD7E97" w:rsidRDefault="00BD7E97">
            <w:pPr>
              <w:pStyle w:val="ConsPlusNormal"/>
              <w:jc w:val="center"/>
            </w:pPr>
            <w:r>
              <w:t>12,3/</w:t>
            </w:r>
          </w:p>
          <w:p w:rsidR="00BD7E97" w:rsidRDefault="00BD7E97">
            <w:pPr>
              <w:pStyle w:val="ConsPlusNormal"/>
              <w:jc w:val="center"/>
            </w:pPr>
            <w:r>
              <w:t>29,0</w:t>
            </w:r>
          </w:p>
        </w:tc>
        <w:tc>
          <w:tcPr>
            <w:tcW w:w="963" w:type="dxa"/>
            <w:vAlign w:val="center"/>
          </w:tcPr>
          <w:p w:rsidR="00BD7E97" w:rsidRDefault="00BD7E97">
            <w:pPr>
              <w:pStyle w:val="ConsPlusNormal"/>
              <w:jc w:val="center"/>
            </w:pPr>
            <w:r>
              <w:t>9,7/</w:t>
            </w:r>
          </w:p>
          <w:p w:rsidR="00BD7E97" w:rsidRDefault="00BD7E97">
            <w:pPr>
              <w:pStyle w:val="ConsPlusNormal"/>
              <w:jc w:val="center"/>
            </w:pPr>
            <w:r>
              <w:t>24,6</w:t>
            </w:r>
          </w:p>
        </w:tc>
        <w:tc>
          <w:tcPr>
            <w:tcW w:w="966" w:type="dxa"/>
            <w:vAlign w:val="center"/>
          </w:tcPr>
          <w:p w:rsidR="00BD7E97" w:rsidRDefault="00BD7E97">
            <w:pPr>
              <w:pStyle w:val="ConsPlusNormal"/>
              <w:jc w:val="center"/>
            </w:pPr>
            <w:r>
              <w:t>8,8/</w:t>
            </w:r>
          </w:p>
          <w:p w:rsidR="00BD7E97" w:rsidRDefault="00BD7E97">
            <w:pPr>
              <w:pStyle w:val="ConsPlusNormal"/>
              <w:jc w:val="center"/>
            </w:pPr>
            <w:r>
              <w:t>31,7</w:t>
            </w:r>
          </w:p>
        </w:tc>
      </w:tr>
      <w:tr w:rsidR="00BD7E97">
        <w:tc>
          <w:tcPr>
            <w:tcW w:w="2049" w:type="dxa"/>
            <w:vAlign w:val="center"/>
          </w:tcPr>
          <w:p w:rsidR="00BD7E97" w:rsidRDefault="00BD7E97">
            <w:pPr>
              <w:pStyle w:val="ConsPlusNormal"/>
            </w:pPr>
            <w:r>
              <w:t>Преображенка</w:t>
            </w:r>
          </w:p>
        </w:tc>
        <w:tc>
          <w:tcPr>
            <w:tcW w:w="963" w:type="dxa"/>
            <w:vAlign w:val="center"/>
          </w:tcPr>
          <w:p w:rsidR="00BD7E97" w:rsidRDefault="00BD7E97">
            <w:pPr>
              <w:pStyle w:val="ConsPlusNormal"/>
              <w:jc w:val="center"/>
            </w:pPr>
            <w:r>
              <w:t>11,2/</w:t>
            </w:r>
          </w:p>
          <w:p w:rsidR="00BD7E97" w:rsidRDefault="00BD7E97">
            <w:pPr>
              <w:pStyle w:val="ConsPlusNormal"/>
              <w:jc w:val="center"/>
            </w:pPr>
            <w:r>
              <w:t>31,6</w:t>
            </w:r>
          </w:p>
        </w:tc>
        <w:tc>
          <w:tcPr>
            <w:tcW w:w="963" w:type="dxa"/>
            <w:vAlign w:val="center"/>
          </w:tcPr>
          <w:p w:rsidR="00BD7E97" w:rsidRDefault="00BD7E97">
            <w:pPr>
              <w:pStyle w:val="ConsPlusNormal"/>
              <w:jc w:val="center"/>
            </w:pPr>
            <w:r>
              <w:t>15,0/</w:t>
            </w:r>
          </w:p>
          <w:p w:rsidR="00BD7E97" w:rsidRDefault="00BD7E97">
            <w:pPr>
              <w:pStyle w:val="ConsPlusNormal"/>
              <w:jc w:val="center"/>
            </w:pPr>
            <w:r>
              <w:t>36,7</w:t>
            </w:r>
          </w:p>
        </w:tc>
        <w:tc>
          <w:tcPr>
            <w:tcW w:w="963" w:type="dxa"/>
            <w:vAlign w:val="center"/>
          </w:tcPr>
          <w:p w:rsidR="00BD7E97" w:rsidRDefault="00BD7E97">
            <w:pPr>
              <w:pStyle w:val="ConsPlusNormal"/>
              <w:jc w:val="center"/>
            </w:pPr>
            <w:r>
              <w:t>17,7/</w:t>
            </w:r>
          </w:p>
          <w:p w:rsidR="00BD7E97" w:rsidRDefault="00BD7E97">
            <w:pPr>
              <w:pStyle w:val="ConsPlusNormal"/>
              <w:jc w:val="center"/>
            </w:pPr>
            <w:r>
              <w:t>35,1</w:t>
            </w:r>
          </w:p>
        </w:tc>
        <w:tc>
          <w:tcPr>
            <w:tcW w:w="963" w:type="dxa"/>
            <w:vAlign w:val="center"/>
          </w:tcPr>
          <w:p w:rsidR="00BD7E97" w:rsidRDefault="00BD7E97">
            <w:pPr>
              <w:pStyle w:val="ConsPlusNormal"/>
              <w:jc w:val="center"/>
            </w:pPr>
            <w:r>
              <w:t>14,7/</w:t>
            </w:r>
          </w:p>
          <w:p w:rsidR="00BD7E97" w:rsidRDefault="00BD7E97">
            <w:pPr>
              <w:pStyle w:val="ConsPlusNormal"/>
              <w:jc w:val="center"/>
            </w:pPr>
            <w:r>
              <w:t>33,6</w:t>
            </w:r>
          </w:p>
        </w:tc>
        <w:tc>
          <w:tcPr>
            <w:tcW w:w="963" w:type="dxa"/>
            <w:vAlign w:val="center"/>
          </w:tcPr>
          <w:p w:rsidR="00BD7E97" w:rsidRDefault="00BD7E97">
            <w:pPr>
              <w:pStyle w:val="ConsPlusNormal"/>
              <w:jc w:val="center"/>
            </w:pPr>
            <w:r>
              <w:t>13,1/</w:t>
            </w:r>
          </w:p>
          <w:p w:rsidR="00BD7E97" w:rsidRDefault="00BD7E97">
            <w:pPr>
              <w:pStyle w:val="ConsPlusNormal"/>
              <w:jc w:val="center"/>
            </w:pPr>
            <w:r>
              <w:t>26,9</w:t>
            </w:r>
          </w:p>
        </w:tc>
        <w:tc>
          <w:tcPr>
            <w:tcW w:w="963" w:type="dxa"/>
            <w:vAlign w:val="center"/>
          </w:tcPr>
          <w:p w:rsidR="00BD7E97" w:rsidRDefault="00BD7E97">
            <w:pPr>
              <w:pStyle w:val="ConsPlusNormal"/>
              <w:jc w:val="center"/>
            </w:pPr>
            <w:r>
              <w:t>14,8/</w:t>
            </w:r>
          </w:p>
          <w:p w:rsidR="00BD7E97" w:rsidRDefault="00BD7E97">
            <w:pPr>
              <w:pStyle w:val="ConsPlusNormal"/>
              <w:jc w:val="center"/>
            </w:pPr>
            <w:r>
              <w:t>28,3</w:t>
            </w:r>
          </w:p>
        </w:tc>
        <w:tc>
          <w:tcPr>
            <w:tcW w:w="963" w:type="dxa"/>
            <w:vAlign w:val="center"/>
          </w:tcPr>
          <w:p w:rsidR="00BD7E97" w:rsidRDefault="00BD7E97">
            <w:pPr>
              <w:pStyle w:val="ConsPlusNormal"/>
              <w:jc w:val="center"/>
            </w:pPr>
            <w:r>
              <w:t>14,2/</w:t>
            </w:r>
          </w:p>
          <w:p w:rsidR="00BD7E97" w:rsidRDefault="00BD7E97">
            <w:pPr>
              <w:pStyle w:val="ConsPlusNormal"/>
              <w:jc w:val="center"/>
            </w:pPr>
            <w:r>
              <w:t>27,5</w:t>
            </w:r>
          </w:p>
        </w:tc>
        <w:tc>
          <w:tcPr>
            <w:tcW w:w="963" w:type="dxa"/>
            <w:vAlign w:val="center"/>
          </w:tcPr>
          <w:p w:rsidR="00BD7E97" w:rsidRDefault="00BD7E97">
            <w:pPr>
              <w:pStyle w:val="ConsPlusNormal"/>
              <w:jc w:val="center"/>
            </w:pPr>
            <w:r>
              <w:t>13,7/</w:t>
            </w:r>
          </w:p>
          <w:p w:rsidR="00BD7E97" w:rsidRDefault="00BD7E97">
            <w:pPr>
              <w:pStyle w:val="ConsPlusNormal"/>
              <w:jc w:val="center"/>
            </w:pPr>
            <w:r>
              <w:t>28,1</w:t>
            </w:r>
          </w:p>
        </w:tc>
        <w:tc>
          <w:tcPr>
            <w:tcW w:w="963" w:type="dxa"/>
            <w:vAlign w:val="center"/>
          </w:tcPr>
          <w:p w:rsidR="00BD7E97" w:rsidRDefault="00BD7E97">
            <w:pPr>
              <w:pStyle w:val="ConsPlusNormal"/>
              <w:jc w:val="center"/>
            </w:pPr>
            <w:r>
              <w:t>11,2/</w:t>
            </w:r>
          </w:p>
          <w:p w:rsidR="00BD7E97" w:rsidRDefault="00BD7E97">
            <w:pPr>
              <w:pStyle w:val="ConsPlusNormal"/>
              <w:jc w:val="center"/>
            </w:pPr>
            <w:r>
              <w:t>31,6</w:t>
            </w:r>
          </w:p>
        </w:tc>
        <w:tc>
          <w:tcPr>
            <w:tcW w:w="963" w:type="dxa"/>
            <w:vAlign w:val="center"/>
          </w:tcPr>
          <w:p w:rsidR="00BD7E97" w:rsidRDefault="00BD7E97">
            <w:pPr>
              <w:pStyle w:val="ConsPlusNormal"/>
              <w:jc w:val="center"/>
            </w:pPr>
            <w:r>
              <w:t>8,8/</w:t>
            </w:r>
          </w:p>
          <w:p w:rsidR="00BD7E97" w:rsidRDefault="00BD7E97">
            <w:pPr>
              <w:pStyle w:val="ConsPlusNormal"/>
              <w:jc w:val="center"/>
            </w:pPr>
            <w:r>
              <w:t>26,8</w:t>
            </w:r>
          </w:p>
        </w:tc>
        <w:tc>
          <w:tcPr>
            <w:tcW w:w="963" w:type="dxa"/>
            <w:vAlign w:val="center"/>
          </w:tcPr>
          <w:p w:rsidR="00BD7E97" w:rsidRDefault="00BD7E97">
            <w:pPr>
              <w:pStyle w:val="ConsPlusNormal"/>
              <w:jc w:val="center"/>
            </w:pPr>
            <w:r>
              <w:t>10,7/</w:t>
            </w:r>
          </w:p>
          <w:p w:rsidR="00BD7E97" w:rsidRDefault="00BD7E97">
            <w:pPr>
              <w:pStyle w:val="ConsPlusNormal"/>
              <w:jc w:val="center"/>
            </w:pPr>
            <w:r>
              <w:t>30,4</w:t>
            </w:r>
          </w:p>
        </w:tc>
        <w:tc>
          <w:tcPr>
            <w:tcW w:w="966" w:type="dxa"/>
            <w:vAlign w:val="center"/>
          </w:tcPr>
          <w:p w:rsidR="00BD7E97" w:rsidRDefault="00BD7E97">
            <w:pPr>
              <w:pStyle w:val="ConsPlusNormal"/>
              <w:jc w:val="center"/>
            </w:pPr>
            <w:r>
              <w:t>10,5/</w:t>
            </w:r>
          </w:p>
          <w:p w:rsidR="00BD7E97" w:rsidRDefault="00BD7E97">
            <w:pPr>
              <w:pStyle w:val="ConsPlusNormal"/>
              <w:jc w:val="center"/>
            </w:pPr>
            <w:r>
              <w:t>34,2</w:t>
            </w:r>
          </w:p>
        </w:tc>
      </w:tr>
      <w:tr w:rsidR="00BD7E97">
        <w:tc>
          <w:tcPr>
            <w:tcW w:w="2049" w:type="dxa"/>
            <w:vAlign w:val="center"/>
          </w:tcPr>
          <w:p w:rsidR="00BD7E97" w:rsidRDefault="00BD7E97">
            <w:pPr>
              <w:pStyle w:val="ConsPlusNormal"/>
            </w:pPr>
            <w:r>
              <w:t>Сарма</w:t>
            </w:r>
          </w:p>
        </w:tc>
        <w:tc>
          <w:tcPr>
            <w:tcW w:w="963" w:type="dxa"/>
            <w:vAlign w:val="center"/>
          </w:tcPr>
          <w:p w:rsidR="00BD7E97" w:rsidRDefault="00BD7E97">
            <w:pPr>
              <w:pStyle w:val="ConsPlusNormal"/>
              <w:jc w:val="center"/>
            </w:pPr>
            <w:r>
              <w:t>8,2/</w:t>
            </w:r>
          </w:p>
          <w:p w:rsidR="00BD7E97" w:rsidRDefault="00BD7E97">
            <w:pPr>
              <w:pStyle w:val="ConsPlusNormal"/>
              <w:jc w:val="center"/>
            </w:pPr>
            <w:r>
              <w:t>22,4</w:t>
            </w:r>
          </w:p>
        </w:tc>
        <w:tc>
          <w:tcPr>
            <w:tcW w:w="963" w:type="dxa"/>
            <w:vAlign w:val="center"/>
          </w:tcPr>
          <w:p w:rsidR="00BD7E97" w:rsidRDefault="00BD7E97">
            <w:pPr>
              <w:pStyle w:val="ConsPlusNormal"/>
              <w:jc w:val="center"/>
            </w:pPr>
            <w:r>
              <w:t>9,1/</w:t>
            </w:r>
          </w:p>
          <w:p w:rsidR="00BD7E97" w:rsidRDefault="00BD7E97">
            <w:pPr>
              <w:pStyle w:val="ConsPlusNormal"/>
              <w:jc w:val="center"/>
            </w:pPr>
            <w:r>
              <w:t>21,1</w:t>
            </w:r>
          </w:p>
        </w:tc>
        <w:tc>
          <w:tcPr>
            <w:tcW w:w="963" w:type="dxa"/>
            <w:vAlign w:val="center"/>
          </w:tcPr>
          <w:p w:rsidR="00BD7E97" w:rsidRDefault="00BD7E97">
            <w:pPr>
              <w:pStyle w:val="ConsPlusNormal"/>
              <w:jc w:val="center"/>
            </w:pPr>
            <w:r>
              <w:t>10,2/</w:t>
            </w:r>
          </w:p>
          <w:p w:rsidR="00BD7E97" w:rsidRDefault="00BD7E97">
            <w:pPr>
              <w:pStyle w:val="ConsPlusNormal"/>
              <w:jc w:val="center"/>
            </w:pPr>
            <w:r>
              <w:t>28,4</w:t>
            </w:r>
          </w:p>
        </w:tc>
        <w:tc>
          <w:tcPr>
            <w:tcW w:w="963" w:type="dxa"/>
            <w:vAlign w:val="center"/>
          </w:tcPr>
          <w:p w:rsidR="00BD7E97" w:rsidRDefault="00BD7E97">
            <w:pPr>
              <w:pStyle w:val="ConsPlusNormal"/>
              <w:jc w:val="center"/>
            </w:pPr>
            <w:r>
              <w:t>10,2/</w:t>
            </w:r>
          </w:p>
          <w:p w:rsidR="00BD7E97" w:rsidRDefault="00BD7E97">
            <w:pPr>
              <w:pStyle w:val="ConsPlusNormal"/>
              <w:jc w:val="center"/>
            </w:pPr>
            <w:r>
              <w:t>28,1</w:t>
            </w:r>
          </w:p>
        </w:tc>
        <w:tc>
          <w:tcPr>
            <w:tcW w:w="963" w:type="dxa"/>
            <w:vAlign w:val="center"/>
          </w:tcPr>
          <w:p w:rsidR="00BD7E97" w:rsidRDefault="00BD7E97">
            <w:pPr>
              <w:pStyle w:val="ConsPlusNormal"/>
              <w:jc w:val="center"/>
            </w:pPr>
            <w:r>
              <w:t>10,3/</w:t>
            </w:r>
          </w:p>
          <w:p w:rsidR="00BD7E97" w:rsidRDefault="00BD7E97">
            <w:pPr>
              <w:pStyle w:val="ConsPlusNormal"/>
              <w:jc w:val="center"/>
            </w:pPr>
            <w:r>
              <w:t>26,2</w:t>
            </w:r>
          </w:p>
        </w:tc>
        <w:tc>
          <w:tcPr>
            <w:tcW w:w="963" w:type="dxa"/>
            <w:vAlign w:val="center"/>
          </w:tcPr>
          <w:p w:rsidR="00BD7E97" w:rsidRDefault="00BD7E97">
            <w:pPr>
              <w:pStyle w:val="ConsPlusNormal"/>
              <w:jc w:val="center"/>
            </w:pPr>
            <w:r>
              <w:t>9,8/</w:t>
            </w:r>
          </w:p>
          <w:p w:rsidR="00BD7E97" w:rsidRDefault="00BD7E97">
            <w:pPr>
              <w:pStyle w:val="ConsPlusNormal"/>
              <w:jc w:val="center"/>
            </w:pPr>
            <w:r>
              <w:t>22,5</w:t>
            </w:r>
          </w:p>
        </w:tc>
        <w:tc>
          <w:tcPr>
            <w:tcW w:w="963" w:type="dxa"/>
            <w:vAlign w:val="center"/>
          </w:tcPr>
          <w:p w:rsidR="00BD7E97" w:rsidRDefault="00BD7E97">
            <w:pPr>
              <w:pStyle w:val="ConsPlusNormal"/>
              <w:jc w:val="center"/>
            </w:pPr>
            <w:r>
              <w:t>8,3/</w:t>
            </w:r>
          </w:p>
          <w:p w:rsidR="00BD7E97" w:rsidRDefault="00BD7E97">
            <w:pPr>
              <w:pStyle w:val="ConsPlusNormal"/>
              <w:jc w:val="center"/>
            </w:pPr>
            <w:r>
              <w:t>17,6</w:t>
            </w:r>
          </w:p>
        </w:tc>
        <w:tc>
          <w:tcPr>
            <w:tcW w:w="963" w:type="dxa"/>
            <w:vAlign w:val="center"/>
          </w:tcPr>
          <w:p w:rsidR="00BD7E97" w:rsidRDefault="00BD7E97">
            <w:pPr>
              <w:pStyle w:val="ConsPlusNormal"/>
              <w:jc w:val="center"/>
            </w:pPr>
            <w:r>
              <w:t>8,0/</w:t>
            </w:r>
          </w:p>
          <w:p w:rsidR="00BD7E97" w:rsidRDefault="00BD7E97">
            <w:pPr>
              <w:pStyle w:val="ConsPlusNormal"/>
              <w:jc w:val="center"/>
            </w:pPr>
            <w:r>
              <w:t>16,7</w:t>
            </w:r>
          </w:p>
        </w:tc>
        <w:tc>
          <w:tcPr>
            <w:tcW w:w="963" w:type="dxa"/>
            <w:vAlign w:val="center"/>
          </w:tcPr>
          <w:p w:rsidR="00BD7E97" w:rsidRDefault="00BD7E97">
            <w:pPr>
              <w:pStyle w:val="ConsPlusNormal"/>
              <w:jc w:val="center"/>
            </w:pPr>
            <w:r>
              <w:t>8,2/</w:t>
            </w:r>
          </w:p>
          <w:p w:rsidR="00BD7E97" w:rsidRDefault="00BD7E97">
            <w:pPr>
              <w:pStyle w:val="ConsPlusNormal"/>
              <w:jc w:val="center"/>
            </w:pPr>
            <w:r>
              <w:t>22,4</w:t>
            </w:r>
          </w:p>
        </w:tc>
        <w:tc>
          <w:tcPr>
            <w:tcW w:w="963" w:type="dxa"/>
            <w:vAlign w:val="center"/>
          </w:tcPr>
          <w:p w:rsidR="00BD7E97" w:rsidRDefault="00BD7E97">
            <w:pPr>
              <w:pStyle w:val="ConsPlusNormal"/>
              <w:jc w:val="center"/>
            </w:pPr>
            <w:r>
              <w:t>8,1/</w:t>
            </w:r>
          </w:p>
          <w:p w:rsidR="00BD7E97" w:rsidRDefault="00BD7E97">
            <w:pPr>
              <w:pStyle w:val="ConsPlusNormal"/>
              <w:jc w:val="center"/>
            </w:pPr>
            <w:r>
              <w:t>21,4</w:t>
            </w:r>
          </w:p>
        </w:tc>
        <w:tc>
          <w:tcPr>
            <w:tcW w:w="963" w:type="dxa"/>
            <w:vAlign w:val="center"/>
          </w:tcPr>
          <w:p w:rsidR="00BD7E97" w:rsidRDefault="00BD7E97">
            <w:pPr>
              <w:pStyle w:val="ConsPlusNormal"/>
              <w:jc w:val="center"/>
            </w:pPr>
            <w:r>
              <w:t>8,2/</w:t>
            </w:r>
          </w:p>
          <w:p w:rsidR="00BD7E97" w:rsidRDefault="00BD7E97">
            <w:pPr>
              <w:pStyle w:val="ConsPlusNormal"/>
              <w:jc w:val="center"/>
            </w:pPr>
            <w:r>
              <w:t>19,2</w:t>
            </w:r>
          </w:p>
        </w:tc>
        <w:tc>
          <w:tcPr>
            <w:tcW w:w="966" w:type="dxa"/>
            <w:vAlign w:val="center"/>
          </w:tcPr>
          <w:p w:rsidR="00BD7E97" w:rsidRDefault="00BD7E97">
            <w:pPr>
              <w:pStyle w:val="ConsPlusNormal"/>
              <w:jc w:val="center"/>
            </w:pPr>
            <w:r>
              <w:t>8,1/</w:t>
            </w:r>
          </w:p>
          <w:p w:rsidR="00BD7E97" w:rsidRDefault="00BD7E97">
            <w:pPr>
              <w:pStyle w:val="ConsPlusNormal"/>
              <w:jc w:val="center"/>
            </w:pPr>
            <w:r>
              <w:t>21,3</w:t>
            </w:r>
          </w:p>
        </w:tc>
      </w:tr>
      <w:tr w:rsidR="00BD7E97">
        <w:tc>
          <w:tcPr>
            <w:tcW w:w="2049" w:type="dxa"/>
            <w:vAlign w:val="center"/>
          </w:tcPr>
          <w:p w:rsidR="00BD7E97" w:rsidRDefault="00BD7E97">
            <w:pPr>
              <w:pStyle w:val="ConsPlusNormal"/>
            </w:pPr>
            <w:r>
              <w:t>Тайшет</w:t>
            </w:r>
          </w:p>
        </w:tc>
        <w:tc>
          <w:tcPr>
            <w:tcW w:w="963" w:type="dxa"/>
            <w:vAlign w:val="center"/>
          </w:tcPr>
          <w:p w:rsidR="00BD7E97" w:rsidRDefault="00BD7E97">
            <w:pPr>
              <w:pStyle w:val="ConsPlusNormal"/>
              <w:jc w:val="center"/>
            </w:pPr>
            <w:r>
              <w:t>11,4/</w:t>
            </w:r>
          </w:p>
          <w:p w:rsidR="00BD7E97" w:rsidRDefault="00BD7E97">
            <w:pPr>
              <w:pStyle w:val="ConsPlusNormal"/>
              <w:jc w:val="center"/>
            </w:pPr>
            <w:r>
              <w:t>28,5</w:t>
            </w:r>
          </w:p>
        </w:tc>
        <w:tc>
          <w:tcPr>
            <w:tcW w:w="963" w:type="dxa"/>
            <w:vAlign w:val="center"/>
          </w:tcPr>
          <w:p w:rsidR="00BD7E97" w:rsidRDefault="00BD7E97">
            <w:pPr>
              <w:pStyle w:val="ConsPlusNormal"/>
              <w:jc w:val="center"/>
            </w:pPr>
            <w:r>
              <w:t>13,5/</w:t>
            </w:r>
          </w:p>
          <w:p w:rsidR="00BD7E97" w:rsidRDefault="00BD7E97">
            <w:pPr>
              <w:pStyle w:val="ConsPlusNormal"/>
              <w:jc w:val="center"/>
            </w:pPr>
            <w:r>
              <w:t>26,4</w:t>
            </w:r>
          </w:p>
        </w:tc>
        <w:tc>
          <w:tcPr>
            <w:tcW w:w="963" w:type="dxa"/>
            <w:vAlign w:val="center"/>
          </w:tcPr>
          <w:p w:rsidR="00BD7E97" w:rsidRDefault="00BD7E97">
            <w:pPr>
              <w:pStyle w:val="ConsPlusNormal"/>
              <w:jc w:val="center"/>
            </w:pPr>
            <w:r>
              <w:t>15,2/</w:t>
            </w:r>
          </w:p>
          <w:p w:rsidR="00BD7E97" w:rsidRDefault="00BD7E97">
            <w:pPr>
              <w:pStyle w:val="ConsPlusNormal"/>
              <w:jc w:val="center"/>
            </w:pPr>
            <w:r>
              <w:t>28,2</w:t>
            </w:r>
          </w:p>
        </w:tc>
        <w:tc>
          <w:tcPr>
            <w:tcW w:w="963" w:type="dxa"/>
            <w:vAlign w:val="center"/>
          </w:tcPr>
          <w:p w:rsidR="00BD7E97" w:rsidRDefault="00BD7E97">
            <w:pPr>
              <w:pStyle w:val="ConsPlusNormal"/>
              <w:jc w:val="center"/>
            </w:pPr>
            <w:r>
              <w:t>13,7/</w:t>
            </w:r>
          </w:p>
          <w:p w:rsidR="00BD7E97" w:rsidRDefault="00BD7E97">
            <w:pPr>
              <w:pStyle w:val="ConsPlusNormal"/>
              <w:jc w:val="center"/>
            </w:pPr>
            <w:r>
              <w:t>25,8</w:t>
            </w:r>
          </w:p>
        </w:tc>
        <w:tc>
          <w:tcPr>
            <w:tcW w:w="963" w:type="dxa"/>
            <w:vAlign w:val="center"/>
          </w:tcPr>
          <w:p w:rsidR="00BD7E97" w:rsidRDefault="00BD7E97">
            <w:pPr>
              <w:pStyle w:val="ConsPlusNormal"/>
              <w:jc w:val="center"/>
            </w:pPr>
            <w:r>
              <w:t>15,4/</w:t>
            </w:r>
          </w:p>
          <w:p w:rsidR="00BD7E97" w:rsidRDefault="00BD7E97">
            <w:pPr>
              <w:pStyle w:val="ConsPlusNormal"/>
              <w:jc w:val="center"/>
            </w:pPr>
            <w:r>
              <w:t>26,9</w:t>
            </w:r>
          </w:p>
        </w:tc>
        <w:tc>
          <w:tcPr>
            <w:tcW w:w="963" w:type="dxa"/>
            <w:vAlign w:val="center"/>
          </w:tcPr>
          <w:p w:rsidR="00BD7E97" w:rsidRDefault="00BD7E97">
            <w:pPr>
              <w:pStyle w:val="ConsPlusNormal"/>
              <w:jc w:val="center"/>
            </w:pPr>
            <w:r>
              <w:t>15,1/</w:t>
            </w:r>
          </w:p>
          <w:p w:rsidR="00BD7E97" w:rsidRDefault="00BD7E97">
            <w:pPr>
              <w:pStyle w:val="ConsPlusNormal"/>
              <w:jc w:val="center"/>
            </w:pPr>
            <w:r>
              <w:t>29,2</w:t>
            </w:r>
          </w:p>
        </w:tc>
        <w:tc>
          <w:tcPr>
            <w:tcW w:w="963" w:type="dxa"/>
            <w:vAlign w:val="center"/>
          </w:tcPr>
          <w:p w:rsidR="00BD7E97" w:rsidRDefault="00BD7E97">
            <w:pPr>
              <w:pStyle w:val="ConsPlusNormal"/>
              <w:jc w:val="center"/>
            </w:pPr>
            <w:r>
              <w:t>14,0/</w:t>
            </w:r>
          </w:p>
          <w:p w:rsidR="00BD7E97" w:rsidRDefault="00BD7E97">
            <w:pPr>
              <w:pStyle w:val="ConsPlusNormal"/>
              <w:jc w:val="center"/>
            </w:pPr>
            <w:r>
              <w:t>28,1</w:t>
            </w:r>
          </w:p>
        </w:tc>
        <w:tc>
          <w:tcPr>
            <w:tcW w:w="963" w:type="dxa"/>
            <w:vAlign w:val="center"/>
          </w:tcPr>
          <w:p w:rsidR="00BD7E97" w:rsidRDefault="00BD7E97">
            <w:pPr>
              <w:pStyle w:val="ConsPlusNormal"/>
              <w:jc w:val="center"/>
            </w:pPr>
            <w:r>
              <w:t>13,7/</w:t>
            </w:r>
          </w:p>
          <w:p w:rsidR="00BD7E97" w:rsidRDefault="00BD7E97">
            <w:pPr>
              <w:pStyle w:val="ConsPlusNormal"/>
              <w:jc w:val="center"/>
            </w:pPr>
            <w:r>
              <w:t>24,7</w:t>
            </w:r>
          </w:p>
        </w:tc>
        <w:tc>
          <w:tcPr>
            <w:tcW w:w="963" w:type="dxa"/>
            <w:vAlign w:val="center"/>
          </w:tcPr>
          <w:p w:rsidR="00BD7E97" w:rsidRDefault="00BD7E97">
            <w:pPr>
              <w:pStyle w:val="ConsPlusNormal"/>
              <w:jc w:val="center"/>
            </w:pPr>
            <w:r>
              <w:t>13,6/</w:t>
            </w:r>
          </w:p>
          <w:p w:rsidR="00BD7E97" w:rsidRDefault="00BD7E97">
            <w:pPr>
              <w:pStyle w:val="ConsPlusNormal"/>
              <w:jc w:val="center"/>
            </w:pPr>
            <w:r>
              <w:t>28,5</w:t>
            </w:r>
          </w:p>
        </w:tc>
        <w:tc>
          <w:tcPr>
            <w:tcW w:w="963" w:type="dxa"/>
            <w:vAlign w:val="center"/>
          </w:tcPr>
          <w:p w:rsidR="00BD7E97" w:rsidRDefault="00BD7E97">
            <w:pPr>
              <w:pStyle w:val="ConsPlusNormal"/>
              <w:jc w:val="center"/>
            </w:pPr>
            <w:r>
              <w:t>11,9/</w:t>
            </w:r>
          </w:p>
          <w:p w:rsidR="00BD7E97" w:rsidRDefault="00BD7E97">
            <w:pPr>
              <w:pStyle w:val="ConsPlusNormal"/>
              <w:jc w:val="center"/>
            </w:pPr>
            <w:r>
              <w:t>24,9</w:t>
            </w:r>
          </w:p>
        </w:tc>
        <w:tc>
          <w:tcPr>
            <w:tcW w:w="963" w:type="dxa"/>
            <w:vAlign w:val="center"/>
          </w:tcPr>
          <w:p w:rsidR="00BD7E97" w:rsidRDefault="00BD7E97">
            <w:pPr>
              <w:pStyle w:val="ConsPlusNormal"/>
              <w:jc w:val="center"/>
            </w:pPr>
            <w:r>
              <w:t>9,3/</w:t>
            </w:r>
          </w:p>
          <w:p w:rsidR="00BD7E97" w:rsidRDefault="00BD7E97">
            <w:pPr>
              <w:pStyle w:val="ConsPlusNormal"/>
              <w:jc w:val="center"/>
            </w:pPr>
            <w:r>
              <w:t>25,8</w:t>
            </w:r>
          </w:p>
        </w:tc>
        <w:tc>
          <w:tcPr>
            <w:tcW w:w="966" w:type="dxa"/>
            <w:vAlign w:val="center"/>
          </w:tcPr>
          <w:p w:rsidR="00BD7E97" w:rsidRDefault="00BD7E97">
            <w:pPr>
              <w:pStyle w:val="ConsPlusNormal"/>
              <w:jc w:val="center"/>
            </w:pPr>
            <w:r>
              <w:t>10,0/</w:t>
            </w:r>
          </w:p>
          <w:p w:rsidR="00BD7E97" w:rsidRDefault="00BD7E97">
            <w:pPr>
              <w:pStyle w:val="ConsPlusNormal"/>
              <w:jc w:val="center"/>
            </w:pPr>
            <w:r>
              <w:t>24,7</w:t>
            </w:r>
          </w:p>
        </w:tc>
      </w:tr>
      <w:tr w:rsidR="00BD7E97">
        <w:tc>
          <w:tcPr>
            <w:tcW w:w="2049" w:type="dxa"/>
            <w:vAlign w:val="center"/>
          </w:tcPr>
          <w:p w:rsidR="00BD7E97" w:rsidRDefault="00BD7E97">
            <w:pPr>
              <w:pStyle w:val="ConsPlusNormal"/>
            </w:pPr>
            <w:r>
              <w:lastRenderedPageBreak/>
              <w:t>Тулун</w:t>
            </w:r>
          </w:p>
        </w:tc>
        <w:tc>
          <w:tcPr>
            <w:tcW w:w="963" w:type="dxa"/>
            <w:vAlign w:val="center"/>
          </w:tcPr>
          <w:p w:rsidR="00BD7E97" w:rsidRDefault="00BD7E97">
            <w:pPr>
              <w:pStyle w:val="ConsPlusNormal"/>
              <w:jc w:val="center"/>
            </w:pPr>
            <w:r>
              <w:t>10,8/</w:t>
            </w:r>
          </w:p>
          <w:p w:rsidR="00BD7E97" w:rsidRDefault="00BD7E97">
            <w:pPr>
              <w:pStyle w:val="ConsPlusNormal"/>
              <w:jc w:val="center"/>
            </w:pPr>
            <w:r>
              <w:t>32,0</w:t>
            </w:r>
          </w:p>
        </w:tc>
        <w:tc>
          <w:tcPr>
            <w:tcW w:w="963" w:type="dxa"/>
            <w:vAlign w:val="center"/>
          </w:tcPr>
          <w:p w:rsidR="00BD7E97" w:rsidRDefault="00BD7E97">
            <w:pPr>
              <w:pStyle w:val="ConsPlusNormal"/>
              <w:jc w:val="center"/>
            </w:pPr>
            <w:r>
              <w:t>12,8/</w:t>
            </w:r>
          </w:p>
          <w:p w:rsidR="00BD7E97" w:rsidRDefault="00BD7E97">
            <w:pPr>
              <w:pStyle w:val="ConsPlusNormal"/>
              <w:jc w:val="center"/>
            </w:pPr>
            <w:r>
              <w:t>34,1</w:t>
            </w:r>
          </w:p>
        </w:tc>
        <w:tc>
          <w:tcPr>
            <w:tcW w:w="963" w:type="dxa"/>
            <w:vAlign w:val="center"/>
          </w:tcPr>
          <w:p w:rsidR="00BD7E97" w:rsidRDefault="00BD7E97">
            <w:pPr>
              <w:pStyle w:val="ConsPlusNormal"/>
              <w:jc w:val="center"/>
            </w:pPr>
            <w:r>
              <w:t>14,4/</w:t>
            </w:r>
          </w:p>
          <w:p w:rsidR="00BD7E97" w:rsidRDefault="00BD7E97">
            <w:pPr>
              <w:pStyle w:val="ConsPlusNormal"/>
              <w:jc w:val="center"/>
            </w:pPr>
            <w:r>
              <w:t>30,7</w:t>
            </w:r>
          </w:p>
        </w:tc>
        <w:tc>
          <w:tcPr>
            <w:tcW w:w="963" w:type="dxa"/>
            <w:vAlign w:val="center"/>
          </w:tcPr>
          <w:p w:rsidR="00BD7E97" w:rsidRDefault="00BD7E97">
            <w:pPr>
              <w:pStyle w:val="ConsPlusNormal"/>
              <w:jc w:val="center"/>
            </w:pPr>
            <w:r>
              <w:t>13,7/</w:t>
            </w:r>
          </w:p>
          <w:p w:rsidR="00BD7E97" w:rsidRDefault="00BD7E97">
            <w:pPr>
              <w:pStyle w:val="ConsPlusNormal"/>
              <w:jc w:val="center"/>
            </w:pPr>
            <w:r>
              <w:t>29,1</w:t>
            </w:r>
          </w:p>
        </w:tc>
        <w:tc>
          <w:tcPr>
            <w:tcW w:w="963" w:type="dxa"/>
            <w:vAlign w:val="center"/>
          </w:tcPr>
          <w:p w:rsidR="00BD7E97" w:rsidRDefault="00BD7E97">
            <w:pPr>
              <w:pStyle w:val="ConsPlusNormal"/>
              <w:jc w:val="center"/>
            </w:pPr>
            <w:r>
              <w:t>16,6/</w:t>
            </w:r>
          </w:p>
          <w:p w:rsidR="00BD7E97" w:rsidRDefault="00BD7E97">
            <w:pPr>
              <w:pStyle w:val="ConsPlusNormal"/>
              <w:jc w:val="center"/>
            </w:pPr>
            <w:r>
              <w:t>28,6</w:t>
            </w:r>
          </w:p>
        </w:tc>
        <w:tc>
          <w:tcPr>
            <w:tcW w:w="963" w:type="dxa"/>
            <w:vAlign w:val="center"/>
          </w:tcPr>
          <w:p w:rsidR="00BD7E97" w:rsidRDefault="00BD7E97">
            <w:pPr>
              <w:pStyle w:val="ConsPlusNormal"/>
              <w:jc w:val="center"/>
            </w:pPr>
            <w:r>
              <w:t>15,3/</w:t>
            </w:r>
          </w:p>
          <w:p w:rsidR="00BD7E97" w:rsidRDefault="00BD7E97">
            <w:pPr>
              <w:pStyle w:val="ConsPlusNormal"/>
              <w:jc w:val="center"/>
            </w:pPr>
            <w:r>
              <w:t>27,1</w:t>
            </w:r>
          </w:p>
        </w:tc>
        <w:tc>
          <w:tcPr>
            <w:tcW w:w="963" w:type="dxa"/>
            <w:vAlign w:val="center"/>
          </w:tcPr>
          <w:p w:rsidR="00BD7E97" w:rsidRDefault="00BD7E97">
            <w:pPr>
              <w:pStyle w:val="ConsPlusNormal"/>
              <w:jc w:val="center"/>
            </w:pPr>
            <w:r>
              <w:t>14,4/</w:t>
            </w:r>
          </w:p>
          <w:p w:rsidR="00BD7E97" w:rsidRDefault="00BD7E97">
            <w:pPr>
              <w:pStyle w:val="ConsPlusNormal"/>
              <w:jc w:val="center"/>
            </w:pPr>
            <w:r>
              <w:t>25,5</w:t>
            </w:r>
          </w:p>
        </w:tc>
        <w:tc>
          <w:tcPr>
            <w:tcW w:w="963" w:type="dxa"/>
            <w:vAlign w:val="center"/>
          </w:tcPr>
          <w:p w:rsidR="00BD7E97" w:rsidRDefault="00BD7E97">
            <w:pPr>
              <w:pStyle w:val="ConsPlusNormal"/>
              <w:jc w:val="center"/>
            </w:pPr>
            <w:r>
              <w:t>14,1/</w:t>
            </w:r>
          </w:p>
          <w:p w:rsidR="00BD7E97" w:rsidRDefault="00BD7E97">
            <w:pPr>
              <w:pStyle w:val="ConsPlusNormal"/>
              <w:jc w:val="center"/>
            </w:pPr>
            <w:r>
              <w:t>25,5</w:t>
            </w:r>
          </w:p>
        </w:tc>
        <w:tc>
          <w:tcPr>
            <w:tcW w:w="963" w:type="dxa"/>
            <w:vAlign w:val="center"/>
          </w:tcPr>
          <w:p w:rsidR="00BD7E97" w:rsidRDefault="00BD7E97">
            <w:pPr>
              <w:pStyle w:val="ConsPlusNormal"/>
              <w:jc w:val="center"/>
            </w:pPr>
            <w:r>
              <w:t>14,3/</w:t>
            </w:r>
          </w:p>
          <w:p w:rsidR="00BD7E97" w:rsidRDefault="00BD7E97">
            <w:pPr>
              <w:pStyle w:val="ConsPlusNormal"/>
              <w:jc w:val="center"/>
            </w:pPr>
            <w:r>
              <w:t>32,0</w:t>
            </w:r>
          </w:p>
        </w:tc>
        <w:tc>
          <w:tcPr>
            <w:tcW w:w="963" w:type="dxa"/>
            <w:vAlign w:val="center"/>
          </w:tcPr>
          <w:p w:rsidR="00BD7E97" w:rsidRDefault="00BD7E97">
            <w:pPr>
              <w:pStyle w:val="ConsPlusNormal"/>
              <w:jc w:val="center"/>
            </w:pPr>
            <w:r>
              <w:t>12,4/</w:t>
            </w:r>
          </w:p>
          <w:p w:rsidR="00BD7E97" w:rsidRDefault="00BD7E97">
            <w:pPr>
              <w:pStyle w:val="ConsPlusNormal"/>
              <w:jc w:val="center"/>
            </w:pPr>
            <w:r>
              <w:t>27,1</w:t>
            </w:r>
          </w:p>
        </w:tc>
        <w:tc>
          <w:tcPr>
            <w:tcW w:w="963" w:type="dxa"/>
            <w:vAlign w:val="center"/>
          </w:tcPr>
          <w:p w:rsidR="00BD7E97" w:rsidRDefault="00BD7E97">
            <w:pPr>
              <w:pStyle w:val="ConsPlusNormal"/>
              <w:jc w:val="center"/>
            </w:pPr>
            <w:r>
              <w:t>9,8/</w:t>
            </w:r>
          </w:p>
          <w:p w:rsidR="00BD7E97" w:rsidRDefault="00BD7E97">
            <w:pPr>
              <w:pStyle w:val="ConsPlusNormal"/>
              <w:jc w:val="center"/>
            </w:pPr>
            <w:r>
              <w:t>28,1</w:t>
            </w:r>
          </w:p>
        </w:tc>
        <w:tc>
          <w:tcPr>
            <w:tcW w:w="966" w:type="dxa"/>
            <w:vAlign w:val="center"/>
          </w:tcPr>
          <w:p w:rsidR="00BD7E97" w:rsidRDefault="00BD7E97">
            <w:pPr>
              <w:pStyle w:val="ConsPlusNormal"/>
              <w:jc w:val="center"/>
            </w:pPr>
            <w:r>
              <w:t>9,0/</w:t>
            </w:r>
          </w:p>
          <w:p w:rsidR="00BD7E97" w:rsidRDefault="00BD7E97">
            <w:pPr>
              <w:pStyle w:val="ConsPlusNormal"/>
              <w:jc w:val="center"/>
            </w:pPr>
            <w:r>
              <w:t>22,7</w:t>
            </w:r>
          </w:p>
        </w:tc>
      </w:tr>
      <w:tr w:rsidR="00BD7E97">
        <w:tc>
          <w:tcPr>
            <w:tcW w:w="2049" w:type="dxa"/>
            <w:vAlign w:val="center"/>
          </w:tcPr>
          <w:p w:rsidR="00BD7E97" w:rsidRDefault="00BD7E97">
            <w:pPr>
              <w:pStyle w:val="ConsPlusNormal"/>
            </w:pPr>
            <w:r>
              <w:t>Усть-Ордынский</w:t>
            </w:r>
          </w:p>
        </w:tc>
        <w:tc>
          <w:tcPr>
            <w:tcW w:w="963" w:type="dxa"/>
            <w:vAlign w:val="center"/>
          </w:tcPr>
          <w:p w:rsidR="00BD7E97" w:rsidRDefault="00BD7E97">
            <w:pPr>
              <w:pStyle w:val="ConsPlusNormal"/>
              <w:jc w:val="center"/>
            </w:pPr>
            <w:r>
              <w:t>8,6/</w:t>
            </w:r>
          </w:p>
          <w:p w:rsidR="00BD7E97" w:rsidRDefault="00BD7E97">
            <w:pPr>
              <w:pStyle w:val="ConsPlusNormal"/>
              <w:jc w:val="center"/>
            </w:pPr>
            <w:r>
              <w:t>26,5</w:t>
            </w:r>
          </w:p>
        </w:tc>
        <w:tc>
          <w:tcPr>
            <w:tcW w:w="963" w:type="dxa"/>
            <w:vAlign w:val="center"/>
          </w:tcPr>
          <w:p w:rsidR="00BD7E97" w:rsidRDefault="00BD7E97">
            <w:pPr>
              <w:pStyle w:val="ConsPlusNormal"/>
              <w:jc w:val="center"/>
            </w:pPr>
            <w:r>
              <w:t>11,4/</w:t>
            </w:r>
          </w:p>
          <w:p w:rsidR="00BD7E97" w:rsidRDefault="00BD7E97">
            <w:pPr>
              <w:pStyle w:val="ConsPlusNormal"/>
              <w:jc w:val="center"/>
            </w:pPr>
            <w:r>
              <w:t>26,6</w:t>
            </w:r>
          </w:p>
        </w:tc>
        <w:tc>
          <w:tcPr>
            <w:tcW w:w="963" w:type="dxa"/>
            <w:vAlign w:val="center"/>
          </w:tcPr>
          <w:p w:rsidR="00BD7E97" w:rsidRDefault="00BD7E97">
            <w:pPr>
              <w:pStyle w:val="ConsPlusNormal"/>
              <w:jc w:val="center"/>
            </w:pPr>
            <w:r>
              <w:t>13,4/</w:t>
            </w:r>
          </w:p>
          <w:p w:rsidR="00BD7E97" w:rsidRDefault="00BD7E97">
            <w:pPr>
              <w:pStyle w:val="ConsPlusNormal"/>
              <w:jc w:val="center"/>
            </w:pPr>
            <w:r>
              <w:t>27,2</w:t>
            </w:r>
          </w:p>
        </w:tc>
        <w:tc>
          <w:tcPr>
            <w:tcW w:w="963" w:type="dxa"/>
            <w:vAlign w:val="center"/>
          </w:tcPr>
          <w:p w:rsidR="00BD7E97" w:rsidRDefault="00BD7E97">
            <w:pPr>
              <w:pStyle w:val="ConsPlusNormal"/>
              <w:jc w:val="center"/>
            </w:pPr>
            <w:r>
              <w:t>12,7/</w:t>
            </w:r>
          </w:p>
          <w:p w:rsidR="00BD7E97" w:rsidRDefault="00BD7E97">
            <w:pPr>
              <w:pStyle w:val="ConsPlusNormal"/>
              <w:jc w:val="center"/>
            </w:pPr>
            <w:r>
              <w:t>28,6</w:t>
            </w:r>
          </w:p>
        </w:tc>
        <w:tc>
          <w:tcPr>
            <w:tcW w:w="963" w:type="dxa"/>
            <w:vAlign w:val="center"/>
          </w:tcPr>
          <w:p w:rsidR="00BD7E97" w:rsidRDefault="00BD7E97">
            <w:pPr>
              <w:pStyle w:val="ConsPlusNormal"/>
              <w:jc w:val="center"/>
            </w:pPr>
            <w:r>
              <w:t>14,6/</w:t>
            </w:r>
          </w:p>
          <w:p w:rsidR="00BD7E97" w:rsidRDefault="00BD7E97">
            <w:pPr>
              <w:pStyle w:val="ConsPlusNormal"/>
              <w:jc w:val="center"/>
            </w:pPr>
            <w:r>
              <w:t>30,4</w:t>
            </w:r>
          </w:p>
        </w:tc>
        <w:tc>
          <w:tcPr>
            <w:tcW w:w="963" w:type="dxa"/>
            <w:vAlign w:val="center"/>
          </w:tcPr>
          <w:p w:rsidR="00BD7E97" w:rsidRDefault="00BD7E97">
            <w:pPr>
              <w:pStyle w:val="ConsPlusNormal"/>
              <w:jc w:val="center"/>
            </w:pPr>
            <w:r>
              <w:t>13,6/</w:t>
            </w:r>
          </w:p>
          <w:p w:rsidR="00BD7E97" w:rsidRDefault="00BD7E97">
            <w:pPr>
              <w:pStyle w:val="ConsPlusNormal"/>
              <w:jc w:val="center"/>
            </w:pPr>
            <w:r>
              <w:t>29,6</w:t>
            </w:r>
          </w:p>
        </w:tc>
        <w:tc>
          <w:tcPr>
            <w:tcW w:w="963" w:type="dxa"/>
            <w:vAlign w:val="center"/>
          </w:tcPr>
          <w:p w:rsidR="00BD7E97" w:rsidRDefault="00BD7E97">
            <w:pPr>
              <w:pStyle w:val="ConsPlusNormal"/>
              <w:jc w:val="center"/>
            </w:pPr>
            <w:r>
              <w:t>11,7/</w:t>
            </w:r>
          </w:p>
          <w:p w:rsidR="00BD7E97" w:rsidRDefault="00BD7E97">
            <w:pPr>
              <w:pStyle w:val="ConsPlusNormal"/>
              <w:jc w:val="center"/>
            </w:pPr>
            <w:r>
              <w:t>25,6</w:t>
            </w:r>
          </w:p>
        </w:tc>
        <w:tc>
          <w:tcPr>
            <w:tcW w:w="963" w:type="dxa"/>
            <w:vAlign w:val="center"/>
          </w:tcPr>
          <w:p w:rsidR="00BD7E97" w:rsidRDefault="00BD7E97">
            <w:pPr>
              <w:pStyle w:val="ConsPlusNormal"/>
              <w:jc w:val="center"/>
            </w:pPr>
            <w:r>
              <w:t>11,7/</w:t>
            </w:r>
          </w:p>
          <w:p w:rsidR="00BD7E97" w:rsidRDefault="00BD7E97">
            <w:pPr>
              <w:pStyle w:val="ConsPlusNormal"/>
              <w:jc w:val="center"/>
            </w:pPr>
            <w:r>
              <w:t>26,4</w:t>
            </w:r>
          </w:p>
        </w:tc>
        <w:tc>
          <w:tcPr>
            <w:tcW w:w="963" w:type="dxa"/>
            <w:vAlign w:val="center"/>
          </w:tcPr>
          <w:p w:rsidR="00BD7E97" w:rsidRDefault="00BD7E97">
            <w:pPr>
              <w:pStyle w:val="ConsPlusNormal"/>
              <w:jc w:val="center"/>
            </w:pPr>
            <w:r>
              <w:t>12,1/</w:t>
            </w:r>
          </w:p>
          <w:p w:rsidR="00BD7E97" w:rsidRDefault="00BD7E97">
            <w:pPr>
              <w:pStyle w:val="ConsPlusNormal"/>
              <w:jc w:val="center"/>
            </w:pPr>
            <w:r>
              <w:t>26,5</w:t>
            </w:r>
          </w:p>
        </w:tc>
        <w:tc>
          <w:tcPr>
            <w:tcW w:w="963" w:type="dxa"/>
            <w:vAlign w:val="center"/>
          </w:tcPr>
          <w:p w:rsidR="00BD7E97" w:rsidRDefault="00BD7E97">
            <w:pPr>
              <w:pStyle w:val="ConsPlusNormal"/>
              <w:jc w:val="center"/>
            </w:pPr>
            <w:r>
              <w:t>11,5/</w:t>
            </w:r>
          </w:p>
          <w:p w:rsidR="00BD7E97" w:rsidRDefault="00BD7E97">
            <w:pPr>
              <w:pStyle w:val="ConsPlusNormal"/>
              <w:jc w:val="center"/>
            </w:pPr>
            <w:r>
              <w:t>28,2</w:t>
            </w:r>
          </w:p>
        </w:tc>
        <w:tc>
          <w:tcPr>
            <w:tcW w:w="963" w:type="dxa"/>
            <w:vAlign w:val="center"/>
          </w:tcPr>
          <w:p w:rsidR="00BD7E97" w:rsidRDefault="00BD7E97">
            <w:pPr>
              <w:pStyle w:val="ConsPlusNormal"/>
              <w:jc w:val="center"/>
            </w:pPr>
            <w:r>
              <w:t>9,9/</w:t>
            </w:r>
          </w:p>
          <w:p w:rsidR="00BD7E97" w:rsidRDefault="00BD7E97">
            <w:pPr>
              <w:pStyle w:val="ConsPlusNormal"/>
              <w:jc w:val="center"/>
            </w:pPr>
            <w:r>
              <w:t>26,8</w:t>
            </w:r>
          </w:p>
        </w:tc>
        <w:tc>
          <w:tcPr>
            <w:tcW w:w="966" w:type="dxa"/>
            <w:vAlign w:val="center"/>
          </w:tcPr>
          <w:p w:rsidR="00BD7E97" w:rsidRDefault="00BD7E97">
            <w:pPr>
              <w:pStyle w:val="ConsPlusNormal"/>
              <w:jc w:val="center"/>
            </w:pPr>
            <w:r>
              <w:t>8,5/</w:t>
            </w:r>
          </w:p>
          <w:p w:rsidR="00BD7E97" w:rsidRDefault="00BD7E97">
            <w:pPr>
              <w:pStyle w:val="ConsPlusNormal"/>
              <w:jc w:val="center"/>
            </w:pPr>
            <w:r>
              <w:t>22,5</w:t>
            </w:r>
          </w:p>
        </w:tc>
      </w:tr>
      <w:tr w:rsidR="00BD7E97">
        <w:tc>
          <w:tcPr>
            <w:tcW w:w="2049" w:type="dxa"/>
            <w:vAlign w:val="center"/>
          </w:tcPr>
          <w:p w:rsidR="00BD7E97" w:rsidRDefault="00BD7E97">
            <w:pPr>
              <w:pStyle w:val="ConsPlusNormal"/>
            </w:pPr>
            <w:r>
              <w:t>Чечуйск</w:t>
            </w:r>
          </w:p>
        </w:tc>
        <w:tc>
          <w:tcPr>
            <w:tcW w:w="963" w:type="dxa"/>
            <w:vAlign w:val="center"/>
          </w:tcPr>
          <w:p w:rsidR="00BD7E97" w:rsidRDefault="00BD7E97">
            <w:pPr>
              <w:pStyle w:val="ConsPlusNormal"/>
              <w:jc w:val="center"/>
            </w:pPr>
            <w:r>
              <w:t>9,9/</w:t>
            </w:r>
          </w:p>
          <w:p w:rsidR="00BD7E97" w:rsidRDefault="00BD7E97">
            <w:pPr>
              <w:pStyle w:val="ConsPlusNormal"/>
              <w:jc w:val="center"/>
            </w:pPr>
            <w:r>
              <w:t>35,9</w:t>
            </w:r>
          </w:p>
        </w:tc>
        <w:tc>
          <w:tcPr>
            <w:tcW w:w="963" w:type="dxa"/>
            <w:vAlign w:val="center"/>
          </w:tcPr>
          <w:p w:rsidR="00BD7E97" w:rsidRDefault="00BD7E97">
            <w:pPr>
              <w:pStyle w:val="ConsPlusNormal"/>
              <w:jc w:val="center"/>
            </w:pPr>
            <w:r>
              <w:t>11,6/</w:t>
            </w:r>
          </w:p>
          <w:p w:rsidR="00BD7E97" w:rsidRDefault="00BD7E97">
            <w:pPr>
              <w:pStyle w:val="ConsPlusNormal"/>
              <w:jc w:val="center"/>
            </w:pPr>
            <w:r>
              <w:t>30,5</w:t>
            </w:r>
          </w:p>
        </w:tc>
        <w:tc>
          <w:tcPr>
            <w:tcW w:w="963" w:type="dxa"/>
            <w:vAlign w:val="center"/>
          </w:tcPr>
          <w:p w:rsidR="00BD7E97" w:rsidRDefault="00BD7E97">
            <w:pPr>
              <w:pStyle w:val="ConsPlusNormal"/>
              <w:jc w:val="center"/>
            </w:pPr>
            <w:r>
              <w:t>14,9/</w:t>
            </w:r>
          </w:p>
          <w:p w:rsidR="00BD7E97" w:rsidRDefault="00BD7E97">
            <w:pPr>
              <w:pStyle w:val="ConsPlusNormal"/>
              <w:jc w:val="center"/>
            </w:pPr>
            <w:r>
              <w:t>29,7</w:t>
            </w:r>
          </w:p>
        </w:tc>
        <w:tc>
          <w:tcPr>
            <w:tcW w:w="963" w:type="dxa"/>
            <w:vAlign w:val="center"/>
          </w:tcPr>
          <w:p w:rsidR="00BD7E97" w:rsidRDefault="00BD7E97">
            <w:pPr>
              <w:pStyle w:val="ConsPlusNormal"/>
              <w:jc w:val="center"/>
            </w:pPr>
            <w:r>
              <w:t>13,0/</w:t>
            </w:r>
          </w:p>
          <w:p w:rsidR="00BD7E97" w:rsidRDefault="00BD7E97">
            <w:pPr>
              <w:pStyle w:val="ConsPlusNormal"/>
              <w:jc w:val="center"/>
            </w:pPr>
            <w:r>
              <w:t>34,6</w:t>
            </w:r>
          </w:p>
        </w:tc>
        <w:tc>
          <w:tcPr>
            <w:tcW w:w="963" w:type="dxa"/>
            <w:vAlign w:val="center"/>
          </w:tcPr>
          <w:p w:rsidR="00BD7E97" w:rsidRDefault="00BD7E97">
            <w:pPr>
              <w:pStyle w:val="ConsPlusNormal"/>
              <w:jc w:val="center"/>
            </w:pPr>
            <w:r>
              <w:t>13,8/</w:t>
            </w:r>
          </w:p>
          <w:p w:rsidR="00BD7E97" w:rsidRDefault="00BD7E97">
            <w:pPr>
              <w:pStyle w:val="ConsPlusNormal"/>
              <w:jc w:val="center"/>
            </w:pPr>
            <w:r>
              <w:t>32,6</w:t>
            </w:r>
          </w:p>
        </w:tc>
        <w:tc>
          <w:tcPr>
            <w:tcW w:w="963" w:type="dxa"/>
            <w:vAlign w:val="center"/>
          </w:tcPr>
          <w:p w:rsidR="00BD7E97" w:rsidRDefault="00BD7E97">
            <w:pPr>
              <w:pStyle w:val="ConsPlusNormal"/>
              <w:jc w:val="center"/>
            </w:pPr>
            <w:r>
              <w:t>15,1/</w:t>
            </w:r>
          </w:p>
          <w:p w:rsidR="00BD7E97" w:rsidRDefault="00BD7E97">
            <w:pPr>
              <w:pStyle w:val="ConsPlusNormal"/>
              <w:jc w:val="center"/>
            </w:pPr>
            <w:r>
              <w:t>29,9</w:t>
            </w:r>
          </w:p>
        </w:tc>
        <w:tc>
          <w:tcPr>
            <w:tcW w:w="963" w:type="dxa"/>
            <w:vAlign w:val="center"/>
          </w:tcPr>
          <w:p w:rsidR="00BD7E97" w:rsidRDefault="00BD7E97">
            <w:pPr>
              <w:pStyle w:val="ConsPlusNormal"/>
              <w:jc w:val="center"/>
            </w:pPr>
            <w:r>
              <w:t>13,6/</w:t>
            </w:r>
          </w:p>
          <w:p w:rsidR="00BD7E97" w:rsidRDefault="00BD7E97">
            <w:pPr>
              <w:pStyle w:val="ConsPlusNormal"/>
              <w:jc w:val="center"/>
            </w:pPr>
            <w:r>
              <w:t>27,1</w:t>
            </w:r>
          </w:p>
        </w:tc>
        <w:tc>
          <w:tcPr>
            <w:tcW w:w="963" w:type="dxa"/>
            <w:vAlign w:val="center"/>
          </w:tcPr>
          <w:p w:rsidR="00BD7E97" w:rsidRDefault="00BD7E97">
            <w:pPr>
              <w:pStyle w:val="ConsPlusNormal"/>
              <w:jc w:val="center"/>
            </w:pPr>
            <w:r>
              <w:t>12,9/</w:t>
            </w:r>
          </w:p>
          <w:p w:rsidR="00BD7E97" w:rsidRDefault="00BD7E97">
            <w:pPr>
              <w:pStyle w:val="ConsPlusNormal"/>
              <w:jc w:val="center"/>
            </w:pPr>
            <w:r>
              <w:t>27,6</w:t>
            </w:r>
          </w:p>
        </w:tc>
        <w:tc>
          <w:tcPr>
            <w:tcW w:w="963" w:type="dxa"/>
            <w:vAlign w:val="center"/>
          </w:tcPr>
          <w:p w:rsidR="00BD7E97" w:rsidRDefault="00BD7E97">
            <w:pPr>
              <w:pStyle w:val="ConsPlusNormal"/>
              <w:jc w:val="center"/>
            </w:pPr>
            <w:r>
              <w:t>10,7/</w:t>
            </w:r>
          </w:p>
          <w:p w:rsidR="00BD7E97" w:rsidRDefault="00BD7E97">
            <w:pPr>
              <w:pStyle w:val="ConsPlusNormal"/>
              <w:jc w:val="center"/>
            </w:pPr>
            <w:r>
              <w:t>35,9</w:t>
            </w:r>
          </w:p>
        </w:tc>
        <w:tc>
          <w:tcPr>
            <w:tcW w:w="963" w:type="dxa"/>
            <w:vAlign w:val="center"/>
          </w:tcPr>
          <w:p w:rsidR="00BD7E97" w:rsidRDefault="00BD7E97">
            <w:pPr>
              <w:pStyle w:val="ConsPlusNormal"/>
              <w:jc w:val="center"/>
            </w:pPr>
            <w:r>
              <w:t>8,2/</w:t>
            </w:r>
          </w:p>
          <w:p w:rsidR="00BD7E97" w:rsidRDefault="00BD7E97">
            <w:pPr>
              <w:pStyle w:val="ConsPlusNormal"/>
              <w:jc w:val="center"/>
            </w:pPr>
            <w:r>
              <w:t>28,3</w:t>
            </w:r>
          </w:p>
        </w:tc>
        <w:tc>
          <w:tcPr>
            <w:tcW w:w="963" w:type="dxa"/>
            <w:vAlign w:val="center"/>
          </w:tcPr>
          <w:p w:rsidR="00BD7E97" w:rsidRDefault="00BD7E97">
            <w:pPr>
              <w:pStyle w:val="ConsPlusNormal"/>
              <w:jc w:val="center"/>
            </w:pPr>
            <w:r>
              <w:t>8,9/</w:t>
            </w:r>
          </w:p>
          <w:p w:rsidR="00BD7E97" w:rsidRDefault="00BD7E97">
            <w:pPr>
              <w:pStyle w:val="ConsPlusNormal"/>
              <w:jc w:val="center"/>
            </w:pPr>
            <w:r>
              <w:t>23,6</w:t>
            </w:r>
          </w:p>
        </w:tc>
        <w:tc>
          <w:tcPr>
            <w:tcW w:w="966" w:type="dxa"/>
            <w:vAlign w:val="center"/>
          </w:tcPr>
          <w:p w:rsidR="00BD7E97" w:rsidRDefault="00BD7E97">
            <w:pPr>
              <w:pStyle w:val="ConsPlusNormal"/>
              <w:jc w:val="center"/>
            </w:pPr>
            <w:r>
              <w:t>9,4/</w:t>
            </w:r>
          </w:p>
          <w:p w:rsidR="00BD7E97" w:rsidRDefault="00BD7E97">
            <w:pPr>
              <w:pStyle w:val="ConsPlusNormal"/>
              <w:jc w:val="center"/>
            </w:pPr>
            <w:r>
              <w:t>26,5</w:t>
            </w:r>
          </w:p>
        </w:tc>
      </w:tr>
      <w:tr w:rsidR="00BD7E97">
        <w:tc>
          <w:tcPr>
            <w:tcW w:w="13608" w:type="dxa"/>
            <w:gridSpan w:val="13"/>
            <w:vAlign w:val="center"/>
          </w:tcPr>
          <w:p w:rsidR="00BD7E97" w:rsidRDefault="00BD7E97">
            <w:pPr>
              <w:pStyle w:val="ConsPlusNormal"/>
            </w:pPr>
            <w:r>
              <w:rPr>
                <w:b/>
              </w:rPr>
              <w:t>Кабардино-Балкарская Республика</w:t>
            </w:r>
          </w:p>
        </w:tc>
      </w:tr>
      <w:tr w:rsidR="00BD7E97">
        <w:tc>
          <w:tcPr>
            <w:tcW w:w="2049" w:type="dxa"/>
            <w:vAlign w:val="center"/>
          </w:tcPr>
          <w:p w:rsidR="00BD7E97" w:rsidRDefault="00BD7E97">
            <w:pPr>
              <w:pStyle w:val="ConsPlusNormal"/>
            </w:pPr>
            <w:r>
              <w:t>Нальчик</w:t>
            </w:r>
          </w:p>
        </w:tc>
        <w:tc>
          <w:tcPr>
            <w:tcW w:w="963" w:type="dxa"/>
            <w:vAlign w:val="center"/>
          </w:tcPr>
          <w:p w:rsidR="00BD7E97" w:rsidRDefault="00BD7E97">
            <w:pPr>
              <w:pStyle w:val="ConsPlusNormal"/>
              <w:jc w:val="center"/>
            </w:pPr>
            <w:r>
              <w:t>7,0/</w:t>
            </w:r>
          </w:p>
          <w:p w:rsidR="00BD7E97" w:rsidRDefault="00BD7E97">
            <w:pPr>
              <w:pStyle w:val="ConsPlusNormal"/>
              <w:jc w:val="center"/>
            </w:pPr>
            <w:r>
              <w:t>22,6</w:t>
            </w:r>
          </w:p>
        </w:tc>
        <w:tc>
          <w:tcPr>
            <w:tcW w:w="963" w:type="dxa"/>
            <w:vAlign w:val="center"/>
          </w:tcPr>
          <w:p w:rsidR="00BD7E97" w:rsidRDefault="00BD7E97">
            <w:pPr>
              <w:pStyle w:val="ConsPlusNormal"/>
              <w:jc w:val="center"/>
            </w:pPr>
            <w:r>
              <w:t>7,5/</w:t>
            </w:r>
          </w:p>
          <w:p w:rsidR="00BD7E97" w:rsidRDefault="00BD7E97">
            <w:pPr>
              <w:pStyle w:val="ConsPlusNormal"/>
              <w:jc w:val="center"/>
            </w:pPr>
            <w:r>
              <w:t>22,1</w:t>
            </w:r>
          </w:p>
        </w:tc>
        <w:tc>
          <w:tcPr>
            <w:tcW w:w="963" w:type="dxa"/>
            <w:vAlign w:val="center"/>
          </w:tcPr>
          <w:p w:rsidR="00BD7E97" w:rsidRDefault="00BD7E97">
            <w:pPr>
              <w:pStyle w:val="ConsPlusNormal"/>
              <w:jc w:val="center"/>
            </w:pPr>
            <w:r>
              <w:t>8,4/</w:t>
            </w:r>
          </w:p>
          <w:p w:rsidR="00BD7E97" w:rsidRDefault="00BD7E97">
            <w:pPr>
              <w:pStyle w:val="ConsPlusNormal"/>
              <w:jc w:val="center"/>
            </w:pPr>
            <w:r>
              <w:t>25,6</w:t>
            </w:r>
          </w:p>
        </w:tc>
        <w:tc>
          <w:tcPr>
            <w:tcW w:w="963" w:type="dxa"/>
            <w:vAlign w:val="center"/>
          </w:tcPr>
          <w:p w:rsidR="00BD7E97" w:rsidRDefault="00BD7E97">
            <w:pPr>
              <w:pStyle w:val="ConsPlusNormal"/>
              <w:jc w:val="center"/>
            </w:pPr>
            <w:r>
              <w:t>10,7/</w:t>
            </w:r>
          </w:p>
          <w:p w:rsidR="00BD7E97" w:rsidRDefault="00BD7E97">
            <w:pPr>
              <w:pStyle w:val="ConsPlusNormal"/>
              <w:jc w:val="center"/>
            </w:pPr>
            <w:r>
              <w:t>26,6</w:t>
            </w:r>
          </w:p>
        </w:tc>
        <w:tc>
          <w:tcPr>
            <w:tcW w:w="963" w:type="dxa"/>
            <w:vAlign w:val="center"/>
          </w:tcPr>
          <w:p w:rsidR="00BD7E97" w:rsidRDefault="00BD7E97">
            <w:pPr>
              <w:pStyle w:val="ConsPlusNormal"/>
              <w:jc w:val="center"/>
            </w:pPr>
            <w:r>
              <w:t>10,6/</w:t>
            </w:r>
          </w:p>
          <w:p w:rsidR="00BD7E97" w:rsidRDefault="00BD7E97">
            <w:pPr>
              <w:pStyle w:val="ConsPlusNormal"/>
              <w:jc w:val="center"/>
            </w:pPr>
            <w:r>
              <w:t>21,9</w:t>
            </w:r>
          </w:p>
        </w:tc>
        <w:tc>
          <w:tcPr>
            <w:tcW w:w="963" w:type="dxa"/>
            <w:vAlign w:val="center"/>
          </w:tcPr>
          <w:p w:rsidR="00BD7E97" w:rsidRDefault="00BD7E97">
            <w:pPr>
              <w:pStyle w:val="ConsPlusNormal"/>
              <w:jc w:val="center"/>
            </w:pPr>
            <w:r>
              <w:t>10,8/</w:t>
            </w:r>
          </w:p>
          <w:p w:rsidR="00BD7E97" w:rsidRDefault="00BD7E97">
            <w:pPr>
              <w:pStyle w:val="ConsPlusNormal"/>
              <w:jc w:val="center"/>
            </w:pPr>
            <w:r>
              <w:t>19,4</w:t>
            </w:r>
          </w:p>
        </w:tc>
        <w:tc>
          <w:tcPr>
            <w:tcW w:w="963" w:type="dxa"/>
            <w:vAlign w:val="center"/>
          </w:tcPr>
          <w:p w:rsidR="00BD7E97" w:rsidRDefault="00BD7E97">
            <w:pPr>
              <w:pStyle w:val="ConsPlusNormal"/>
              <w:jc w:val="center"/>
            </w:pPr>
            <w:r>
              <w:t>10,9/</w:t>
            </w:r>
          </w:p>
          <w:p w:rsidR="00BD7E97" w:rsidRDefault="00BD7E97">
            <w:pPr>
              <w:pStyle w:val="ConsPlusNormal"/>
              <w:jc w:val="center"/>
            </w:pPr>
            <w:r>
              <w:t>18,9</w:t>
            </w:r>
          </w:p>
        </w:tc>
        <w:tc>
          <w:tcPr>
            <w:tcW w:w="963" w:type="dxa"/>
            <w:vAlign w:val="center"/>
          </w:tcPr>
          <w:p w:rsidR="00BD7E97" w:rsidRDefault="00BD7E97">
            <w:pPr>
              <w:pStyle w:val="ConsPlusNormal"/>
              <w:jc w:val="center"/>
            </w:pPr>
            <w:r>
              <w:t>11,0/</w:t>
            </w:r>
          </w:p>
          <w:p w:rsidR="00BD7E97" w:rsidRDefault="00BD7E97">
            <w:pPr>
              <w:pStyle w:val="ConsPlusNormal"/>
              <w:jc w:val="center"/>
            </w:pPr>
            <w:r>
              <w:t>20,9</w:t>
            </w:r>
          </w:p>
        </w:tc>
        <w:tc>
          <w:tcPr>
            <w:tcW w:w="963" w:type="dxa"/>
            <w:vAlign w:val="center"/>
          </w:tcPr>
          <w:p w:rsidR="00BD7E97" w:rsidRDefault="00BD7E97">
            <w:pPr>
              <w:pStyle w:val="ConsPlusNormal"/>
              <w:jc w:val="center"/>
            </w:pPr>
            <w:r>
              <w:t>10,4/</w:t>
            </w:r>
          </w:p>
          <w:p w:rsidR="00BD7E97" w:rsidRDefault="00BD7E97">
            <w:pPr>
              <w:pStyle w:val="ConsPlusNormal"/>
              <w:jc w:val="center"/>
            </w:pPr>
            <w:r>
              <w:t>22,6</w:t>
            </w:r>
          </w:p>
        </w:tc>
        <w:tc>
          <w:tcPr>
            <w:tcW w:w="963" w:type="dxa"/>
            <w:vAlign w:val="center"/>
          </w:tcPr>
          <w:p w:rsidR="00BD7E97" w:rsidRDefault="00BD7E97">
            <w:pPr>
              <w:pStyle w:val="ConsPlusNormal"/>
              <w:jc w:val="center"/>
            </w:pPr>
            <w:r>
              <w:t>9,2/</w:t>
            </w:r>
          </w:p>
          <w:p w:rsidR="00BD7E97" w:rsidRDefault="00BD7E97">
            <w:pPr>
              <w:pStyle w:val="ConsPlusNormal"/>
              <w:jc w:val="center"/>
            </w:pPr>
            <w:r>
              <w:t>21,4</w:t>
            </w:r>
          </w:p>
        </w:tc>
        <w:tc>
          <w:tcPr>
            <w:tcW w:w="963" w:type="dxa"/>
            <w:vAlign w:val="center"/>
          </w:tcPr>
          <w:p w:rsidR="00BD7E97" w:rsidRDefault="00BD7E97">
            <w:pPr>
              <w:pStyle w:val="ConsPlusNormal"/>
              <w:jc w:val="center"/>
            </w:pPr>
            <w:r>
              <w:t>7,4/</w:t>
            </w:r>
          </w:p>
          <w:p w:rsidR="00BD7E97" w:rsidRDefault="00BD7E97">
            <w:pPr>
              <w:pStyle w:val="ConsPlusNormal"/>
              <w:jc w:val="center"/>
            </w:pPr>
            <w:r>
              <w:t>21,7</w:t>
            </w:r>
          </w:p>
        </w:tc>
        <w:tc>
          <w:tcPr>
            <w:tcW w:w="966" w:type="dxa"/>
            <w:vAlign w:val="center"/>
          </w:tcPr>
          <w:p w:rsidR="00BD7E97" w:rsidRDefault="00BD7E97">
            <w:pPr>
              <w:pStyle w:val="ConsPlusNormal"/>
              <w:jc w:val="center"/>
            </w:pPr>
            <w:r>
              <w:t>6,9/</w:t>
            </w:r>
          </w:p>
          <w:p w:rsidR="00BD7E97" w:rsidRDefault="00BD7E97">
            <w:pPr>
              <w:pStyle w:val="ConsPlusNormal"/>
              <w:jc w:val="center"/>
            </w:pPr>
            <w:r>
              <w:t>26,2</w:t>
            </w:r>
          </w:p>
        </w:tc>
      </w:tr>
      <w:tr w:rsidR="00BD7E97">
        <w:tc>
          <w:tcPr>
            <w:tcW w:w="2049" w:type="dxa"/>
            <w:vAlign w:val="center"/>
          </w:tcPr>
          <w:p w:rsidR="00BD7E97" w:rsidRDefault="00BD7E97">
            <w:pPr>
              <w:pStyle w:val="ConsPlusNormal"/>
            </w:pPr>
            <w:r>
              <w:t>Прохладный</w:t>
            </w:r>
          </w:p>
        </w:tc>
        <w:tc>
          <w:tcPr>
            <w:tcW w:w="963" w:type="dxa"/>
            <w:vAlign w:val="center"/>
          </w:tcPr>
          <w:p w:rsidR="00BD7E97" w:rsidRDefault="00BD7E97">
            <w:pPr>
              <w:pStyle w:val="ConsPlusNormal"/>
              <w:jc w:val="center"/>
            </w:pPr>
            <w:r>
              <w:t>6,5/</w:t>
            </w:r>
          </w:p>
          <w:p w:rsidR="00BD7E97" w:rsidRDefault="00BD7E97">
            <w:pPr>
              <w:pStyle w:val="ConsPlusNormal"/>
              <w:jc w:val="center"/>
            </w:pPr>
            <w:r>
              <w:t>21,7</w:t>
            </w:r>
          </w:p>
        </w:tc>
        <w:tc>
          <w:tcPr>
            <w:tcW w:w="963" w:type="dxa"/>
            <w:vAlign w:val="center"/>
          </w:tcPr>
          <w:p w:rsidR="00BD7E97" w:rsidRDefault="00BD7E97">
            <w:pPr>
              <w:pStyle w:val="ConsPlusNormal"/>
              <w:jc w:val="center"/>
            </w:pPr>
            <w:r>
              <w:t>7,4/</w:t>
            </w:r>
          </w:p>
          <w:p w:rsidR="00BD7E97" w:rsidRDefault="00BD7E97">
            <w:pPr>
              <w:pStyle w:val="ConsPlusNormal"/>
              <w:jc w:val="center"/>
            </w:pPr>
            <w:r>
              <w:t>24,9</w:t>
            </w:r>
          </w:p>
        </w:tc>
        <w:tc>
          <w:tcPr>
            <w:tcW w:w="963" w:type="dxa"/>
            <w:vAlign w:val="center"/>
          </w:tcPr>
          <w:p w:rsidR="00BD7E97" w:rsidRDefault="00BD7E97">
            <w:pPr>
              <w:pStyle w:val="ConsPlusNormal"/>
              <w:jc w:val="center"/>
            </w:pPr>
            <w:r>
              <w:t>9,1/</w:t>
            </w:r>
          </w:p>
          <w:p w:rsidR="00BD7E97" w:rsidRDefault="00BD7E97">
            <w:pPr>
              <w:pStyle w:val="ConsPlusNormal"/>
              <w:jc w:val="center"/>
            </w:pPr>
            <w:r>
              <w:t>24,8</w:t>
            </w:r>
          </w:p>
        </w:tc>
        <w:tc>
          <w:tcPr>
            <w:tcW w:w="963" w:type="dxa"/>
            <w:vAlign w:val="center"/>
          </w:tcPr>
          <w:p w:rsidR="00BD7E97" w:rsidRDefault="00BD7E97">
            <w:pPr>
              <w:pStyle w:val="ConsPlusNormal"/>
              <w:jc w:val="center"/>
            </w:pPr>
            <w:r>
              <w:t>12,1/</w:t>
            </w:r>
          </w:p>
          <w:p w:rsidR="00BD7E97" w:rsidRDefault="00BD7E97">
            <w:pPr>
              <w:pStyle w:val="ConsPlusNormal"/>
              <w:jc w:val="center"/>
            </w:pPr>
            <w:r>
              <w:t>26,2</w:t>
            </w:r>
          </w:p>
        </w:tc>
        <w:tc>
          <w:tcPr>
            <w:tcW w:w="963" w:type="dxa"/>
            <w:vAlign w:val="center"/>
          </w:tcPr>
          <w:p w:rsidR="00BD7E97" w:rsidRDefault="00BD7E97">
            <w:pPr>
              <w:pStyle w:val="ConsPlusNormal"/>
              <w:jc w:val="center"/>
            </w:pPr>
            <w:r>
              <w:t>12,3/</w:t>
            </w:r>
          </w:p>
          <w:p w:rsidR="00BD7E97" w:rsidRDefault="00BD7E97">
            <w:pPr>
              <w:pStyle w:val="ConsPlusNormal"/>
              <w:jc w:val="center"/>
            </w:pPr>
            <w:r>
              <w:t>25,1</w:t>
            </w:r>
          </w:p>
        </w:tc>
        <w:tc>
          <w:tcPr>
            <w:tcW w:w="963" w:type="dxa"/>
            <w:vAlign w:val="center"/>
          </w:tcPr>
          <w:p w:rsidR="00BD7E97" w:rsidRDefault="00BD7E97">
            <w:pPr>
              <w:pStyle w:val="ConsPlusNormal"/>
              <w:jc w:val="center"/>
            </w:pPr>
            <w:r>
              <w:t>12,7/</w:t>
            </w:r>
          </w:p>
          <w:p w:rsidR="00BD7E97" w:rsidRDefault="00BD7E97">
            <w:pPr>
              <w:pStyle w:val="ConsPlusNormal"/>
              <w:jc w:val="center"/>
            </w:pPr>
            <w:r>
              <w:t>25,3</w:t>
            </w:r>
          </w:p>
        </w:tc>
        <w:tc>
          <w:tcPr>
            <w:tcW w:w="963" w:type="dxa"/>
            <w:vAlign w:val="center"/>
          </w:tcPr>
          <w:p w:rsidR="00BD7E97" w:rsidRDefault="00BD7E97">
            <w:pPr>
              <w:pStyle w:val="ConsPlusNormal"/>
              <w:jc w:val="center"/>
            </w:pPr>
            <w:r>
              <w:t>12,9/</w:t>
            </w:r>
          </w:p>
          <w:p w:rsidR="00BD7E97" w:rsidRDefault="00BD7E97">
            <w:pPr>
              <w:pStyle w:val="ConsPlusNormal"/>
              <w:jc w:val="center"/>
            </w:pPr>
            <w:r>
              <w:t>23,8</w:t>
            </w:r>
          </w:p>
        </w:tc>
        <w:tc>
          <w:tcPr>
            <w:tcW w:w="963" w:type="dxa"/>
            <w:vAlign w:val="center"/>
          </w:tcPr>
          <w:p w:rsidR="00BD7E97" w:rsidRDefault="00BD7E97">
            <w:pPr>
              <w:pStyle w:val="ConsPlusNormal"/>
              <w:jc w:val="center"/>
            </w:pPr>
            <w:r>
              <w:t>13,0/</w:t>
            </w:r>
          </w:p>
          <w:p w:rsidR="00BD7E97" w:rsidRDefault="00BD7E97">
            <w:pPr>
              <w:pStyle w:val="ConsPlusNormal"/>
              <w:jc w:val="center"/>
            </w:pPr>
            <w:r>
              <w:t>22,8</w:t>
            </w:r>
          </w:p>
        </w:tc>
        <w:tc>
          <w:tcPr>
            <w:tcW w:w="963" w:type="dxa"/>
            <w:vAlign w:val="center"/>
          </w:tcPr>
          <w:p w:rsidR="00BD7E97" w:rsidRDefault="00BD7E97">
            <w:pPr>
              <w:pStyle w:val="ConsPlusNormal"/>
              <w:jc w:val="center"/>
            </w:pPr>
            <w:r>
              <w:t>12,0/</w:t>
            </w:r>
          </w:p>
          <w:p w:rsidR="00BD7E97" w:rsidRDefault="00BD7E97">
            <w:pPr>
              <w:pStyle w:val="ConsPlusNormal"/>
              <w:jc w:val="center"/>
            </w:pPr>
            <w:r>
              <w:t>21,7</w:t>
            </w:r>
          </w:p>
        </w:tc>
        <w:tc>
          <w:tcPr>
            <w:tcW w:w="963" w:type="dxa"/>
            <w:vAlign w:val="center"/>
          </w:tcPr>
          <w:p w:rsidR="00BD7E97" w:rsidRDefault="00BD7E97">
            <w:pPr>
              <w:pStyle w:val="ConsPlusNormal"/>
              <w:jc w:val="center"/>
            </w:pPr>
            <w:r>
              <w:t>10,0/</w:t>
            </w:r>
          </w:p>
          <w:p w:rsidR="00BD7E97" w:rsidRDefault="00BD7E97">
            <w:pPr>
              <w:pStyle w:val="ConsPlusNormal"/>
              <w:jc w:val="center"/>
            </w:pPr>
            <w:r>
              <w:t>24,3</w:t>
            </w:r>
          </w:p>
        </w:tc>
        <w:tc>
          <w:tcPr>
            <w:tcW w:w="963" w:type="dxa"/>
            <w:vAlign w:val="center"/>
          </w:tcPr>
          <w:p w:rsidR="00BD7E97" w:rsidRDefault="00BD7E97">
            <w:pPr>
              <w:pStyle w:val="ConsPlusNormal"/>
              <w:jc w:val="center"/>
            </w:pPr>
            <w:r>
              <w:t>7,2/</w:t>
            </w:r>
          </w:p>
          <w:p w:rsidR="00BD7E97" w:rsidRDefault="00BD7E97">
            <w:pPr>
              <w:pStyle w:val="ConsPlusNormal"/>
              <w:jc w:val="center"/>
            </w:pPr>
            <w:r>
              <w:t>26,1</w:t>
            </w:r>
          </w:p>
        </w:tc>
        <w:tc>
          <w:tcPr>
            <w:tcW w:w="966" w:type="dxa"/>
            <w:vAlign w:val="center"/>
          </w:tcPr>
          <w:p w:rsidR="00BD7E97" w:rsidRDefault="00BD7E97">
            <w:pPr>
              <w:pStyle w:val="ConsPlusNormal"/>
              <w:jc w:val="center"/>
            </w:pPr>
            <w:r>
              <w:t>6,1/</w:t>
            </w:r>
          </w:p>
          <w:p w:rsidR="00BD7E97" w:rsidRDefault="00BD7E97">
            <w:pPr>
              <w:pStyle w:val="ConsPlusNormal"/>
              <w:jc w:val="center"/>
            </w:pPr>
            <w:r>
              <w:t>24,1</w:t>
            </w:r>
          </w:p>
        </w:tc>
      </w:tr>
      <w:tr w:rsidR="00BD7E97">
        <w:tc>
          <w:tcPr>
            <w:tcW w:w="13608" w:type="dxa"/>
            <w:gridSpan w:val="13"/>
            <w:vAlign w:val="center"/>
          </w:tcPr>
          <w:p w:rsidR="00BD7E97" w:rsidRDefault="00BD7E97">
            <w:pPr>
              <w:pStyle w:val="ConsPlusNormal"/>
            </w:pPr>
            <w:r>
              <w:rPr>
                <w:b/>
              </w:rPr>
              <w:t>Калининградская область</w:t>
            </w:r>
          </w:p>
        </w:tc>
      </w:tr>
      <w:tr w:rsidR="00BD7E97">
        <w:tc>
          <w:tcPr>
            <w:tcW w:w="2049" w:type="dxa"/>
            <w:vAlign w:val="center"/>
          </w:tcPr>
          <w:p w:rsidR="00BD7E97" w:rsidRDefault="00BD7E97">
            <w:pPr>
              <w:pStyle w:val="ConsPlusNormal"/>
            </w:pPr>
            <w:r>
              <w:t>Калининград</w:t>
            </w:r>
          </w:p>
        </w:tc>
        <w:tc>
          <w:tcPr>
            <w:tcW w:w="963" w:type="dxa"/>
            <w:vAlign w:val="center"/>
          </w:tcPr>
          <w:p w:rsidR="00BD7E97" w:rsidRDefault="00BD7E97">
            <w:pPr>
              <w:pStyle w:val="ConsPlusNormal"/>
              <w:jc w:val="center"/>
            </w:pPr>
            <w:r>
              <w:t>6,2/</w:t>
            </w:r>
          </w:p>
          <w:p w:rsidR="00BD7E97" w:rsidRDefault="00BD7E97">
            <w:pPr>
              <w:pStyle w:val="ConsPlusNormal"/>
              <w:jc w:val="center"/>
            </w:pPr>
            <w:r>
              <w:t>22,9</w:t>
            </w:r>
          </w:p>
        </w:tc>
        <w:tc>
          <w:tcPr>
            <w:tcW w:w="963" w:type="dxa"/>
            <w:vAlign w:val="center"/>
          </w:tcPr>
          <w:p w:rsidR="00BD7E97" w:rsidRDefault="00BD7E97">
            <w:pPr>
              <w:pStyle w:val="ConsPlusNormal"/>
              <w:jc w:val="center"/>
            </w:pPr>
            <w:r>
              <w:t>7,9/</w:t>
            </w:r>
          </w:p>
          <w:p w:rsidR="00BD7E97" w:rsidRDefault="00BD7E97">
            <w:pPr>
              <w:pStyle w:val="ConsPlusNormal"/>
              <w:jc w:val="center"/>
            </w:pPr>
            <w:r>
              <w:t>19,7</w:t>
            </w:r>
          </w:p>
        </w:tc>
        <w:tc>
          <w:tcPr>
            <w:tcW w:w="963" w:type="dxa"/>
            <w:vAlign w:val="center"/>
          </w:tcPr>
          <w:p w:rsidR="00BD7E97" w:rsidRDefault="00BD7E97">
            <w:pPr>
              <w:pStyle w:val="ConsPlusNormal"/>
              <w:jc w:val="center"/>
            </w:pPr>
            <w:r>
              <w:t>10,0/</w:t>
            </w:r>
          </w:p>
          <w:p w:rsidR="00BD7E97" w:rsidRDefault="00BD7E97">
            <w:pPr>
              <w:pStyle w:val="ConsPlusNormal"/>
              <w:jc w:val="center"/>
            </w:pPr>
            <w:r>
              <w:t>19,9</w:t>
            </w:r>
          </w:p>
        </w:tc>
        <w:tc>
          <w:tcPr>
            <w:tcW w:w="963" w:type="dxa"/>
            <w:vAlign w:val="center"/>
          </w:tcPr>
          <w:p w:rsidR="00BD7E97" w:rsidRDefault="00BD7E97">
            <w:pPr>
              <w:pStyle w:val="ConsPlusNormal"/>
              <w:jc w:val="center"/>
            </w:pPr>
            <w:r>
              <w:t>12,4/</w:t>
            </w:r>
          </w:p>
          <w:p w:rsidR="00BD7E97" w:rsidRDefault="00BD7E97">
            <w:pPr>
              <w:pStyle w:val="ConsPlusNormal"/>
              <w:jc w:val="center"/>
            </w:pPr>
            <w:r>
              <w:t>21,9</w:t>
            </w:r>
          </w:p>
        </w:tc>
        <w:tc>
          <w:tcPr>
            <w:tcW w:w="963" w:type="dxa"/>
            <w:vAlign w:val="center"/>
          </w:tcPr>
          <w:p w:rsidR="00BD7E97" w:rsidRDefault="00BD7E97">
            <w:pPr>
              <w:pStyle w:val="ConsPlusNormal"/>
              <w:jc w:val="center"/>
            </w:pPr>
            <w:r>
              <w:t>12,5/</w:t>
            </w:r>
          </w:p>
          <w:p w:rsidR="00BD7E97" w:rsidRDefault="00BD7E97">
            <w:pPr>
              <w:pStyle w:val="ConsPlusNormal"/>
              <w:jc w:val="center"/>
            </w:pPr>
            <w:r>
              <w:t>22,4</w:t>
            </w:r>
          </w:p>
        </w:tc>
        <w:tc>
          <w:tcPr>
            <w:tcW w:w="963" w:type="dxa"/>
            <w:vAlign w:val="center"/>
          </w:tcPr>
          <w:p w:rsidR="00BD7E97" w:rsidRDefault="00BD7E97">
            <w:pPr>
              <w:pStyle w:val="ConsPlusNormal"/>
              <w:jc w:val="center"/>
            </w:pPr>
            <w:r>
              <w:t>10,7/</w:t>
            </w:r>
          </w:p>
          <w:p w:rsidR="00BD7E97" w:rsidRDefault="00BD7E97">
            <w:pPr>
              <w:pStyle w:val="ConsPlusNormal"/>
              <w:jc w:val="center"/>
            </w:pPr>
            <w:r>
              <w:t>23,5</w:t>
            </w:r>
          </w:p>
        </w:tc>
        <w:tc>
          <w:tcPr>
            <w:tcW w:w="963" w:type="dxa"/>
            <w:vAlign w:val="center"/>
          </w:tcPr>
          <w:p w:rsidR="00BD7E97" w:rsidRDefault="00BD7E97">
            <w:pPr>
              <w:pStyle w:val="ConsPlusNormal"/>
              <w:jc w:val="center"/>
            </w:pPr>
            <w:r>
              <w:t>10,5/</w:t>
            </w:r>
          </w:p>
          <w:p w:rsidR="00BD7E97" w:rsidRDefault="00BD7E97">
            <w:pPr>
              <w:pStyle w:val="ConsPlusNormal"/>
              <w:jc w:val="center"/>
            </w:pPr>
            <w:r>
              <w:t>20,2</w:t>
            </w:r>
          </w:p>
        </w:tc>
        <w:tc>
          <w:tcPr>
            <w:tcW w:w="963" w:type="dxa"/>
            <w:vAlign w:val="center"/>
          </w:tcPr>
          <w:p w:rsidR="00BD7E97" w:rsidRDefault="00BD7E97">
            <w:pPr>
              <w:pStyle w:val="ConsPlusNormal"/>
              <w:jc w:val="center"/>
            </w:pPr>
            <w:r>
              <w:t>12,1/</w:t>
            </w:r>
          </w:p>
          <w:p w:rsidR="00BD7E97" w:rsidRDefault="00BD7E97">
            <w:pPr>
              <w:pStyle w:val="ConsPlusNormal"/>
              <w:jc w:val="center"/>
            </w:pPr>
            <w:r>
              <w:t>21,0</w:t>
            </w:r>
          </w:p>
        </w:tc>
        <w:tc>
          <w:tcPr>
            <w:tcW w:w="963" w:type="dxa"/>
            <w:vAlign w:val="center"/>
          </w:tcPr>
          <w:p w:rsidR="00BD7E97" w:rsidRDefault="00BD7E97">
            <w:pPr>
              <w:pStyle w:val="ConsPlusNormal"/>
              <w:jc w:val="center"/>
            </w:pPr>
            <w:r>
              <w:t>11,3/</w:t>
            </w:r>
          </w:p>
          <w:p w:rsidR="00BD7E97" w:rsidRDefault="00BD7E97">
            <w:pPr>
              <w:pStyle w:val="ConsPlusNormal"/>
              <w:jc w:val="center"/>
            </w:pPr>
            <w:r>
              <w:t>22,9</w:t>
            </w:r>
          </w:p>
        </w:tc>
        <w:tc>
          <w:tcPr>
            <w:tcW w:w="963" w:type="dxa"/>
            <w:vAlign w:val="center"/>
          </w:tcPr>
          <w:p w:rsidR="00BD7E97" w:rsidRDefault="00BD7E97">
            <w:pPr>
              <w:pStyle w:val="ConsPlusNormal"/>
              <w:jc w:val="center"/>
            </w:pPr>
            <w:r>
              <w:t>9,8/</w:t>
            </w:r>
          </w:p>
          <w:p w:rsidR="00BD7E97" w:rsidRDefault="00BD7E97">
            <w:pPr>
              <w:pStyle w:val="ConsPlusNormal"/>
              <w:jc w:val="center"/>
            </w:pPr>
            <w:r>
              <w:t>20,1</w:t>
            </w:r>
          </w:p>
        </w:tc>
        <w:tc>
          <w:tcPr>
            <w:tcW w:w="963" w:type="dxa"/>
            <w:vAlign w:val="center"/>
          </w:tcPr>
          <w:p w:rsidR="00BD7E97" w:rsidRDefault="00BD7E97">
            <w:pPr>
              <w:pStyle w:val="ConsPlusNormal"/>
              <w:jc w:val="center"/>
            </w:pPr>
            <w:r>
              <w:t>5,2/</w:t>
            </w:r>
          </w:p>
          <w:p w:rsidR="00BD7E97" w:rsidRDefault="00BD7E97">
            <w:pPr>
              <w:pStyle w:val="ConsPlusNormal"/>
              <w:jc w:val="center"/>
            </w:pPr>
            <w:r>
              <w:t>19,4</w:t>
            </w:r>
          </w:p>
        </w:tc>
        <w:tc>
          <w:tcPr>
            <w:tcW w:w="966" w:type="dxa"/>
            <w:vAlign w:val="center"/>
          </w:tcPr>
          <w:p w:rsidR="00BD7E97" w:rsidRDefault="00BD7E97">
            <w:pPr>
              <w:pStyle w:val="ConsPlusNormal"/>
              <w:jc w:val="center"/>
            </w:pPr>
            <w:r>
              <w:t>5,2/</w:t>
            </w:r>
          </w:p>
          <w:p w:rsidR="00BD7E97" w:rsidRDefault="00BD7E97">
            <w:pPr>
              <w:pStyle w:val="ConsPlusNormal"/>
              <w:jc w:val="center"/>
            </w:pPr>
            <w:r>
              <w:t>15,4</w:t>
            </w:r>
          </w:p>
        </w:tc>
      </w:tr>
      <w:tr w:rsidR="00BD7E97">
        <w:tc>
          <w:tcPr>
            <w:tcW w:w="13608" w:type="dxa"/>
            <w:gridSpan w:val="13"/>
            <w:vAlign w:val="center"/>
          </w:tcPr>
          <w:p w:rsidR="00BD7E97" w:rsidRDefault="00BD7E97">
            <w:pPr>
              <w:pStyle w:val="ConsPlusNormal"/>
            </w:pPr>
            <w:r>
              <w:rPr>
                <w:b/>
              </w:rPr>
              <w:t>Республика Калмыкия</w:t>
            </w:r>
          </w:p>
        </w:tc>
      </w:tr>
      <w:tr w:rsidR="00BD7E97">
        <w:tc>
          <w:tcPr>
            <w:tcW w:w="2049" w:type="dxa"/>
            <w:vAlign w:val="center"/>
          </w:tcPr>
          <w:p w:rsidR="00BD7E97" w:rsidRDefault="00BD7E97">
            <w:pPr>
              <w:pStyle w:val="ConsPlusNormal"/>
            </w:pPr>
            <w:r>
              <w:t>Городовиковск</w:t>
            </w:r>
          </w:p>
        </w:tc>
        <w:tc>
          <w:tcPr>
            <w:tcW w:w="963" w:type="dxa"/>
            <w:vAlign w:val="center"/>
          </w:tcPr>
          <w:p w:rsidR="00BD7E97" w:rsidRDefault="00BD7E97">
            <w:pPr>
              <w:pStyle w:val="ConsPlusNormal"/>
              <w:jc w:val="center"/>
            </w:pPr>
            <w:r>
              <w:t>6,2/</w:t>
            </w:r>
          </w:p>
          <w:p w:rsidR="00BD7E97" w:rsidRDefault="00BD7E97">
            <w:pPr>
              <w:pStyle w:val="ConsPlusNormal"/>
              <w:jc w:val="center"/>
            </w:pPr>
            <w:r>
              <w:t>27,8</w:t>
            </w:r>
          </w:p>
        </w:tc>
        <w:tc>
          <w:tcPr>
            <w:tcW w:w="963" w:type="dxa"/>
            <w:vAlign w:val="center"/>
          </w:tcPr>
          <w:p w:rsidR="00BD7E97" w:rsidRDefault="00BD7E97">
            <w:pPr>
              <w:pStyle w:val="ConsPlusNormal"/>
              <w:jc w:val="center"/>
            </w:pPr>
            <w:r>
              <w:t>7,2/</w:t>
            </w:r>
          </w:p>
          <w:p w:rsidR="00BD7E97" w:rsidRDefault="00BD7E97">
            <w:pPr>
              <w:pStyle w:val="ConsPlusNormal"/>
              <w:jc w:val="center"/>
            </w:pPr>
            <w:r>
              <w:t>25,2</w:t>
            </w:r>
          </w:p>
        </w:tc>
        <w:tc>
          <w:tcPr>
            <w:tcW w:w="963" w:type="dxa"/>
            <w:vAlign w:val="center"/>
          </w:tcPr>
          <w:p w:rsidR="00BD7E97" w:rsidRDefault="00BD7E97">
            <w:pPr>
              <w:pStyle w:val="ConsPlusNormal"/>
              <w:jc w:val="center"/>
            </w:pPr>
            <w:r>
              <w:t>8,9/</w:t>
            </w:r>
          </w:p>
          <w:p w:rsidR="00BD7E97" w:rsidRDefault="00BD7E97">
            <w:pPr>
              <w:pStyle w:val="ConsPlusNormal"/>
              <w:jc w:val="center"/>
            </w:pPr>
            <w:r>
              <w:t>23,1</w:t>
            </w:r>
          </w:p>
        </w:tc>
        <w:tc>
          <w:tcPr>
            <w:tcW w:w="963" w:type="dxa"/>
            <w:vAlign w:val="center"/>
          </w:tcPr>
          <w:p w:rsidR="00BD7E97" w:rsidRDefault="00BD7E97">
            <w:pPr>
              <w:pStyle w:val="ConsPlusNormal"/>
              <w:jc w:val="center"/>
            </w:pPr>
            <w:r>
              <w:t>11,8/</w:t>
            </w:r>
          </w:p>
          <w:p w:rsidR="00BD7E97" w:rsidRDefault="00BD7E97">
            <w:pPr>
              <w:pStyle w:val="ConsPlusNormal"/>
              <w:jc w:val="center"/>
            </w:pPr>
            <w:r>
              <w:t>24,4</w:t>
            </w:r>
          </w:p>
        </w:tc>
        <w:tc>
          <w:tcPr>
            <w:tcW w:w="963" w:type="dxa"/>
            <w:vAlign w:val="center"/>
          </w:tcPr>
          <w:p w:rsidR="00BD7E97" w:rsidRDefault="00BD7E97">
            <w:pPr>
              <w:pStyle w:val="ConsPlusNormal"/>
              <w:jc w:val="center"/>
            </w:pPr>
            <w:r>
              <w:t>12,5/</w:t>
            </w:r>
          </w:p>
          <w:p w:rsidR="00BD7E97" w:rsidRDefault="00BD7E97">
            <w:pPr>
              <w:pStyle w:val="ConsPlusNormal"/>
              <w:jc w:val="center"/>
            </w:pPr>
            <w:r>
              <w:t>22,5</w:t>
            </w:r>
          </w:p>
        </w:tc>
        <w:tc>
          <w:tcPr>
            <w:tcW w:w="963" w:type="dxa"/>
            <w:vAlign w:val="center"/>
          </w:tcPr>
          <w:p w:rsidR="00BD7E97" w:rsidRDefault="00BD7E97">
            <w:pPr>
              <w:pStyle w:val="ConsPlusNormal"/>
              <w:jc w:val="center"/>
            </w:pPr>
            <w:r>
              <w:t>12,8/</w:t>
            </w:r>
          </w:p>
          <w:p w:rsidR="00BD7E97" w:rsidRDefault="00BD7E97">
            <w:pPr>
              <w:pStyle w:val="ConsPlusNormal"/>
              <w:jc w:val="center"/>
            </w:pPr>
            <w:r>
              <w:t>23,4</w:t>
            </w:r>
          </w:p>
        </w:tc>
        <w:tc>
          <w:tcPr>
            <w:tcW w:w="963" w:type="dxa"/>
            <w:vAlign w:val="center"/>
          </w:tcPr>
          <w:p w:rsidR="00BD7E97" w:rsidRDefault="00BD7E97">
            <w:pPr>
              <w:pStyle w:val="ConsPlusNormal"/>
              <w:jc w:val="center"/>
            </w:pPr>
            <w:r>
              <w:t>13,4/</w:t>
            </w:r>
          </w:p>
          <w:p w:rsidR="00BD7E97" w:rsidRDefault="00BD7E97">
            <w:pPr>
              <w:pStyle w:val="ConsPlusNormal"/>
              <w:jc w:val="center"/>
            </w:pPr>
            <w:r>
              <w:t>26,0</w:t>
            </w:r>
          </w:p>
        </w:tc>
        <w:tc>
          <w:tcPr>
            <w:tcW w:w="963" w:type="dxa"/>
            <w:vAlign w:val="center"/>
          </w:tcPr>
          <w:p w:rsidR="00BD7E97" w:rsidRDefault="00BD7E97">
            <w:pPr>
              <w:pStyle w:val="ConsPlusNormal"/>
              <w:jc w:val="center"/>
            </w:pPr>
            <w:r>
              <w:t>13,5/</w:t>
            </w:r>
          </w:p>
          <w:p w:rsidR="00BD7E97" w:rsidRDefault="00BD7E97">
            <w:pPr>
              <w:pStyle w:val="ConsPlusNormal"/>
              <w:jc w:val="center"/>
            </w:pPr>
            <w:r>
              <w:t>22,9</w:t>
            </w:r>
          </w:p>
        </w:tc>
        <w:tc>
          <w:tcPr>
            <w:tcW w:w="963" w:type="dxa"/>
            <w:vAlign w:val="center"/>
          </w:tcPr>
          <w:p w:rsidR="00BD7E97" w:rsidRDefault="00BD7E97">
            <w:pPr>
              <w:pStyle w:val="ConsPlusNormal"/>
              <w:jc w:val="center"/>
            </w:pPr>
            <w:r>
              <w:t>12,4/</w:t>
            </w:r>
          </w:p>
          <w:p w:rsidR="00BD7E97" w:rsidRDefault="00BD7E97">
            <w:pPr>
              <w:pStyle w:val="ConsPlusNormal"/>
              <w:jc w:val="center"/>
            </w:pPr>
            <w:r>
              <w:t>27,8</w:t>
            </w:r>
          </w:p>
        </w:tc>
        <w:tc>
          <w:tcPr>
            <w:tcW w:w="963" w:type="dxa"/>
            <w:vAlign w:val="center"/>
          </w:tcPr>
          <w:p w:rsidR="00BD7E97" w:rsidRDefault="00BD7E97">
            <w:pPr>
              <w:pStyle w:val="ConsPlusNormal"/>
              <w:jc w:val="center"/>
            </w:pPr>
            <w:r>
              <w:t>10,1/</w:t>
            </w:r>
          </w:p>
          <w:p w:rsidR="00BD7E97" w:rsidRDefault="00BD7E97">
            <w:pPr>
              <w:pStyle w:val="ConsPlusNormal"/>
              <w:jc w:val="center"/>
            </w:pPr>
            <w:r>
              <w:t>22,6</w:t>
            </w:r>
          </w:p>
        </w:tc>
        <w:tc>
          <w:tcPr>
            <w:tcW w:w="963" w:type="dxa"/>
            <w:vAlign w:val="center"/>
          </w:tcPr>
          <w:p w:rsidR="00BD7E97" w:rsidRDefault="00BD7E97">
            <w:pPr>
              <w:pStyle w:val="ConsPlusNormal"/>
              <w:jc w:val="center"/>
            </w:pPr>
            <w:r>
              <w:t>6,9/</w:t>
            </w:r>
          </w:p>
          <w:p w:rsidR="00BD7E97" w:rsidRDefault="00BD7E97">
            <w:pPr>
              <w:pStyle w:val="ConsPlusNormal"/>
              <w:jc w:val="center"/>
            </w:pPr>
            <w:r>
              <w:t>22,4</w:t>
            </w:r>
          </w:p>
        </w:tc>
        <w:tc>
          <w:tcPr>
            <w:tcW w:w="966" w:type="dxa"/>
            <w:vAlign w:val="center"/>
          </w:tcPr>
          <w:p w:rsidR="00BD7E97" w:rsidRDefault="00BD7E97">
            <w:pPr>
              <w:pStyle w:val="ConsPlusNormal"/>
              <w:jc w:val="center"/>
            </w:pPr>
            <w:r>
              <w:t>5,7/</w:t>
            </w:r>
          </w:p>
          <w:p w:rsidR="00BD7E97" w:rsidRDefault="00BD7E97">
            <w:pPr>
              <w:pStyle w:val="ConsPlusNormal"/>
              <w:jc w:val="center"/>
            </w:pPr>
            <w:r>
              <w:t>19,8</w:t>
            </w:r>
          </w:p>
        </w:tc>
      </w:tr>
      <w:tr w:rsidR="00BD7E97">
        <w:tc>
          <w:tcPr>
            <w:tcW w:w="2049" w:type="dxa"/>
            <w:vAlign w:val="center"/>
          </w:tcPr>
          <w:p w:rsidR="00BD7E97" w:rsidRDefault="00BD7E97">
            <w:pPr>
              <w:pStyle w:val="ConsPlusNormal"/>
            </w:pPr>
            <w:r>
              <w:t>Комсомольский</w:t>
            </w:r>
          </w:p>
        </w:tc>
        <w:tc>
          <w:tcPr>
            <w:tcW w:w="963" w:type="dxa"/>
            <w:vAlign w:val="center"/>
          </w:tcPr>
          <w:p w:rsidR="00BD7E97" w:rsidRDefault="00BD7E97">
            <w:pPr>
              <w:pStyle w:val="ConsPlusNormal"/>
              <w:jc w:val="center"/>
            </w:pPr>
            <w:r>
              <w:t>6,4/</w:t>
            </w:r>
          </w:p>
          <w:p w:rsidR="00BD7E97" w:rsidRDefault="00BD7E97">
            <w:pPr>
              <w:pStyle w:val="ConsPlusNormal"/>
              <w:jc w:val="center"/>
            </w:pPr>
            <w:r>
              <w:t>21,5</w:t>
            </w:r>
          </w:p>
        </w:tc>
        <w:tc>
          <w:tcPr>
            <w:tcW w:w="963" w:type="dxa"/>
            <w:vAlign w:val="center"/>
          </w:tcPr>
          <w:p w:rsidR="00BD7E97" w:rsidRDefault="00BD7E97">
            <w:pPr>
              <w:pStyle w:val="ConsPlusNormal"/>
              <w:jc w:val="center"/>
            </w:pPr>
            <w:r>
              <w:t>7,4/</w:t>
            </w:r>
          </w:p>
          <w:p w:rsidR="00BD7E97" w:rsidRDefault="00BD7E97">
            <w:pPr>
              <w:pStyle w:val="ConsPlusNormal"/>
              <w:jc w:val="center"/>
            </w:pPr>
            <w:r>
              <w:t>22,4</w:t>
            </w:r>
          </w:p>
        </w:tc>
        <w:tc>
          <w:tcPr>
            <w:tcW w:w="963" w:type="dxa"/>
            <w:vAlign w:val="center"/>
          </w:tcPr>
          <w:p w:rsidR="00BD7E97" w:rsidRDefault="00BD7E97">
            <w:pPr>
              <w:pStyle w:val="ConsPlusNormal"/>
              <w:jc w:val="center"/>
            </w:pPr>
            <w:r>
              <w:t>9,3/</w:t>
            </w:r>
          </w:p>
          <w:p w:rsidR="00BD7E97" w:rsidRDefault="00BD7E97">
            <w:pPr>
              <w:pStyle w:val="ConsPlusNormal"/>
              <w:jc w:val="center"/>
            </w:pPr>
            <w:r>
              <w:t>23,9</w:t>
            </w:r>
          </w:p>
        </w:tc>
        <w:tc>
          <w:tcPr>
            <w:tcW w:w="963" w:type="dxa"/>
            <w:vAlign w:val="center"/>
          </w:tcPr>
          <w:p w:rsidR="00BD7E97" w:rsidRDefault="00BD7E97">
            <w:pPr>
              <w:pStyle w:val="ConsPlusNormal"/>
              <w:jc w:val="center"/>
            </w:pPr>
            <w:r>
              <w:t>12,0/</w:t>
            </w:r>
          </w:p>
          <w:p w:rsidR="00BD7E97" w:rsidRDefault="00BD7E97">
            <w:pPr>
              <w:pStyle w:val="ConsPlusNormal"/>
              <w:jc w:val="center"/>
            </w:pPr>
            <w:r>
              <w:t>23,1</w:t>
            </w:r>
          </w:p>
        </w:tc>
        <w:tc>
          <w:tcPr>
            <w:tcW w:w="963" w:type="dxa"/>
            <w:vAlign w:val="center"/>
          </w:tcPr>
          <w:p w:rsidR="00BD7E97" w:rsidRDefault="00BD7E97">
            <w:pPr>
              <w:pStyle w:val="ConsPlusNormal"/>
              <w:jc w:val="center"/>
            </w:pPr>
            <w:r>
              <w:t>13,0/</w:t>
            </w:r>
          </w:p>
          <w:p w:rsidR="00BD7E97" w:rsidRDefault="00BD7E97">
            <w:pPr>
              <w:pStyle w:val="ConsPlusNormal"/>
              <w:jc w:val="center"/>
            </w:pPr>
            <w:r>
              <w:t>25,3</w:t>
            </w:r>
          </w:p>
        </w:tc>
        <w:tc>
          <w:tcPr>
            <w:tcW w:w="963" w:type="dxa"/>
            <w:vAlign w:val="center"/>
          </w:tcPr>
          <w:p w:rsidR="00BD7E97" w:rsidRDefault="00BD7E97">
            <w:pPr>
              <w:pStyle w:val="ConsPlusNormal"/>
              <w:jc w:val="center"/>
            </w:pPr>
            <w:r>
              <w:t>13,7/</w:t>
            </w:r>
          </w:p>
          <w:p w:rsidR="00BD7E97" w:rsidRDefault="00BD7E97">
            <w:pPr>
              <w:pStyle w:val="ConsPlusNormal"/>
              <w:jc w:val="center"/>
            </w:pPr>
            <w:r>
              <w:t>26,7</w:t>
            </w:r>
          </w:p>
        </w:tc>
        <w:tc>
          <w:tcPr>
            <w:tcW w:w="963" w:type="dxa"/>
            <w:vAlign w:val="center"/>
          </w:tcPr>
          <w:p w:rsidR="00BD7E97" w:rsidRDefault="00BD7E97">
            <w:pPr>
              <w:pStyle w:val="ConsPlusNormal"/>
              <w:jc w:val="center"/>
            </w:pPr>
            <w:r>
              <w:t>13,9/</w:t>
            </w:r>
          </w:p>
          <w:p w:rsidR="00BD7E97" w:rsidRDefault="00BD7E97">
            <w:pPr>
              <w:pStyle w:val="ConsPlusNormal"/>
              <w:jc w:val="center"/>
            </w:pPr>
            <w:r>
              <w:t>23,1</w:t>
            </w:r>
          </w:p>
        </w:tc>
        <w:tc>
          <w:tcPr>
            <w:tcW w:w="963" w:type="dxa"/>
            <w:vAlign w:val="center"/>
          </w:tcPr>
          <w:p w:rsidR="00BD7E97" w:rsidRDefault="00BD7E97">
            <w:pPr>
              <w:pStyle w:val="ConsPlusNormal"/>
              <w:jc w:val="center"/>
            </w:pPr>
            <w:r>
              <w:t>14,2/</w:t>
            </w:r>
          </w:p>
          <w:p w:rsidR="00BD7E97" w:rsidRDefault="00BD7E97">
            <w:pPr>
              <w:pStyle w:val="ConsPlusNormal"/>
              <w:jc w:val="center"/>
            </w:pPr>
            <w:r>
              <w:t>22,3</w:t>
            </w:r>
          </w:p>
        </w:tc>
        <w:tc>
          <w:tcPr>
            <w:tcW w:w="963" w:type="dxa"/>
            <w:vAlign w:val="center"/>
          </w:tcPr>
          <w:p w:rsidR="00BD7E97" w:rsidRDefault="00BD7E97">
            <w:pPr>
              <w:pStyle w:val="ConsPlusNormal"/>
              <w:jc w:val="center"/>
            </w:pPr>
            <w:r>
              <w:t>12,8/</w:t>
            </w:r>
          </w:p>
          <w:p w:rsidR="00BD7E97" w:rsidRDefault="00BD7E97">
            <w:pPr>
              <w:pStyle w:val="ConsPlusNormal"/>
              <w:jc w:val="center"/>
            </w:pPr>
            <w:r>
              <w:t>21,5</w:t>
            </w:r>
          </w:p>
        </w:tc>
        <w:tc>
          <w:tcPr>
            <w:tcW w:w="963" w:type="dxa"/>
            <w:vAlign w:val="center"/>
          </w:tcPr>
          <w:p w:rsidR="00BD7E97" w:rsidRDefault="00BD7E97">
            <w:pPr>
              <w:pStyle w:val="ConsPlusNormal"/>
              <w:jc w:val="center"/>
            </w:pPr>
            <w:r>
              <w:t>10,5/</w:t>
            </w:r>
          </w:p>
          <w:p w:rsidR="00BD7E97" w:rsidRDefault="00BD7E97">
            <w:pPr>
              <w:pStyle w:val="ConsPlusNormal"/>
              <w:jc w:val="center"/>
            </w:pPr>
            <w:r>
              <w:t>22,3</w:t>
            </w:r>
          </w:p>
        </w:tc>
        <w:tc>
          <w:tcPr>
            <w:tcW w:w="963" w:type="dxa"/>
            <w:vAlign w:val="center"/>
          </w:tcPr>
          <w:p w:rsidR="00BD7E97" w:rsidRDefault="00BD7E97">
            <w:pPr>
              <w:pStyle w:val="ConsPlusNormal"/>
              <w:jc w:val="center"/>
            </w:pPr>
            <w:r>
              <w:t>7,2/</w:t>
            </w:r>
          </w:p>
          <w:p w:rsidR="00BD7E97" w:rsidRDefault="00BD7E97">
            <w:pPr>
              <w:pStyle w:val="ConsPlusNormal"/>
              <w:jc w:val="center"/>
            </w:pPr>
            <w:r>
              <w:t>24,7</w:t>
            </w:r>
          </w:p>
        </w:tc>
        <w:tc>
          <w:tcPr>
            <w:tcW w:w="966" w:type="dxa"/>
            <w:vAlign w:val="center"/>
          </w:tcPr>
          <w:p w:rsidR="00BD7E97" w:rsidRDefault="00BD7E97">
            <w:pPr>
              <w:pStyle w:val="ConsPlusNormal"/>
              <w:jc w:val="center"/>
            </w:pPr>
            <w:r>
              <w:t>5,8/</w:t>
            </w:r>
          </w:p>
          <w:p w:rsidR="00BD7E97" w:rsidRDefault="00BD7E97">
            <w:pPr>
              <w:pStyle w:val="ConsPlusNormal"/>
              <w:jc w:val="center"/>
            </w:pPr>
            <w:r>
              <w:t>18,6</w:t>
            </w:r>
          </w:p>
        </w:tc>
      </w:tr>
      <w:tr w:rsidR="00BD7E97">
        <w:tc>
          <w:tcPr>
            <w:tcW w:w="2049" w:type="dxa"/>
            <w:vAlign w:val="center"/>
          </w:tcPr>
          <w:p w:rsidR="00BD7E97" w:rsidRDefault="00BD7E97">
            <w:pPr>
              <w:pStyle w:val="ConsPlusNormal"/>
            </w:pPr>
            <w:r>
              <w:t>Элиста</w:t>
            </w:r>
          </w:p>
        </w:tc>
        <w:tc>
          <w:tcPr>
            <w:tcW w:w="963" w:type="dxa"/>
            <w:vAlign w:val="center"/>
          </w:tcPr>
          <w:p w:rsidR="00BD7E97" w:rsidRDefault="00BD7E97">
            <w:pPr>
              <w:pStyle w:val="ConsPlusNormal"/>
              <w:jc w:val="center"/>
            </w:pPr>
            <w:r>
              <w:t>6,5/</w:t>
            </w:r>
          </w:p>
          <w:p w:rsidR="00BD7E97" w:rsidRDefault="00BD7E97">
            <w:pPr>
              <w:pStyle w:val="ConsPlusNormal"/>
              <w:jc w:val="center"/>
            </w:pPr>
            <w:r>
              <w:t>24,4</w:t>
            </w:r>
          </w:p>
        </w:tc>
        <w:tc>
          <w:tcPr>
            <w:tcW w:w="963" w:type="dxa"/>
            <w:vAlign w:val="center"/>
          </w:tcPr>
          <w:p w:rsidR="00BD7E97" w:rsidRDefault="00BD7E97">
            <w:pPr>
              <w:pStyle w:val="ConsPlusNormal"/>
              <w:jc w:val="center"/>
            </w:pPr>
            <w:r>
              <w:t>8,0/</w:t>
            </w:r>
          </w:p>
          <w:p w:rsidR="00BD7E97" w:rsidRDefault="00BD7E97">
            <w:pPr>
              <w:pStyle w:val="ConsPlusNormal"/>
              <w:jc w:val="center"/>
            </w:pPr>
            <w:r>
              <w:t>25,9</w:t>
            </w:r>
          </w:p>
        </w:tc>
        <w:tc>
          <w:tcPr>
            <w:tcW w:w="963" w:type="dxa"/>
            <w:vAlign w:val="center"/>
          </w:tcPr>
          <w:p w:rsidR="00BD7E97" w:rsidRDefault="00BD7E97">
            <w:pPr>
              <w:pStyle w:val="ConsPlusNormal"/>
              <w:jc w:val="center"/>
            </w:pPr>
            <w:r>
              <w:t>10,2/</w:t>
            </w:r>
          </w:p>
          <w:p w:rsidR="00BD7E97" w:rsidRDefault="00BD7E97">
            <w:pPr>
              <w:pStyle w:val="ConsPlusNormal"/>
              <w:jc w:val="center"/>
            </w:pPr>
            <w:r>
              <w:t>19,8</w:t>
            </w:r>
          </w:p>
        </w:tc>
        <w:tc>
          <w:tcPr>
            <w:tcW w:w="963" w:type="dxa"/>
            <w:vAlign w:val="center"/>
          </w:tcPr>
          <w:p w:rsidR="00BD7E97" w:rsidRDefault="00BD7E97">
            <w:pPr>
              <w:pStyle w:val="ConsPlusNormal"/>
              <w:jc w:val="center"/>
            </w:pPr>
            <w:r>
              <w:t>12,4/</w:t>
            </w:r>
          </w:p>
          <w:p w:rsidR="00BD7E97" w:rsidRDefault="00BD7E97">
            <w:pPr>
              <w:pStyle w:val="ConsPlusNormal"/>
              <w:jc w:val="center"/>
            </w:pPr>
            <w:r>
              <w:t>23,9</w:t>
            </w:r>
          </w:p>
        </w:tc>
        <w:tc>
          <w:tcPr>
            <w:tcW w:w="963" w:type="dxa"/>
            <w:vAlign w:val="center"/>
          </w:tcPr>
          <w:p w:rsidR="00BD7E97" w:rsidRDefault="00BD7E97">
            <w:pPr>
              <w:pStyle w:val="ConsPlusNormal"/>
              <w:jc w:val="center"/>
            </w:pPr>
            <w:r>
              <w:t>13,1/</w:t>
            </w:r>
          </w:p>
          <w:p w:rsidR="00BD7E97" w:rsidRDefault="00BD7E97">
            <w:pPr>
              <w:pStyle w:val="ConsPlusNormal"/>
              <w:jc w:val="center"/>
            </w:pPr>
            <w:r>
              <w:t>24,5</w:t>
            </w:r>
          </w:p>
        </w:tc>
        <w:tc>
          <w:tcPr>
            <w:tcW w:w="963" w:type="dxa"/>
            <w:vAlign w:val="center"/>
          </w:tcPr>
          <w:p w:rsidR="00BD7E97" w:rsidRDefault="00BD7E97">
            <w:pPr>
              <w:pStyle w:val="ConsPlusNormal"/>
              <w:jc w:val="center"/>
            </w:pPr>
            <w:r>
              <w:t>13,2/</w:t>
            </w:r>
          </w:p>
          <w:p w:rsidR="00BD7E97" w:rsidRDefault="00BD7E97">
            <w:pPr>
              <w:pStyle w:val="ConsPlusNormal"/>
              <w:jc w:val="center"/>
            </w:pPr>
            <w:r>
              <w:t>22,3</w:t>
            </w:r>
          </w:p>
        </w:tc>
        <w:tc>
          <w:tcPr>
            <w:tcW w:w="963" w:type="dxa"/>
            <w:vAlign w:val="center"/>
          </w:tcPr>
          <w:p w:rsidR="00BD7E97" w:rsidRDefault="00BD7E97">
            <w:pPr>
              <w:pStyle w:val="ConsPlusNormal"/>
              <w:jc w:val="center"/>
            </w:pPr>
            <w:r>
              <w:t>13,5/</w:t>
            </w:r>
          </w:p>
          <w:p w:rsidR="00BD7E97" w:rsidRDefault="00BD7E97">
            <w:pPr>
              <w:pStyle w:val="ConsPlusNormal"/>
              <w:jc w:val="center"/>
            </w:pPr>
            <w:r>
              <w:t>23,2</w:t>
            </w:r>
          </w:p>
        </w:tc>
        <w:tc>
          <w:tcPr>
            <w:tcW w:w="963" w:type="dxa"/>
            <w:vAlign w:val="center"/>
          </w:tcPr>
          <w:p w:rsidR="00BD7E97" w:rsidRDefault="00BD7E97">
            <w:pPr>
              <w:pStyle w:val="ConsPlusNormal"/>
              <w:jc w:val="center"/>
            </w:pPr>
            <w:r>
              <w:t>13,9/</w:t>
            </w:r>
          </w:p>
          <w:p w:rsidR="00BD7E97" w:rsidRDefault="00BD7E97">
            <w:pPr>
              <w:pStyle w:val="ConsPlusNormal"/>
              <w:jc w:val="center"/>
            </w:pPr>
            <w:r>
              <w:t>24,3</w:t>
            </w:r>
          </w:p>
        </w:tc>
        <w:tc>
          <w:tcPr>
            <w:tcW w:w="963" w:type="dxa"/>
            <w:vAlign w:val="center"/>
          </w:tcPr>
          <w:p w:rsidR="00BD7E97" w:rsidRDefault="00BD7E97">
            <w:pPr>
              <w:pStyle w:val="ConsPlusNormal"/>
              <w:jc w:val="center"/>
            </w:pPr>
            <w:r>
              <w:t>13,0/</w:t>
            </w:r>
          </w:p>
          <w:p w:rsidR="00BD7E97" w:rsidRDefault="00BD7E97">
            <w:pPr>
              <w:pStyle w:val="ConsPlusNormal"/>
              <w:jc w:val="center"/>
            </w:pPr>
            <w:r>
              <w:t>24,4</w:t>
            </w:r>
          </w:p>
        </w:tc>
        <w:tc>
          <w:tcPr>
            <w:tcW w:w="963" w:type="dxa"/>
            <w:vAlign w:val="center"/>
          </w:tcPr>
          <w:p w:rsidR="00BD7E97" w:rsidRDefault="00BD7E97">
            <w:pPr>
              <w:pStyle w:val="ConsPlusNormal"/>
              <w:jc w:val="center"/>
            </w:pPr>
            <w:r>
              <w:t>11,3/</w:t>
            </w:r>
          </w:p>
          <w:p w:rsidR="00BD7E97" w:rsidRDefault="00BD7E97">
            <w:pPr>
              <w:pStyle w:val="ConsPlusNormal"/>
              <w:jc w:val="center"/>
            </w:pPr>
            <w:r>
              <w:t>22,9</w:t>
            </w:r>
          </w:p>
        </w:tc>
        <w:tc>
          <w:tcPr>
            <w:tcW w:w="963" w:type="dxa"/>
            <w:vAlign w:val="center"/>
          </w:tcPr>
          <w:p w:rsidR="00BD7E97" w:rsidRDefault="00BD7E97">
            <w:pPr>
              <w:pStyle w:val="ConsPlusNormal"/>
              <w:jc w:val="center"/>
            </w:pPr>
            <w:r>
              <w:t>7,8/</w:t>
            </w:r>
          </w:p>
          <w:p w:rsidR="00BD7E97" w:rsidRDefault="00BD7E97">
            <w:pPr>
              <w:pStyle w:val="ConsPlusNormal"/>
              <w:jc w:val="center"/>
            </w:pPr>
            <w:r>
              <w:t>20,1</w:t>
            </w:r>
          </w:p>
        </w:tc>
        <w:tc>
          <w:tcPr>
            <w:tcW w:w="966" w:type="dxa"/>
            <w:vAlign w:val="center"/>
          </w:tcPr>
          <w:p w:rsidR="00BD7E97" w:rsidRDefault="00BD7E97">
            <w:pPr>
              <w:pStyle w:val="ConsPlusNormal"/>
              <w:jc w:val="center"/>
            </w:pPr>
            <w:r>
              <w:t>7,0/</w:t>
            </w:r>
          </w:p>
          <w:p w:rsidR="00BD7E97" w:rsidRDefault="00BD7E97">
            <w:pPr>
              <w:pStyle w:val="ConsPlusNormal"/>
              <w:jc w:val="center"/>
            </w:pPr>
            <w:r>
              <w:t>18,7</w:t>
            </w:r>
          </w:p>
        </w:tc>
      </w:tr>
      <w:tr w:rsidR="00BD7E97">
        <w:tc>
          <w:tcPr>
            <w:tcW w:w="2049" w:type="dxa"/>
            <w:vAlign w:val="center"/>
          </w:tcPr>
          <w:p w:rsidR="00BD7E97" w:rsidRDefault="00BD7E97">
            <w:pPr>
              <w:pStyle w:val="ConsPlusNormal"/>
            </w:pPr>
            <w:r>
              <w:t>Юста</w:t>
            </w:r>
          </w:p>
        </w:tc>
        <w:tc>
          <w:tcPr>
            <w:tcW w:w="963" w:type="dxa"/>
            <w:vAlign w:val="center"/>
          </w:tcPr>
          <w:p w:rsidR="00BD7E97" w:rsidRDefault="00BD7E97">
            <w:pPr>
              <w:pStyle w:val="ConsPlusNormal"/>
              <w:jc w:val="center"/>
            </w:pPr>
            <w:r>
              <w:t>6,7/</w:t>
            </w:r>
          </w:p>
          <w:p w:rsidR="00BD7E97" w:rsidRDefault="00BD7E97">
            <w:pPr>
              <w:pStyle w:val="ConsPlusNormal"/>
              <w:jc w:val="center"/>
            </w:pPr>
            <w:r>
              <w:t>25,8</w:t>
            </w:r>
          </w:p>
        </w:tc>
        <w:tc>
          <w:tcPr>
            <w:tcW w:w="963" w:type="dxa"/>
            <w:vAlign w:val="center"/>
          </w:tcPr>
          <w:p w:rsidR="00BD7E97" w:rsidRDefault="00BD7E97">
            <w:pPr>
              <w:pStyle w:val="ConsPlusNormal"/>
              <w:jc w:val="center"/>
            </w:pPr>
            <w:r>
              <w:t>7,9/</w:t>
            </w:r>
          </w:p>
          <w:p w:rsidR="00BD7E97" w:rsidRDefault="00BD7E97">
            <w:pPr>
              <w:pStyle w:val="ConsPlusNormal"/>
              <w:jc w:val="center"/>
            </w:pPr>
            <w:r>
              <w:t>25,7</w:t>
            </w:r>
          </w:p>
        </w:tc>
        <w:tc>
          <w:tcPr>
            <w:tcW w:w="963" w:type="dxa"/>
            <w:vAlign w:val="center"/>
          </w:tcPr>
          <w:p w:rsidR="00BD7E97" w:rsidRDefault="00BD7E97">
            <w:pPr>
              <w:pStyle w:val="ConsPlusNormal"/>
              <w:jc w:val="center"/>
            </w:pPr>
            <w:r>
              <w:t>9,6/</w:t>
            </w:r>
          </w:p>
          <w:p w:rsidR="00BD7E97" w:rsidRDefault="00BD7E97">
            <w:pPr>
              <w:pStyle w:val="ConsPlusNormal"/>
              <w:jc w:val="center"/>
            </w:pPr>
            <w:r>
              <w:t>22,7</w:t>
            </w:r>
          </w:p>
        </w:tc>
        <w:tc>
          <w:tcPr>
            <w:tcW w:w="963" w:type="dxa"/>
            <w:vAlign w:val="center"/>
          </w:tcPr>
          <w:p w:rsidR="00BD7E97" w:rsidRDefault="00BD7E97">
            <w:pPr>
              <w:pStyle w:val="ConsPlusNormal"/>
              <w:jc w:val="center"/>
            </w:pPr>
            <w:r>
              <w:t>13,1/</w:t>
            </w:r>
          </w:p>
          <w:p w:rsidR="00BD7E97" w:rsidRDefault="00BD7E97">
            <w:pPr>
              <w:pStyle w:val="ConsPlusNormal"/>
              <w:jc w:val="center"/>
            </w:pPr>
            <w:r>
              <w:t>23,8</w:t>
            </w:r>
          </w:p>
        </w:tc>
        <w:tc>
          <w:tcPr>
            <w:tcW w:w="963" w:type="dxa"/>
            <w:vAlign w:val="center"/>
          </w:tcPr>
          <w:p w:rsidR="00BD7E97" w:rsidRDefault="00BD7E97">
            <w:pPr>
              <w:pStyle w:val="ConsPlusNormal"/>
              <w:jc w:val="center"/>
            </w:pPr>
            <w:r>
              <w:t>14,5/</w:t>
            </w:r>
          </w:p>
          <w:p w:rsidR="00BD7E97" w:rsidRDefault="00BD7E97">
            <w:pPr>
              <w:pStyle w:val="ConsPlusNormal"/>
              <w:jc w:val="center"/>
            </w:pPr>
            <w:r>
              <w:t>25,7</w:t>
            </w:r>
          </w:p>
        </w:tc>
        <w:tc>
          <w:tcPr>
            <w:tcW w:w="963" w:type="dxa"/>
            <w:vAlign w:val="center"/>
          </w:tcPr>
          <w:p w:rsidR="00BD7E97" w:rsidRDefault="00BD7E97">
            <w:pPr>
              <w:pStyle w:val="ConsPlusNormal"/>
              <w:jc w:val="center"/>
            </w:pPr>
            <w:r>
              <w:t>14,6/</w:t>
            </w:r>
          </w:p>
          <w:p w:rsidR="00BD7E97" w:rsidRDefault="00BD7E97">
            <w:pPr>
              <w:pStyle w:val="ConsPlusNormal"/>
              <w:jc w:val="center"/>
            </w:pPr>
            <w:r>
              <w:t>24,9</w:t>
            </w:r>
          </w:p>
        </w:tc>
        <w:tc>
          <w:tcPr>
            <w:tcW w:w="963" w:type="dxa"/>
            <w:vAlign w:val="center"/>
          </w:tcPr>
          <w:p w:rsidR="00BD7E97" w:rsidRDefault="00BD7E97">
            <w:pPr>
              <w:pStyle w:val="ConsPlusNormal"/>
              <w:jc w:val="center"/>
            </w:pPr>
            <w:r>
              <w:t>14,6/</w:t>
            </w:r>
          </w:p>
          <w:p w:rsidR="00BD7E97" w:rsidRDefault="00BD7E97">
            <w:pPr>
              <w:pStyle w:val="ConsPlusNormal"/>
              <w:jc w:val="center"/>
            </w:pPr>
            <w:r>
              <w:t>23,7</w:t>
            </w:r>
          </w:p>
        </w:tc>
        <w:tc>
          <w:tcPr>
            <w:tcW w:w="963" w:type="dxa"/>
            <w:vAlign w:val="center"/>
          </w:tcPr>
          <w:p w:rsidR="00BD7E97" w:rsidRDefault="00BD7E97">
            <w:pPr>
              <w:pStyle w:val="ConsPlusNormal"/>
              <w:jc w:val="center"/>
            </w:pPr>
            <w:r>
              <w:t>15,1/</w:t>
            </w:r>
          </w:p>
          <w:p w:rsidR="00BD7E97" w:rsidRDefault="00BD7E97">
            <w:pPr>
              <w:pStyle w:val="ConsPlusNormal"/>
              <w:jc w:val="center"/>
            </w:pPr>
            <w:r>
              <w:t>23,3</w:t>
            </w:r>
          </w:p>
        </w:tc>
        <w:tc>
          <w:tcPr>
            <w:tcW w:w="963" w:type="dxa"/>
            <w:vAlign w:val="center"/>
          </w:tcPr>
          <w:p w:rsidR="00BD7E97" w:rsidRDefault="00BD7E97">
            <w:pPr>
              <w:pStyle w:val="ConsPlusNormal"/>
              <w:jc w:val="center"/>
            </w:pPr>
            <w:r>
              <w:t>13,9/</w:t>
            </w:r>
          </w:p>
          <w:p w:rsidR="00BD7E97" w:rsidRDefault="00BD7E97">
            <w:pPr>
              <w:pStyle w:val="ConsPlusNormal"/>
              <w:jc w:val="center"/>
            </w:pPr>
            <w:r>
              <w:t>25,8</w:t>
            </w:r>
          </w:p>
        </w:tc>
        <w:tc>
          <w:tcPr>
            <w:tcW w:w="963" w:type="dxa"/>
            <w:vAlign w:val="center"/>
          </w:tcPr>
          <w:p w:rsidR="00BD7E97" w:rsidRDefault="00BD7E97">
            <w:pPr>
              <w:pStyle w:val="ConsPlusNormal"/>
              <w:jc w:val="center"/>
            </w:pPr>
            <w:r>
              <w:t>11,3/</w:t>
            </w:r>
          </w:p>
          <w:p w:rsidR="00BD7E97" w:rsidRDefault="00BD7E97">
            <w:pPr>
              <w:pStyle w:val="ConsPlusNormal"/>
              <w:jc w:val="center"/>
            </w:pPr>
            <w:r>
              <w:t>23,5</w:t>
            </w:r>
          </w:p>
        </w:tc>
        <w:tc>
          <w:tcPr>
            <w:tcW w:w="963" w:type="dxa"/>
            <w:vAlign w:val="center"/>
          </w:tcPr>
          <w:p w:rsidR="00BD7E97" w:rsidRDefault="00BD7E97">
            <w:pPr>
              <w:pStyle w:val="ConsPlusNormal"/>
              <w:jc w:val="center"/>
            </w:pPr>
            <w:r>
              <w:t>7,6/</w:t>
            </w:r>
          </w:p>
          <w:p w:rsidR="00BD7E97" w:rsidRDefault="00BD7E97">
            <w:pPr>
              <w:pStyle w:val="ConsPlusNormal"/>
              <w:jc w:val="center"/>
            </w:pPr>
            <w:r>
              <w:t>22,1</w:t>
            </w:r>
          </w:p>
        </w:tc>
        <w:tc>
          <w:tcPr>
            <w:tcW w:w="966" w:type="dxa"/>
            <w:vAlign w:val="center"/>
          </w:tcPr>
          <w:p w:rsidR="00BD7E97" w:rsidRDefault="00BD7E97">
            <w:pPr>
              <w:pStyle w:val="ConsPlusNormal"/>
              <w:jc w:val="center"/>
            </w:pPr>
            <w:r>
              <w:t>6,1/</w:t>
            </w:r>
          </w:p>
          <w:p w:rsidR="00BD7E97" w:rsidRDefault="00BD7E97">
            <w:pPr>
              <w:pStyle w:val="ConsPlusNormal"/>
              <w:jc w:val="center"/>
            </w:pPr>
            <w:r>
              <w:t>20,8</w:t>
            </w:r>
          </w:p>
        </w:tc>
      </w:tr>
      <w:tr w:rsidR="00BD7E97">
        <w:tc>
          <w:tcPr>
            <w:tcW w:w="13608" w:type="dxa"/>
            <w:gridSpan w:val="13"/>
            <w:vAlign w:val="center"/>
          </w:tcPr>
          <w:p w:rsidR="00BD7E97" w:rsidRDefault="00BD7E97">
            <w:pPr>
              <w:pStyle w:val="ConsPlusNormal"/>
            </w:pPr>
            <w:r>
              <w:rPr>
                <w:b/>
              </w:rPr>
              <w:lastRenderedPageBreak/>
              <w:t>Калужская область</w:t>
            </w:r>
          </w:p>
        </w:tc>
      </w:tr>
      <w:tr w:rsidR="00BD7E97">
        <w:tc>
          <w:tcPr>
            <w:tcW w:w="2049" w:type="dxa"/>
            <w:vAlign w:val="center"/>
          </w:tcPr>
          <w:p w:rsidR="00BD7E97" w:rsidRDefault="00BD7E97">
            <w:pPr>
              <w:pStyle w:val="ConsPlusNormal"/>
            </w:pPr>
            <w:r>
              <w:t>Калуга</w:t>
            </w:r>
          </w:p>
        </w:tc>
        <w:tc>
          <w:tcPr>
            <w:tcW w:w="963" w:type="dxa"/>
            <w:vAlign w:val="center"/>
          </w:tcPr>
          <w:p w:rsidR="00BD7E97" w:rsidRDefault="00BD7E97">
            <w:pPr>
              <w:pStyle w:val="ConsPlusNormal"/>
              <w:jc w:val="center"/>
            </w:pPr>
            <w:r>
              <w:t>5,9/</w:t>
            </w:r>
          </w:p>
          <w:p w:rsidR="00BD7E97" w:rsidRDefault="00BD7E97">
            <w:pPr>
              <w:pStyle w:val="ConsPlusNormal"/>
              <w:jc w:val="center"/>
            </w:pPr>
            <w:r>
              <w:t>28,2</w:t>
            </w:r>
          </w:p>
        </w:tc>
        <w:tc>
          <w:tcPr>
            <w:tcW w:w="963" w:type="dxa"/>
            <w:vAlign w:val="center"/>
          </w:tcPr>
          <w:p w:rsidR="00BD7E97" w:rsidRDefault="00BD7E97">
            <w:pPr>
              <w:pStyle w:val="ConsPlusNormal"/>
              <w:jc w:val="center"/>
            </w:pPr>
            <w:r>
              <w:t>7,1/</w:t>
            </w:r>
          </w:p>
          <w:p w:rsidR="00BD7E97" w:rsidRDefault="00BD7E97">
            <w:pPr>
              <w:pStyle w:val="ConsPlusNormal"/>
              <w:jc w:val="center"/>
            </w:pPr>
            <w:r>
              <w:t>21,6</w:t>
            </w:r>
          </w:p>
        </w:tc>
        <w:tc>
          <w:tcPr>
            <w:tcW w:w="963" w:type="dxa"/>
            <w:vAlign w:val="center"/>
          </w:tcPr>
          <w:p w:rsidR="00BD7E97" w:rsidRDefault="00BD7E97">
            <w:pPr>
              <w:pStyle w:val="ConsPlusNormal"/>
              <w:jc w:val="center"/>
            </w:pPr>
            <w:r>
              <w:t>7,9/</w:t>
            </w:r>
          </w:p>
          <w:p w:rsidR="00BD7E97" w:rsidRDefault="00BD7E97">
            <w:pPr>
              <w:pStyle w:val="ConsPlusNormal"/>
              <w:jc w:val="center"/>
            </w:pPr>
            <w:r>
              <w:t>25,1</w:t>
            </w:r>
          </w:p>
        </w:tc>
        <w:tc>
          <w:tcPr>
            <w:tcW w:w="963" w:type="dxa"/>
            <w:vAlign w:val="center"/>
          </w:tcPr>
          <w:p w:rsidR="00BD7E97" w:rsidRDefault="00BD7E97">
            <w:pPr>
              <w:pStyle w:val="ConsPlusNormal"/>
              <w:jc w:val="center"/>
            </w:pPr>
            <w:r>
              <w:t>9,9/</w:t>
            </w:r>
          </w:p>
          <w:p w:rsidR="00BD7E97" w:rsidRDefault="00BD7E97">
            <w:pPr>
              <w:pStyle w:val="ConsPlusNormal"/>
              <w:jc w:val="center"/>
            </w:pPr>
            <w:r>
              <w:t>22,8</w:t>
            </w:r>
          </w:p>
        </w:tc>
        <w:tc>
          <w:tcPr>
            <w:tcW w:w="963" w:type="dxa"/>
            <w:vAlign w:val="center"/>
          </w:tcPr>
          <w:p w:rsidR="00BD7E97" w:rsidRDefault="00BD7E97">
            <w:pPr>
              <w:pStyle w:val="ConsPlusNormal"/>
              <w:jc w:val="center"/>
            </w:pPr>
            <w:r>
              <w:t>11,9/</w:t>
            </w:r>
          </w:p>
          <w:p w:rsidR="00BD7E97" w:rsidRDefault="00BD7E97">
            <w:pPr>
              <w:pStyle w:val="ConsPlusNormal"/>
              <w:jc w:val="center"/>
            </w:pPr>
            <w:r>
              <w:t>21,7</w:t>
            </w:r>
          </w:p>
        </w:tc>
        <w:tc>
          <w:tcPr>
            <w:tcW w:w="963" w:type="dxa"/>
            <w:vAlign w:val="center"/>
          </w:tcPr>
          <w:p w:rsidR="00BD7E97" w:rsidRDefault="00BD7E97">
            <w:pPr>
              <w:pStyle w:val="ConsPlusNormal"/>
              <w:jc w:val="center"/>
            </w:pPr>
            <w:r>
              <w:t>11,2/</w:t>
            </w:r>
          </w:p>
          <w:p w:rsidR="00BD7E97" w:rsidRDefault="00BD7E97">
            <w:pPr>
              <w:pStyle w:val="ConsPlusNormal"/>
              <w:jc w:val="center"/>
            </w:pPr>
            <w:r>
              <w:t>20,8</w:t>
            </w:r>
          </w:p>
        </w:tc>
        <w:tc>
          <w:tcPr>
            <w:tcW w:w="963" w:type="dxa"/>
            <w:vAlign w:val="center"/>
          </w:tcPr>
          <w:p w:rsidR="00BD7E97" w:rsidRDefault="00BD7E97">
            <w:pPr>
              <w:pStyle w:val="ConsPlusNormal"/>
              <w:jc w:val="center"/>
            </w:pPr>
            <w:r>
              <w:t>10,9/</w:t>
            </w:r>
          </w:p>
          <w:p w:rsidR="00BD7E97" w:rsidRDefault="00BD7E97">
            <w:pPr>
              <w:pStyle w:val="ConsPlusNormal"/>
              <w:jc w:val="center"/>
            </w:pPr>
            <w:r>
              <w:t>20,2</w:t>
            </w:r>
          </w:p>
        </w:tc>
        <w:tc>
          <w:tcPr>
            <w:tcW w:w="963" w:type="dxa"/>
            <w:vAlign w:val="center"/>
          </w:tcPr>
          <w:p w:rsidR="00BD7E97" w:rsidRDefault="00BD7E97">
            <w:pPr>
              <w:pStyle w:val="ConsPlusNormal"/>
              <w:jc w:val="center"/>
            </w:pPr>
            <w:r>
              <w:t>11,2/</w:t>
            </w:r>
          </w:p>
          <w:p w:rsidR="00BD7E97" w:rsidRDefault="00BD7E97">
            <w:pPr>
              <w:pStyle w:val="ConsPlusNormal"/>
              <w:jc w:val="center"/>
            </w:pPr>
            <w:r>
              <w:t>22,0</w:t>
            </w:r>
          </w:p>
        </w:tc>
        <w:tc>
          <w:tcPr>
            <w:tcW w:w="963" w:type="dxa"/>
            <w:vAlign w:val="center"/>
          </w:tcPr>
          <w:p w:rsidR="00BD7E97" w:rsidRDefault="00BD7E97">
            <w:pPr>
              <w:pStyle w:val="ConsPlusNormal"/>
              <w:jc w:val="center"/>
            </w:pPr>
            <w:r>
              <w:t>9,6/</w:t>
            </w:r>
          </w:p>
          <w:p w:rsidR="00BD7E97" w:rsidRDefault="00BD7E97">
            <w:pPr>
              <w:pStyle w:val="ConsPlusNormal"/>
              <w:jc w:val="center"/>
            </w:pPr>
            <w:r>
              <w:t>28,2</w:t>
            </w:r>
          </w:p>
        </w:tc>
        <w:tc>
          <w:tcPr>
            <w:tcW w:w="963" w:type="dxa"/>
            <w:vAlign w:val="center"/>
          </w:tcPr>
          <w:p w:rsidR="00BD7E97" w:rsidRDefault="00BD7E97">
            <w:pPr>
              <w:pStyle w:val="ConsPlusNormal"/>
              <w:jc w:val="center"/>
            </w:pPr>
            <w:r>
              <w:t>7,2/</w:t>
            </w:r>
          </w:p>
          <w:p w:rsidR="00BD7E97" w:rsidRDefault="00BD7E97">
            <w:pPr>
              <w:pStyle w:val="ConsPlusNormal"/>
              <w:jc w:val="center"/>
            </w:pPr>
            <w:r>
              <w:t>22,1</w:t>
            </w:r>
          </w:p>
        </w:tc>
        <w:tc>
          <w:tcPr>
            <w:tcW w:w="963" w:type="dxa"/>
            <w:vAlign w:val="center"/>
          </w:tcPr>
          <w:p w:rsidR="00BD7E97" w:rsidRDefault="00BD7E97">
            <w:pPr>
              <w:pStyle w:val="ConsPlusNormal"/>
              <w:jc w:val="center"/>
            </w:pPr>
            <w:r>
              <w:t>4,8/</w:t>
            </w:r>
          </w:p>
          <w:p w:rsidR="00BD7E97" w:rsidRDefault="00BD7E97">
            <w:pPr>
              <w:pStyle w:val="ConsPlusNormal"/>
              <w:jc w:val="center"/>
            </w:pPr>
            <w:r>
              <w:t>21,1</w:t>
            </w:r>
          </w:p>
        </w:tc>
        <w:tc>
          <w:tcPr>
            <w:tcW w:w="966" w:type="dxa"/>
            <w:vAlign w:val="center"/>
          </w:tcPr>
          <w:p w:rsidR="00BD7E97" w:rsidRDefault="00BD7E97">
            <w:pPr>
              <w:pStyle w:val="ConsPlusNormal"/>
              <w:jc w:val="center"/>
            </w:pPr>
            <w:r>
              <w:t>5,3/</w:t>
            </w:r>
          </w:p>
          <w:p w:rsidR="00BD7E97" w:rsidRDefault="00BD7E97">
            <w:pPr>
              <w:pStyle w:val="ConsPlusNormal"/>
              <w:jc w:val="center"/>
            </w:pPr>
            <w:r>
              <w:t>20,9</w:t>
            </w:r>
          </w:p>
        </w:tc>
      </w:tr>
      <w:tr w:rsidR="00BD7E97">
        <w:tc>
          <w:tcPr>
            <w:tcW w:w="2049" w:type="dxa"/>
            <w:vAlign w:val="center"/>
          </w:tcPr>
          <w:p w:rsidR="00BD7E97" w:rsidRDefault="00BD7E97">
            <w:pPr>
              <w:pStyle w:val="ConsPlusNormal"/>
            </w:pPr>
            <w:r>
              <w:t>Сухиничи</w:t>
            </w:r>
          </w:p>
        </w:tc>
        <w:tc>
          <w:tcPr>
            <w:tcW w:w="963" w:type="dxa"/>
            <w:vAlign w:val="center"/>
          </w:tcPr>
          <w:p w:rsidR="00BD7E97" w:rsidRDefault="00BD7E97">
            <w:pPr>
              <w:pStyle w:val="ConsPlusNormal"/>
              <w:jc w:val="center"/>
            </w:pPr>
            <w:r>
              <w:t>7,3/</w:t>
            </w:r>
          </w:p>
          <w:p w:rsidR="00BD7E97" w:rsidRDefault="00BD7E97">
            <w:pPr>
              <w:pStyle w:val="ConsPlusNormal"/>
              <w:jc w:val="center"/>
            </w:pPr>
            <w:r>
              <w:t>25,2</w:t>
            </w:r>
          </w:p>
        </w:tc>
        <w:tc>
          <w:tcPr>
            <w:tcW w:w="963" w:type="dxa"/>
            <w:vAlign w:val="center"/>
          </w:tcPr>
          <w:p w:rsidR="00BD7E97" w:rsidRDefault="00BD7E97">
            <w:pPr>
              <w:pStyle w:val="ConsPlusNormal"/>
              <w:jc w:val="center"/>
            </w:pPr>
            <w:r>
              <w:t>8,7/</w:t>
            </w:r>
          </w:p>
          <w:p w:rsidR="00BD7E97" w:rsidRDefault="00BD7E97">
            <w:pPr>
              <w:pStyle w:val="ConsPlusNormal"/>
              <w:jc w:val="center"/>
            </w:pPr>
            <w:r>
              <w:t>18,9</w:t>
            </w:r>
          </w:p>
        </w:tc>
        <w:tc>
          <w:tcPr>
            <w:tcW w:w="963" w:type="dxa"/>
            <w:vAlign w:val="center"/>
          </w:tcPr>
          <w:p w:rsidR="00BD7E97" w:rsidRDefault="00BD7E97">
            <w:pPr>
              <w:pStyle w:val="ConsPlusNormal"/>
              <w:jc w:val="center"/>
            </w:pPr>
            <w:r>
              <w:t>9,7/</w:t>
            </w:r>
          </w:p>
          <w:p w:rsidR="00BD7E97" w:rsidRDefault="00BD7E97">
            <w:pPr>
              <w:pStyle w:val="ConsPlusNormal"/>
              <w:jc w:val="center"/>
            </w:pPr>
            <w:r>
              <w:t>18,7</w:t>
            </w:r>
          </w:p>
        </w:tc>
        <w:tc>
          <w:tcPr>
            <w:tcW w:w="963" w:type="dxa"/>
            <w:vAlign w:val="center"/>
          </w:tcPr>
          <w:p w:rsidR="00BD7E97" w:rsidRDefault="00BD7E97">
            <w:pPr>
              <w:pStyle w:val="ConsPlusNormal"/>
              <w:jc w:val="center"/>
            </w:pPr>
            <w:r>
              <w:t>10,3/</w:t>
            </w:r>
          </w:p>
          <w:p w:rsidR="00BD7E97" w:rsidRDefault="00BD7E97">
            <w:pPr>
              <w:pStyle w:val="ConsPlusNormal"/>
              <w:jc w:val="center"/>
            </w:pPr>
            <w:r>
              <w:t>18,9</w:t>
            </w:r>
          </w:p>
        </w:tc>
        <w:tc>
          <w:tcPr>
            <w:tcW w:w="963" w:type="dxa"/>
            <w:vAlign w:val="center"/>
          </w:tcPr>
          <w:p w:rsidR="00BD7E97" w:rsidRDefault="00BD7E97">
            <w:pPr>
              <w:pStyle w:val="ConsPlusNormal"/>
              <w:jc w:val="center"/>
            </w:pPr>
            <w:r>
              <w:t>11,1/</w:t>
            </w:r>
          </w:p>
          <w:p w:rsidR="00BD7E97" w:rsidRDefault="00BD7E97">
            <w:pPr>
              <w:pStyle w:val="ConsPlusNormal"/>
              <w:jc w:val="center"/>
            </w:pPr>
            <w:r>
              <w:t>20,0</w:t>
            </w:r>
          </w:p>
        </w:tc>
        <w:tc>
          <w:tcPr>
            <w:tcW w:w="963" w:type="dxa"/>
            <w:vAlign w:val="center"/>
          </w:tcPr>
          <w:p w:rsidR="00BD7E97" w:rsidRDefault="00BD7E97">
            <w:pPr>
              <w:pStyle w:val="ConsPlusNormal"/>
              <w:jc w:val="center"/>
            </w:pPr>
            <w:r>
              <w:t>10,1/</w:t>
            </w:r>
          </w:p>
          <w:p w:rsidR="00BD7E97" w:rsidRDefault="00BD7E97">
            <w:pPr>
              <w:pStyle w:val="ConsPlusNormal"/>
              <w:jc w:val="center"/>
            </w:pPr>
            <w:r>
              <w:t>18,1</w:t>
            </w:r>
          </w:p>
        </w:tc>
        <w:tc>
          <w:tcPr>
            <w:tcW w:w="963" w:type="dxa"/>
            <w:vAlign w:val="center"/>
          </w:tcPr>
          <w:p w:rsidR="00BD7E97" w:rsidRDefault="00BD7E97">
            <w:pPr>
              <w:pStyle w:val="ConsPlusNormal"/>
              <w:jc w:val="center"/>
            </w:pPr>
            <w:r>
              <w:t>9,4/</w:t>
            </w:r>
          </w:p>
          <w:p w:rsidR="00BD7E97" w:rsidRDefault="00BD7E97">
            <w:pPr>
              <w:pStyle w:val="ConsPlusNormal"/>
              <w:jc w:val="center"/>
            </w:pPr>
            <w:r>
              <w:t>18,4</w:t>
            </w:r>
          </w:p>
        </w:tc>
        <w:tc>
          <w:tcPr>
            <w:tcW w:w="963" w:type="dxa"/>
            <w:vAlign w:val="center"/>
          </w:tcPr>
          <w:p w:rsidR="00BD7E97" w:rsidRDefault="00BD7E97">
            <w:pPr>
              <w:pStyle w:val="ConsPlusNormal"/>
              <w:jc w:val="center"/>
            </w:pPr>
            <w:r>
              <w:t>11,1/</w:t>
            </w:r>
          </w:p>
          <w:p w:rsidR="00BD7E97" w:rsidRDefault="00BD7E97">
            <w:pPr>
              <w:pStyle w:val="ConsPlusNormal"/>
              <w:jc w:val="center"/>
            </w:pPr>
            <w:r>
              <w:t>20,0</w:t>
            </w:r>
          </w:p>
        </w:tc>
        <w:tc>
          <w:tcPr>
            <w:tcW w:w="963" w:type="dxa"/>
            <w:vAlign w:val="center"/>
          </w:tcPr>
          <w:p w:rsidR="00BD7E97" w:rsidRDefault="00BD7E97">
            <w:pPr>
              <w:pStyle w:val="ConsPlusNormal"/>
              <w:jc w:val="center"/>
            </w:pPr>
            <w:r>
              <w:t>10,5/</w:t>
            </w:r>
          </w:p>
          <w:p w:rsidR="00BD7E97" w:rsidRDefault="00BD7E97">
            <w:pPr>
              <w:pStyle w:val="ConsPlusNormal"/>
              <w:jc w:val="center"/>
            </w:pPr>
            <w:r>
              <w:t>25,2</w:t>
            </w:r>
          </w:p>
        </w:tc>
        <w:tc>
          <w:tcPr>
            <w:tcW w:w="963" w:type="dxa"/>
            <w:vAlign w:val="center"/>
          </w:tcPr>
          <w:p w:rsidR="00BD7E97" w:rsidRDefault="00BD7E97">
            <w:pPr>
              <w:pStyle w:val="ConsPlusNormal"/>
              <w:jc w:val="center"/>
            </w:pPr>
            <w:r>
              <w:t>9,4/</w:t>
            </w:r>
          </w:p>
          <w:p w:rsidR="00BD7E97" w:rsidRDefault="00BD7E97">
            <w:pPr>
              <w:pStyle w:val="ConsPlusNormal"/>
              <w:jc w:val="center"/>
            </w:pPr>
            <w:r>
              <w:t>18,3</w:t>
            </w:r>
          </w:p>
        </w:tc>
        <w:tc>
          <w:tcPr>
            <w:tcW w:w="963" w:type="dxa"/>
            <w:vAlign w:val="center"/>
          </w:tcPr>
          <w:p w:rsidR="00BD7E97" w:rsidRDefault="00BD7E97">
            <w:pPr>
              <w:pStyle w:val="ConsPlusNormal"/>
              <w:jc w:val="center"/>
            </w:pPr>
            <w:r>
              <w:t>5,7/</w:t>
            </w:r>
          </w:p>
          <w:p w:rsidR="00BD7E97" w:rsidRDefault="00BD7E97">
            <w:pPr>
              <w:pStyle w:val="ConsPlusNormal"/>
              <w:jc w:val="center"/>
            </w:pPr>
            <w:r>
              <w:t>16,8</w:t>
            </w:r>
          </w:p>
        </w:tc>
        <w:tc>
          <w:tcPr>
            <w:tcW w:w="966" w:type="dxa"/>
            <w:vAlign w:val="center"/>
          </w:tcPr>
          <w:p w:rsidR="00BD7E97" w:rsidRDefault="00BD7E97">
            <w:pPr>
              <w:pStyle w:val="ConsPlusNormal"/>
              <w:jc w:val="center"/>
            </w:pPr>
            <w:r>
              <w:t>6,2/</w:t>
            </w:r>
          </w:p>
          <w:p w:rsidR="00BD7E97" w:rsidRDefault="00BD7E97">
            <w:pPr>
              <w:pStyle w:val="ConsPlusNormal"/>
              <w:jc w:val="center"/>
            </w:pPr>
            <w:r>
              <w:t>16,1</w:t>
            </w:r>
          </w:p>
        </w:tc>
      </w:tr>
      <w:tr w:rsidR="00BD7E97">
        <w:tc>
          <w:tcPr>
            <w:tcW w:w="13608" w:type="dxa"/>
            <w:gridSpan w:val="13"/>
            <w:vAlign w:val="center"/>
          </w:tcPr>
          <w:p w:rsidR="00BD7E97" w:rsidRDefault="00BD7E97">
            <w:pPr>
              <w:pStyle w:val="ConsPlusNormal"/>
            </w:pPr>
            <w:r>
              <w:rPr>
                <w:b/>
              </w:rPr>
              <w:t>Камчатский край</w:t>
            </w:r>
          </w:p>
        </w:tc>
      </w:tr>
      <w:tr w:rsidR="00BD7E97">
        <w:tc>
          <w:tcPr>
            <w:tcW w:w="2049" w:type="dxa"/>
            <w:vAlign w:val="center"/>
          </w:tcPr>
          <w:p w:rsidR="00BD7E97" w:rsidRDefault="00BD7E97">
            <w:pPr>
              <w:pStyle w:val="ConsPlusNormal"/>
            </w:pPr>
            <w:r>
              <w:t>Апука</w:t>
            </w:r>
          </w:p>
        </w:tc>
        <w:tc>
          <w:tcPr>
            <w:tcW w:w="963" w:type="dxa"/>
            <w:vAlign w:val="center"/>
          </w:tcPr>
          <w:p w:rsidR="00BD7E97" w:rsidRDefault="00BD7E97">
            <w:pPr>
              <w:pStyle w:val="ConsPlusNormal"/>
              <w:jc w:val="center"/>
            </w:pPr>
            <w:r>
              <w:t>6,2/</w:t>
            </w:r>
          </w:p>
          <w:p w:rsidR="00BD7E97" w:rsidRDefault="00BD7E97">
            <w:pPr>
              <w:pStyle w:val="ConsPlusNormal"/>
              <w:jc w:val="center"/>
            </w:pPr>
            <w:r>
              <w:t>27,2</w:t>
            </w:r>
          </w:p>
        </w:tc>
        <w:tc>
          <w:tcPr>
            <w:tcW w:w="963" w:type="dxa"/>
            <w:vAlign w:val="center"/>
          </w:tcPr>
          <w:p w:rsidR="00BD7E97" w:rsidRDefault="00BD7E97">
            <w:pPr>
              <w:pStyle w:val="ConsPlusNormal"/>
              <w:jc w:val="center"/>
            </w:pPr>
            <w:r>
              <w:t>6,6/</w:t>
            </w:r>
          </w:p>
          <w:p w:rsidR="00BD7E97" w:rsidRDefault="00BD7E97">
            <w:pPr>
              <w:pStyle w:val="ConsPlusNormal"/>
              <w:jc w:val="center"/>
            </w:pPr>
            <w:r>
              <w:t>23,4</w:t>
            </w:r>
          </w:p>
        </w:tc>
        <w:tc>
          <w:tcPr>
            <w:tcW w:w="963" w:type="dxa"/>
            <w:vAlign w:val="center"/>
          </w:tcPr>
          <w:p w:rsidR="00BD7E97" w:rsidRDefault="00BD7E97">
            <w:pPr>
              <w:pStyle w:val="ConsPlusNormal"/>
              <w:jc w:val="center"/>
            </w:pPr>
            <w:r>
              <w:t>8,2/</w:t>
            </w:r>
          </w:p>
          <w:p w:rsidR="00BD7E97" w:rsidRDefault="00BD7E97">
            <w:pPr>
              <w:pStyle w:val="ConsPlusNormal"/>
              <w:jc w:val="center"/>
            </w:pPr>
            <w:r>
              <w:t>23,1</w:t>
            </w:r>
          </w:p>
        </w:tc>
        <w:tc>
          <w:tcPr>
            <w:tcW w:w="963" w:type="dxa"/>
            <w:vAlign w:val="center"/>
          </w:tcPr>
          <w:p w:rsidR="00BD7E97" w:rsidRDefault="00BD7E97">
            <w:pPr>
              <w:pStyle w:val="ConsPlusNormal"/>
              <w:jc w:val="center"/>
            </w:pPr>
            <w:r>
              <w:t>7,4/</w:t>
            </w:r>
          </w:p>
          <w:p w:rsidR="00BD7E97" w:rsidRDefault="00BD7E97">
            <w:pPr>
              <w:pStyle w:val="ConsPlusNormal"/>
              <w:jc w:val="center"/>
            </w:pPr>
            <w:r>
              <w:t>19,3</w:t>
            </w:r>
          </w:p>
        </w:tc>
        <w:tc>
          <w:tcPr>
            <w:tcW w:w="963" w:type="dxa"/>
            <w:vAlign w:val="center"/>
          </w:tcPr>
          <w:p w:rsidR="00BD7E97" w:rsidRDefault="00BD7E97">
            <w:pPr>
              <w:pStyle w:val="ConsPlusNormal"/>
              <w:jc w:val="center"/>
            </w:pPr>
            <w:r>
              <w:t>5,1/</w:t>
            </w:r>
          </w:p>
          <w:p w:rsidR="00BD7E97" w:rsidRDefault="00BD7E97">
            <w:pPr>
              <w:pStyle w:val="ConsPlusNormal"/>
              <w:jc w:val="center"/>
            </w:pPr>
            <w:r>
              <w:t>17,1</w:t>
            </w:r>
          </w:p>
        </w:tc>
        <w:tc>
          <w:tcPr>
            <w:tcW w:w="963" w:type="dxa"/>
            <w:vAlign w:val="center"/>
          </w:tcPr>
          <w:p w:rsidR="00BD7E97" w:rsidRDefault="00BD7E97">
            <w:pPr>
              <w:pStyle w:val="ConsPlusNormal"/>
              <w:jc w:val="center"/>
            </w:pPr>
            <w:r>
              <w:t>5,5/</w:t>
            </w:r>
          </w:p>
          <w:p w:rsidR="00BD7E97" w:rsidRDefault="00BD7E97">
            <w:pPr>
              <w:pStyle w:val="ConsPlusNormal"/>
              <w:jc w:val="center"/>
            </w:pPr>
            <w:r>
              <w:t>18,2</w:t>
            </w:r>
          </w:p>
        </w:tc>
        <w:tc>
          <w:tcPr>
            <w:tcW w:w="963" w:type="dxa"/>
            <w:vAlign w:val="center"/>
          </w:tcPr>
          <w:p w:rsidR="00BD7E97" w:rsidRDefault="00BD7E97">
            <w:pPr>
              <w:pStyle w:val="ConsPlusNormal"/>
              <w:jc w:val="center"/>
            </w:pPr>
            <w:r>
              <w:t>5,2/</w:t>
            </w:r>
          </w:p>
          <w:p w:rsidR="00BD7E97" w:rsidRDefault="00BD7E97">
            <w:pPr>
              <w:pStyle w:val="ConsPlusNormal"/>
              <w:jc w:val="center"/>
            </w:pPr>
            <w:r>
              <w:t>16,3</w:t>
            </w:r>
          </w:p>
        </w:tc>
        <w:tc>
          <w:tcPr>
            <w:tcW w:w="963" w:type="dxa"/>
            <w:vAlign w:val="center"/>
          </w:tcPr>
          <w:p w:rsidR="00BD7E97" w:rsidRDefault="00BD7E97">
            <w:pPr>
              <w:pStyle w:val="ConsPlusNormal"/>
              <w:jc w:val="center"/>
            </w:pPr>
            <w:r>
              <w:t>5,6/</w:t>
            </w:r>
          </w:p>
          <w:p w:rsidR="00BD7E97" w:rsidRDefault="00BD7E97">
            <w:pPr>
              <w:pStyle w:val="ConsPlusNormal"/>
              <w:jc w:val="center"/>
            </w:pPr>
            <w:r>
              <w:t>17,3</w:t>
            </w:r>
          </w:p>
        </w:tc>
        <w:tc>
          <w:tcPr>
            <w:tcW w:w="963" w:type="dxa"/>
            <w:vAlign w:val="center"/>
          </w:tcPr>
          <w:p w:rsidR="00BD7E97" w:rsidRDefault="00BD7E97">
            <w:pPr>
              <w:pStyle w:val="ConsPlusNormal"/>
              <w:jc w:val="center"/>
            </w:pPr>
            <w:r>
              <w:t>7,1/</w:t>
            </w:r>
          </w:p>
          <w:p w:rsidR="00BD7E97" w:rsidRDefault="00BD7E97">
            <w:pPr>
              <w:pStyle w:val="ConsPlusNormal"/>
              <w:jc w:val="center"/>
            </w:pPr>
            <w:r>
              <w:t>27,2</w:t>
            </w:r>
          </w:p>
        </w:tc>
        <w:tc>
          <w:tcPr>
            <w:tcW w:w="963" w:type="dxa"/>
            <w:vAlign w:val="center"/>
          </w:tcPr>
          <w:p w:rsidR="00BD7E97" w:rsidRDefault="00BD7E97">
            <w:pPr>
              <w:pStyle w:val="ConsPlusNormal"/>
              <w:jc w:val="center"/>
            </w:pPr>
            <w:r>
              <w:t>6,4/</w:t>
            </w:r>
          </w:p>
          <w:p w:rsidR="00BD7E97" w:rsidRDefault="00BD7E97">
            <w:pPr>
              <w:pStyle w:val="ConsPlusNormal"/>
              <w:jc w:val="center"/>
            </w:pPr>
            <w:r>
              <w:t>16,8</w:t>
            </w:r>
          </w:p>
        </w:tc>
        <w:tc>
          <w:tcPr>
            <w:tcW w:w="963" w:type="dxa"/>
            <w:vAlign w:val="center"/>
          </w:tcPr>
          <w:p w:rsidR="00BD7E97" w:rsidRDefault="00BD7E97">
            <w:pPr>
              <w:pStyle w:val="ConsPlusNormal"/>
              <w:jc w:val="center"/>
            </w:pPr>
            <w:r>
              <w:t>6,6/</w:t>
            </w:r>
          </w:p>
          <w:p w:rsidR="00BD7E97" w:rsidRDefault="00BD7E97">
            <w:pPr>
              <w:pStyle w:val="ConsPlusNormal"/>
              <w:jc w:val="center"/>
            </w:pPr>
            <w:r>
              <w:t>17,0</w:t>
            </w:r>
          </w:p>
        </w:tc>
        <w:tc>
          <w:tcPr>
            <w:tcW w:w="966" w:type="dxa"/>
            <w:vAlign w:val="center"/>
          </w:tcPr>
          <w:p w:rsidR="00BD7E97" w:rsidRDefault="00BD7E97">
            <w:pPr>
              <w:pStyle w:val="ConsPlusNormal"/>
              <w:jc w:val="center"/>
            </w:pPr>
            <w:r>
              <w:t>6,4/</w:t>
            </w:r>
          </w:p>
          <w:p w:rsidR="00BD7E97" w:rsidRDefault="00BD7E97">
            <w:pPr>
              <w:pStyle w:val="ConsPlusNormal"/>
              <w:jc w:val="center"/>
            </w:pPr>
            <w:r>
              <w:t>31,9</w:t>
            </w:r>
          </w:p>
        </w:tc>
      </w:tr>
      <w:tr w:rsidR="00BD7E97">
        <w:tc>
          <w:tcPr>
            <w:tcW w:w="2049" w:type="dxa"/>
            <w:vAlign w:val="center"/>
          </w:tcPr>
          <w:p w:rsidR="00BD7E97" w:rsidRDefault="00BD7E97">
            <w:pPr>
              <w:pStyle w:val="ConsPlusNormal"/>
            </w:pPr>
            <w:r>
              <w:t>Большерецк</w:t>
            </w:r>
          </w:p>
        </w:tc>
        <w:tc>
          <w:tcPr>
            <w:tcW w:w="963" w:type="dxa"/>
            <w:vAlign w:val="center"/>
          </w:tcPr>
          <w:p w:rsidR="00BD7E97" w:rsidRDefault="00BD7E97">
            <w:pPr>
              <w:pStyle w:val="ConsPlusNormal"/>
              <w:jc w:val="center"/>
            </w:pPr>
            <w:r>
              <w:t>9,6/</w:t>
            </w:r>
          </w:p>
          <w:p w:rsidR="00BD7E97" w:rsidRDefault="00BD7E97">
            <w:pPr>
              <w:pStyle w:val="ConsPlusNormal"/>
              <w:jc w:val="center"/>
            </w:pPr>
            <w:r>
              <w:t>28,3</w:t>
            </w:r>
          </w:p>
        </w:tc>
        <w:tc>
          <w:tcPr>
            <w:tcW w:w="963" w:type="dxa"/>
            <w:vAlign w:val="center"/>
          </w:tcPr>
          <w:p w:rsidR="00BD7E97" w:rsidRDefault="00BD7E97">
            <w:pPr>
              <w:pStyle w:val="ConsPlusNormal"/>
              <w:jc w:val="center"/>
            </w:pPr>
            <w:r>
              <w:t>10,1/</w:t>
            </w:r>
          </w:p>
          <w:p w:rsidR="00BD7E97" w:rsidRDefault="00BD7E97">
            <w:pPr>
              <w:pStyle w:val="ConsPlusNormal"/>
              <w:jc w:val="center"/>
            </w:pPr>
            <w:r>
              <w:t>26,8</w:t>
            </w:r>
          </w:p>
        </w:tc>
        <w:tc>
          <w:tcPr>
            <w:tcW w:w="963" w:type="dxa"/>
            <w:vAlign w:val="center"/>
          </w:tcPr>
          <w:p w:rsidR="00BD7E97" w:rsidRDefault="00BD7E97">
            <w:pPr>
              <w:pStyle w:val="ConsPlusNormal"/>
              <w:jc w:val="center"/>
            </w:pPr>
            <w:r>
              <w:t>10,9/</w:t>
            </w:r>
          </w:p>
          <w:p w:rsidR="00BD7E97" w:rsidRDefault="00BD7E97">
            <w:pPr>
              <w:pStyle w:val="ConsPlusNormal"/>
              <w:jc w:val="center"/>
            </w:pPr>
            <w:r>
              <w:t>26,9</w:t>
            </w:r>
          </w:p>
        </w:tc>
        <w:tc>
          <w:tcPr>
            <w:tcW w:w="963" w:type="dxa"/>
            <w:vAlign w:val="center"/>
          </w:tcPr>
          <w:p w:rsidR="00BD7E97" w:rsidRDefault="00BD7E97">
            <w:pPr>
              <w:pStyle w:val="ConsPlusNormal"/>
              <w:jc w:val="center"/>
            </w:pPr>
            <w:r>
              <w:t>7,9/</w:t>
            </w:r>
          </w:p>
          <w:p w:rsidR="00BD7E97" w:rsidRDefault="00BD7E97">
            <w:pPr>
              <w:pStyle w:val="ConsPlusNormal"/>
              <w:jc w:val="center"/>
            </w:pPr>
            <w:r>
              <w:t>21,6</w:t>
            </w:r>
          </w:p>
        </w:tc>
        <w:tc>
          <w:tcPr>
            <w:tcW w:w="963" w:type="dxa"/>
            <w:vAlign w:val="center"/>
          </w:tcPr>
          <w:p w:rsidR="00BD7E97" w:rsidRDefault="00BD7E97">
            <w:pPr>
              <w:pStyle w:val="ConsPlusNormal"/>
              <w:jc w:val="center"/>
            </w:pPr>
            <w:r>
              <w:t>8,1/</w:t>
            </w:r>
          </w:p>
          <w:p w:rsidR="00BD7E97" w:rsidRDefault="00BD7E97">
            <w:pPr>
              <w:pStyle w:val="ConsPlusNormal"/>
              <w:jc w:val="center"/>
            </w:pPr>
            <w:r>
              <w:t>23,0</w:t>
            </w:r>
          </w:p>
        </w:tc>
        <w:tc>
          <w:tcPr>
            <w:tcW w:w="963" w:type="dxa"/>
            <w:vAlign w:val="center"/>
          </w:tcPr>
          <w:p w:rsidR="00BD7E97" w:rsidRDefault="00BD7E97">
            <w:pPr>
              <w:pStyle w:val="ConsPlusNormal"/>
              <w:jc w:val="center"/>
            </w:pPr>
            <w:r>
              <w:t>7,6/</w:t>
            </w:r>
          </w:p>
          <w:p w:rsidR="00BD7E97" w:rsidRDefault="00BD7E97">
            <w:pPr>
              <w:pStyle w:val="ConsPlusNormal"/>
              <w:jc w:val="center"/>
            </w:pPr>
            <w:r>
              <w:t>23,5</w:t>
            </w:r>
          </w:p>
        </w:tc>
        <w:tc>
          <w:tcPr>
            <w:tcW w:w="963" w:type="dxa"/>
            <w:vAlign w:val="center"/>
          </w:tcPr>
          <w:p w:rsidR="00BD7E97" w:rsidRDefault="00BD7E97">
            <w:pPr>
              <w:pStyle w:val="ConsPlusNormal"/>
              <w:jc w:val="center"/>
            </w:pPr>
            <w:r>
              <w:t>8,0/</w:t>
            </w:r>
          </w:p>
          <w:p w:rsidR="00BD7E97" w:rsidRDefault="00BD7E97">
            <w:pPr>
              <w:pStyle w:val="ConsPlusNormal"/>
              <w:jc w:val="center"/>
            </w:pPr>
            <w:r>
              <w:t>20,6</w:t>
            </w:r>
          </w:p>
        </w:tc>
        <w:tc>
          <w:tcPr>
            <w:tcW w:w="963" w:type="dxa"/>
            <w:vAlign w:val="center"/>
          </w:tcPr>
          <w:p w:rsidR="00BD7E97" w:rsidRDefault="00BD7E97">
            <w:pPr>
              <w:pStyle w:val="ConsPlusNormal"/>
              <w:jc w:val="center"/>
            </w:pPr>
            <w:r>
              <w:t>7,9/</w:t>
            </w:r>
          </w:p>
          <w:p w:rsidR="00BD7E97" w:rsidRDefault="00BD7E97">
            <w:pPr>
              <w:pStyle w:val="ConsPlusNormal"/>
              <w:jc w:val="center"/>
            </w:pPr>
            <w:r>
              <w:t>19,2</w:t>
            </w:r>
          </w:p>
        </w:tc>
        <w:tc>
          <w:tcPr>
            <w:tcW w:w="963" w:type="dxa"/>
            <w:vAlign w:val="center"/>
          </w:tcPr>
          <w:p w:rsidR="00BD7E97" w:rsidRDefault="00BD7E97">
            <w:pPr>
              <w:pStyle w:val="ConsPlusNormal"/>
              <w:jc w:val="center"/>
            </w:pPr>
            <w:r>
              <w:t>8,6/</w:t>
            </w:r>
          </w:p>
          <w:p w:rsidR="00BD7E97" w:rsidRDefault="00BD7E97">
            <w:pPr>
              <w:pStyle w:val="ConsPlusNormal"/>
              <w:jc w:val="center"/>
            </w:pPr>
            <w:r>
              <w:t>28,3</w:t>
            </w:r>
          </w:p>
        </w:tc>
        <w:tc>
          <w:tcPr>
            <w:tcW w:w="963" w:type="dxa"/>
            <w:vAlign w:val="center"/>
          </w:tcPr>
          <w:p w:rsidR="00BD7E97" w:rsidRDefault="00BD7E97">
            <w:pPr>
              <w:pStyle w:val="ConsPlusNormal"/>
              <w:jc w:val="center"/>
            </w:pPr>
            <w:r>
              <w:t>8,7/</w:t>
            </w:r>
          </w:p>
          <w:p w:rsidR="00BD7E97" w:rsidRDefault="00BD7E97">
            <w:pPr>
              <w:pStyle w:val="ConsPlusNormal"/>
              <w:jc w:val="center"/>
            </w:pPr>
            <w:r>
              <w:t>18,8</w:t>
            </w:r>
          </w:p>
        </w:tc>
        <w:tc>
          <w:tcPr>
            <w:tcW w:w="963" w:type="dxa"/>
            <w:vAlign w:val="center"/>
          </w:tcPr>
          <w:p w:rsidR="00BD7E97" w:rsidRDefault="00BD7E97">
            <w:pPr>
              <w:pStyle w:val="ConsPlusNormal"/>
              <w:jc w:val="center"/>
            </w:pPr>
            <w:r>
              <w:t>7,5/</w:t>
            </w:r>
          </w:p>
          <w:p w:rsidR="00BD7E97" w:rsidRDefault="00BD7E97">
            <w:pPr>
              <w:pStyle w:val="ConsPlusNormal"/>
              <w:jc w:val="center"/>
            </w:pPr>
            <w:r>
              <w:t>18,9</w:t>
            </w:r>
          </w:p>
        </w:tc>
        <w:tc>
          <w:tcPr>
            <w:tcW w:w="966" w:type="dxa"/>
            <w:vAlign w:val="center"/>
          </w:tcPr>
          <w:p w:rsidR="00BD7E97" w:rsidRDefault="00BD7E97">
            <w:pPr>
              <w:pStyle w:val="ConsPlusNormal"/>
              <w:jc w:val="center"/>
            </w:pPr>
            <w:r>
              <w:t>9,4/</w:t>
            </w:r>
          </w:p>
          <w:p w:rsidR="00BD7E97" w:rsidRDefault="00BD7E97">
            <w:pPr>
              <w:pStyle w:val="ConsPlusNormal"/>
              <w:jc w:val="center"/>
            </w:pPr>
            <w:r>
              <w:t>22,8</w:t>
            </w:r>
          </w:p>
        </w:tc>
      </w:tr>
      <w:tr w:rsidR="00BD7E97">
        <w:tc>
          <w:tcPr>
            <w:tcW w:w="2049" w:type="dxa"/>
            <w:vAlign w:val="center"/>
          </w:tcPr>
          <w:p w:rsidR="00BD7E97" w:rsidRDefault="00BD7E97">
            <w:pPr>
              <w:pStyle w:val="ConsPlusNormal"/>
            </w:pPr>
            <w:r>
              <w:t>Верхне-Пенжино</w:t>
            </w:r>
          </w:p>
        </w:tc>
        <w:tc>
          <w:tcPr>
            <w:tcW w:w="963" w:type="dxa"/>
            <w:vAlign w:val="center"/>
          </w:tcPr>
          <w:p w:rsidR="00BD7E97" w:rsidRDefault="00BD7E97">
            <w:pPr>
              <w:pStyle w:val="ConsPlusNormal"/>
              <w:jc w:val="center"/>
            </w:pPr>
            <w:r>
              <w:t>11,0/</w:t>
            </w:r>
          </w:p>
          <w:p w:rsidR="00BD7E97" w:rsidRDefault="00BD7E97">
            <w:pPr>
              <w:pStyle w:val="ConsPlusNormal"/>
              <w:jc w:val="center"/>
            </w:pPr>
            <w:r>
              <w:t>38,8</w:t>
            </w:r>
          </w:p>
        </w:tc>
        <w:tc>
          <w:tcPr>
            <w:tcW w:w="963" w:type="dxa"/>
            <w:vAlign w:val="center"/>
          </w:tcPr>
          <w:p w:rsidR="00BD7E97" w:rsidRDefault="00BD7E97">
            <w:pPr>
              <w:pStyle w:val="ConsPlusNormal"/>
              <w:jc w:val="center"/>
            </w:pPr>
            <w:r>
              <w:t>12,3/</w:t>
            </w:r>
          </w:p>
          <w:p w:rsidR="00BD7E97" w:rsidRDefault="00BD7E97">
            <w:pPr>
              <w:pStyle w:val="ConsPlusNormal"/>
              <w:jc w:val="center"/>
            </w:pPr>
            <w:r>
              <w:t>33,0</w:t>
            </w:r>
          </w:p>
        </w:tc>
        <w:tc>
          <w:tcPr>
            <w:tcW w:w="963" w:type="dxa"/>
            <w:vAlign w:val="center"/>
          </w:tcPr>
          <w:p w:rsidR="00BD7E97" w:rsidRDefault="00BD7E97">
            <w:pPr>
              <w:pStyle w:val="ConsPlusNormal"/>
              <w:jc w:val="center"/>
            </w:pPr>
            <w:r>
              <w:t>16,1/</w:t>
            </w:r>
          </w:p>
          <w:p w:rsidR="00BD7E97" w:rsidRDefault="00BD7E97">
            <w:pPr>
              <w:pStyle w:val="ConsPlusNormal"/>
              <w:jc w:val="center"/>
            </w:pPr>
            <w:r>
              <w:t>32,4</w:t>
            </w:r>
          </w:p>
        </w:tc>
        <w:tc>
          <w:tcPr>
            <w:tcW w:w="963" w:type="dxa"/>
            <w:vAlign w:val="center"/>
          </w:tcPr>
          <w:p w:rsidR="00BD7E97" w:rsidRDefault="00BD7E97">
            <w:pPr>
              <w:pStyle w:val="ConsPlusNormal"/>
              <w:jc w:val="center"/>
            </w:pPr>
            <w:r>
              <w:t>15,3/</w:t>
            </w:r>
          </w:p>
          <w:p w:rsidR="00BD7E97" w:rsidRDefault="00BD7E97">
            <w:pPr>
              <w:pStyle w:val="ConsPlusNormal"/>
              <w:jc w:val="center"/>
            </w:pPr>
            <w:r>
              <w:t>29,5</w:t>
            </w:r>
          </w:p>
        </w:tc>
        <w:tc>
          <w:tcPr>
            <w:tcW w:w="963" w:type="dxa"/>
            <w:vAlign w:val="center"/>
          </w:tcPr>
          <w:p w:rsidR="00BD7E97" w:rsidRDefault="00BD7E97">
            <w:pPr>
              <w:pStyle w:val="ConsPlusNormal"/>
              <w:jc w:val="center"/>
            </w:pPr>
            <w:r>
              <w:t>9,4/</w:t>
            </w:r>
          </w:p>
          <w:p w:rsidR="00BD7E97" w:rsidRDefault="00BD7E97">
            <w:pPr>
              <w:pStyle w:val="ConsPlusNormal"/>
              <w:jc w:val="center"/>
            </w:pPr>
            <w:r>
              <w:t>27,1</w:t>
            </w:r>
          </w:p>
        </w:tc>
        <w:tc>
          <w:tcPr>
            <w:tcW w:w="963" w:type="dxa"/>
            <w:vAlign w:val="center"/>
          </w:tcPr>
          <w:p w:rsidR="00BD7E97" w:rsidRDefault="00BD7E97">
            <w:pPr>
              <w:pStyle w:val="ConsPlusNormal"/>
              <w:jc w:val="center"/>
            </w:pPr>
            <w:r>
              <w:t>14,3/</w:t>
            </w:r>
          </w:p>
          <w:p w:rsidR="00BD7E97" w:rsidRDefault="00BD7E97">
            <w:pPr>
              <w:pStyle w:val="ConsPlusNormal"/>
              <w:jc w:val="center"/>
            </w:pPr>
            <w:r>
              <w:t>27,6</w:t>
            </w:r>
          </w:p>
        </w:tc>
        <w:tc>
          <w:tcPr>
            <w:tcW w:w="963" w:type="dxa"/>
            <w:vAlign w:val="center"/>
          </w:tcPr>
          <w:p w:rsidR="00BD7E97" w:rsidRDefault="00BD7E97">
            <w:pPr>
              <w:pStyle w:val="ConsPlusNormal"/>
              <w:jc w:val="center"/>
            </w:pPr>
            <w:r>
              <w:t>15,0/</w:t>
            </w:r>
          </w:p>
          <w:p w:rsidR="00BD7E97" w:rsidRDefault="00BD7E97">
            <w:pPr>
              <w:pStyle w:val="ConsPlusNormal"/>
              <w:jc w:val="center"/>
            </w:pPr>
            <w:r>
              <w:t>27,2</w:t>
            </w:r>
          </w:p>
        </w:tc>
        <w:tc>
          <w:tcPr>
            <w:tcW w:w="963" w:type="dxa"/>
            <w:vAlign w:val="center"/>
          </w:tcPr>
          <w:p w:rsidR="00BD7E97" w:rsidRDefault="00BD7E97">
            <w:pPr>
              <w:pStyle w:val="ConsPlusNormal"/>
              <w:jc w:val="center"/>
            </w:pPr>
            <w:r>
              <w:t>13,2/</w:t>
            </w:r>
          </w:p>
          <w:p w:rsidR="00BD7E97" w:rsidRDefault="00BD7E97">
            <w:pPr>
              <w:pStyle w:val="ConsPlusNormal"/>
              <w:jc w:val="center"/>
            </w:pPr>
            <w:r>
              <w:t>28,7</w:t>
            </w:r>
          </w:p>
        </w:tc>
        <w:tc>
          <w:tcPr>
            <w:tcW w:w="963" w:type="dxa"/>
            <w:vAlign w:val="center"/>
          </w:tcPr>
          <w:p w:rsidR="00BD7E97" w:rsidRDefault="00BD7E97">
            <w:pPr>
              <w:pStyle w:val="ConsPlusNormal"/>
              <w:jc w:val="center"/>
            </w:pPr>
            <w:r>
              <w:t>14,6/</w:t>
            </w:r>
          </w:p>
          <w:p w:rsidR="00BD7E97" w:rsidRDefault="00BD7E97">
            <w:pPr>
              <w:pStyle w:val="ConsPlusNormal"/>
              <w:jc w:val="center"/>
            </w:pPr>
            <w:r>
              <w:t>38,8</w:t>
            </w:r>
          </w:p>
        </w:tc>
        <w:tc>
          <w:tcPr>
            <w:tcW w:w="963" w:type="dxa"/>
            <w:vAlign w:val="center"/>
          </w:tcPr>
          <w:p w:rsidR="00BD7E97" w:rsidRDefault="00BD7E97">
            <w:pPr>
              <w:pStyle w:val="ConsPlusNormal"/>
              <w:jc w:val="center"/>
            </w:pPr>
            <w:r>
              <w:t>11,6/</w:t>
            </w:r>
          </w:p>
          <w:p w:rsidR="00BD7E97" w:rsidRDefault="00BD7E97">
            <w:pPr>
              <w:pStyle w:val="ConsPlusNormal"/>
              <w:jc w:val="center"/>
            </w:pPr>
            <w:r>
              <w:t>27,5</w:t>
            </w:r>
          </w:p>
        </w:tc>
        <w:tc>
          <w:tcPr>
            <w:tcW w:w="963" w:type="dxa"/>
            <w:vAlign w:val="center"/>
          </w:tcPr>
          <w:p w:rsidR="00BD7E97" w:rsidRDefault="00BD7E97">
            <w:pPr>
              <w:pStyle w:val="ConsPlusNormal"/>
              <w:jc w:val="center"/>
            </w:pPr>
            <w:r>
              <w:t>10,0/</w:t>
            </w:r>
          </w:p>
          <w:p w:rsidR="00BD7E97" w:rsidRDefault="00BD7E97">
            <w:pPr>
              <w:pStyle w:val="ConsPlusNormal"/>
              <w:jc w:val="center"/>
            </w:pPr>
            <w:r>
              <w:t>27,7</w:t>
            </w:r>
          </w:p>
        </w:tc>
        <w:tc>
          <w:tcPr>
            <w:tcW w:w="966" w:type="dxa"/>
            <w:vAlign w:val="center"/>
          </w:tcPr>
          <w:p w:rsidR="00BD7E97" w:rsidRDefault="00BD7E97">
            <w:pPr>
              <w:pStyle w:val="ConsPlusNormal"/>
              <w:jc w:val="center"/>
            </w:pPr>
            <w:r>
              <w:t>11,6/</w:t>
            </w:r>
          </w:p>
          <w:p w:rsidR="00BD7E97" w:rsidRDefault="00BD7E97">
            <w:pPr>
              <w:pStyle w:val="ConsPlusNormal"/>
              <w:jc w:val="center"/>
            </w:pPr>
            <w:r>
              <w:t>35,6</w:t>
            </w:r>
          </w:p>
        </w:tc>
      </w:tr>
      <w:tr w:rsidR="00BD7E97">
        <w:tc>
          <w:tcPr>
            <w:tcW w:w="2049" w:type="dxa"/>
            <w:vAlign w:val="center"/>
          </w:tcPr>
          <w:p w:rsidR="00BD7E97" w:rsidRDefault="00BD7E97">
            <w:pPr>
              <w:pStyle w:val="ConsPlusNormal"/>
            </w:pPr>
            <w:r>
              <w:t>Ича</w:t>
            </w:r>
          </w:p>
        </w:tc>
        <w:tc>
          <w:tcPr>
            <w:tcW w:w="963" w:type="dxa"/>
            <w:vAlign w:val="center"/>
          </w:tcPr>
          <w:p w:rsidR="00BD7E97" w:rsidRDefault="00BD7E97">
            <w:pPr>
              <w:pStyle w:val="ConsPlusNormal"/>
              <w:jc w:val="center"/>
            </w:pPr>
            <w:r>
              <w:t>8,5/</w:t>
            </w:r>
          </w:p>
          <w:p w:rsidR="00BD7E97" w:rsidRDefault="00BD7E97">
            <w:pPr>
              <w:pStyle w:val="ConsPlusNormal"/>
              <w:jc w:val="center"/>
            </w:pPr>
            <w:r>
              <w:t>21,7</w:t>
            </w:r>
          </w:p>
        </w:tc>
        <w:tc>
          <w:tcPr>
            <w:tcW w:w="963" w:type="dxa"/>
            <w:vAlign w:val="center"/>
          </w:tcPr>
          <w:p w:rsidR="00BD7E97" w:rsidRDefault="00BD7E97">
            <w:pPr>
              <w:pStyle w:val="ConsPlusNormal"/>
              <w:jc w:val="center"/>
            </w:pPr>
            <w:r>
              <w:t>8,7/</w:t>
            </w:r>
          </w:p>
          <w:p w:rsidR="00BD7E97" w:rsidRDefault="00BD7E97">
            <w:pPr>
              <w:pStyle w:val="ConsPlusNormal"/>
              <w:jc w:val="center"/>
            </w:pPr>
            <w:r>
              <w:t>24,7</w:t>
            </w:r>
          </w:p>
        </w:tc>
        <w:tc>
          <w:tcPr>
            <w:tcW w:w="963" w:type="dxa"/>
            <w:vAlign w:val="center"/>
          </w:tcPr>
          <w:p w:rsidR="00BD7E97" w:rsidRDefault="00BD7E97">
            <w:pPr>
              <w:pStyle w:val="ConsPlusNormal"/>
              <w:jc w:val="center"/>
            </w:pPr>
            <w:r>
              <w:t>8,9/</w:t>
            </w:r>
          </w:p>
          <w:p w:rsidR="00BD7E97" w:rsidRDefault="00BD7E97">
            <w:pPr>
              <w:pStyle w:val="ConsPlusNormal"/>
              <w:jc w:val="center"/>
            </w:pPr>
            <w:r>
              <w:t>20,4</w:t>
            </w:r>
          </w:p>
        </w:tc>
        <w:tc>
          <w:tcPr>
            <w:tcW w:w="963" w:type="dxa"/>
            <w:vAlign w:val="center"/>
          </w:tcPr>
          <w:p w:rsidR="00BD7E97" w:rsidRDefault="00BD7E97">
            <w:pPr>
              <w:pStyle w:val="ConsPlusNormal"/>
              <w:jc w:val="center"/>
            </w:pPr>
            <w:r>
              <w:t>8,1/</w:t>
            </w:r>
          </w:p>
          <w:p w:rsidR="00BD7E97" w:rsidRDefault="00BD7E97">
            <w:pPr>
              <w:pStyle w:val="ConsPlusNormal"/>
              <w:jc w:val="center"/>
            </w:pPr>
            <w:r>
              <w:t>22,1</w:t>
            </w:r>
          </w:p>
        </w:tc>
        <w:tc>
          <w:tcPr>
            <w:tcW w:w="963" w:type="dxa"/>
            <w:vAlign w:val="center"/>
          </w:tcPr>
          <w:p w:rsidR="00BD7E97" w:rsidRDefault="00BD7E97">
            <w:pPr>
              <w:pStyle w:val="ConsPlusNormal"/>
              <w:jc w:val="center"/>
            </w:pPr>
            <w:r>
              <w:t>6,3/</w:t>
            </w:r>
          </w:p>
          <w:p w:rsidR="00BD7E97" w:rsidRDefault="00BD7E97">
            <w:pPr>
              <w:pStyle w:val="ConsPlusNormal"/>
              <w:jc w:val="center"/>
            </w:pPr>
            <w:r>
              <w:t>19,6</w:t>
            </w:r>
          </w:p>
        </w:tc>
        <w:tc>
          <w:tcPr>
            <w:tcW w:w="963" w:type="dxa"/>
            <w:vAlign w:val="center"/>
          </w:tcPr>
          <w:p w:rsidR="00BD7E97" w:rsidRDefault="00BD7E97">
            <w:pPr>
              <w:pStyle w:val="ConsPlusNormal"/>
              <w:jc w:val="center"/>
            </w:pPr>
            <w:r>
              <w:t>5,3/</w:t>
            </w:r>
          </w:p>
          <w:p w:rsidR="00BD7E97" w:rsidRDefault="00BD7E97">
            <w:pPr>
              <w:pStyle w:val="ConsPlusNormal"/>
              <w:jc w:val="center"/>
            </w:pPr>
            <w:r>
              <w:t>17,7</w:t>
            </w:r>
          </w:p>
        </w:tc>
        <w:tc>
          <w:tcPr>
            <w:tcW w:w="963" w:type="dxa"/>
            <w:vAlign w:val="center"/>
          </w:tcPr>
          <w:p w:rsidR="00BD7E97" w:rsidRDefault="00BD7E97">
            <w:pPr>
              <w:pStyle w:val="ConsPlusNormal"/>
              <w:jc w:val="center"/>
            </w:pPr>
            <w:r>
              <w:t>5,7/</w:t>
            </w:r>
          </w:p>
          <w:p w:rsidR="00BD7E97" w:rsidRDefault="00BD7E97">
            <w:pPr>
              <w:pStyle w:val="ConsPlusNormal"/>
              <w:jc w:val="center"/>
            </w:pPr>
            <w:r>
              <w:t>18,1</w:t>
            </w:r>
          </w:p>
        </w:tc>
        <w:tc>
          <w:tcPr>
            <w:tcW w:w="963" w:type="dxa"/>
            <w:vAlign w:val="center"/>
          </w:tcPr>
          <w:p w:rsidR="00BD7E97" w:rsidRDefault="00BD7E97">
            <w:pPr>
              <w:pStyle w:val="ConsPlusNormal"/>
              <w:jc w:val="center"/>
            </w:pPr>
            <w:r>
              <w:t>5,9/</w:t>
            </w:r>
          </w:p>
          <w:p w:rsidR="00BD7E97" w:rsidRDefault="00BD7E97">
            <w:pPr>
              <w:pStyle w:val="ConsPlusNormal"/>
              <w:jc w:val="center"/>
            </w:pPr>
            <w:r>
              <w:t>18,4</w:t>
            </w:r>
          </w:p>
        </w:tc>
        <w:tc>
          <w:tcPr>
            <w:tcW w:w="963" w:type="dxa"/>
            <w:vAlign w:val="center"/>
          </w:tcPr>
          <w:p w:rsidR="00BD7E97" w:rsidRDefault="00BD7E97">
            <w:pPr>
              <w:pStyle w:val="ConsPlusNormal"/>
              <w:jc w:val="center"/>
            </w:pPr>
            <w:r>
              <w:t>7,0/</w:t>
            </w:r>
          </w:p>
          <w:p w:rsidR="00BD7E97" w:rsidRDefault="00BD7E97">
            <w:pPr>
              <w:pStyle w:val="ConsPlusNormal"/>
              <w:jc w:val="center"/>
            </w:pPr>
            <w:r>
              <w:t>21,7</w:t>
            </w:r>
          </w:p>
        </w:tc>
        <w:tc>
          <w:tcPr>
            <w:tcW w:w="963" w:type="dxa"/>
            <w:vAlign w:val="center"/>
          </w:tcPr>
          <w:p w:rsidR="00BD7E97" w:rsidRDefault="00BD7E97">
            <w:pPr>
              <w:pStyle w:val="ConsPlusNormal"/>
              <w:jc w:val="center"/>
            </w:pPr>
            <w:r>
              <w:t>6,6/</w:t>
            </w:r>
          </w:p>
          <w:p w:rsidR="00BD7E97" w:rsidRDefault="00BD7E97">
            <w:pPr>
              <w:pStyle w:val="ConsPlusNormal"/>
              <w:jc w:val="center"/>
            </w:pPr>
            <w:r>
              <w:t>18,0</w:t>
            </w:r>
          </w:p>
        </w:tc>
        <w:tc>
          <w:tcPr>
            <w:tcW w:w="963" w:type="dxa"/>
            <w:vAlign w:val="center"/>
          </w:tcPr>
          <w:p w:rsidR="00BD7E97" w:rsidRDefault="00BD7E97">
            <w:pPr>
              <w:pStyle w:val="ConsPlusNormal"/>
              <w:jc w:val="center"/>
            </w:pPr>
            <w:r>
              <w:t>6,8/</w:t>
            </w:r>
          </w:p>
          <w:p w:rsidR="00BD7E97" w:rsidRDefault="00BD7E97">
            <w:pPr>
              <w:pStyle w:val="ConsPlusNormal"/>
              <w:jc w:val="center"/>
            </w:pPr>
            <w:r>
              <w:t>15,8</w:t>
            </w:r>
          </w:p>
        </w:tc>
        <w:tc>
          <w:tcPr>
            <w:tcW w:w="966" w:type="dxa"/>
            <w:vAlign w:val="center"/>
          </w:tcPr>
          <w:p w:rsidR="00BD7E97" w:rsidRDefault="00BD7E97">
            <w:pPr>
              <w:pStyle w:val="ConsPlusNormal"/>
              <w:jc w:val="center"/>
            </w:pPr>
            <w:r>
              <w:t>7,5/</w:t>
            </w:r>
          </w:p>
          <w:p w:rsidR="00BD7E97" w:rsidRDefault="00BD7E97">
            <w:pPr>
              <w:pStyle w:val="ConsPlusNormal"/>
              <w:jc w:val="center"/>
            </w:pPr>
            <w:r>
              <w:t>22,2</w:t>
            </w:r>
          </w:p>
        </w:tc>
      </w:tr>
      <w:tr w:rsidR="00BD7E97">
        <w:tc>
          <w:tcPr>
            <w:tcW w:w="2049" w:type="dxa"/>
            <w:vAlign w:val="center"/>
          </w:tcPr>
          <w:p w:rsidR="00BD7E97" w:rsidRDefault="00BD7E97">
            <w:pPr>
              <w:pStyle w:val="ConsPlusNormal"/>
            </w:pPr>
            <w:r>
              <w:t>Ключи</w:t>
            </w:r>
          </w:p>
        </w:tc>
        <w:tc>
          <w:tcPr>
            <w:tcW w:w="963" w:type="dxa"/>
            <w:vAlign w:val="center"/>
          </w:tcPr>
          <w:p w:rsidR="00BD7E97" w:rsidRDefault="00BD7E97">
            <w:pPr>
              <w:pStyle w:val="ConsPlusNormal"/>
              <w:jc w:val="center"/>
            </w:pPr>
            <w:r>
              <w:t>9,0/</w:t>
            </w:r>
          </w:p>
          <w:p w:rsidR="00BD7E97" w:rsidRDefault="00BD7E97">
            <w:pPr>
              <w:pStyle w:val="ConsPlusNormal"/>
              <w:jc w:val="center"/>
            </w:pPr>
            <w:r>
              <w:t>37,2</w:t>
            </w:r>
          </w:p>
        </w:tc>
        <w:tc>
          <w:tcPr>
            <w:tcW w:w="963" w:type="dxa"/>
            <w:vAlign w:val="center"/>
          </w:tcPr>
          <w:p w:rsidR="00BD7E97" w:rsidRDefault="00BD7E97">
            <w:pPr>
              <w:pStyle w:val="ConsPlusNormal"/>
              <w:jc w:val="center"/>
            </w:pPr>
            <w:r>
              <w:t>10,4/</w:t>
            </w:r>
          </w:p>
          <w:p w:rsidR="00BD7E97" w:rsidRDefault="00BD7E97">
            <w:pPr>
              <w:pStyle w:val="ConsPlusNormal"/>
              <w:jc w:val="center"/>
            </w:pPr>
            <w:r>
              <w:t>25,4</w:t>
            </w:r>
          </w:p>
        </w:tc>
        <w:tc>
          <w:tcPr>
            <w:tcW w:w="963" w:type="dxa"/>
            <w:vAlign w:val="center"/>
          </w:tcPr>
          <w:p w:rsidR="00BD7E97" w:rsidRDefault="00BD7E97">
            <w:pPr>
              <w:pStyle w:val="ConsPlusNormal"/>
              <w:jc w:val="center"/>
            </w:pPr>
            <w:r>
              <w:t>10,8/</w:t>
            </w:r>
          </w:p>
          <w:p w:rsidR="00BD7E97" w:rsidRDefault="00BD7E97">
            <w:pPr>
              <w:pStyle w:val="ConsPlusNormal"/>
              <w:jc w:val="center"/>
            </w:pPr>
            <w:r>
              <w:t>25,8</w:t>
            </w:r>
          </w:p>
        </w:tc>
        <w:tc>
          <w:tcPr>
            <w:tcW w:w="963" w:type="dxa"/>
            <w:vAlign w:val="center"/>
          </w:tcPr>
          <w:p w:rsidR="00BD7E97" w:rsidRDefault="00BD7E97">
            <w:pPr>
              <w:pStyle w:val="ConsPlusNormal"/>
              <w:jc w:val="center"/>
            </w:pPr>
            <w:r>
              <w:t>9,8/</w:t>
            </w:r>
          </w:p>
          <w:p w:rsidR="00BD7E97" w:rsidRDefault="00BD7E97">
            <w:pPr>
              <w:pStyle w:val="ConsPlusNormal"/>
              <w:jc w:val="center"/>
            </w:pPr>
            <w:r>
              <w:t>22,4</w:t>
            </w:r>
          </w:p>
        </w:tc>
        <w:tc>
          <w:tcPr>
            <w:tcW w:w="963" w:type="dxa"/>
            <w:vAlign w:val="center"/>
          </w:tcPr>
          <w:p w:rsidR="00BD7E97" w:rsidRDefault="00BD7E97">
            <w:pPr>
              <w:pStyle w:val="ConsPlusNormal"/>
              <w:jc w:val="center"/>
            </w:pPr>
            <w:r>
              <w:t>9,2/</w:t>
            </w:r>
          </w:p>
          <w:p w:rsidR="00BD7E97" w:rsidRDefault="00BD7E97">
            <w:pPr>
              <w:pStyle w:val="ConsPlusNormal"/>
              <w:jc w:val="center"/>
            </w:pPr>
            <w:r>
              <w:t>22,3</w:t>
            </w:r>
          </w:p>
        </w:tc>
        <w:tc>
          <w:tcPr>
            <w:tcW w:w="963" w:type="dxa"/>
            <w:vAlign w:val="center"/>
          </w:tcPr>
          <w:p w:rsidR="00BD7E97" w:rsidRDefault="00BD7E97">
            <w:pPr>
              <w:pStyle w:val="ConsPlusNormal"/>
              <w:jc w:val="center"/>
            </w:pPr>
            <w:r>
              <w:t>9,9/</w:t>
            </w:r>
          </w:p>
          <w:p w:rsidR="00BD7E97" w:rsidRDefault="00BD7E97">
            <w:pPr>
              <w:pStyle w:val="ConsPlusNormal"/>
              <w:jc w:val="center"/>
            </w:pPr>
            <w:r>
              <w:t>23,3</w:t>
            </w:r>
          </w:p>
        </w:tc>
        <w:tc>
          <w:tcPr>
            <w:tcW w:w="963" w:type="dxa"/>
            <w:vAlign w:val="center"/>
          </w:tcPr>
          <w:p w:rsidR="00BD7E97" w:rsidRDefault="00BD7E97">
            <w:pPr>
              <w:pStyle w:val="ConsPlusNormal"/>
              <w:jc w:val="center"/>
            </w:pPr>
            <w:r>
              <w:t>9,5/</w:t>
            </w:r>
          </w:p>
          <w:p w:rsidR="00BD7E97" w:rsidRDefault="00BD7E97">
            <w:pPr>
              <w:pStyle w:val="ConsPlusNormal"/>
              <w:jc w:val="center"/>
            </w:pPr>
            <w:r>
              <w:t>20,7</w:t>
            </w:r>
          </w:p>
        </w:tc>
        <w:tc>
          <w:tcPr>
            <w:tcW w:w="963" w:type="dxa"/>
            <w:vAlign w:val="center"/>
          </w:tcPr>
          <w:p w:rsidR="00BD7E97" w:rsidRDefault="00BD7E97">
            <w:pPr>
              <w:pStyle w:val="ConsPlusNormal"/>
              <w:jc w:val="center"/>
            </w:pPr>
            <w:r>
              <w:t>10,3/</w:t>
            </w:r>
          </w:p>
          <w:p w:rsidR="00BD7E97" w:rsidRDefault="00BD7E97">
            <w:pPr>
              <w:pStyle w:val="ConsPlusNormal"/>
              <w:jc w:val="center"/>
            </w:pPr>
            <w:r>
              <w:t>19,4</w:t>
            </w:r>
          </w:p>
        </w:tc>
        <w:tc>
          <w:tcPr>
            <w:tcW w:w="963" w:type="dxa"/>
            <w:vAlign w:val="center"/>
          </w:tcPr>
          <w:p w:rsidR="00BD7E97" w:rsidRDefault="00BD7E97">
            <w:pPr>
              <w:pStyle w:val="ConsPlusNormal"/>
              <w:jc w:val="center"/>
            </w:pPr>
            <w:r>
              <w:t>10,8/</w:t>
            </w:r>
          </w:p>
          <w:p w:rsidR="00BD7E97" w:rsidRDefault="00BD7E97">
            <w:pPr>
              <w:pStyle w:val="ConsPlusNormal"/>
              <w:jc w:val="center"/>
            </w:pPr>
            <w:r>
              <w:t>37,2</w:t>
            </w:r>
          </w:p>
        </w:tc>
        <w:tc>
          <w:tcPr>
            <w:tcW w:w="963" w:type="dxa"/>
            <w:vAlign w:val="center"/>
          </w:tcPr>
          <w:p w:rsidR="00BD7E97" w:rsidRDefault="00BD7E97">
            <w:pPr>
              <w:pStyle w:val="ConsPlusNormal"/>
              <w:jc w:val="center"/>
            </w:pPr>
            <w:r>
              <w:t>8,3/</w:t>
            </w:r>
          </w:p>
          <w:p w:rsidR="00BD7E97" w:rsidRDefault="00BD7E97">
            <w:pPr>
              <w:pStyle w:val="ConsPlusNormal"/>
              <w:jc w:val="center"/>
            </w:pPr>
            <w:r>
              <w:t>20,1</w:t>
            </w:r>
          </w:p>
        </w:tc>
        <w:tc>
          <w:tcPr>
            <w:tcW w:w="963" w:type="dxa"/>
            <w:vAlign w:val="center"/>
          </w:tcPr>
          <w:p w:rsidR="00BD7E97" w:rsidRDefault="00BD7E97">
            <w:pPr>
              <w:pStyle w:val="ConsPlusNormal"/>
              <w:jc w:val="center"/>
            </w:pPr>
            <w:r>
              <w:t>7,6/</w:t>
            </w:r>
          </w:p>
          <w:p w:rsidR="00BD7E97" w:rsidRDefault="00BD7E97">
            <w:pPr>
              <w:pStyle w:val="ConsPlusNormal"/>
              <w:jc w:val="center"/>
            </w:pPr>
            <w:r>
              <w:t>16,8</w:t>
            </w:r>
          </w:p>
        </w:tc>
        <w:tc>
          <w:tcPr>
            <w:tcW w:w="966" w:type="dxa"/>
            <w:vAlign w:val="center"/>
          </w:tcPr>
          <w:p w:rsidR="00BD7E97" w:rsidRDefault="00BD7E97">
            <w:pPr>
              <w:pStyle w:val="ConsPlusNormal"/>
              <w:jc w:val="center"/>
            </w:pPr>
            <w:r>
              <w:t>7,8/</w:t>
            </w:r>
          </w:p>
          <w:p w:rsidR="00BD7E97" w:rsidRDefault="00BD7E97">
            <w:pPr>
              <w:pStyle w:val="ConsPlusNormal"/>
              <w:jc w:val="center"/>
            </w:pPr>
            <w:r>
              <w:t>24,4</w:t>
            </w:r>
          </w:p>
        </w:tc>
      </w:tr>
      <w:tr w:rsidR="00BD7E97">
        <w:tc>
          <w:tcPr>
            <w:tcW w:w="2049" w:type="dxa"/>
            <w:vAlign w:val="center"/>
          </w:tcPr>
          <w:p w:rsidR="00BD7E97" w:rsidRDefault="00BD7E97">
            <w:pPr>
              <w:pStyle w:val="ConsPlusNormal"/>
            </w:pPr>
            <w:r>
              <w:t>Козыревск</w:t>
            </w:r>
          </w:p>
        </w:tc>
        <w:tc>
          <w:tcPr>
            <w:tcW w:w="963" w:type="dxa"/>
            <w:vAlign w:val="center"/>
          </w:tcPr>
          <w:p w:rsidR="00BD7E97" w:rsidRDefault="00BD7E97">
            <w:pPr>
              <w:pStyle w:val="ConsPlusNormal"/>
              <w:jc w:val="center"/>
            </w:pPr>
            <w:r>
              <w:t>9,8/</w:t>
            </w:r>
          </w:p>
          <w:p w:rsidR="00BD7E97" w:rsidRDefault="00BD7E97">
            <w:pPr>
              <w:pStyle w:val="ConsPlusNormal"/>
              <w:jc w:val="center"/>
            </w:pPr>
            <w:r>
              <w:t>33,6</w:t>
            </w:r>
          </w:p>
        </w:tc>
        <w:tc>
          <w:tcPr>
            <w:tcW w:w="963" w:type="dxa"/>
            <w:vAlign w:val="center"/>
          </w:tcPr>
          <w:p w:rsidR="00BD7E97" w:rsidRDefault="00BD7E97">
            <w:pPr>
              <w:pStyle w:val="ConsPlusNormal"/>
              <w:jc w:val="center"/>
            </w:pPr>
            <w:r>
              <w:t>11,3/</w:t>
            </w:r>
          </w:p>
          <w:p w:rsidR="00BD7E97" w:rsidRDefault="00BD7E97">
            <w:pPr>
              <w:pStyle w:val="ConsPlusNormal"/>
              <w:jc w:val="center"/>
            </w:pPr>
            <w:r>
              <w:t>30,3</w:t>
            </w:r>
          </w:p>
        </w:tc>
        <w:tc>
          <w:tcPr>
            <w:tcW w:w="963" w:type="dxa"/>
            <w:vAlign w:val="center"/>
          </w:tcPr>
          <w:p w:rsidR="00BD7E97" w:rsidRDefault="00BD7E97">
            <w:pPr>
              <w:pStyle w:val="ConsPlusNormal"/>
              <w:jc w:val="center"/>
            </w:pPr>
            <w:r>
              <w:t>11,2/</w:t>
            </w:r>
          </w:p>
          <w:p w:rsidR="00BD7E97" w:rsidRDefault="00BD7E97">
            <w:pPr>
              <w:pStyle w:val="ConsPlusNormal"/>
              <w:jc w:val="center"/>
            </w:pPr>
            <w:r>
              <w:t>30,0</w:t>
            </w:r>
          </w:p>
        </w:tc>
        <w:tc>
          <w:tcPr>
            <w:tcW w:w="963" w:type="dxa"/>
            <w:vAlign w:val="center"/>
          </w:tcPr>
          <w:p w:rsidR="00BD7E97" w:rsidRDefault="00BD7E97">
            <w:pPr>
              <w:pStyle w:val="ConsPlusNormal"/>
              <w:jc w:val="center"/>
            </w:pPr>
            <w:r>
              <w:t>8,8/</w:t>
            </w:r>
          </w:p>
          <w:p w:rsidR="00BD7E97" w:rsidRDefault="00BD7E97">
            <w:pPr>
              <w:pStyle w:val="ConsPlusNormal"/>
              <w:jc w:val="center"/>
            </w:pPr>
            <w:r>
              <w:t>27,9</w:t>
            </w:r>
          </w:p>
        </w:tc>
        <w:tc>
          <w:tcPr>
            <w:tcW w:w="963" w:type="dxa"/>
            <w:vAlign w:val="center"/>
          </w:tcPr>
          <w:p w:rsidR="00BD7E97" w:rsidRDefault="00BD7E97">
            <w:pPr>
              <w:pStyle w:val="ConsPlusNormal"/>
              <w:jc w:val="center"/>
            </w:pPr>
            <w:r>
              <w:t>10,2/</w:t>
            </w:r>
          </w:p>
          <w:p w:rsidR="00BD7E97" w:rsidRDefault="00BD7E97">
            <w:pPr>
              <w:pStyle w:val="ConsPlusNormal"/>
              <w:jc w:val="center"/>
            </w:pPr>
            <w:r>
              <w:t>26,0</w:t>
            </w:r>
          </w:p>
        </w:tc>
        <w:tc>
          <w:tcPr>
            <w:tcW w:w="963" w:type="dxa"/>
            <w:vAlign w:val="center"/>
          </w:tcPr>
          <w:p w:rsidR="00BD7E97" w:rsidRDefault="00BD7E97">
            <w:pPr>
              <w:pStyle w:val="ConsPlusNormal"/>
              <w:jc w:val="center"/>
            </w:pPr>
            <w:r>
              <w:t>11,6/</w:t>
            </w:r>
          </w:p>
          <w:p w:rsidR="00BD7E97" w:rsidRDefault="00BD7E97">
            <w:pPr>
              <w:pStyle w:val="ConsPlusNormal"/>
              <w:jc w:val="center"/>
            </w:pPr>
            <w:r>
              <w:t>28,3</w:t>
            </w:r>
          </w:p>
        </w:tc>
        <w:tc>
          <w:tcPr>
            <w:tcW w:w="963" w:type="dxa"/>
            <w:vAlign w:val="center"/>
          </w:tcPr>
          <w:p w:rsidR="00BD7E97" w:rsidRDefault="00BD7E97">
            <w:pPr>
              <w:pStyle w:val="ConsPlusNormal"/>
              <w:jc w:val="center"/>
            </w:pPr>
            <w:r>
              <w:t>11,0/</w:t>
            </w:r>
          </w:p>
          <w:p w:rsidR="00BD7E97" w:rsidRDefault="00BD7E97">
            <w:pPr>
              <w:pStyle w:val="ConsPlusNormal"/>
              <w:jc w:val="center"/>
            </w:pPr>
            <w:r>
              <w:t>25,9</w:t>
            </w:r>
          </w:p>
        </w:tc>
        <w:tc>
          <w:tcPr>
            <w:tcW w:w="963" w:type="dxa"/>
            <w:vAlign w:val="center"/>
          </w:tcPr>
          <w:p w:rsidR="00BD7E97" w:rsidRDefault="00BD7E97">
            <w:pPr>
              <w:pStyle w:val="ConsPlusNormal"/>
              <w:jc w:val="center"/>
            </w:pPr>
            <w:r>
              <w:t>10,0/</w:t>
            </w:r>
          </w:p>
          <w:p w:rsidR="00BD7E97" w:rsidRDefault="00BD7E97">
            <w:pPr>
              <w:pStyle w:val="ConsPlusNormal"/>
              <w:jc w:val="center"/>
            </w:pPr>
            <w:r>
              <w:t>25,9</w:t>
            </w:r>
          </w:p>
        </w:tc>
        <w:tc>
          <w:tcPr>
            <w:tcW w:w="963" w:type="dxa"/>
            <w:vAlign w:val="center"/>
          </w:tcPr>
          <w:p w:rsidR="00BD7E97" w:rsidRDefault="00BD7E97">
            <w:pPr>
              <w:pStyle w:val="ConsPlusNormal"/>
              <w:jc w:val="center"/>
            </w:pPr>
            <w:r>
              <w:t>10,5/</w:t>
            </w:r>
          </w:p>
          <w:p w:rsidR="00BD7E97" w:rsidRDefault="00BD7E97">
            <w:pPr>
              <w:pStyle w:val="ConsPlusNormal"/>
              <w:jc w:val="center"/>
            </w:pPr>
            <w:r>
              <w:t>33,6</w:t>
            </w:r>
          </w:p>
        </w:tc>
        <w:tc>
          <w:tcPr>
            <w:tcW w:w="963" w:type="dxa"/>
            <w:vAlign w:val="center"/>
          </w:tcPr>
          <w:p w:rsidR="00BD7E97" w:rsidRDefault="00BD7E97">
            <w:pPr>
              <w:pStyle w:val="ConsPlusNormal"/>
              <w:jc w:val="center"/>
            </w:pPr>
            <w:r>
              <w:t>8,4/</w:t>
            </w:r>
          </w:p>
          <w:p w:rsidR="00BD7E97" w:rsidRDefault="00BD7E97">
            <w:pPr>
              <w:pStyle w:val="ConsPlusNormal"/>
              <w:jc w:val="center"/>
            </w:pPr>
            <w:r>
              <w:t>26,9</w:t>
            </w:r>
          </w:p>
        </w:tc>
        <w:tc>
          <w:tcPr>
            <w:tcW w:w="963" w:type="dxa"/>
            <w:vAlign w:val="center"/>
          </w:tcPr>
          <w:p w:rsidR="00BD7E97" w:rsidRDefault="00BD7E97">
            <w:pPr>
              <w:pStyle w:val="ConsPlusNormal"/>
              <w:jc w:val="center"/>
            </w:pPr>
            <w:r>
              <w:t>9,2/</w:t>
            </w:r>
          </w:p>
          <w:p w:rsidR="00BD7E97" w:rsidRDefault="00BD7E97">
            <w:pPr>
              <w:pStyle w:val="ConsPlusNormal"/>
              <w:jc w:val="center"/>
            </w:pPr>
            <w:r>
              <w:t>23,5</w:t>
            </w:r>
          </w:p>
        </w:tc>
        <w:tc>
          <w:tcPr>
            <w:tcW w:w="966" w:type="dxa"/>
            <w:vAlign w:val="center"/>
          </w:tcPr>
          <w:p w:rsidR="00BD7E97" w:rsidRDefault="00BD7E97">
            <w:pPr>
              <w:pStyle w:val="ConsPlusNormal"/>
              <w:jc w:val="center"/>
            </w:pPr>
            <w:r>
              <w:t>9,3/</w:t>
            </w:r>
          </w:p>
          <w:p w:rsidR="00BD7E97" w:rsidRDefault="00BD7E97">
            <w:pPr>
              <w:pStyle w:val="ConsPlusNormal"/>
              <w:jc w:val="center"/>
            </w:pPr>
            <w:r>
              <w:t>31,4</w:t>
            </w:r>
          </w:p>
        </w:tc>
      </w:tr>
      <w:tr w:rsidR="00BD7E97">
        <w:tc>
          <w:tcPr>
            <w:tcW w:w="2049" w:type="dxa"/>
            <w:vAlign w:val="center"/>
          </w:tcPr>
          <w:p w:rsidR="00BD7E97" w:rsidRDefault="00BD7E97">
            <w:pPr>
              <w:pStyle w:val="ConsPlusNormal"/>
            </w:pPr>
            <w:r>
              <w:t>Мильково</w:t>
            </w:r>
          </w:p>
        </w:tc>
        <w:tc>
          <w:tcPr>
            <w:tcW w:w="963" w:type="dxa"/>
            <w:vAlign w:val="center"/>
          </w:tcPr>
          <w:p w:rsidR="00BD7E97" w:rsidRDefault="00BD7E97">
            <w:pPr>
              <w:pStyle w:val="ConsPlusNormal"/>
              <w:jc w:val="center"/>
            </w:pPr>
            <w:r>
              <w:t>9,7/</w:t>
            </w:r>
          </w:p>
          <w:p w:rsidR="00BD7E97" w:rsidRDefault="00BD7E97">
            <w:pPr>
              <w:pStyle w:val="ConsPlusNormal"/>
              <w:jc w:val="center"/>
            </w:pPr>
            <w:r>
              <w:t>26,9</w:t>
            </w:r>
          </w:p>
        </w:tc>
        <w:tc>
          <w:tcPr>
            <w:tcW w:w="963" w:type="dxa"/>
            <w:vAlign w:val="center"/>
          </w:tcPr>
          <w:p w:rsidR="00BD7E97" w:rsidRDefault="00BD7E97">
            <w:pPr>
              <w:pStyle w:val="ConsPlusNormal"/>
              <w:jc w:val="center"/>
            </w:pPr>
            <w:r>
              <w:t>11,8/</w:t>
            </w:r>
          </w:p>
          <w:p w:rsidR="00BD7E97" w:rsidRDefault="00BD7E97">
            <w:pPr>
              <w:pStyle w:val="ConsPlusNormal"/>
              <w:jc w:val="center"/>
            </w:pPr>
            <w:r>
              <w:t>28,4</w:t>
            </w:r>
          </w:p>
        </w:tc>
        <w:tc>
          <w:tcPr>
            <w:tcW w:w="963" w:type="dxa"/>
            <w:vAlign w:val="center"/>
          </w:tcPr>
          <w:p w:rsidR="00BD7E97" w:rsidRDefault="00BD7E97">
            <w:pPr>
              <w:pStyle w:val="ConsPlusNormal"/>
              <w:jc w:val="center"/>
            </w:pPr>
            <w:r>
              <w:t>12,5/</w:t>
            </w:r>
          </w:p>
          <w:p w:rsidR="00BD7E97" w:rsidRDefault="00BD7E97">
            <w:pPr>
              <w:pStyle w:val="ConsPlusNormal"/>
              <w:jc w:val="center"/>
            </w:pPr>
            <w:r>
              <w:t>32,1</w:t>
            </w:r>
          </w:p>
        </w:tc>
        <w:tc>
          <w:tcPr>
            <w:tcW w:w="963" w:type="dxa"/>
            <w:vAlign w:val="center"/>
          </w:tcPr>
          <w:p w:rsidR="00BD7E97" w:rsidRDefault="00BD7E97">
            <w:pPr>
              <w:pStyle w:val="ConsPlusNormal"/>
              <w:jc w:val="center"/>
            </w:pPr>
            <w:r>
              <w:t>9,2/</w:t>
            </w:r>
          </w:p>
          <w:p w:rsidR="00BD7E97" w:rsidRDefault="00BD7E97">
            <w:pPr>
              <w:pStyle w:val="ConsPlusNormal"/>
              <w:jc w:val="center"/>
            </w:pPr>
            <w:r>
              <w:t>29,7</w:t>
            </w:r>
          </w:p>
        </w:tc>
        <w:tc>
          <w:tcPr>
            <w:tcW w:w="963" w:type="dxa"/>
            <w:vAlign w:val="center"/>
          </w:tcPr>
          <w:p w:rsidR="00BD7E97" w:rsidRDefault="00BD7E97">
            <w:pPr>
              <w:pStyle w:val="ConsPlusNormal"/>
              <w:jc w:val="center"/>
            </w:pPr>
            <w:r>
              <w:t>10,3/</w:t>
            </w:r>
          </w:p>
          <w:p w:rsidR="00BD7E97" w:rsidRDefault="00BD7E97">
            <w:pPr>
              <w:pStyle w:val="ConsPlusNormal"/>
              <w:jc w:val="center"/>
            </w:pPr>
            <w:r>
              <w:t>25,6</w:t>
            </w:r>
          </w:p>
        </w:tc>
        <w:tc>
          <w:tcPr>
            <w:tcW w:w="963" w:type="dxa"/>
            <w:vAlign w:val="center"/>
          </w:tcPr>
          <w:p w:rsidR="00BD7E97" w:rsidRDefault="00BD7E97">
            <w:pPr>
              <w:pStyle w:val="ConsPlusNormal"/>
              <w:jc w:val="center"/>
            </w:pPr>
            <w:r>
              <w:t>11,9/</w:t>
            </w:r>
          </w:p>
          <w:p w:rsidR="00BD7E97" w:rsidRDefault="00BD7E97">
            <w:pPr>
              <w:pStyle w:val="ConsPlusNormal"/>
              <w:jc w:val="center"/>
            </w:pPr>
            <w:r>
              <w:t>26,3</w:t>
            </w:r>
          </w:p>
        </w:tc>
        <w:tc>
          <w:tcPr>
            <w:tcW w:w="963" w:type="dxa"/>
            <w:vAlign w:val="center"/>
          </w:tcPr>
          <w:p w:rsidR="00BD7E97" w:rsidRDefault="00BD7E97">
            <w:pPr>
              <w:pStyle w:val="ConsPlusNormal"/>
              <w:jc w:val="center"/>
            </w:pPr>
            <w:r>
              <w:t>11,0/</w:t>
            </w:r>
          </w:p>
          <w:p w:rsidR="00BD7E97" w:rsidRDefault="00BD7E97">
            <w:pPr>
              <w:pStyle w:val="ConsPlusNormal"/>
              <w:jc w:val="center"/>
            </w:pPr>
            <w:r>
              <w:t>24,6</w:t>
            </w:r>
          </w:p>
        </w:tc>
        <w:tc>
          <w:tcPr>
            <w:tcW w:w="963" w:type="dxa"/>
            <w:vAlign w:val="center"/>
          </w:tcPr>
          <w:p w:rsidR="00BD7E97" w:rsidRDefault="00BD7E97">
            <w:pPr>
              <w:pStyle w:val="ConsPlusNormal"/>
              <w:jc w:val="center"/>
            </w:pPr>
            <w:r>
              <w:t>10,1/</w:t>
            </w:r>
          </w:p>
          <w:p w:rsidR="00BD7E97" w:rsidRDefault="00BD7E97">
            <w:pPr>
              <w:pStyle w:val="ConsPlusNormal"/>
              <w:jc w:val="center"/>
            </w:pPr>
            <w:r>
              <w:t>24,2</w:t>
            </w:r>
          </w:p>
        </w:tc>
        <w:tc>
          <w:tcPr>
            <w:tcW w:w="963" w:type="dxa"/>
            <w:vAlign w:val="center"/>
          </w:tcPr>
          <w:p w:rsidR="00BD7E97" w:rsidRDefault="00BD7E97">
            <w:pPr>
              <w:pStyle w:val="ConsPlusNormal"/>
              <w:jc w:val="center"/>
            </w:pPr>
            <w:r>
              <w:t>10,9/</w:t>
            </w:r>
          </w:p>
          <w:p w:rsidR="00BD7E97" w:rsidRDefault="00BD7E97">
            <w:pPr>
              <w:pStyle w:val="ConsPlusNormal"/>
              <w:jc w:val="center"/>
            </w:pPr>
            <w:r>
              <w:t>26,9</w:t>
            </w:r>
          </w:p>
        </w:tc>
        <w:tc>
          <w:tcPr>
            <w:tcW w:w="963" w:type="dxa"/>
            <w:vAlign w:val="center"/>
          </w:tcPr>
          <w:p w:rsidR="00BD7E97" w:rsidRDefault="00BD7E97">
            <w:pPr>
              <w:pStyle w:val="ConsPlusNormal"/>
              <w:jc w:val="center"/>
            </w:pPr>
            <w:r>
              <w:t>8,9/</w:t>
            </w:r>
          </w:p>
          <w:p w:rsidR="00BD7E97" w:rsidRDefault="00BD7E97">
            <w:pPr>
              <w:pStyle w:val="ConsPlusNormal"/>
              <w:jc w:val="center"/>
            </w:pPr>
            <w:r>
              <w:t>24,7</w:t>
            </w:r>
          </w:p>
        </w:tc>
        <w:tc>
          <w:tcPr>
            <w:tcW w:w="963" w:type="dxa"/>
            <w:vAlign w:val="center"/>
          </w:tcPr>
          <w:p w:rsidR="00BD7E97" w:rsidRDefault="00BD7E97">
            <w:pPr>
              <w:pStyle w:val="ConsPlusNormal"/>
              <w:jc w:val="center"/>
            </w:pPr>
            <w:r>
              <w:t>9,7/</w:t>
            </w:r>
          </w:p>
          <w:p w:rsidR="00BD7E97" w:rsidRDefault="00BD7E97">
            <w:pPr>
              <w:pStyle w:val="ConsPlusNormal"/>
              <w:jc w:val="center"/>
            </w:pPr>
            <w:r>
              <w:t>22,7</w:t>
            </w:r>
          </w:p>
        </w:tc>
        <w:tc>
          <w:tcPr>
            <w:tcW w:w="966" w:type="dxa"/>
            <w:vAlign w:val="center"/>
          </w:tcPr>
          <w:p w:rsidR="00BD7E97" w:rsidRDefault="00BD7E97">
            <w:pPr>
              <w:pStyle w:val="ConsPlusNormal"/>
              <w:jc w:val="center"/>
            </w:pPr>
            <w:r>
              <w:t>9,2/</w:t>
            </w:r>
          </w:p>
          <w:p w:rsidR="00BD7E97" w:rsidRDefault="00BD7E97">
            <w:pPr>
              <w:pStyle w:val="ConsPlusNormal"/>
              <w:jc w:val="center"/>
            </w:pPr>
            <w:r>
              <w:t>25,4</w:t>
            </w:r>
          </w:p>
        </w:tc>
      </w:tr>
      <w:tr w:rsidR="00BD7E97">
        <w:tc>
          <w:tcPr>
            <w:tcW w:w="2049" w:type="dxa"/>
            <w:vAlign w:val="center"/>
          </w:tcPr>
          <w:p w:rsidR="00BD7E97" w:rsidRDefault="00BD7E97">
            <w:pPr>
              <w:pStyle w:val="ConsPlusNormal"/>
            </w:pPr>
            <w:r>
              <w:t>Мыс Лопатка</w:t>
            </w:r>
          </w:p>
        </w:tc>
        <w:tc>
          <w:tcPr>
            <w:tcW w:w="963" w:type="dxa"/>
            <w:vAlign w:val="center"/>
          </w:tcPr>
          <w:p w:rsidR="00BD7E97" w:rsidRDefault="00BD7E97">
            <w:pPr>
              <w:pStyle w:val="ConsPlusNormal"/>
              <w:jc w:val="center"/>
            </w:pPr>
            <w:r>
              <w:t>3,5/</w:t>
            </w:r>
          </w:p>
          <w:p w:rsidR="00BD7E97" w:rsidRDefault="00BD7E97">
            <w:pPr>
              <w:pStyle w:val="ConsPlusNormal"/>
              <w:jc w:val="center"/>
            </w:pPr>
            <w:r>
              <w:t>14,8</w:t>
            </w:r>
          </w:p>
        </w:tc>
        <w:tc>
          <w:tcPr>
            <w:tcW w:w="963" w:type="dxa"/>
            <w:vAlign w:val="center"/>
          </w:tcPr>
          <w:p w:rsidR="00BD7E97" w:rsidRDefault="00BD7E97">
            <w:pPr>
              <w:pStyle w:val="ConsPlusNormal"/>
              <w:jc w:val="center"/>
            </w:pPr>
            <w:r>
              <w:t>3,4/</w:t>
            </w:r>
          </w:p>
          <w:p w:rsidR="00BD7E97" w:rsidRDefault="00BD7E97">
            <w:pPr>
              <w:pStyle w:val="ConsPlusNormal"/>
              <w:jc w:val="center"/>
            </w:pPr>
            <w:r>
              <w:t>13,6</w:t>
            </w:r>
          </w:p>
        </w:tc>
        <w:tc>
          <w:tcPr>
            <w:tcW w:w="963" w:type="dxa"/>
            <w:vAlign w:val="center"/>
          </w:tcPr>
          <w:p w:rsidR="00BD7E97" w:rsidRDefault="00BD7E97">
            <w:pPr>
              <w:pStyle w:val="ConsPlusNormal"/>
              <w:jc w:val="center"/>
            </w:pPr>
            <w:r>
              <w:t>3,5/</w:t>
            </w:r>
          </w:p>
          <w:p w:rsidR="00BD7E97" w:rsidRDefault="00BD7E97">
            <w:pPr>
              <w:pStyle w:val="ConsPlusNormal"/>
              <w:jc w:val="center"/>
            </w:pPr>
            <w:r>
              <w:t>10,3</w:t>
            </w:r>
          </w:p>
        </w:tc>
        <w:tc>
          <w:tcPr>
            <w:tcW w:w="963" w:type="dxa"/>
            <w:vAlign w:val="center"/>
          </w:tcPr>
          <w:p w:rsidR="00BD7E97" w:rsidRDefault="00BD7E97">
            <w:pPr>
              <w:pStyle w:val="ConsPlusNormal"/>
              <w:jc w:val="center"/>
            </w:pPr>
            <w:r>
              <w:t>3,2/</w:t>
            </w:r>
          </w:p>
          <w:p w:rsidR="00BD7E97" w:rsidRDefault="00BD7E97">
            <w:pPr>
              <w:pStyle w:val="ConsPlusNormal"/>
              <w:jc w:val="center"/>
            </w:pPr>
            <w:r>
              <w:t>10,8</w:t>
            </w:r>
          </w:p>
        </w:tc>
        <w:tc>
          <w:tcPr>
            <w:tcW w:w="963" w:type="dxa"/>
            <w:vAlign w:val="center"/>
          </w:tcPr>
          <w:p w:rsidR="00BD7E97" w:rsidRDefault="00BD7E97">
            <w:pPr>
              <w:pStyle w:val="ConsPlusNormal"/>
              <w:jc w:val="center"/>
            </w:pPr>
            <w:r>
              <w:t>3,1/</w:t>
            </w:r>
          </w:p>
          <w:p w:rsidR="00BD7E97" w:rsidRDefault="00BD7E97">
            <w:pPr>
              <w:pStyle w:val="ConsPlusNormal"/>
              <w:jc w:val="center"/>
            </w:pPr>
            <w:r>
              <w:t>11,8</w:t>
            </w:r>
          </w:p>
        </w:tc>
        <w:tc>
          <w:tcPr>
            <w:tcW w:w="963" w:type="dxa"/>
            <w:vAlign w:val="center"/>
          </w:tcPr>
          <w:p w:rsidR="00BD7E97" w:rsidRDefault="00BD7E97">
            <w:pPr>
              <w:pStyle w:val="ConsPlusNormal"/>
              <w:jc w:val="center"/>
            </w:pPr>
            <w:r>
              <w:t>3,8/</w:t>
            </w:r>
          </w:p>
          <w:p w:rsidR="00BD7E97" w:rsidRDefault="00BD7E97">
            <w:pPr>
              <w:pStyle w:val="ConsPlusNormal"/>
              <w:jc w:val="center"/>
            </w:pPr>
            <w:r>
              <w:t>14,4</w:t>
            </w:r>
          </w:p>
        </w:tc>
        <w:tc>
          <w:tcPr>
            <w:tcW w:w="963" w:type="dxa"/>
            <w:vAlign w:val="center"/>
          </w:tcPr>
          <w:p w:rsidR="00BD7E97" w:rsidRDefault="00BD7E97">
            <w:pPr>
              <w:pStyle w:val="ConsPlusNormal"/>
              <w:jc w:val="center"/>
            </w:pPr>
            <w:r>
              <w:t>3,6/</w:t>
            </w:r>
          </w:p>
          <w:p w:rsidR="00BD7E97" w:rsidRDefault="00BD7E97">
            <w:pPr>
              <w:pStyle w:val="ConsPlusNormal"/>
              <w:jc w:val="center"/>
            </w:pPr>
            <w:r>
              <w:t>13,9</w:t>
            </w:r>
          </w:p>
        </w:tc>
        <w:tc>
          <w:tcPr>
            <w:tcW w:w="963" w:type="dxa"/>
            <w:vAlign w:val="center"/>
          </w:tcPr>
          <w:p w:rsidR="00BD7E97" w:rsidRDefault="00BD7E97">
            <w:pPr>
              <w:pStyle w:val="ConsPlusNormal"/>
              <w:jc w:val="center"/>
            </w:pPr>
            <w:r>
              <w:t>3,6/</w:t>
            </w:r>
          </w:p>
          <w:p w:rsidR="00BD7E97" w:rsidRDefault="00BD7E97">
            <w:pPr>
              <w:pStyle w:val="ConsPlusNormal"/>
              <w:jc w:val="center"/>
            </w:pPr>
            <w:r>
              <w:t>9,5</w:t>
            </w:r>
          </w:p>
        </w:tc>
        <w:tc>
          <w:tcPr>
            <w:tcW w:w="963" w:type="dxa"/>
            <w:vAlign w:val="center"/>
          </w:tcPr>
          <w:p w:rsidR="00BD7E97" w:rsidRDefault="00BD7E97">
            <w:pPr>
              <w:pStyle w:val="ConsPlusNormal"/>
              <w:jc w:val="center"/>
            </w:pPr>
            <w:r>
              <w:t>3,8/</w:t>
            </w:r>
          </w:p>
          <w:p w:rsidR="00BD7E97" w:rsidRDefault="00BD7E97">
            <w:pPr>
              <w:pStyle w:val="ConsPlusNormal"/>
              <w:jc w:val="center"/>
            </w:pPr>
            <w:r>
              <w:t>14,8</w:t>
            </w:r>
          </w:p>
        </w:tc>
        <w:tc>
          <w:tcPr>
            <w:tcW w:w="963" w:type="dxa"/>
            <w:vAlign w:val="center"/>
          </w:tcPr>
          <w:p w:rsidR="00BD7E97" w:rsidRDefault="00BD7E97">
            <w:pPr>
              <w:pStyle w:val="ConsPlusNormal"/>
              <w:jc w:val="center"/>
            </w:pPr>
            <w:r>
              <w:t>3,4/</w:t>
            </w:r>
          </w:p>
          <w:p w:rsidR="00BD7E97" w:rsidRDefault="00BD7E97">
            <w:pPr>
              <w:pStyle w:val="ConsPlusNormal"/>
              <w:jc w:val="center"/>
            </w:pPr>
            <w:r>
              <w:t>9,9</w:t>
            </w:r>
          </w:p>
        </w:tc>
        <w:tc>
          <w:tcPr>
            <w:tcW w:w="963" w:type="dxa"/>
            <w:vAlign w:val="center"/>
          </w:tcPr>
          <w:p w:rsidR="00BD7E97" w:rsidRDefault="00BD7E97">
            <w:pPr>
              <w:pStyle w:val="ConsPlusNormal"/>
              <w:jc w:val="center"/>
            </w:pPr>
            <w:r>
              <w:t>3,8/</w:t>
            </w:r>
          </w:p>
          <w:p w:rsidR="00BD7E97" w:rsidRDefault="00BD7E97">
            <w:pPr>
              <w:pStyle w:val="ConsPlusNormal"/>
              <w:jc w:val="center"/>
            </w:pPr>
            <w:r>
              <w:t>8,2</w:t>
            </w:r>
          </w:p>
        </w:tc>
        <w:tc>
          <w:tcPr>
            <w:tcW w:w="966" w:type="dxa"/>
            <w:vAlign w:val="center"/>
          </w:tcPr>
          <w:p w:rsidR="00BD7E97" w:rsidRDefault="00BD7E97">
            <w:pPr>
              <w:pStyle w:val="ConsPlusNormal"/>
              <w:jc w:val="center"/>
            </w:pPr>
            <w:r>
              <w:t>3,4/</w:t>
            </w:r>
          </w:p>
          <w:p w:rsidR="00BD7E97" w:rsidRDefault="00BD7E97">
            <w:pPr>
              <w:pStyle w:val="ConsPlusNormal"/>
              <w:jc w:val="center"/>
            </w:pPr>
            <w:r>
              <w:t>9,5</w:t>
            </w:r>
          </w:p>
        </w:tc>
      </w:tr>
      <w:tr w:rsidR="00BD7E97">
        <w:tc>
          <w:tcPr>
            <w:tcW w:w="2049" w:type="dxa"/>
            <w:vAlign w:val="center"/>
          </w:tcPr>
          <w:p w:rsidR="00BD7E97" w:rsidRDefault="00BD7E97">
            <w:pPr>
              <w:pStyle w:val="ConsPlusNormal"/>
            </w:pPr>
            <w:r>
              <w:t>Начики</w:t>
            </w:r>
          </w:p>
        </w:tc>
        <w:tc>
          <w:tcPr>
            <w:tcW w:w="963" w:type="dxa"/>
            <w:vAlign w:val="center"/>
          </w:tcPr>
          <w:p w:rsidR="00BD7E97" w:rsidRDefault="00BD7E97">
            <w:pPr>
              <w:pStyle w:val="ConsPlusNormal"/>
              <w:jc w:val="center"/>
            </w:pPr>
            <w:r>
              <w:t>19,6/</w:t>
            </w:r>
          </w:p>
          <w:p w:rsidR="00BD7E97" w:rsidRDefault="00BD7E97">
            <w:pPr>
              <w:pStyle w:val="ConsPlusNormal"/>
              <w:jc w:val="center"/>
            </w:pPr>
            <w:r>
              <w:t>35,5</w:t>
            </w:r>
          </w:p>
        </w:tc>
        <w:tc>
          <w:tcPr>
            <w:tcW w:w="963" w:type="dxa"/>
            <w:vAlign w:val="center"/>
          </w:tcPr>
          <w:p w:rsidR="00BD7E97" w:rsidRDefault="00BD7E97">
            <w:pPr>
              <w:pStyle w:val="ConsPlusNormal"/>
              <w:jc w:val="center"/>
            </w:pPr>
            <w:r>
              <w:t>21,6/</w:t>
            </w:r>
          </w:p>
          <w:p w:rsidR="00BD7E97" w:rsidRDefault="00BD7E97">
            <w:pPr>
              <w:pStyle w:val="ConsPlusNormal"/>
              <w:jc w:val="center"/>
            </w:pPr>
            <w:r>
              <w:t>34,8</w:t>
            </w:r>
          </w:p>
        </w:tc>
        <w:tc>
          <w:tcPr>
            <w:tcW w:w="963" w:type="dxa"/>
            <w:vAlign w:val="center"/>
          </w:tcPr>
          <w:p w:rsidR="00BD7E97" w:rsidRDefault="00BD7E97">
            <w:pPr>
              <w:pStyle w:val="ConsPlusNormal"/>
              <w:jc w:val="center"/>
            </w:pPr>
            <w:r>
              <w:t>19,7/</w:t>
            </w:r>
          </w:p>
          <w:p w:rsidR="00BD7E97" w:rsidRDefault="00BD7E97">
            <w:pPr>
              <w:pStyle w:val="ConsPlusNormal"/>
              <w:jc w:val="center"/>
            </w:pPr>
            <w:r>
              <w:t>33,2</w:t>
            </w:r>
          </w:p>
        </w:tc>
        <w:tc>
          <w:tcPr>
            <w:tcW w:w="963" w:type="dxa"/>
            <w:vAlign w:val="center"/>
          </w:tcPr>
          <w:p w:rsidR="00BD7E97" w:rsidRDefault="00BD7E97">
            <w:pPr>
              <w:pStyle w:val="ConsPlusNormal"/>
              <w:jc w:val="center"/>
            </w:pPr>
            <w:r>
              <w:t>14,0/</w:t>
            </w:r>
          </w:p>
          <w:p w:rsidR="00BD7E97" w:rsidRDefault="00BD7E97">
            <w:pPr>
              <w:pStyle w:val="ConsPlusNormal"/>
              <w:jc w:val="center"/>
            </w:pPr>
            <w:r>
              <w:t>31,8</w:t>
            </w:r>
          </w:p>
        </w:tc>
        <w:tc>
          <w:tcPr>
            <w:tcW w:w="963" w:type="dxa"/>
            <w:vAlign w:val="center"/>
          </w:tcPr>
          <w:p w:rsidR="00BD7E97" w:rsidRDefault="00BD7E97">
            <w:pPr>
              <w:pStyle w:val="ConsPlusNormal"/>
              <w:jc w:val="center"/>
            </w:pPr>
            <w:r>
              <w:t>10,5/</w:t>
            </w:r>
          </w:p>
          <w:p w:rsidR="00BD7E97" w:rsidRDefault="00BD7E97">
            <w:pPr>
              <w:pStyle w:val="ConsPlusNormal"/>
              <w:jc w:val="center"/>
            </w:pPr>
            <w:r>
              <w:t>24,3</w:t>
            </w:r>
          </w:p>
        </w:tc>
        <w:tc>
          <w:tcPr>
            <w:tcW w:w="963" w:type="dxa"/>
            <w:vAlign w:val="center"/>
          </w:tcPr>
          <w:p w:rsidR="00BD7E97" w:rsidRDefault="00BD7E97">
            <w:pPr>
              <w:pStyle w:val="ConsPlusNormal"/>
              <w:jc w:val="center"/>
            </w:pPr>
            <w:r>
              <w:t>13,9/</w:t>
            </w:r>
          </w:p>
          <w:p w:rsidR="00BD7E97" w:rsidRDefault="00BD7E97">
            <w:pPr>
              <w:pStyle w:val="ConsPlusNormal"/>
              <w:jc w:val="center"/>
            </w:pPr>
            <w:r>
              <w:t>28,1</w:t>
            </w:r>
          </w:p>
        </w:tc>
        <w:tc>
          <w:tcPr>
            <w:tcW w:w="963" w:type="dxa"/>
            <w:vAlign w:val="center"/>
          </w:tcPr>
          <w:p w:rsidR="00BD7E97" w:rsidRDefault="00BD7E97">
            <w:pPr>
              <w:pStyle w:val="ConsPlusNormal"/>
              <w:jc w:val="center"/>
            </w:pPr>
            <w:r>
              <w:t>12,3/</w:t>
            </w:r>
          </w:p>
          <w:p w:rsidR="00BD7E97" w:rsidRDefault="00BD7E97">
            <w:pPr>
              <w:pStyle w:val="ConsPlusNormal"/>
              <w:jc w:val="center"/>
            </w:pPr>
            <w:r>
              <w:t>29,5</w:t>
            </w:r>
          </w:p>
        </w:tc>
        <w:tc>
          <w:tcPr>
            <w:tcW w:w="963" w:type="dxa"/>
            <w:vAlign w:val="center"/>
          </w:tcPr>
          <w:p w:rsidR="00BD7E97" w:rsidRDefault="00BD7E97">
            <w:pPr>
              <w:pStyle w:val="ConsPlusNormal"/>
              <w:jc w:val="center"/>
            </w:pPr>
            <w:r>
              <w:t>10,5/</w:t>
            </w:r>
          </w:p>
          <w:p w:rsidR="00BD7E97" w:rsidRDefault="00BD7E97">
            <w:pPr>
              <w:pStyle w:val="ConsPlusNormal"/>
              <w:jc w:val="center"/>
            </w:pPr>
            <w:r>
              <w:t>23,7</w:t>
            </w:r>
          </w:p>
        </w:tc>
        <w:tc>
          <w:tcPr>
            <w:tcW w:w="963" w:type="dxa"/>
            <w:vAlign w:val="center"/>
          </w:tcPr>
          <w:p w:rsidR="00BD7E97" w:rsidRDefault="00BD7E97">
            <w:pPr>
              <w:pStyle w:val="ConsPlusNormal"/>
              <w:jc w:val="center"/>
            </w:pPr>
            <w:r>
              <w:t>13,3/</w:t>
            </w:r>
          </w:p>
          <w:p w:rsidR="00BD7E97" w:rsidRDefault="00BD7E97">
            <w:pPr>
              <w:pStyle w:val="ConsPlusNormal"/>
              <w:jc w:val="center"/>
            </w:pPr>
            <w:r>
              <w:t>35,5</w:t>
            </w:r>
          </w:p>
        </w:tc>
        <w:tc>
          <w:tcPr>
            <w:tcW w:w="963" w:type="dxa"/>
            <w:vAlign w:val="center"/>
          </w:tcPr>
          <w:p w:rsidR="00BD7E97" w:rsidRDefault="00BD7E97">
            <w:pPr>
              <w:pStyle w:val="ConsPlusNormal"/>
              <w:jc w:val="center"/>
            </w:pPr>
            <w:r>
              <w:t>12,8/</w:t>
            </w:r>
          </w:p>
          <w:p w:rsidR="00BD7E97" w:rsidRDefault="00BD7E97">
            <w:pPr>
              <w:pStyle w:val="ConsPlusNormal"/>
              <w:jc w:val="center"/>
            </w:pPr>
            <w:r>
              <w:t>25,4</w:t>
            </w:r>
          </w:p>
        </w:tc>
        <w:tc>
          <w:tcPr>
            <w:tcW w:w="963" w:type="dxa"/>
            <w:vAlign w:val="center"/>
          </w:tcPr>
          <w:p w:rsidR="00BD7E97" w:rsidRDefault="00BD7E97">
            <w:pPr>
              <w:pStyle w:val="ConsPlusNormal"/>
              <w:jc w:val="center"/>
            </w:pPr>
            <w:r>
              <w:t>14,4/</w:t>
            </w:r>
          </w:p>
          <w:p w:rsidR="00BD7E97" w:rsidRDefault="00BD7E97">
            <w:pPr>
              <w:pStyle w:val="ConsPlusNormal"/>
              <w:jc w:val="center"/>
            </w:pPr>
            <w:r>
              <w:t>26,6</w:t>
            </w:r>
          </w:p>
        </w:tc>
        <w:tc>
          <w:tcPr>
            <w:tcW w:w="966" w:type="dxa"/>
            <w:vAlign w:val="center"/>
          </w:tcPr>
          <w:p w:rsidR="00BD7E97" w:rsidRDefault="00BD7E97">
            <w:pPr>
              <w:pStyle w:val="ConsPlusNormal"/>
              <w:jc w:val="center"/>
            </w:pPr>
            <w:r>
              <w:t>16,0/</w:t>
            </w:r>
          </w:p>
          <w:p w:rsidR="00BD7E97" w:rsidRDefault="00BD7E97">
            <w:pPr>
              <w:pStyle w:val="ConsPlusNormal"/>
              <w:jc w:val="center"/>
            </w:pPr>
            <w:r>
              <w:t>29,2</w:t>
            </w:r>
          </w:p>
        </w:tc>
      </w:tr>
      <w:tr w:rsidR="00BD7E97">
        <w:tc>
          <w:tcPr>
            <w:tcW w:w="2049" w:type="dxa"/>
            <w:vAlign w:val="center"/>
          </w:tcPr>
          <w:p w:rsidR="00BD7E97" w:rsidRDefault="00BD7E97">
            <w:pPr>
              <w:pStyle w:val="ConsPlusNormal"/>
            </w:pPr>
            <w:r>
              <w:lastRenderedPageBreak/>
              <w:t>о. Беринга (Никольское)</w:t>
            </w:r>
          </w:p>
        </w:tc>
        <w:tc>
          <w:tcPr>
            <w:tcW w:w="963" w:type="dxa"/>
            <w:vAlign w:val="center"/>
          </w:tcPr>
          <w:p w:rsidR="00BD7E97" w:rsidRDefault="00BD7E97">
            <w:pPr>
              <w:pStyle w:val="ConsPlusNormal"/>
              <w:jc w:val="center"/>
            </w:pPr>
            <w:r>
              <w:t>4,4/</w:t>
            </w:r>
          </w:p>
          <w:p w:rsidR="00BD7E97" w:rsidRDefault="00BD7E97">
            <w:pPr>
              <w:pStyle w:val="ConsPlusNormal"/>
              <w:jc w:val="center"/>
            </w:pPr>
            <w:r>
              <w:t>16,2</w:t>
            </w:r>
          </w:p>
        </w:tc>
        <w:tc>
          <w:tcPr>
            <w:tcW w:w="963" w:type="dxa"/>
            <w:vAlign w:val="center"/>
          </w:tcPr>
          <w:p w:rsidR="00BD7E97" w:rsidRDefault="00BD7E97">
            <w:pPr>
              <w:pStyle w:val="ConsPlusNormal"/>
              <w:jc w:val="center"/>
            </w:pPr>
            <w:r>
              <w:t>4,5/</w:t>
            </w:r>
          </w:p>
          <w:p w:rsidR="00BD7E97" w:rsidRDefault="00BD7E97">
            <w:pPr>
              <w:pStyle w:val="ConsPlusNormal"/>
              <w:jc w:val="center"/>
            </w:pPr>
            <w:r>
              <w:t>18,4</w:t>
            </w:r>
          </w:p>
        </w:tc>
        <w:tc>
          <w:tcPr>
            <w:tcW w:w="963" w:type="dxa"/>
            <w:vAlign w:val="center"/>
          </w:tcPr>
          <w:p w:rsidR="00BD7E97" w:rsidRDefault="00BD7E97">
            <w:pPr>
              <w:pStyle w:val="ConsPlusNormal"/>
              <w:jc w:val="center"/>
            </w:pPr>
            <w:r>
              <w:t>4,2/</w:t>
            </w:r>
          </w:p>
          <w:p w:rsidR="00BD7E97" w:rsidRDefault="00BD7E97">
            <w:pPr>
              <w:pStyle w:val="ConsPlusNormal"/>
              <w:jc w:val="center"/>
            </w:pPr>
            <w:r>
              <w:t>16,9</w:t>
            </w:r>
          </w:p>
        </w:tc>
        <w:tc>
          <w:tcPr>
            <w:tcW w:w="963" w:type="dxa"/>
            <w:vAlign w:val="center"/>
          </w:tcPr>
          <w:p w:rsidR="00BD7E97" w:rsidRDefault="00BD7E97">
            <w:pPr>
              <w:pStyle w:val="ConsPlusNormal"/>
              <w:jc w:val="center"/>
            </w:pPr>
            <w:r>
              <w:t>3,5/</w:t>
            </w:r>
          </w:p>
          <w:p w:rsidR="00BD7E97" w:rsidRDefault="00BD7E97">
            <w:pPr>
              <w:pStyle w:val="ConsPlusNormal"/>
              <w:jc w:val="center"/>
            </w:pPr>
            <w:r>
              <w:t>15,1</w:t>
            </w:r>
          </w:p>
        </w:tc>
        <w:tc>
          <w:tcPr>
            <w:tcW w:w="963" w:type="dxa"/>
            <w:vAlign w:val="center"/>
          </w:tcPr>
          <w:p w:rsidR="00BD7E97" w:rsidRDefault="00BD7E97">
            <w:pPr>
              <w:pStyle w:val="ConsPlusNormal"/>
              <w:jc w:val="center"/>
            </w:pPr>
            <w:r>
              <w:t>3,5/</w:t>
            </w:r>
          </w:p>
          <w:p w:rsidR="00BD7E97" w:rsidRDefault="00BD7E97">
            <w:pPr>
              <w:pStyle w:val="ConsPlusNormal"/>
              <w:jc w:val="center"/>
            </w:pPr>
            <w:r>
              <w:t>13,1</w:t>
            </w:r>
          </w:p>
        </w:tc>
        <w:tc>
          <w:tcPr>
            <w:tcW w:w="963" w:type="dxa"/>
            <w:vAlign w:val="center"/>
          </w:tcPr>
          <w:p w:rsidR="00BD7E97" w:rsidRDefault="00BD7E97">
            <w:pPr>
              <w:pStyle w:val="ConsPlusNormal"/>
              <w:jc w:val="center"/>
            </w:pPr>
            <w:r>
              <w:t>3,5/</w:t>
            </w:r>
          </w:p>
          <w:p w:rsidR="00BD7E97" w:rsidRDefault="00BD7E97">
            <w:pPr>
              <w:pStyle w:val="ConsPlusNormal"/>
              <w:jc w:val="center"/>
            </w:pPr>
            <w:r>
              <w:t>16,3</w:t>
            </w:r>
          </w:p>
        </w:tc>
        <w:tc>
          <w:tcPr>
            <w:tcW w:w="963" w:type="dxa"/>
            <w:vAlign w:val="center"/>
          </w:tcPr>
          <w:p w:rsidR="00BD7E97" w:rsidRDefault="00BD7E97">
            <w:pPr>
              <w:pStyle w:val="ConsPlusNormal"/>
              <w:jc w:val="center"/>
            </w:pPr>
            <w:r>
              <w:t>3,4/</w:t>
            </w:r>
          </w:p>
          <w:p w:rsidR="00BD7E97" w:rsidRDefault="00BD7E97">
            <w:pPr>
              <w:pStyle w:val="ConsPlusNormal"/>
              <w:jc w:val="center"/>
            </w:pPr>
            <w:r>
              <w:t>14,9</w:t>
            </w:r>
          </w:p>
        </w:tc>
        <w:tc>
          <w:tcPr>
            <w:tcW w:w="963" w:type="dxa"/>
            <w:vAlign w:val="center"/>
          </w:tcPr>
          <w:p w:rsidR="00BD7E97" w:rsidRDefault="00BD7E97">
            <w:pPr>
              <w:pStyle w:val="ConsPlusNormal"/>
              <w:jc w:val="center"/>
            </w:pPr>
            <w:r>
              <w:t>3,6/</w:t>
            </w:r>
          </w:p>
          <w:p w:rsidR="00BD7E97" w:rsidRDefault="00BD7E97">
            <w:pPr>
              <w:pStyle w:val="ConsPlusNormal"/>
              <w:jc w:val="center"/>
            </w:pPr>
            <w:r>
              <w:t>14,6</w:t>
            </w:r>
          </w:p>
        </w:tc>
        <w:tc>
          <w:tcPr>
            <w:tcW w:w="963" w:type="dxa"/>
            <w:vAlign w:val="center"/>
          </w:tcPr>
          <w:p w:rsidR="00BD7E97" w:rsidRDefault="00BD7E97">
            <w:pPr>
              <w:pStyle w:val="ConsPlusNormal"/>
              <w:jc w:val="center"/>
            </w:pPr>
            <w:r>
              <w:t>4,0/</w:t>
            </w:r>
          </w:p>
          <w:p w:rsidR="00BD7E97" w:rsidRDefault="00BD7E97">
            <w:pPr>
              <w:pStyle w:val="ConsPlusNormal"/>
              <w:jc w:val="center"/>
            </w:pPr>
            <w:r>
              <w:t>16,2</w:t>
            </w:r>
          </w:p>
        </w:tc>
        <w:tc>
          <w:tcPr>
            <w:tcW w:w="963" w:type="dxa"/>
            <w:vAlign w:val="center"/>
          </w:tcPr>
          <w:p w:rsidR="00BD7E97" w:rsidRDefault="00BD7E97">
            <w:pPr>
              <w:pStyle w:val="ConsPlusNormal"/>
              <w:jc w:val="center"/>
            </w:pPr>
            <w:r>
              <w:t>4,0/</w:t>
            </w:r>
          </w:p>
          <w:p w:rsidR="00BD7E97" w:rsidRDefault="00BD7E97">
            <w:pPr>
              <w:pStyle w:val="ConsPlusNormal"/>
              <w:jc w:val="center"/>
            </w:pPr>
            <w:r>
              <w:t>13,6</w:t>
            </w:r>
          </w:p>
        </w:tc>
        <w:tc>
          <w:tcPr>
            <w:tcW w:w="963" w:type="dxa"/>
            <w:vAlign w:val="center"/>
          </w:tcPr>
          <w:p w:rsidR="00BD7E97" w:rsidRDefault="00BD7E97">
            <w:pPr>
              <w:pStyle w:val="ConsPlusNormal"/>
              <w:jc w:val="center"/>
            </w:pPr>
            <w:r>
              <w:t>3,9/</w:t>
            </w:r>
          </w:p>
          <w:p w:rsidR="00BD7E97" w:rsidRDefault="00BD7E97">
            <w:pPr>
              <w:pStyle w:val="ConsPlusNormal"/>
              <w:jc w:val="center"/>
            </w:pPr>
            <w:r>
              <w:t>15,0</w:t>
            </w:r>
          </w:p>
        </w:tc>
        <w:tc>
          <w:tcPr>
            <w:tcW w:w="966" w:type="dxa"/>
            <w:vAlign w:val="center"/>
          </w:tcPr>
          <w:p w:rsidR="00BD7E97" w:rsidRDefault="00BD7E97">
            <w:pPr>
              <w:pStyle w:val="ConsPlusNormal"/>
              <w:jc w:val="center"/>
            </w:pPr>
            <w:r>
              <w:t>3,8/</w:t>
            </w:r>
          </w:p>
          <w:p w:rsidR="00BD7E97" w:rsidRDefault="00BD7E97">
            <w:pPr>
              <w:pStyle w:val="ConsPlusNormal"/>
              <w:jc w:val="center"/>
            </w:pPr>
            <w:r>
              <w:t>12,6</w:t>
            </w:r>
          </w:p>
        </w:tc>
      </w:tr>
      <w:tr w:rsidR="00BD7E97">
        <w:tc>
          <w:tcPr>
            <w:tcW w:w="2049" w:type="dxa"/>
            <w:vAlign w:val="center"/>
          </w:tcPr>
          <w:p w:rsidR="00BD7E97" w:rsidRDefault="00BD7E97">
            <w:pPr>
              <w:pStyle w:val="ConsPlusNormal"/>
            </w:pPr>
            <w:r>
              <w:t>Оссора</w:t>
            </w:r>
          </w:p>
        </w:tc>
        <w:tc>
          <w:tcPr>
            <w:tcW w:w="963" w:type="dxa"/>
            <w:vAlign w:val="center"/>
          </w:tcPr>
          <w:p w:rsidR="00BD7E97" w:rsidRDefault="00BD7E97">
            <w:pPr>
              <w:pStyle w:val="ConsPlusNormal"/>
              <w:jc w:val="center"/>
            </w:pPr>
            <w:r>
              <w:t>10,3/</w:t>
            </w:r>
          </w:p>
          <w:p w:rsidR="00BD7E97" w:rsidRDefault="00BD7E97">
            <w:pPr>
              <w:pStyle w:val="ConsPlusNormal"/>
              <w:jc w:val="center"/>
            </w:pPr>
            <w:r>
              <w:t>30,6</w:t>
            </w:r>
          </w:p>
        </w:tc>
        <w:tc>
          <w:tcPr>
            <w:tcW w:w="963" w:type="dxa"/>
            <w:vAlign w:val="center"/>
          </w:tcPr>
          <w:p w:rsidR="00BD7E97" w:rsidRDefault="00BD7E97">
            <w:pPr>
              <w:pStyle w:val="ConsPlusNormal"/>
              <w:jc w:val="center"/>
            </w:pPr>
            <w:r>
              <w:t>12,4/</w:t>
            </w:r>
          </w:p>
          <w:p w:rsidR="00BD7E97" w:rsidRDefault="00BD7E97">
            <w:pPr>
              <w:pStyle w:val="ConsPlusNormal"/>
              <w:jc w:val="center"/>
            </w:pPr>
            <w:r>
              <w:t>31,2</w:t>
            </w:r>
          </w:p>
        </w:tc>
        <w:tc>
          <w:tcPr>
            <w:tcW w:w="963" w:type="dxa"/>
            <w:vAlign w:val="center"/>
          </w:tcPr>
          <w:p w:rsidR="00BD7E97" w:rsidRDefault="00BD7E97">
            <w:pPr>
              <w:pStyle w:val="ConsPlusNormal"/>
              <w:jc w:val="center"/>
            </w:pPr>
            <w:r>
              <w:t>14,1/</w:t>
            </w:r>
          </w:p>
          <w:p w:rsidR="00BD7E97" w:rsidRDefault="00BD7E97">
            <w:pPr>
              <w:pStyle w:val="ConsPlusNormal"/>
              <w:jc w:val="center"/>
            </w:pPr>
            <w:r>
              <w:t>26,3</w:t>
            </w:r>
          </w:p>
        </w:tc>
        <w:tc>
          <w:tcPr>
            <w:tcW w:w="963" w:type="dxa"/>
            <w:vAlign w:val="center"/>
          </w:tcPr>
          <w:p w:rsidR="00BD7E97" w:rsidRDefault="00BD7E97">
            <w:pPr>
              <w:pStyle w:val="ConsPlusNormal"/>
              <w:jc w:val="center"/>
            </w:pPr>
            <w:r>
              <w:t>11,0/</w:t>
            </w:r>
          </w:p>
          <w:p w:rsidR="00BD7E97" w:rsidRDefault="00BD7E97">
            <w:pPr>
              <w:pStyle w:val="ConsPlusNormal"/>
              <w:jc w:val="center"/>
            </w:pPr>
            <w:r>
              <w:t>24,9</w:t>
            </w:r>
          </w:p>
        </w:tc>
        <w:tc>
          <w:tcPr>
            <w:tcW w:w="963" w:type="dxa"/>
            <w:vAlign w:val="center"/>
          </w:tcPr>
          <w:p w:rsidR="00BD7E97" w:rsidRDefault="00BD7E97">
            <w:pPr>
              <w:pStyle w:val="ConsPlusNormal"/>
              <w:jc w:val="center"/>
            </w:pPr>
            <w:r>
              <w:t>6,5/</w:t>
            </w:r>
          </w:p>
          <w:p w:rsidR="00BD7E97" w:rsidRDefault="00BD7E97">
            <w:pPr>
              <w:pStyle w:val="ConsPlusNormal"/>
              <w:jc w:val="center"/>
            </w:pPr>
            <w:r>
              <w:t>19,9</w:t>
            </w:r>
          </w:p>
        </w:tc>
        <w:tc>
          <w:tcPr>
            <w:tcW w:w="963" w:type="dxa"/>
            <w:vAlign w:val="center"/>
          </w:tcPr>
          <w:p w:rsidR="00BD7E97" w:rsidRDefault="00BD7E97">
            <w:pPr>
              <w:pStyle w:val="ConsPlusNormal"/>
              <w:jc w:val="center"/>
            </w:pPr>
            <w:r>
              <w:t>7,8/</w:t>
            </w:r>
          </w:p>
          <w:p w:rsidR="00BD7E97" w:rsidRDefault="00BD7E97">
            <w:pPr>
              <w:pStyle w:val="ConsPlusNormal"/>
              <w:jc w:val="center"/>
            </w:pPr>
            <w:r>
              <w:t>22,3</w:t>
            </w:r>
          </w:p>
        </w:tc>
        <w:tc>
          <w:tcPr>
            <w:tcW w:w="963" w:type="dxa"/>
            <w:vAlign w:val="center"/>
          </w:tcPr>
          <w:p w:rsidR="00BD7E97" w:rsidRDefault="00BD7E97">
            <w:pPr>
              <w:pStyle w:val="ConsPlusNormal"/>
              <w:jc w:val="center"/>
            </w:pPr>
            <w:r>
              <w:t>8,0/</w:t>
            </w:r>
          </w:p>
          <w:p w:rsidR="00BD7E97" w:rsidRDefault="00BD7E97">
            <w:pPr>
              <w:pStyle w:val="ConsPlusNormal"/>
              <w:jc w:val="center"/>
            </w:pPr>
            <w:r>
              <w:t>19,4</w:t>
            </w:r>
          </w:p>
        </w:tc>
        <w:tc>
          <w:tcPr>
            <w:tcW w:w="963" w:type="dxa"/>
            <w:vAlign w:val="center"/>
          </w:tcPr>
          <w:p w:rsidR="00BD7E97" w:rsidRDefault="00BD7E97">
            <w:pPr>
              <w:pStyle w:val="ConsPlusNormal"/>
              <w:jc w:val="center"/>
            </w:pPr>
            <w:r>
              <w:t>8,3/</w:t>
            </w:r>
          </w:p>
          <w:p w:rsidR="00BD7E97" w:rsidRDefault="00BD7E97">
            <w:pPr>
              <w:pStyle w:val="ConsPlusNormal"/>
              <w:jc w:val="center"/>
            </w:pPr>
            <w:r>
              <w:t>19,6</w:t>
            </w:r>
          </w:p>
        </w:tc>
        <w:tc>
          <w:tcPr>
            <w:tcW w:w="963" w:type="dxa"/>
            <w:vAlign w:val="center"/>
          </w:tcPr>
          <w:p w:rsidR="00BD7E97" w:rsidRDefault="00BD7E97">
            <w:pPr>
              <w:pStyle w:val="ConsPlusNormal"/>
              <w:jc w:val="center"/>
            </w:pPr>
            <w:r>
              <w:t>9,4/</w:t>
            </w:r>
          </w:p>
          <w:p w:rsidR="00BD7E97" w:rsidRDefault="00BD7E97">
            <w:pPr>
              <w:pStyle w:val="ConsPlusNormal"/>
              <w:jc w:val="center"/>
            </w:pPr>
            <w:r>
              <w:t>30,6</w:t>
            </w:r>
          </w:p>
        </w:tc>
        <w:tc>
          <w:tcPr>
            <w:tcW w:w="963" w:type="dxa"/>
            <w:vAlign w:val="center"/>
          </w:tcPr>
          <w:p w:rsidR="00BD7E97" w:rsidRDefault="00BD7E97">
            <w:pPr>
              <w:pStyle w:val="ConsPlusNormal"/>
              <w:jc w:val="center"/>
            </w:pPr>
            <w:r>
              <w:t>9,1/</w:t>
            </w:r>
          </w:p>
          <w:p w:rsidR="00BD7E97" w:rsidRDefault="00BD7E97">
            <w:pPr>
              <w:pStyle w:val="ConsPlusNormal"/>
              <w:jc w:val="center"/>
            </w:pPr>
            <w:r>
              <w:t>19,8</w:t>
            </w:r>
          </w:p>
        </w:tc>
        <w:tc>
          <w:tcPr>
            <w:tcW w:w="963" w:type="dxa"/>
            <w:vAlign w:val="center"/>
          </w:tcPr>
          <w:p w:rsidR="00BD7E97" w:rsidRDefault="00BD7E97">
            <w:pPr>
              <w:pStyle w:val="ConsPlusNormal"/>
              <w:jc w:val="center"/>
            </w:pPr>
            <w:r>
              <w:t>9,5/</w:t>
            </w:r>
          </w:p>
          <w:p w:rsidR="00BD7E97" w:rsidRDefault="00BD7E97">
            <w:pPr>
              <w:pStyle w:val="ConsPlusNormal"/>
              <w:jc w:val="center"/>
            </w:pPr>
            <w:r>
              <w:t>17,6</w:t>
            </w:r>
          </w:p>
        </w:tc>
        <w:tc>
          <w:tcPr>
            <w:tcW w:w="966" w:type="dxa"/>
            <w:vAlign w:val="center"/>
          </w:tcPr>
          <w:p w:rsidR="00BD7E97" w:rsidRDefault="00BD7E97">
            <w:pPr>
              <w:pStyle w:val="ConsPlusNormal"/>
              <w:jc w:val="center"/>
            </w:pPr>
            <w:r>
              <w:t>9,8/</w:t>
            </w:r>
          </w:p>
          <w:p w:rsidR="00BD7E97" w:rsidRDefault="00BD7E97">
            <w:pPr>
              <w:pStyle w:val="ConsPlusNormal"/>
              <w:jc w:val="center"/>
            </w:pPr>
            <w:r>
              <w:t>23,3</w:t>
            </w:r>
          </w:p>
        </w:tc>
      </w:tr>
      <w:tr w:rsidR="00BD7E97">
        <w:tc>
          <w:tcPr>
            <w:tcW w:w="2049" w:type="dxa"/>
            <w:vAlign w:val="center"/>
          </w:tcPr>
          <w:p w:rsidR="00BD7E97" w:rsidRDefault="00BD7E97">
            <w:pPr>
              <w:pStyle w:val="ConsPlusNormal"/>
            </w:pPr>
            <w:r>
              <w:t>Петропавловск-Камчатский</w:t>
            </w:r>
          </w:p>
        </w:tc>
        <w:tc>
          <w:tcPr>
            <w:tcW w:w="963" w:type="dxa"/>
            <w:vAlign w:val="center"/>
          </w:tcPr>
          <w:p w:rsidR="00BD7E97" w:rsidRDefault="00BD7E97">
            <w:pPr>
              <w:pStyle w:val="ConsPlusNormal"/>
              <w:jc w:val="center"/>
            </w:pPr>
            <w:r>
              <w:t>5,5/</w:t>
            </w:r>
          </w:p>
          <w:p w:rsidR="00BD7E97" w:rsidRDefault="00BD7E97">
            <w:pPr>
              <w:pStyle w:val="ConsPlusNormal"/>
              <w:jc w:val="center"/>
            </w:pPr>
            <w:r>
              <w:t>16,5</w:t>
            </w:r>
          </w:p>
        </w:tc>
        <w:tc>
          <w:tcPr>
            <w:tcW w:w="963" w:type="dxa"/>
            <w:vAlign w:val="center"/>
          </w:tcPr>
          <w:p w:rsidR="00BD7E97" w:rsidRDefault="00BD7E97">
            <w:pPr>
              <w:pStyle w:val="ConsPlusNormal"/>
              <w:jc w:val="center"/>
            </w:pPr>
            <w:r>
              <w:t>5,6/</w:t>
            </w:r>
          </w:p>
          <w:p w:rsidR="00BD7E97" w:rsidRDefault="00BD7E97">
            <w:pPr>
              <w:pStyle w:val="ConsPlusNormal"/>
              <w:jc w:val="center"/>
            </w:pPr>
            <w:r>
              <w:t>13,8</w:t>
            </w:r>
          </w:p>
        </w:tc>
        <w:tc>
          <w:tcPr>
            <w:tcW w:w="963" w:type="dxa"/>
            <w:vAlign w:val="center"/>
          </w:tcPr>
          <w:p w:rsidR="00BD7E97" w:rsidRDefault="00BD7E97">
            <w:pPr>
              <w:pStyle w:val="ConsPlusNormal"/>
              <w:jc w:val="center"/>
            </w:pPr>
            <w:r>
              <w:t>6,3/</w:t>
            </w:r>
          </w:p>
          <w:p w:rsidR="00BD7E97" w:rsidRDefault="00BD7E97">
            <w:pPr>
              <w:pStyle w:val="ConsPlusNormal"/>
              <w:jc w:val="center"/>
            </w:pPr>
            <w:r>
              <w:t>15,9</w:t>
            </w:r>
          </w:p>
        </w:tc>
        <w:tc>
          <w:tcPr>
            <w:tcW w:w="963" w:type="dxa"/>
            <w:vAlign w:val="center"/>
          </w:tcPr>
          <w:p w:rsidR="00BD7E97" w:rsidRDefault="00BD7E97">
            <w:pPr>
              <w:pStyle w:val="ConsPlusNormal"/>
              <w:jc w:val="center"/>
            </w:pPr>
            <w:r>
              <w:t>6,3/</w:t>
            </w:r>
          </w:p>
          <w:p w:rsidR="00BD7E97" w:rsidRDefault="00BD7E97">
            <w:pPr>
              <w:pStyle w:val="ConsPlusNormal"/>
              <w:jc w:val="center"/>
            </w:pPr>
            <w:r>
              <w:t>13,2</w:t>
            </w:r>
          </w:p>
        </w:tc>
        <w:tc>
          <w:tcPr>
            <w:tcW w:w="963" w:type="dxa"/>
            <w:vAlign w:val="center"/>
          </w:tcPr>
          <w:p w:rsidR="00BD7E97" w:rsidRDefault="00BD7E97">
            <w:pPr>
              <w:pStyle w:val="ConsPlusNormal"/>
              <w:jc w:val="center"/>
            </w:pPr>
            <w:r>
              <w:t>7,8/</w:t>
            </w:r>
          </w:p>
          <w:p w:rsidR="00BD7E97" w:rsidRDefault="00BD7E97">
            <w:pPr>
              <w:pStyle w:val="ConsPlusNormal"/>
              <w:jc w:val="center"/>
            </w:pPr>
            <w:r>
              <w:t>18,6</w:t>
            </w:r>
          </w:p>
        </w:tc>
        <w:tc>
          <w:tcPr>
            <w:tcW w:w="963" w:type="dxa"/>
            <w:vAlign w:val="center"/>
          </w:tcPr>
          <w:p w:rsidR="00BD7E97" w:rsidRDefault="00BD7E97">
            <w:pPr>
              <w:pStyle w:val="ConsPlusNormal"/>
              <w:jc w:val="center"/>
            </w:pPr>
            <w:r>
              <w:t>8,4/</w:t>
            </w:r>
          </w:p>
          <w:p w:rsidR="00BD7E97" w:rsidRDefault="00BD7E97">
            <w:pPr>
              <w:pStyle w:val="ConsPlusNormal"/>
              <w:jc w:val="center"/>
            </w:pPr>
            <w:r>
              <w:t>18,3</w:t>
            </w:r>
          </w:p>
        </w:tc>
        <w:tc>
          <w:tcPr>
            <w:tcW w:w="963" w:type="dxa"/>
            <w:vAlign w:val="center"/>
          </w:tcPr>
          <w:p w:rsidR="00BD7E97" w:rsidRDefault="00BD7E97">
            <w:pPr>
              <w:pStyle w:val="ConsPlusNormal"/>
              <w:jc w:val="center"/>
            </w:pPr>
            <w:r>
              <w:t>7,3/</w:t>
            </w:r>
          </w:p>
          <w:p w:rsidR="00BD7E97" w:rsidRDefault="00BD7E97">
            <w:pPr>
              <w:pStyle w:val="ConsPlusNormal"/>
              <w:jc w:val="center"/>
            </w:pPr>
            <w:r>
              <w:t>17,0</w:t>
            </w:r>
          </w:p>
        </w:tc>
        <w:tc>
          <w:tcPr>
            <w:tcW w:w="963" w:type="dxa"/>
            <w:vAlign w:val="center"/>
          </w:tcPr>
          <w:p w:rsidR="00BD7E97" w:rsidRDefault="00BD7E97">
            <w:pPr>
              <w:pStyle w:val="ConsPlusNormal"/>
              <w:jc w:val="center"/>
            </w:pPr>
            <w:r>
              <w:t>7,5/</w:t>
            </w:r>
          </w:p>
          <w:p w:rsidR="00BD7E97" w:rsidRDefault="00BD7E97">
            <w:pPr>
              <w:pStyle w:val="ConsPlusNormal"/>
              <w:jc w:val="center"/>
            </w:pPr>
            <w:r>
              <w:t>16,1</w:t>
            </w:r>
          </w:p>
        </w:tc>
        <w:tc>
          <w:tcPr>
            <w:tcW w:w="963" w:type="dxa"/>
            <w:vAlign w:val="center"/>
          </w:tcPr>
          <w:p w:rsidR="00BD7E97" w:rsidRDefault="00BD7E97">
            <w:pPr>
              <w:pStyle w:val="ConsPlusNormal"/>
              <w:jc w:val="center"/>
            </w:pPr>
            <w:r>
              <w:t>7,7/</w:t>
            </w:r>
          </w:p>
          <w:p w:rsidR="00BD7E97" w:rsidRDefault="00BD7E97">
            <w:pPr>
              <w:pStyle w:val="ConsPlusNormal"/>
              <w:jc w:val="center"/>
            </w:pPr>
            <w:r>
              <w:t>16,5</w:t>
            </w:r>
          </w:p>
        </w:tc>
        <w:tc>
          <w:tcPr>
            <w:tcW w:w="963" w:type="dxa"/>
            <w:vAlign w:val="center"/>
          </w:tcPr>
          <w:p w:rsidR="00BD7E97" w:rsidRDefault="00BD7E97">
            <w:pPr>
              <w:pStyle w:val="ConsPlusNormal"/>
              <w:jc w:val="center"/>
            </w:pPr>
            <w:r>
              <w:t>5,9/</w:t>
            </w:r>
          </w:p>
          <w:p w:rsidR="00BD7E97" w:rsidRDefault="00BD7E97">
            <w:pPr>
              <w:pStyle w:val="ConsPlusNormal"/>
              <w:jc w:val="center"/>
            </w:pPr>
            <w:r>
              <w:t>15,1</w:t>
            </w:r>
          </w:p>
        </w:tc>
        <w:tc>
          <w:tcPr>
            <w:tcW w:w="963" w:type="dxa"/>
            <w:vAlign w:val="center"/>
          </w:tcPr>
          <w:p w:rsidR="00BD7E97" w:rsidRDefault="00BD7E97">
            <w:pPr>
              <w:pStyle w:val="ConsPlusNormal"/>
              <w:jc w:val="center"/>
            </w:pPr>
            <w:r>
              <w:t>5,3/</w:t>
            </w:r>
          </w:p>
          <w:p w:rsidR="00BD7E97" w:rsidRDefault="00BD7E97">
            <w:pPr>
              <w:pStyle w:val="ConsPlusNormal"/>
              <w:jc w:val="center"/>
            </w:pPr>
            <w:r>
              <w:t>12,8</w:t>
            </w:r>
          </w:p>
        </w:tc>
        <w:tc>
          <w:tcPr>
            <w:tcW w:w="966" w:type="dxa"/>
            <w:vAlign w:val="center"/>
          </w:tcPr>
          <w:p w:rsidR="00BD7E97" w:rsidRDefault="00BD7E97">
            <w:pPr>
              <w:pStyle w:val="ConsPlusNormal"/>
              <w:jc w:val="center"/>
            </w:pPr>
            <w:r>
              <w:t>4,9/</w:t>
            </w:r>
          </w:p>
          <w:p w:rsidR="00BD7E97" w:rsidRDefault="00BD7E97">
            <w:pPr>
              <w:pStyle w:val="ConsPlusNormal"/>
              <w:jc w:val="center"/>
            </w:pPr>
            <w:r>
              <w:t>13,2</w:t>
            </w:r>
          </w:p>
        </w:tc>
      </w:tr>
      <w:tr w:rsidR="00BD7E97">
        <w:tc>
          <w:tcPr>
            <w:tcW w:w="2049" w:type="dxa"/>
            <w:vAlign w:val="center"/>
          </w:tcPr>
          <w:p w:rsidR="00BD7E97" w:rsidRDefault="00BD7E97">
            <w:pPr>
              <w:pStyle w:val="ConsPlusNormal"/>
            </w:pPr>
            <w:r>
              <w:t>Семячик</w:t>
            </w:r>
          </w:p>
        </w:tc>
        <w:tc>
          <w:tcPr>
            <w:tcW w:w="963" w:type="dxa"/>
            <w:vAlign w:val="center"/>
          </w:tcPr>
          <w:p w:rsidR="00BD7E97" w:rsidRDefault="00BD7E97">
            <w:pPr>
              <w:pStyle w:val="ConsPlusNormal"/>
              <w:jc w:val="center"/>
            </w:pPr>
            <w:r>
              <w:t>5,2/</w:t>
            </w:r>
          </w:p>
          <w:p w:rsidR="00BD7E97" w:rsidRDefault="00BD7E97">
            <w:pPr>
              <w:pStyle w:val="ConsPlusNormal"/>
              <w:jc w:val="center"/>
            </w:pPr>
            <w:r>
              <w:t>17,2</w:t>
            </w:r>
          </w:p>
        </w:tc>
        <w:tc>
          <w:tcPr>
            <w:tcW w:w="963" w:type="dxa"/>
            <w:vAlign w:val="center"/>
          </w:tcPr>
          <w:p w:rsidR="00BD7E97" w:rsidRDefault="00BD7E97">
            <w:pPr>
              <w:pStyle w:val="ConsPlusNormal"/>
              <w:jc w:val="center"/>
            </w:pPr>
            <w:r>
              <w:t>5,8/</w:t>
            </w:r>
          </w:p>
          <w:p w:rsidR="00BD7E97" w:rsidRDefault="00BD7E97">
            <w:pPr>
              <w:pStyle w:val="ConsPlusNormal"/>
              <w:jc w:val="center"/>
            </w:pPr>
            <w:r>
              <w:t>13,5</w:t>
            </w:r>
          </w:p>
        </w:tc>
        <w:tc>
          <w:tcPr>
            <w:tcW w:w="963" w:type="dxa"/>
            <w:vAlign w:val="center"/>
          </w:tcPr>
          <w:p w:rsidR="00BD7E97" w:rsidRDefault="00BD7E97">
            <w:pPr>
              <w:pStyle w:val="ConsPlusNormal"/>
              <w:jc w:val="center"/>
            </w:pPr>
            <w:r>
              <w:t>6,1/</w:t>
            </w:r>
          </w:p>
          <w:p w:rsidR="00BD7E97" w:rsidRDefault="00BD7E97">
            <w:pPr>
              <w:pStyle w:val="ConsPlusNormal"/>
              <w:jc w:val="center"/>
            </w:pPr>
            <w:r>
              <w:t>15,1</w:t>
            </w:r>
          </w:p>
        </w:tc>
        <w:tc>
          <w:tcPr>
            <w:tcW w:w="963" w:type="dxa"/>
            <w:vAlign w:val="center"/>
          </w:tcPr>
          <w:p w:rsidR="00BD7E97" w:rsidRDefault="00BD7E97">
            <w:pPr>
              <w:pStyle w:val="ConsPlusNormal"/>
              <w:jc w:val="center"/>
            </w:pPr>
            <w:r>
              <w:t>5,7/</w:t>
            </w:r>
          </w:p>
          <w:p w:rsidR="00BD7E97" w:rsidRDefault="00BD7E97">
            <w:pPr>
              <w:pStyle w:val="ConsPlusNormal"/>
              <w:jc w:val="center"/>
            </w:pPr>
            <w:r>
              <w:t>19,2</w:t>
            </w:r>
          </w:p>
        </w:tc>
        <w:tc>
          <w:tcPr>
            <w:tcW w:w="963" w:type="dxa"/>
            <w:vAlign w:val="center"/>
          </w:tcPr>
          <w:p w:rsidR="00BD7E97" w:rsidRDefault="00BD7E97">
            <w:pPr>
              <w:pStyle w:val="ConsPlusNormal"/>
              <w:jc w:val="center"/>
            </w:pPr>
            <w:r>
              <w:t>6,3/</w:t>
            </w:r>
          </w:p>
          <w:p w:rsidR="00BD7E97" w:rsidRDefault="00BD7E97">
            <w:pPr>
              <w:pStyle w:val="ConsPlusNormal"/>
              <w:jc w:val="center"/>
            </w:pPr>
            <w:r>
              <w:t>21,2</w:t>
            </w:r>
          </w:p>
        </w:tc>
        <w:tc>
          <w:tcPr>
            <w:tcW w:w="963" w:type="dxa"/>
            <w:vAlign w:val="center"/>
          </w:tcPr>
          <w:p w:rsidR="00BD7E97" w:rsidRDefault="00BD7E97">
            <w:pPr>
              <w:pStyle w:val="ConsPlusNormal"/>
              <w:jc w:val="center"/>
            </w:pPr>
            <w:r>
              <w:t>5,9/</w:t>
            </w:r>
          </w:p>
          <w:p w:rsidR="00BD7E97" w:rsidRDefault="00BD7E97">
            <w:pPr>
              <w:pStyle w:val="ConsPlusNormal"/>
              <w:jc w:val="center"/>
            </w:pPr>
            <w:r>
              <w:t>22,0</w:t>
            </w:r>
          </w:p>
        </w:tc>
        <w:tc>
          <w:tcPr>
            <w:tcW w:w="963" w:type="dxa"/>
            <w:vAlign w:val="center"/>
          </w:tcPr>
          <w:p w:rsidR="00BD7E97" w:rsidRDefault="00BD7E97">
            <w:pPr>
              <w:pStyle w:val="ConsPlusNormal"/>
              <w:jc w:val="center"/>
            </w:pPr>
            <w:r>
              <w:t>6,0/</w:t>
            </w:r>
          </w:p>
          <w:p w:rsidR="00BD7E97" w:rsidRDefault="00BD7E97">
            <w:pPr>
              <w:pStyle w:val="ConsPlusNormal"/>
              <w:jc w:val="center"/>
            </w:pPr>
            <w:r>
              <w:t>23,2</w:t>
            </w:r>
          </w:p>
        </w:tc>
        <w:tc>
          <w:tcPr>
            <w:tcW w:w="963" w:type="dxa"/>
            <w:vAlign w:val="center"/>
          </w:tcPr>
          <w:p w:rsidR="00BD7E97" w:rsidRDefault="00BD7E97">
            <w:pPr>
              <w:pStyle w:val="ConsPlusNormal"/>
              <w:jc w:val="center"/>
            </w:pPr>
            <w:r>
              <w:t>5,6/</w:t>
            </w:r>
          </w:p>
          <w:p w:rsidR="00BD7E97" w:rsidRDefault="00BD7E97">
            <w:pPr>
              <w:pStyle w:val="ConsPlusNormal"/>
              <w:jc w:val="center"/>
            </w:pPr>
            <w:r>
              <w:t>19,1</w:t>
            </w:r>
          </w:p>
        </w:tc>
        <w:tc>
          <w:tcPr>
            <w:tcW w:w="963" w:type="dxa"/>
            <w:vAlign w:val="center"/>
          </w:tcPr>
          <w:p w:rsidR="00BD7E97" w:rsidRDefault="00BD7E97">
            <w:pPr>
              <w:pStyle w:val="ConsPlusNormal"/>
              <w:jc w:val="center"/>
            </w:pPr>
            <w:r>
              <w:t>7,3/</w:t>
            </w:r>
          </w:p>
          <w:p w:rsidR="00BD7E97" w:rsidRDefault="00BD7E97">
            <w:pPr>
              <w:pStyle w:val="ConsPlusNormal"/>
              <w:jc w:val="center"/>
            </w:pPr>
            <w:r>
              <w:t>17,2</w:t>
            </w:r>
          </w:p>
        </w:tc>
        <w:tc>
          <w:tcPr>
            <w:tcW w:w="963" w:type="dxa"/>
            <w:vAlign w:val="center"/>
          </w:tcPr>
          <w:p w:rsidR="00BD7E97" w:rsidRDefault="00BD7E97">
            <w:pPr>
              <w:pStyle w:val="ConsPlusNormal"/>
              <w:jc w:val="center"/>
            </w:pPr>
            <w:r>
              <w:t>7,0/</w:t>
            </w:r>
          </w:p>
          <w:p w:rsidR="00BD7E97" w:rsidRDefault="00BD7E97">
            <w:pPr>
              <w:pStyle w:val="ConsPlusNormal"/>
              <w:jc w:val="center"/>
            </w:pPr>
            <w:r>
              <w:t>19,9</w:t>
            </w:r>
          </w:p>
        </w:tc>
        <w:tc>
          <w:tcPr>
            <w:tcW w:w="963" w:type="dxa"/>
            <w:vAlign w:val="center"/>
          </w:tcPr>
          <w:p w:rsidR="00BD7E97" w:rsidRDefault="00BD7E97">
            <w:pPr>
              <w:pStyle w:val="ConsPlusNormal"/>
              <w:jc w:val="center"/>
            </w:pPr>
            <w:r>
              <w:t>5,6/</w:t>
            </w:r>
          </w:p>
          <w:p w:rsidR="00BD7E97" w:rsidRDefault="00BD7E97">
            <w:pPr>
              <w:pStyle w:val="ConsPlusNormal"/>
              <w:jc w:val="center"/>
            </w:pPr>
            <w:r>
              <w:t>21,1</w:t>
            </w:r>
          </w:p>
        </w:tc>
        <w:tc>
          <w:tcPr>
            <w:tcW w:w="966" w:type="dxa"/>
            <w:vAlign w:val="center"/>
          </w:tcPr>
          <w:p w:rsidR="00BD7E97" w:rsidRDefault="00BD7E97">
            <w:pPr>
              <w:pStyle w:val="ConsPlusNormal"/>
              <w:jc w:val="center"/>
            </w:pPr>
            <w:r>
              <w:t>4,9/</w:t>
            </w:r>
          </w:p>
          <w:p w:rsidR="00BD7E97" w:rsidRDefault="00BD7E97">
            <w:pPr>
              <w:pStyle w:val="ConsPlusNormal"/>
              <w:jc w:val="center"/>
            </w:pPr>
            <w:r>
              <w:t>14,8</w:t>
            </w:r>
          </w:p>
        </w:tc>
      </w:tr>
      <w:tr w:rsidR="00BD7E97">
        <w:tc>
          <w:tcPr>
            <w:tcW w:w="2049" w:type="dxa"/>
            <w:vAlign w:val="center"/>
          </w:tcPr>
          <w:p w:rsidR="00BD7E97" w:rsidRDefault="00BD7E97">
            <w:pPr>
              <w:pStyle w:val="ConsPlusNormal"/>
            </w:pPr>
            <w:r>
              <w:t>Соболево</w:t>
            </w:r>
          </w:p>
        </w:tc>
        <w:tc>
          <w:tcPr>
            <w:tcW w:w="963" w:type="dxa"/>
            <w:vAlign w:val="center"/>
          </w:tcPr>
          <w:p w:rsidR="00BD7E97" w:rsidRDefault="00BD7E97">
            <w:pPr>
              <w:pStyle w:val="ConsPlusNormal"/>
              <w:jc w:val="center"/>
            </w:pPr>
            <w:r>
              <w:t>12,7/</w:t>
            </w:r>
          </w:p>
          <w:p w:rsidR="00BD7E97" w:rsidRDefault="00BD7E97">
            <w:pPr>
              <w:pStyle w:val="ConsPlusNormal"/>
              <w:jc w:val="center"/>
            </w:pPr>
            <w:r>
              <w:t>34,5</w:t>
            </w:r>
          </w:p>
        </w:tc>
        <w:tc>
          <w:tcPr>
            <w:tcW w:w="963" w:type="dxa"/>
            <w:vAlign w:val="center"/>
          </w:tcPr>
          <w:p w:rsidR="00BD7E97" w:rsidRDefault="00BD7E97">
            <w:pPr>
              <w:pStyle w:val="ConsPlusNormal"/>
              <w:jc w:val="center"/>
            </w:pPr>
            <w:r>
              <w:t>13,9/</w:t>
            </w:r>
          </w:p>
          <w:p w:rsidR="00BD7E97" w:rsidRDefault="00BD7E97">
            <w:pPr>
              <w:pStyle w:val="ConsPlusNormal"/>
              <w:jc w:val="center"/>
            </w:pPr>
            <w:r>
              <w:t>31,1</w:t>
            </w:r>
          </w:p>
        </w:tc>
        <w:tc>
          <w:tcPr>
            <w:tcW w:w="963" w:type="dxa"/>
            <w:vAlign w:val="center"/>
          </w:tcPr>
          <w:p w:rsidR="00BD7E97" w:rsidRDefault="00BD7E97">
            <w:pPr>
              <w:pStyle w:val="ConsPlusNormal"/>
              <w:jc w:val="center"/>
            </w:pPr>
            <w:r>
              <w:t>13,5/</w:t>
            </w:r>
          </w:p>
          <w:p w:rsidR="00BD7E97" w:rsidRDefault="00BD7E97">
            <w:pPr>
              <w:pStyle w:val="ConsPlusNormal"/>
              <w:jc w:val="center"/>
            </w:pPr>
            <w:r>
              <w:t>30,3</w:t>
            </w:r>
          </w:p>
        </w:tc>
        <w:tc>
          <w:tcPr>
            <w:tcW w:w="963" w:type="dxa"/>
            <w:vAlign w:val="center"/>
          </w:tcPr>
          <w:p w:rsidR="00BD7E97" w:rsidRDefault="00BD7E97">
            <w:pPr>
              <w:pStyle w:val="ConsPlusNormal"/>
              <w:jc w:val="center"/>
            </w:pPr>
            <w:r>
              <w:t>9,6/</w:t>
            </w:r>
          </w:p>
          <w:p w:rsidR="00BD7E97" w:rsidRDefault="00BD7E97">
            <w:pPr>
              <w:pStyle w:val="ConsPlusNormal"/>
              <w:jc w:val="center"/>
            </w:pPr>
            <w:r>
              <w:t>32,4</w:t>
            </w:r>
          </w:p>
        </w:tc>
        <w:tc>
          <w:tcPr>
            <w:tcW w:w="963" w:type="dxa"/>
            <w:vAlign w:val="center"/>
          </w:tcPr>
          <w:p w:rsidR="00BD7E97" w:rsidRDefault="00BD7E97">
            <w:pPr>
              <w:pStyle w:val="ConsPlusNormal"/>
              <w:jc w:val="center"/>
            </w:pPr>
            <w:r>
              <w:t>9,0/</w:t>
            </w:r>
          </w:p>
          <w:p w:rsidR="00BD7E97" w:rsidRDefault="00BD7E97">
            <w:pPr>
              <w:pStyle w:val="ConsPlusNormal"/>
              <w:jc w:val="center"/>
            </w:pPr>
            <w:r>
              <w:t>22,7</w:t>
            </w:r>
          </w:p>
        </w:tc>
        <w:tc>
          <w:tcPr>
            <w:tcW w:w="963" w:type="dxa"/>
            <w:vAlign w:val="center"/>
          </w:tcPr>
          <w:p w:rsidR="00BD7E97" w:rsidRDefault="00BD7E97">
            <w:pPr>
              <w:pStyle w:val="ConsPlusNormal"/>
              <w:jc w:val="center"/>
            </w:pPr>
            <w:r>
              <w:t>9,1/</w:t>
            </w:r>
          </w:p>
          <w:p w:rsidR="00BD7E97" w:rsidRDefault="00BD7E97">
            <w:pPr>
              <w:pStyle w:val="ConsPlusNormal"/>
              <w:jc w:val="center"/>
            </w:pPr>
            <w:r>
              <w:t>25,0</w:t>
            </w:r>
          </w:p>
        </w:tc>
        <w:tc>
          <w:tcPr>
            <w:tcW w:w="963" w:type="dxa"/>
            <w:vAlign w:val="center"/>
          </w:tcPr>
          <w:p w:rsidR="00BD7E97" w:rsidRDefault="00BD7E97">
            <w:pPr>
              <w:pStyle w:val="ConsPlusNormal"/>
              <w:jc w:val="center"/>
            </w:pPr>
            <w:r>
              <w:t>8,9/</w:t>
            </w:r>
          </w:p>
          <w:p w:rsidR="00BD7E97" w:rsidRDefault="00BD7E97">
            <w:pPr>
              <w:pStyle w:val="ConsPlusNormal"/>
              <w:jc w:val="center"/>
            </w:pPr>
            <w:r>
              <w:t>24,1</w:t>
            </w:r>
          </w:p>
        </w:tc>
        <w:tc>
          <w:tcPr>
            <w:tcW w:w="963" w:type="dxa"/>
            <w:vAlign w:val="center"/>
          </w:tcPr>
          <w:p w:rsidR="00BD7E97" w:rsidRDefault="00BD7E97">
            <w:pPr>
              <w:pStyle w:val="ConsPlusNormal"/>
              <w:jc w:val="center"/>
            </w:pPr>
            <w:r>
              <w:t>9,0/</w:t>
            </w:r>
          </w:p>
          <w:p w:rsidR="00BD7E97" w:rsidRDefault="00BD7E97">
            <w:pPr>
              <w:pStyle w:val="ConsPlusNormal"/>
              <w:jc w:val="center"/>
            </w:pPr>
            <w:r>
              <w:t>20,8</w:t>
            </w:r>
          </w:p>
        </w:tc>
        <w:tc>
          <w:tcPr>
            <w:tcW w:w="963" w:type="dxa"/>
            <w:vAlign w:val="center"/>
          </w:tcPr>
          <w:p w:rsidR="00BD7E97" w:rsidRDefault="00BD7E97">
            <w:pPr>
              <w:pStyle w:val="ConsPlusNormal"/>
              <w:jc w:val="center"/>
            </w:pPr>
            <w:r>
              <w:t>10,2/</w:t>
            </w:r>
          </w:p>
          <w:p w:rsidR="00BD7E97" w:rsidRDefault="00BD7E97">
            <w:pPr>
              <w:pStyle w:val="ConsPlusNormal"/>
              <w:jc w:val="center"/>
            </w:pPr>
            <w:r>
              <w:t>34,5</w:t>
            </w:r>
          </w:p>
        </w:tc>
        <w:tc>
          <w:tcPr>
            <w:tcW w:w="963" w:type="dxa"/>
            <w:vAlign w:val="center"/>
          </w:tcPr>
          <w:p w:rsidR="00BD7E97" w:rsidRDefault="00BD7E97">
            <w:pPr>
              <w:pStyle w:val="ConsPlusNormal"/>
              <w:jc w:val="center"/>
            </w:pPr>
            <w:r>
              <w:t>9,0/</w:t>
            </w:r>
          </w:p>
          <w:p w:rsidR="00BD7E97" w:rsidRDefault="00BD7E97">
            <w:pPr>
              <w:pStyle w:val="ConsPlusNormal"/>
              <w:jc w:val="center"/>
            </w:pPr>
            <w:r>
              <w:t>22,8</w:t>
            </w:r>
          </w:p>
        </w:tc>
        <w:tc>
          <w:tcPr>
            <w:tcW w:w="963" w:type="dxa"/>
            <w:vAlign w:val="center"/>
          </w:tcPr>
          <w:p w:rsidR="00BD7E97" w:rsidRDefault="00BD7E97">
            <w:pPr>
              <w:pStyle w:val="ConsPlusNormal"/>
              <w:jc w:val="center"/>
            </w:pPr>
            <w:r>
              <w:t>9,6/</w:t>
            </w:r>
          </w:p>
          <w:p w:rsidR="00BD7E97" w:rsidRDefault="00BD7E97">
            <w:pPr>
              <w:pStyle w:val="ConsPlusNormal"/>
              <w:jc w:val="center"/>
            </w:pPr>
            <w:r>
              <w:t>19,1</w:t>
            </w:r>
          </w:p>
        </w:tc>
        <w:tc>
          <w:tcPr>
            <w:tcW w:w="966" w:type="dxa"/>
            <w:vAlign w:val="center"/>
          </w:tcPr>
          <w:p w:rsidR="00BD7E97" w:rsidRDefault="00BD7E97">
            <w:pPr>
              <w:pStyle w:val="ConsPlusNormal"/>
              <w:jc w:val="center"/>
            </w:pPr>
            <w:r>
              <w:t>11,9/</w:t>
            </w:r>
          </w:p>
          <w:p w:rsidR="00BD7E97" w:rsidRDefault="00BD7E97">
            <w:pPr>
              <w:pStyle w:val="ConsPlusNormal"/>
              <w:jc w:val="center"/>
            </w:pPr>
            <w:r>
              <w:t>31,6</w:t>
            </w:r>
          </w:p>
        </w:tc>
      </w:tr>
      <w:tr w:rsidR="00BD7E97">
        <w:tc>
          <w:tcPr>
            <w:tcW w:w="2049" w:type="dxa"/>
            <w:vAlign w:val="center"/>
          </w:tcPr>
          <w:p w:rsidR="00BD7E97" w:rsidRDefault="00BD7E97">
            <w:pPr>
              <w:pStyle w:val="ConsPlusNormal"/>
            </w:pPr>
            <w:r>
              <w:t>Усть-Воямполка</w:t>
            </w:r>
          </w:p>
        </w:tc>
        <w:tc>
          <w:tcPr>
            <w:tcW w:w="963" w:type="dxa"/>
            <w:vAlign w:val="center"/>
          </w:tcPr>
          <w:p w:rsidR="00BD7E97" w:rsidRDefault="00BD7E97">
            <w:pPr>
              <w:pStyle w:val="ConsPlusNormal"/>
              <w:jc w:val="center"/>
            </w:pPr>
            <w:r>
              <w:t>9,3/</w:t>
            </w:r>
          </w:p>
          <w:p w:rsidR="00BD7E97" w:rsidRDefault="00BD7E97">
            <w:pPr>
              <w:pStyle w:val="ConsPlusNormal"/>
              <w:jc w:val="center"/>
            </w:pPr>
            <w:r>
              <w:t>34,0</w:t>
            </w:r>
          </w:p>
        </w:tc>
        <w:tc>
          <w:tcPr>
            <w:tcW w:w="963" w:type="dxa"/>
            <w:vAlign w:val="center"/>
          </w:tcPr>
          <w:p w:rsidR="00BD7E97" w:rsidRDefault="00BD7E97">
            <w:pPr>
              <w:pStyle w:val="ConsPlusNormal"/>
              <w:jc w:val="center"/>
            </w:pPr>
            <w:r>
              <w:t>11,4/</w:t>
            </w:r>
          </w:p>
          <w:p w:rsidR="00BD7E97" w:rsidRDefault="00BD7E97">
            <w:pPr>
              <w:pStyle w:val="ConsPlusNormal"/>
              <w:jc w:val="center"/>
            </w:pPr>
            <w:r>
              <w:t>31,8</w:t>
            </w:r>
          </w:p>
        </w:tc>
        <w:tc>
          <w:tcPr>
            <w:tcW w:w="963" w:type="dxa"/>
            <w:vAlign w:val="center"/>
          </w:tcPr>
          <w:p w:rsidR="00BD7E97" w:rsidRDefault="00BD7E97">
            <w:pPr>
              <w:pStyle w:val="ConsPlusNormal"/>
              <w:jc w:val="center"/>
            </w:pPr>
            <w:r>
              <w:t>12,9/</w:t>
            </w:r>
          </w:p>
          <w:p w:rsidR="00BD7E97" w:rsidRDefault="00BD7E97">
            <w:pPr>
              <w:pStyle w:val="ConsPlusNormal"/>
              <w:jc w:val="center"/>
            </w:pPr>
            <w:r>
              <w:t>26,9</w:t>
            </w:r>
          </w:p>
        </w:tc>
        <w:tc>
          <w:tcPr>
            <w:tcW w:w="963" w:type="dxa"/>
            <w:vAlign w:val="center"/>
          </w:tcPr>
          <w:p w:rsidR="00BD7E97" w:rsidRDefault="00BD7E97">
            <w:pPr>
              <w:pStyle w:val="ConsPlusNormal"/>
              <w:jc w:val="center"/>
            </w:pPr>
            <w:r>
              <w:t>11,9/</w:t>
            </w:r>
          </w:p>
          <w:p w:rsidR="00BD7E97" w:rsidRDefault="00BD7E97">
            <w:pPr>
              <w:pStyle w:val="ConsPlusNormal"/>
              <w:jc w:val="center"/>
            </w:pPr>
            <w:r>
              <w:t>27,0</w:t>
            </w:r>
          </w:p>
        </w:tc>
        <w:tc>
          <w:tcPr>
            <w:tcW w:w="963" w:type="dxa"/>
            <w:vAlign w:val="center"/>
          </w:tcPr>
          <w:p w:rsidR="00BD7E97" w:rsidRDefault="00BD7E97">
            <w:pPr>
              <w:pStyle w:val="ConsPlusNormal"/>
              <w:jc w:val="center"/>
            </w:pPr>
            <w:r>
              <w:t>7,1/</w:t>
            </w:r>
          </w:p>
          <w:p w:rsidR="00BD7E97" w:rsidRDefault="00BD7E97">
            <w:pPr>
              <w:pStyle w:val="ConsPlusNormal"/>
              <w:jc w:val="center"/>
            </w:pPr>
            <w:r>
              <w:t>22,3</w:t>
            </w:r>
          </w:p>
        </w:tc>
        <w:tc>
          <w:tcPr>
            <w:tcW w:w="963" w:type="dxa"/>
            <w:vAlign w:val="center"/>
          </w:tcPr>
          <w:p w:rsidR="00BD7E97" w:rsidRDefault="00BD7E97">
            <w:pPr>
              <w:pStyle w:val="ConsPlusNormal"/>
              <w:jc w:val="center"/>
            </w:pPr>
            <w:r>
              <w:t>7,5/</w:t>
            </w:r>
          </w:p>
          <w:p w:rsidR="00BD7E97" w:rsidRDefault="00BD7E97">
            <w:pPr>
              <w:pStyle w:val="ConsPlusNormal"/>
              <w:jc w:val="center"/>
            </w:pPr>
            <w:r>
              <w:t>21,6</w:t>
            </w:r>
          </w:p>
        </w:tc>
        <w:tc>
          <w:tcPr>
            <w:tcW w:w="963" w:type="dxa"/>
            <w:vAlign w:val="center"/>
          </w:tcPr>
          <w:p w:rsidR="00BD7E97" w:rsidRDefault="00BD7E97">
            <w:pPr>
              <w:pStyle w:val="ConsPlusNormal"/>
              <w:jc w:val="center"/>
            </w:pPr>
            <w:r>
              <w:t>7,4/</w:t>
            </w:r>
          </w:p>
          <w:p w:rsidR="00BD7E97" w:rsidRDefault="00BD7E97">
            <w:pPr>
              <w:pStyle w:val="ConsPlusNormal"/>
              <w:jc w:val="center"/>
            </w:pPr>
            <w:r>
              <w:t>20,5</w:t>
            </w:r>
          </w:p>
        </w:tc>
        <w:tc>
          <w:tcPr>
            <w:tcW w:w="963" w:type="dxa"/>
            <w:vAlign w:val="center"/>
          </w:tcPr>
          <w:p w:rsidR="00BD7E97" w:rsidRDefault="00BD7E97">
            <w:pPr>
              <w:pStyle w:val="ConsPlusNormal"/>
              <w:jc w:val="center"/>
            </w:pPr>
            <w:r>
              <w:t>8,9/</w:t>
            </w:r>
          </w:p>
          <w:p w:rsidR="00BD7E97" w:rsidRDefault="00BD7E97">
            <w:pPr>
              <w:pStyle w:val="ConsPlusNormal"/>
              <w:jc w:val="center"/>
            </w:pPr>
            <w:r>
              <w:t>19,3</w:t>
            </w:r>
          </w:p>
        </w:tc>
        <w:tc>
          <w:tcPr>
            <w:tcW w:w="963" w:type="dxa"/>
            <w:vAlign w:val="center"/>
          </w:tcPr>
          <w:p w:rsidR="00BD7E97" w:rsidRDefault="00BD7E97">
            <w:pPr>
              <w:pStyle w:val="ConsPlusNormal"/>
              <w:jc w:val="center"/>
            </w:pPr>
            <w:r>
              <w:t>9,8/</w:t>
            </w:r>
          </w:p>
          <w:p w:rsidR="00BD7E97" w:rsidRDefault="00BD7E97">
            <w:pPr>
              <w:pStyle w:val="ConsPlusNormal"/>
              <w:jc w:val="center"/>
            </w:pPr>
            <w:r>
              <w:t>34,0</w:t>
            </w:r>
          </w:p>
        </w:tc>
        <w:tc>
          <w:tcPr>
            <w:tcW w:w="963" w:type="dxa"/>
            <w:vAlign w:val="center"/>
          </w:tcPr>
          <w:p w:rsidR="00BD7E97" w:rsidRDefault="00BD7E97">
            <w:pPr>
              <w:pStyle w:val="ConsPlusNormal"/>
              <w:jc w:val="center"/>
            </w:pPr>
            <w:r>
              <w:t>8,9/</w:t>
            </w:r>
          </w:p>
          <w:p w:rsidR="00BD7E97" w:rsidRDefault="00BD7E97">
            <w:pPr>
              <w:pStyle w:val="ConsPlusNormal"/>
              <w:jc w:val="center"/>
            </w:pPr>
            <w:r>
              <w:t>20,0</w:t>
            </w:r>
          </w:p>
        </w:tc>
        <w:tc>
          <w:tcPr>
            <w:tcW w:w="963" w:type="dxa"/>
            <w:vAlign w:val="center"/>
          </w:tcPr>
          <w:p w:rsidR="00BD7E97" w:rsidRDefault="00BD7E97">
            <w:pPr>
              <w:pStyle w:val="ConsPlusNormal"/>
              <w:jc w:val="center"/>
            </w:pPr>
            <w:r>
              <w:t>9,5/</w:t>
            </w:r>
          </w:p>
          <w:p w:rsidR="00BD7E97" w:rsidRDefault="00BD7E97">
            <w:pPr>
              <w:pStyle w:val="ConsPlusNormal"/>
              <w:jc w:val="center"/>
            </w:pPr>
            <w:r>
              <w:t>22,0</w:t>
            </w:r>
          </w:p>
        </w:tc>
        <w:tc>
          <w:tcPr>
            <w:tcW w:w="966" w:type="dxa"/>
            <w:vAlign w:val="center"/>
          </w:tcPr>
          <w:p w:rsidR="00BD7E97" w:rsidRDefault="00BD7E97">
            <w:pPr>
              <w:pStyle w:val="ConsPlusNormal"/>
              <w:jc w:val="center"/>
            </w:pPr>
            <w:r>
              <w:t>10,0/</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t>Усть-Камчатск</w:t>
            </w:r>
          </w:p>
        </w:tc>
        <w:tc>
          <w:tcPr>
            <w:tcW w:w="963" w:type="dxa"/>
            <w:vAlign w:val="center"/>
          </w:tcPr>
          <w:p w:rsidR="00BD7E97" w:rsidRDefault="00BD7E97">
            <w:pPr>
              <w:pStyle w:val="ConsPlusNormal"/>
              <w:jc w:val="center"/>
            </w:pPr>
            <w:r>
              <w:t>7,6/</w:t>
            </w:r>
          </w:p>
          <w:p w:rsidR="00BD7E97" w:rsidRDefault="00BD7E97">
            <w:pPr>
              <w:pStyle w:val="ConsPlusNormal"/>
              <w:jc w:val="center"/>
            </w:pPr>
            <w:r>
              <w:t>31,8</w:t>
            </w:r>
          </w:p>
        </w:tc>
        <w:tc>
          <w:tcPr>
            <w:tcW w:w="963" w:type="dxa"/>
            <w:vAlign w:val="center"/>
          </w:tcPr>
          <w:p w:rsidR="00BD7E97" w:rsidRDefault="00BD7E97">
            <w:pPr>
              <w:pStyle w:val="ConsPlusNormal"/>
              <w:jc w:val="center"/>
            </w:pPr>
            <w:r>
              <w:t>7,9/</w:t>
            </w:r>
          </w:p>
          <w:p w:rsidR="00BD7E97" w:rsidRDefault="00BD7E97">
            <w:pPr>
              <w:pStyle w:val="ConsPlusNormal"/>
              <w:jc w:val="center"/>
            </w:pPr>
            <w:r>
              <w:t>33,6</w:t>
            </w:r>
          </w:p>
        </w:tc>
        <w:tc>
          <w:tcPr>
            <w:tcW w:w="963" w:type="dxa"/>
            <w:vAlign w:val="center"/>
          </w:tcPr>
          <w:p w:rsidR="00BD7E97" w:rsidRDefault="00BD7E97">
            <w:pPr>
              <w:pStyle w:val="ConsPlusNormal"/>
              <w:jc w:val="center"/>
            </w:pPr>
            <w:r>
              <w:t>8,5/</w:t>
            </w:r>
          </w:p>
          <w:p w:rsidR="00BD7E97" w:rsidRDefault="00BD7E97">
            <w:pPr>
              <w:pStyle w:val="ConsPlusNormal"/>
              <w:jc w:val="center"/>
            </w:pPr>
            <w:r>
              <w:t>30,4</w:t>
            </w:r>
          </w:p>
        </w:tc>
        <w:tc>
          <w:tcPr>
            <w:tcW w:w="963" w:type="dxa"/>
            <w:vAlign w:val="center"/>
          </w:tcPr>
          <w:p w:rsidR="00BD7E97" w:rsidRDefault="00BD7E97">
            <w:pPr>
              <w:pStyle w:val="ConsPlusNormal"/>
              <w:jc w:val="center"/>
            </w:pPr>
            <w:r>
              <w:t>7,0/</w:t>
            </w:r>
          </w:p>
          <w:p w:rsidR="00BD7E97" w:rsidRDefault="00BD7E97">
            <w:pPr>
              <w:pStyle w:val="ConsPlusNormal"/>
              <w:jc w:val="center"/>
            </w:pPr>
            <w:r>
              <w:t>25,4</w:t>
            </w:r>
          </w:p>
        </w:tc>
        <w:tc>
          <w:tcPr>
            <w:tcW w:w="963" w:type="dxa"/>
            <w:vAlign w:val="center"/>
          </w:tcPr>
          <w:p w:rsidR="00BD7E97" w:rsidRDefault="00BD7E97">
            <w:pPr>
              <w:pStyle w:val="ConsPlusNormal"/>
              <w:jc w:val="center"/>
            </w:pPr>
            <w:r>
              <w:t>5,4/</w:t>
            </w:r>
          </w:p>
          <w:p w:rsidR="00BD7E97" w:rsidRDefault="00BD7E97">
            <w:pPr>
              <w:pStyle w:val="ConsPlusNormal"/>
              <w:jc w:val="center"/>
            </w:pPr>
            <w:r>
              <w:t>17,4</w:t>
            </w:r>
          </w:p>
        </w:tc>
        <w:tc>
          <w:tcPr>
            <w:tcW w:w="963" w:type="dxa"/>
            <w:vAlign w:val="center"/>
          </w:tcPr>
          <w:p w:rsidR="00BD7E97" w:rsidRDefault="00BD7E97">
            <w:pPr>
              <w:pStyle w:val="ConsPlusNormal"/>
              <w:jc w:val="center"/>
            </w:pPr>
            <w:r>
              <w:t>6,9/</w:t>
            </w:r>
          </w:p>
          <w:p w:rsidR="00BD7E97" w:rsidRDefault="00BD7E97">
            <w:pPr>
              <w:pStyle w:val="ConsPlusNormal"/>
              <w:jc w:val="center"/>
            </w:pPr>
            <w:r>
              <w:t>22,3</w:t>
            </w:r>
          </w:p>
        </w:tc>
        <w:tc>
          <w:tcPr>
            <w:tcW w:w="963" w:type="dxa"/>
            <w:vAlign w:val="center"/>
          </w:tcPr>
          <w:p w:rsidR="00BD7E97" w:rsidRDefault="00BD7E97">
            <w:pPr>
              <w:pStyle w:val="ConsPlusNormal"/>
              <w:jc w:val="center"/>
            </w:pPr>
            <w:r>
              <w:t>6,5/</w:t>
            </w:r>
          </w:p>
          <w:p w:rsidR="00BD7E97" w:rsidRDefault="00BD7E97">
            <w:pPr>
              <w:pStyle w:val="ConsPlusNormal"/>
              <w:jc w:val="center"/>
            </w:pPr>
            <w:r>
              <w:t>21,3</w:t>
            </w:r>
          </w:p>
        </w:tc>
        <w:tc>
          <w:tcPr>
            <w:tcW w:w="963" w:type="dxa"/>
            <w:vAlign w:val="center"/>
          </w:tcPr>
          <w:p w:rsidR="00BD7E97" w:rsidRDefault="00BD7E97">
            <w:pPr>
              <w:pStyle w:val="ConsPlusNormal"/>
              <w:jc w:val="center"/>
            </w:pPr>
            <w:r>
              <w:t>6,5/</w:t>
            </w:r>
          </w:p>
          <w:p w:rsidR="00BD7E97" w:rsidRDefault="00BD7E97">
            <w:pPr>
              <w:pStyle w:val="ConsPlusNormal"/>
              <w:jc w:val="center"/>
            </w:pPr>
            <w:r>
              <w:t>19,2</w:t>
            </w:r>
          </w:p>
        </w:tc>
        <w:tc>
          <w:tcPr>
            <w:tcW w:w="963" w:type="dxa"/>
            <w:vAlign w:val="center"/>
          </w:tcPr>
          <w:p w:rsidR="00BD7E97" w:rsidRDefault="00BD7E97">
            <w:pPr>
              <w:pStyle w:val="ConsPlusNormal"/>
              <w:jc w:val="center"/>
            </w:pPr>
            <w:r>
              <w:t>7,6/</w:t>
            </w:r>
          </w:p>
          <w:p w:rsidR="00BD7E97" w:rsidRDefault="00BD7E97">
            <w:pPr>
              <w:pStyle w:val="ConsPlusNormal"/>
              <w:jc w:val="center"/>
            </w:pPr>
            <w:r>
              <w:t>31,8</w:t>
            </w:r>
          </w:p>
        </w:tc>
        <w:tc>
          <w:tcPr>
            <w:tcW w:w="963" w:type="dxa"/>
            <w:vAlign w:val="center"/>
          </w:tcPr>
          <w:p w:rsidR="00BD7E97" w:rsidRDefault="00BD7E97">
            <w:pPr>
              <w:pStyle w:val="ConsPlusNormal"/>
              <w:jc w:val="center"/>
            </w:pPr>
            <w:r>
              <w:t>7,0/</w:t>
            </w:r>
          </w:p>
          <w:p w:rsidR="00BD7E97" w:rsidRDefault="00BD7E97">
            <w:pPr>
              <w:pStyle w:val="ConsPlusNormal"/>
              <w:jc w:val="center"/>
            </w:pPr>
            <w:r>
              <w:t>17,4</w:t>
            </w:r>
          </w:p>
        </w:tc>
        <w:tc>
          <w:tcPr>
            <w:tcW w:w="963" w:type="dxa"/>
            <w:vAlign w:val="center"/>
          </w:tcPr>
          <w:p w:rsidR="00BD7E97" w:rsidRDefault="00BD7E97">
            <w:pPr>
              <w:pStyle w:val="ConsPlusNormal"/>
              <w:jc w:val="center"/>
            </w:pPr>
            <w:r>
              <w:t>6,6/</w:t>
            </w:r>
          </w:p>
          <w:p w:rsidR="00BD7E97" w:rsidRDefault="00BD7E97">
            <w:pPr>
              <w:pStyle w:val="ConsPlusNormal"/>
              <w:jc w:val="center"/>
            </w:pPr>
            <w:r>
              <w:t>16,2</w:t>
            </w:r>
          </w:p>
        </w:tc>
        <w:tc>
          <w:tcPr>
            <w:tcW w:w="966" w:type="dxa"/>
            <w:vAlign w:val="center"/>
          </w:tcPr>
          <w:p w:rsidR="00BD7E97" w:rsidRDefault="00BD7E97">
            <w:pPr>
              <w:pStyle w:val="ConsPlusNormal"/>
              <w:jc w:val="center"/>
            </w:pPr>
            <w:r>
              <w:t>7,5/</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Усть-Хайрюзово</w:t>
            </w:r>
          </w:p>
        </w:tc>
        <w:tc>
          <w:tcPr>
            <w:tcW w:w="963" w:type="dxa"/>
            <w:vAlign w:val="center"/>
          </w:tcPr>
          <w:p w:rsidR="00BD7E97" w:rsidRDefault="00BD7E97">
            <w:pPr>
              <w:pStyle w:val="ConsPlusNormal"/>
              <w:jc w:val="center"/>
            </w:pPr>
            <w:r>
              <w:t>9,6/</w:t>
            </w:r>
          </w:p>
          <w:p w:rsidR="00BD7E97" w:rsidRDefault="00BD7E97">
            <w:pPr>
              <w:pStyle w:val="ConsPlusNormal"/>
              <w:jc w:val="center"/>
            </w:pPr>
            <w:r>
              <w:t>27,3</w:t>
            </w:r>
          </w:p>
        </w:tc>
        <w:tc>
          <w:tcPr>
            <w:tcW w:w="963" w:type="dxa"/>
            <w:vAlign w:val="center"/>
          </w:tcPr>
          <w:p w:rsidR="00BD7E97" w:rsidRDefault="00BD7E97">
            <w:pPr>
              <w:pStyle w:val="ConsPlusNormal"/>
              <w:jc w:val="center"/>
            </w:pPr>
            <w:r>
              <w:t>10,0/</w:t>
            </w:r>
          </w:p>
          <w:p w:rsidR="00BD7E97" w:rsidRDefault="00BD7E97">
            <w:pPr>
              <w:pStyle w:val="ConsPlusNormal"/>
              <w:jc w:val="center"/>
            </w:pPr>
            <w:r>
              <w:t>30,5</w:t>
            </w:r>
          </w:p>
        </w:tc>
        <w:tc>
          <w:tcPr>
            <w:tcW w:w="963" w:type="dxa"/>
            <w:vAlign w:val="center"/>
          </w:tcPr>
          <w:p w:rsidR="00BD7E97" w:rsidRDefault="00BD7E97">
            <w:pPr>
              <w:pStyle w:val="ConsPlusNormal"/>
              <w:jc w:val="center"/>
            </w:pPr>
            <w:r>
              <w:t>10,5/</w:t>
            </w:r>
          </w:p>
          <w:p w:rsidR="00BD7E97" w:rsidRDefault="00BD7E97">
            <w:pPr>
              <w:pStyle w:val="ConsPlusNormal"/>
              <w:jc w:val="center"/>
            </w:pPr>
            <w:r>
              <w:t>26,5</w:t>
            </w:r>
          </w:p>
        </w:tc>
        <w:tc>
          <w:tcPr>
            <w:tcW w:w="963" w:type="dxa"/>
            <w:vAlign w:val="center"/>
          </w:tcPr>
          <w:p w:rsidR="00BD7E97" w:rsidRDefault="00BD7E97">
            <w:pPr>
              <w:pStyle w:val="ConsPlusNormal"/>
              <w:jc w:val="center"/>
            </w:pPr>
            <w:r>
              <w:t>9,1/</w:t>
            </w:r>
          </w:p>
          <w:p w:rsidR="00BD7E97" w:rsidRDefault="00BD7E97">
            <w:pPr>
              <w:pStyle w:val="ConsPlusNormal"/>
              <w:jc w:val="center"/>
            </w:pPr>
            <w:r>
              <w:t>24,0</w:t>
            </w:r>
          </w:p>
        </w:tc>
        <w:tc>
          <w:tcPr>
            <w:tcW w:w="963" w:type="dxa"/>
            <w:vAlign w:val="center"/>
          </w:tcPr>
          <w:p w:rsidR="00BD7E97" w:rsidRDefault="00BD7E97">
            <w:pPr>
              <w:pStyle w:val="ConsPlusNormal"/>
              <w:jc w:val="center"/>
            </w:pPr>
            <w:r>
              <w:t>7,8/</w:t>
            </w:r>
          </w:p>
          <w:p w:rsidR="00BD7E97" w:rsidRDefault="00BD7E97">
            <w:pPr>
              <w:pStyle w:val="ConsPlusNormal"/>
              <w:jc w:val="center"/>
            </w:pPr>
            <w:r>
              <w:t>21,8</w:t>
            </w:r>
          </w:p>
        </w:tc>
        <w:tc>
          <w:tcPr>
            <w:tcW w:w="963" w:type="dxa"/>
            <w:vAlign w:val="center"/>
          </w:tcPr>
          <w:p w:rsidR="00BD7E97" w:rsidRDefault="00BD7E97">
            <w:pPr>
              <w:pStyle w:val="ConsPlusNormal"/>
              <w:jc w:val="center"/>
            </w:pPr>
            <w:r>
              <w:t>8,3/</w:t>
            </w:r>
          </w:p>
          <w:p w:rsidR="00BD7E97" w:rsidRDefault="00BD7E97">
            <w:pPr>
              <w:pStyle w:val="ConsPlusNormal"/>
              <w:jc w:val="center"/>
            </w:pPr>
            <w:r>
              <w:t>21,5</w:t>
            </w:r>
          </w:p>
        </w:tc>
        <w:tc>
          <w:tcPr>
            <w:tcW w:w="963" w:type="dxa"/>
            <w:vAlign w:val="center"/>
          </w:tcPr>
          <w:p w:rsidR="00BD7E97" w:rsidRDefault="00BD7E97">
            <w:pPr>
              <w:pStyle w:val="ConsPlusNormal"/>
              <w:jc w:val="center"/>
            </w:pPr>
            <w:r>
              <w:t>7,0/</w:t>
            </w:r>
          </w:p>
          <w:p w:rsidR="00BD7E97" w:rsidRDefault="00BD7E97">
            <w:pPr>
              <w:pStyle w:val="ConsPlusNormal"/>
              <w:jc w:val="center"/>
            </w:pPr>
            <w:r>
              <w:t>24,6</w:t>
            </w:r>
          </w:p>
        </w:tc>
        <w:tc>
          <w:tcPr>
            <w:tcW w:w="963" w:type="dxa"/>
            <w:vAlign w:val="center"/>
          </w:tcPr>
          <w:p w:rsidR="00BD7E97" w:rsidRDefault="00BD7E97">
            <w:pPr>
              <w:pStyle w:val="ConsPlusNormal"/>
              <w:jc w:val="center"/>
            </w:pPr>
            <w:r>
              <w:t>8,0/</w:t>
            </w:r>
          </w:p>
          <w:p w:rsidR="00BD7E97" w:rsidRDefault="00BD7E97">
            <w:pPr>
              <w:pStyle w:val="ConsPlusNormal"/>
              <w:jc w:val="center"/>
            </w:pPr>
            <w:r>
              <w:t>24,9</w:t>
            </w:r>
          </w:p>
        </w:tc>
        <w:tc>
          <w:tcPr>
            <w:tcW w:w="963" w:type="dxa"/>
            <w:vAlign w:val="center"/>
          </w:tcPr>
          <w:p w:rsidR="00BD7E97" w:rsidRDefault="00BD7E97">
            <w:pPr>
              <w:pStyle w:val="ConsPlusNormal"/>
              <w:jc w:val="center"/>
            </w:pPr>
            <w:r>
              <w:t>8,8/</w:t>
            </w:r>
          </w:p>
          <w:p w:rsidR="00BD7E97" w:rsidRDefault="00BD7E97">
            <w:pPr>
              <w:pStyle w:val="ConsPlusNormal"/>
              <w:jc w:val="center"/>
            </w:pPr>
            <w:r>
              <w:t>27,3</w:t>
            </w:r>
          </w:p>
        </w:tc>
        <w:tc>
          <w:tcPr>
            <w:tcW w:w="963" w:type="dxa"/>
            <w:vAlign w:val="center"/>
          </w:tcPr>
          <w:p w:rsidR="00BD7E97" w:rsidRDefault="00BD7E97">
            <w:pPr>
              <w:pStyle w:val="ConsPlusNormal"/>
              <w:jc w:val="center"/>
            </w:pPr>
            <w:r>
              <w:t>7,6/</w:t>
            </w:r>
          </w:p>
          <w:p w:rsidR="00BD7E97" w:rsidRDefault="00BD7E97">
            <w:pPr>
              <w:pStyle w:val="ConsPlusNormal"/>
              <w:jc w:val="center"/>
            </w:pPr>
            <w:r>
              <w:t>19,5</w:t>
            </w:r>
          </w:p>
        </w:tc>
        <w:tc>
          <w:tcPr>
            <w:tcW w:w="963" w:type="dxa"/>
            <w:vAlign w:val="center"/>
          </w:tcPr>
          <w:p w:rsidR="00BD7E97" w:rsidRDefault="00BD7E97">
            <w:pPr>
              <w:pStyle w:val="ConsPlusNormal"/>
              <w:jc w:val="center"/>
            </w:pPr>
            <w:r>
              <w:t>7,0/</w:t>
            </w:r>
          </w:p>
          <w:p w:rsidR="00BD7E97" w:rsidRDefault="00BD7E97">
            <w:pPr>
              <w:pStyle w:val="ConsPlusNormal"/>
              <w:jc w:val="center"/>
            </w:pPr>
            <w:r>
              <w:t>17,2</w:t>
            </w:r>
          </w:p>
        </w:tc>
        <w:tc>
          <w:tcPr>
            <w:tcW w:w="966" w:type="dxa"/>
            <w:vAlign w:val="center"/>
          </w:tcPr>
          <w:p w:rsidR="00BD7E97" w:rsidRDefault="00BD7E97">
            <w:pPr>
              <w:pStyle w:val="ConsPlusNormal"/>
              <w:jc w:val="center"/>
            </w:pPr>
            <w:r>
              <w:t>9,6/</w:t>
            </w:r>
          </w:p>
          <w:p w:rsidR="00BD7E97" w:rsidRDefault="00BD7E97">
            <w:pPr>
              <w:pStyle w:val="ConsPlusNormal"/>
              <w:jc w:val="center"/>
            </w:pPr>
            <w:r>
              <w:t>24,2</w:t>
            </w:r>
          </w:p>
        </w:tc>
      </w:tr>
      <w:tr w:rsidR="00BD7E97">
        <w:tc>
          <w:tcPr>
            <w:tcW w:w="13608" w:type="dxa"/>
            <w:gridSpan w:val="13"/>
            <w:vAlign w:val="center"/>
          </w:tcPr>
          <w:p w:rsidR="00BD7E97" w:rsidRDefault="00BD7E97">
            <w:pPr>
              <w:pStyle w:val="ConsPlusNormal"/>
            </w:pPr>
            <w:r>
              <w:rPr>
                <w:b/>
              </w:rPr>
              <w:t>Карачаево-Черкесская Республика</w:t>
            </w:r>
          </w:p>
        </w:tc>
      </w:tr>
      <w:tr w:rsidR="00BD7E97">
        <w:tc>
          <w:tcPr>
            <w:tcW w:w="2049" w:type="dxa"/>
            <w:vAlign w:val="center"/>
          </w:tcPr>
          <w:p w:rsidR="00BD7E97" w:rsidRDefault="00BD7E97">
            <w:pPr>
              <w:pStyle w:val="ConsPlusNormal"/>
            </w:pPr>
            <w:r>
              <w:t>Теберда</w:t>
            </w:r>
          </w:p>
        </w:tc>
        <w:tc>
          <w:tcPr>
            <w:tcW w:w="963" w:type="dxa"/>
            <w:vAlign w:val="center"/>
          </w:tcPr>
          <w:p w:rsidR="00BD7E97" w:rsidRDefault="00BD7E97">
            <w:pPr>
              <w:pStyle w:val="ConsPlusNormal"/>
              <w:jc w:val="center"/>
            </w:pPr>
            <w:r>
              <w:t>11,0/</w:t>
            </w:r>
          </w:p>
          <w:p w:rsidR="00BD7E97" w:rsidRDefault="00BD7E97">
            <w:pPr>
              <w:pStyle w:val="ConsPlusNormal"/>
              <w:jc w:val="center"/>
            </w:pPr>
            <w:r>
              <w:t>27,8</w:t>
            </w:r>
          </w:p>
        </w:tc>
        <w:tc>
          <w:tcPr>
            <w:tcW w:w="963" w:type="dxa"/>
            <w:vAlign w:val="center"/>
          </w:tcPr>
          <w:p w:rsidR="00BD7E97" w:rsidRDefault="00BD7E97">
            <w:pPr>
              <w:pStyle w:val="ConsPlusNormal"/>
              <w:jc w:val="center"/>
            </w:pPr>
            <w:r>
              <w:t>11,5/</w:t>
            </w:r>
          </w:p>
          <w:p w:rsidR="00BD7E97" w:rsidRDefault="00BD7E97">
            <w:pPr>
              <w:pStyle w:val="ConsPlusNormal"/>
              <w:jc w:val="center"/>
            </w:pPr>
            <w:r>
              <w:t>24,0</w:t>
            </w:r>
          </w:p>
        </w:tc>
        <w:tc>
          <w:tcPr>
            <w:tcW w:w="963" w:type="dxa"/>
            <w:vAlign w:val="center"/>
          </w:tcPr>
          <w:p w:rsidR="00BD7E97" w:rsidRDefault="00BD7E97">
            <w:pPr>
              <w:pStyle w:val="ConsPlusNormal"/>
              <w:jc w:val="center"/>
            </w:pPr>
            <w:r>
              <w:t>12,1/</w:t>
            </w:r>
          </w:p>
          <w:p w:rsidR="00BD7E97" w:rsidRDefault="00BD7E97">
            <w:pPr>
              <w:pStyle w:val="ConsPlusNormal"/>
              <w:jc w:val="center"/>
            </w:pPr>
            <w:r>
              <w:t>24,0</w:t>
            </w:r>
          </w:p>
        </w:tc>
        <w:tc>
          <w:tcPr>
            <w:tcW w:w="963" w:type="dxa"/>
            <w:vAlign w:val="center"/>
          </w:tcPr>
          <w:p w:rsidR="00BD7E97" w:rsidRDefault="00BD7E97">
            <w:pPr>
              <w:pStyle w:val="ConsPlusNormal"/>
              <w:jc w:val="center"/>
            </w:pPr>
            <w:r>
              <w:t>12,8/</w:t>
            </w:r>
          </w:p>
          <w:p w:rsidR="00BD7E97" w:rsidRDefault="00BD7E97">
            <w:pPr>
              <w:pStyle w:val="ConsPlusNormal"/>
              <w:jc w:val="center"/>
            </w:pPr>
            <w:r>
              <w:t>26,8</w:t>
            </w:r>
          </w:p>
        </w:tc>
        <w:tc>
          <w:tcPr>
            <w:tcW w:w="963" w:type="dxa"/>
            <w:vAlign w:val="center"/>
          </w:tcPr>
          <w:p w:rsidR="00BD7E97" w:rsidRDefault="00BD7E97">
            <w:pPr>
              <w:pStyle w:val="ConsPlusNormal"/>
              <w:jc w:val="center"/>
            </w:pPr>
            <w:r>
              <w:t>13,3/</w:t>
            </w:r>
          </w:p>
          <w:p w:rsidR="00BD7E97" w:rsidRDefault="00BD7E97">
            <w:pPr>
              <w:pStyle w:val="ConsPlusNormal"/>
              <w:jc w:val="center"/>
            </w:pPr>
            <w:r>
              <w:t>24,4</w:t>
            </w:r>
          </w:p>
        </w:tc>
        <w:tc>
          <w:tcPr>
            <w:tcW w:w="963" w:type="dxa"/>
            <w:vAlign w:val="center"/>
          </w:tcPr>
          <w:p w:rsidR="00BD7E97" w:rsidRDefault="00BD7E97">
            <w:pPr>
              <w:pStyle w:val="ConsPlusNormal"/>
              <w:jc w:val="center"/>
            </w:pPr>
            <w:r>
              <w:t>13,3/</w:t>
            </w:r>
          </w:p>
          <w:p w:rsidR="00BD7E97" w:rsidRDefault="00BD7E97">
            <w:pPr>
              <w:pStyle w:val="ConsPlusNormal"/>
              <w:jc w:val="center"/>
            </w:pPr>
            <w:r>
              <w:t>24,4</w:t>
            </w:r>
          </w:p>
        </w:tc>
        <w:tc>
          <w:tcPr>
            <w:tcW w:w="963" w:type="dxa"/>
            <w:vAlign w:val="center"/>
          </w:tcPr>
          <w:p w:rsidR="00BD7E97" w:rsidRDefault="00BD7E97">
            <w:pPr>
              <w:pStyle w:val="ConsPlusNormal"/>
              <w:jc w:val="center"/>
            </w:pPr>
            <w:r>
              <w:t>13,2/</w:t>
            </w:r>
          </w:p>
          <w:p w:rsidR="00BD7E97" w:rsidRDefault="00BD7E97">
            <w:pPr>
              <w:pStyle w:val="ConsPlusNormal"/>
              <w:jc w:val="center"/>
            </w:pPr>
            <w:r>
              <w:t>25,5</w:t>
            </w:r>
          </w:p>
        </w:tc>
        <w:tc>
          <w:tcPr>
            <w:tcW w:w="963" w:type="dxa"/>
            <w:vAlign w:val="center"/>
          </w:tcPr>
          <w:p w:rsidR="00BD7E97" w:rsidRDefault="00BD7E97">
            <w:pPr>
              <w:pStyle w:val="ConsPlusNormal"/>
              <w:jc w:val="center"/>
            </w:pPr>
            <w:r>
              <w:t>13,5/</w:t>
            </w:r>
          </w:p>
          <w:p w:rsidR="00BD7E97" w:rsidRDefault="00BD7E97">
            <w:pPr>
              <w:pStyle w:val="ConsPlusNormal"/>
              <w:jc w:val="center"/>
            </w:pPr>
            <w:r>
              <w:t>26,4</w:t>
            </w:r>
          </w:p>
        </w:tc>
        <w:tc>
          <w:tcPr>
            <w:tcW w:w="963" w:type="dxa"/>
            <w:vAlign w:val="center"/>
          </w:tcPr>
          <w:p w:rsidR="00BD7E97" w:rsidRDefault="00BD7E97">
            <w:pPr>
              <w:pStyle w:val="ConsPlusNormal"/>
              <w:jc w:val="center"/>
            </w:pPr>
            <w:r>
              <w:t>13,9/</w:t>
            </w:r>
          </w:p>
          <w:p w:rsidR="00BD7E97" w:rsidRDefault="00BD7E97">
            <w:pPr>
              <w:pStyle w:val="ConsPlusNormal"/>
              <w:jc w:val="center"/>
            </w:pPr>
            <w:r>
              <w:t>27,8</w:t>
            </w:r>
          </w:p>
        </w:tc>
        <w:tc>
          <w:tcPr>
            <w:tcW w:w="963" w:type="dxa"/>
            <w:vAlign w:val="center"/>
          </w:tcPr>
          <w:p w:rsidR="00BD7E97" w:rsidRDefault="00BD7E97">
            <w:pPr>
              <w:pStyle w:val="ConsPlusNormal"/>
              <w:jc w:val="center"/>
            </w:pPr>
            <w:r>
              <w:t>13,7/</w:t>
            </w:r>
          </w:p>
          <w:p w:rsidR="00BD7E97" w:rsidRDefault="00BD7E97">
            <w:pPr>
              <w:pStyle w:val="ConsPlusNormal"/>
              <w:jc w:val="center"/>
            </w:pPr>
            <w:r>
              <w:t>26,3</w:t>
            </w:r>
          </w:p>
        </w:tc>
        <w:tc>
          <w:tcPr>
            <w:tcW w:w="963" w:type="dxa"/>
            <w:vAlign w:val="center"/>
          </w:tcPr>
          <w:p w:rsidR="00BD7E97" w:rsidRDefault="00BD7E97">
            <w:pPr>
              <w:pStyle w:val="ConsPlusNormal"/>
              <w:jc w:val="center"/>
            </w:pPr>
            <w:r>
              <w:t>11,8/</w:t>
            </w:r>
          </w:p>
          <w:p w:rsidR="00BD7E97" w:rsidRDefault="00BD7E97">
            <w:pPr>
              <w:pStyle w:val="ConsPlusNormal"/>
              <w:jc w:val="center"/>
            </w:pPr>
            <w:r>
              <w:t>28,0</w:t>
            </w:r>
          </w:p>
        </w:tc>
        <w:tc>
          <w:tcPr>
            <w:tcW w:w="966" w:type="dxa"/>
            <w:vAlign w:val="center"/>
          </w:tcPr>
          <w:p w:rsidR="00BD7E97" w:rsidRDefault="00BD7E97">
            <w:pPr>
              <w:pStyle w:val="ConsPlusNormal"/>
              <w:jc w:val="center"/>
            </w:pPr>
            <w:r>
              <w:t>10,7/</w:t>
            </w:r>
          </w:p>
          <w:p w:rsidR="00BD7E97" w:rsidRDefault="00BD7E97">
            <w:pPr>
              <w:pStyle w:val="ConsPlusNormal"/>
              <w:jc w:val="center"/>
            </w:pPr>
            <w:r>
              <w:t>22,1</w:t>
            </w:r>
          </w:p>
        </w:tc>
      </w:tr>
      <w:tr w:rsidR="00BD7E97">
        <w:tc>
          <w:tcPr>
            <w:tcW w:w="2049" w:type="dxa"/>
            <w:vAlign w:val="center"/>
          </w:tcPr>
          <w:p w:rsidR="00BD7E97" w:rsidRDefault="00BD7E97">
            <w:pPr>
              <w:pStyle w:val="ConsPlusNormal"/>
            </w:pPr>
            <w:r>
              <w:t>Черкесск</w:t>
            </w:r>
          </w:p>
        </w:tc>
        <w:tc>
          <w:tcPr>
            <w:tcW w:w="963" w:type="dxa"/>
            <w:vAlign w:val="center"/>
          </w:tcPr>
          <w:p w:rsidR="00BD7E97" w:rsidRDefault="00BD7E97">
            <w:pPr>
              <w:pStyle w:val="ConsPlusNormal"/>
              <w:jc w:val="center"/>
            </w:pPr>
            <w:r>
              <w:t>8,7/</w:t>
            </w:r>
          </w:p>
          <w:p w:rsidR="00BD7E97" w:rsidRDefault="00BD7E97">
            <w:pPr>
              <w:pStyle w:val="ConsPlusNormal"/>
              <w:jc w:val="center"/>
            </w:pPr>
            <w:r>
              <w:t>21,9</w:t>
            </w:r>
          </w:p>
        </w:tc>
        <w:tc>
          <w:tcPr>
            <w:tcW w:w="963" w:type="dxa"/>
            <w:vAlign w:val="center"/>
          </w:tcPr>
          <w:p w:rsidR="00BD7E97" w:rsidRDefault="00BD7E97">
            <w:pPr>
              <w:pStyle w:val="ConsPlusNormal"/>
              <w:jc w:val="center"/>
            </w:pPr>
            <w:r>
              <w:t>9,3/</w:t>
            </w:r>
          </w:p>
          <w:p w:rsidR="00BD7E97" w:rsidRDefault="00BD7E97">
            <w:pPr>
              <w:pStyle w:val="ConsPlusNormal"/>
              <w:jc w:val="center"/>
            </w:pPr>
            <w:r>
              <w:t>22,8</w:t>
            </w:r>
          </w:p>
        </w:tc>
        <w:tc>
          <w:tcPr>
            <w:tcW w:w="963" w:type="dxa"/>
            <w:vAlign w:val="center"/>
          </w:tcPr>
          <w:p w:rsidR="00BD7E97" w:rsidRDefault="00BD7E97">
            <w:pPr>
              <w:pStyle w:val="ConsPlusNormal"/>
              <w:jc w:val="center"/>
            </w:pPr>
            <w:r>
              <w:t>9,8/</w:t>
            </w:r>
          </w:p>
          <w:p w:rsidR="00BD7E97" w:rsidRDefault="00BD7E97">
            <w:pPr>
              <w:pStyle w:val="ConsPlusNormal"/>
              <w:jc w:val="center"/>
            </w:pPr>
            <w:r>
              <w:t>24,3</w:t>
            </w:r>
          </w:p>
        </w:tc>
        <w:tc>
          <w:tcPr>
            <w:tcW w:w="963" w:type="dxa"/>
            <w:vAlign w:val="center"/>
          </w:tcPr>
          <w:p w:rsidR="00BD7E97" w:rsidRDefault="00BD7E97">
            <w:pPr>
              <w:pStyle w:val="ConsPlusNormal"/>
              <w:jc w:val="center"/>
            </w:pPr>
            <w:r>
              <w:t>11,6/</w:t>
            </w:r>
          </w:p>
          <w:p w:rsidR="00BD7E97" w:rsidRDefault="00BD7E97">
            <w:pPr>
              <w:pStyle w:val="ConsPlusNormal"/>
              <w:jc w:val="center"/>
            </w:pPr>
            <w:r>
              <w:t>27,2</w:t>
            </w:r>
          </w:p>
        </w:tc>
        <w:tc>
          <w:tcPr>
            <w:tcW w:w="963" w:type="dxa"/>
            <w:vAlign w:val="center"/>
          </w:tcPr>
          <w:p w:rsidR="00BD7E97" w:rsidRDefault="00BD7E97">
            <w:pPr>
              <w:pStyle w:val="ConsPlusNormal"/>
              <w:jc w:val="center"/>
            </w:pPr>
            <w:r>
              <w:t>11,5/</w:t>
            </w:r>
          </w:p>
          <w:p w:rsidR="00BD7E97" w:rsidRDefault="00BD7E97">
            <w:pPr>
              <w:pStyle w:val="ConsPlusNormal"/>
              <w:jc w:val="center"/>
            </w:pPr>
            <w:r>
              <w:t>25,5</w:t>
            </w:r>
          </w:p>
        </w:tc>
        <w:tc>
          <w:tcPr>
            <w:tcW w:w="963" w:type="dxa"/>
            <w:vAlign w:val="center"/>
          </w:tcPr>
          <w:p w:rsidR="00BD7E97" w:rsidRDefault="00BD7E97">
            <w:pPr>
              <w:pStyle w:val="ConsPlusNormal"/>
              <w:jc w:val="center"/>
            </w:pPr>
            <w:r>
              <w:t>11,6/</w:t>
            </w:r>
          </w:p>
          <w:p w:rsidR="00BD7E97" w:rsidRDefault="00BD7E97">
            <w:pPr>
              <w:pStyle w:val="ConsPlusNormal"/>
              <w:jc w:val="center"/>
            </w:pPr>
            <w:r>
              <w:t>21,1</w:t>
            </w:r>
          </w:p>
        </w:tc>
        <w:tc>
          <w:tcPr>
            <w:tcW w:w="963" w:type="dxa"/>
            <w:vAlign w:val="center"/>
          </w:tcPr>
          <w:p w:rsidR="00BD7E97" w:rsidRDefault="00BD7E97">
            <w:pPr>
              <w:pStyle w:val="ConsPlusNormal"/>
              <w:jc w:val="center"/>
            </w:pPr>
            <w:r>
              <w:t>12,0/</w:t>
            </w:r>
          </w:p>
          <w:p w:rsidR="00BD7E97" w:rsidRDefault="00BD7E97">
            <w:pPr>
              <w:pStyle w:val="ConsPlusNormal"/>
              <w:jc w:val="center"/>
            </w:pPr>
            <w:r>
              <w:t>22,2</w:t>
            </w:r>
          </w:p>
        </w:tc>
        <w:tc>
          <w:tcPr>
            <w:tcW w:w="963" w:type="dxa"/>
            <w:vAlign w:val="center"/>
          </w:tcPr>
          <w:p w:rsidR="00BD7E97" w:rsidRDefault="00BD7E97">
            <w:pPr>
              <w:pStyle w:val="ConsPlusNormal"/>
              <w:jc w:val="center"/>
            </w:pPr>
            <w:r>
              <w:t>12,3/</w:t>
            </w:r>
          </w:p>
          <w:p w:rsidR="00BD7E97" w:rsidRDefault="00BD7E97">
            <w:pPr>
              <w:pStyle w:val="ConsPlusNormal"/>
              <w:jc w:val="center"/>
            </w:pPr>
            <w:r>
              <w:t>21,8</w:t>
            </w:r>
          </w:p>
        </w:tc>
        <w:tc>
          <w:tcPr>
            <w:tcW w:w="963" w:type="dxa"/>
            <w:vAlign w:val="center"/>
          </w:tcPr>
          <w:p w:rsidR="00BD7E97" w:rsidRDefault="00BD7E97">
            <w:pPr>
              <w:pStyle w:val="ConsPlusNormal"/>
              <w:jc w:val="center"/>
            </w:pPr>
            <w:r>
              <w:t>11,7/</w:t>
            </w:r>
          </w:p>
          <w:p w:rsidR="00BD7E97" w:rsidRDefault="00BD7E97">
            <w:pPr>
              <w:pStyle w:val="ConsPlusNormal"/>
              <w:jc w:val="center"/>
            </w:pPr>
            <w:r>
              <w:t>21,9</w:t>
            </w:r>
          </w:p>
        </w:tc>
        <w:tc>
          <w:tcPr>
            <w:tcW w:w="963" w:type="dxa"/>
            <w:vAlign w:val="center"/>
          </w:tcPr>
          <w:p w:rsidR="00BD7E97" w:rsidRDefault="00BD7E97">
            <w:pPr>
              <w:pStyle w:val="ConsPlusNormal"/>
              <w:jc w:val="center"/>
            </w:pPr>
            <w:r>
              <w:t>10,7/</w:t>
            </w:r>
          </w:p>
          <w:p w:rsidR="00BD7E97" w:rsidRDefault="00BD7E97">
            <w:pPr>
              <w:pStyle w:val="ConsPlusNormal"/>
              <w:jc w:val="center"/>
            </w:pPr>
            <w:r>
              <w:t>23,4</w:t>
            </w:r>
          </w:p>
        </w:tc>
        <w:tc>
          <w:tcPr>
            <w:tcW w:w="963" w:type="dxa"/>
            <w:vAlign w:val="center"/>
          </w:tcPr>
          <w:p w:rsidR="00BD7E97" w:rsidRDefault="00BD7E97">
            <w:pPr>
              <w:pStyle w:val="ConsPlusNormal"/>
              <w:jc w:val="center"/>
            </w:pPr>
            <w:r>
              <w:t>9,3/</w:t>
            </w:r>
          </w:p>
          <w:p w:rsidR="00BD7E97" w:rsidRDefault="00BD7E97">
            <w:pPr>
              <w:pStyle w:val="ConsPlusNormal"/>
              <w:jc w:val="center"/>
            </w:pPr>
            <w:r>
              <w:t>22,1</w:t>
            </w:r>
          </w:p>
        </w:tc>
        <w:tc>
          <w:tcPr>
            <w:tcW w:w="966" w:type="dxa"/>
            <w:vAlign w:val="center"/>
          </w:tcPr>
          <w:p w:rsidR="00BD7E97" w:rsidRDefault="00BD7E97">
            <w:pPr>
              <w:pStyle w:val="ConsPlusNormal"/>
              <w:jc w:val="center"/>
            </w:pPr>
            <w:r>
              <w:t>8,6/</w:t>
            </w:r>
          </w:p>
          <w:p w:rsidR="00BD7E97" w:rsidRDefault="00BD7E97">
            <w:pPr>
              <w:pStyle w:val="ConsPlusNormal"/>
              <w:jc w:val="center"/>
            </w:pPr>
            <w:r>
              <w:t>23,3</w:t>
            </w:r>
          </w:p>
        </w:tc>
      </w:tr>
      <w:tr w:rsidR="00BD7E97">
        <w:tc>
          <w:tcPr>
            <w:tcW w:w="13608" w:type="dxa"/>
            <w:gridSpan w:val="13"/>
            <w:vAlign w:val="center"/>
          </w:tcPr>
          <w:p w:rsidR="00BD7E97" w:rsidRDefault="00BD7E97">
            <w:pPr>
              <w:pStyle w:val="ConsPlusNormal"/>
            </w:pPr>
            <w:r>
              <w:rPr>
                <w:b/>
              </w:rPr>
              <w:t>Республика Карелия</w:t>
            </w:r>
          </w:p>
        </w:tc>
      </w:tr>
      <w:tr w:rsidR="00BD7E97">
        <w:tc>
          <w:tcPr>
            <w:tcW w:w="2049" w:type="dxa"/>
            <w:vAlign w:val="center"/>
          </w:tcPr>
          <w:p w:rsidR="00BD7E97" w:rsidRDefault="00BD7E97">
            <w:pPr>
              <w:pStyle w:val="ConsPlusNormal"/>
            </w:pPr>
            <w:r>
              <w:t>Зашеек</w:t>
            </w:r>
          </w:p>
        </w:tc>
        <w:tc>
          <w:tcPr>
            <w:tcW w:w="963" w:type="dxa"/>
            <w:vAlign w:val="center"/>
          </w:tcPr>
          <w:p w:rsidR="00BD7E97" w:rsidRDefault="00BD7E97">
            <w:pPr>
              <w:pStyle w:val="ConsPlusNormal"/>
              <w:jc w:val="center"/>
            </w:pPr>
            <w:r>
              <w:t>7,4/</w:t>
            </w:r>
          </w:p>
          <w:p w:rsidR="00BD7E97" w:rsidRDefault="00BD7E97">
            <w:pPr>
              <w:pStyle w:val="ConsPlusNormal"/>
              <w:jc w:val="center"/>
            </w:pPr>
            <w:r>
              <w:t>28,2</w:t>
            </w:r>
          </w:p>
        </w:tc>
        <w:tc>
          <w:tcPr>
            <w:tcW w:w="963" w:type="dxa"/>
            <w:vAlign w:val="center"/>
          </w:tcPr>
          <w:p w:rsidR="00BD7E97" w:rsidRDefault="00BD7E97">
            <w:pPr>
              <w:pStyle w:val="ConsPlusNormal"/>
              <w:jc w:val="center"/>
            </w:pPr>
            <w:r>
              <w:t>7,5/</w:t>
            </w:r>
          </w:p>
          <w:p w:rsidR="00BD7E97" w:rsidRDefault="00BD7E97">
            <w:pPr>
              <w:pStyle w:val="ConsPlusNormal"/>
              <w:jc w:val="center"/>
            </w:pPr>
            <w:r>
              <w:t>24,5</w:t>
            </w:r>
          </w:p>
        </w:tc>
        <w:tc>
          <w:tcPr>
            <w:tcW w:w="963" w:type="dxa"/>
            <w:vAlign w:val="center"/>
          </w:tcPr>
          <w:p w:rsidR="00BD7E97" w:rsidRDefault="00BD7E97">
            <w:pPr>
              <w:pStyle w:val="ConsPlusNormal"/>
              <w:jc w:val="center"/>
            </w:pPr>
            <w:r>
              <w:t>8,3/</w:t>
            </w:r>
          </w:p>
          <w:p w:rsidR="00BD7E97" w:rsidRDefault="00BD7E97">
            <w:pPr>
              <w:pStyle w:val="ConsPlusNormal"/>
              <w:jc w:val="center"/>
            </w:pPr>
            <w:r>
              <w:t>23,2</w:t>
            </w:r>
          </w:p>
        </w:tc>
        <w:tc>
          <w:tcPr>
            <w:tcW w:w="963" w:type="dxa"/>
            <w:vAlign w:val="center"/>
          </w:tcPr>
          <w:p w:rsidR="00BD7E97" w:rsidRDefault="00BD7E97">
            <w:pPr>
              <w:pStyle w:val="ConsPlusNormal"/>
              <w:jc w:val="center"/>
            </w:pPr>
            <w:r>
              <w:t>8,2/</w:t>
            </w:r>
          </w:p>
          <w:p w:rsidR="00BD7E97" w:rsidRDefault="00BD7E97">
            <w:pPr>
              <w:pStyle w:val="ConsPlusNormal"/>
              <w:jc w:val="center"/>
            </w:pPr>
            <w:r>
              <w:t>23,0</w:t>
            </w:r>
          </w:p>
        </w:tc>
        <w:tc>
          <w:tcPr>
            <w:tcW w:w="963" w:type="dxa"/>
            <w:vAlign w:val="center"/>
          </w:tcPr>
          <w:p w:rsidR="00BD7E97" w:rsidRDefault="00BD7E97">
            <w:pPr>
              <w:pStyle w:val="ConsPlusNormal"/>
              <w:jc w:val="center"/>
            </w:pPr>
            <w:r>
              <w:t>8,6/</w:t>
            </w:r>
          </w:p>
          <w:p w:rsidR="00BD7E97" w:rsidRDefault="00BD7E97">
            <w:pPr>
              <w:pStyle w:val="ConsPlusNormal"/>
              <w:jc w:val="center"/>
            </w:pPr>
            <w:r>
              <w:t>22,4</w:t>
            </w:r>
          </w:p>
        </w:tc>
        <w:tc>
          <w:tcPr>
            <w:tcW w:w="963" w:type="dxa"/>
            <w:vAlign w:val="center"/>
          </w:tcPr>
          <w:p w:rsidR="00BD7E97" w:rsidRDefault="00BD7E97">
            <w:pPr>
              <w:pStyle w:val="ConsPlusNormal"/>
              <w:jc w:val="center"/>
            </w:pPr>
            <w:r>
              <w:t>8,6/</w:t>
            </w:r>
          </w:p>
          <w:p w:rsidR="00BD7E97" w:rsidRDefault="00BD7E97">
            <w:pPr>
              <w:pStyle w:val="ConsPlusNormal"/>
              <w:jc w:val="center"/>
            </w:pPr>
            <w:r>
              <w:t>18,2</w:t>
            </w:r>
          </w:p>
        </w:tc>
        <w:tc>
          <w:tcPr>
            <w:tcW w:w="963" w:type="dxa"/>
            <w:vAlign w:val="center"/>
          </w:tcPr>
          <w:p w:rsidR="00BD7E97" w:rsidRDefault="00BD7E97">
            <w:pPr>
              <w:pStyle w:val="ConsPlusNormal"/>
              <w:jc w:val="center"/>
            </w:pPr>
            <w:r>
              <w:t>8,2/</w:t>
            </w:r>
          </w:p>
          <w:p w:rsidR="00BD7E97" w:rsidRDefault="00BD7E97">
            <w:pPr>
              <w:pStyle w:val="ConsPlusNormal"/>
              <w:jc w:val="center"/>
            </w:pPr>
            <w:r>
              <w:t>19,0</w:t>
            </w:r>
          </w:p>
        </w:tc>
        <w:tc>
          <w:tcPr>
            <w:tcW w:w="963" w:type="dxa"/>
            <w:vAlign w:val="center"/>
          </w:tcPr>
          <w:p w:rsidR="00BD7E97" w:rsidRDefault="00BD7E97">
            <w:pPr>
              <w:pStyle w:val="ConsPlusNormal"/>
              <w:jc w:val="center"/>
            </w:pPr>
            <w:r>
              <w:t>7,1/</w:t>
            </w:r>
          </w:p>
          <w:p w:rsidR="00BD7E97" w:rsidRDefault="00BD7E97">
            <w:pPr>
              <w:pStyle w:val="ConsPlusNormal"/>
              <w:jc w:val="center"/>
            </w:pPr>
            <w:r>
              <w:t>16,2</w:t>
            </w:r>
          </w:p>
        </w:tc>
        <w:tc>
          <w:tcPr>
            <w:tcW w:w="963" w:type="dxa"/>
            <w:vAlign w:val="center"/>
          </w:tcPr>
          <w:p w:rsidR="00BD7E97" w:rsidRDefault="00BD7E97">
            <w:pPr>
              <w:pStyle w:val="ConsPlusNormal"/>
              <w:jc w:val="center"/>
            </w:pPr>
            <w:r>
              <w:t>5,5/</w:t>
            </w:r>
          </w:p>
          <w:p w:rsidR="00BD7E97" w:rsidRDefault="00BD7E97">
            <w:pPr>
              <w:pStyle w:val="ConsPlusNormal"/>
              <w:jc w:val="center"/>
            </w:pPr>
            <w:r>
              <w:t>28,2</w:t>
            </w:r>
          </w:p>
        </w:tc>
        <w:tc>
          <w:tcPr>
            <w:tcW w:w="963" w:type="dxa"/>
            <w:vAlign w:val="center"/>
          </w:tcPr>
          <w:p w:rsidR="00BD7E97" w:rsidRDefault="00BD7E97">
            <w:pPr>
              <w:pStyle w:val="ConsPlusNormal"/>
              <w:jc w:val="center"/>
            </w:pPr>
            <w:r>
              <w:t>4,0/</w:t>
            </w:r>
          </w:p>
          <w:p w:rsidR="00BD7E97" w:rsidRDefault="00BD7E97">
            <w:pPr>
              <w:pStyle w:val="ConsPlusNormal"/>
              <w:jc w:val="center"/>
            </w:pPr>
            <w:r>
              <w:t>14,8</w:t>
            </w:r>
          </w:p>
        </w:tc>
        <w:tc>
          <w:tcPr>
            <w:tcW w:w="963" w:type="dxa"/>
            <w:vAlign w:val="center"/>
          </w:tcPr>
          <w:p w:rsidR="00BD7E97" w:rsidRDefault="00BD7E97">
            <w:pPr>
              <w:pStyle w:val="ConsPlusNormal"/>
              <w:jc w:val="center"/>
            </w:pPr>
            <w:r>
              <w:t>4,6/</w:t>
            </w:r>
          </w:p>
          <w:p w:rsidR="00BD7E97" w:rsidRDefault="00BD7E97">
            <w:pPr>
              <w:pStyle w:val="ConsPlusNormal"/>
              <w:jc w:val="center"/>
            </w:pPr>
            <w:r>
              <w:t>11,4</w:t>
            </w:r>
          </w:p>
        </w:tc>
        <w:tc>
          <w:tcPr>
            <w:tcW w:w="966" w:type="dxa"/>
            <w:vAlign w:val="center"/>
          </w:tcPr>
          <w:p w:rsidR="00BD7E97" w:rsidRDefault="00BD7E97">
            <w:pPr>
              <w:pStyle w:val="ConsPlusNormal"/>
              <w:jc w:val="center"/>
            </w:pPr>
            <w:r>
              <w:t>6,1/</w:t>
            </w:r>
          </w:p>
          <w:p w:rsidR="00BD7E97" w:rsidRDefault="00BD7E97">
            <w:pPr>
              <w:pStyle w:val="ConsPlusNormal"/>
              <w:jc w:val="center"/>
            </w:pPr>
            <w:r>
              <w:t>19,2</w:t>
            </w:r>
          </w:p>
        </w:tc>
      </w:tr>
      <w:tr w:rsidR="00BD7E97">
        <w:tc>
          <w:tcPr>
            <w:tcW w:w="2049" w:type="dxa"/>
            <w:vAlign w:val="center"/>
          </w:tcPr>
          <w:p w:rsidR="00BD7E97" w:rsidRDefault="00BD7E97">
            <w:pPr>
              <w:pStyle w:val="ConsPlusNormal"/>
            </w:pPr>
            <w:r>
              <w:lastRenderedPageBreak/>
              <w:t>Калевала</w:t>
            </w:r>
          </w:p>
        </w:tc>
        <w:tc>
          <w:tcPr>
            <w:tcW w:w="963" w:type="dxa"/>
            <w:vAlign w:val="center"/>
          </w:tcPr>
          <w:p w:rsidR="00BD7E97" w:rsidRDefault="00BD7E97">
            <w:pPr>
              <w:pStyle w:val="ConsPlusNormal"/>
              <w:jc w:val="center"/>
            </w:pPr>
            <w:r>
              <w:t>10,9/</w:t>
            </w:r>
          </w:p>
          <w:p w:rsidR="00BD7E97" w:rsidRDefault="00BD7E97">
            <w:pPr>
              <w:pStyle w:val="ConsPlusNormal"/>
              <w:jc w:val="center"/>
            </w:pPr>
            <w:r>
              <w:t>29,9</w:t>
            </w:r>
          </w:p>
        </w:tc>
        <w:tc>
          <w:tcPr>
            <w:tcW w:w="963" w:type="dxa"/>
            <w:vAlign w:val="center"/>
          </w:tcPr>
          <w:p w:rsidR="00BD7E97" w:rsidRDefault="00BD7E97">
            <w:pPr>
              <w:pStyle w:val="ConsPlusNormal"/>
              <w:jc w:val="center"/>
            </w:pPr>
            <w:r>
              <w:t>11,9/</w:t>
            </w:r>
          </w:p>
          <w:p w:rsidR="00BD7E97" w:rsidRDefault="00BD7E97">
            <w:pPr>
              <w:pStyle w:val="ConsPlusNormal"/>
              <w:jc w:val="center"/>
            </w:pPr>
            <w:r>
              <w:t>27,8</w:t>
            </w:r>
          </w:p>
        </w:tc>
        <w:tc>
          <w:tcPr>
            <w:tcW w:w="963" w:type="dxa"/>
            <w:vAlign w:val="center"/>
          </w:tcPr>
          <w:p w:rsidR="00BD7E97" w:rsidRDefault="00BD7E97">
            <w:pPr>
              <w:pStyle w:val="ConsPlusNormal"/>
              <w:jc w:val="center"/>
            </w:pPr>
            <w:r>
              <w:t>13,8/</w:t>
            </w:r>
          </w:p>
          <w:p w:rsidR="00BD7E97" w:rsidRDefault="00BD7E97">
            <w:pPr>
              <w:pStyle w:val="ConsPlusNormal"/>
              <w:jc w:val="center"/>
            </w:pPr>
            <w:r>
              <w:t>29,7</w:t>
            </w:r>
          </w:p>
        </w:tc>
        <w:tc>
          <w:tcPr>
            <w:tcW w:w="963" w:type="dxa"/>
            <w:vAlign w:val="center"/>
          </w:tcPr>
          <w:p w:rsidR="00BD7E97" w:rsidRDefault="00BD7E97">
            <w:pPr>
              <w:pStyle w:val="ConsPlusNormal"/>
              <w:jc w:val="center"/>
            </w:pPr>
            <w:r>
              <w:t>12,5/</w:t>
            </w:r>
          </w:p>
          <w:p w:rsidR="00BD7E97" w:rsidRDefault="00BD7E97">
            <w:pPr>
              <w:pStyle w:val="ConsPlusNormal"/>
              <w:jc w:val="center"/>
            </w:pPr>
            <w:r>
              <w:t>27,1</w:t>
            </w:r>
          </w:p>
        </w:tc>
        <w:tc>
          <w:tcPr>
            <w:tcW w:w="963" w:type="dxa"/>
            <w:vAlign w:val="center"/>
          </w:tcPr>
          <w:p w:rsidR="00BD7E97" w:rsidRDefault="00BD7E97">
            <w:pPr>
              <w:pStyle w:val="ConsPlusNormal"/>
              <w:jc w:val="center"/>
            </w:pPr>
            <w:r>
              <w:t>8,7/</w:t>
            </w:r>
          </w:p>
          <w:p w:rsidR="00BD7E97" w:rsidRDefault="00BD7E97">
            <w:pPr>
              <w:pStyle w:val="ConsPlusNormal"/>
              <w:jc w:val="center"/>
            </w:pPr>
            <w:r>
              <w:t>24,8</w:t>
            </w:r>
          </w:p>
        </w:tc>
        <w:tc>
          <w:tcPr>
            <w:tcW w:w="963" w:type="dxa"/>
            <w:vAlign w:val="center"/>
          </w:tcPr>
          <w:p w:rsidR="00BD7E97" w:rsidRDefault="00BD7E97">
            <w:pPr>
              <w:pStyle w:val="ConsPlusNormal"/>
              <w:jc w:val="center"/>
            </w:pPr>
            <w:r>
              <w:t>7,9/</w:t>
            </w:r>
          </w:p>
          <w:p w:rsidR="00BD7E97" w:rsidRDefault="00BD7E97">
            <w:pPr>
              <w:pStyle w:val="ConsPlusNormal"/>
              <w:jc w:val="center"/>
            </w:pPr>
            <w:r>
              <w:t>23,4</w:t>
            </w:r>
          </w:p>
        </w:tc>
        <w:tc>
          <w:tcPr>
            <w:tcW w:w="963" w:type="dxa"/>
            <w:vAlign w:val="center"/>
          </w:tcPr>
          <w:p w:rsidR="00BD7E97" w:rsidRDefault="00BD7E97">
            <w:pPr>
              <w:pStyle w:val="ConsPlusNormal"/>
              <w:jc w:val="center"/>
            </w:pPr>
            <w:r>
              <w:t>8,3/</w:t>
            </w:r>
          </w:p>
          <w:p w:rsidR="00BD7E97" w:rsidRDefault="00BD7E97">
            <w:pPr>
              <w:pStyle w:val="ConsPlusNormal"/>
              <w:jc w:val="center"/>
            </w:pPr>
            <w:r>
              <w:t>22,0</w:t>
            </w:r>
          </w:p>
        </w:tc>
        <w:tc>
          <w:tcPr>
            <w:tcW w:w="963" w:type="dxa"/>
            <w:vAlign w:val="center"/>
          </w:tcPr>
          <w:p w:rsidR="00BD7E97" w:rsidRDefault="00BD7E97">
            <w:pPr>
              <w:pStyle w:val="ConsPlusNormal"/>
              <w:jc w:val="center"/>
            </w:pPr>
            <w:r>
              <w:t>10,2/</w:t>
            </w:r>
          </w:p>
          <w:p w:rsidR="00BD7E97" w:rsidRDefault="00BD7E97">
            <w:pPr>
              <w:pStyle w:val="ConsPlusNormal"/>
              <w:jc w:val="center"/>
            </w:pPr>
            <w:r>
              <w:t>23,0</w:t>
            </w:r>
          </w:p>
        </w:tc>
        <w:tc>
          <w:tcPr>
            <w:tcW w:w="963" w:type="dxa"/>
            <w:vAlign w:val="center"/>
          </w:tcPr>
          <w:p w:rsidR="00BD7E97" w:rsidRDefault="00BD7E97">
            <w:pPr>
              <w:pStyle w:val="ConsPlusNormal"/>
              <w:jc w:val="center"/>
            </w:pPr>
            <w:r>
              <w:t>10,0/</w:t>
            </w:r>
          </w:p>
          <w:p w:rsidR="00BD7E97" w:rsidRDefault="00BD7E97">
            <w:pPr>
              <w:pStyle w:val="ConsPlusNormal"/>
              <w:jc w:val="center"/>
            </w:pPr>
            <w:r>
              <w:t>29,9</w:t>
            </w:r>
          </w:p>
        </w:tc>
        <w:tc>
          <w:tcPr>
            <w:tcW w:w="963" w:type="dxa"/>
            <w:vAlign w:val="center"/>
          </w:tcPr>
          <w:p w:rsidR="00BD7E97" w:rsidRDefault="00BD7E97">
            <w:pPr>
              <w:pStyle w:val="ConsPlusNormal"/>
              <w:jc w:val="center"/>
            </w:pPr>
            <w:r>
              <w:t>6,9/</w:t>
            </w:r>
          </w:p>
          <w:p w:rsidR="00BD7E97" w:rsidRDefault="00BD7E97">
            <w:pPr>
              <w:pStyle w:val="ConsPlusNormal"/>
              <w:jc w:val="center"/>
            </w:pPr>
            <w:r>
              <w:t>20,8</w:t>
            </w:r>
          </w:p>
        </w:tc>
        <w:tc>
          <w:tcPr>
            <w:tcW w:w="963" w:type="dxa"/>
            <w:vAlign w:val="center"/>
          </w:tcPr>
          <w:p w:rsidR="00BD7E97" w:rsidRDefault="00BD7E97">
            <w:pPr>
              <w:pStyle w:val="ConsPlusNormal"/>
              <w:jc w:val="center"/>
            </w:pPr>
            <w:r>
              <w:t>7,9/</w:t>
            </w:r>
          </w:p>
          <w:p w:rsidR="00BD7E97" w:rsidRDefault="00BD7E97">
            <w:pPr>
              <w:pStyle w:val="ConsPlusNormal"/>
              <w:jc w:val="center"/>
            </w:pPr>
            <w:r>
              <w:t>24,6</w:t>
            </w:r>
          </w:p>
        </w:tc>
        <w:tc>
          <w:tcPr>
            <w:tcW w:w="966" w:type="dxa"/>
            <w:vAlign w:val="center"/>
          </w:tcPr>
          <w:p w:rsidR="00BD7E97" w:rsidRDefault="00BD7E97">
            <w:pPr>
              <w:pStyle w:val="ConsPlusNormal"/>
              <w:jc w:val="center"/>
            </w:pPr>
            <w:r>
              <w:t>10,3/</w:t>
            </w:r>
          </w:p>
          <w:p w:rsidR="00BD7E97" w:rsidRDefault="00BD7E97">
            <w:pPr>
              <w:pStyle w:val="ConsPlusNormal"/>
              <w:jc w:val="center"/>
            </w:pPr>
            <w:r>
              <w:t>25,4</w:t>
            </w:r>
          </w:p>
        </w:tc>
      </w:tr>
      <w:tr w:rsidR="00BD7E97">
        <w:tc>
          <w:tcPr>
            <w:tcW w:w="2049" w:type="dxa"/>
            <w:vAlign w:val="center"/>
          </w:tcPr>
          <w:p w:rsidR="00BD7E97" w:rsidRDefault="00BD7E97">
            <w:pPr>
              <w:pStyle w:val="ConsPlusNormal"/>
            </w:pPr>
            <w:r>
              <w:t>Кемь-Порт</w:t>
            </w:r>
          </w:p>
        </w:tc>
        <w:tc>
          <w:tcPr>
            <w:tcW w:w="963" w:type="dxa"/>
            <w:vAlign w:val="center"/>
          </w:tcPr>
          <w:p w:rsidR="00BD7E97" w:rsidRDefault="00BD7E97">
            <w:pPr>
              <w:pStyle w:val="ConsPlusNormal"/>
              <w:jc w:val="center"/>
            </w:pPr>
            <w:r>
              <w:t>7,9/</w:t>
            </w:r>
          </w:p>
          <w:p w:rsidR="00BD7E97" w:rsidRDefault="00BD7E97">
            <w:pPr>
              <w:pStyle w:val="ConsPlusNormal"/>
              <w:jc w:val="center"/>
            </w:pPr>
            <w:r>
              <w:t>26,1</w:t>
            </w:r>
          </w:p>
        </w:tc>
        <w:tc>
          <w:tcPr>
            <w:tcW w:w="963" w:type="dxa"/>
            <w:vAlign w:val="center"/>
          </w:tcPr>
          <w:p w:rsidR="00BD7E97" w:rsidRDefault="00BD7E97">
            <w:pPr>
              <w:pStyle w:val="ConsPlusNormal"/>
              <w:jc w:val="center"/>
            </w:pPr>
            <w:r>
              <w:t>8,8/</w:t>
            </w:r>
          </w:p>
          <w:p w:rsidR="00BD7E97" w:rsidRDefault="00BD7E97">
            <w:pPr>
              <w:pStyle w:val="ConsPlusNormal"/>
              <w:jc w:val="center"/>
            </w:pPr>
            <w:r>
              <w:t>24,6</w:t>
            </w:r>
          </w:p>
        </w:tc>
        <w:tc>
          <w:tcPr>
            <w:tcW w:w="963" w:type="dxa"/>
            <w:vAlign w:val="center"/>
          </w:tcPr>
          <w:p w:rsidR="00BD7E97" w:rsidRDefault="00BD7E97">
            <w:pPr>
              <w:pStyle w:val="ConsPlusNormal"/>
              <w:jc w:val="center"/>
            </w:pPr>
            <w:r>
              <w:t>10,0/</w:t>
            </w:r>
          </w:p>
          <w:p w:rsidR="00BD7E97" w:rsidRDefault="00BD7E97">
            <w:pPr>
              <w:pStyle w:val="ConsPlusNormal"/>
              <w:jc w:val="center"/>
            </w:pPr>
            <w:r>
              <w:t>23,8</w:t>
            </w:r>
          </w:p>
        </w:tc>
        <w:tc>
          <w:tcPr>
            <w:tcW w:w="963" w:type="dxa"/>
            <w:vAlign w:val="center"/>
          </w:tcPr>
          <w:p w:rsidR="00BD7E97" w:rsidRDefault="00BD7E97">
            <w:pPr>
              <w:pStyle w:val="ConsPlusNormal"/>
              <w:jc w:val="center"/>
            </w:pPr>
            <w:r>
              <w:t>8,6/</w:t>
            </w:r>
          </w:p>
          <w:p w:rsidR="00BD7E97" w:rsidRDefault="00BD7E97">
            <w:pPr>
              <w:pStyle w:val="ConsPlusNormal"/>
              <w:jc w:val="center"/>
            </w:pPr>
            <w:r>
              <w:t>19,8</w:t>
            </w:r>
          </w:p>
        </w:tc>
        <w:tc>
          <w:tcPr>
            <w:tcW w:w="963" w:type="dxa"/>
            <w:vAlign w:val="center"/>
          </w:tcPr>
          <w:p w:rsidR="00BD7E97" w:rsidRDefault="00BD7E97">
            <w:pPr>
              <w:pStyle w:val="ConsPlusNormal"/>
              <w:jc w:val="center"/>
            </w:pPr>
            <w:r>
              <w:t>7,5/</w:t>
            </w:r>
          </w:p>
          <w:p w:rsidR="00BD7E97" w:rsidRDefault="00BD7E97">
            <w:pPr>
              <w:pStyle w:val="ConsPlusNormal"/>
              <w:jc w:val="center"/>
            </w:pPr>
            <w:r>
              <w:t>24,7</w:t>
            </w:r>
          </w:p>
        </w:tc>
        <w:tc>
          <w:tcPr>
            <w:tcW w:w="963" w:type="dxa"/>
            <w:vAlign w:val="center"/>
          </w:tcPr>
          <w:p w:rsidR="00BD7E97" w:rsidRDefault="00BD7E97">
            <w:pPr>
              <w:pStyle w:val="ConsPlusNormal"/>
              <w:jc w:val="center"/>
            </w:pPr>
            <w:r>
              <w:t>7,7/</w:t>
            </w:r>
          </w:p>
          <w:p w:rsidR="00BD7E97" w:rsidRDefault="00BD7E97">
            <w:pPr>
              <w:pStyle w:val="ConsPlusNormal"/>
              <w:jc w:val="center"/>
            </w:pPr>
            <w:r>
              <w:t>23,8</w:t>
            </w:r>
          </w:p>
        </w:tc>
        <w:tc>
          <w:tcPr>
            <w:tcW w:w="963" w:type="dxa"/>
            <w:vAlign w:val="center"/>
          </w:tcPr>
          <w:p w:rsidR="00BD7E97" w:rsidRDefault="00BD7E97">
            <w:pPr>
              <w:pStyle w:val="ConsPlusNormal"/>
              <w:jc w:val="center"/>
            </w:pPr>
            <w:r>
              <w:t>6,6/</w:t>
            </w:r>
          </w:p>
          <w:p w:rsidR="00BD7E97" w:rsidRDefault="00BD7E97">
            <w:pPr>
              <w:pStyle w:val="ConsPlusNormal"/>
              <w:jc w:val="center"/>
            </w:pPr>
            <w:r>
              <w:t>20,0</w:t>
            </w:r>
          </w:p>
        </w:tc>
        <w:tc>
          <w:tcPr>
            <w:tcW w:w="963" w:type="dxa"/>
            <w:vAlign w:val="center"/>
          </w:tcPr>
          <w:p w:rsidR="00BD7E97" w:rsidRDefault="00BD7E97">
            <w:pPr>
              <w:pStyle w:val="ConsPlusNormal"/>
              <w:jc w:val="center"/>
            </w:pPr>
            <w:r>
              <w:t>6,9/</w:t>
            </w:r>
          </w:p>
          <w:p w:rsidR="00BD7E97" w:rsidRDefault="00BD7E97">
            <w:pPr>
              <w:pStyle w:val="ConsPlusNormal"/>
              <w:jc w:val="center"/>
            </w:pPr>
            <w:r>
              <w:t>19,0</w:t>
            </w:r>
          </w:p>
        </w:tc>
        <w:tc>
          <w:tcPr>
            <w:tcW w:w="963" w:type="dxa"/>
            <w:vAlign w:val="center"/>
          </w:tcPr>
          <w:p w:rsidR="00BD7E97" w:rsidRDefault="00BD7E97">
            <w:pPr>
              <w:pStyle w:val="ConsPlusNormal"/>
              <w:jc w:val="center"/>
            </w:pPr>
            <w:r>
              <w:t>7,3/</w:t>
            </w:r>
          </w:p>
          <w:p w:rsidR="00BD7E97" w:rsidRDefault="00BD7E97">
            <w:pPr>
              <w:pStyle w:val="ConsPlusNormal"/>
              <w:jc w:val="center"/>
            </w:pPr>
            <w:r>
              <w:t>26,1</w:t>
            </w:r>
          </w:p>
        </w:tc>
        <w:tc>
          <w:tcPr>
            <w:tcW w:w="963" w:type="dxa"/>
            <w:vAlign w:val="center"/>
          </w:tcPr>
          <w:p w:rsidR="00BD7E97" w:rsidRDefault="00BD7E97">
            <w:pPr>
              <w:pStyle w:val="ConsPlusNormal"/>
              <w:jc w:val="center"/>
            </w:pPr>
            <w:r>
              <w:t>6,0/</w:t>
            </w:r>
          </w:p>
          <w:p w:rsidR="00BD7E97" w:rsidRDefault="00BD7E97">
            <w:pPr>
              <w:pStyle w:val="ConsPlusNormal"/>
              <w:jc w:val="center"/>
            </w:pPr>
            <w:r>
              <w:t>16,7</w:t>
            </w:r>
          </w:p>
        </w:tc>
        <w:tc>
          <w:tcPr>
            <w:tcW w:w="963" w:type="dxa"/>
            <w:vAlign w:val="center"/>
          </w:tcPr>
          <w:p w:rsidR="00BD7E97" w:rsidRDefault="00BD7E97">
            <w:pPr>
              <w:pStyle w:val="ConsPlusNormal"/>
              <w:jc w:val="center"/>
            </w:pPr>
            <w:r>
              <w:t>6,0/</w:t>
            </w:r>
          </w:p>
          <w:p w:rsidR="00BD7E97" w:rsidRDefault="00BD7E97">
            <w:pPr>
              <w:pStyle w:val="ConsPlusNormal"/>
              <w:jc w:val="center"/>
            </w:pPr>
            <w:r>
              <w:t>13,8</w:t>
            </w:r>
          </w:p>
        </w:tc>
        <w:tc>
          <w:tcPr>
            <w:tcW w:w="966" w:type="dxa"/>
            <w:vAlign w:val="center"/>
          </w:tcPr>
          <w:p w:rsidR="00BD7E97" w:rsidRDefault="00BD7E97">
            <w:pPr>
              <w:pStyle w:val="ConsPlusNormal"/>
              <w:jc w:val="center"/>
            </w:pPr>
            <w:r>
              <w:t>9,2/</w:t>
            </w:r>
          </w:p>
          <w:p w:rsidR="00BD7E97" w:rsidRDefault="00BD7E97">
            <w:pPr>
              <w:pStyle w:val="ConsPlusNormal"/>
              <w:jc w:val="center"/>
            </w:pPr>
            <w:r>
              <w:t>19,7</w:t>
            </w:r>
          </w:p>
        </w:tc>
      </w:tr>
      <w:tr w:rsidR="00BD7E97">
        <w:tc>
          <w:tcPr>
            <w:tcW w:w="2049" w:type="dxa"/>
            <w:vAlign w:val="center"/>
          </w:tcPr>
          <w:p w:rsidR="00BD7E97" w:rsidRDefault="00BD7E97">
            <w:pPr>
              <w:pStyle w:val="ConsPlusNormal"/>
            </w:pPr>
            <w:r>
              <w:t>Олонец</w:t>
            </w:r>
          </w:p>
        </w:tc>
        <w:tc>
          <w:tcPr>
            <w:tcW w:w="963" w:type="dxa"/>
            <w:vAlign w:val="center"/>
          </w:tcPr>
          <w:p w:rsidR="00BD7E97" w:rsidRDefault="00BD7E97">
            <w:pPr>
              <w:pStyle w:val="ConsPlusNormal"/>
              <w:jc w:val="center"/>
            </w:pPr>
            <w:r>
              <w:t>7,3/</w:t>
            </w:r>
          </w:p>
          <w:p w:rsidR="00BD7E97" w:rsidRDefault="00BD7E97">
            <w:pPr>
              <w:pStyle w:val="ConsPlusNormal"/>
              <w:jc w:val="center"/>
            </w:pPr>
            <w:r>
              <w:t>32,6</w:t>
            </w:r>
          </w:p>
        </w:tc>
        <w:tc>
          <w:tcPr>
            <w:tcW w:w="963" w:type="dxa"/>
            <w:vAlign w:val="center"/>
          </w:tcPr>
          <w:p w:rsidR="00BD7E97" w:rsidRDefault="00BD7E97">
            <w:pPr>
              <w:pStyle w:val="ConsPlusNormal"/>
              <w:jc w:val="center"/>
            </w:pPr>
            <w:r>
              <w:t>8,3/</w:t>
            </w:r>
          </w:p>
          <w:p w:rsidR="00BD7E97" w:rsidRDefault="00BD7E97">
            <w:pPr>
              <w:pStyle w:val="ConsPlusNormal"/>
              <w:jc w:val="center"/>
            </w:pPr>
            <w:r>
              <w:t>29,9</w:t>
            </w:r>
          </w:p>
        </w:tc>
        <w:tc>
          <w:tcPr>
            <w:tcW w:w="963" w:type="dxa"/>
            <w:vAlign w:val="center"/>
          </w:tcPr>
          <w:p w:rsidR="00BD7E97" w:rsidRDefault="00BD7E97">
            <w:pPr>
              <w:pStyle w:val="ConsPlusNormal"/>
              <w:jc w:val="center"/>
            </w:pPr>
            <w:r>
              <w:t>9,2/</w:t>
            </w:r>
          </w:p>
          <w:p w:rsidR="00BD7E97" w:rsidRDefault="00BD7E97">
            <w:pPr>
              <w:pStyle w:val="ConsPlusNormal"/>
              <w:jc w:val="center"/>
            </w:pPr>
            <w:r>
              <w:t>28,2</w:t>
            </w:r>
          </w:p>
        </w:tc>
        <w:tc>
          <w:tcPr>
            <w:tcW w:w="963" w:type="dxa"/>
            <w:vAlign w:val="center"/>
          </w:tcPr>
          <w:p w:rsidR="00BD7E97" w:rsidRDefault="00BD7E97">
            <w:pPr>
              <w:pStyle w:val="ConsPlusNormal"/>
              <w:jc w:val="center"/>
            </w:pPr>
            <w:r>
              <w:t>9,6/</w:t>
            </w:r>
          </w:p>
          <w:p w:rsidR="00BD7E97" w:rsidRDefault="00BD7E97">
            <w:pPr>
              <w:pStyle w:val="ConsPlusNormal"/>
              <w:jc w:val="center"/>
            </w:pPr>
            <w:r>
              <w:t>29,4</w:t>
            </w:r>
          </w:p>
        </w:tc>
        <w:tc>
          <w:tcPr>
            <w:tcW w:w="963" w:type="dxa"/>
            <w:vAlign w:val="center"/>
          </w:tcPr>
          <w:p w:rsidR="00BD7E97" w:rsidRDefault="00BD7E97">
            <w:pPr>
              <w:pStyle w:val="ConsPlusNormal"/>
              <w:jc w:val="center"/>
            </w:pPr>
            <w:r>
              <w:t>12,2/</w:t>
            </w:r>
          </w:p>
          <w:p w:rsidR="00BD7E97" w:rsidRDefault="00BD7E97">
            <w:pPr>
              <w:pStyle w:val="ConsPlusNormal"/>
              <w:jc w:val="center"/>
            </w:pPr>
            <w:r>
              <w:t>27,3</w:t>
            </w:r>
          </w:p>
        </w:tc>
        <w:tc>
          <w:tcPr>
            <w:tcW w:w="963" w:type="dxa"/>
            <w:vAlign w:val="center"/>
          </w:tcPr>
          <w:p w:rsidR="00BD7E97" w:rsidRDefault="00BD7E97">
            <w:pPr>
              <w:pStyle w:val="ConsPlusNormal"/>
              <w:jc w:val="center"/>
            </w:pPr>
            <w:r>
              <w:t>11,8/</w:t>
            </w:r>
          </w:p>
          <w:p w:rsidR="00BD7E97" w:rsidRDefault="00BD7E97">
            <w:pPr>
              <w:pStyle w:val="ConsPlusNormal"/>
              <w:jc w:val="center"/>
            </w:pPr>
            <w:r>
              <w:t>24,4</w:t>
            </w:r>
          </w:p>
        </w:tc>
        <w:tc>
          <w:tcPr>
            <w:tcW w:w="963" w:type="dxa"/>
            <w:vAlign w:val="center"/>
          </w:tcPr>
          <w:p w:rsidR="00BD7E97" w:rsidRDefault="00BD7E97">
            <w:pPr>
              <w:pStyle w:val="ConsPlusNormal"/>
              <w:jc w:val="center"/>
            </w:pPr>
            <w:r>
              <w:t>11,6/</w:t>
            </w:r>
          </w:p>
          <w:p w:rsidR="00BD7E97" w:rsidRDefault="00BD7E97">
            <w:pPr>
              <w:pStyle w:val="ConsPlusNormal"/>
              <w:jc w:val="center"/>
            </w:pPr>
            <w:r>
              <w:t>23,6</w:t>
            </w:r>
          </w:p>
        </w:tc>
        <w:tc>
          <w:tcPr>
            <w:tcW w:w="963" w:type="dxa"/>
            <w:vAlign w:val="center"/>
          </w:tcPr>
          <w:p w:rsidR="00BD7E97" w:rsidRDefault="00BD7E97">
            <w:pPr>
              <w:pStyle w:val="ConsPlusNormal"/>
              <w:jc w:val="center"/>
            </w:pPr>
            <w:r>
              <w:t>10,5/</w:t>
            </w:r>
          </w:p>
          <w:p w:rsidR="00BD7E97" w:rsidRDefault="00BD7E97">
            <w:pPr>
              <w:pStyle w:val="ConsPlusNormal"/>
              <w:jc w:val="center"/>
            </w:pPr>
            <w:r>
              <w:t>21,9</w:t>
            </w:r>
          </w:p>
        </w:tc>
        <w:tc>
          <w:tcPr>
            <w:tcW w:w="963" w:type="dxa"/>
            <w:vAlign w:val="center"/>
          </w:tcPr>
          <w:p w:rsidR="00BD7E97" w:rsidRDefault="00BD7E97">
            <w:pPr>
              <w:pStyle w:val="ConsPlusNormal"/>
              <w:jc w:val="center"/>
            </w:pPr>
            <w:r>
              <w:t>8,9/</w:t>
            </w:r>
          </w:p>
          <w:p w:rsidR="00BD7E97" w:rsidRDefault="00BD7E97">
            <w:pPr>
              <w:pStyle w:val="ConsPlusNormal"/>
              <w:jc w:val="center"/>
            </w:pPr>
            <w:r>
              <w:t>32,6</w:t>
            </w:r>
          </w:p>
        </w:tc>
        <w:tc>
          <w:tcPr>
            <w:tcW w:w="963" w:type="dxa"/>
            <w:vAlign w:val="center"/>
          </w:tcPr>
          <w:p w:rsidR="00BD7E97" w:rsidRDefault="00BD7E97">
            <w:pPr>
              <w:pStyle w:val="ConsPlusNormal"/>
              <w:jc w:val="center"/>
            </w:pPr>
            <w:r>
              <w:t>6,2/</w:t>
            </w:r>
          </w:p>
          <w:p w:rsidR="00BD7E97" w:rsidRDefault="00BD7E97">
            <w:pPr>
              <w:pStyle w:val="ConsPlusNormal"/>
              <w:jc w:val="center"/>
            </w:pPr>
            <w:r>
              <w:t>22,5</w:t>
            </w:r>
          </w:p>
        </w:tc>
        <w:tc>
          <w:tcPr>
            <w:tcW w:w="963" w:type="dxa"/>
            <w:vAlign w:val="center"/>
          </w:tcPr>
          <w:p w:rsidR="00BD7E97" w:rsidRDefault="00BD7E97">
            <w:pPr>
              <w:pStyle w:val="ConsPlusNormal"/>
              <w:jc w:val="center"/>
            </w:pPr>
            <w:r>
              <w:t>5,2/</w:t>
            </w:r>
          </w:p>
          <w:p w:rsidR="00BD7E97" w:rsidRDefault="00BD7E97">
            <w:pPr>
              <w:pStyle w:val="ConsPlusNormal"/>
              <w:jc w:val="center"/>
            </w:pPr>
            <w:r>
              <w:t>17,7</w:t>
            </w:r>
          </w:p>
        </w:tc>
        <w:tc>
          <w:tcPr>
            <w:tcW w:w="966" w:type="dxa"/>
            <w:vAlign w:val="center"/>
          </w:tcPr>
          <w:p w:rsidR="00BD7E97" w:rsidRDefault="00BD7E97">
            <w:pPr>
              <w:pStyle w:val="ConsPlusNormal"/>
              <w:jc w:val="center"/>
            </w:pPr>
            <w:r>
              <w:t>6,5/</w:t>
            </w:r>
          </w:p>
          <w:p w:rsidR="00BD7E97" w:rsidRDefault="00BD7E97">
            <w:pPr>
              <w:pStyle w:val="ConsPlusNormal"/>
              <w:jc w:val="center"/>
            </w:pPr>
            <w:r>
              <w:t>23,7</w:t>
            </w:r>
          </w:p>
        </w:tc>
      </w:tr>
      <w:tr w:rsidR="00BD7E97">
        <w:tc>
          <w:tcPr>
            <w:tcW w:w="2049" w:type="dxa"/>
            <w:vAlign w:val="center"/>
          </w:tcPr>
          <w:p w:rsidR="00BD7E97" w:rsidRDefault="00BD7E97">
            <w:pPr>
              <w:pStyle w:val="ConsPlusNormal"/>
            </w:pPr>
            <w:r>
              <w:t>Паданы</w:t>
            </w:r>
          </w:p>
        </w:tc>
        <w:tc>
          <w:tcPr>
            <w:tcW w:w="963" w:type="dxa"/>
            <w:vAlign w:val="center"/>
          </w:tcPr>
          <w:p w:rsidR="00BD7E97" w:rsidRDefault="00BD7E97">
            <w:pPr>
              <w:pStyle w:val="ConsPlusNormal"/>
              <w:jc w:val="center"/>
            </w:pPr>
            <w:r>
              <w:t>8,2/</w:t>
            </w:r>
          </w:p>
          <w:p w:rsidR="00BD7E97" w:rsidRDefault="00BD7E97">
            <w:pPr>
              <w:pStyle w:val="ConsPlusNormal"/>
              <w:jc w:val="center"/>
            </w:pPr>
            <w:r>
              <w:t>26,5</w:t>
            </w:r>
          </w:p>
        </w:tc>
        <w:tc>
          <w:tcPr>
            <w:tcW w:w="963" w:type="dxa"/>
            <w:vAlign w:val="center"/>
          </w:tcPr>
          <w:p w:rsidR="00BD7E97" w:rsidRDefault="00BD7E97">
            <w:pPr>
              <w:pStyle w:val="ConsPlusNormal"/>
              <w:jc w:val="center"/>
            </w:pPr>
            <w:r>
              <w:t>8,3/</w:t>
            </w:r>
          </w:p>
          <w:p w:rsidR="00BD7E97" w:rsidRDefault="00BD7E97">
            <w:pPr>
              <w:pStyle w:val="ConsPlusNormal"/>
              <w:jc w:val="center"/>
            </w:pPr>
            <w:r>
              <w:t>23,6</w:t>
            </w:r>
          </w:p>
        </w:tc>
        <w:tc>
          <w:tcPr>
            <w:tcW w:w="963" w:type="dxa"/>
            <w:vAlign w:val="center"/>
          </w:tcPr>
          <w:p w:rsidR="00BD7E97" w:rsidRDefault="00BD7E97">
            <w:pPr>
              <w:pStyle w:val="ConsPlusNormal"/>
              <w:jc w:val="center"/>
            </w:pPr>
            <w:r>
              <w:t>10,2/</w:t>
            </w:r>
          </w:p>
          <w:p w:rsidR="00BD7E97" w:rsidRDefault="00BD7E97">
            <w:pPr>
              <w:pStyle w:val="ConsPlusNormal"/>
              <w:jc w:val="center"/>
            </w:pPr>
            <w:r>
              <w:t>25,9</w:t>
            </w:r>
          </w:p>
        </w:tc>
        <w:tc>
          <w:tcPr>
            <w:tcW w:w="963" w:type="dxa"/>
            <w:vAlign w:val="center"/>
          </w:tcPr>
          <w:p w:rsidR="00BD7E97" w:rsidRDefault="00BD7E97">
            <w:pPr>
              <w:pStyle w:val="ConsPlusNormal"/>
              <w:jc w:val="center"/>
            </w:pPr>
            <w:r>
              <w:t>9,8/</w:t>
            </w:r>
          </w:p>
          <w:p w:rsidR="00BD7E97" w:rsidRDefault="00BD7E97">
            <w:pPr>
              <w:pStyle w:val="ConsPlusNormal"/>
              <w:jc w:val="center"/>
            </w:pPr>
            <w:r>
              <w:t>21,7</w:t>
            </w:r>
          </w:p>
        </w:tc>
        <w:tc>
          <w:tcPr>
            <w:tcW w:w="963" w:type="dxa"/>
            <w:vAlign w:val="center"/>
          </w:tcPr>
          <w:p w:rsidR="00BD7E97" w:rsidRDefault="00BD7E97">
            <w:pPr>
              <w:pStyle w:val="ConsPlusNormal"/>
              <w:jc w:val="center"/>
            </w:pPr>
            <w:r>
              <w:t>8,1/</w:t>
            </w:r>
          </w:p>
          <w:p w:rsidR="00BD7E97" w:rsidRDefault="00BD7E97">
            <w:pPr>
              <w:pStyle w:val="ConsPlusNormal"/>
              <w:jc w:val="center"/>
            </w:pPr>
            <w:r>
              <w:t>20,5</w:t>
            </w:r>
          </w:p>
        </w:tc>
        <w:tc>
          <w:tcPr>
            <w:tcW w:w="963" w:type="dxa"/>
            <w:vAlign w:val="center"/>
          </w:tcPr>
          <w:p w:rsidR="00BD7E97" w:rsidRDefault="00BD7E97">
            <w:pPr>
              <w:pStyle w:val="ConsPlusNormal"/>
              <w:jc w:val="center"/>
            </w:pPr>
            <w:r>
              <w:t>7,2/</w:t>
            </w:r>
          </w:p>
          <w:p w:rsidR="00BD7E97" w:rsidRDefault="00BD7E97">
            <w:pPr>
              <w:pStyle w:val="ConsPlusNormal"/>
              <w:jc w:val="center"/>
            </w:pPr>
            <w:r>
              <w:t>20,7</w:t>
            </w:r>
          </w:p>
        </w:tc>
        <w:tc>
          <w:tcPr>
            <w:tcW w:w="963" w:type="dxa"/>
            <w:vAlign w:val="center"/>
          </w:tcPr>
          <w:p w:rsidR="00BD7E97" w:rsidRDefault="00BD7E97">
            <w:pPr>
              <w:pStyle w:val="ConsPlusNormal"/>
              <w:jc w:val="center"/>
            </w:pPr>
            <w:r>
              <w:t>7,3/</w:t>
            </w:r>
          </w:p>
          <w:p w:rsidR="00BD7E97" w:rsidRDefault="00BD7E97">
            <w:pPr>
              <w:pStyle w:val="ConsPlusNormal"/>
              <w:jc w:val="center"/>
            </w:pPr>
            <w:r>
              <w:t>17,7</w:t>
            </w:r>
          </w:p>
        </w:tc>
        <w:tc>
          <w:tcPr>
            <w:tcW w:w="963" w:type="dxa"/>
            <w:vAlign w:val="center"/>
          </w:tcPr>
          <w:p w:rsidR="00BD7E97" w:rsidRDefault="00BD7E97">
            <w:pPr>
              <w:pStyle w:val="ConsPlusNormal"/>
              <w:jc w:val="center"/>
            </w:pPr>
            <w:r>
              <w:t>6,8/</w:t>
            </w:r>
          </w:p>
          <w:p w:rsidR="00BD7E97" w:rsidRDefault="00BD7E97">
            <w:pPr>
              <w:pStyle w:val="ConsPlusNormal"/>
              <w:jc w:val="center"/>
            </w:pPr>
            <w:r>
              <w:t>16,2</w:t>
            </w:r>
          </w:p>
        </w:tc>
        <w:tc>
          <w:tcPr>
            <w:tcW w:w="963" w:type="dxa"/>
            <w:vAlign w:val="center"/>
          </w:tcPr>
          <w:p w:rsidR="00BD7E97" w:rsidRDefault="00BD7E97">
            <w:pPr>
              <w:pStyle w:val="ConsPlusNormal"/>
              <w:jc w:val="center"/>
            </w:pPr>
            <w:r>
              <w:t>6,5/</w:t>
            </w:r>
          </w:p>
          <w:p w:rsidR="00BD7E97" w:rsidRDefault="00BD7E97">
            <w:pPr>
              <w:pStyle w:val="ConsPlusNormal"/>
              <w:jc w:val="center"/>
            </w:pPr>
            <w:r>
              <w:t>26,5</w:t>
            </w:r>
          </w:p>
        </w:tc>
        <w:tc>
          <w:tcPr>
            <w:tcW w:w="963" w:type="dxa"/>
            <w:vAlign w:val="center"/>
          </w:tcPr>
          <w:p w:rsidR="00BD7E97" w:rsidRDefault="00BD7E97">
            <w:pPr>
              <w:pStyle w:val="ConsPlusNormal"/>
              <w:jc w:val="center"/>
            </w:pPr>
            <w:r>
              <w:t>5,3/</w:t>
            </w:r>
          </w:p>
          <w:p w:rsidR="00BD7E97" w:rsidRDefault="00BD7E97">
            <w:pPr>
              <w:pStyle w:val="ConsPlusNormal"/>
              <w:jc w:val="center"/>
            </w:pPr>
            <w:r>
              <w:t>15,8</w:t>
            </w:r>
          </w:p>
        </w:tc>
        <w:tc>
          <w:tcPr>
            <w:tcW w:w="963" w:type="dxa"/>
            <w:vAlign w:val="center"/>
          </w:tcPr>
          <w:p w:rsidR="00BD7E97" w:rsidRDefault="00BD7E97">
            <w:pPr>
              <w:pStyle w:val="ConsPlusNormal"/>
              <w:jc w:val="center"/>
            </w:pPr>
            <w:r>
              <w:t>5,4/</w:t>
            </w:r>
          </w:p>
          <w:p w:rsidR="00BD7E97" w:rsidRDefault="00BD7E97">
            <w:pPr>
              <w:pStyle w:val="ConsPlusNormal"/>
              <w:jc w:val="center"/>
            </w:pPr>
            <w:r>
              <w:t>12,5</w:t>
            </w:r>
          </w:p>
        </w:tc>
        <w:tc>
          <w:tcPr>
            <w:tcW w:w="966" w:type="dxa"/>
            <w:vAlign w:val="center"/>
          </w:tcPr>
          <w:p w:rsidR="00BD7E97" w:rsidRDefault="00BD7E97">
            <w:pPr>
              <w:pStyle w:val="ConsPlusNormal"/>
              <w:jc w:val="center"/>
            </w:pPr>
            <w:r>
              <w:t>7,0/</w:t>
            </w:r>
          </w:p>
          <w:p w:rsidR="00BD7E97" w:rsidRDefault="00BD7E97">
            <w:pPr>
              <w:pStyle w:val="ConsPlusNormal"/>
              <w:jc w:val="center"/>
            </w:pPr>
            <w:r>
              <w:t>20,3</w:t>
            </w:r>
          </w:p>
        </w:tc>
      </w:tr>
      <w:tr w:rsidR="00BD7E97">
        <w:tc>
          <w:tcPr>
            <w:tcW w:w="2049" w:type="dxa"/>
            <w:vAlign w:val="center"/>
          </w:tcPr>
          <w:p w:rsidR="00BD7E97" w:rsidRDefault="00BD7E97">
            <w:pPr>
              <w:pStyle w:val="ConsPlusNormal"/>
            </w:pPr>
            <w:r>
              <w:t>Петрозаводск</w:t>
            </w:r>
          </w:p>
        </w:tc>
        <w:tc>
          <w:tcPr>
            <w:tcW w:w="963" w:type="dxa"/>
            <w:vAlign w:val="center"/>
          </w:tcPr>
          <w:p w:rsidR="00BD7E97" w:rsidRDefault="00BD7E97">
            <w:pPr>
              <w:pStyle w:val="ConsPlusNormal"/>
              <w:jc w:val="center"/>
            </w:pPr>
            <w:r>
              <w:t>6,9/</w:t>
            </w:r>
          </w:p>
          <w:p w:rsidR="00BD7E97" w:rsidRDefault="00BD7E97">
            <w:pPr>
              <w:pStyle w:val="ConsPlusNormal"/>
              <w:jc w:val="center"/>
            </w:pPr>
            <w:r>
              <w:t>25,7</w:t>
            </w:r>
          </w:p>
        </w:tc>
        <w:tc>
          <w:tcPr>
            <w:tcW w:w="963" w:type="dxa"/>
            <w:vAlign w:val="center"/>
          </w:tcPr>
          <w:p w:rsidR="00BD7E97" w:rsidRDefault="00BD7E97">
            <w:pPr>
              <w:pStyle w:val="ConsPlusNormal"/>
              <w:jc w:val="center"/>
            </w:pPr>
            <w:r>
              <w:t>7,5/</w:t>
            </w:r>
          </w:p>
          <w:p w:rsidR="00BD7E97" w:rsidRDefault="00BD7E97">
            <w:pPr>
              <w:pStyle w:val="ConsPlusNormal"/>
              <w:jc w:val="center"/>
            </w:pPr>
            <w:r>
              <w:t>22,4</w:t>
            </w:r>
          </w:p>
        </w:tc>
        <w:tc>
          <w:tcPr>
            <w:tcW w:w="963" w:type="dxa"/>
            <w:vAlign w:val="center"/>
          </w:tcPr>
          <w:p w:rsidR="00BD7E97" w:rsidRDefault="00BD7E97">
            <w:pPr>
              <w:pStyle w:val="ConsPlusNormal"/>
              <w:jc w:val="center"/>
            </w:pPr>
            <w:r>
              <w:t>8,8/</w:t>
            </w:r>
          </w:p>
          <w:p w:rsidR="00BD7E97" w:rsidRDefault="00BD7E97">
            <w:pPr>
              <w:pStyle w:val="ConsPlusNormal"/>
              <w:jc w:val="center"/>
            </w:pPr>
            <w:r>
              <w:t>22,8</w:t>
            </w:r>
          </w:p>
        </w:tc>
        <w:tc>
          <w:tcPr>
            <w:tcW w:w="963" w:type="dxa"/>
            <w:vAlign w:val="center"/>
          </w:tcPr>
          <w:p w:rsidR="00BD7E97" w:rsidRDefault="00BD7E97">
            <w:pPr>
              <w:pStyle w:val="ConsPlusNormal"/>
              <w:jc w:val="center"/>
            </w:pPr>
            <w:r>
              <w:t>8,5/</w:t>
            </w:r>
          </w:p>
          <w:p w:rsidR="00BD7E97" w:rsidRDefault="00BD7E97">
            <w:pPr>
              <w:pStyle w:val="ConsPlusNormal"/>
              <w:jc w:val="center"/>
            </w:pPr>
            <w:r>
              <w:t>20,3</w:t>
            </w:r>
          </w:p>
        </w:tc>
        <w:tc>
          <w:tcPr>
            <w:tcW w:w="963" w:type="dxa"/>
            <w:vAlign w:val="center"/>
          </w:tcPr>
          <w:p w:rsidR="00BD7E97" w:rsidRDefault="00BD7E97">
            <w:pPr>
              <w:pStyle w:val="ConsPlusNormal"/>
              <w:jc w:val="center"/>
            </w:pPr>
            <w:r>
              <w:t>8,9/</w:t>
            </w:r>
          </w:p>
          <w:p w:rsidR="00BD7E97" w:rsidRDefault="00BD7E97">
            <w:pPr>
              <w:pStyle w:val="ConsPlusNormal"/>
              <w:jc w:val="center"/>
            </w:pPr>
            <w:r>
              <w:t>22,6</w:t>
            </w:r>
          </w:p>
        </w:tc>
        <w:tc>
          <w:tcPr>
            <w:tcW w:w="963" w:type="dxa"/>
            <w:vAlign w:val="center"/>
          </w:tcPr>
          <w:p w:rsidR="00BD7E97" w:rsidRDefault="00BD7E97">
            <w:pPr>
              <w:pStyle w:val="ConsPlusNormal"/>
              <w:jc w:val="center"/>
            </w:pPr>
            <w:r>
              <w:t>8,5/</w:t>
            </w:r>
          </w:p>
          <w:p w:rsidR="00BD7E97" w:rsidRDefault="00BD7E97">
            <w:pPr>
              <w:pStyle w:val="ConsPlusNormal"/>
              <w:jc w:val="center"/>
            </w:pPr>
            <w:r>
              <w:t>22,4</w:t>
            </w:r>
          </w:p>
        </w:tc>
        <w:tc>
          <w:tcPr>
            <w:tcW w:w="963" w:type="dxa"/>
            <w:vAlign w:val="center"/>
          </w:tcPr>
          <w:p w:rsidR="00BD7E97" w:rsidRDefault="00BD7E97">
            <w:pPr>
              <w:pStyle w:val="ConsPlusNormal"/>
              <w:jc w:val="center"/>
            </w:pPr>
            <w:r>
              <w:t>6,6/</w:t>
            </w:r>
          </w:p>
          <w:p w:rsidR="00BD7E97" w:rsidRDefault="00BD7E97">
            <w:pPr>
              <w:pStyle w:val="ConsPlusNormal"/>
              <w:jc w:val="center"/>
            </w:pPr>
            <w:r>
              <w:t>24,4</w:t>
            </w:r>
          </w:p>
        </w:tc>
        <w:tc>
          <w:tcPr>
            <w:tcW w:w="963" w:type="dxa"/>
            <w:vAlign w:val="center"/>
          </w:tcPr>
          <w:p w:rsidR="00BD7E97" w:rsidRDefault="00BD7E97">
            <w:pPr>
              <w:pStyle w:val="ConsPlusNormal"/>
              <w:jc w:val="center"/>
            </w:pPr>
            <w:r>
              <w:t>7,9/</w:t>
            </w:r>
          </w:p>
          <w:p w:rsidR="00BD7E97" w:rsidRDefault="00BD7E97">
            <w:pPr>
              <w:pStyle w:val="ConsPlusNormal"/>
              <w:jc w:val="center"/>
            </w:pPr>
            <w:r>
              <w:t>19,1</w:t>
            </w:r>
          </w:p>
        </w:tc>
        <w:tc>
          <w:tcPr>
            <w:tcW w:w="963" w:type="dxa"/>
            <w:vAlign w:val="center"/>
          </w:tcPr>
          <w:p w:rsidR="00BD7E97" w:rsidRDefault="00BD7E97">
            <w:pPr>
              <w:pStyle w:val="ConsPlusNormal"/>
              <w:jc w:val="center"/>
            </w:pPr>
            <w:r>
              <w:t>7,5/</w:t>
            </w:r>
          </w:p>
          <w:p w:rsidR="00BD7E97" w:rsidRDefault="00BD7E97">
            <w:pPr>
              <w:pStyle w:val="ConsPlusNormal"/>
              <w:jc w:val="center"/>
            </w:pPr>
            <w:r>
              <w:t>25,7</w:t>
            </w:r>
          </w:p>
        </w:tc>
        <w:tc>
          <w:tcPr>
            <w:tcW w:w="963" w:type="dxa"/>
            <w:vAlign w:val="center"/>
          </w:tcPr>
          <w:p w:rsidR="00BD7E97" w:rsidRDefault="00BD7E97">
            <w:pPr>
              <w:pStyle w:val="ConsPlusNormal"/>
              <w:jc w:val="center"/>
            </w:pPr>
            <w:r>
              <w:t>6,2/</w:t>
            </w:r>
          </w:p>
          <w:p w:rsidR="00BD7E97" w:rsidRDefault="00BD7E97">
            <w:pPr>
              <w:pStyle w:val="ConsPlusNormal"/>
              <w:jc w:val="center"/>
            </w:pPr>
            <w:r>
              <w:t>18,2</w:t>
            </w:r>
          </w:p>
        </w:tc>
        <w:tc>
          <w:tcPr>
            <w:tcW w:w="963" w:type="dxa"/>
            <w:vAlign w:val="center"/>
          </w:tcPr>
          <w:p w:rsidR="00BD7E97" w:rsidRDefault="00BD7E97">
            <w:pPr>
              <w:pStyle w:val="ConsPlusNormal"/>
              <w:jc w:val="center"/>
            </w:pPr>
            <w:r>
              <w:t>5,2/</w:t>
            </w:r>
          </w:p>
          <w:p w:rsidR="00BD7E97" w:rsidRDefault="00BD7E97">
            <w:pPr>
              <w:pStyle w:val="ConsPlusNormal"/>
              <w:jc w:val="center"/>
            </w:pPr>
            <w:r>
              <w:t>14,9</w:t>
            </w:r>
          </w:p>
        </w:tc>
        <w:tc>
          <w:tcPr>
            <w:tcW w:w="966" w:type="dxa"/>
            <w:vAlign w:val="center"/>
          </w:tcPr>
          <w:p w:rsidR="00BD7E97" w:rsidRDefault="00BD7E97">
            <w:pPr>
              <w:pStyle w:val="ConsPlusNormal"/>
              <w:jc w:val="center"/>
            </w:pPr>
            <w:r>
              <w:t>6,6/</w:t>
            </w:r>
          </w:p>
          <w:p w:rsidR="00BD7E97" w:rsidRDefault="00BD7E97">
            <w:pPr>
              <w:pStyle w:val="ConsPlusNormal"/>
              <w:jc w:val="center"/>
            </w:pPr>
            <w:r>
              <w:t>22,0</w:t>
            </w:r>
          </w:p>
        </w:tc>
      </w:tr>
      <w:tr w:rsidR="00BD7E97">
        <w:tc>
          <w:tcPr>
            <w:tcW w:w="2049" w:type="dxa"/>
            <w:vAlign w:val="center"/>
          </w:tcPr>
          <w:p w:rsidR="00BD7E97" w:rsidRDefault="00BD7E97">
            <w:pPr>
              <w:pStyle w:val="ConsPlusNormal"/>
            </w:pPr>
            <w:r>
              <w:t>Реболы</w:t>
            </w:r>
          </w:p>
        </w:tc>
        <w:tc>
          <w:tcPr>
            <w:tcW w:w="963" w:type="dxa"/>
            <w:vAlign w:val="center"/>
          </w:tcPr>
          <w:p w:rsidR="00BD7E97" w:rsidRDefault="00BD7E97">
            <w:pPr>
              <w:pStyle w:val="ConsPlusNormal"/>
              <w:jc w:val="center"/>
            </w:pPr>
            <w:r>
              <w:t>8,6/</w:t>
            </w:r>
          </w:p>
          <w:p w:rsidR="00BD7E97" w:rsidRDefault="00BD7E97">
            <w:pPr>
              <w:pStyle w:val="ConsPlusNormal"/>
              <w:jc w:val="center"/>
            </w:pPr>
            <w:r>
              <w:t>30,0</w:t>
            </w:r>
          </w:p>
        </w:tc>
        <w:tc>
          <w:tcPr>
            <w:tcW w:w="963" w:type="dxa"/>
            <w:vAlign w:val="center"/>
          </w:tcPr>
          <w:p w:rsidR="00BD7E97" w:rsidRDefault="00BD7E97">
            <w:pPr>
              <w:pStyle w:val="ConsPlusNormal"/>
              <w:jc w:val="center"/>
            </w:pPr>
            <w:r>
              <w:t>11,5/</w:t>
            </w:r>
          </w:p>
          <w:p w:rsidR="00BD7E97" w:rsidRDefault="00BD7E97">
            <w:pPr>
              <w:pStyle w:val="ConsPlusNormal"/>
              <w:jc w:val="center"/>
            </w:pPr>
            <w:r>
              <w:t>30,0</w:t>
            </w:r>
          </w:p>
        </w:tc>
        <w:tc>
          <w:tcPr>
            <w:tcW w:w="963" w:type="dxa"/>
            <w:vAlign w:val="center"/>
          </w:tcPr>
          <w:p w:rsidR="00BD7E97" w:rsidRDefault="00BD7E97">
            <w:pPr>
              <w:pStyle w:val="ConsPlusNormal"/>
              <w:jc w:val="center"/>
            </w:pPr>
            <w:r>
              <w:t>12,8/</w:t>
            </w:r>
          </w:p>
          <w:p w:rsidR="00BD7E97" w:rsidRDefault="00BD7E97">
            <w:pPr>
              <w:pStyle w:val="ConsPlusNormal"/>
              <w:jc w:val="center"/>
            </w:pPr>
            <w:r>
              <w:t>28,1</w:t>
            </w:r>
          </w:p>
        </w:tc>
        <w:tc>
          <w:tcPr>
            <w:tcW w:w="963" w:type="dxa"/>
            <w:vAlign w:val="center"/>
          </w:tcPr>
          <w:p w:rsidR="00BD7E97" w:rsidRDefault="00BD7E97">
            <w:pPr>
              <w:pStyle w:val="ConsPlusNormal"/>
              <w:jc w:val="center"/>
            </w:pPr>
            <w:r>
              <w:t>10,8/</w:t>
            </w:r>
          </w:p>
          <w:p w:rsidR="00BD7E97" w:rsidRDefault="00BD7E97">
            <w:pPr>
              <w:pStyle w:val="ConsPlusNormal"/>
              <w:jc w:val="center"/>
            </w:pPr>
            <w:r>
              <w:t>25,0</w:t>
            </w:r>
          </w:p>
        </w:tc>
        <w:tc>
          <w:tcPr>
            <w:tcW w:w="963" w:type="dxa"/>
            <w:vAlign w:val="center"/>
          </w:tcPr>
          <w:p w:rsidR="00BD7E97" w:rsidRDefault="00BD7E97">
            <w:pPr>
              <w:pStyle w:val="ConsPlusNormal"/>
              <w:jc w:val="center"/>
            </w:pPr>
            <w:r>
              <w:t>8,7/</w:t>
            </w:r>
          </w:p>
          <w:p w:rsidR="00BD7E97" w:rsidRDefault="00BD7E97">
            <w:pPr>
              <w:pStyle w:val="ConsPlusNormal"/>
              <w:jc w:val="center"/>
            </w:pPr>
            <w:r>
              <w:t>23,0</w:t>
            </w:r>
          </w:p>
        </w:tc>
        <w:tc>
          <w:tcPr>
            <w:tcW w:w="963" w:type="dxa"/>
            <w:vAlign w:val="center"/>
          </w:tcPr>
          <w:p w:rsidR="00BD7E97" w:rsidRDefault="00BD7E97">
            <w:pPr>
              <w:pStyle w:val="ConsPlusNormal"/>
              <w:jc w:val="center"/>
            </w:pPr>
            <w:r>
              <w:t>8,7/</w:t>
            </w:r>
          </w:p>
          <w:p w:rsidR="00BD7E97" w:rsidRDefault="00BD7E97">
            <w:pPr>
              <w:pStyle w:val="ConsPlusNormal"/>
              <w:jc w:val="center"/>
            </w:pPr>
            <w:r>
              <w:t>21,5</w:t>
            </w:r>
          </w:p>
        </w:tc>
        <w:tc>
          <w:tcPr>
            <w:tcW w:w="963" w:type="dxa"/>
            <w:vAlign w:val="center"/>
          </w:tcPr>
          <w:p w:rsidR="00BD7E97" w:rsidRDefault="00BD7E97">
            <w:pPr>
              <w:pStyle w:val="ConsPlusNormal"/>
              <w:jc w:val="center"/>
            </w:pPr>
            <w:r>
              <w:t>7,5/</w:t>
            </w:r>
          </w:p>
          <w:p w:rsidR="00BD7E97" w:rsidRDefault="00BD7E97">
            <w:pPr>
              <w:pStyle w:val="ConsPlusNormal"/>
              <w:jc w:val="center"/>
            </w:pPr>
            <w:r>
              <w:t>19,9</w:t>
            </w:r>
          </w:p>
        </w:tc>
        <w:tc>
          <w:tcPr>
            <w:tcW w:w="963" w:type="dxa"/>
            <w:vAlign w:val="center"/>
          </w:tcPr>
          <w:p w:rsidR="00BD7E97" w:rsidRDefault="00BD7E97">
            <w:pPr>
              <w:pStyle w:val="ConsPlusNormal"/>
              <w:jc w:val="center"/>
            </w:pPr>
            <w:r>
              <w:t>9,3/</w:t>
            </w:r>
          </w:p>
          <w:p w:rsidR="00BD7E97" w:rsidRDefault="00BD7E97">
            <w:pPr>
              <w:pStyle w:val="ConsPlusNormal"/>
              <w:jc w:val="center"/>
            </w:pPr>
            <w:r>
              <w:t>19,6</w:t>
            </w:r>
          </w:p>
        </w:tc>
        <w:tc>
          <w:tcPr>
            <w:tcW w:w="963" w:type="dxa"/>
            <w:vAlign w:val="center"/>
          </w:tcPr>
          <w:p w:rsidR="00BD7E97" w:rsidRDefault="00BD7E97">
            <w:pPr>
              <w:pStyle w:val="ConsPlusNormal"/>
              <w:jc w:val="center"/>
            </w:pPr>
            <w:r>
              <w:t>7,9/</w:t>
            </w:r>
          </w:p>
          <w:p w:rsidR="00BD7E97" w:rsidRDefault="00BD7E97">
            <w:pPr>
              <w:pStyle w:val="ConsPlusNormal"/>
              <w:jc w:val="center"/>
            </w:pPr>
            <w:r>
              <w:t>30,0</w:t>
            </w:r>
          </w:p>
        </w:tc>
        <w:tc>
          <w:tcPr>
            <w:tcW w:w="963" w:type="dxa"/>
            <w:vAlign w:val="center"/>
          </w:tcPr>
          <w:p w:rsidR="00BD7E97" w:rsidRDefault="00BD7E97">
            <w:pPr>
              <w:pStyle w:val="ConsPlusNormal"/>
              <w:jc w:val="center"/>
            </w:pPr>
            <w:r>
              <w:t>6,3/</w:t>
            </w:r>
          </w:p>
          <w:p w:rsidR="00BD7E97" w:rsidRDefault="00BD7E97">
            <w:pPr>
              <w:pStyle w:val="ConsPlusNormal"/>
              <w:jc w:val="center"/>
            </w:pPr>
            <w:r>
              <w:t>17,5</w:t>
            </w:r>
          </w:p>
        </w:tc>
        <w:tc>
          <w:tcPr>
            <w:tcW w:w="963" w:type="dxa"/>
            <w:vAlign w:val="center"/>
          </w:tcPr>
          <w:p w:rsidR="00BD7E97" w:rsidRDefault="00BD7E97">
            <w:pPr>
              <w:pStyle w:val="ConsPlusNormal"/>
              <w:jc w:val="center"/>
            </w:pPr>
            <w:r>
              <w:t>5,4/</w:t>
            </w:r>
          </w:p>
          <w:p w:rsidR="00BD7E97" w:rsidRDefault="00BD7E97">
            <w:pPr>
              <w:pStyle w:val="ConsPlusNormal"/>
              <w:jc w:val="center"/>
            </w:pPr>
            <w:r>
              <w:t>20,8</w:t>
            </w:r>
          </w:p>
        </w:tc>
        <w:tc>
          <w:tcPr>
            <w:tcW w:w="966" w:type="dxa"/>
            <w:vAlign w:val="center"/>
          </w:tcPr>
          <w:p w:rsidR="00BD7E97" w:rsidRDefault="00BD7E97">
            <w:pPr>
              <w:pStyle w:val="ConsPlusNormal"/>
              <w:jc w:val="center"/>
            </w:pPr>
            <w:r>
              <w:t>9,1/</w:t>
            </w:r>
          </w:p>
          <w:p w:rsidR="00BD7E97" w:rsidRDefault="00BD7E97">
            <w:pPr>
              <w:pStyle w:val="ConsPlusNormal"/>
              <w:jc w:val="center"/>
            </w:pPr>
            <w:r>
              <w:t>22,6</w:t>
            </w:r>
          </w:p>
        </w:tc>
      </w:tr>
      <w:tr w:rsidR="00BD7E97">
        <w:tc>
          <w:tcPr>
            <w:tcW w:w="2049" w:type="dxa"/>
            <w:vAlign w:val="center"/>
          </w:tcPr>
          <w:p w:rsidR="00BD7E97" w:rsidRDefault="00BD7E97">
            <w:pPr>
              <w:pStyle w:val="ConsPlusNormal"/>
            </w:pPr>
            <w:r>
              <w:t>Сортавала</w:t>
            </w:r>
          </w:p>
        </w:tc>
        <w:tc>
          <w:tcPr>
            <w:tcW w:w="963" w:type="dxa"/>
            <w:vAlign w:val="center"/>
          </w:tcPr>
          <w:p w:rsidR="00BD7E97" w:rsidRDefault="00BD7E97">
            <w:pPr>
              <w:pStyle w:val="ConsPlusNormal"/>
              <w:jc w:val="center"/>
            </w:pPr>
            <w:r>
              <w:t>9,7/</w:t>
            </w:r>
          </w:p>
          <w:p w:rsidR="00BD7E97" w:rsidRDefault="00BD7E97">
            <w:pPr>
              <w:pStyle w:val="ConsPlusNormal"/>
              <w:jc w:val="center"/>
            </w:pPr>
            <w:r>
              <w:t>26,7</w:t>
            </w:r>
          </w:p>
        </w:tc>
        <w:tc>
          <w:tcPr>
            <w:tcW w:w="963" w:type="dxa"/>
            <w:vAlign w:val="center"/>
          </w:tcPr>
          <w:p w:rsidR="00BD7E97" w:rsidRDefault="00BD7E97">
            <w:pPr>
              <w:pStyle w:val="ConsPlusNormal"/>
              <w:jc w:val="center"/>
            </w:pPr>
            <w:r>
              <w:t>9,9/</w:t>
            </w:r>
          </w:p>
          <w:p w:rsidR="00BD7E97" w:rsidRDefault="00BD7E97">
            <w:pPr>
              <w:pStyle w:val="ConsPlusNormal"/>
              <w:jc w:val="center"/>
            </w:pPr>
            <w:r>
              <w:t>25,7</w:t>
            </w:r>
          </w:p>
        </w:tc>
        <w:tc>
          <w:tcPr>
            <w:tcW w:w="963" w:type="dxa"/>
            <w:vAlign w:val="center"/>
          </w:tcPr>
          <w:p w:rsidR="00BD7E97" w:rsidRDefault="00BD7E97">
            <w:pPr>
              <w:pStyle w:val="ConsPlusNormal"/>
              <w:jc w:val="center"/>
            </w:pPr>
            <w:r>
              <w:t>12,7/</w:t>
            </w:r>
          </w:p>
          <w:p w:rsidR="00BD7E97" w:rsidRDefault="00BD7E97">
            <w:pPr>
              <w:pStyle w:val="ConsPlusNormal"/>
              <w:jc w:val="center"/>
            </w:pPr>
            <w:r>
              <w:t>28,5</w:t>
            </w:r>
          </w:p>
        </w:tc>
        <w:tc>
          <w:tcPr>
            <w:tcW w:w="963" w:type="dxa"/>
            <w:vAlign w:val="center"/>
          </w:tcPr>
          <w:p w:rsidR="00BD7E97" w:rsidRDefault="00BD7E97">
            <w:pPr>
              <w:pStyle w:val="ConsPlusNormal"/>
              <w:jc w:val="center"/>
            </w:pPr>
            <w:r>
              <w:t>10,0/</w:t>
            </w:r>
          </w:p>
          <w:p w:rsidR="00BD7E97" w:rsidRDefault="00BD7E97">
            <w:pPr>
              <w:pStyle w:val="ConsPlusNormal"/>
              <w:jc w:val="center"/>
            </w:pPr>
            <w:r>
              <w:t>22,8</w:t>
            </w:r>
          </w:p>
        </w:tc>
        <w:tc>
          <w:tcPr>
            <w:tcW w:w="963" w:type="dxa"/>
            <w:vAlign w:val="center"/>
          </w:tcPr>
          <w:p w:rsidR="00BD7E97" w:rsidRDefault="00BD7E97">
            <w:pPr>
              <w:pStyle w:val="ConsPlusNormal"/>
              <w:jc w:val="center"/>
            </w:pPr>
            <w:r>
              <w:t>8,9/</w:t>
            </w:r>
          </w:p>
          <w:p w:rsidR="00BD7E97" w:rsidRDefault="00BD7E97">
            <w:pPr>
              <w:pStyle w:val="ConsPlusNormal"/>
              <w:jc w:val="center"/>
            </w:pPr>
            <w:r>
              <w:t>22,7</w:t>
            </w:r>
          </w:p>
        </w:tc>
        <w:tc>
          <w:tcPr>
            <w:tcW w:w="963" w:type="dxa"/>
            <w:vAlign w:val="center"/>
          </w:tcPr>
          <w:p w:rsidR="00BD7E97" w:rsidRDefault="00BD7E97">
            <w:pPr>
              <w:pStyle w:val="ConsPlusNormal"/>
              <w:jc w:val="center"/>
            </w:pPr>
            <w:r>
              <w:t>7,9/</w:t>
            </w:r>
          </w:p>
          <w:p w:rsidR="00BD7E97" w:rsidRDefault="00BD7E97">
            <w:pPr>
              <w:pStyle w:val="ConsPlusNormal"/>
              <w:jc w:val="center"/>
            </w:pPr>
            <w:r>
              <w:t>21,7</w:t>
            </w:r>
          </w:p>
        </w:tc>
        <w:tc>
          <w:tcPr>
            <w:tcW w:w="963" w:type="dxa"/>
            <w:vAlign w:val="center"/>
          </w:tcPr>
          <w:p w:rsidR="00BD7E97" w:rsidRDefault="00BD7E97">
            <w:pPr>
              <w:pStyle w:val="ConsPlusNormal"/>
              <w:jc w:val="center"/>
            </w:pPr>
            <w:r>
              <w:t>8,9/</w:t>
            </w:r>
          </w:p>
          <w:p w:rsidR="00BD7E97" w:rsidRDefault="00BD7E97">
            <w:pPr>
              <w:pStyle w:val="ConsPlusNormal"/>
              <w:jc w:val="center"/>
            </w:pPr>
            <w:r>
              <w:t>21,7</w:t>
            </w:r>
          </w:p>
        </w:tc>
        <w:tc>
          <w:tcPr>
            <w:tcW w:w="963" w:type="dxa"/>
            <w:vAlign w:val="center"/>
          </w:tcPr>
          <w:p w:rsidR="00BD7E97" w:rsidRDefault="00BD7E97">
            <w:pPr>
              <w:pStyle w:val="ConsPlusNormal"/>
              <w:jc w:val="center"/>
            </w:pPr>
            <w:r>
              <w:t>9,3/</w:t>
            </w:r>
          </w:p>
          <w:p w:rsidR="00BD7E97" w:rsidRDefault="00BD7E97">
            <w:pPr>
              <w:pStyle w:val="ConsPlusNormal"/>
              <w:jc w:val="center"/>
            </w:pPr>
            <w:r>
              <w:t>19,3</w:t>
            </w:r>
          </w:p>
        </w:tc>
        <w:tc>
          <w:tcPr>
            <w:tcW w:w="963" w:type="dxa"/>
            <w:vAlign w:val="center"/>
          </w:tcPr>
          <w:p w:rsidR="00BD7E97" w:rsidRDefault="00BD7E97">
            <w:pPr>
              <w:pStyle w:val="ConsPlusNormal"/>
              <w:jc w:val="center"/>
            </w:pPr>
            <w:r>
              <w:t>9,4/</w:t>
            </w:r>
          </w:p>
          <w:p w:rsidR="00BD7E97" w:rsidRDefault="00BD7E97">
            <w:pPr>
              <w:pStyle w:val="ConsPlusNormal"/>
              <w:jc w:val="center"/>
            </w:pPr>
            <w:r>
              <w:t>26,7</w:t>
            </w:r>
          </w:p>
        </w:tc>
        <w:tc>
          <w:tcPr>
            <w:tcW w:w="963" w:type="dxa"/>
            <w:vAlign w:val="center"/>
          </w:tcPr>
          <w:p w:rsidR="00BD7E97" w:rsidRDefault="00BD7E97">
            <w:pPr>
              <w:pStyle w:val="ConsPlusNormal"/>
              <w:jc w:val="center"/>
            </w:pPr>
            <w:r>
              <w:t>7,4/</w:t>
            </w:r>
          </w:p>
          <w:p w:rsidR="00BD7E97" w:rsidRDefault="00BD7E97">
            <w:pPr>
              <w:pStyle w:val="ConsPlusNormal"/>
              <w:jc w:val="center"/>
            </w:pPr>
            <w:r>
              <w:t>17,6</w:t>
            </w:r>
          </w:p>
        </w:tc>
        <w:tc>
          <w:tcPr>
            <w:tcW w:w="963" w:type="dxa"/>
            <w:vAlign w:val="center"/>
          </w:tcPr>
          <w:p w:rsidR="00BD7E97" w:rsidRDefault="00BD7E97">
            <w:pPr>
              <w:pStyle w:val="ConsPlusNormal"/>
              <w:jc w:val="center"/>
            </w:pPr>
            <w:r>
              <w:t>7,1/</w:t>
            </w:r>
          </w:p>
          <w:p w:rsidR="00BD7E97" w:rsidRDefault="00BD7E97">
            <w:pPr>
              <w:pStyle w:val="ConsPlusNormal"/>
              <w:jc w:val="center"/>
            </w:pPr>
            <w:r>
              <w:t>16,1</w:t>
            </w:r>
          </w:p>
        </w:tc>
        <w:tc>
          <w:tcPr>
            <w:tcW w:w="966" w:type="dxa"/>
            <w:vAlign w:val="center"/>
          </w:tcPr>
          <w:p w:rsidR="00BD7E97" w:rsidRDefault="00BD7E97">
            <w:pPr>
              <w:pStyle w:val="ConsPlusNormal"/>
              <w:jc w:val="center"/>
            </w:pPr>
            <w:r>
              <w:t>7,5/</w:t>
            </w:r>
          </w:p>
          <w:p w:rsidR="00BD7E97" w:rsidRDefault="00BD7E97">
            <w:pPr>
              <w:pStyle w:val="ConsPlusNormal"/>
              <w:jc w:val="center"/>
            </w:pPr>
            <w:r>
              <w:t>18,8</w:t>
            </w:r>
          </w:p>
        </w:tc>
      </w:tr>
      <w:tr w:rsidR="00BD7E97">
        <w:tc>
          <w:tcPr>
            <w:tcW w:w="13608" w:type="dxa"/>
            <w:gridSpan w:val="13"/>
            <w:vAlign w:val="center"/>
          </w:tcPr>
          <w:p w:rsidR="00BD7E97" w:rsidRDefault="00BD7E97">
            <w:pPr>
              <w:pStyle w:val="ConsPlusNormal"/>
            </w:pPr>
            <w:r>
              <w:rPr>
                <w:b/>
              </w:rPr>
              <w:t>Кемеровская область</w:t>
            </w:r>
          </w:p>
        </w:tc>
      </w:tr>
      <w:tr w:rsidR="00BD7E97">
        <w:tc>
          <w:tcPr>
            <w:tcW w:w="2049" w:type="dxa"/>
            <w:vAlign w:val="center"/>
          </w:tcPr>
          <w:p w:rsidR="00BD7E97" w:rsidRDefault="00BD7E97">
            <w:pPr>
              <w:pStyle w:val="ConsPlusNormal"/>
            </w:pPr>
            <w:r>
              <w:t>Кемерово</w:t>
            </w:r>
          </w:p>
        </w:tc>
        <w:tc>
          <w:tcPr>
            <w:tcW w:w="963" w:type="dxa"/>
            <w:vAlign w:val="center"/>
          </w:tcPr>
          <w:p w:rsidR="00BD7E97" w:rsidRDefault="00BD7E97">
            <w:pPr>
              <w:pStyle w:val="ConsPlusNormal"/>
              <w:jc w:val="center"/>
            </w:pPr>
            <w:r>
              <w:t>11,9/</w:t>
            </w:r>
          </w:p>
          <w:p w:rsidR="00BD7E97" w:rsidRDefault="00BD7E97">
            <w:pPr>
              <w:pStyle w:val="ConsPlusNormal"/>
              <w:jc w:val="center"/>
            </w:pPr>
            <w:r>
              <w:t>34,6</w:t>
            </w:r>
          </w:p>
        </w:tc>
        <w:tc>
          <w:tcPr>
            <w:tcW w:w="963" w:type="dxa"/>
            <w:vAlign w:val="center"/>
          </w:tcPr>
          <w:p w:rsidR="00BD7E97" w:rsidRDefault="00BD7E97">
            <w:pPr>
              <w:pStyle w:val="ConsPlusNormal"/>
              <w:jc w:val="center"/>
            </w:pPr>
            <w:r>
              <w:t>13,8/</w:t>
            </w:r>
          </w:p>
          <w:p w:rsidR="00BD7E97" w:rsidRDefault="00BD7E97">
            <w:pPr>
              <w:pStyle w:val="ConsPlusNormal"/>
              <w:jc w:val="center"/>
            </w:pPr>
            <w:r>
              <w:t>28,9</w:t>
            </w:r>
          </w:p>
        </w:tc>
        <w:tc>
          <w:tcPr>
            <w:tcW w:w="963" w:type="dxa"/>
            <w:vAlign w:val="center"/>
          </w:tcPr>
          <w:p w:rsidR="00BD7E97" w:rsidRDefault="00BD7E97">
            <w:pPr>
              <w:pStyle w:val="ConsPlusNormal"/>
              <w:jc w:val="center"/>
            </w:pPr>
            <w:r>
              <w:t>14,0/</w:t>
            </w:r>
          </w:p>
          <w:p w:rsidR="00BD7E97" w:rsidRDefault="00BD7E97">
            <w:pPr>
              <w:pStyle w:val="ConsPlusNormal"/>
              <w:jc w:val="center"/>
            </w:pPr>
            <w:r>
              <w:t>26,8</w:t>
            </w:r>
          </w:p>
        </w:tc>
        <w:tc>
          <w:tcPr>
            <w:tcW w:w="963" w:type="dxa"/>
            <w:vAlign w:val="center"/>
          </w:tcPr>
          <w:p w:rsidR="00BD7E97" w:rsidRDefault="00BD7E97">
            <w:pPr>
              <w:pStyle w:val="ConsPlusNormal"/>
              <w:jc w:val="center"/>
            </w:pPr>
            <w:r>
              <w:t>14,1/</w:t>
            </w:r>
          </w:p>
          <w:p w:rsidR="00BD7E97" w:rsidRDefault="00BD7E97">
            <w:pPr>
              <w:pStyle w:val="ConsPlusNormal"/>
              <w:jc w:val="center"/>
            </w:pPr>
            <w:r>
              <w:t>26,8</w:t>
            </w:r>
          </w:p>
        </w:tc>
        <w:tc>
          <w:tcPr>
            <w:tcW w:w="963" w:type="dxa"/>
            <w:vAlign w:val="center"/>
          </w:tcPr>
          <w:p w:rsidR="00BD7E97" w:rsidRDefault="00BD7E97">
            <w:pPr>
              <w:pStyle w:val="ConsPlusNormal"/>
              <w:jc w:val="center"/>
            </w:pPr>
            <w:r>
              <w:t>16,8/</w:t>
            </w:r>
          </w:p>
          <w:p w:rsidR="00BD7E97" w:rsidRDefault="00BD7E97">
            <w:pPr>
              <w:pStyle w:val="ConsPlusNormal"/>
              <w:jc w:val="center"/>
            </w:pPr>
            <w:r>
              <w:t>26,9</w:t>
            </w:r>
          </w:p>
        </w:tc>
        <w:tc>
          <w:tcPr>
            <w:tcW w:w="963" w:type="dxa"/>
            <w:vAlign w:val="center"/>
          </w:tcPr>
          <w:p w:rsidR="00BD7E97" w:rsidRDefault="00BD7E97">
            <w:pPr>
              <w:pStyle w:val="ConsPlusNormal"/>
              <w:jc w:val="center"/>
            </w:pPr>
            <w:r>
              <w:t>15,4/</w:t>
            </w:r>
          </w:p>
          <w:p w:rsidR="00BD7E97" w:rsidRDefault="00BD7E97">
            <w:pPr>
              <w:pStyle w:val="ConsPlusNormal"/>
              <w:jc w:val="center"/>
            </w:pPr>
            <w:r>
              <w:t>25,6</w:t>
            </w:r>
          </w:p>
        </w:tc>
        <w:tc>
          <w:tcPr>
            <w:tcW w:w="963" w:type="dxa"/>
            <w:vAlign w:val="center"/>
          </w:tcPr>
          <w:p w:rsidR="00BD7E97" w:rsidRDefault="00BD7E97">
            <w:pPr>
              <w:pStyle w:val="ConsPlusNormal"/>
              <w:jc w:val="center"/>
            </w:pPr>
            <w:r>
              <w:t>14,4/</w:t>
            </w:r>
          </w:p>
          <w:p w:rsidR="00BD7E97" w:rsidRDefault="00BD7E97">
            <w:pPr>
              <w:pStyle w:val="ConsPlusNormal"/>
              <w:jc w:val="center"/>
            </w:pPr>
            <w:r>
              <w:t>23,0</w:t>
            </w:r>
          </w:p>
        </w:tc>
        <w:tc>
          <w:tcPr>
            <w:tcW w:w="963" w:type="dxa"/>
            <w:vAlign w:val="center"/>
          </w:tcPr>
          <w:p w:rsidR="00BD7E97" w:rsidRDefault="00BD7E97">
            <w:pPr>
              <w:pStyle w:val="ConsPlusNormal"/>
              <w:jc w:val="center"/>
            </w:pPr>
            <w:r>
              <w:t>14,4/</w:t>
            </w:r>
          </w:p>
          <w:p w:rsidR="00BD7E97" w:rsidRDefault="00BD7E97">
            <w:pPr>
              <w:pStyle w:val="ConsPlusNormal"/>
              <w:jc w:val="center"/>
            </w:pPr>
            <w:r>
              <w:t>25,5</w:t>
            </w:r>
          </w:p>
        </w:tc>
        <w:tc>
          <w:tcPr>
            <w:tcW w:w="963" w:type="dxa"/>
            <w:vAlign w:val="center"/>
          </w:tcPr>
          <w:p w:rsidR="00BD7E97" w:rsidRDefault="00BD7E97">
            <w:pPr>
              <w:pStyle w:val="ConsPlusNormal"/>
              <w:jc w:val="center"/>
            </w:pPr>
            <w:r>
              <w:t>14,7/</w:t>
            </w:r>
          </w:p>
          <w:p w:rsidR="00BD7E97" w:rsidRDefault="00BD7E97">
            <w:pPr>
              <w:pStyle w:val="ConsPlusNormal"/>
              <w:jc w:val="center"/>
            </w:pPr>
            <w:r>
              <w:t>34,6</w:t>
            </w:r>
          </w:p>
        </w:tc>
        <w:tc>
          <w:tcPr>
            <w:tcW w:w="963" w:type="dxa"/>
            <w:vAlign w:val="center"/>
          </w:tcPr>
          <w:p w:rsidR="00BD7E97" w:rsidRDefault="00BD7E97">
            <w:pPr>
              <w:pStyle w:val="ConsPlusNormal"/>
              <w:jc w:val="center"/>
            </w:pPr>
            <w:r>
              <w:t>12,9/</w:t>
            </w:r>
          </w:p>
          <w:p w:rsidR="00BD7E97" w:rsidRDefault="00BD7E97">
            <w:pPr>
              <w:pStyle w:val="ConsPlusNormal"/>
              <w:jc w:val="center"/>
            </w:pPr>
            <w:r>
              <w:t>27,6</w:t>
            </w:r>
          </w:p>
        </w:tc>
        <w:tc>
          <w:tcPr>
            <w:tcW w:w="963" w:type="dxa"/>
            <w:vAlign w:val="center"/>
          </w:tcPr>
          <w:p w:rsidR="00BD7E97" w:rsidRDefault="00BD7E97">
            <w:pPr>
              <w:pStyle w:val="ConsPlusNormal"/>
              <w:jc w:val="center"/>
            </w:pPr>
            <w:r>
              <w:t>9,4/</w:t>
            </w:r>
          </w:p>
          <w:p w:rsidR="00BD7E97" w:rsidRDefault="00BD7E97">
            <w:pPr>
              <w:pStyle w:val="ConsPlusNormal"/>
              <w:jc w:val="center"/>
            </w:pPr>
            <w:r>
              <w:t>24,9</w:t>
            </w:r>
          </w:p>
        </w:tc>
        <w:tc>
          <w:tcPr>
            <w:tcW w:w="966" w:type="dxa"/>
            <w:vAlign w:val="center"/>
          </w:tcPr>
          <w:p w:rsidR="00BD7E97" w:rsidRDefault="00BD7E97">
            <w:pPr>
              <w:pStyle w:val="ConsPlusNormal"/>
              <w:jc w:val="center"/>
            </w:pPr>
            <w:r>
              <w:t>9,5/</w:t>
            </w:r>
          </w:p>
          <w:p w:rsidR="00BD7E97" w:rsidRDefault="00BD7E97">
            <w:pPr>
              <w:pStyle w:val="ConsPlusNormal"/>
              <w:jc w:val="center"/>
            </w:pPr>
            <w:r>
              <w:t>30,7</w:t>
            </w:r>
          </w:p>
        </w:tc>
      </w:tr>
      <w:tr w:rsidR="00BD7E97">
        <w:tc>
          <w:tcPr>
            <w:tcW w:w="2049" w:type="dxa"/>
            <w:vAlign w:val="center"/>
          </w:tcPr>
          <w:p w:rsidR="00BD7E97" w:rsidRDefault="00BD7E97">
            <w:pPr>
              <w:pStyle w:val="ConsPlusNormal"/>
            </w:pPr>
            <w:r>
              <w:t>Киселевск</w:t>
            </w:r>
          </w:p>
        </w:tc>
        <w:tc>
          <w:tcPr>
            <w:tcW w:w="963" w:type="dxa"/>
            <w:vAlign w:val="center"/>
          </w:tcPr>
          <w:p w:rsidR="00BD7E97" w:rsidRDefault="00BD7E97">
            <w:pPr>
              <w:pStyle w:val="ConsPlusNormal"/>
              <w:jc w:val="center"/>
            </w:pPr>
            <w:r>
              <w:t>8,2/</w:t>
            </w:r>
          </w:p>
          <w:p w:rsidR="00BD7E97" w:rsidRDefault="00BD7E97">
            <w:pPr>
              <w:pStyle w:val="ConsPlusNormal"/>
              <w:jc w:val="center"/>
            </w:pPr>
            <w:r>
              <w:t>30,7</w:t>
            </w:r>
          </w:p>
        </w:tc>
        <w:tc>
          <w:tcPr>
            <w:tcW w:w="963" w:type="dxa"/>
            <w:vAlign w:val="center"/>
          </w:tcPr>
          <w:p w:rsidR="00BD7E97" w:rsidRDefault="00BD7E97">
            <w:pPr>
              <w:pStyle w:val="ConsPlusNormal"/>
              <w:jc w:val="center"/>
            </w:pPr>
            <w:r>
              <w:t>9,3/</w:t>
            </w:r>
          </w:p>
          <w:p w:rsidR="00BD7E97" w:rsidRDefault="00BD7E97">
            <w:pPr>
              <w:pStyle w:val="ConsPlusNormal"/>
              <w:jc w:val="center"/>
            </w:pPr>
            <w:r>
              <w:t>27,6</w:t>
            </w:r>
          </w:p>
        </w:tc>
        <w:tc>
          <w:tcPr>
            <w:tcW w:w="963" w:type="dxa"/>
            <w:vAlign w:val="center"/>
          </w:tcPr>
          <w:p w:rsidR="00BD7E97" w:rsidRDefault="00BD7E97">
            <w:pPr>
              <w:pStyle w:val="ConsPlusNormal"/>
              <w:jc w:val="center"/>
            </w:pPr>
            <w:r>
              <w:t>9,5/</w:t>
            </w:r>
          </w:p>
          <w:p w:rsidR="00BD7E97" w:rsidRDefault="00BD7E97">
            <w:pPr>
              <w:pStyle w:val="ConsPlusNormal"/>
              <w:jc w:val="center"/>
            </w:pPr>
            <w:r>
              <w:t>28,7</w:t>
            </w:r>
          </w:p>
        </w:tc>
        <w:tc>
          <w:tcPr>
            <w:tcW w:w="963" w:type="dxa"/>
            <w:vAlign w:val="center"/>
          </w:tcPr>
          <w:p w:rsidR="00BD7E97" w:rsidRDefault="00BD7E97">
            <w:pPr>
              <w:pStyle w:val="ConsPlusNormal"/>
              <w:jc w:val="center"/>
            </w:pPr>
            <w:r>
              <w:t>11,1/</w:t>
            </w:r>
          </w:p>
          <w:p w:rsidR="00BD7E97" w:rsidRDefault="00BD7E97">
            <w:pPr>
              <w:pStyle w:val="ConsPlusNormal"/>
              <w:jc w:val="center"/>
            </w:pPr>
            <w:r>
              <w:t>26,9</w:t>
            </w:r>
          </w:p>
        </w:tc>
        <w:tc>
          <w:tcPr>
            <w:tcW w:w="963" w:type="dxa"/>
            <w:vAlign w:val="center"/>
          </w:tcPr>
          <w:p w:rsidR="00BD7E97" w:rsidRDefault="00BD7E97">
            <w:pPr>
              <w:pStyle w:val="ConsPlusNormal"/>
              <w:jc w:val="center"/>
            </w:pPr>
            <w:r>
              <w:t>12,9/</w:t>
            </w:r>
          </w:p>
          <w:p w:rsidR="00BD7E97" w:rsidRDefault="00BD7E97">
            <w:pPr>
              <w:pStyle w:val="ConsPlusNormal"/>
              <w:jc w:val="center"/>
            </w:pPr>
            <w:r>
              <w:t>29,0</w:t>
            </w:r>
          </w:p>
        </w:tc>
        <w:tc>
          <w:tcPr>
            <w:tcW w:w="963" w:type="dxa"/>
            <w:vAlign w:val="center"/>
          </w:tcPr>
          <w:p w:rsidR="00BD7E97" w:rsidRDefault="00BD7E97">
            <w:pPr>
              <w:pStyle w:val="ConsPlusNormal"/>
              <w:jc w:val="center"/>
            </w:pPr>
            <w:r>
              <w:t>12,5/</w:t>
            </w:r>
          </w:p>
          <w:p w:rsidR="00BD7E97" w:rsidRDefault="00BD7E97">
            <w:pPr>
              <w:pStyle w:val="ConsPlusNormal"/>
              <w:jc w:val="center"/>
            </w:pPr>
            <w:r>
              <w:t>25,9</w:t>
            </w:r>
          </w:p>
        </w:tc>
        <w:tc>
          <w:tcPr>
            <w:tcW w:w="963" w:type="dxa"/>
            <w:vAlign w:val="center"/>
          </w:tcPr>
          <w:p w:rsidR="00BD7E97" w:rsidRDefault="00BD7E97">
            <w:pPr>
              <w:pStyle w:val="ConsPlusNormal"/>
              <w:jc w:val="center"/>
            </w:pPr>
            <w:r>
              <w:t>11,8/</w:t>
            </w:r>
          </w:p>
          <w:p w:rsidR="00BD7E97" w:rsidRDefault="00BD7E97">
            <w:pPr>
              <w:pStyle w:val="ConsPlusNormal"/>
              <w:jc w:val="center"/>
            </w:pPr>
            <w:r>
              <w:t>21,9</w:t>
            </w:r>
          </w:p>
        </w:tc>
        <w:tc>
          <w:tcPr>
            <w:tcW w:w="963" w:type="dxa"/>
            <w:vAlign w:val="center"/>
          </w:tcPr>
          <w:p w:rsidR="00BD7E97" w:rsidRDefault="00BD7E97">
            <w:pPr>
              <w:pStyle w:val="ConsPlusNormal"/>
              <w:jc w:val="center"/>
            </w:pPr>
            <w:r>
              <w:t>12,0/</w:t>
            </w:r>
          </w:p>
          <w:p w:rsidR="00BD7E97" w:rsidRDefault="00BD7E97">
            <w:pPr>
              <w:pStyle w:val="ConsPlusNormal"/>
              <w:jc w:val="center"/>
            </w:pPr>
            <w:r>
              <w:t>23,7</w:t>
            </w:r>
          </w:p>
        </w:tc>
        <w:tc>
          <w:tcPr>
            <w:tcW w:w="963" w:type="dxa"/>
            <w:vAlign w:val="center"/>
          </w:tcPr>
          <w:p w:rsidR="00BD7E97" w:rsidRDefault="00BD7E97">
            <w:pPr>
              <w:pStyle w:val="ConsPlusNormal"/>
              <w:jc w:val="center"/>
            </w:pPr>
            <w:r>
              <w:t>11,3/</w:t>
            </w:r>
          </w:p>
          <w:p w:rsidR="00BD7E97" w:rsidRDefault="00BD7E97">
            <w:pPr>
              <w:pStyle w:val="ConsPlusNormal"/>
              <w:jc w:val="center"/>
            </w:pPr>
            <w:r>
              <w:t>30,7</w:t>
            </w:r>
          </w:p>
        </w:tc>
        <w:tc>
          <w:tcPr>
            <w:tcW w:w="963" w:type="dxa"/>
            <w:vAlign w:val="center"/>
          </w:tcPr>
          <w:p w:rsidR="00BD7E97" w:rsidRDefault="00BD7E97">
            <w:pPr>
              <w:pStyle w:val="ConsPlusNormal"/>
              <w:jc w:val="center"/>
            </w:pPr>
            <w:r>
              <w:t>8,6/</w:t>
            </w:r>
          </w:p>
          <w:p w:rsidR="00BD7E97" w:rsidRDefault="00BD7E97">
            <w:pPr>
              <w:pStyle w:val="ConsPlusNormal"/>
              <w:jc w:val="center"/>
            </w:pPr>
            <w:r>
              <w:t>25,6</w:t>
            </w:r>
          </w:p>
        </w:tc>
        <w:tc>
          <w:tcPr>
            <w:tcW w:w="963" w:type="dxa"/>
            <w:vAlign w:val="center"/>
          </w:tcPr>
          <w:p w:rsidR="00BD7E97" w:rsidRDefault="00BD7E97">
            <w:pPr>
              <w:pStyle w:val="ConsPlusNormal"/>
              <w:jc w:val="center"/>
            </w:pPr>
            <w:r>
              <w:t>7,0/</w:t>
            </w:r>
          </w:p>
          <w:p w:rsidR="00BD7E97" w:rsidRDefault="00BD7E97">
            <w:pPr>
              <w:pStyle w:val="ConsPlusNormal"/>
              <w:jc w:val="center"/>
            </w:pPr>
            <w:r>
              <w:t>30,3</w:t>
            </w:r>
          </w:p>
        </w:tc>
        <w:tc>
          <w:tcPr>
            <w:tcW w:w="966" w:type="dxa"/>
            <w:vAlign w:val="center"/>
          </w:tcPr>
          <w:p w:rsidR="00BD7E97" w:rsidRDefault="00BD7E97">
            <w:pPr>
              <w:pStyle w:val="ConsPlusNormal"/>
              <w:jc w:val="center"/>
            </w:pPr>
            <w:r>
              <w:t>8,0/</w:t>
            </w:r>
          </w:p>
          <w:p w:rsidR="00BD7E97" w:rsidRDefault="00BD7E97">
            <w:pPr>
              <w:pStyle w:val="ConsPlusNormal"/>
              <w:jc w:val="center"/>
            </w:pPr>
            <w:r>
              <w:t>32,2</w:t>
            </w:r>
          </w:p>
        </w:tc>
      </w:tr>
      <w:tr w:rsidR="00BD7E97">
        <w:tc>
          <w:tcPr>
            <w:tcW w:w="2049" w:type="dxa"/>
            <w:vAlign w:val="center"/>
          </w:tcPr>
          <w:p w:rsidR="00BD7E97" w:rsidRDefault="00BD7E97">
            <w:pPr>
              <w:pStyle w:val="ConsPlusNormal"/>
            </w:pPr>
            <w:r>
              <w:t>Кондома</w:t>
            </w:r>
          </w:p>
        </w:tc>
        <w:tc>
          <w:tcPr>
            <w:tcW w:w="963" w:type="dxa"/>
            <w:vAlign w:val="center"/>
          </w:tcPr>
          <w:p w:rsidR="00BD7E97" w:rsidRDefault="00BD7E97">
            <w:pPr>
              <w:pStyle w:val="ConsPlusNormal"/>
              <w:jc w:val="center"/>
            </w:pPr>
            <w:r>
              <w:t>12,0/</w:t>
            </w:r>
          </w:p>
          <w:p w:rsidR="00BD7E97" w:rsidRDefault="00BD7E97">
            <w:pPr>
              <w:pStyle w:val="ConsPlusNormal"/>
              <w:jc w:val="center"/>
            </w:pPr>
            <w:r>
              <w:t>29,0</w:t>
            </w:r>
          </w:p>
        </w:tc>
        <w:tc>
          <w:tcPr>
            <w:tcW w:w="963" w:type="dxa"/>
            <w:vAlign w:val="center"/>
          </w:tcPr>
          <w:p w:rsidR="00BD7E97" w:rsidRDefault="00BD7E97">
            <w:pPr>
              <w:pStyle w:val="ConsPlusNormal"/>
              <w:jc w:val="center"/>
            </w:pPr>
            <w:r>
              <w:t>14,8/</w:t>
            </w:r>
          </w:p>
          <w:p w:rsidR="00BD7E97" w:rsidRDefault="00BD7E97">
            <w:pPr>
              <w:pStyle w:val="ConsPlusNormal"/>
              <w:jc w:val="center"/>
            </w:pPr>
            <w:r>
              <w:t>36,0</w:t>
            </w:r>
          </w:p>
        </w:tc>
        <w:tc>
          <w:tcPr>
            <w:tcW w:w="963" w:type="dxa"/>
            <w:vAlign w:val="center"/>
          </w:tcPr>
          <w:p w:rsidR="00BD7E97" w:rsidRDefault="00BD7E97">
            <w:pPr>
              <w:pStyle w:val="ConsPlusNormal"/>
              <w:jc w:val="center"/>
            </w:pPr>
            <w:r>
              <w:t>14,5/</w:t>
            </w:r>
          </w:p>
          <w:p w:rsidR="00BD7E97" w:rsidRDefault="00BD7E97">
            <w:pPr>
              <w:pStyle w:val="ConsPlusNormal"/>
              <w:jc w:val="center"/>
            </w:pPr>
            <w:r>
              <w:t>39,6</w:t>
            </w:r>
          </w:p>
        </w:tc>
        <w:tc>
          <w:tcPr>
            <w:tcW w:w="963" w:type="dxa"/>
            <w:vAlign w:val="center"/>
          </w:tcPr>
          <w:p w:rsidR="00BD7E97" w:rsidRDefault="00BD7E97">
            <w:pPr>
              <w:pStyle w:val="ConsPlusNormal"/>
              <w:jc w:val="center"/>
            </w:pPr>
            <w:r>
              <w:t>13,2/</w:t>
            </w:r>
          </w:p>
          <w:p w:rsidR="00BD7E97" w:rsidRDefault="00BD7E97">
            <w:pPr>
              <w:pStyle w:val="ConsPlusNormal"/>
              <w:jc w:val="center"/>
            </w:pPr>
            <w:r>
              <w:t>35,2</w:t>
            </w:r>
          </w:p>
        </w:tc>
        <w:tc>
          <w:tcPr>
            <w:tcW w:w="963" w:type="dxa"/>
            <w:vAlign w:val="center"/>
          </w:tcPr>
          <w:p w:rsidR="00BD7E97" w:rsidRDefault="00BD7E97">
            <w:pPr>
              <w:pStyle w:val="ConsPlusNormal"/>
              <w:jc w:val="center"/>
            </w:pPr>
            <w:r>
              <w:t>14,3/</w:t>
            </w:r>
          </w:p>
          <w:p w:rsidR="00BD7E97" w:rsidRDefault="00BD7E97">
            <w:pPr>
              <w:pStyle w:val="ConsPlusNormal"/>
              <w:jc w:val="center"/>
            </w:pPr>
            <w:r>
              <w:t>30,6</w:t>
            </w:r>
          </w:p>
        </w:tc>
        <w:tc>
          <w:tcPr>
            <w:tcW w:w="963" w:type="dxa"/>
            <w:vAlign w:val="center"/>
          </w:tcPr>
          <w:p w:rsidR="00BD7E97" w:rsidRDefault="00BD7E97">
            <w:pPr>
              <w:pStyle w:val="ConsPlusNormal"/>
              <w:jc w:val="center"/>
            </w:pPr>
            <w:r>
              <w:t>13,4/</w:t>
            </w:r>
          </w:p>
          <w:p w:rsidR="00BD7E97" w:rsidRDefault="00BD7E97">
            <w:pPr>
              <w:pStyle w:val="ConsPlusNormal"/>
              <w:jc w:val="center"/>
            </w:pPr>
            <w:r>
              <w:t>29,1</w:t>
            </w:r>
          </w:p>
        </w:tc>
        <w:tc>
          <w:tcPr>
            <w:tcW w:w="963" w:type="dxa"/>
            <w:vAlign w:val="center"/>
          </w:tcPr>
          <w:p w:rsidR="00BD7E97" w:rsidRDefault="00BD7E97">
            <w:pPr>
              <w:pStyle w:val="ConsPlusNormal"/>
              <w:jc w:val="center"/>
            </w:pPr>
            <w:r>
              <w:t>12,5/</w:t>
            </w:r>
          </w:p>
          <w:p w:rsidR="00BD7E97" w:rsidRDefault="00BD7E97">
            <w:pPr>
              <w:pStyle w:val="ConsPlusNormal"/>
              <w:jc w:val="center"/>
            </w:pPr>
            <w:r>
              <w:t>26,6</w:t>
            </w:r>
          </w:p>
        </w:tc>
        <w:tc>
          <w:tcPr>
            <w:tcW w:w="963" w:type="dxa"/>
            <w:vAlign w:val="center"/>
          </w:tcPr>
          <w:p w:rsidR="00BD7E97" w:rsidRDefault="00BD7E97">
            <w:pPr>
              <w:pStyle w:val="ConsPlusNormal"/>
              <w:jc w:val="center"/>
            </w:pPr>
            <w:r>
              <w:t>12,7/</w:t>
            </w:r>
          </w:p>
          <w:p w:rsidR="00BD7E97" w:rsidRDefault="00BD7E97">
            <w:pPr>
              <w:pStyle w:val="ConsPlusNormal"/>
              <w:jc w:val="center"/>
            </w:pPr>
            <w:r>
              <w:t>32,1</w:t>
            </w:r>
          </w:p>
        </w:tc>
        <w:tc>
          <w:tcPr>
            <w:tcW w:w="963" w:type="dxa"/>
            <w:vAlign w:val="center"/>
          </w:tcPr>
          <w:p w:rsidR="00BD7E97" w:rsidRDefault="00BD7E97">
            <w:pPr>
              <w:pStyle w:val="ConsPlusNormal"/>
              <w:jc w:val="center"/>
            </w:pPr>
            <w:r>
              <w:t>12,7/</w:t>
            </w:r>
          </w:p>
          <w:p w:rsidR="00BD7E97" w:rsidRDefault="00BD7E97">
            <w:pPr>
              <w:pStyle w:val="ConsPlusNormal"/>
              <w:jc w:val="center"/>
            </w:pPr>
            <w:r>
              <w:t>29,0</w:t>
            </w:r>
          </w:p>
        </w:tc>
        <w:tc>
          <w:tcPr>
            <w:tcW w:w="963" w:type="dxa"/>
            <w:vAlign w:val="center"/>
          </w:tcPr>
          <w:p w:rsidR="00BD7E97" w:rsidRDefault="00BD7E97">
            <w:pPr>
              <w:pStyle w:val="ConsPlusNormal"/>
              <w:jc w:val="center"/>
            </w:pPr>
            <w:r>
              <w:t>10,7/</w:t>
            </w:r>
          </w:p>
          <w:p w:rsidR="00BD7E97" w:rsidRDefault="00BD7E97">
            <w:pPr>
              <w:pStyle w:val="ConsPlusNormal"/>
              <w:jc w:val="center"/>
            </w:pPr>
            <w:r>
              <w:t>31,1</w:t>
            </w:r>
          </w:p>
        </w:tc>
        <w:tc>
          <w:tcPr>
            <w:tcW w:w="963" w:type="dxa"/>
            <w:vAlign w:val="center"/>
          </w:tcPr>
          <w:p w:rsidR="00BD7E97" w:rsidRDefault="00BD7E97">
            <w:pPr>
              <w:pStyle w:val="ConsPlusNormal"/>
              <w:jc w:val="center"/>
            </w:pPr>
            <w:r>
              <w:t>9,6/</w:t>
            </w:r>
          </w:p>
          <w:p w:rsidR="00BD7E97" w:rsidRDefault="00BD7E97">
            <w:pPr>
              <w:pStyle w:val="ConsPlusNormal"/>
              <w:jc w:val="center"/>
            </w:pPr>
            <w:r>
              <w:t>30,1</w:t>
            </w:r>
          </w:p>
        </w:tc>
        <w:tc>
          <w:tcPr>
            <w:tcW w:w="966" w:type="dxa"/>
            <w:vAlign w:val="center"/>
          </w:tcPr>
          <w:p w:rsidR="00BD7E97" w:rsidRDefault="00BD7E97">
            <w:pPr>
              <w:pStyle w:val="ConsPlusNormal"/>
              <w:jc w:val="center"/>
            </w:pPr>
            <w:r>
              <w:t>10,3/</w:t>
            </w:r>
          </w:p>
          <w:p w:rsidR="00BD7E97" w:rsidRDefault="00BD7E97">
            <w:pPr>
              <w:pStyle w:val="ConsPlusNormal"/>
              <w:jc w:val="center"/>
            </w:pPr>
            <w:r>
              <w:t>30,4</w:t>
            </w:r>
          </w:p>
        </w:tc>
      </w:tr>
      <w:tr w:rsidR="00BD7E97">
        <w:tc>
          <w:tcPr>
            <w:tcW w:w="2049" w:type="dxa"/>
            <w:vAlign w:val="center"/>
          </w:tcPr>
          <w:p w:rsidR="00BD7E97" w:rsidRDefault="00BD7E97">
            <w:pPr>
              <w:pStyle w:val="ConsPlusNormal"/>
            </w:pPr>
            <w:r>
              <w:t>Мариинск</w:t>
            </w:r>
          </w:p>
        </w:tc>
        <w:tc>
          <w:tcPr>
            <w:tcW w:w="963" w:type="dxa"/>
            <w:vAlign w:val="center"/>
          </w:tcPr>
          <w:p w:rsidR="00BD7E97" w:rsidRDefault="00BD7E97">
            <w:pPr>
              <w:pStyle w:val="ConsPlusNormal"/>
              <w:jc w:val="center"/>
            </w:pPr>
            <w:r>
              <w:t>9,0/</w:t>
            </w:r>
          </w:p>
          <w:p w:rsidR="00BD7E97" w:rsidRDefault="00BD7E97">
            <w:pPr>
              <w:pStyle w:val="ConsPlusNormal"/>
              <w:jc w:val="center"/>
            </w:pPr>
            <w:r>
              <w:t>33,7</w:t>
            </w:r>
          </w:p>
        </w:tc>
        <w:tc>
          <w:tcPr>
            <w:tcW w:w="963" w:type="dxa"/>
            <w:vAlign w:val="center"/>
          </w:tcPr>
          <w:p w:rsidR="00BD7E97" w:rsidRDefault="00BD7E97">
            <w:pPr>
              <w:pStyle w:val="ConsPlusNormal"/>
              <w:jc w:val="center"/>
            </w:pPr>
            <w:r>
              <w:t>10,3/</w:t>
            </w:r>
          </w:p>
          <w:p w:rsidR="00BD7E97" w:rsidRDefault="00BD7E97">
            <w:pPr>
              <w:pStyle w:val="ConsPlusNormal"/>
              <w:jc w:val="center"/>
            </w:pPr>
            <w:r>
              <w:t>29,7</w:t>
            </w:r>
          </w:p>
        </w:tc>
        <w:tc>
          <w:tcPr>
            <w:tcW w:w="963" w:type="dxa"/>
            <w:vAlign w:val="center"/>
          </w:tcPr>
          <w:p w:rsidR="00BD7E97" w:rsidRDefault="00BD7E97">
            <w:pPr>
              <w:pStyle w:val="ConsPlusNormal"/>
              <w:jc w:val="center"/>
            </w:pPr>
            <w:r>
              <w:t>10,7/</w:t>
            </w:r>
          </w:p>
          <w:p w:rsidR="00BD7E97" w:rsidRDefault="00BD7E97">
            <w:pPr>
              <w:pStyle w:val="ConsPlusNormal"/>
              <w:jc w:val="center"/>
            </w:pPr>
            <w:r>
              <w:t>26,7</w:t>
            </w:r>
          </w:p>
        </w:tc>
        <w:tc>
          <w:tcPr>
            <w:tcW w:w="963" w:type="dxa"/>
            <w:vAlign w:val="center"/>
          </w:tcPr>
          <w:p w:rsidR="00BD7E97" w:rsidRDefault="00BD7E97">
            <w:pPr>
              <w:pStyle w:val="ConsPlusNormal"/>
              <w:jc w:val="center"/>
            </w:pPr>
            <w:r>
              <w:t>11,0/</w:t>
            </w:r>
          </w:p>
          <w:p w:rsidR="00BD7E97" w:rsidRDefault="00BD7E97">
            <w:pPr>
              <w:pStyle w:val="ConsPlusNormal"/>
              <w:jc w:val="center"/>
            </w:pPr>
            <w:r>
              <w:t>27,0</w:t>
            </w:r>
          </w:p>
        </w:tc>
        <w:tc>
          <w:tcPr>
            <w:tcW w:w="963" w:type="dxa"/>
            <w:vAlign w:val="center"/>
          </w:tcPr>
          <w:p w:rsidR="00BD7E97" w:rsidRDefault="00BD7E97">
            <w:pPr>
              <w:pStyle w:val="ConsPlusNormal"/>
              <w:jc w:val="center"/>
            </w:pPr>
            <w:r>
              <w:t>13,1/</w:t>
            </w:r>
          </w:p>
          <w:p w:rsidR="00BD7E97" w:rsidRDefault="00BD7E97">
            <w:pPr>
              <w:pStyle w:val="ConsPlusNormal"/>
              <w:jc w:val="center"/>
            </w:pPr>
            <w:r>
              <w:t>26,6</w:t>
            </w:r>
          </w:p>
        </w:tc>
        <w:tc>
          <w:tcPr>
            <w:tcW w:w="963" w:type="dxa"/>
            <w:vAlign w:val="center"/>
          </w:tcPr>
          <w:p w:rsidR="00BD7E97" w:rsidRDefault="00BD7E97">
            <w:pPr>
              <w:pStyle w:val="ConsPlusNormal"/>
              <w:jc w:val="center"/>
            </w:pPr>
            <w:r>
              <w:t>13,2/</w:t>
            </w:r>
          </w:p>
          <w:p w:rsidR="00BD7E97" w:rsidRDefault="00BD7E97">
            <w:pPr>
              <w:pStyle w:val="ConsPlusNormal"/>
              <w:jc w:val="center"/>
            </w:pPr>
            <w:r>
              <w:t>27,3</w:t>
            </w:r>
          </w:p>
        </w:tc>
        <w:tc>
          <w:tcPr>
            <w:tcW w:w="963" w:type="dxa"/>
            <w:vAlign w:val="center"/>
          </w:tcPr>
          <w:p w:rsidR="00BD7E97" w:rsidRDefault="00BD7E97">
            <w:pPr>
              <w:pStyle w:val="ConsPlusNormal"/>
              <w:jc w:val="center"/>
            </w:pPr>
            <w:r>
              <w:t>12,6/</w:t>
            </w:r>
          </w:p>
          <w:p w:rsidR="00BD7E97" w:rsidRDefault="00BD7E97">
            <w:pPr>
              <w:pStyle w:val="ConsPlusNormal"/>
              <w:jc w:val="center"/>
            </w:pPr>
            <w:r>
              <w:t>24,4</w:t>
            </w:r>
          </w:p>
        </w:tc>
        <w:tc>
          <w:tcPr>
            <w:tcW w:w="963" w:type="dxa"/>
            <w:vAlign w:val="center"/>
          </w:tcPr>
          <w:p w:rsidR="00BD7E97" w:rsidRDefault="00BD7E97">
            <w:pPr>
              <w:pStyle w:val="ConsPlusNormal"/>
              <w:jc w:val="center"/>
            </w:pPr>
            <w:r>
              <w:t>12,1/</w:t>
            </w:r>
          </w:p>
          <w:p w:rsidR="00BD7E97" w:rsidRDefault="00BD7E97">
            <w:pPr>
              <w:pStyle w:val="ConsPlusNormal"/>
              <w:jc w:val="center"/>
            </w:pPr>
            <w:r>
              <w:t>24,6</w:t>
            </w:r>
          </w:p>
        </w:tc>
        <w:tc>
          <w:tcPr>
            <w:tcW w:w="963" w:type="dxa"/>
            <w:vAlign w:val="center"/>
          </w:tcPr>
          <w:p w:rsidR="00BD7E97" w:rsidRDefault="00BD7E97">
            <w:pPr>
              <w:pStyle w:val="ConsPlusNormal"/>
              <w:jc w:val="center"/>
            </w:pPr>
            <w:r>
              <w:t>11,0/</w:t>
            </w:r>
          </w:p>
          <w:p w:rsidR="00BD7E97" w:rsidRDefault="00BD7E97">
            <w:pPr>
              <w:pStyle w:val="ConsPlusNormal"/>
              <w:jc w:val="center"/>
            </w:pPr>
            <w:r>
              <w:t>33,7</w:t>
            </w:r>
          </w:p>
        </w:tc>
        <w:tc>
          <w:tcPr>
            <w:tcW w:w="963" w:type="dxa"/>
            <w:vAlign w:val="center"/>
          </w:tcPr>
          <w:p w:rsidR="00BD7E97" w:rsidRDefault="00BD7E97">
            <w:pPr>
              <w:pStyle w:val="ConsPlusNormal"/>
              <w:jc w:val="center"/>
            </w:pPr>
            <w:r>
              <w:t>8,1/</w:t>
            </w:r>
          </w:p>
          <w:p w:rsidR="00BD7E97" w:rsidRDefault="00BD7E97">
            <w:pPr>
              <w:pStyle w:val="ConsPlusNormal"/>
              <w:jc w:val="center"/>
            </w:pPr>
            <w:r>
              <w:t>27,2</w:t>
            </w:r>
          </w:p>
        </w:tc>
        <w:tc>
          <w:tcPr>
            <w:tcW w:w="963" w:type="dxa"/>
            <w:vAlign w:val="center"/>
          </w:tcPr>
          <w:p w:rsidR="00BD7E97" w:rsidRDefault="00BD7E97">
            <w:pPr>
              <w:pStyle w:val="ConsPlusNormal"/>
              <w:jc w:val="center"/>
            </w:pPr>
            <w:r>
              <w:t>7,5/</w:t>
            </w:r>
          </w:p>
          <w:p w:rsidR="00BD7E97" w:rsidRDefault="00BD7E97">
            <w:pPr>
              <w:pStyle w:val="ConsPlusNormal"/>
              <w:jc w:val="center"/>
            </w:pPr>
            <w:r>
              <w:t>25,3</w:t>
            </w:r>
          </w:p>
        </w:tc>
        <w:tc>
          <w:tcPr>
            <w:tcW w:w="966" w:type="dxa"/>
            <w:vAlign w:val="center"/>
          </w:tcPr>
          <w:p w:rsidR="00BD7E97" w:rsidRDefault="00BD7E97">
            <w:pPr>
              <w:pStyle w:val="ConsPlusNormal"/>
              <w:jc w:val="center"/>
            </w:pPr>
            <w:r>
              <w:t>8,6/</w:t>
            </w:r>
          </w:p>
          <w:p w:rsidR="00BD7E97" w:rsidRDefault="00BD7E97">
            <w:pPr>
              <w:pStyle w:val="ConsPlusNormal"/>
              <w:jc w:val="center"/>
            </w:pPr>
            <w:r>
              <w:t>29,3</w:t>
            </w:r>
          </w:p>
        </w:tc>
      </w:tr>
      <w:tr w:rsidR="00BD7E97">
        <w:tc>
          <w:tcPr>
            <w:tcW w:w="2049" w:type="dxa"/>
            <w:vAlign w:val="center"/>
          </w:tcPr>
          <w:p w:rsidR="00BD7E97" w:rsidRDefault="00BD7E97">
            <w:pPr>
              <w:pStyle w:val="ConsPlusNormal"/>
            </w:pPr>
            <w:r>
              <w:t>Междуреченск</w:t>
            </w:r>
          </w:p>
        </w:tc>
        <w:tc>
          <w:tcPr>
            <w:tcW w:w="963" w:type="dxa"/>
            <w:vAlign w:val="center"/>
          </w:tcPr>
          <w:p w:rsidR="00BD7E97" w:rsidRDefault="00BD7E97">
            <w:pPr>
              <w:pStyle w:val="ConsPlusNormal"/>
              <w:jc w:val="center"/>
            </w:pPr>
            <w:r>
              <w:t>10,8/</w:t>
            </w:r>
          </w:p>
          <w:p w:rsidR="00BD7E97" w:rsidRDefault="00BD7E97">
            <w:pPr>
              <w:pStyle w:val="ConsPlusNormal"/>
              <w:jc w:val="center"/>
            </w:pPr>
            <w:r>
              <w:lastRenderedPageBreak/>
              <w:t>28,5</w:t>
            </w:r>
          </w:p>
        </w:tc>
        <w:tc>
          <w:tcPr>
            <w:tcW w:w="963" w:type="dxa"/>
            <w:vAlign w:val="center"/>
          </w:tcPr>
          <w:p w:rsidR="00BD7E97" w:rsidRDefault="00BD7E97">
            <w:pPr>
              <w:pStyle w:val="ConsPlusNormal"/>
              <w:jc w:val="center"/>
            </w:pPr>
            <w:r>
              <w:lastRenderedPageBreak/>
              <w:t>13,5/</w:t>
            </w:r>
          </w:p>
          <w:p w:rsidR="00BD7E97" w:rsidRDefault="00BD7E97">
            <w:pPr>
              <w:pStyle w:val="ConsPlusNormal"/>
              <w:jc w:val="center"/>
            </w:pPr>
            <w:r>
              <w:lastRenderedPageBreak/>
              <w:t>32,2</w:t>
            </w:r>
          </w:p>
        </w:tc>
        <w:tc>
          <w:tcPr>
            <w:tcW w:w="963" w:type="dxa"/>
            <w:vAlign w:val="center"/>
          </w:tcPr>
          <w:p w:rsidR="00BD7E97" w:rsidRDefault="00BD7E97">
            <w:pPr>
              <w:pStyle w:val="ConsPlusNormal"/>
              <w:jc w:val="center"/>
            </w:pPr>
            <w:r>
              <w:lastRenderedPageBreak/>
              <w:t>13,4/</w:t>
            </w:r>
          </w:p>
          <w:p w:rsidR="00BD7E97" w:rsidRDefault="00BD7E97">
            <w:pPr>
              <w:pStyle w:val="ConsPlusNormal"/>
              <w:jc w:val="center"/>
            </w:pPr>
            <w:r>
              <w:lastRenderedPageBreak/>
              <w:t>36,6</w:t>
            </w:r>
          </w:p>
        </w:tc>
        <w:tc>
          <w:tcPr>
            <w:tcW w:w="963" w:type="dxa"/>
            <w:vAlign w:val="center"/>
          </w:tcPr>
          <w:p w:rsidR="00BD7E97" w:rsidRDefault="00BD7E97">
            <w:pPr>
              <w:pStyle w:val="ConsPlusNormal"/>
              <w:jc w:val="center"/>
            </w:pPr>
            <w:r>
              <w:lastRenderedPageBreak/>
              <w:t>12,0/</w:t>
            </w:r>
          </w:p>
          <w:p w:rsidR="00BD7E97" w:rsidRDefault="00BD7E97">
            <w:pPr>
              <w:pStyle w:val="ConsPlusNormal"/>
              <w:jc w:val="center"/>
            </w:pPr>
            <w:r>
              <w:lastRenderedPageBreak/>
              <w:t>33,4</w:t>
            </w:r>
          </w:p>
        </w:tc>
        <w:tc>
          <w:tcPr>
            <w:tcW w:w="963" w:type="dxa"/>
            <w:vAlign w:val="center"/>
          </w:tcPr>
          <w:p w:rsidR="00BD7E97" w:rsidRDefault="00BD7E97">
            <w:pPr>
              <w:pStyle w:val="ConsPlusNormal"/>
              <w:jc w:val="center"/>
            </w:pPr>
            <w:r>
              <w:lastRenderedPageBreak/>
              <w:t>13,4/</w:t>
            </w:r>
          </w:p>
          <w:p w:rsidR="00BD7E97" w:rsidRDefault="00BD7E97">
            <w:pPr>
              <w:pStyle w:val="ConsPlusNormal"/>
              <w:jc w:val="center"/>
            </w:pPr>
            <w:r>
              <w:lastRenderedPageBreak/>
              <w:t>33,9</w:t>
            </w:r>
          </w:p>
        </w:tc>
        <w:tc>
          <w:tcPr>
            <w:tcW w:w="963" w:type="dxa"/>
            <w:vAlign w:val="center"/>
          </w:tcPr>
          <w:p w:rsidR="00BD7E97" w:rsidRDefault="00BD7E97">
            <w:pPr>
              <w:pStyle w:val="ConsPlusNormal"/>
              <w:jc w:val="center"/>
            </w:pPr>
            <w:r>
              <w:lastRenderedPageBreak/>
              <w:t>13,3/</w:t>
            </w:r>
          </w:p>
          <w:p w:rsidR="00BD7E97" w:rsidRDefault="00BD7E97">
            <w:pPr>
              <w:pStyle w:val="ConsPlusNormal"/>
              <w:jc w:val="center"/>
            </w:pPr>
            <w:r>
              <w:lastRenderedPageBreak/>
              <w:t>31,6</w:t>
            </w:r>
          </w:p>
        </w:tc>
        <w:tc>
          <w:tcPr>
            <w:tcW w:w="963" w:type="dxa"/>
            <w:vAlign w:val="center"/>
          </w:tcPr>
          <w:p w:rsidR="00BD7E97" w:rsidRDefault="00BD7E97">
            <w:pPr>
              <w:pStyle w:val="ConsPlusNormal"/>
              <w:jc w:val="center"/>
            </w:pPr>
            <w:r>
              <w:lastRenderedPageBreak/>
              <w:t>12,4/</w:t>
            </w:r>
          </w:p>
          <w:p w:rsidR="00BD7E97" w:rsidRDefault="00BD7E97">
            <w:pPr>
              <w:pStyle w:val="ConsPlusNormal"/>
              <w:jc w:val="center"/>
            </w:pPr>
            <w:r>
              <w:lastRenderedPageBreak/>
              <w:t>27,7</w:t>
            </w:r>
          </w:p>
        </w:tc>
        <w:tc>
          <w:tcPr>
            <w:tcW w:w="963" w:type="dxa"/>
            <w:vAlign w:val="center"/>
          </w:tcPr>
          <w:p w:rsidR="00BD7E97" w:rsidRDefault="00BD7E97">
            <w:pPr>
              <w:pStyle w:val="ConsPlusNormal"/>
              <w:jc w:val="center"/>
            </w:pPr>
            <w:r>
              <w:lastRenderedPageBreak/>
              <w:t>11,9/</w:t>
            </w:r>
          </w:p>
          <w:p w:rsidR="00BD7E97" w:rsidRDefault="00BD7E97">
            <w:pPr>
              <w:pStyle w:val="ConsPlusNormal"/>
              <w:jc w:val="center"/>
            </w:pPr>
            <w:r>
              <w:lastRenderedPageBreak/>
              <w:t>31,0</w:t>
            </w:r>
          </w:p>
        </w:tc>
        <w:tc>
          <w:tcPr>
            <w:tcW w:w="963" w:type="dxa"/>
            <w:vAlign w:val="center"/>
          </w:tcPr>
          <w:p w:rsidR="00BD7E97" w:rsidRDefault="00BD7E97">
            <w:pPr>
              <w:pStyle w:val="ConsPlusNormal"/>
              <w:jc w:val="center"/>
            </w:pPr>
            <w:r>
              <w:lastRenderedPageBreak/>
              <w:t>11,7/</w:t>
            </w:r>
          </w:p>
          <w:p w:rsidR="00BD7E97" w:rsidRDefault="00BD7E97">
            <w:pPr>
              <w:pStyle w:val="ConsPlusNormal"/>
              <w:jc w:val="center"/>
            </w:pPr>
            <w:r>
              <w:lastRenderedPageBreak/>
              <w:t>28,5</w:t>
            </w:r>
          </w:p>
        </w:tc>
        <w:tc>
          <w:tcPr>
            <w:tcW w:w="963" w:type="dxa"/>
            <w:vAlign w:val="center"/>
          </w:tcPr>
          <w:p w:rsidR="00BD7E97" w:rsidRDefault="00BD7E97">
            <w:pPr>
              <w:pStyle w:val="ConsPlusNormal"/>
              <w:jc w:val="center"/>
            </w:pPr>
            <w:r>
              <w:lastRenderedPageBreak/>
              <w:t>9,3/</w:t>
            </w:r>
          </w:p>
          <w:p w:rsidR="00BD7E97" w:rsidRDefault="00BD7E97">
            <w:pPr>
              <w:pStyle w:val="ConsPlusNormal"/>
              <w:jc w:val="center"/>
            </w:pPr>
            <w:r>
              <w:lastRenderedPageBreak/>
              <w:t>30,3</w:t>
            </w:r>
          </w:p>
        </w:tc>
        <w:tc>
          <w:tcPr>
            <w:tcW w:w="963" w:type="dxa"/>
            <w:vAlign w:val="center"/>
          </w:tcPr>
          <w:p w:rsidR="00BD7E97" w:rsidRDefault="00BD7E97">
            <w:pPr>
              <w:pStyle w:val="ConsPlusNormal"/>
              <w:jc w:val="center"/>
            </w:pPr>
            <w:r>
              <w:lastRenderedPageBreak/>
              <w:t>7,7/</w:t>
            </w:r>
          </w:p>
          <w:p w:rsidR="00BD7E97" w:rsidRDefault="00BD7E97">
            <w:pPr>
              <w:pStyle w:val="ConsPlusNormal"/>
              <w:jc w:val="center"/>
            </w:pPr>
            <w:r>
              <w:lastRenderedPageBreak/>
              <w:t>28,2</w:t>
            </w:r>
          </w:p>
        </w:tc>
        <w:tc>
          <w:tcPr>
            <w:tcW w:w="966" w:type="dxa"/>
            <w:vAlign w:val="center"/>
          </w:tcPr>
          <w:p w:rsidR="00BD7E97" w:rsidRDefault="00BD7E97">
            <w:pPr>
              <w:pStyle w:val="ConsPlusNormal"/>
              <w:jc w:val="center"/>
            </w:pPr>
            <w:r>
              <w:lastRenderedPageBreak/>
              <w:t>9,2/</w:t>
            </w:r>
          </w:p>
          <w:p w:rsidR="00BD7E97" w:rsidRDefault="00BD7E97">
            <w:pPr>
              <w:pStyle w:val="ConsPlusNormal"/>
              <w:jc w:val="center"/>
            </w:pPr>
            <w:r>
              <w:lastRenderedPageBreak/>
              <w:t>27,0</w:t>
            </w:r>
          </w:p>
        </w:tc>
      </w:tr>
      <w:tr w:rsidR="00BD7E97">
        <w:tc>
          <w:tcPr>
            <w:tcW w:w="2049" w:type="dxa"/>
            <w:vAlign w:val="center"/>
          </w:tcPr>
          <w:p w:rsidR="00BD7E97" w:rsidRDefault="00BD7E97">
            <w:pPr>
              <w:pStyle w:val="ConsPlusNormal"/>
            </w:pPr>
            <w:r>
              <w:lastRenderedPageBreak/>
              <w:t>Тайга</w:t>
            </w:r>
          </w:p>
        </w:tc>
        <w:tc>
          <w:tcPr>
            <w:tcW w:w="963" w:type="dxa"/>
            <w:vAlign w:val="center"/>
          </w:tcPr>
          <w:p w:rsidR="00BD7E97" w:rsidRDefault="00BD7E97">
            <w:pPr>
              <w:pStyle w:val="ConsPlusNormal"/>
              <w:jc w:val="center"/>
            </w:pPr>
            <w:r>
              <w:t>10,8/</w:t>
            </w:r>
          </w:p>
          <w:p w:rsidR="00BD7E97" w:rsidRDefault="00BD7E97">
            <w:pPr>
              <w:pStyle w:val="ConsPlusNormal"/>
              <w:jc w:val="center"/>
            </w:pPr>
            <w:r>
              <w:t>32,4</w:t>
            </w:r>
          </w:p>
        </w:tc>
        <w:tc>
          <w:tcPr>
            <w:tcW w:w="963" w:type="dxa"/>
            <w:vAlign w:val="center"/>
          </w:tcPr>
          <w:p w:rsidR="00BD7E97" w:rsidRDefault="00BD7E97">
            <w:pPr>
              <w:pStyle w:val="ConsPlusNormal"/>
              <w:jc w:val="center"/>
            </w:pPr>
            <w:r>
              <w:t>12,9/</w:t>
            </w:r>
          </w:p>
          <w:p w:rsidR="00BD7E97" w:rsidRDefault="00BD7E97">
            <w:pPr>
              <w:pStyle w:val="ConsPlusNormal"/>
              <w:jc w:val="center"/>
            </w:pPr>
            <w:r>
              <w:t>28,9</w:t>
            </w:r>
          </w:p>
        </w:tc>
        <w:tc>
          <w:tcPr>
            <w:tcW w:w="963" w:type="dxa"/>
            <w:vAlign w:val="center"/>
          </w:tcPr>
          <w:p w:rsidR="00BD7E97" w:rsidRDefault="00BD7E97">
            <w:pPr>
              <w:pStyle w:val="ConsPlusNormal"/>
              <w:jc w:val="center"/>
            </w:pPr>
            <w:r>
              <w:t>15,0/</w:t>
            </w:r>
          </w:p>
          <w:p w:rsidR="00BD7E97" w:rsidRDefault="00BD7E97">
            <w:pPr>
              <w:pStyle w:val="ConsPlusNormal"/>
              <w:jc w:val="center"/>
            </w:pPr>
            <w:r>
              <w:t>34,5</w:t>
            </w:r>
          </w:p>
        </w:tc>
        <w:tc>
          <w:tcPr>
            <w:tcW w:w="963" w:type="dxa"/>
            <w:vAlign w:val="center"/>
          </w:tcPr>
          <w:p w:rsidR="00BD7E97" w:rsidRDefault="00BD7E97">
            <w:pPr>
              <w:pStyle w:val="ConsPlusNormal"/>
              <w:jc w:val="center"/>
            </w:pPr>
            <w:r>
              <w:t>14,1/</w:t>
            </w:r>
          </w:p>
          <w:p w:rsidR="00BD7E97" w:rsidRDefault="00BD7E97">
            <w:pPr>
              <w:pStyle w:val="ConsPlusNormal"/>
              <w:jc w:val="center"/>
            </w:pPr>
            <w:r>
              <w:t>28,6</w:t>
            </w:r>
          </w:p>
        </w:tc>
        <w:tc>
          <w:tcPr>
            <w:tcW w:w="963" w:type="dxa"/>
            <w:vAlign w:val="center"/>
          </w:tcPr>
          <w:p w:rsidR="00BD7E97" w:rsidRDefault="00BD7E97">
            <w:pPr>
              <w:pStyle w:val="ConsPlusNormal"/>
              <w:jc w:val="center"/>
            </w:pPr>
            <w:r>
              <w:t>16,4/</w:t>
            </w:r>
          </w:p>
          <w:p w:rsidR="00BD7E97" w:rsidRDefault="00BD7E97">
            <w:pPr>
              <w:pStyle w:val="ConsPlusNormal"/>
              <w:jc w:val="center"/>
            </w:pPr>
            <w:r>
              <w:t>26,8</w:t>
            </w:r>
          </w:p>
        </w:tc>
        <w:tc>
          <w:tcPr>
            <w:tcW w:w="963" w:type="dxa"/>
            <w:vAlign w:val="center"/>
          </w:tcPr>
          <w:p w:rsidR="00BD7E97" w:rsidRDefault="00BD7E97">
            <w:pPr>
              <w:pStyle w:val="ConsPlusNormal"/>
              <w:jc w:val="center"/>
            </w:pPr>
            <w:r>
              <w:t>15,9/</w:t>
            </w:r>
          </w:p>
          <w:p w:rsidR="00BD7E97" w:rsidRDefault="00BD7E97">
            <w:pPr>
              <w:pStyle w:val="ConsPlusNormal"/>
              <w:jc w:val="center"/>
            </w:pPr>
            <w:r>
              <w:t>26,4</w:t>
            </w:r>
          </w:p>
        </w:tc>
        <w:tc>
          <w:tcPr>
            <w:tcW w:w="963" w:type="dxa"/>
            <w:vAlign w:val="center"/>
          </w:tcPr>
          <w:p w:rsidR="00BD7E97" w:rsidRDefault="00BD7E97">
            <w:pPr>
              <w:pStyle w:val="ConsPlusNormal"/>
              <w:jc w:val="center"/>
            </w:pPr>
            <w:r>
              <w:t>14,1/</w:t>
            </w:r>
          </w:p>
          <w:p w:rsidR="00BD7E97" w:rsidRDefault="00BD7E97">
            <w:pPr>
              <w:pStyle w:val="ConsPlusNormal"/>
              <w:jc w:val="center"/>
            </w:pPr>
            <w:r>
              <w:t>22,4</w:t>
            </w:r>
          </w:p>
        </w:tc>
        <w:tc>
          <w:tcPr>
            <w:tcW w:w="963" w:type="dxa"/>
            <w:vAlign w:val="center"/>
          </w:tcPr>
          <w:p w:rsidR="00BD7E97" w:rsidRDefault="00BD7E97">
            <w:pPr>
              <w:pStyle w:val="ConsPlusNormal"/>
              <w:jc w:val="center"/>
            </w:pPr>
            <w:r>
              <w:t>14,2/</w:t>
            </w:r>
          </w:p>
          <w:p w:rsidR="00BD7E97" w:rsidRDefault="00BD7E97">
            <w:pPr>
              <w:pStyle w:val="ConsPlusNormal"/>
              <w:jc w:val="center"/>
            </w:pPr>
            <w:r>
              <w:t>25,4</w:t>
            </w:r>
          </w:p>
        </w:tc>
        <w:tc>
          <w:tcPr>
            <w:tcW w:w="963" w:type="dxa"/>
            <w:vAlign w:val="center"/>
          </w:tcPr>
          <w:p w:rsidR="00BD7E97" w:rsidRDefault="00BD7E97">
            <w:pPr>
              <w:pStyle w:val="ConsPlusNormal"/>
              <w:jc w:val="center"/>
            </w:pPr>
            <w:r>
              <w:t>14,3/</w:t>
            </w:r>
          </w:p>
          <w:p w:rsidR="00BD7E97" w:rsidRDefault="00BD7E97">
            <w:pPr>
              <w:pStyle w:val="ConsPlusNormal"/>
              <w:jc w:val="center"/>
            </w:pPr>
            <w:r>
              <w:t>32,4</w:t>
            </w:r>
          </w:p>
        </w:tc>
        <w:tc>
          <w:tcPr>
            <w:tcW w:w="963" w:type="dxa"/>
            <w:vAlign w:val="center"/>
          </w:tcPr>
          <w:p w:rsidR="00BD7E97" w:rsidRDefault="00BD7E97">
            <w:pPr>
              <w:pStyle w:val="ConsPlusNormal"/>
              <w:jc w:val="center"/>
            </w:pPr>
            <w:r>
              <w:t>11,2/</w:t>
            </w:r>
          </w:p>
          <w:p w:rsidR="00BD7E97" w:rsidRDefault="00BD7E97">
            <w:pPr>
              <w:pStyle w:val="ConsPlusNormal"/>
              <w:jc w:val="center"/>
            </w:pPr>
            <w:r>
              <w:t>28,1</w:t>
            </w:r>
          </w:p>
        </w:tc>
        <w:tc>
          <w:tcPr>
            <w:tcW w:w="963" w:type="dxa"/>
            <w:vAlign w:val="center"/>
          </w:tcPr>
          <w:p w:rsidR="00BD7E97" w:rsidRDefault="00BD7E97">
            <w:pPr>
              <w:pStyle w:val="ConsPlusNormal"/>
              <w:jc w:val="center"/>
            </w:pPr>
            <w:r>
              <w:t>9,0/</w:t>
            </w:r>
          </w:p>
          <w:p w:rsidR="00BD7E97" w:rsidRDefault="00BD7E97">
            <w:pPr>
              <w:pStyle w:val="ConsPlusNormal"/>
              <w:jc w:val="center"/>
            </w:pPr>
            <w:r>
              <w:t>22,7</w:t>
            </w:r>
          </w:p>
        </w:tc>
        <w:tc>
          <w:tcPr>
            <w:tcW w:w="966" w:type="dxa"/>
            <w:vAlign w:val="center"/>
          </w:tcPr>
          <w:p w:rsidR="00BD7E97" w:rsidRDefault="00BD7E97">
            <w:pPr>
              <w:pStyle w:val="ConsPlusNormal"/>
              <w:jc w:val="center"/>
            </w:pPr>
            <w:r>
              <w:t>9,6/</w:t>
            </w:r>
          </w:p>
          <w:p w:rsidR="00BD7E97" w:rsidRDefault="00BD7E97">
            <w:pPr>
              <w:pStyle w:val="ConsPlusNormal"/>
              <w:jc w:val="center"/>
            </w:pPr>
            <w:r>
              <w:t>32,0</w:t>
            </w:r>
          </w:p>
        </w:tc>
      </w:tr>
      <w:tr w:rsidR="00BD7E97">
        <w:tc>
          <w:tcPr>
            <w:tcW w:w="2049" w:type="dxa"/>
            <w:vAlign w:val="center"/>
          </w:tcPr>
          <w:p w:rsidR="00BD7E97" w:rsidRDefault="00BD7E97">
            <w:pPr>
              <w:pStyle w:val="ConsPlusNormal"/>
            </w:pPr>
            <w:r>
              <w:t>Тисуль</w:t>
            </w:r>
          </w:p>
        </w:tc>
        <w:tc>
          <w:tcPr>
            <w:tcW w:w="963" w:type="dxa"/>
            <w:vAlign w:val="center"/>
          </w:tcPr>
          <w:p w:rsidR="00BD7E97" w:rsidRDefault="00BD7E97">
            <w:pPr>
              <w:pStyle w:val="ConsPlusNormal"/>
              <w:jc w:val="center"/>
            </w:pPr>
            <w:r>
              <w:t>11,5/</w:t>
            </w:r>
          </w:p>
          <w:p w:rsidR="00BD7E97" w:rsidRDefault="00BD7E97">
            <w:pPr>
              <w:pStyle w:val="ConsPlusNormal"/>
              <w:jc w:val="center"/>
            </w:pPr>
            <w:r>
              <w:t>33,0</w:t>
            </w:r>
          </w:p>
        </w:tc>
        <w:tc>
          <w:tcPr>
            <w:tcW w:w="963" w:type="dxa"/>
            <w:vAlign w:val="center"/>
          </w:tcPr>
          <w:p w:rsidR="00BD7E97" w:rsidRDefault="00BD7E97">
            <w:pPr>
              <w:pStyle w:val="ConsPlusNormal"/>
              <w:jc w:val="center"/>
            </w:pPr>
            <w:r>
              <w:t>13,7/</w:t>
            </w:r>
          </w:p>
          <w:p w:rsidR="00BD7E97" w:rsidRDefault="00BD7E97">
            <w:pPr>
              <w:pStyle w:val="ConsPlusNormal"/>
              <w:jc w:val="center"/>
            </w:pPr>
            <w:r>
              <w:t>27,1</w:t>
            </w:r>
          </w:p>
        </w:tc>
        <w:tc>
          <w:tcPr>
            <w:tcW w:w="963" w:type="dxa"/>
            <w:vAlign w:val="center"/>
          </w:tcPr>
          <w:p w:rsidR="00BD7E97" w:rsidRDefault="00BD7E97">
            <w:pPr>
              <w:pStyle w:val="ConsPlusNormal"/>
              <w:jc w:val="center"/>
            </w:pPr>
            <w:r>
              <w:t>13,5/</w:t>
            </w:r>
          </w:p>
          <w:p w:rsidR="00BD7E97" w:rsidRDefault="00BD7E97">
            <w:pPr>
              <w:pStyle w:val="ConsPlusNormal"/>
              <w:jc w:val="center"/>
            </w:pPr>
            <w:r>
              <w:t>30,2</w:t>
            </w:r>
          </w:p>
        </w:tc>
        <w:tc>
          <w:tcPr>
            <w:tcW w:w="963" w:type="dxa"/>
            <w:vAlign w:val="center"/>
          </w:tcPr>
          <w:p w:rsidR="00BD7E97" w:rsidRDefault="00BD7E97">
            <w:pPr>
              <w:pStyle w:val="ConsPlusNormal"/>
              <w:jc w:val="center"/>
            </w:pPr>
            <w:r>
              <w:t>13,8/</w:t>
            </w:r>
          </w:p>
          <w:p w:rsidR="00BD7E97" w:rsidRDefault="00BD7E97">
            <w:pPr>
              <w:pStyle w:val="ConsPlusNormal"/>
              <w:jc w:val="center"/>
            </w:pPr>
            <w:r>
              <w:t>28,6</w:t>
            </w:r>
          </w:p>
        </w:tc>
        <w:tc>
          <w:tcPr>
            <w:tcW w:w="963" w:type="dxa"/>
            <w:vAlign w:val="center"/>
          </w:tcPr>
          <w:p w:rsidR="00BD7E97" w:rsidRDefault="00BD7E97">
            <w:pPr>
              <w:pStyle w:val="ConsPlusNormal"/>
              <w:jc w:val="center"/>
            </w:pPr>
            <w:r>
              <w:t>16,4/</w:t>
            </w:r>
          </w:p>
          <w:p w:rsidR="00BD7E97" w:rsidRDefault="00BD7E97">
            <w:pPr>
              <w:pStyle w:val="ConsPlusNormal"/>
              <w:jc w:val="center"/>
            </w:pPr>
            <w:r>
              <w:t>28,2</w:t>
            </w:r>
          </w:p>
        </w:tc>
        <w:tc>
          <w:tcPr>
            <w:tcW w:w="963" w:type="dxa"/>
            <w:vAlign w:val="center"/>
          </w:tcPr>
          <w:p w:rsidR="00BD7E97" w:rsidRDefault="00BD7E97">
            <w:pPr>
              <w:pStyle w:val="ConsPlusNormal"/>
              <w:jc w:val="center"/>
            </w:pPr>
            <w:r>
              <w:t>16,0/</w:t>
            </w:r>
          </w:p>
          <w:p w:rsidR="00BD7E97" w:rsidRDefault="00BD7E97">
            <w:pPr>
              <w:pStyle w:val="ConsPlusNormal"/>
              <w:jc w:val="center"/>
            </w:pPr>
            <w:r>
              <w:t>27,3</w:t>
            </w:r>
          </w:p>
        </w:tc>
        <w:tc>
          <w:tcPr>
            <w:tcW w:w="963" w:type="dxa"/>
            <w:vAlign w:val="center"/>
          </w:tcPr>
          <w:p w:rsidR="00BD7E97" w:rsidRDefault="00BD7E97">
            <w:pPr>
              <w:pStyle w:val="ConsPlusNormal"/>
              <w:jc w:val="center"/>
            </w:pPr>
            <w:r>
              <w:t>14,5/</w:t>
            </w:r>
          </w:p>
          <w:p w:rsidR="00BD7E97" w:rsidRDefault="00BD7E97">
            <w:pPr>
              <w:pStyle w:val="ConsPlusNormal"/>
              <w:jc w:val="center"/>
            </w:pPr>
            <w:r>
              <w:t>23,6</w:t>
            </w:r>
          </w:p>
        </w:tc>
        <w:tc>
          <w:tcPr>
            <w:tcW w:w="963" w:type="dxa"/>
            <w:vAlign w:val="center"/>
          </w:tcPr>
          <w:p w:rsidR="00BD7E97" w:rsidRDefault="00BD7E97">
            <w:pPr>
              <w:pStyle w:val="ConsPlusNormal"/>
              <w:jc w:val="center"/>
            </w:pPr>
            <w:r>
              <w:t>14,9/</w:t>
            </w:r>
          </w:p>
          <w:p w:rsidR="00BD7E97" w:rsidRDefault="00BD7E97">
            <w:pPr>
              <w:pStyle w:val="ConsPlusNormal"/>
              <w:jc w:val="center"/>
            </w:pPr>
            <w:r>
              <w:t>27,2</w:t>
            </w:r>
          </w:p>
        </w:tc>
        <w:tc>
          <w:tcPr>
            <w:tcW w:w="963" w:type="dxa"/>
            <w:vAlign w:val="center"/>
          </w:tcPr>
          <w:p w:rsidR="00BD7E97" w:rsidRDefault="00BD7E97">
            <w:pPr>
              <w:pStyle w:val="ConsPlusNormal"/>
              <w:jc w:val="center"/>
            </w:pPr>
            <w:r>
              <w:t>13,9/</w:t>
            </w:r>
          </w:p>
          <w:p w:rsidR="00BD7E97" w:rsidRDefault="00BD7E97">
            <w:pPr>
              <w:pStyle w:val="ConsPlusNormal"/>
              <w:jc w:val="center"/>
            </w:pPr>
            <w:r>
              <w:t>33,0</w:t>
            </w:r>
          </w:p>
        </w:tc>
        <w:tc>
          <w:tcPr>
            <w:tcW w:w="963" w:type="dxa"/>
            <w:vAlign w:val="center"/>
          </w:tcPr>
          <w:p w:rsidR="00BD7E97" w:rsidRDefault="00BD7E97">
            <w:pPr>
              <w:pStyle w:val="ConsPlusNormal"/>
              <w:jc w:val="center"/>
            </w:pPr>
            <w:r>
              <w:t>12,0/</w:t>
            </w:r>
          </w:p>
          <w:p w:rsidR="00BD7E97" w:rsidRDefault="00BD7E97">
            <w:pPr>
              <w:pStyle w:val="ConsPlusNormal"/>
              <w:jc w:val="center"/>
            </w:pPr>
            <w:r>
              <w:t>27,2</w:t>
            </w:r>
          </w:p>
        </w:tc>
        <w:tc>
          <w:tcPr>
            <w:tcW w:w="963" w:type="dxa"/>
            <w:vAlign w:val="center"/>
          </w:tcPr>
          <w:p w:rsidR="00BD7E97" w:rsidRDefault="00BD7E97">
            <w:pPr>
              <w:pStyle w:val="ConsPlusNormal"/>
              <w:jc w:val="center"/>
            </w:pPr>
            <w:r>
              <w:t>10,5/</w:t>
            </w:r>
          </w:p>
          <w:p w:rsidR="00BD7E97" w:rsidRDefault="00BD7E97">
            <w:pPr>
              <w:pStyle w:val="ConsPlusNormal"/>
              <w:jc w:val="center"/>
            </w:pPr>
            <w:r>
              <w:t>27,6</w:t>
            </w:r>
          </w:p>
        </w:tc>
        <w:tc>
          <w:tcPr>
            <w:tcW w:w="966" w:type="dxa"/>
            <w:vAlign w:val="center"/>
          </w:tcPr>
          <w:p w:rsidR="00BD7E97" w:rsidRDefault="00BD7E97">
            <w:pPr>
              <w:pStyle w:val="ConsPlusNormal"/>
              <w:jc w:val="center"/>
            </w:pPr>
            <w:r>
              <w:t>10,8/</w:t>
            </w:r>
          </w:p>
          <w:p w:rsidR="00BD7E97" w:rsidRDefault="00BD7E97">
            <w:pPr>
              <w:pStyle w:val="ConsPlusNormal"/>
              <w:jc w:val="center"/>
            </w:pPr>
            <w:r>
              <w:t>27,9</w:t>
            </w:r>
          </w:p>
        </w:tc>
      </w:tr>
      <w:tr w:rsidR="00BD7E97">
        <w:tc>
          <w:tcPr>
            <w:tcW w:w="2049" w:type="dxa"/>
            <w:vAlign w:val="center"/>
          </w:tcPr>
          <w:p w:rsidR="00BD7E97" w:rsidRDefault="00BD7E97">
            <w:pPr>
              <w:pStyle w:val="ConsPlusNormal"/>
            </w:pPr>
            <w:r>
              <w:t>Топки</w:t>
            </w:r>
          </w:p>
        </w:tc>
        <w:tc>
          <w:tcPr>
            <w:tcW w:w="963" w:type="dxa"/>
            <w:vAlign w:val="center"/>
          </w:tcPr>
          <w:p w:rsidR="00BD7E97" w:rsidRDefault="00BD7E97">
            <w:pPr>
              <w:pStyle w:val="ConsPlusNormal"/>
              <w:jc w:val="center"/>
            </w:pPr>
            <w:r>
              <w:t>6,5/</w:t>
            </w:r>
          </w:p>
          <w:p w:rsidR="00BD7E97" w:rsidRDefault="00BD7E97">
            <w:pPr>
              <w:pStyle w:val="ConsPlusNormal"/>
              <w:jc w:val="center"/>
            </w:pPr>
            <w:r>
              <w:t>28,7</w:t>
            </w:r>
          </w:p>
        </w:tc>
        <w:tc>
          <w:tcPr>
            <w:tcW w:w="963" w:type="dxa"/>
            <w:vAlign w:val="center"/>
          </w:tcPr>
          <w:p w:rsidR="00BD7E97" w:rsidRDefault="00BD7E97">
            <w:pPr>
              <w:pStyle w:val="ConsPlusNormal"/>
              <w:jc w:val="center"/>
            </w:pPr>
            <w:r>
              <w:t>7,5/</w:t>
            </w:r>
          </w:p>
          <w:p w:rsidR="00BD7E97" w:rsidRDefault="00BD7E97">
            <w:pPr>
              <w:pStyle w:val="ConsPlusNormal"/>
              <w:jc w:val="center"/>
            </w:pPr>
            <w:r>
              <w:t>27,6</w:t>
            </w:r>
          </w:p>
        </w:tc>
        <w:tc>
          <w:tcPr>
            <w:tcW w:w="963" w:type="dxa"/>
            <w:vAlign w:val="center"/>
          </w:tcPr>
          <w:p w:rsidR="00BD7E97" w:rsidRDefault="00BD7E97">
            <w:pPr>
              <w:pStyle w:val="ConsPlusNormal"/>
              <w:jc w:val="center"/>
            </w:pPr>
            <w:r>
              <w:t>8,0/</w:t>
            </w:r>
          </w:p>
          <w:p w:rsidR="00BD7E97" w:rsidRDefault="00BD7E97">
            <w:pPr>
              <w:pStyle w:val="ConsPlusNormal"/>
              <w:jc w:val="center"/>
            </w:pPr>
            <w:r>
              <w:t>28,7</w:t>
            </w:r>
          </w:p>
        </w:tc>
        <w:tc>
          <w:tcPr>
            <w:tcW w:w="963" w:type="dxa"/>
            <w:vAlign w:val="center"/>
          </w:tcPr>
          <w:p w:rsidR="00BD7E97" w:rsidRDefault="00BD7E97">
            <w:pPr>
              <w:pStyle w:val="ConsPlusNormal"/>
              <w:jc w:val="center"/>
            </w:pPr>
            <w:r>
              <w:t>8,8/</w:t>
            </w:r>
          </w:p>
          <w:p w:rsidR="00BD7E97" w:rsidRDefault="00BD7E97">
            <w:pPr>
              <w:pStyle w:val="ConsPlusNormal"/>
              <w:jc w:val="center"/>
            </w:pPr>
            <w:r>
              <w:t>25,3</w:t>
            </w:r>
          </w:p>
        </w:tc>
        <w:tc>
          <w:tcPr>
            <w:tcW w:w="963" w:type="dxa"/>
            <w:vAlign w:val="center"/>
          </w:tcPr>
          <w:p w:rsidR="00BD7E97" w:rsidRDefault="00BD7E97">
            <w:pPr>
              <w:pStyle w:val="ConsPlusNormal"/>
              <w:jc w:val="center"/>
            </w:pPr>
            <w:r>
              <w:t>10,6/</w:t>
            </w:r>
          </w:p>
          <w:p w:rsidR="00BD7E97" w:rsidRDefault="00BD7E97">
            <w:pPr>
              <w:pStyle w:val="ConsPlusNormal"/>
              <w:jc w:val="center"/>
            </w:pPr>
            <w:r>
              <w:t>26,0</w:t>
            </w:r>
          </w:p>
        </w:tc>
        <w:tc>
          <w:tcPr>
            <w:tcW w:w="963" w:type="dxa"/>
            <w:vAlign w:val="center"/>
          </w:tcPr>
          <w:p w:rsidR="00BD7E97" w:rsidRDefault="00BD7E97">
            <w:pPr>
              <w:pStyle w:val="ConsPlusNormal"/>
              <w:jc w:val="center"/>
            </w:pPr>
            <w:r>
              <w:t>10,0/</w:t>
            </w:r>
          </w:p>
          <w:p w:rsidR="00BD7E97" w:rsidRDefault="00BD7E97">
            <w:pPr>
              <w:pStyle w:val="ConsPlusNormal"/>
              <w:jc w:val="center"/>
            </w:pPr>
            <w:r>
              <w:t>23,9</w:t>
            </w:r>
          </w:p>
        </w:tc>
        <w:tc>
          <w:tcPr>
            <w:tcW w:w="963" w:type="dxa"/>
            <w:vAlign w:val="center"/>
          </w:tcPr>
          <w:p w:rsidR="00BD7E97" w:rsidRDefault="00BD7E97">
            <w:pPr>
              <w:pStyle w:val="ConsPlusNormal"/>
              <w:jc w:val="center"/>
            </w:pPr>
            <w:r>
              <w:t>9,6/</w:t>
            </w:r>
          </w:p>
          <w:p w:rsidR="00BD7E97" w:rsidRDefault="00BD7E97">
            <w:pPr>
              <w:pStyle w:val="ConsPlusNormal"/>
              <w:jc w:val="center"/>
            </w:pPr>
            <w:r>
              <w:t>20,4</w:t>
            </w:r>
          </w:p>
        </w:tc>
        <w:tc>
          <w:tcPr>
            <w:tcW w:w="963" w:type="dxa"/>
            <w:vAlign w:val="center"/>
          </w:tcPr>
          <w:p w:rsidR="00BD7E97" w:rsidRDefault="00BD7E97">
            <w:pPr>
              <w:pStyle w:val="ConsPlusNormal"/>
              <w:jc w:val="center"/>
            </w:pPr>
            <w:r>
              <w:t>9,6/</w:t>
            </w:r>
          </w:p>
          <w:p w:rsidR="00BD7E97" w:rsidRDefault="00BD7E97">
            <w:pPr>
              <w:pStyle w:val="ConsPlusNormal"/>
              <w:jc w:val="center"/>
            </w:pPr>
            <w:r>
              <w:t>21,8</w:t>
            </w:r>
          </w:p>
        </w:tc>
        <w:tc>
          <w:tcPr>
            <w:tcW w:w="963" w:type="dxa"/>
            <w:vAlign w:val="center"/>
          </w:tcPr>
          <w:p w:rsidR="00BD7E97" w:rsidRDefault="00BD7E97">
            <w:pPr>
              <w:pStyle w:val="ConsPlusNormal"/>
              <w:jc w:val="center"/>
            </w:pPr>
            <w:r>
              <w:t>8,8/</w:t>
            </w:r>
          </w:p>
          <w:p w:rsidR="00BD7E97" w:rsidRDefault="00BD7E97">
            <w:pPr>
              <w:pStyle w:val="ConsPlusNormal"/>
              <w:jc w:val="center"/>
            </w:pPr>
            <w:r>
              <w:t>28,7</w:t>
            </w:r>
          </w:p>
        </w:tc>
        <w:tc>
          <w:tcPr>
            <w:tcW w:w="963" w:type="dxa"/>
            <w:vAlign w:val="center"/>
          </w:tcPr>
          <w:p w:rsidR="00BD7E97" w:rsidRDefault="00BD7E97">
            <w:pPr>
              <w:pStyle w:val="ConsPlusNormal"/>
              <w:jc w:val="center"/>
            </w:pPr>
            <w:r>
              <w:t>6,7/</w:t>
            </w:r>
          </w:p>
          <w:p w:rsidR="00BD7E97" w:rsidRDefault="00BD7E97">
            <w:pPr>
              <w:pStyle w:val="ConsPlusNormal"/>
              <w:jc w:val="center"/>
            </w:pPr>
            <w:r>
              <w:t>21,9</w:t>
            </w:r>
          </w:p>
        </w:tc>
        <w:tc>
          <w:tcPr>
            <w:tcW w:w="963" w:type="dxa"/>
            <w:vAlign w:val="center"/>
          </w:tcPr>
          <w:p w:rsidR="00BD7E97" w:rsidRDefault="00BD7E97">
            <w:pPr>
              <w:pStyle w:val="ConsPlusNormal"/>
              <w:jc w:val="center"/>
            </w:pPr>
            <w:r>
              <w:t>5,7/</w:t>
            </w:r>
          </w:p>
          <w:p w:rsidR="00BD7E97" w:rsidRDefault="00BD7E97">
            <w:pPr>
              <w:pStyle w:val="ConsPlusNormal"/>
              <w:jc w:val="center"/>
            </w:pPr>
            <w:r>
              <w:t>21,3</w:t>
            </w:r>
          </w:p>
        </w:tc>
        <w:tc>
          <w:tcPr>
            <w:tcW w:w="966" w:type="dxa"/>
            <w:vAlign w:val="center"/>
          </w:tcPr>
          <w:p w:rsidR="00BD7E97" w:rsidRDefault="00BD7E97">
            <w:pPr>
              <w:pStyle w:val="ConsPlusNormal"/>
              <w:jc w:val="center"/>
            </w:pPr>
            <w:r>
              <w:t>6,3/</w:t>
            </w:r>
          </w:p>
          <w:p w:rsidR="00BD7E97" w:rsidRDefault="00BD7E97">
            <w:pPr>
              <w:pStyle w:val="ConsPlusNormal"/>
              <w:jc w:val="center"/>
            </w:pPr>
            <w:r>
              <w:t>24,5</w:t>
            </w:r>
          </w:p>
        </w:tc>
      </w:tr>
      <w:tr w:rsidR="00BD7E97">
        <w:tc>
          <w:tcPr>
            <w:tcW w:w="2049" w:type="dxa"/>
            <w:vAlign w:val="center"/>
          </w:tcPr>
          <w:p w:rsidR="00BD7E97" w:rsidRDefault="00BD7E97">
            <w:pPr>
              <w:pStyle w:val="ConsPlusNormal"/>
            </w:pPr>
            <w:r>
              <w:t>Усть-Кабырза</w:t>
            </w:r>
          </w:p>
        </w:tc>
        <w:tc>
          <w:tcPr>
            <w:tcW w:w="963" w:type="dxa"/>
            <w:vAlign w:val="center"/>
          </w:tcPr>
          <w:p w:rsidR="00BD7E97" w:rsidRDefault="00BD7E97">
            <w:pPr>
              <w:pStyle w:val="ConsPlusNormal"/>
              <w:jc w:val="center"/>
            </w:pPr>
            <w:r>
              <w:t>11,2/</w:t>
            </w:r>
          </w:p>
          <w:p w:rsidR="00BD7E97" w:rsidRDefault="00BD7E97">
            <w:pPr>
              <w:pStyle w:val="ConsPlusNormal"/>
              <w:jc w:val="center"/>
            </w:pPr>
            <w:r>
              <w:t>34,6</w:t>
            </w:r>
          </w:p>
        </w:tc>
        <w:tc>
          <w:tcPr>
            <w:tcW w:w="963" w:type="dxa"/>
            <w:vAlign w:val="center"/>
          </w:tcPr>
          <w:p w:rsidR="00BD7E97" w:rsidRDefault="00BD7E97">
            <w:pPr>
              <w:pStyle w:val="ConsPlusNormal"/>
              <w:jc w:val="center"/>
            </w:pPr>
            <w:r>
              <w:t>14,4/</w:t>
            </w:r>
          </w:p>
          <w:p w:rsidR="00BD7E97" w:rsidRDefault="00BD7E97">
            <w:pPr>
              <w:pStyle w:val="ConsPlusNormal"/>
              <w:jc w:val="center"/>
            </w:pPr>
            <w:r>
              <w:t>31,4</w:t>
            </w:r>
          </w:p>
        </w:tc>
        <w:tc>
          <w:tcPr>
            <w:tcW w:w="963" w:type="dxa"/>
            <w:vAlign w:val="center"/>
          </w:tcPr>
          <w:p w:rsidR="00BD7E97" w:rsidRDefault="00BD7E97">
            <w:pPr>
              <w:pStyle w:val="ConsPlusNormal"/>
              <w:jc w:val="center"/>
            </w:pPr>
            <w:r>
              <w:t>15,3/</w:t>
            </w:r>
          </w:p>
          <w:p w:rsidR="00BD7E97" w:rsidRDefault="00BD7E97">
            <w:pPr>
              <w:pStyle w:val="ConsPlusNormal"/>
              <w:jc w:val="center"/>
            </w:pPr>
            <w:r>
              <w:t>35,1</w:t>
            </w:r>
          </w:p>
        </w:tc>
        <w:tc>
          <w:tcPr>
            <w:tcW w:w="963" w:type="dxa"/>
            <w:vAlign w:val="center"/>
          </w:tcPr>
          <w:p w:rsidR="00BD7E97" w:rsidRDefault="00BD7E97">
            <w:pPr>
              <w:pStyle w:val="ConsPlusNormal"/>
              <w:jc w:val="center"/>
            </w:pPr>
            <w:r>
              <w:t>13,0/</w:t>
            </w:r>
          </w:p>
          <w:p w:rsidR="00BD7E97" w:rsidRDefault="00BD7E97">
            <w:pPr>
              <w:pStyle w:val="ConsPlusNormal"/>
              <w:jc w:val="center"/>
            </w:pPr>
            <w:r>
              <w:t>30,2</w:t>
            </w:r>
          </w:p>
        </w:tc>
        <w:tc>
          <w:tcPr>
            <w:tcW w:w="963" w:type="dxa"/>
            <w:vAlign w:val="center"/>
          </w:tcPr>
          <w:p w:rsidR="00BD7E97" w:rsidRDefault="00BD7E97">
            <w:pPr>
              <w:pStyle w:val="ConsPlusNormal"/>
              <w:jc w:val="center"/>
            </w:pPr>
            <w:r>
              <w:t>13,9/</w:t>
            </w:r>
          </w:p>
          <w:p w:rsidR="00BD7E97" w:rsidRDefault="00BD7E97">
            <w:pPr>
              <w:pStyle w:val="ConsPlusNormal"/>
              <w:jc w:val="center"/>
            </w:pPr>
            <w:r>
              <w:t>30,1</w:t>
            </w:r>
          </w:p>
        </w:tc>
        <w:tc>
          <w:tcPr>
            <w:tcW w:w="963" w:type="dxa"/>
            <w:vAlign w:val="center"/>
          </w:tcPr>
          <w:p w:rsidR="00BD7E97" w:rsidRDefault="00BD7E97">
            <w:pPr>
              <w:pStyle w:val="ConsPlusNormal"/>
              <w:jc w:val="center"/>
            </w:pPr>
            <w:r>
              <w:t>13,4/</w:t>
            </w:r>
          </w:p>
          <w:p w:rsidR="00BD7E97" w:rsidRDefault="00BD7E97">
            <w:pPr>
              <w:pStyle w:val="ConsPlusNormal"/>
              <w:jc w:val="center"/>
            </w:pPr>
            <w:r>
              <w:t>29,3</w:t>
            </w:r>
          </w:p>
        </w:tc>
        <w:tc>
          <w:tcPr>
            <w:tcW w:w="963" w:type="dxa"/>
            <w:vAlign w:val="center"/>
          </w:tcPr>
          <w:p w:rsidR="00BD7E97" w:rsidRDefault="00BD7E97">
            <w:pPr>
              <w:pStyle w:val="ConsPlusNormal"/>
              <w:jc w:val="center"/>
            </w:pPr>
            <w:r>
              <w:t>12,3/</w:t>
            </w:r>
          </w:p>
          <w:p w:rsidR="00BD7E97" w:rsidRDefault="00BD7E97">
            <w:pPr>
              <w:pStyle w:val="ConsPlusNormal"/>
              <w:jc w:val="center"/>
            </w:pPr>
            <w:r>
              <w:t>25,8</w:t>
            </w:r>
          </w:p>
        </w:tc>
        <w:tc>
          <w:tcPr>
            <w:tcW w:w="963" w:type="dxa"/>
            <w:vAlign w:val="center"/>
          </w:tcPr>
          <w:p w:rsidR="00BD7E97" w:rsidRDefault="00BD7E97">
            <w:pPr>
              <w:pStyle w:val="ConsPlusNormal"/>
              <w:jc w:val="center"/>
            </w:pPr>
            <w:r>
              <w:t>11,8/</w:t>
            </w:r>
          </w:p>
          <w:p w:rsidR="00BD7E97" w:rsidRDefault="00BD7E97">
            <w:pPr>
              <w:pStyle w:val="ConsPlusNormal"/>
              <w:jc w:val="center"/>
            </w:pPr>
            <w:r>
              <w:t>28,2</w:t>
            </w:r>
          </w:p>
        </w:tc>
        <w:tc>
          <w:tcPr>
            <w:tcW w:w="963" w:type="dxa"/>
            <w:vAlign w:val="center"/>
          </w:tcPr>
          <w:p w:rsidR="00BD7E97" w:rsidRDefault="00BD7E97">
            <w:pPr>
              <w:pStyle w:val="ConsPlusNormal"/>
              <w:jc w:val="center"/>
            </w:pPr>
            <w:r>
              <w:t>11,7/</w:t>
            </w:r>
          </w:p>
          <w:p w:rsidR="00BD7E97" w:rsidRDefault="00BD7E97">
            <w:pPr>
              <w:pStyle w:val="ConsPlusNormal"/>
              <w:jc w:val="center"/>
            </w:pPr>
            <w:r>
              <w:t>34,6</w:t>
            </w:r>
          </w:p>
        </w:tc>
        <w:tc>
          <w:tcPr>
            <w:tcW w:w="963" w:type="dxa"/>
            <w:vAlign w:val="center"/>
          </w:tcPr>
          <w:p w:rsidR="00BD7E97" w:rsidRDefault="00BD7E97">
            <w:pPr>
              <w:pStyle w:val="ConsPlusNormal"/>
              <w:jc w:val="center"/>
            </w:pPr>
            <w:r>
              <w:t>9,4/</w:t>
            </w:r>
          </w:p>
          <w:p w:rsidR="00BD7E97" w:rsidRDefault="00BD7E97">
            <w:pPr>
              <w:pStyle w:val="ConsPlusNormal"/>
              <w:jc w:val="center"/>
            </w:pPr>
            <w:r>
              <w:t>29,1</w:t>
            </w:r>
          </w:p>
        </w:tc>
        <w:tc>
          <w:tcPr>
            <w:tcW w:w="963" w:type="dxa"/>
            <w:vAlign w:val="center"/>
          </w:tcPr>
          <w:p w:rsidR="00BD7E97" w:rsidRDefault="00BD7E97">
            <w:pPr>
              <w:pStyle w:val="ConsPlusNormal"/>
              <w:jc w:val="center"/>
            </w:pPr>
            <w:r>
              <w:t>7,7/</w:t>
            </w:r>
          </w:p>
          <w:p w:rsidR="00BD7E97" w:rsidRDefault="00BD7E97">
            <w:pPr>
              <w:pStyle w:val="ConsPlusNormal"/>
              <w:jc w:val="center"/>
            </w:pPr>
            <w:r>
              <w:t>28,8</w:t>
            </w:r>
          </w:p>
        </w:tc>
        <w:tc>
          <w:tcPr>
            <w:tcW w:w="966" w:type="dxa"/>
            <w:vAlign w:val="center"/>
          </w:tcPr>
          <w:p w:rsidR="00BD7E97" w:rsidRDefault="00BD7E97">
            <w:pPr>
              <w:pStyle w:val="ConsPlusNormal"/>
              <w:jc w:val="center"/>
            </w:pPr>
            <w:r>
              <w:t>9,4/</w:t>
            </w:r>
          </w:p>
          <w:p w:rsidR="00BD7E97" w:rsidRDefault="00BD7E97">
            <w:pPr>
              <w:pStyle w:val="ConsPlusNormal"/>
              <w:jc w:val="center"/>
            </w:pPr>
            <w:r>
              <w:t>28,1</w:t>
            </w:r>
          </w:p>
        </w:tc>
      </w:tr>
      <w:tr w:rsidR="00BD7E97">
        <w:tc>
          <w:tcPr>
            <w:tcW w:w="2049" w:type="dxa"/>
            <w:vAlign w:val="center"/>
          </w:tcPr>
          <w:p w:rsidR="00BD7E97" w:rsidRDefault="00BD7E97">
            <w:pPr>
              <w:pStyle w:val="ConsPlusNormal"/>
            </w:pPr>
            <w:r>
              <w:t>Центральный рудник</w:t>
            </w:r>
          </w:p>
        </w:tc>
        <w:tc>
          <w:tcPr>
            <w:tcW w:w="963" w:type="dxa"/>
            <w:vAlign w:val="center"/>
          </w:tcPr>
          <w:p w:rsidR="00BD7E97" w:rsidRDefault="00BD7E97">
            <w:pPr>
              <w:pStyle w:val="ConsPlusNormal"/>
              <w:jc w:val="center"/>
            </w:pPr>
            <w:r>
              <w:t>8,0/</w:t>
            </w:r>
          </w:p>
          <w:p w:rsidR="00BD7E97" w:rsidRDefault="00BD7E97">
            <w:pPr>
              <w:pStyle w:val="ConsPlusNormal"/>
              <w:jc w:val="center"/>
            </w:pPr>
            <w:r>
              <w:t>22,7</w:t>
            </w:r>
          </w:p>
        </w:tc>
        <w:tc>
          <w:tcPr>
            <w:tcW w:w="963" w:type="dxa"/>
            <w:vAlign w:val="center"/>
          </w:tcPr>
          <w:p w:rsidR="00BD7E97" w:rsidRDefault="00BD7E97">
            <w:pPr>
              <w:pStyle w:val="ConsPlusNormal"/>
              <w:jc w:val="center"/>
            </w:pPr>
            <w:r>
              <w:t>9,2/</w:t>
            </w:r>
          </w:p>
          <w:p w:rsidR="00BD7E97" w:rsidRDefault="00BD7E97">
            <w:pPr>
              <w:pStyle w:val="ConsPlusNormal"/>
              <w:jc w:val="center"/>
            </w:pPr>
            <w:r>
              <w:t>24,7</w:t>
            </w:r>
          </w:p>
        </w:tc>
        <w:tc>
          <w:tcPr>
            <w:tcW w:w="963" w:type="dxa"/>
            <w:vAlign w:val="center"/>
          </w:tcPr>
          <w:p w:rsidR="00BD7E97" w:rsidRDefault="00BD7E97">
            <w:pPr>
              <w:pStyle w:val="ConsPlusNormal"/>
              <w:jc w:val="center"/>
            </w:pPr>
            <w:r>
              <w:t>10,0/</w:t>
            </w:r>
          </w:p>
          <w:p w:rsidR="00BD7E97" w:rsidRDefault="00BD7E97">
            <w:pPr>
              <w:pStyle w:val="ConsPlusNormal"/>
              <w:jc w:val="center"/>
            </w:pPr>
            <w:r>
              <w:t>28,0</w:t>
            </w:r>
          </w:p>
        </w:tc>
        <w:tc>
          <w:tcPr>
            <w:tcW w:w="963" w:type="dxa"/>
            <w:vAlign w:val="center"/>
          </w:tcPr>
          <w:p w:rsidR="00BD7E97" w:rsidRDefault="00BD7E97">
            <w:pPr>
              <w:pStyle w:val="ConsPlusNormal"/>
              <w:jc w:val="center"/>
            </w:pPr>
            <w:r>
              <w:t>10,4/</w:t>
            </w:r>
          </w:p>
          <w:p w:rsidR="00BD7E97" w:rsidRDefault="00BD7E97">
            <w:pPr>
              <w:pStyle w:val="ConsPlusNormal"/>
              <w:jc w:val="center"/>
            </w:pPr>
            <w:r>
              <w:t>24,0</w:t>
            </w:r>
          </w:p>
        </w:tc>
        <w:tc>
          <w:tcPr>
            <w:tcW w:w="963" w:type="dxa"/>
            <w:vAlign w:val="center"/>
          </w:tcPr>
          <w:p w:rsidR="00BD7E97" w:rsidRDefault="00BD7E97">
            <w:pPr>
              <w:pStyle w:val="ConsPlusNormal"/>
              <w:jc w:val="center"/>
            </w:pPr>
            <w:r>
              <w:t>12,2/</w:t>
            </w:r>
          </w:p>
          <w:p w:rsidR="00BD7E97" w:rsidRDefault="00BD7E97">
            <w:pPr>
              <w:pStyle w:val="ConsPlusNormal"/>
              <w:jc w:val="center"/>
            </w:pPr>
            <w:r>
              <w:t>24,1</w:t>
            </w:r>
          </w:p>
        </w:tc>
        <w:tc>
          <w:tcPr>
            <w:tcW w:w="963" w:type="dxa"/>
            <w:vAlign w:val="center"/>
          </w:tcPr>
          <w:p w:rsidR="00BD7E97" w:rsidRDefault="00BD7E97">
            <w:pPr>
              <w:pStyle w:val="ConsPlusNormal"/>
              <w:jc w:val="center"/>
            </w:pPr>
            <w:r>
              <w:t>12,2/</w:t>
            </w:r>
          </w:p>
          <w:p w:rsidR="00BD7E97" w:rsidRDefault="00BD7E97">
            <w:pPr>
              <w:pStyle w:val="ConsPlusNormal"/>
              <w:jc w:val="center"/>
            </w:pPr>
            <w:r>
              <w:t>29,5</w:t>
            </w:r>
          </w:p>
        </w:tc>
        <w:tc>
          <w:tcPr>
            <w:tcW w:w="963" w:type="dxa"/>
            <w:vAlign w:val="center"/>
          </w:tcPr>
          <w:p w:rsidR="00BD7E97" w:rsidRDefault="00BD7E97">
            <w:pPr>
              <w:pStyle w:val="ConsPlusNormal"/>
              <w:jc w:val="center"/>
            </w:pPr>
            <w:r>
              <w:t>11,4/</w:t>
            </w:r>
          </w:p>
          <w:p w:rsidR="00BD7E97" w:rsidRDefault="00BD7E97">
            <w:pPr>
              <w:pStyle w:val="ConsPlusNormal"/>
              <w:jc w:val="center"/>
            </w:pPr>
            <w:r>
              <w:t>21,2</w:t>
            </w:r>
          </w:p>
        </w:tc>
        <w:tc>
          <w:tcPr>
            <w:tcW w:w="963" w:type="dxa"/>
            <w:vAlign w:val="center"/>
          </w:tcPr>
          <w:p w:rsidR="00BD7E97" w:rsidRDefault="00BD7E97">
            <w:pPr>
              <w:pStyle w:val="ConsPlusNormal"/>
              <w:jc w:val="center"/>
            </w:pPr>
            <w:r>
              <w:t>11,0/</w:t>
            </w:r>
          </w:p>
          <w:p w:rsidR="00BD7E97" w:rsidRDefault="00BD7E97">
            <w:pPr>
              <w:pStyle w:val="ConsPlusNormal"/>
              <w:jc w:val="center"/>
            </w:pPr>
            <w:r>
              <w:t>21,7</w:t>
            </w:r>
          </w:p>
        </w:tc>
        <w:tc>
          <w:tcPr>
            <w:tcW w:w="963" w:type="dxa"/>
            <w:vAlign w:val="center"/>
          </w:tcPr>
          <w:p w:rsidR="00BD7E97" w:rsidRDefault="00BD7E97">
            <w:pPr>
              <w:pStyle w:val="ConsPlusNormal"/>
              <w:jc w:val="center"/>
            </w:pPr>
            <w:r>
              <w:t>9,8/</w:t>
            </w:r>
          </w:p>
          <w:p w:rsidR="00BD7E97" w:rsidRDefault="00BD7E97">
            <w:pPr>
              <w:pStyle w:val="ConsPlusNormal"/>
              <w:jc w:val="center"/>
            </w:pPr>
            <w:r>
              <w:t>22,7</w:t>
            </w:r>
          </w:p>
        </w:tc>
        <w:tc>
          <w:tcPr>
            <w:tcW w:w="963" w:type="dxa"/>
            <w:vAlign w:val="center"/>
          </w:tcPr>
          <w:p w:rsidR="00BD7E97" w:rsidRDefault="00BD7E97">
            <w:pPr>
              <w:pStyle w:val="ConsPlusNormal"/>
              <w:jc w:val="center"/>
            </w:pPr>
            <w:r>
              <w:t>7,5/</w:t>
            </w:r>
          </w:p>
          <w:p w:rsidR="00BD7E97" w:rsidRDefault="00BD7E97">
            <w:pPr>
              <w:pStyle w:val="ConsPlusNormal"/>
              <w:jc w:val="center"/>
            </w:pPr>
            <w:r>
              <w:t>22,8</w:t>
            </w:r>
          </w:p>
        </w:tc>
        <w:tc>
          <w:tcPr>
            <w:tcW w:w="963" w:type="dxa"/>
            <w:vAlign w:val="center"/>
          </w:tcPr>
          <w:p w:rsidR="00BD7E97" w:rsidRDefault="00BD7E97">
            <w:pPr>
              <w:pStyle w:val="ConsPlusNormal"/>
              <w:jc w:val="center"/>
            </w:pPr>
            <w:r>
              <w:t>6,7/</w:t>
            </w:r>
          </w:p>
          <w:p w:rsidR="00BD7E97" w:rsidRDefault="00BD7E97">
            <w:pPr>
              <w:pStyle w:val="ConsPlusNormal"/>
              <w:jc w:val="center"/>
            </w:pPr>
            <w:r>
              <w:t>22,8</w:t>
            </w:r>
          </w:p>
        </w:tc>
        <w:tc>
          <w:tcPr>
            <w:tcW w:w="966" w:type="dxa"/>
            <w:vAlign w:val="center"/>
          </w:tcPr>
          <w:p w:rsidR="00BD7E97" w:rsidRDefault="00BD7E97">
            <w:pPr>
              <w:pStyle w:val="ConsPlusNormal"/>
              <w:jc w:val="center"/>
            </w:pPr>
            <w:r>
              <w:t>7,3/</w:t>
            </w:r>
          </w:p>
          <w:p w:rsidR="00BD7E97" w:rsidRDefault="00BD7E97">
            <w:pPr>
              <w:pStyle w:val="ConsPlusNormal"/>
              <w:jc w:val="center"/>
            </w:pPr>
            <w:r>
              <w:t>25,5</w:t>
            </w:r>
          </w:p>
        </w:tc>
      </w:tr>
      <w:tr w:rsidR="00BD7E97">
        <w:tc>
          <w:tcPr>
            <w:tcW w:w="13608" w:type="dxa"/>
            <w:gridSpan w:val="13"/>
            <w:vAlign w:val="center"/>
          </w:tcPr>
          <w:p w:rsidR="00BD7E97" w:rsidRDefault="00BD7E97">
            <w:pPr>
              <w:pStyle w:val="ConsPlusNormal"/>
            </w:pPr>
            <w:r>
              <w:rPr>
                <w:b/>
              </w:rPr>
              <w:t>Кировская область</w:t>
            </w:r>
          </w:p>
        </w:tc>
      </w:tr>
      <w:tr w:rsidR="00BD7E97">
        <w:tc>
          <w:tcPr>
            <w:tcW w:w="2049" w:type="dxa"/>
            <w:vAlign w:val="center"/>
          </w:tcPr>
          <w:p w:rsidR="00BD7E97" w:rsidRDefault="00BD7E97">
            <w:pPr>
              <w:pStyle w:val="ConsPlusNormal"/>
            </w:pPr>
            <w:r>
              <w:t>Кильмезь</w:t>
            </w:r>
          </w:p>
        </w:tc>
        <w:tc>
          <w:tcPr>
            <w:tcW w:w="963" w:type="dxa"/>
            <w:vAlign w:val="center"/>
          </w:tcPr>
          <w:p w:rsidR="00BD7E97" w:rsidRDefault="00BD7E97">
            <w:pPr>
              <w:pStyle w:val="ConsPlusNormal"/>
              <w:jc w:val="center"/>
            </w:pPr>
            <w:r>
              <w:t>8,1/</w:t>
            </w:r>
          </w:p>
          <w:p w:rsidR="00BD7E97" w:rsidRDefault="00BD7E97">
            <w:pPr>
              <w:pStyle w:val="ConsPlusNormal"/>
              <w:jc w:val="center"/>
            </w:pPr>
            <w:r>
              <w:t>24,8</w:t>
            </w:r>
          </w:p>
        </w:tc>
        <w:tc>
          <w:tcPr>
            <w:tcW w:w="963" w:type="dxa"/>
            <w:vAlign w:val="center"/>
          </w:tcPr>
          <w:p w:rsidR="00BD7E97" w:rsidRDefault="00BD7E97">
            <w:pPr>
              <w:pStyle w:val="ConsPlusNormal"/>
              <w:jc w:val="center"/>
            </w:pPr>
            <w:r>
              <w:t>9,3/</w:t>
            </w:r>
          </w:p>
          <w:p w:rsidR="00BD7E97" w:rsidRDefault="00BD7E97">
            <w:pPr>
              <w:pStyle w:val="ConsPlusNormal"/>
              <w:jc w:val="center"/>
            </w:pPr>
            <w:r>
              <w:t>23,7</w:t>
            </w:r>
          </w:p>
        </w:tc>
        <w:tc>
          <w:tcPr>
            <w:tcW w:w="963" w:type="dxa"/>
            <w:vAlign w:val="center"/>
          </w:tcPr>
          <w:p w:rsidR="00BD7E97" w:rsidRDefault="00BD7E97">
            <w:pPr>
              <w:pStyle w:val="ConsPlusNormal"/>
              <w:jc w:val="center"/>
            </w:pPr>
            <w:r>
              <w:t>9,9/</w:t>
            </w:r>
          </w:p>
          <w:p w:rsidR="00BD7E97" w:rsidRDefault="00BD7E97">
            <w:pPr>
              <w:pStyle w:val="ConsPlusNormal"/>
              <w:jc w:val="center"/>
            </w:pPr>
            <w:r>
              <w:t>26,4</w:t>
            </w:r>
          </w:p>
        </w:tc>
        <w:tc>
          <w:tcPr>
            <w:tcW w:w="963" w:type="dxa"/>
            <w:vAlign w:val="center"/>
          </w:tcPr>
          <w:p w:rsidR="00BD7E97" w:rsidRDefault="00BD7E97">
            <w:pPr>
              <w:pStyle w:val="ConsPlusNormal"/>
              <w:jc w:val="center"/>
            </w:pPr>
            <w:r>
              <w:t>11,1/</w:t>
            </w:r>
          </w:p>
          <w:p w:rsidR="00BD7E97" w:rsidRDefault="00BD7E97">
            <w:pPr>
              <w:pStyle w:val="ConsPlusNormal"/>
              <w:jc w:val="center"/>
            </w:pPr>
            <w:r>
              <w:t>21,2</w:t>
            </w:r>
          </w:p>
        </w:tc>
        <w:tc>
          <w:tcPr>
            <w:tcW w:w="963" w:type="dxa"/>
            <w:vAlign w:val="center"/>
          </w:tcPr>
          <w:p w:rsidR="00BD7E97" w:rsidRDefault="00BD7E97">
            <w:pPr>
              <w:pStyle w:val="ConsPlusNormal"/>
              <w:jc w:val="center"/>
            </w:pPr>
            <w:r>
              <w:t>13,2/</w:t>
            </w:r>
          </w:p>
          <w:p w:rsidR="00BD7E97" w:rsidRDefault="00BD7E97">
            <w:pPr>
              <w:pStyle w:val="ConsPlusNormal"/>
              <w:jc w:val="center"/>
            </w:pPr>
            <w:r>
              <w:t>22,9</w:t>
            </w:r>
          </w:p>
        </w:tc>
        <w:tc>
          <w:tcPr>
            <w:tcW w:w="963" w:type="dxa"/>
            <w:vAlign w:val="center"/>
          </w:tcPr>
          <w:p w:rsidR="00BD7E97" w:rsidRDefault="00BD7E97">
            <w:pPr>
              <w:pStyle w:val="ConsPlusNormal"/>
              <w:jc w:val="center"/>
            </w:pPr>
            <w:r>
              <w:t>12,2/</w:t>
            </w:r>
          </w:p>
          <w:p w:rsidR="00BD7E97" w:rsidRDefault="00BD7E97">
            <w:pPr>
              <w:pStyle w:val="ConsPlusNormal"/>
              <w:jc w:val="center"/>
            </w:pPr>
            <w:r>
              <w:t>21,4</w:t>
            </w:r>
          </w:p>
        </w:tc>
        <w:tc>
          <w:tcPr>
            <w:tcW w:w="963" w:type="dxa"/>
            <w:vAlign w:val="center"/>
          </w:tcPr>
          <w:p w:rsidR="00BD7E97" w:rsidRDefault="00BD7E97">
            <w:pPr>
              <w:pStyle w:val="ConsPlusNormal"/>
              <w:jc w:val="center"/>
            </w:pPr>
            <w:r>
              <w:t>12,4/</w:t>
            </w:r>
          </w:p>
          <w:p w:rsidR="00BD7E97" w:rsidRDefault="00BD7E97">
            <w:pPr>
              <w:pStyle w:val="ConsPlusNormal"/>
              <w:jc w:val="center"/>
            </w:pPr>
            <w:r>
              <w:t>22,2</w:t>
            </w:r>
          </w:p>
        </w:tc>
        <w:tc>
          <w:tcPr>
            <w:tcW w:w="963" w:type="dxa"/>
            <w:vAlign w:val="center"/>
          </w:tcPr>
          <w:p w:rsidR="00BD7E97" w:rsidRDefault="00BD7E97">
            <w:pPr>
              <w:pStyle w:val="ConsPlusNormal"/>
              <w:jc w:val="center"/>
            </w:pPr>
            <w:r>
              <w:t>11,9/</w:t>
            </w:r>
          </w:p>
          <w:p w:rsidR="00BD7E97" w:rsidRDefault="00BD7E97">
            <w:pPr>
              <w:pStyle w:val="ConsPlusNormal"/>
              <w:jc w:val="center"/>
            </w:pPr>
            <w:r>
              <w:t>20,6</w:t>
            </w:r>
          </w:p>
        </w:tc>
        <w:tc>
          <w:tcPr>
            <w:tcW w:w="963" w:type="dxa"/>
            <w:vAlign w:val="center"/>
          </w:tcPr>
          <w:p w:rsidR="00BD7E97" w:rsidRDefault="00BD7E97">
            <w:pPr>
              <w:pStyle w:val="ConsPlusNormal"/>
              <w:jc w:val="center"/>
            </w:pPr>
            <w:r>
              <w:t>10,5/</w:t>
            </w:r>
          </w:p>
          <w:p w:rsidR="00BD7E97" w:rsidRDefault="00BD7E97">
            <w:pPr>
              <w:pStyle w:val="ConsPlusNormal"/>
              <w:jc w:val="center"/>
            </w:pPr>
            <w:r>
              <w:t>24,8</w:t>
            </w:r>
          </w:p>
        </w:tc>
        <w:tc>
          <w:tcPr>
            <w:tcW w:w="963" w:type="dxa"/>
            <w:vAlign w:val="center"/>
          </w:tcPr>
          <w:p w:rsidR="00BD7E97" w:rsidRDefault="00BD7E97">
            <w:pPr>
              <w:pStyle w:val="ConsPlusNormal"/>
              <w:jc w:val="center"/>
            </w:pPr>
            <w:r>
              <w:t>7,4/</w:t>
            </w:r>
          </w:p>
          <w:p w:rsidR="00BD7E97" w:rsidRDefault="00BD7E97">
            <w:pPr>
              <w:pStyle w:val="ConsPlusNormal"/>
              <w:jc w:val="center"/>
            </w:pPr>
            <w:r>
              <w:t>21,8</w:t>
            </w:r>
          </w:p>
        </w:tc>
        <w:tc>
          <w:tcPr>
            <w:tcW w:w="963" w:type="dxa"/>
            <w:vAlign w:val="center"/>
          </w:tcPr>
          <w:p w:rsidR="00BD7E97" w:rsidRDefault="00BD7E97">
            <w:pPr>
              <w:pStyle w:val="ConsPlusNormal"/>
              <w:jc w:val="center"/>
            </w:pPr>
            <w:r>
              <w:t>6,0/</w:t>
            </w:r>
          </w:p>
          <w:p w:rsidR="00BD7E97" w:rsidRDefault="00BD7E97">
            <w:pPr>
              <w:pStyle w:val="ConsPlusNormal"/>
              <w:jc w:val="center"/>
            </w:pPr>
            <w:r>
              <w:t>21,4</w:t>
            </w:r>
          </w:p>
        </w:tc>
        <w:tc>
          <w:tcPr>
            <w:tcW w:w="966" w:type="dxa"/>
            <w:vAlign w:val="center"/>
          </w:tcPr>
          <w:p w:rsidR="00BD7E97" w:rsidRDefault="00BD7E97">
            <w:pPr>
              <w:pStyle w:val="ConsPlusNormal"/>
              <w:jc w:val="center"/>
            </w:pPr>
            <w:r>
              <w:t>7,1/</w:t>
            </w:r>
          </w:p>
          <w:p w:rsidR="00BD7E97" w:rsidRDefault="00BD7E97">
            <w:pPr>
              <w:pStyle w:val="ConsPlusNormal"/>
              <w:jc w:val="center"/>
            </w:pPr>
            <w:r>
              <w:t>20,0</w:t>
            </w:r>
          </w:p>
        </w:tc>
      </w:tr>
      <w:tr w:rsidR="00BD7E97">
        <w:tc>
          <w:tcPr>
            <w:tcW w:w="2049" w:type="dxa"/>
            <w:vAlign w:val="center"/>
          </w:tcPr>
          <w:p w:rsidR="00BD7E97" w:rsidRDefault="00BD7E97">
            <w:pPr>
              <w:pStyle w:val="ConsPlusNormal"/>
            </w:pPr>
            <w:r>
              <w:t>Киров</w:t>
            </w:r>
          </w:p>
        </w:tc>
        <w:tc>
          <w:tcPr>
            <w:tcW w:w="963" w:type="dxa"/>
            <w:vAlign w:val="center"/>
          </w:tcPr>
          <w:p w:rsidR="00BD7E97" w:rsidRDefault="00BD7E97">
            <w:pPr>
              <w:pStyle w:val="ConsPlusNormal"/>
              <w:jc w:val="center"/>
            </w:pPr>
            <w:r>
              <w:t>6,3/</w:t>
            </w:r>
          </w:p>
          <w:p w:rsidR="00BD7E97" w:rsidRDefault="00BD7E97">
            <w:pPr>
              <w:pStyle w:val="ConsPlusNormal"/>
              <w:jc w:val="center"/>
            </w:pPr>
            <w:r>
              <w:t>25,2</w:t>
            </w:r>
          </w:p>
        </w:tc>
        <w:tc>
          <w:tcPr>
            <w:tcW w:w="963" w:type="dxa"/>
            <w:vAlign w:val="center"/>
          </w:tcPr>
          <w:p w:rsidR="00BD7E97" w:rsidRDefault="00BD7E97">
            <w:pPr>
              <w:pStyle w:val="ConsPlusNormal"/>
              <w:jc w:val="center"/>
            </w:pPr>
            <w:r>
              <w:t>6,7/</w:t>
            </w:r>
          </w:p>
          <w:p w:rsidR="00BD7E97" w:rsidRDefault="00BD7E97">
            <w:pPr>
              <w:pStyle w:val="ConsPlusNormal"/>
              <w:jc w:val="center"/>
            </w:pPr>
            <w:r>
              <w:t>22,5</w:t>
            </w:r>
          </w:p>
        </w:tc>
        <w:tc>
          <w:tcPr>
            <w:tcW w:w="963" w:type="dxa"/>
            <w:vAlign w:val="center"/>
          </w:tcPr>
          <w:p w:rsidR="00BD7E97" w:rsidRDefault="00BD7E97">
            <w:pPr>
              <w:pStyle w:val="ConsPlusNormal"/>
              <w:jc w:val="center"/>
            </w:pPr>
            <w:r>
              <w:t>7,7/</w:t>
            </w:r>
          </w:p>
          <w:p w:rsidR="00BD7E97" w:rsidRDefault="00BD7E97">
            <w:pPr>
              <w:pStyle w:val="ConsPlusNormal"/>
              <w:jc w:val="center"/>
            </w:pPr>
            <w:r>
              <w:t>23,7</w:t>
            </w:r>
          </w:p>
        </w:tc>
        <w:tc>
          <w:tcPr>
            <w:tcW w:w="963" w:type="dxa"/>
            <w:vAlign w:val="center"/>
          </w:tcPr>
          <w:p w:rsidR="00BD7E97" w:rsidRDefault="00BD7E97">
            <w:pPr>
              <w:pStyle w:val="ConsPlusNormal"/>
              <w:jc w:val="center"/>
            </w:pPr>
            <w:r>
              <w:t>8,9/</w:t>
            </w:r>
          </w:p>
          <w:p w:rsidR="00BD7E97" w:rsidRDefault="00BD7E97">
            <w:pPr>
              <w:pStyle w:val="ConsPlusNormal"/>
              <w:jc w:val="center"/>
            </w:pPr>
            <w:r>
              <w:t>19,9</w:t>
            </w:r>
          </w:p>
        </w:tc>
        <w:tc>
          <w:tcPr>
            <w:tcW w:w="963" w:type="dxa"/>
            <w:vAlign w:val="center"/>
          </w:tcPr>
          <w:p w:rsidR="00BD7E97" w:rsidRDefault="00BD7E97">
            <w:pPr>
              <w:pStyle w:val="ConsPlusNormal"/>
              <w:jc w:val="center"/>
            </w:pPr>
            <w:r>
              <w:t>10,8/</w:t>
            </w:r>
          </w:p>
          <w:p w:rsidR="00BD7E97" w:rsidRDefault="00BD7E97">
            <w:pPr>
              <w:pStyle w:val="ConsPlusNormal"/>
              <w:jc w:val="center"/>
            </w:pPr>
            <w:r>
              <w:t>25,1</w:t>
            </w:r>
          </w:p>
        </w:tc>
        <w:tc>
          <w:tcPr>
            <w:tcW w:w="963" w:type="dxa"/>
            <w:vAlign w:val="center"/>
          </w:tcPr>
          <w:p w:rsidR="00BD7E97" w:rsidRDefault="00BD7E97">
            <w:pPr>
              <w:pStyle w:val="ConsPlusNormal"/>
              <w:jc w:val="center"/>
            </w:pPr>
            <w:r>
              <w:t>10,3/</w:t>
            </w:r>
          </w:p>
          <w:p w:rsidR="00BD7E97" w:rsidRDefault="00BD7E97">
            <w:pPr>
              <w:pStyle w:val="ConsPlusNormal"/>
              <w:jc w:val="center"/>
            </w:pPr>
            <w:r>
              <w:t>22,2</w:t>
            </w:r>
          </w:p>
        </w:tc>
        <w:tc>
          <w:tcPr>
            <w:tcW w:w="963" w:type="dxa"/>
            <w:vAlign w:val="center"/>
          </w:tcPr>
          <w:p w:rsidR="00BD7E97" w:rsidRDefault="00BD7E97">
            <w:pPr>
              <w:pStyle w:val="ConsPlusNormal"/>
              <w:jc w:val="center"/>
            </w:pPr>
            <w:r>
              <w:t>10,1/</w:t>
            </w:r>
          </w:p>
          <w:p w:rsidR="00BD7E97" w:rsidRDefault="00BD7E97">
            <w:pPr>
              <w:pStyle w:val="ConsPlusNormal"/>
              <w:jc w:val="center"/>
            </w:pPr>
            <w:r>
              <w:t>19,2</w:t>
            </w:r>
          </w:p>
        </w:tc>
        <w:tc>
          <w:tcPr>
            <w:tcW w:w="963" w:type="dxa"/>
            <w:vAlign w:val="center"/>
          </w:tcPr>
          <w:p w:rsidR="00BD7E97" w:rsidRDefault="00BD7E97">
            <w:pPr>
              <w:pStyle w:val="ConsPlusNormal"/>
              <w:jc w:val="center"/>
            </w:pPr>
            <w:r>
              <w:t>9,4/</w:t>
            </w:r>
          </w:p>
          <w:p w:rsidR="00BD7E97" w:rsidRDefault="00BD7E97">
            <w:pPr>
              <w:pStyle w:val="ConsPlusNormal"/>
              <w:jc w:val="center"/>
            </w:pPr>
            <w:r>
              <w:t>18,7</w:t>
            </w:r>
          </w:p>
        </w:tc>
        <w:tc>
          <w:tcPr>
            <w:tcW w:w="963" w:type="dxa"/>
            <w:vAlign w:val="center"/>
          </w:tcPr>
          <w:p w:rsidR="00BD7E97" w:rsidRDefault="00BD7E97">
            <w:pPr>
              <w:pStyle w:val="ConsPlusNormal"/>
              <w:jc w:val="center"/>
            </w:pPr>
            <w:r>
              <w:t>7,6/</w:t>
            </w:r>
          </w:p>
          <w:p w:rsidR="00BD7E97" w:rsidRDefault="00BD7E97">
            <w:pPr>
              <w:pStyle w:val="ConsPlusNormal"/>
              <w:jc w:val="center"/>
            </w:pPr>
            <w:r>
              <w:t>25,2</w:t>
            </w:r>
          </w:p>
        </w:tc>
        <w:tc>
          <w:tcPr>
            <w:tcW w:w="963" w:type="dxa"/>
            <w:vAlign w:val="center"/>
          </w:tcPr>
          <w:p w:rsidR="00BD7E97" w:rsidRDefault="00BD7E97">
            <w:pPr>
              <w:pStyle w:val="ConsPlusNormal"/>
              <w:jc w:val="center"/>
            </w:pPr>
            <w:r>
              <w:t>5,2/</w:t>
            </w:r>
          </w:p>
          <w:p w:rsidR="00BD7E97" w:rsidRDefault="00BD7E97">
            <w:pPr>
              <w:pStyle w:val="ConsPlusNormal"/>
              <w:jc w:val="center"/>
            </w:pPr>
            <w:r>
              <w:t>18,7</w:t>
            </w:r>
          </w:p>
        </w:tc>
        <w:tc>
          <w:tcPr>
            <w:tcW w:w="963" w:type="dxa"/>
            <w:vAlign w:val="center"/>
          </w:tcPr>
          <w:p w:rsidR="00BD7E97" w:rsidRDefault="00BD7E97">
            <w:pPr>
              <w:pStyle w:val="ConsPlusNormal"/>
              <w:jc w:val="center"/>
            </w:pPr>
            <w:r>
              <w:t>4,4/</w:t>
            </w:r>
          </w:p>
          <w:p w:rsidR="00BD7E97" w:rsidRDefault="00BD7E97">
            <w:pPr>
              <w:pStyle w:val="ConsPlusNormal"/>
              <w:jc w:val="center"/>
            </w:pPr>
            <w:r>
              <w:t>17,2</w:t>
            </w:r>
          </w:p>
        </w:tc>
        <w:tc>
          <w:tcPr>
            <w:tcW w:w="966" w:type="dxa"/>
            <w:vAlign w:val="center"/>
          </w:tcPr>
          <w:p w:rsidR="00BD7E97" w:rsidRDefault="00BD7E97">
            <w:pPr>
              <w:pStyle w:val="ConsPlusNormal"/>
              <w:jc w:val="center"/>
            </w:pPr>
            <w:r>
              <w:t>5,5/</w:t>
            </w:r>
          </w:p>
          <w:p w:rsidR="00BD7E97" w:rsidRDefault="00BD7E97">
            <w:pPr>
              <w:pStyle w:val="ConsPlusNormal"/>
              <w:jc w:val="center"/>
            </w:pPr>
            <w:r>
              <w:t>22,0</w:t>
            </w:r>
          </w:p>
        </w:tc>
      </w:tr>
      <w:tr w:rsidR="00BD7E97">
        <w:tc>
          <w:tcPr>
            <w:tcW w:w="2049" w:type="dxa"/>
            <w:vAlign w:val="center"/>
          </w:tcPr>
          <w:p w:rsidR="00BD7E97" w:rsidRDefault="00BD7E97">
            <w:pPr>
              <w:pStyle w:val="ConsPlusNormal"/>
            </w:pPr>
            <w:r>
              <w:t>Котельнич</w:t>
            </w:r>
          </w:p>
        </w:tc>
        <w:tc>
          <w:tcPr>
            <w:tcW w:w="963" w:type="dxa"/>
            <w:vAlign w:val="center"/>
          </w:tcPr>
          <w:p w:rsidR="00BD7E97" w:rsidRDefault="00BD7E97">
            <w:pPr>
              <w:pStyle w:val="ConsPlusNormal"/>
              <w:jc w:val="center"/>
            </w:pPr>
            <w:r>
              <w:t>7,1/</w:t>
            </w:r>
          </w:p>
          <w:p w:rsidR="00BD7E97" w:rsidRDefault="00BD7E97">
            <w:pPr>
              <w:pStyle w:val="ConsPlusNormal"/>
              <w:jc w:val="center"/>
            </w:pPr>
            <w:r>
              <w:t>27,3</w:t>
            </w:r>
          </w:p>
        </w:tc>
        <w:tc>
          <w:tcPr>
            <w:tcW w:w="963" w:type="dxa"/>
            <w:vAlign w:val="center"/>
          </w:tcPr>
          <w:p w:rsidR="00BD7E97" w:rsidRDefault="00BD7E97">
            <w:pPr>
              <w:pStyle w:val="ConsPlusNormal"/>
              <w:jc w:val="center"/>
            </w:pPr>
            <w:r>
              <w:t>8,0/</w:t>
            </w:r>
          </w:p>
          <w:p w:rsidR="00BD7E97" w:rsidRDefault="00BD7E97">
            <w:pPr>
              <w:pStyle w:val="ConsPlusNormal"/>
              <w:jc w:val="center"/>
            </w:pPr>
            <w:r>
              <w:t>24,4</w:t>
            </w:r>
          </w:p>
        </w:tc>
        <w:tc>
          <w:tcPr>
            <w:tcW w:w="963" w:type="dxa"/>
            <w:vAlign w:val="center"/>
          </w:tcPr>
          <w:p w:rsidR="00BD7E97" w:rsidRDefault="00BD7E97">
            <w:pPr>
              <w:pStyle w:val="ConsPlusNormal"/>
              <w:jc w:val="center"/>
            </w:pPr>
            <w:r>
              <w:t>8,9/</w:t>
            </w:r>
          </w:p>
          <w:p w:rsidR="00BD7E97" w:rsidRDefault="00BD7E97">
            <w:pPr>
              <w:pStyle w:val="ConsPlusNormal"/>
              <w:jc w:val="center"/>
            </w:pPr>
            <w:r>
              <w:t>24,8</w:t>
            </w:r>
          </w:p>
        </w:tc>
        <w:tc>
          <w:tcPr>
            <w:tcW w:w="963" w:type="dxa"/>
            <w:vAlign w:val="center"/>
          </w:tcPr>
          <w:p w:rsidR="00BD7E97" w:rsidRDefault="00BD7E97">
            <w:pPr>
              <w:pStyle w:val="ConsPlusNormal"/>
              <w:jc w:val="center"/>
            </w:pPr>
            <w:r>
              <w:t>9,9/</w:t>
            </w:r>
          </w:p>
          <w:p w:rsidR="00BD7E97" w:rsidRDefault="00BD7E97">
            <w:pPr>
              <w:pStyle w:val="ConsPlusNormal"/>
              <w:jc w:val="center"/>
            </w:pPr>
            <w:r>
              <w:t>21,1</w:t>
            </w:r>
          </w:p>
        </w:tc>
        <w:tc>
          <w:tcPr>
            <w:tcW w:w="963" w:type="dxa"/>
            <w:vAlign w:val="center"/>
          </w:tcPr>
          <w:p w:rsidR="00BD7E97" w:rsidRDefault="00BD7E97">
            <w:pPr>
              <w:pStyle w:val="ConsPlusNormal"/>
              <w:jc w:val="center"/>
            </w:pPr>
            <w:r>
              <w:t>12,2/</w:t>
            </w:r>
          </w:p>
          <w:p w:rsidR="00BD7E97" w:rsidRDefault="00BD7E97">
            <w:pPr>
              <w:pStyle w:val="ConsPlusNormal"/>
              <w:jc w:val="center"/>
            </w:pPr>
            <w:r>
              <w:t>24,8</w:t>
            </w:r>
          </w:p>
        </w:tc>
        <w:tc>
          <w:tcPr>
            <w:tcW w:w="963" w:type="dxa"/>
            <w:vAlign w:val="center"/>
          </w:tcPr>
          <w:p w:rsidR="00BD7E97" w:rsidRDefault="00BD7E97">
            <w:pPr>
              <w:pStyle w:val="ConsPlusNormal"/>
              <w:jc w:val="center"/>
            </w:pPr>
            <w:r>
              <w:t>11,8/</w:t>
            </w:r>
          </w:p>
          <w:p w:rsidR="00BD7E97" w:rsidRDefault="00BD7E97">
            <w:pPr>
              <w:pStyle w:val="ConsPlusNormal"/>
              <w:jc w:val="center"/>
            </w:pPr>
            <w:r>
              <w:t>24,7</w:t>
            </w:r>
          </w:p>
        </w:tc>
        <w:tc>
          <w:tcPr>
            <w:tcW w:w="963" w:type="dxa"/>
            <w:vAlign w:val="center"/>
          </w:tcPr>
          <w:p w:rsidR="00BD7E97" w:rsidRDefault="00BD7E97">
            <w:pPr>
              <w:pStyle w:val="ConsPlusNormal"/>
              <w:jc w:val="center"/>
            </w:pPr>
            <w:r>
              <w:t>11,5/</w:t>
            </w:r>
          </w:p>
          <w:p w:rsidR="00BD7E97" w:rsidRDefault="00BD7E97">
            <w:pPr>
              <w:pStyle w:val="ConsPlusNormal"/>
              <w:jc w:val="center"/>
            </w:pPr>
            <w:r>
              <w:t>21,6</w:t>
            </w:r>
          </w:p>
        </w:tc>
        <w:tc>
          <w:tcPr>
            <w:tcW w:w="963" w:type="dxa"/>
            <w:vAlign w:val="center"/>
          </w:tcPr>
          <w:p w:rsidR="00BD7E97" w:rsidRDefault="00BD7E97">
            <w:pPr>
              <w:pStyle w:val="ConsPlusNormal"/>
              <w:jc w:val="center"/>
            </w:pPr>
            <w:r>
              <w:t>10,9/</w:t>
            </w:r>
          </w:p>
          <w:p w:rsidR="00BD7E97" w:rsidRDefault="00BD7E97">
            <w:pPr>
              <w:pStyle w:val="ConsPlusNormal"/>
              <w:jc w:val="center"/>
            </w:pPr>
            <w:r>
              <w:t>22,1</w:t>
            </w:r>
          </w:p>
        </w:tc>
        <w:tc>
          <w:tcPr>
            <w:tcW w:w="963" w:type="dxa"/>
            <w:vAlign w:val="center"/>
          </w:tcPr>
          <w:p w:rsidR="00BD7E97" w:rsidRDefault="00BD7E97">
            <w:pPr>
              <w:pStyle w:val="ConsPlusNormal"/>
              <w:jc w:val="center"/>
            </w:pPr>
            <w:r>
              <w:t>8,7/</w:t>
            </w:r>
          </w:p>
          <w:p w:rsidR="00BD7E97" w:rsidRDefault="00BD7E97">
            <w:pPr>
              <w:pStyle w:val="ConsPlusNormal"/>
              <w:jc w:val="center"/>
            </w:pPr>
            <w:r>
              <w:t>27,3</w:t>
            </w:r>
          </w:p>
        </w:tc>
        <w:tc>
          <w:tcPr>
            <w:tcW w:w="963" w:type="dxa"/>
            <w:vAlign w:val="center"/>
          </w:tcPr>
          <w:p w:rsidR="00BD7E97" w:rsidRDefault="00BD7E97">
            <w:pPr>
              <w:pStyle w:val="ConsPlusNormal"/>
              <w:jc w:val="center"/>
            </w:pPr>
            <w:r>
              <w:t>5,9/</w:t>
            </w:r>
          </w:p>
          <w:p w:rsidR="00BD7E97" w:rsidRDefault="00BD7E97">
            <w:pPr>
              <w:pStyle w:val="ConsPlusNormal"/>
              <w:jc w:val="center"/>
            </w:pPr>
            <w:r>
              <w:t>19,6</w:t>
            </w:r>
          </w:p>
        </w:tc>
        <w:tc>
          <w:tcPr>
            <w:tcW w:w="963" w:type="dxa"/>
            <w:vAlign w:val="center"/>
          </w:tcPr>
          <w:p w:rsidR="00BD7E97" w:rsidRDefault="00BD7E97">
            <w:pPr>
              <w:pStyle w:val="ConsPlusNormal"/>
              <w:jc w:val="center"/>
            </w:pPr>
            <w:r>
              <w:t>4,9/</w:t>
            </w:r>
          </w:p>
          <w:p w:rsidR="00BD7E97" w:rsidRDefault="00BD7E97">
            <w:pPr>
              <w:pStyle w:val="ConsPlusNormal"/>
              <w:jc w:val="center"/>
            </w:pPr>
            <w:r>
              <w:t>19,0</w:t>
            </w:r>
          </w:p>
        </w:tc>
        <w:tc>
          <w:tcPr>
            <w:tcW w:w="966" w:type="dxa"/>
            <w:vAlign w:val="center"/>
          </w:tcPr>
          <w:p w:rsidR="00BD7E97" w:rsidRDefault="00BD7E97">
            <w:pPr>
              <w:pStyle w:val="ConsPlusNormal"/>
              <w:jc w:val="center"/>
            </w:pPr>
            <w:r>
              <w:t>6,2/</w:t>
            </w:r>
          </w:p>
          <w:p w:rsidR="00BD7E97" w:rsidRDefault="00BD7E97">
            <w:pPr>
              <w:pStyle w:val="ConsPlusNormal"/>
              <w:jc w:val="center"/>
            </w:pPr>
            <w:r>
              <w:t>24,7</w:t>
            </w:r>
          </w:p>
        </w:tc>
      </w:tr>
      <w:tr w:rsidR="00BD7E97">
        <w:tc>
          <w:tcPr>
            <w:tcW w:w="2049" w:type="dxa"/>
            <w:vAlign w:val="center"/>
          </w:tcPr>
          <w:p w:rsidR="00BD7E97" w:rsidRDefault="00BD7E97">
            <w:pPr>
              <w:pStyle w:val="ConsPlusNormal"/>
            </w:pPr>
            <w:r>
              <w:t>Нагорское</w:t>
            </w:r>
          </w:p>
        </w:tc>
        <w:tc>
          <w:tcPr>
            <w:tcW w:w="963" w:type="dxa"/>
            <w:vAlign w:val="center"/>
          </w:tcPr>
          <w:p w:rsidR="00BD7E97" w:rsidRDefault="00BD7E97">
            <w:pPr>
              <w:pStyle w:val="ConsPlusNormal"/>
              <w:jc w:val="center"/>
            </w:pPr>
            <w:r>
              <w:t>6,2/</w:t>
            </w:r>
          </w:p>
          <w:p w:rsidR="00BD7E97" w:rsidRDefault="00BD7E97">
            <w:pPr>
              <w:pStyle w:val="ConsPlusNormal"/>
              <w:jc w:val="center"/>
            </w:pPr>
            <w:r>
              <w:t>27,6</w:t>
            </w:r>
          </w:p>
        </w:tc>
        <w:tc>
          <w:tcPr>
            <w:tcW w:w="963" w:type="dxa"/>
            <w:vAlign w:val="center"/>
          </w:tcPr>
          <w:p w:rsidR="00BD7E97" w:rsidRDefault="00BD7E97">
            <w:pPr>
              <w:pStyle w:val="ConsPlusNormal"/>
              <w:jc w:val="center"/>
            </w:pPr>
            <w:r>
              <w:t>6,6/</w:t>
            </w:r>
          </w:p>
          <w:p w:rsidR="00BD7E97" w:rsidRDefault="00BD7E97">
            <w:pPr>
              <w:pStyle w:val="ConsPlusNormal"/>
              <w:jc w:val="center"/>
            </w:pPr>
            <w:r>
              <w:t>23,6</w:t>
            </w:r>
          </w:p>
        </w:tc>
        <w:tc>
          <w:tcPr>
            <w:tcW w:w="963" w:type="dxa"/>
            <w:vAlign w:val="center"/>
          </w:tcPr>
          <w:p w:rsidR="00BD7E97" w:rsidRDefault="00BD7E97">
            <w:pPr>
              <w:pStyle w:val="ConsPlusNormal"/>
              <w:jc w:val="center"/>
            </w:pPr>
            <w:r>
              <w:t>7,5/</w:t>
            </w:r>
          </w:p>
          <w:p w:rsidR="00BD7E97" w:rsidRDefault="00BD7E97">
            <w:pPr>
              <w:pStyle w:val="ConsPlusNormal"/>
              <w:jc w:val="center"/>
            </w:pPr>
            <w:r>
              <w:t>19,6</w:t>
            </w:r>
          </w:p>
        </w:tc>
        <w:tc>
          <w:tcPr>
            <w:tcW w:w="963" w:type="dxa"/>
            <w:vAlign w:val="center"/>
          </w:tcPr>
          <w:p w:rsidR="00BD7E97" w:rsidRDefault="00BD7E97">
            <w:pPr>
              <w:pStyle w:val="ConsPlusNormal"/>
              <w:jc w:val="center"/>
            </w:pPr>
            <w:r>
              <w:t>8,8/</w:t>
            </w:r>
          </w:p>
          <w:p w:rsidR="00BD7E97" w:rsidRDefault="00BD7E97">
            <w:pPr>
              <w:pStyle w:val="ConsPlusNormal"/>
              <w:jc w:val="center"/>
            </w:pPr>
            <w:r>
              <w:t>19,0</w:t>
            </w:r>
          </w:p>
        </w:tc>
        <w:tc>
          <w:tcPr>
            <w:tcW w:w="963" w:type="dxa"/>
            <w:vAlign w:val="center"/>
          </w:tcPr>
          <w:p w:rsidR="00BD7E97" w:rsidRDefault="00BD7E97">
            <w:pPr>
              <w:pStyle w:val="ConsPlusNormal"/>
              <w:jc w:val="center"/>
            </w:pPr>
            <w:r>
              <w:t>10,9/</w:t>
            </w:r>
          </w:p>
          <w:p w:rsidR="00BD7E97" w:rsidRDefault="00BD7E97">
            <w:pPr>
              <w:pStyle w:val="ConsPlusNormal"/>
              <w:jc w:val="center"/>
            </w:pPr>
            <w:r>
              <w:t>21,6</w:t>
            </w:r>
          </w:p>
        </w:tc>
        <w:tc>
          <w:tcPr>
            <w:tcW w:w="963" w:type="dxa"/>
            <w:vAlign w:val="center"/>
          </w:tcPr>
          <w:p w:rsidR="00BD7E97" w:rsidRDefault="00BD7E97">
            <w:pPr>
              <w:pStyle w:val="ConsPlusNormal"/>
              <w:jc w:val="center"/>
            </w:pPr>
            <w:r>
              <w:t>10,4/</w:t>
            </w:r>
          </w:p>
          <w:p w:rsidR="00BD7E97" w:rsidRDefault="00BD7E97">
            <w:pPr>
              <w:pStyle w:val="ConsPlusNormal"/>
              <w:jc w:val="center"/>
            </w:pPr>
            <w:r>
              <w:t>23,4</w:t>
            </w:r>
          </w:p>
        </w:tc>
        <w:tc>
          <w:tcPr>
            <w:tcW w:w="963" w:type="dxa"/>
            <w:vAlign w:val="center"/>
          </w:tcPr>
          <w:p w:rsidR="00BD7E97" w:rsidRDefault="00BD7E97">
            <w:pPr>
              <w:pStyle w:val="ConsPlusNormal"/>
              <w:jc w:val="center"/>
            </w:pPr>
            <w:r>
              <w:t>10,2/</w:t>
            </w:r>
          </w:p>
          <w:p w:rsidR="00BD7E97" w:rsidRDefault="00BD7E97">
            <w:pPr>
              <w:pStyle w:val="ConsPlusNormal"/>
              <w:jc w:val="center"/>
            </w:pPr>
            <w:r>
              <w:t>21,5</w:t>
            </w:r>
          </w:p>
        </w:tc>
        <w:tc>
          <w:tcPr>
            <w:tcW w:w="963" w:type="dxa"/>
            <w:vAlign w:val="center"/>
          </w:tcPr>
          <w:p w:rsidR="00BD7E97" w:rsidRDefault="00BD7E97">
            <w:pPr>
              <w:pStyle w:val="ConsPlusNormal"/>
              <w:jc w:val="center"/>
            </w:pPr>
            <w:r>
              <w:t>9,2/</w:t>
            </w:r>
          </w:p>
          <w:p w:rsidR="00BD7E97" w:rsidRDefault="00BD7E97">
            <w:pPr>
              <w:pStyle w:val="ConsPlusNormal"/>
              <w:jc w:val="center"/>
            </w:pPr>
            <w:r>
              <w:t>18,4</w:t>
            </w:r>
          </w:p>
        </w:tc>
        <w:tc>
          <w:tcPr>
            <w:tcW w:w="963" w:type="dxa"/>
            <w:vAlign w:val="center"/>
          </w:tcPr>
          <w:p w:rsidR="00BD7E97" w:rsidRDefault="00BD7E97">
            <w:pPr>
              <w:pStyle w:val="ConsPlusNormal"/>
              <w:jc w:val="center"/>
            </w:pPr>
            <w:r>
              <w:t>7,4/</w:t>
            </w:r>
          </w:p>
          <w:p w:rsidR="00BD7E97" w:rsidRDefault="00BD7E97">
            <w:pPr>
              <w:pStyle w:val="ConsPlusNormal"/>
              <w:jc w:val="center"/>
            </w:pPr>
            <w:r>
              <w:t>27,6</w:t>
            </w:r>
          </w:p>
        </w:tc>
        <w:tc>
          <w:tcPr>
            <w:tcW w:w="963" w:type="dxa"/>
            <w:vAlign w:val="center"/>
          </w:tcPr>
          <w:p w:rsidR="00BD7E97" w:rsidRDefault="00BD7E97">
            <w:pPr>
              <w:pStyle w:val="ConsPlusNormal"/>
              <w:jc w:val="center"/>
            </w:pPr>
            <w:r>
              <w:t>4,9/</w:t>
            </w:r>
          </w:p>
          <w:p w:rsidR="00BD7E97" w:rsidRDefault="00BD7E97">
            <w:pPr>
              <w:pStyle w:val="ConsPlusNormal"/>
              <w:jc w:val="center"/>
            </w:pPr>
            <w:r>
              <w:t>18,6</w:t>
            </w:r>
          </w:p>
        </w:tc>
        <w:tc>
          <w:tcPr>
            <w:tcW w:w="963" w:type="dxa"/>
            <w:vAlign w:val="center"/>
          </w:tcPr>
          <w:p w:rsidR="00BD7E97" w:rsidRDefault="00BD7E97">
            <w:pPr>
              <w:pStyle w:val="ConsPlusNormal"/>
              <w:jc w:val="center"/>
            </w:pPr>
            <w:r>
              <w:t>4,4/</w:t>
            </w:r>
          </w:p>
          <w:p w:rsidR="00BD7E97" w:rsidRDefault="00BD7E97">
            <w:pPr>
              <w:pStyle w:val="ConsPlusNormal"/>
              <w:jc w:val="center"/>
            </w:pPr>
            <w:r>
              <w:t>15,6</w:t>
            </w:r>
          </w:p>
        </w:tc>
        <w:tc>
          <w:tcPr>
            <w:tcW w:w="966" w:type="dxa"/>
            <w:vAlign w:val="center"/>
          </w:tcPr>
          <w:p w:rsidR="00BD7E97" w:rsidRDefault="00BD7E97">
            <w:pPr>
              <w:pStyle w:val="ConsPlusNormal"/>
              <w:jc w:val="center"/>
            </w:pPr>
            <w:r>
              <w:t>5,4/</w:t>
            </w:r>
          </w:p>
          <w:p w:rsidR="00BD7E97" w:rsidRDefault="00BD7E97">
            <w:pPr>
              <w:pStyle w:val="ConsPlusNormal"/>
              <w:jc w:val="center"/>
            </w:pPr>
            <w:r>
              <w:t>23,6</w:t>
            </w:r>
          </w:p>
        </w:tc>
      </w:tr>
      <w:tr w:rsidR="00BD7E97">
        <w:tc>
          <w:tcPr>
            <w:tcW w:w="2049" w:type="dxa"/>
            <w:vAlign w:val="center"/>
          </w:tcPr>
          <w:p w:rsidR="00BD7E97" w:rsidRDefault="00BD7E97">
            <w:pPr>
              <w:pStyle w:val="ConsPlusNormal"/>
            </w:pPr>
            <w:r>
              <w:t>Опарино</w:t>
            </w:r>
          </w:p>
        </w:tc>
        <w:tc>
          <w:tcPr>
            <w:tcW w:w="963" w:type="dxa"/>
            <w:vAlign w:val="center"/>
          </w:tcPr>
          <w:p w:rsidR="00BD7E97" w:rsidRDefault="00BD7E97">
            <w:pPr>
              <w:pStyle w:val="ConsPlusNormal"/>
              <w:jc w:val="center"/>
            </w:pPr>
            <w:r>
              <w:t>7,7/</w:t>
            </w:r>
          </w:p>
          <w:p w:rsidR="00BD7E97" w:rsidRDefault="00BD7E97">
            <w:pPr>
              <w:pStyle w:val="ConsPlusNormal"/>
              <w:jc w:val="center"/>
            </w:pPr>
            <w:r>
              <w:t>26,1</w:t>
            </w:r>
          </w:p>
        </w:tc>
        <w:tc>
          <w:tcPr>
            <w:tcW w:w="963" w:type="dxa"/>
            <w:vAlign w:val="center"/>
          </w:tcPr>
          <w:p w:rsidR="00BD7E97" w:rsidRDefault="00BD7E97">
            <w:pPr>
              <w:pStyle w:val="ConsPlusNormal"/>
              <w:jc w:val="center"/>
            </w:pPr>
            <w:r>
              <w:t>10,3/</w:t>
            </w:r>
          </w:p>
          <w:p w:rsidR="00BD7E97" w:rsidRDefault="00BD7E97">
            <w:pPr>
              <w:pStyle w:val="ConsPlusNormal"/>
              <w:jc w:val="center"/>
            </w:pPr>
            <w:r>
              <w:t>28,7</w:t>
            </w:r>
          </w:p>
        </w:tc>
        <w:tc>
          <w:tcPr>
            <w:tcW w:w="963" w:type="dxa"/>
            <w:vAlign w:val="center"/>
          </w:tcPr>
          <w:p w:rsidR="00BD7E97" w:rsidRDefault="00BD7E97">
            <w:pPr>
              <w:pStyle w:val="ConsPlusNormal"/>
              <w:jc w:val="center"/>
            </w:pPr>
            <w:r>
              <w:t>12,4/</w:t>
            </w:r>
          </w:p>
          <w:p w:rsidR="00BD7E97" w:rsidRDefault="00BD7E97">
            <w:pPr>
              <w:pStyle w:val="ConsPlusNormal"/>
              <w:jc w:val="center"/>
            </w:pPr>
            <w:r>
              <w:t>27,4</w:t>
            </w:r>
          </w:p>
        </w:tc>
        <w:tc>
          <w:tcPr>
            <w:tcW w:w="963" w:type="dxa"/>
            <w:vAlign w:val="center"/>
          </w:tcPr>
          <w:p w:rsidR="00BD7E97" w:rsidRDefault="00BD7E97">
            <w:pPr>
              <w:pStyle w:val="ConsPlusNormal"/>
              <w:jc w:val="center"/>
            </w:pPr>
            <w:r>
              <w:t>12,7/</w:t>
            </w:r>
          </w:p>
          <w:p w:rsidR="00BD7E97" w:rsidRDefault="00BD7E97">
            <w:pPr>
              <w:pStyle w:val="ConsPlusNormal"/>
              <w:jc w:val="center"/>
            </w:pPr>
            <w:r>
              <w:t>23,7</w:t>
            </w:r>
          </w:p>
        </w:tc>
        <w:tc>
          <w:tcPr>
            <w:tcW w:w="963" w:type="dxa"/>
            <w:vAlign w:val="center"/>
          </w:tcPr>
          <w:p w:rsidR="00BD7E97" w:rsidRDefault="00BD7E97">
            <w:pPr>
              <w:pStyle w:val="ConsPlusNormal"/>
              <w:jc w:val="center"/>
            </w:pPr>
            <w:r>
              <w:t>14,5/</w:t>
            </w:r>
          </w:p>
          <w:p w:rsidR="00BD7E97" w:rsidRDefault="00BD7E97">
            <w:pPr>
              <w:pStyle w:val="ConsPlusNormal"/>
              <w:jc w:val="center"/>
            </w:pPr>
            <w:r>
              <w:t>26,2</w:t>
            </w:r>
          </w:p>
        </w:tc>
        <w:tc>
          <w:tcPr>
            <w:tcW w:w="963" w:type="dxa"/>
            <w:vAlign w:val="center"/>
          </w:tcPr>
          <w:p w:rsidR="00BD7E97" w:rsidRDefault="00BD7E97">
            <w:pPr>
              <w:pStyle w:val="ConsPlusNormal"/>
              <w:jc w:val="center"/>
            </w:pPr>
            <w:r>
              <w:t>13,7/</w:t>
            </w:r>
          </w:p>
          <w:p w:rsidR="00BD7E97" w:rsidRDefault="00BD7E97">
            <w:pPr>
              <w:pStyle w:val="ConsPlusNormal"/>
              <w:jc w:val="center"/>
            </w:pPr>
            <w:r>
              <w:t>25,4</w:t>
            </w:r>
          </w:p>
        </w:tc>
        <w:tc>
          <w:tcPr>
            <w:tcW w:w="963" w:type="dxa"/>
            <w:vAlign w:val="center"/>
          </w:tcPr>
          <w:p w:rsidR="00BD7E97" w:rsidRDefault="00BD7E97">
            <w:pPr>
              <w:pStyle w:val="ConsPlusNormal"/>
              <w:jc w:val="center"/>
            </w:pPr>
            <w:r>
              <w:t>12,9/</w:t>
            </w:r>
          </w:p>
          <w:p w:rsidR="00BD7E97" w:rsidRDefault="00BD7E97">
            <w:pPr>
              <w:pStyle w:val="ConsPlusNormal"/>
              <w:jc w:val="center"/>
            </w:pPr>
            <w:r>
              <w:t>22,1</w:t>
            </w:r>
          </w:p>
        </w:tc>
        <w:tc>
          <w:tcPr>
            <w:tcW w:w="963" w:type="dxa"/>
            <w:vAlign w:val="center"/>
          </w:tcPr>
          <w:p w:rsidR="00BD7E97" w:rsidRDefault="00BD7E97">
            <w:pPr>
              <w:pStyle w:val="ConsPlusNormal"/>
              <w:jc w:val="center"/>
            </w:pPr>
            <w:r>
              <w:t>12,2/</w:t>
            </w:r>
          </w:p>
          <w:p w:rsidR="00BD7E97" w:rsidRDefault="00BD7E97">
            <w:pPr>
              <w:pStyle w:val="ConsPlusNormal"/>
              <w:jc w:val="center"/>
            </w:pPr>
            <w:r>
              <w:t>21,4</w:t>
            </w:r>
          </w:p>
        </w:tc>
        <w:tc>
          <w:tcPr>
            <w:tcW w:w="963" w:type="dxa"/>
            <w:vAlign w:val="center"/>
          </w:tcPr>
          <w:p w:rsidR="00BD7E97" w:rsidRDefault="00BD7E97">
            <w:pPr>
              <w:pStyle w:val="ConsPlusNormal"/>
              <w:jc w:val="center"/>
            </w:pPr>
            <w:r>
              <w:t>10,1/</w:t>
            </w:r>
          </w:p>
          <w:p w:rsidR="00BD7E97" w:rsidRDefault="00BD7E97">
            <w:pPr>
              <w:pStyle w:val="ConsPlusNormal"/>
              <w:jc w:val="center"/>
            </w:pPr>
            <w:r>
              <w:t>26,1</w:t>
            </w:r>
          </w:p>
        </w:tc>
        <w:tc>
          <w:tcPr>
            <w:tcW w:w="963" w:type="dxa"/>
            <w:vAlign w:val="center"/>
          </w:tcPr>
          <w:p w:rsidR="00BD7E97" w:rsidRDefault="00BD7E97">
            <w:pPr>
              <w:pStyle w:val="ConsPlusNormal"/>
              <w:jc w:val="center"/>
            </w:pPr>
            <w:r>
              <w:t>6,9/</w:t>
            </w:r>
          </w:p>
          <w:p w:rsidR="00BD7E97" w:rsidRDefault="00BD7E97">
            <w:pPr>
              <w:pStyle w:val="ConsPlusNormal"/>
              <w:jc w:val="center"/>
            </w:pPr>
            <w:r>
              <w:t>20,7</w:t>
            </w:r>
          </w:p>
        </w:tc>
        <w:tc>
          <w:tcPr>
            <w:tcW w:w="963" w:type="dxa"/>
            <w:vAlign w:val="center"/>
          </w:tcPr>
          <w:p w:rsidR="00BD7E97" w:rsidRDefault="00BD7E97">
            <w:pPr>
              <w:pStyle w:val="ConsPlusNormal"/>
              <w:jc w:val="center"/>
            </w:pPr>
            <w:r>
              <w:t>7,3/</w:t>
            </w:r>
          </w:p>
          <w:p w:rsidR="00BD7E97" w:rsidRDefault="00BD7E97">
            <w:pPr>
              <w:pStyle w:val="ConsPlusNormal"/>
              <w:jc w:val="center"/>
            </w:pPr>
            <w:r>
              <w:t>19,4</w:t>
            </w:r>
          </w:p>
        </w:tc>
        <w:tc>
          <w:tcPr>
            <w:tcW w:w="966" w:type="dxa"/>
            <w:vAlign w:val="center"/>
          </w:tcPr>
          <w:p w:rsidR="00BD7E97" w:rsidRDefault="00BD7E97">
            <w:pPr>
              <w:pStyle w:val="ConsPlusNormal"/>
              <w:jc w:val="center"/>
            </w:pPr>
            <w:r>
              <w:t>7,9/</w:t>
            </w:r>
          </w:p>
          <w:p w:rsidR="00BD7E97" w:rsidRDefault="00BD7E97">
            <w:pPr>
              <w:pStyle w:val="ConsPlusNormal"/>
              <w:jc w:val="center"/>
            </w:pPr>
            <w:r>
              <w:t>24,3</w:t>
            </w:r>
          </w:p>
        </w:tc>
      </w:tr>
      <w:tr w:rsidR="00BD7E97">
        <w:tc>
          <w:tcPr>
            <w:tcW w:w="13608" w:type="dxa"/>
            <w:gridSpan w:val="13"/>
            <w:vAlign w:val="center"/>
          </w:tcPr>
          <w:p w:rsidR="00BD7E97" w:rsidRDefault="00BD7E97">
            <w:pPr>
              <w:pStyle w:val="ConsPlusNormal"/>
            </w:pPr>
            <w:r>
              <w:rPr>
                <w:b/>
              </w:rPr>
              <w:t>Республика Коми</w:t>
            </w:r>
          </w:p>
        </w:tc>
      </w:tr>
      <w:tr w:rsidR="00BD7E97">
        <w:tc>
          <w:tcPr>
            <w:tcW w:w="2049" w:type="dxa"/>
            <w:vAlign w:val="center"/>
          </w:tcPr>
          <w:p w:rsidR="00BD7E97" w:rsidRDefault="00BD7E97">
            <w:pPr>
              <w:pStyle w:val="ConsPlusNormal"/>
            </w:pPr>
            <w:r>
              <w:lastRenderedPageBreak/>
              <w:t>Вендинга</w:t>
            </w:r>
          </w:p>
        </w:tc>
        <w:tc>
          <w:tcPr>
            <w:tcW w:w="963" w:type="dxa"/>
            <w:vAlign w:val="center"/>
          </w:tcPr>
          <w:p w:rsidR="00BD7E97" w:rsidRDefault="00BD7E97">
            <w:pPr>
              <w:pStyle w:val="ConsPlusNormal"/>
              <w:jc w:val="center"/>
            </w:pPr>
            <w:r>
              <w:t>7,2/</w:t>
            </w:r>
          </w:p>
          <w:p w:rsidR="00BD7E97" w:rsidRDefault="00BD7E97">
            <w:pPr>
              <w:pStyle w:val="ConsPlusNormal"/>
              <w:jc w:val="center"/>
            </w:pPr>
            <w:r>
              <w:t>34,8</w:t>
            </w:r>
          </w:p>
        </w:tc>
        <w:tc>
          <w:tcPr>
            <w:tcW w:w="963" w:type="dxa"/>
            <w:vAlign w:val="center"/>
          </w:tcPr>
          <w:p w:rsidR="00BD7E97" w:rsidRDefault="00BD7E97">
            <w:pPr>
              <w:pStyle w:val="ConsPlusNormal"/>
              <w:jc w:val="center"/>
            </w:pPr>
            <w:r>
              <w:t>7,9/</w:t>
            </w:r>
          </w:p>
          <w:p w:rsidR="00BD7E97" w:rsidRDefault="00BD7E97">
            <w:pPr>
              <w:pStyle w:val="ConsPlusNormal"/>
              <w:jc w:val="center"/>
            </w:pPr>
            <w:r>
              <w:t>29,0</w:t>
            </w:r>
          </w:p>
        </w:tc>
        <w:tc>
          <w:tcPr>
            <w:tcW w:w="963" w:type="dxa"/>
            <w:vAlign w:val="center"/>
          </w:tcPr>
          <w:p w:rsidR="00BD7E97" w:rsidRDefault="00BD7E97">
            <w:pPr>
              <w:pStyle w:val="ConsPlusNormal"/>
              <w:jc w:val="center"/>
            </w:pPr>
            <w:r>
              <w:t>9,7/</w:t>
            </w:r>
          </w:p>
          <w:p w:rsidR="00BD7E97" w:rsidRDefault="00BD7E97">
            <w:pPr>
              <w:pStyle w:val="ConsPlusNormal"/>
              <w:jc w:val="center"/>
            </w:pPr>
            <w:r>
              <w:t>33,8</w:t>
            </w:r>
          </w:p>
        </w:tc>
        <w:tc>
          <w:tcPr>
            <w:tcW w:w="963" w:type="dxa"/>
            <w:vAlign w:val="center"/>
          </w:tcPr>
          <w:p w:rsidR="00BD7E97" w:rsidRDefault="00BD7E97">
            <w:pPr>
              <w:pStyle w:val="ConsPlusNormal"/>
              <w:jc w:val="center"/>
            </w:pPr>
            <w:r>
              <w:t>9,5/</w:t>
            </w:r>
          </w:p>
          <w:p w:rsidR="00BD7E97" w:rsidRDefault="00BD7E97">
            <w:pPr>
              <w:pStyle w:val="ConsPlusNormal"/>
              <w:jc w:val="center"/>
            </w:pPr>
            <w:r>
              <w:t>31,2</w:t>
            </w:r>
          </w:p>
        </w:tc>
        <w:tc>
          <w:tcPr>
            <w:tcW w:w="963" w:type="dxa"/>
            <w:vAlign w:val="center"/>
          </w:tcPr>
          <w:p w:rsidR="00BD7E97" w:rsidRDefault="00BD7E97">
            <w:pPr>
              <w:pStyle w:val="ConsPlusNormal"/>
              <w:jc w:val="center"/>
            </w:pPr>
            <w:r>
              <w:t>10,6/</w:t>
            </w:r>
          </w:p>
          <w:p w:rsidR="00BD7E97" w:rsidRDefault="00BD7E97">
            <w:pPr>
              <w:pStyle w:val="ConsPlusNormal"/>
              <w:jc w:val="center"/>
            </w:pPr>
            <w:r>
              <w:t>25,1</w:t>
            </w:r>
          </w:p>
        </w:tc>
        <w:tc>
          <w:tcPr>
            <w:tcW w:w="963" w:type="dxa"/>
            <w:vAlign w:val="center"/>
          </w:tcPr>
          <w:p w:rsidR="00BD7E97" w:rsidRDefault="00BD7E97">
            <w:pPr>
              <w:pStyle w:val="ConsPlusNormal"/>
              <w:jc w:val="center"/>
            </w:pPr>
            <w:r>
              <w:t>10,9/</w:t>
            </w:r>
          </w:p>
          <w:p w:rsidR="00BD7E97" w:rsidRDefault="00BD7E97">
            <w:pPr>
              <w:pStyle w:val="ConsPlusNormal"/>
              <w:jc w:val="center"/>
            </w:pPr>
            <w:r>
              <w:t>26,9</w:t>
            </w:r>
          </w:p>
        </w:tc>
        <w:tc>
          <w:tcPr>
            <w:tcW w:w="963" w:type="dxa"/>
            <w:vAlign w:val="center"/>
          </w:tcPr>
          <w:p w:rsidR="00BD7E97" w:rsidRDefault="00BD7E97">
            <w:pPr>
              <w:pStyle w:val="ConsPlusNormal"/>
              <w:jc w:val="center"/>
            </w:pPr>
            <w:r>
              <w:t>11,1/</w:t>
            </w:r>
          </w:p>
          <w:p w:rsidR="00BD7E97" w:rsidRDefault="00BD7E97">
            <w:pPr>
              <w:pStyle w:val="ConsPlusNormal"/>
              <w:jc w:val="center"/>
            </w:pPr>
            <w:r>
              <w:t>24,9</w:t>
            </w:r>
          </w:p>
        </w:tc>
        <w:tc>
          <w:tcPr>
            <w:tcW w:w="963" w:type="dxa"/>
            <w:vAlign w:val="center"/>
          </w:tcPr>
          <w:p w:rsidR="00BD7E97" w:rsidRDefault="00BD7E97">
            <w:pPr>
              <w:pStyle w:val="ConsPlusNormal"/>
              <w:jc w:val="center"/>
            </w:pPr>
            <w:r>
              <w:t>9,1/</w:t>
            </w:r>
          </w:p>
          <w:p w:rsidR="00BD7E97" w:rsidRDefault="00BD7E97">
            <w:pPr>
              <w:pStyle w:val="ConsPlusNormal"/>
              <w:jc w:val="center"/>
            </w:pPr>
            <w:r>
              <w:t>25,4</w:t>
            </w:r>
          </w:p>
        </w:tc>
        <w:tc>
          <w:tcPr>
            <w:tcW w:w="963" w:type="dxa"/>
            <w:vAlign w:val="center"/>
          </w:tcPr>
          <w:p w:rsidR="00BD7E97" w:rsidRDefault="00BD7E97">
            <w:pPr>
              <w:pStyle w:val="ConsPlusNormal"/>
              <w:jc w:val="center"/>
            </w:pPr>
            <w:r>
              <w:t>7,0/</w:t>
            </w:r>
          </w:p>
          <w:p w:rsidR="00BD7E97" w:rsidRDefault="00BD7E97">
            <w:pPr>
              <w:pStyle w:val="ConsPlusNormal"/>
              <w:jc w:val="center"/>
            </w:pPr>
            <w:r>
              <w:t>34,8</w:t>
            </w:r>
          </w:p>
        </w:tc>
        <w:tc>
          <w:tcPr>
            <w:tcW w:w="963" w:type="dxa"/>
            <w:vAlign w:val="center"/>
          </w:tcPr>
          <w:p w:rsidR="00BD7E97" w:rsidRDefault="00BD7E97">
            <w:pPr>
              <w:pStyle w:val="ConsPlusNormal"/>
              <w:jc w:val="center"/>
            </w:pPr>
            <w:r>
              <w:t>4,3/</w:t>
            </w:r>
          </w:p>
          <w:p w:rsidR="00BD7E97" w:rsidRDefault="00BD7E97">
            <w:pPr>
              <w:pStyle w:val="ConsPlusNormal"/>
              <w:jc w:val="center"/>
            </w:pPr>
            <w:r>
              <w:t>23,0</w:t>
            </w:r>
          </w:p>
        </w:tc>
        <w:tc>
          <w:tcPr>
            <w:tcW w:w="963" w:type="dxa"/>
            <w:vAlign w:val="center"/>
          </w:tcPr>
          <w:p w:rsidR="00BD7E97" w:rsidRDefault="00BD7E97">
            <w:pPr>
              <w:pStyle w:val="ConsPlusNormal"/>
              <w:jc w:val="center"/>
            </w:pPr>
            <w:r>
              <w:t>4,8/</w:t>
            </w:r>
          </w:p>
          <w:p w:rsidR="00BD7E97" w:rsidRDefault="00BD7E97">
            <w:pPr>
              <w:pStyle w:val="ConsPlusNormal"/>
              <w:jc w:val="center"/>
            </w:pPr>
            <w:r>
              <w:t>21,9</w:t>
            </w:r>
          </w:p>
        </w:tc>
        <w:tc>
          <w:tcPr>
            <w:tcW w:w="966" w:type="dxa"/>
            <w:vAlign w:val="center"/>
          </w:tcPr>
          <w:p w:rsidR="00BD7E97" w:rsidRDefault="00BD7E97">
            <w:pPr>
              <w:pStyle w:val="ConsPlusNormal"/>
              <w:jc w:val="center"/>
            </w:pPr>
            <w:r>
              <w:t>6,2/</w:t>
            </w:r>
          </w:p>
          <w:p w:rsidR="00BD7E97" w:rsidRDefault="00BD7E97">
            <w:pPr>
              <w:pStyle w:val="ConsPlusNormal"/>
              <w:jc w:val="center"/>
            </w:pPr>
            <w:r>
              <w:t>28,9</w:t>
            </w:r>
          </w:p>
        </w:tc>
      </w:tr>
      <w:tr w:rsidR="00BD7E97">
        <w:tc>
          <w:tcPr>
            <w:tcW w:w="2049" w:type="dxa"/>
            <w:vAlign w:val="center"/>
          </w:tcPr>
          <w:p w:rsidR="00BD7E97" w:rsidRDefault="00BD7E97">
            <w:pPr>
              <w:pStyle w:val="ConsPlusNormal"/>
            </w:pPr>
            <w:r>
              <w:t>Весляна</w:t>
            </w:r>
          </w:p>
        </w:tc>
        <w:tc>
          <w:tcPr>
            <w:tcW w:w="963" w:type="dxa"/>
            <w:vAlign w:val="center"/>
          </w:tcPr>
          <w:p w:rsidR="00BD7E97" w:rsidRDefault="00BD7E97">
            <w:pPr>
              <w:pStyle w:val="ConsPlusNormal"/>
              <w:jc w:val="center"/>
            </w:pPr>
            <w:r>
              <w:t>8,5/</w:t>
            </w:r>
          </w:p>
          <w:p w:rsidR="00BD7E97" w:rsidRDefault="00BD7E97">
            <w:pPr>
              <w:pStyle w:val="ConsPlusNormal"/>
              <w:jc w:val="center"/>
            </w:pPr>
            <w:r>
              <w:t>33,0</w:t>
            </w:r>
          </w:p>
        </w:tc>
        <w:tc>
          <w:tcPr>
            <w:tcW w:w="963" w:type="dxa"/>
            <w:vAlign w:val="center"/>
          </w:tcPr>
          <w:p w:rsidR="00BD7E97" w:rsidRDefault="00BD7E97">
            <w:pPr>
              <w:pStyle w:val="ConsPlusNormal"/>
              <w:jc w:val="center"/>
            </w:pPr>
            <w:r>
              <w:t>9,1/</w:t>
            </w:r>
          </w:p>
          <w:p w:rsidR="00BD7E97" w:rsidRDefault="00BD7E97">
            <w:pPr>
              <w:pStyle w:val="ConsPlusNormal"/>
              <w:jc w:val="center"/>
            </w:pPr>
            <w:r>
              <w:t>28,8</w:t>
            </w:r>
          </w:p>
        </w:tc>
        <w:tc>
          <w:tcPr>
            <w:tcW w:w="963" w:type="dxa"/>
            <w:vAlign w:val="center"/>
          </w:tcPr>
          <w:p w:rsidR="00BD7E97" w:rsidRDefault="00BD7E97">
            <w:pPr>
              <w:pStyle w:val="ConsPlusNormal"/>
              <w:jc w:val="center"/>
            </w:pPr>
            <w:r>
              <w:t>10,7/</w:t>
            </w:r>
          </w:p>
          <w:p w:rsidR="00BD7E97" w:rsidRDefault="00BD7E97">
            <w:pPr>
              <w:pStyle w:val="ConsPlusNormal"/>
              <w:jc w:val="center"/>
            </w:pPr>
            <w:r>
              <w:t>30,8</w:t>
            </w:r>
          </w:p>
        </w:tc>
        <w:tc>
          <w:tcPr>
            <w:tcW w:w="963" w:type="dxa"/>
            <w:vAlign w:val="center"/>
          </w:tcPr>
          <w:p w:rsidR="00BD7E97" w:rsidRDefault="00BD7E97">
            <w:pPr>
              <w:pStyle w:val="ConsPlusNormal"/>
              <w:jc w:val="center"/>
            </w:pPr>
            <w:r>
              <w:t>10,9/</w:t>
            </w:r>
          </w:p>
          <w:p w:rsidR="00BD7E97" w:rsidRDefault="00BD7E97">
            <w:pPr>
              <w:pStyle w:val="ConsPlusNormal"/>
              <w:jc w:val="center"/>
            </w:pPr>
            <w:r>
              <w:t>30,4</w:t>
            </w:r>
          </w:p>
        </w:tc>
        <w:tc>
          <w:tcPr>
            <w:tcW w:w="963" w:type="dxa"/>
            <w:vAlign w:val="center"/>
          </w:tcPr>
          <w:p w:rsidR="00BD7E97" w:rsidRDefault="00BD7E97">
            <w:pPr>
              <w:pStyle w:val="ConsPlusNormal"/>
              <w:jc w:val="center"/>
            </w:pPr>
            <w:r>
              <w:t>12,4/</w:t>
            </w:r>
          </w:p>
          <w:p w:rsidR="00BD7E97" w:rsidRDefault="00BD7E97">
            <w:pPr>
              <w:pStyle w:val="ConsPlusNormal"/>
              <w:jc w:val="center"/>
            </w:pPr>
            <w:r>
              <w:t>29,7</w:t>
            </w:r>
          </w:p>
        </w:tc>
        <w:tc>
          <w:tcPr>
            <w:tcW w:w="963" w:type="dxa"/>
            <w:vAlign w:val="center"/>
          </w:tcPr>
          <w:p w:rsidR="00BD7E97" w:rsidRDefault="00BD7E97">
            <w:pPr>
              <w:pStyle w:val="ConsPlusNormal"/>
              <w:jc w:val="center"/>
            </w:pPr>
            <w:r>
              <w:t>12,6/</w:t>
            </w:r>
          </w:p>
          <w:p w:rsidR="00BD7E97" w:rsidRDefault="00BD7E97">
            <w:pPr>
              <w:pStyle w:val="ConsPlusNormal"/>
              <w:jc w:val="center"/>
            </w:pPr>
            <w:r>
              <w:t>26,4</w:t>
            </w:r>
          </w:p>
        </w:tc>
        <w:tc>
          <w:tcPr>
            <w:tcW w:w="963" w:type="dxa"/>
            <w:vAlign w:val="center"/>
          </w:tcPr>
          <w:p w:rsidR="00BD7E97" w:rsidRDefault="00BD7E97">
            <w:pPr>
              <w:pStyle w:val="ConsPlusNormal"/>
              <w:jc w:val="center"/>
            </w:pPr>
            <w:r>
              <w:t>12,7/</w:t>
            </w:r>
          </w:p>
          <w:p w:rsidR="00BD7E97" w:rsidRDefault="00BD7E97">
            <w:pPr>
              <w:pStyle w:val="ConsPlusNormal"/>
              <w:jc w:val="center"/>
            </w:pPr>
            <w:r>
              <w:t>26,1</w:t>
            </w:r>
          </w:p>
        </w:tc>
        <w:tc>
          <w:tcPr>
            <w:tcW w:w="963" w:type="dxa"/>
            <w:vAlign w:val="center"/>
          </w:tcPr>
          <w:p w:rsidR="00BD7E97" w:rsidRDefault="00BD7E97">
            <w:pPr>
              <w:pStyle w:val="ConsPlusNormal"/>
              <w:jc w:val="center"/>
            </w:pPr>
            <w:r>
              <w:t>10,7/</w:t>
            </w:r>
          </w:p>
          <w:p w:rsidR="00BD7E97" w:rsidRDefault="00BD7E97">
            <w:pPr>
              <w:pStyle w:val="ConsPlusNormal"/>
              <w:jc w:val="center"/>
            </w:pPr>
            <w:r>
              <w:t>25,1</w:t>
            </w:r>
          </w:p>
        </w:tc>
        <w:tc>
          <w:tcPr>
            <w:tcW w:w="963" w:type="dxa"/>
            <w:vAlign w:val="center"/>
          </w:tcPr>
          <w:p w:rsidR="00BD7E97" w:rsidRDefault="00BD7E97">
            <w:pPr>
              <w:pStyle w:val="ConsPlusNormal"/>
              <w:jc w:val="center"/>
            </w:pPr>
            <w:r>
              <w:t>8,1/</w:t>
            </w:r>
          </w:p>
          <w:p w:rsidR="00BD7E97" w:rsidRDefault="00BD7E97">
            <w:pPr>
              <w:pStyle w:val="ConsPlusNormal"/>
              <w:jc w:val="center"/>
            </w:pPr>
            <w:r>
              <w:t>33,0</w:t>
            </w:r>
          </w:p>
        </w:tc>
        <w:tc>
          <w:tcPr>
            <w:tcW w:w="963" w:type="dxa"/>
            <w:vAlign w:val="center"/>
          </w:tcPr>
          <w:p w:rsidR="00BD7E97" w:rsidRDefault="00BD7E97">
            <w:pPr>
              <w:pStyle w:val="ConsPlusNormal"/>
              <w:jc w:val="center"/>
            </w:pPr>
            <w:r>
              <w:t>5,1/</w:t>
            </w:r>
          </w:p>
          <w:p w:rsidR="00BD7E97" w:rsidRDefault="00BD7E97">
            <w:pPr>
              <w:pStyle w:val="ConsPlusNormal"/>
              <w:jc w:val="center"/>
            </w:pPr>
            <w:r>
              <w:t>23,4</w:t>
            </w:r>
          </w:p>
        </w:tc>
        <w:tc>
          <w:tcPr>
            <w:tcW w:w="963" w:type="dxa"/>
            <w:vAlign w:val="center"/>
          </w:tcPr>
          <w:p w:rsidR="00BD7E97" w:rsidRDefault="00BD7E97">
            <w:pPr>
              <w:pStyle w:val="ConsPlusNormal"/>
              <w:jc w:val="center"/>
            </w:pPr>
            <w:r>
              <w:t>5,9/</w:t>
            </w:r>
          </w:p>
          <w:p w:rsidR="00BD7E97" w:rsidRDefault="00BD7E97">
            <w:pPr>
              <w:pStyle w:val="ConsPlusNormal"/>
              <w:jc w:val="center"/>
            </w:pPr>
            <w:r>
              <w:t>21,6</w:t>
            </w:r>
          </w:p>
        </w:tc>
        <w:tc>
          <w:tcPr>
            <w:tcW w:w="966" w:type="dxa"/>
            <w:vAlign w:val="center"/>
          </w:tcPr>
          <w:p w:rsidR="00BD7E97" w:rsidRDefault="00BD7E97">
            <w:pPr>
              <w:pStyle w:val="ConsPlusNormal"/>
              <w:jc w:val="center"/>
            </w:pPr>
            <w:r>
              <w:t>7,3/</w:t>
            </w:r>
          </w:p>
          <w:p w:rsidR="00BD7E97" w:rsidRDefault="00BD7E97">
            <w:pPr>
              <w:pStyle w:val="ConsPlusNormal"/>
              <w:jc w:val="center"/>
            </w:pPr>
            <w:r>
              <w:t>29,7</w:t>
            </w:r>
          </w:p>
        </w:tc>
      </w:tr>
      <w:tr w:rsidR="00BD7E97">
        <w:tc>
          <w:tcPr>
            <w:tcW w:w="2049" w:type="dxa"/>
            <w:vAlign w:val="center"/>
          </w:tcPr>
          <w:p w:rsidR="00BD7E97" w:rsidRDefault="00BD7E97">
            <w:pPr>
              <w:pStyle w:val="ConsPlusNormal"/>
            </w:pPr>
            <w:r>
              <w:t>Воркута</w:t>
            </w:r>
          </w:p>
        </w:tc>
        <w:tc>
          <w:tcPr>
            <w:tcW w:w="963" w:type="dxa"/>
            <w:vAlign w:val="center"/>
          </w:tcPr>
          <w:p w:rsidR="00BD7E97" w:rsidRDefault="00BD7E97">
            <w:pPr>
              <w:pStyle w:val="ConsPlusNormal"/>
              <w:jc w:val="center"/>
            </w:pPr>
            <w:r>
              <w:t>8,5/</w:t>
            </w:r>
          </w:p>
          <w:p w:rsidR="00BD7E97" w:rsidRDefault="00BD7E97">
            <w:pPr>
              <w:pStyle w:val="ConsPlusNormal"/>
              <w:jc w:val="center"/>
            </w:pPr>
            <w:r>
              <w:t>30,7</w:t>
            </w:r>
          </w:p>
        </w:tc>
        <w:tc>
          <w:tcPr>
            <w:tcW w:w="963" w:type="dxa"/>
            <w:vAlign w:val="center"/>
          </w:tcPr>
          <w:p w:rsidR="00BD7E97" w:rsidRDefault="00BD7E97">
            <w:pPr>
              <w:pStyle w:val="ConsPlusNormal"/>
              <w:jc w:val="center"/>
            </w:pPr>
            <w:r>
              <w:t>8,1/</w:t>
            </w:r>
          </w:p>
          <w:p w:rsidR="00BD7E97" w:rsidRDefault="00BD7E97">
            <w:pPr>
              <w:pStyle w:val="ConsPlusNormal"/>
              <w:jc w:val="center"/>
            </w:pPr>
            <w:r>
              <w:t>28,9</w:t>
            </w:r>
          </w:p>
        </w:tc>
        <w:tc>
          <w:tcPr>
            <w:tcW w:w="963" w:type="dxa"/>
            <w:vAlign w:val="center"/>
          </w:tcPr>
          <w:p w:rsidR="00BD7E97" w:rsidRDefault="00BD7E97">
            <w:pPr>
              <w:pStyle w:val="ConsPlusNormal"/>
              <w:jc w:val="center"/>
            </w:pPr>
            <w:r>
              <w:t>8,6/</w:t>
            </w:r>
          </w:p>
          <w:p w:rsidR="00BD7E97" w:rsidRDefault="00BD7E97">
            <w:pPr>
              <w:pStyle w:val="ConsPlusNormal"/>
              <w:jc w:val="center"/>
            </w:pPr>
            <w:r>
              <w:t>27,4</w:t>
            </w:r>
          </w:p>
        </w:tc>
        <w:tc>
          <w:tcPr>
            <w:tcW w:w="963" w:type="dxa"/>
            <w:vAlign w:val="center"/>
          </w:tcPr>
          <w:p w:rsidR="00BD7E97" w:rsidRDefault="00BD7E97">
            <w:pPr>
              <w:pStyle w:val="ConsPlusNormal"/>
              <w:jc w:val="center"/>
            </w:pPr>
            <w:r>
              <w:t>8,5/</w:t>
            </w:r>
          </w:p>
          <w:p w:rsidR="00BD7E97" w:rsidRDefault="00BD7E97">
            <w:pPr>
              <w:pStyle w:val="ConsPlusNormal"/>
              <w:jc w:val="center"/>
            </w:pPr>
            <w:r>
              <w:t>24,7</w:t>
            </w:r>
          </w:p>
        </w:tc>
        <w:tc>
          <w:tcPr>
            <w:tcW w:w="963" w:type="dxa"/>
            <w:vAlign w:val="center"/>
          </w:tcPr>
          <w:p w:rsidR="00BD7E97" w:rsidRDefault="00BD7E97">
            <w:pPr>
              <w:pStyle w:val="ConsPlusNormal"/>
              <w:jc w:val="center"/>
            </w:pPr>
            <w:r>
              <w:t>6,9/</w:t>
            </w:r>
          </w:p>
          <w:p w:rsidR="00BD7E97" w:rsidRDefault="00BD7E97">
            <w:pPr>
              <w:pStyle w:val="ConsPlusNormal"/>
              <w:jc w:val="center"/>
            </w:pPr>
            <w:r>
              <w:t>20,4</w:t>
            </w:r>
          </w:p>
        </w:tc>
        <w:tc>
          <w:tcPr>
            <w:tcW w:w="963" w:type="dxa"/>
            <w:vAlign w:val="center"/>
          </w:tcPr>
          <w:p w:rsidR="00BD7E97" w:rsidRDefault="00BD7E97">
            <w:pPr>
              <w:pStyle w:val="ConsPlusNormal"/>
              <w:jc w:val="center"/>
            </w:pPr>
            <w:r>
              <w:t>9,5/</w:t>
            </w:r>
          </w:p>
          <w:p w:rsidR="00BD7E97" w:rsidRDefault="00BD7E97">
            <w:pPr>
              <w:pStyle w:val="ConsPlusNormal"/>
              <w:jc w:val="center"/>
            </w:pPr>
            <w:r>
              <w:t>23,0</w:t>
            </w:r>
          </w:p>
        </w:tc>
        <w:tc>
          <w:tcPr>
            <w:tcW w:w="963" w:type="dxa"/>
            <w:vAlign w:val="center"/>
          </w:tcPr>
          <w:p w:rsidR="00BD7E97" w:rsidRDefault="00BD7E97">
            <w:pPr>
              <w:pStyle w:val="ConsPlusNormal"/>
              <w:jc w:val="center"/>
            </w:pPr>
            <w:r>
              <w:t>10,6/</w:t>
            </w:r>
          </w:p>
          <w:p w:rsidR="00BD7E97" w:rsidRDefault="00BD7E97">
            <w:pPr>
              <w:pStyle w:val="ConsPlusNormal"/>
              <w:jc w:val="center"/>
            </w:pPr>
            <w:r>
              <w:t>23,1</w:t>
            </w:r>
          </w:p>
        </w:tc>
        <w:tc>
          <w:tcPr>
            <w:tcW w:w="963" w:type="dxa"/>
            <w:vAlign w:val="center"/>
          </w:tcPr>
          <w:p w:rsidR="00BD7E97" w:rsidRDefault="00BD7E97">
            <w:pPr>
              <w:pStyle w:val="ConsPlusNormal"/>
              <w:jc w:val="center"/>
            </w:pPr>
            <w:r>
              <w:t>8,5/</w:t>
            </w:r>
          </w:p>
          <w:p w:rsidR="00BD7E97" w:rsidRDefault="00BD7E97">
            <w:pPr>
              <w:pStyle w:val="ConsPlusNormal"/>
              <w:jc w:val="center"/>
            </w:pPr>
            <w:r>
              <w:t>22,3</w:t>
            </w:r>
          </w:p>
        </w:tc>
        <w:tc>
          <w:tcPr>
            <w:tcW w:w="963" w:type="dxa"/>
            <w:vAlign w:val="center"/>
          </w:tcPr>
          <w:p w:rsidR="00BD7E97" w:rsidRDefault="00BD7E97">
            <w:pPr>
              <w:pStyle w:val="ConsPlusNormal"/>
              <w:jc w:val="center"/>
            </w:pPr>
            <w:r>
              <w:t>6,7/</w:t>
            </w:r>
          </w:p>
          <w:p w:rsidR="00BD7E97" w:rsidRDefault="00BD7E97">
            <w:pPr>
              <w:pStyle w:val="ConsPlusNormal"/>
              <w:jc w:val="center"/>
            </w:pPr>
            <w:r>
              <w:t>30,7</w:t>
            </w:r>
          </w:p>
        </w:tc>
        <w:tc>
          <w:tcPr>
            <w:tcW w:w="963" w:type="dxa"/>
            <w:vAlign w:val="center"/>
          </w:tcPr>
          <w:p w:rsidR="00BD7E97" w:rsidRDefault="00BD7E97">
            <w:pPr>
              <w:pStyle w:val="ConsPlusNormal"/>
              <w:jc w:val="center"/>
            </w:pPr>
            <w:r>
              <w:t>5,6/</w:t>
            </w:r>
          </w:p>
          <w:p w:rsidR="00BD7E97" w:rsidRDefault="00BD7E97">
            <w:pPr>
              <w:pStyle w:val="ConsPlusNormal"/>
              <w:jc w:val="center"/>
            </w:pPr>
            <w:r>
              <w:t>19,6</w:t>
            </w:r>
          </w:p>
        </w:tc>
        <w:tc>
          <w:tcPr>
            <w:tcW w:w="963" w:type="dxa"/>
            <w:vAlign w:val="center"/>
          </w:tcPr>
          <w:p w:rsidR="00BD7E97" w:rsidRDefault="00BD7E97">
            <w:pPr>
              <w:pStyle w:val="ConsPlusNormal"/>
              <w:jc w:val="center"/>
            </w:pPr>
            <w:r>
              <w:t>7,5/</w:t>
            </w:r>
          </w:p>
          <w:p w:rsidR="00BD7E97" w:rsidRDefault="00BD7E97">
            <w:pPr>
              <w:pStyle w:val="ConsPlusNormal"/>
              <w:jc w:val="center"/>
            </w:pPr>
            <w:r>
              <w:t>20,6</w:t>
            </w:r>
          </w:p>
        </w:tc>
        <w:tc>
          <w:tcPr>
            <w:tcW w:w="966" w:type="dxa"/>
            <w:vAlign w:val="center"/>
          </w:tcPr>
          <w:p w:rsidR="00BD7E97" w:rsidRDefault="00BD7E97">
            <w:pPr>
              <w:pStyle w:val="ConsPlusNormal"/>
              <w:jc w:val="center"/>
            </w:pPr>
            <w:r>
              <w:t>8,0/</w:t>
            </w:r>
          </w:p>
          <w:p w:rsidR="00BD7E97" w:rsidRDefault="00BD7E97">
            <w:pPr>
              <w:pStyle w:val="ConsPlusNormal"/>
              <w:jc w:val="center"/>
            </w:pPr>
            <w:r>
              <w:t>29,7</w:t>
            </w:r>
          </w:p>
        </w:tc>
      </w:tr>
      <w:tr w:rsidR="00BD7E97">
        <w:tc>
          <w:tcPr>
            <w:tcW w:w="2049" w:type="dxa"/>
            <w:vAlign w:val="center"/>
          </w:tcPr>
          <w:p w:rsidR="00BD7E97" w:rsidRDefault="00BD7E97">
            <w:pPr>
              <w:pStyle w:val="ConsPlusNormal"/>
            </w:pPr>
            <w:r>
              <w:t>Объячево</w:t>
            </w:r>
          </w:p>
        </w:tc>
        <w:tc>
          <w:tcPr>
            <w:tcW w:w="963" w:type="dxa"/>
            <w:vAlign w:val="center"/>
          </w:tcPr>
          <w:p w:rsidR="00BD7E97" w:rsidRDefault="00BD7E97">
            <w:pPr>
              <w:pStyle w:val="ConsPlusNormal"/>
              <w:jc w:val="center"/>
            </w:pPr>
            <w:r>
              <w:t>7,0/</w:t>
            </w:r>
          </w:p>
          <w:p w:rsidR="00BD7E97" w:rsidRDefault="00BD7E97">
            <w:pPr>
              <w:pStyle w:val="ConsPlusNormal"/>
              <w:jc w:val="center"/>
            </w:pPr>
            <w:r>
              <w:t>27,5</w:t>
            </w:r>
          </w:p>
        </w:tc>
        <w:tc>
          <w:tcPr>
            <w:tcW w:w="963" w:type="dxa"/>
            <w:vAlign w:val="center"/>
          </w:tcPr>
          <w:p w:rsidR="00BD7E97" w:rsidRDefault="00BD7E97">
            <w:pPr>
              <w:pStyle w:val="ConsPlusNormal"/>
              <w:jc w:val="center"/>
            </w:pPr>
            <w:r>
              <w:t>7,5/</w:t>
            </w:r>
          </w:p>
          <w:p w:rsidR="00BD7E97" w:rsidRDefault="00BD7E97">
            <w:pPr>
              <w:pStyle w:val="ConsPlusNormal"/>
              <w:jc w:val="center"/>
            </w:pPr>
            <w:r>
              <w:t>25,8</w:t>
            </w:r>
          </w:p>
        </w:tc>
        <w:tc>
          <w:tcPr>
            <w:tcW w:w="963" w:type="dxa"/>
            <w:vAlign w:val="center"/>
          </w:tcPr>
          <w:p w:rsidR="00BD7E97" w:rsidRDefault="00BD7E97">
            <w:pPr>
              <w:pStyle w:val="ConsPlusNormal"/>
              <w:jc w:val="center"/>
            </w:pPr>
            <w:r>
              <w:t>8,6/</w:t>
            </w:r>
          </w:p>
          <w:p w:rsidR="00BD7E97" w:rsidRDefault="00BD7E97">
            <w:pPr>
              <w:pStyle w:val="ConsPlusNormal"/>
              <w:jc w:val="center"/>
            </w:pPr>
            <w:r>
              <w:t>25,4</w:t>
            </w:r>
          </w:p>
        </w:tc>
        <w:tc>
          <w:tcPr>
            <w:tcW w:w="963" w:type="dxa"/>
            <w:vAlign w:val="center"/>
          </w:tcPr>
          <w:p w:rsidR="00BD7E97" w:rsidRDefault="00BD7E97">
            <w:pPr>
              <w:pStyle w:val="ConsPlusNormal"/>
              <w:jc w:val="center"/>
            </w:pPr>
            <w:r>
              <w:t>9,8/</w:t>
            </w:r>
          </w:p>
          <w:p w:rsidR="00BD7E97" w:rsidRDefault="00BD7E97">
            <w:pPr>
              <w:pStyle w:val="ConsPlusNormal"/>
              <w:jc w:val="center"/>
            </w:pPr>
            <w:r>
              <w:t>22,9</w:t>
            </w:r>
          </w:p>
        </w:tc>
        <w:tc>
          <w:tcPr>
            <w:tcW w:w="963" w:type="dxa"/>
            <w:vAlign w:val="center"/>
          </w:tcPr>
          <w:p w:rsidR="00BD7E97" w:rsidRDefault="00BD7E97">
            <w:pPr>
              <w:pStyle w:val="ConsPlusNormal"/>
              <w:jc w:val="center"/>
            </w:pPr>
            <w:r>
              <w:t>11,8/</w:t>
            </w:r>
          </w:p>
          <w:p w:rsidR="00BD7E97" w:rsidRDefault="00BD7E97">
            <w:pPr>
              <w:pStyle w:val="ConsPlusNormal"/>
              <w:jc w:val="center"/>
            </w:pPr>
            <w:r>
              <w:t>25,4</w:t>
            </w:r>
          </w:p>
        </w:tc>
        <w:tc>
          <w:tcPr>
            <w:tcW w:w="963" w:type="dxa"/>
            <w:vAlign w:val="center"/>
          </w:tcPr>
          <w:p w:rsidR="00BD7E97" w:rsidRDefault="00BD7E97">
            <w:pPr>
              <w:pStyle w:val="ConsPlusNormal"/>
              <w:jc w:val="center"/>
            </w:pPr>
            <w:r>
              <w:t>11,5/</w:t>
            </w:r>
          </w:p>
          <w:p w:rsidR="00BD7E97" w:rsidRDefault="00BD7E97">
            <w:pPr>
              <w:pStyle w:val="ConsPlusNormal"/>
              <w:jc w:val="center"/>
            </w:pPr>
            <w:r>
              <w:t>23,0</w:t>
            </w:r>
          </w:p>
        </w:tc>
        <w:tc>
          <w:tcPr>
            <w:tcW w:w="963" w:type="dxa"/>
            <w:vAlign w:val="center"/>
          </w:tcPr>
          <w:p w:rsidR="00BD7E97" w:rsidRDefault="00BD7E97">
            <w:pPr>
              <w:pStyle w:val="ConsPlusNormal"/>
              <w:jc w:val="center"/>
            </w:pPr>
            <w:r>
              <w:t>11,3/</w:t>
            </w:r>
          </w:p>
          <w:p w:rsidR="00BD7E97" w:rsidRDefault="00BD7E97">
            <w:pPr>
              <w:pStyle w:val="ConsPlusNormal"/>
              <w:jc w:val="center"/>
            </w:pPr>
            <w:r>
              <w:t>25,3</w:t>
            </w:r>
          </w:p>
        </w:tc>
        <w:tc>
          <w:tcPr>
            <w:tcW w:w="963" w:type="dxa"/>
            <w:vAlign w:val="center"/>
          </w:tcPr>
          <w:p w:rsidR="00BD7E97" w:rsidRDefault="00BD7E97">
            <w:pPr>
              <w:pStyle w:val="ConsPlusNormal"/>
              <w:jc w:val="center"/>
            </w:pPr>
            <w:r>
              <w:t>9,9/</w:t>
            </w:r>
          </w:p>
          <w:p w:rsidR="00BD7E97" w:rsidRDefault="00BD7E97">
            <w:pPr>
              <w:pStyle w:val="ConsPlusNormal"/>
              <w:jc w:val="center"/>
            </w:pPr>
            <w:r>
              <w:t>21,0</w:t>
            </w:r>
          </w:p>
        </w:tc>
        <w:tc>
          <w:tcPr>
            <w:tcW w:w="963" w:type="dxa"/>
            <w:vAlign w:val="center"/>
          </w:tcPr>
          <w:p w:rsidR="00BD7E97" w:rsidRDefault="00BD7E97">
            <w:pPr>
              <w:pStyle w:val="ConsPlusNormal"/>
              <w:jc w:val="center"/>
            </w:pPr>
            <w:r>
              <w:t>7,9/</w:t>
            </w:r>
          </w:p>
          <w:p w:rsidR="00BD7E97" w:rsidRDefault="00BD7E97">
            <w:pPr>
              <w:pStyle w:val="ConsPlusNormal"/>
              <w:jc w:val="center"/>
            </w:pPr>
            <w:r>
              <w:t>27,5</w:t>
            </w:r>
          </w:p>
        </w:tc>
        <w:tc>
          <w:tcPr>
            <w:tcW w:w="963" w:type="dxa"/>
            <w:vAlign w:val="center"/>
          </w:tcPr>
          <w:p w:rsidR="00BD7E97" w:rsidRDefault="00BD7E97">
            <w:pPr>
              <w:pStyle w:val="ConsPlusNormal"/>
              <w:jc w:val="center"/>
            </w:pPr>
            <w:r>
              <w:t>5,2/</w:t>
            </w:r>
          </w:p>
          <w:p w:rsidR="00BD7E97" w:rsidRDefault="00BD7E97">
            <w:pPr>
              <w:pStyle w:val="ConsPlusNormal"/>
              <w:jc w:val="center"/>
            </w:pPr>
            <w:r>
              <w:t>26,9</w:t>
            </w:r>
          </w:p>
        </w:tc>
        <w:tc>
          <w:tcPr>
            <w:tcW w:w="963" w:type="dxa"/>
            <w:vAlign w:val="center"/>
          </w:tcPr>
          <w:p w:rsidR="00BD7E97" w:rsidRDefault="00BD7E97">
            <w:pPr>
              <w:pStyle w:val="ConsPlusNormal"/>
              <w:jc w:val="center"/>
            </w:pPr>
            <w:r>
              <w:t>5,0/</w:t>
            </w:r>
          </w:p>
          <w:p w:rsidR="00BD7E97" w:rsidRDefault="00BD7E97">
            <w:pPr>
              <w:pStyle w:val="ConsPlusNormal"/>
              <w:jc w:val="center"/>
            </w:pPr>
            <w:r>
              <w:t>17,4</w:t>
            </w:r>
          </w:p>
        </w:tc>
        <w:tc>
          <w:tcPr>
            <w:tcW w:w="966" w:type="dxa"/>
            <w:vAlign w:val="center"/>
          </w:tcPr>
          <w:p w:rsidR="00BD7E97" w:rsidRDefault="00BD7E97">
            <w:pPr>
              <w:pStyle w:val="ConsPlusNormal"/>
              <w:jc w:val="center"/>
            </w:pPr>
            <w:r>
              <w:t>6,2/</w:t>
            </w:r>
          </w:p>
          <w:p w:rsidR="00BD7E97" w:rsidRDefault="00BD7E97">
            <w:pPr>
              <w:pStyle w:val="ConsPlusNormal"/>
              <w:jc w:val="center"/>
            </w:pPr>
            <w:r>
              <w:t>19,9</w:t>
            </w:r>
          </w:p>
        </w:tc>
      </w:tr>
      <w:tr w:rsidR="00BD7E97">
        <w:tc>
          <w:tcPr>
            <w:tcW w:w="2049" w:type="dxa"/>
            <w:vAlign w:val="center"/>
          </w:tcPr>
          <w:p w:rsidR="00BD7E97" w:rsidRDefault="00BD7E97">
            <w:pPr>
              <w:pStyle w:val="ConsPlusNormal"/>
            </w:pPr>
            <w:r>
              <w:t>Петрунь</w:t>
            </w:r>
          </w:p>
        </w:tc>
        <w:tc>
          <w:tcPr>
            <w:tcW w:w="963" w:type="dxa"/>
            <w:vAlign w:val="center"/>
          </w:tcPr>
          <w:p w:rsidR="00BD7E97" w:rsidRDefault="00BD7E97">
            <w:pPr>
              <w:pStyle w:val="ConsPlusNormal"/>
              <w:jc w:val="center"/>
            </w:pPr>
            <w:r>
              <w:t>11,0/</w:t>
            </w:r>
          </w:p>
          <w:p w:rsidR="00BD7E97" w:rsidRDefault="00BD7E97">
            <w:pPr>
              <w:pStyle w:val="ConsPlusNormal"/>
              <w:jc w:val="center"/>
            </w:pPr>
            <w:r>
              <w:t>35,2</w:t>
            </w:r>
          </w:p>
        </w:tc>
        <w:tc>
          <w:tcPr>
            <w:tcW w:w="963" w:type="dxa"/>
            <w:vAlign w:val="center"/>
          </w:tcPr>
          <w:p w:rsidR="00BD7E97" w:rsidRDefault="00BD7E97">
            <w:pPr>
              <w:pStyle w:val="ConsPlusNormal"/>
              <w:jc w:val="center"/>
            </w:pPr>
            <w:r>
              <w:t>12,0/</w:t>
            </w:r>
          </w:p>
          <w:p w:rsidR="00BD7E97" w:rsidRDefault="00BD7E97">
            <w:pPr>
              <w:pStyle w:val="ConsPlusNormal"/>
              <w:jc w:val="center"/>
            </w:pPr>
            <w:r>
              <w:t>29,3</w:t>
            </w:r>
          </w:p>
        </w:tc>
        <w:tc>
          <w:tcPr>
            <w:tcW w:w="963" w:type="dxa"/>
            <w:vAlign w:val="center"/>
          </w:tcPr>
          <w:p w:rsidR="00BD7E97" w:rsidRDefault="00BD7E97">
            <w:pPr>
              <w:pStyle w:val="ConsPlusNormal"/>
              <w:jc w:val="center"/>
            </w:pPr>
            <w:r>
              <w:t>13,3/</w:t>
            </w:r>
          </w:p>
          <w:p w:rsidR="00BD7E97" w:rsidRDefault="00BD7E97">
            <w:pPr>
              <w:pStyle w:val="ConsPlusNormal"/>
              <w:jc w:val="center"/>
            </w:pPr>
            <w:r>
              <w:t>32,5</w:t>
            </w:r>
          </w:p>
        </w:tc>
        <w:tc>
          <w:tcPr>
            <w:tcW w:w="963" w:type="dxa"/>
            <w:vAlign w:val="center"/>
          </w:tcPr>
          <w:p w:rsidR="00BD7E97" w:rsidRDefault="00BD7E97">
            <w:pPr>
              <w:pStyle w:val="ConsPlusNormal"/>
              <w:jc w:val="center"/>
            </w:pPr>
            <w:r>
              <w:t>14,5/</w:t>
            </w:r>
          </w:p>
          <w:p w:rsidR="00BD7E97" w:rsidRDefault="00BD7E97">
            <w:pPr>
              <w:pStyle w:val="ConsPlusNormal"/>
              <w:jc w:val="center"/>
            </w:pPr>
            <w:r>
              <w:t>35,0</w:t>
            </w:r>
          </w:p>
        </w:tc>
        <w:tc>
          <w:tcPr>
            <w:tcW w:w="963" w:type="dxa"/>
            <w:vAlign w:val="center"/>
          </w:tcPr>
          <w:p w:rsidR="00BD7E97" w:rsidRDefault="00BD7E97">
            <w:pPr>
              <w:pStyle w:val="ConsPlusNormal"/>
              <w:jc w:val="center"/>
            </w:pPr>
            <w:r>
              <w:t>8,7/</w:t>
            </w:r>
          </w:p>
          <w:p w:rsidR="00BD7E97" w:rsidRDefault="00BD7E97">
            <w:pPr>
              <w:pStyle w:val="ConsPlusNormal"/>
              <w:jc w:val="center"/>
            </w:pPr>
            <w:r>
              <w:t>26,5</w:t>
            </w:r>
          </w:p>
        </w:tc>
        <w:tc>
          <w:tcPr>
            <w:tcW w:w="963" w:type="dxa"/>
            <w:vAlign w:val="center"/>
          </w:tcPr>
          <w:p w:rsidR="00BD7E97" w:rsidRDefault="00BD7E97">
            <w:pPr>
              <w:pStyle w:val="ConsPlusNormal"/>
              <w:jc w:val="center"/>
            </w:pPr>
            <w:r>
              <w:t>9,7/</w:t>
            </w:r>
          </w:p>
          <w:p w:rsidR="00BD7E97" w:rsidRDefault="00BD7E97">
            <w:pPr>
              <w:pStyle w:val="ConsPlusNormal"/>
              <w:jc w:val="center"/>
            </w:pPr>
            <w:r>
              <w:t>24,7</w:t>
            </w:r>
          </w:p>
        </w:tc>
        <w:tc>
          <w:tcPr>
            <w:tcW w:w="963" w:type="dxa"/>
            <w:vAlign w:val="center"/>
          </w:tcPr>
          <w:p w:rsidR="00BD7E97" w:rsidRDefault="00BD7E97">
            <w:pPr>
              <w:pStyle w:val="ConsPlusNormal"/>
              <w:jc w:val="center"/>
            </w:pPr>
            <w:r>
              <w:t>10,1/</w:t>
            </w:r>
          </w:p>
          <w:p w:rsidR="00BD7E97" w:rsidRDefault="00BD7E97">
            <w:pPr>
              <w:pStyle w:val="ConsPlusNormal"/>
              <w:jc w:val="center"/>
            </w:pPr>
            <w:r>
              <w:t>25,2</w:t>
            </w:r>
          </w:p>
        </w:tc>
        <w:tc>
          <w:tcPr>
            <w:tcW w:w="963" w:type="dxa"/>
            <w:vAlign w:val="center"/>
          </w:tcPr>
          <w:p w:rsidR="00BD7E97" w:rsidRDefault="00BD7E97">
            <w:pPr>
              <w:pStyle w:val="ConsPlusNormal"/>
              <w:jc w:val="center"/>
            </w:pPr>
            <w:r>
              <w:t>10,2/</w:t>
            </w:r>
          </w:p>
          <w:p w:rsidR="00BD7E97" w:rsidRDefault="00BD7E97">
            <w:pPr>
              <w:pStyle w:val="ConsPlusNormal"/>
              <w:jc w:val="center"/>
            </w:pPr>
            <w:r>
              <w:t>25,3</w:t>
            </w:r>
          </w:p>
        </w:tc>
        <w:tc>
          <w:tcPr>
            <w:tcW w:w="963" w:type="dxa"/>
            <w:vAlign w:val="center"/>
          </w:tcPr>
          <w:p w:rsidR="00BD7E97" w:rsidRDefault="00BD7E97">
            <w:pPr>
              <w:pStyle w:val="ConsPlusNormal"/>
              <w:jc w:val="center"/>
            </w:pPr>
            <w:r>
              <w:t>9,4/</w:t>
            </w:r>
          </w:p>
          <w:p w:rsidR="00BD7E97" w:rsidRDefault="00BD7E97">
            <w:pPr>
              <w:pStyle w:val="ConsPlusNormal"/>
              <w:jc w:val="center"/>
            </w:pPr>
            <w:r>
              <w:t>35,2</w:t>
            </w:r>
          </w:p>
        </w:tc>
        <w:tc>
          <w:tcPr>
            <w:tcW w:w="963" w:type="dxa"/>
            <w:vAlign w:val="center"/>
          </w:tcPr>
          <w:p w:rsidR="00BD7E97" w:rsidRDefault="00BD7E97">
            <w:pPr>
              <w:pStyle w:val="ConsPlusNormal"/>
              <w:jc w:val="center"/>
            </w:pPr>
            <w:r>
              <w:t>6,9/</w:t>
            </w:r>
          </w:p>
          <w:p w:rsidR="00BD7E97" w:rsidRDefault="00BD7E97">
            <w:pPr>
              <w:pStyle w:val="ConsPlusNormal"/>
              <w:jc w:val="center"/>
            </w:pPr>
            <w:r>
              <w:t>22,6</w:t>
            </w:r>
          </w:p>
        </w:tc>
        <w:tc>
          <w:tcPr>
            <w:tcW w:w="963" w:type="dxa"/>
            <w:vAlign w:val="center"/>
          </w:tcPr>
          <w:p w:rsidR="00BD7E97" w:rsidRDefault="00BD7E97">
            <w:pPr>
              <w:pStyle w:val="ConsPlusNormal"/>
              <w:jc w:val="center"/>
            </w:pPr>
            <w:r>
              <w:t>9,8/</w:t>
            </w:r>
          </w:p>
          <w:p w:rsidR="00BD7E97" w:rsidRDefault="00BD7E97">
            <w:pPr>
              <w:pStyle w:val="ConsPlusNormal"/>
              <w:jc w:val="center"/>
            </w:pPr>
            <w:r>
              <w:t>24,3</w:t>
            </w:r>
          </w:p>
        </w:tc>
        <w:tc>
          <w:tcPr>
            <w:tcW w:w="966" w:type="dxa"/>
            <w:vAlign w:val="center"/>
          </w:tcPr>
          <w:p w:rsidR="00BD7E97" w:rsidRDefault="00BD7E97">
            <w:pPr>
              <w:pStyle w:val="ConsPlusNormal"/>
              <w:jc w:val="center"/>
            </w:pPr>
            <w:r>
              <w:t>10,1/</w:t>
            </w:r>
          </w:p>
          <w:p w:rsidR="00BD7E97" w:rsidRDefault="00BD7E97">
            <w:pPr>
              <w:pStyle w:val="ConsPlusNormal"/>
              <w:jc w:val="center"/>
            </w:pPr>
            <w:r>
              <w:t>36,5</w:t>
            </w:r>
          </w:p>
        </w:tc>
      </w:tr>
      <w:tr w:rsidR="00BD7E97">
        <w:tc>
          <w:tcPr>
            <w:tcW w:w="2049" w:type="dxa"/>
            <w:vAlign w:val="center"/>
          </w:tcPr>
          <w:p w:rsidR="00BD7E97" w:rsidRDefault="00BD7E97">
            <w:pPr>
              <w:pStyle w:val="ConsPlusNormal"/>
            </w:pPr>
            <w:r>
              <w:t>Печора</w:t>
            </w:r>
          </w:p>
        </w:tc>
        <w:tc>
          <w:tcPr>
            <w:tcW w:w="963" w:type="dxa"/>
            <w:vAlign w:val="center"/>
          </w:tcPr>
          <w:p w:rsidR="00BD7E97" w:rsidRDefault="00BD7E97">
            <w:pPr>
              <w:pStyle w:val="ConsPlusNormal"/>
              <w:jc w:val="center"/>
            </w:pPr>
            <w:r>
              <w:t>8,4/</w:t>
            </w:r>
          </w:p>
          <w:p w:rsidR="00BD7E97" w:rsidRDefault="00BD7E97">
            <w:pPr>
              <w:pStyle w:val="ConsPlusNormal"/>
              <w:jc w:val="center"/>
            </w:pPr>
            <w:r>
              <w:t>34,7</w:t>
            </w:r>
          </w:p>
        </w:tc>
        <w:tc>
          <w:tcPr>
            <w:tcW w:w="963" w:type="dxa"/>
            <w:vAlign w:val="center"/>
          </w:tcPr>
          <w:p w:rsidR="00BD7E97" w:rsidRDefault="00BD7E97">
            <w:pPr>
              <w:pStyle w:val="ConsPlusNormal"/>
              <w:jc w:val="center"/>
            </w:pPr>
            <w:r>
              <w:t>9,0/</w:t>
            </w:r>
          </w:p>
          <w:p w:rsidR="00BD7E97" w:rsidRDefault="00BD7E97">
            <w:pPr>
              <w:pStyle w:val="ConsPlusNormal"/>
              <w:jc w:val="center"/>
            </w:pPr>
            <w:r>
              <w:t>32,0</w:t>
            </w:r>
          </w:p>
        </w:tc>
        <w:tc>
          <w:tcPr>
            <w:tcW w:w="963" w:type="dxa"/>
            <w:vAlign w:val="center"/>
          </w:tcPr>
          <w:p w:rsidR="00BD7E97" w:rsidRDefault="00BD7E97">
            <w:pPr>
              <w:pStyle w:val="ConsPlusNormal"/>
              <w:jc w:val="center"/>
            </w:pPr>
            <w:r>
              <w:t>13,4/</w:t>
            </w:r>
          </w:p>
          <w:p w:rsidR="00BD7E97" w:rsidRDefault="00BD7E97">
            <w:pPr>
              <w:pStyle w:val="ConsPlusNormal"/>
              <w:jc w:val="center"/>
            </w:pPr>
            <w:r>
              <w:t>30,4</w:t>
            </w:r>
          </w:p>
        </w:tc>
        <w:tc>
          <w:tcPr>
            <w:tcW w:w="963" w:type="dxa"/>
            <w:vAlign w:val="center"/>
          </w:tcPr>
          <w:p w:rsidR="00BD7E97" w:rsidRDefault="00BD7E97">
            <w:pPr>
              <w:pStyle w:val="ConsPlusNormal"/>
              <w:jc w:val="center"/>
            </w:pPr>
            <w:r>
              <w:t>13,8/</w:t>
            </w:r>
          </w:p>
          <w:p w:rsidR="00BD7E97" w:rsidRDefault="00BD7E97">
            <w:pPr>
              <w:pStyle w:val="ConsPlusNormal"/>
              <w:jc w:val="center"/>
            </w:pPr>
            <w:r>
              <w:t>29,0</w:t>
            </w:r>
          </w:p>
        </w:tc>
        <w:tc>
          <w:tcPr>
            <w:tcW w:w="963" w:type="dxa"/>
            <w:vAlign w:val="center"/>
          </w:tcPr>
          <w:p w:rsidR="00BD7E97" w:rsidRDefault="00BD7E97">
            <w:pPr>
              <w:pStyle w:val="ConsPlusNormal"/>
              <w:jc w:val="center"/>
            </w:pPr>
            <w:r>
              <w:t>10,9/</w:t>
            </w:r>
          </w:p>
          <w:p w:rsidR="00BD7E97" w:rsidRDefault="00BD7E97">
            <w:pPr>
              <w:pStyle w:val="ConsPlusNormal"/>
              <w:jc w:val="center"/>
            </w:pPr>
            <w:r>
              <w:t>25,7</w:t>
            </w:r>
          </w:p>
        </w:tc>
        <w:tc>
          <w:tcPr>
            <w:tcW w:w="963" w:type="dxa"/>
            <w:vAlign w:val="center"/>
          </w:tcPr>
          <w:p w:rsidR="00BD7E97" w:rsidRDefault="00BD7E97">
            <w:pPr>
              <w:pStyle w:val="ConsPlusNormal"/>
              <w:jc w:val="center"/>
            </w:pPr>
            <w:r>
              <w:t>9,6/</w:t>
            </w:r>
          </w:p>
          <w:p w:rsidR="00BD7E97" w:rsidRDefault="00BD7E97">
            <w:pPr>
              <w:pStyle w:val="ConsPlusNormal"/>
              <w:jc w:val="center"/>
            </w:pPr>
            <w:r>
              <w:t>23,1</w:t>
            </w:r>
          </w:p>
        </w:tc>
        <w:tc>
          <w:tcPr>
            <w:tcW w:w="963" w:type="dxa"/>
            <w:vAlign w:val="center"/>
          </w:tcPr>
          <w:p w:rsidR="00BD7E97" w:rsidRDefault="00BD7E97">
            <w:pPr>
              <w:pStyle w:val="ConsPlusNormal"/>
              <w:jc w:val="center"/>
            </w:pPr>
            <w:r>
              <w:t>10,6/</w:t>
            </w:r>
          </w:p>
          <w:p w:rsidR="00BD7E97" w:rsidRDefault="00BD7E97">
            <w:pPr>
              <w:pStyle w:val="ConsPlusNormal"/>
              <w:jc w:val="center"/>
            </w:pPr>
            <w:r>
              <w:t>26,0</w:t>
            </w:r>
          </w:p>
        </w:tc>
        <w:tc>
          <w:tcPr>
            <w:tcW w:w="963" w:type="dxa"/>
            <w:vAlign w:val="center"/>
          </w:tcPr>
          <w:p w:rsidR="00BD7E97" w:rsidRDefault="00BD7E97">
            <w:pPr>
              <w:pStyle w:val="ConsPlusNormal"/>
              <w:jc w:val="center"/>
            </w:pPr>
            <w:r>
              <w:t>10,8/</w:t>
            </w:r>
          </w:p>
          <w:p w:rsidR="00BD7E97" w:rsidRDefault="00BD7E97">
            <w:pPr>
              <w:pStyle w:val="ConsPlusNormal"/>
              <w:jc w:val="center"/>
            </w:pPr>
            <w:r>
              <w:t>21,9</w:t>
            </w:r>
          </w:p>
        </w:tc>
        <w:tc>
          <w:tcPr>
            <w:tcW w:w="963" w:type="dxa"/>
            <w:vAlign w:val="center"/>
          </w:tcPr>
          <w:p w:rsidR="00BD7E97" w:rsidRDefault="00BD7E97">
            <w:pPr>
              <w:pStyle w:val="ConsPlusNormal"/>
              <w:jc w:val="center"/>
            </w:pPr>
            <w:r>
              <w:t>8,6/</w:t>
            </w:r>
          </w:p>
          <w:p w:rsidR="00BD7E97" w:rsidRDefault="00BD7E97">
            <w:pPr>
              <w:pStyle w:val="ConsPlusNormal"/>
              <w:jc w:val="center"/>
            </w:pPr>
            <w:r>
              <w:t>34,7</w:t>
            </w:r>
          </w:p>
        </w:tc>
        <w:tc>
          <w:tcPr>
            <w:tcW w:w="963" w:type="dxa"/>
            <w:vAlign w:val="center"/>
          </w:tcPr>
          <w:p w:rsidR="00BD7E97" w:rsidRDefault="00BD7E97">
            <w:pPr>
              <w:pStyle w:val="ConsPlusNormal"/>
              <w:jc w:val="center"/>
            </w:pPr>
            <w:r>
              <w:t>6,2/</w:t>
            </w:r>
          </w:p>
          <w:p w:rsidR="00BD7E97" w:rsidRDefault="00BD7E97">
            <w:pPr>
              <w:pStyle w:val="ConsPlusNormal"/>
              <w:jc w:val="center"/>
            </w:pPr>
            <w:r>
              <w:t>18,7</w:t>
            </w:r>
          </w:p>
        </w:tc>
        <w:tc>
          <w:tcPr>
            <w:tcW w:w="963" w:type="dxa"/>
            <w:vAlign w:val="center"/>
          </w:tcPr>
          <w:p w:rsidR="00BD7E97" w:rsidRDefault="00BD7E97">
            <w:pPr>
              <w:pStyle w:val="ConsPlusNormal"/>
              <w:jc w:val="center"/>
            </w:pPr>
            <w:r>
              <w:t>6,8/</w:t>
            </w:r>
          </w:p>
          <w:p w:rsidR="00BD7E97" w:rsidRDefault="00BD7E97">
            <w:pPr>
              <w:pStyle w:val="ConsPlusNormal"/>
              <w:jc w:val="center"/>
            </w:pPr>
            <w:r>
              <w:t>16,5</w:t>
            </w:r>
          </w:p>
        </w:tc>
        <w:tc>
          <w:tcPr>
            <w:tcW w:w="966" w:type="dxa"/>
            <w:vAlign w:val="center"/>
          </w:tcPr>
          <w:p w:rsidR="00BD7E97" w:rsidRDefault="00BD7E97">
            <w:pPr>
              <w:pStyle w:val="ConsPlusNormal"/>
              <w:jc w:val="center"/>
            </w:pPr>
            <w:r>
              <w:t>8,4/</w:t>
            </w:r>
          </w:p>
          <w:p w:rsidR="00BD7E97" w:rsidRDefault="00BD7E97">
            <w:pPr>
              <w:pStyle w:val="ConsPlusNormal"/>
              <w:jc w:val="center"/>
            </w:pPr>
            <w:r>
              <w:t>29,9</w:t>
            </w:r>
          </w:p>
        </w:tc>
      </w:tr>
      <w:tr w:rsidR="00BD7E97">
        <w:tc>
          <w:tcPr>
            <w:tcW w:w="2049" w:type="dxa"/>
            <w:vAlign w:val="center"/>
          </w:tcPr>
          <w:p w:rsidR="00BD7E97" w:rsidRDefault="00BD7E97">
            <w:pPr>
              <w:pStyle w:val="ConsPlusNormal"/>
            </w:pPr>
            <w:r>
              <w:t>Сыктывкар</w:t>
            </w:r>
          </w:p>
        </w:tc>
        <w:tc>
          <w:tcPr>
            <w:tcW w:w="963" w:type="dxa"/>
            <w:vAlign w:val="center"/>
          </w:tcPr>
          <w:p w:rsidR="00BD7E97" w:rsidRDefault="00BD7E97">
            <w:pPr>
              <w:pStyle w:val="ConsPlusNormal"/>
              <w:jc w:val="center"/>
            </w:pPr>
            <w:r>
              <w:t>9,0/</w:t>
            </w:r>
          </w:p>
          <w:p w:rsidR="00BD7E97" w:rsidRDefault="00BD7E97">
            <w:pPr>
              <w:pStyle w:val="ConsPlusNormal"/>
              <w:jc w:val="center"/>
            </w:pPr>
            <w:r>
              <w:t>30,2</w:t>
            </w:r>
          </w:p>
        </w:tc>
        <w:tc>
          <w:tcPr>
            <w:tcW w:w="963" w:type="dxa"/>
            <w:vAlign w:val="center"/>
          </w:tcPr>
          <w:p w:rsidR="00BD7E97" w:rsidRDefault="00BD7E97">
            <w:pPr>
              <w:pStyle w:val="ConsPlusNormal"/>
              <w:jc w:val="center"/>
            </w:pPr>
            <w:r>
              <w:t>9,5/</w:t>
            </w:r>
          </w:p>
          <w:p w:rsidR="00BD7E97" w:rsidRDefault="00BD7E97">
            <w:pPr>
              <w:pStyle w:val="ConsPlusNormal"/>
              <w:jc w:val="center"/>
            </w:pPr>
            <w:r>
              <w:t>24,9</w:t>
            </w:r>
          </w:p>
        </w:tc>
        <w:tc>
          <w:tcPr>
            <w:tcW w:w="963" w:type="dxa"/>
            <w:vAlign w:val="center"/>
          </w:tcPr>
          <w:p w:rsidR="00BD7E97" w:rsidRDefault="00BD7E97">
            <w:pPr>
              <w:pStyle w:val="ConsPlusNormal"/>
              <w:jc w:val="center"/>
            </w:pPr>
            <w:r>
              <w:t>12,4/</w:t>
            </w:r>
          </w:p>
          <w:p w:rsidR="00BD7E97" w:rsidRDefault="00BD7E97">
            <w:pPr>
              <w:pStyle w:val="ConsPlusNormal"/>
              <w:jc w:val="center"/>
            </w:pPr>
            <w:r>
              <w:t>26,7</w:t>
            </w:r>
          </w:p>
        </w:tc>
        <w:tc>
          <w:tcPr>
            <w:tcW w:w="963" w:type="dxa"/>
            <w:vAlign w:val="center"/>
          </w:tcPr>
          <w:p w:rsidR="00BD7E97" w:rsidRDefault="00BD7E97">
            <w:pPr>
              <w:pStyle w:val="ConsPlusNormal"/>
              <w:jc w:val="center"/>
            </w:pPr>
            <w:r>
              <w:t>12,0/</w:t>
            </w:r>
          </w:p>
          <w:p w:rsidR="00BD7E97" w:rsidRDefault="00BD7E97">
            <w:pPr>
              <w:pStyle w:val="ConsPlusNormal"/>
              <w:jc w:val="center"/>
            </w:pPr>
            <w:r>
              <w:t>26,8</w:t>
            </w:r>
          </w:p>
        </w:tc>
        <w:tc>
          <w:tcPr>
            <w:tcW w:w="963" w:type="dxa"/>
            <w:vAlign w:val="center"/>
          </w:tcPr>
          <w:p w:rsidR="00BD7E97" w:rsidRDefault="00BD7E97">
            <w:pPr>
              <w:pStyle w:val="ConsPlusNormal"/>
              <w:jc w:val="center"/>
            </w:pPr>
            <w:r>
              <w:t>13,5/</w:t>
            </w:r>
          </w:p>
          <w:p w:rsidR="00BD7E97" w:rsidRDefault="00BD7E97">
            <w:pPr>
              <w:pStyle w:val="ConsPlusNormal"/>
              <w:jc w:val="center"/>
            </w:pPr>
            <w:r>
              <w:t>24,2</w:t>
            </w:r>
          </w:p>
        </w:tc>
        <w:tc>
          <w:tcPr>
            <w:tcW w:w="963" w:type="dxa"/>
            <w:vAlign w:val="center"/>
          </w:tcPr>
          <w:p w:rsidR="00BD7E97" w:rsidRDefault="00BD7E97">
            <w:pPr>
              <w:pStyle w:val="ConsPlusNormal"/>
              <w:jc w:val="center"/>
            </w:pPr>
            <w:r>
              <w:t>11,6/</w:t>
            </w:r>
          </w:p>
          <w:p w:rsidR="00BD7E97" w:rsidRDefault="00BD7E97">
            <w:pPr>
              <w:pStyle w:val="ConsPlusNormal"/>
              <w:jc w:val="center"/>
            </w:pPr>
            <w:r>
              <w:t>22,8</w:t>
            </w:r>
          </w:p>
        </w:tc>
        <w:tc>
          <w:tcPr>
            <w:tcW w:w="963" w:type="dxa"/>
            <w:vAlign w:val="center"/>
          </w:tcPr>
          <w:p w:rsidR="00BD7E97" w:rsidRDefault="00BD7E97">
            <w:pPr>
              <w:pStyle w:val="ConsPlusNormal"/>
              <w:jc w:val="center"/>
            </w:pPr>
            <w:r>
              <w:t>12,1/</w:t>
            </w:r>
          </w:p>
          <w:p w:rsidR="00BD7E97" w:rsidRDefault="00BD7E97">
            <w:pPr>
              <w:pStyle w:val="ConsPlusNormal"/>
              <w:jc w:val="center"/>
            </w:pPr>
            <w:r>
              <w:t>22,0</w:t>
            </w:r>
          </w:p>
        </w:tc>
        <w:tc>
          <w:tcPr>
            <w:tcW w:w="963" w:type="dxa"/>
            <w:vAlign w:val="center"/>
          </w:tcPr>
          <w:p w:rsidR="00BD7E97" w:rsidRDefault="00BD7E97">
            <w:pPr>
              <w:pStyle w:val="ConsPlusNormal"/>
              <w:jc w:val="center"/>
            </w:pPr>
            <w:r>
              <w:t>11,9/</w:t>
            </w:r>
          </w:p>
          <w:p w:rsidR="00BD7E97" w:rsidRDefault="00BD7E97">
            <w:pPr>
              <w:pStyle w:val="ConsPlusNormal"/>
              <w:jc w:val="center"/>
            </w:pPr>
            <w:r>
              <w:t>21,9</w:t>
            </w:r>
          </w:p>
        </w:tc>
        <w:tc>
          <w:tcPr>
            <w:tcW w:w="963" w:type="dxa"/>
            <w:vAlign w:val="center"/>
          </w:tcPr>
          <w:p w:rsidR="00BD7E97" w:rsidRDefault="00BD7E97">
            <w:pPr>
              <w:pStyle w:val="ConsPlusNormal"/>
              <w:jc w:val="center"/>
            </w:pPr>
            <w:r>
              <w:t>9,9/</w:t>
            </w:r>
          </w:p>
          <w:p w:rsidR="00BD7E97" w:rsidRDefault="00BD7E97">
            <w:pPr>
              <w:pStyle w:val="ConsPlusNormal"/>
              <w:jc w:val="center"/>
            </w:pPr>
            <w:r>
              <w:t>30,2</w:t>
            </w:r>
          </w:p>
        </w:tc>
        <w:tc>
          <w:tcPr>
            <w:tcW w:w="963" w:type="dxa"/>
            <w:vAlign w:val="center"/>
          </w:tcPr>
          <w:p w:rsidR="00BD7E97" w:rsidRDefault="00BD7E97">
            <w:pPr>
              <w:pStyle w:val="ConsPlusNormal"/>
              <w:jc w:val="center"/>
            </w:pPr>
            <w:r>
              <w:t>5,7/</w:t>
            </w:r>
          </w:p>
          <w:p w:rsidR="00BD7E97" w:rsidRDefault="00BD7E97">
            <w:pPr>
              <w:pStyle w:val="ConsPlusNormal"/>
              <w:jc w:val="center"/>
            </w:pPr>
            <w:r>
              <w:t>20,5</w:t>
            </w:r>
          </w:p>
        </w:tc>
        <w:tc>
          <w:tcPr>
            <w:tcW w:w="963" w:type="dxa"/>
            <w:vAlign w:val="center"/>
          </w:tcPr>
          <w:p w:rsidR="00BD7E97" w:rsidRDefault="00BD7E97">
            <w:pPr>
              <w:pStyle w:val="ConsPlusNormal"/>
              <w:jc w:val="center"/>
            </w:pPr>
            <w:r>
              <w:t>6,2/</w:t>
            </w:r>
          </w:p>
          <w:p w:rsidR="00BD7E97" w:rsidRDefault="00BD7E97">
            <w:pPr>
              <w:pStyle w:val="ConsPlusNormal"/>
              <w:jc w:val="center"/>
            </w:pPr>
            <w:r>
              <w:t>18,8</w:t>
            </w:r>
          </w:p>
        </w:tc>
        <w:tc>
          <w:tcPr>
            <w:tcW w:w="966" w:type="dxa"/>
            <w:vAlign w:val="center"/>
          </w:tcPr>
          <w:p w:rsidR="00BD7E97" w:rsidRDefault="00BD7E97">
            <w:pPr>
              <w:pStyle w:val="ConsPlusNormal"/>
              <w:jc w:val="center"/>
            </w:pPr>
            <w:r>
              <w:t>7,5/</w:t>
            </w:r>
          </w:p>
          <w:p w:rsidR="00BD7E97" w:rsidRDefault="00BD7E97">
            <w:pPr>
              <w:pStyle w:val="ConsPlusNormal"/>
              <w:jc w:val="center"/>
            </w:pPr>
            <w:r>
              <w:t>24,0</w:t>
            </w:r>
          </w:p>
        </w:tc>
      </w:tr>
      <w:tr w:rsidR="00BD7E97">
        <w:tc>
          <w:tcPr>
            <w:tcW w:w="2049" w:type="dxa"/>
            <w:vAlign w:val="center"/>
          </w:tcPr>
          <w:p w:rsidR="00BD7E97" w:rsidRDefault="00BD7E97">
            <w:pPr>
              <w:pStyle w:val="ConsPlusNormal"/>
            </w:pPr>
            <w:r>
              <w:t>Троицко-Печорское</w:t>
            </w:r>
          </w:p>
        </w:tc>
        <w:tc>
          <w:tcPr>
            <w:tcW w:w="963" w:type="dxa"/>
            <w:vAlign w:val="center"/>
          </w:tcPr>
          <w:p w:rsidR="00BD7E97" w:rsidRDefault="00BD7E97">
            <w:pPr>
              <w:pStyle w:val="ConsPlusNormal"/>
              <w:jc w:val="center"/>
            </w:pPr>
            <w:r>
              <w:t>8,9/</w:t>
            </w:r>
          </w:p>
          <w:p w:rsidR="00BD7E97" w:rsidRDefault="00BD7E97">
            <w:pPr>
              <w:pStyle w:val="ConsPlusNormal"/>
              <w:jc w:val="center"/>
            </w:pPr>
            <w:r>
              <w:t>31,1</w:t>
            </w:r>
          </w:p>
        </w:tc>
        <w:tc>
          <w:tcPr>
            <w:tcW w:w="963" w:type="dxa"/>
            <w:vAlign w:val="center"/>
          </w:tcPr>
          <w:p w:rsidR="00BD7E97" w:rsidRDefault="00BD7E97">
            <w:pPr>
              <w:pStyle w:val="ConsPlusNormal"/>
              <w:jc w:val="center"/>
            </w:pPr>
            <w:r>
              <w:t>12,7/</w:t>
            </w:r>
          </w:p>
          <w:p w:rsidR="00BD7E97" w:rsidRDefault="00BD7E97">
            <w:pPr>
              <w:pStyle w:val="ConsPlusNormal"/>
              <w:jc w:val="center"/>
            </w:pPr>
            <w:r>
              <w:t>27,2</w:t>
            </w:r>
          </w:p>
        </w:tc>
        <w:tc>
          <w:tcPr>
            <w:tcW w:w="963" w:type="dxa"/>
            <w:vAlign w:val="center"/>
          </w:tcPr>
          <w:p w:rsidR="00BD7E97" w:rsidRDefault="00BD7E97">
            <w:pPr>
              <w:pStyle w:val="ConsPlusNormal"/>
              <w:jc w:val="center"/>
            </w:pPr>
            <w:r>
              <w:t>12,8/</w:t>
            </w:r>
          </w:p>
          <w:p w:rsidR="00BD7E97" w:rsidRDefault="00BD7E97">
            <w:pPr>
              <w:pStyle w:val="ConsPlusNormal"/>
              <w:jc w:val="center"/>
            </w:pPr>
            <w:r>
              <w:t>37,6</w:t>
            </w:r>
          </w:p>
        </w:tc>
        <w:tc>
          <w:tcPr>
            <w:tcW w:w="963" w:type="dxa"/>
            <w:vAlign w:val="center"/>
          </w:tcPr>
          <w:p w:rsidR="00BD7E97" w:rsidRDefault="00BD7E97">
            <w:pPr>
              <w:pStyle w:val="ConsPlusNormal"/>
              <w:jc w:val="center"/>
            </w:pPr>
            <w:r>
              <w:t>13,1/</w:t>
            </w:r>
          </w:p>
          <w:p w:rsidR="00BD7E97" w:rsidRDefault="00BD7E97">
            <w:pPr>
              <w:pStyle w:val="ConsPlusNormal"/>
              <w:jc w:val="center"/>
            </w:pPr>
            <w:r>
              <w:t>30,9</w:t>
            </w:r>
          </w:p>
        </w:tc>
        <w:tc>
          <w:tcPr>
            <w:tcW w:w="963" w:type="dxa"/>
            <w:vAlign w:val="center"/>
          </w:tcPr>
          <w:p w:rsidR="00BD7E97" w:rsidRDefault="00BD7E97">
            <w:pPr>
              <w:pStyle w:val="ConsPlusNormal"/>
              <w:jc w:val="center"/>
            </w:pPr>
            <w:r>
              <w:t>12,8/</w:t>
            </w:r>
          </w:p>
          <w:p w:rsidR="00BD7E97" w:rsidRDefault="00BD7E97">
            <w:pPr>
              <w:pStyle w:val="ConsPlusNormal"/>
              <w:jc w:val="center"/>
            </w:pPr>
            <w:r>
              <w:t>24,9</w:t>
            </w:r>
          </w:p>
        </w:tc>
        <w:tc>
          <w:tcPr>
            <w:tcW w:w="963" w:type="dxa"/>
            <w:vAlign w:val="center"/>
          </w:tcPr>
          <w:p w:rsidR="00BD7E97" w:rsidRDefault="00BD7E97">
            <w:pPr>
              <w:pStyle w:val="ConsPlusNormal"/>
              <w:jc w:val="center"/>
            </w:pPr>
            <w:r>
              <w:t>11,5/</w:t>
            </w:r>
          </w:p>
          <w:p w:rsidR="00BD7E97" w:rsidRDefault="00BD7E97">
            <w:pPr>
              <w:pStyle w:val="ConsPlusNormal"/>
              <w:jc w:val="center"/>
            </w:pPr>
            <w:r>
              <w:t>24,7</w:t>
            </w:r>
          </w:p>
        </w:tc>
        <w:tc>
          <w:tcPr>
            <w:tcW w:w="963" w:type="dxa"/>
            <w:vAlign w:val="center"/>
          </w:tcPr>
          <w:p w:rsidR="00BD7E97" w:rsidRDefault="00BD7E97">
            <w:pPr>
              <w:pStyle w:val="ConsPlusNormal"/>
              <w:jc w:val="center"/>
            </w:pPr>
            <w:r>
              <w:t>12,3/</w:t>
            </w:r>
          </w:p>
          <w:p w:rsidR="00BD7E97" w:rsidRDefault="00BD7E97">
            <w:pPr>
              <w:pStyle w:val="ConsPlusNormal"/>
              <w:jc w:val="center"/>
            </w:pPr>
            <w:r>
              <w:t>25,7</w:t>
            </w:r>
          </w:p>
        </w:tc>
        <w:tc>
          <w:tcPr>
            <w:tcW w:w="963" w:type="dxa"/>
            <w:vAlign w:val="center"/>
          </w:tcPr>
          <w:p w:rsidR="00BD7E97" w:rsidRDefault="00BD7E97">
            <w:pPr>
              <w:pStyle w:val="ConsPlusNormal"/>
              <w:jc w:val="center"/>
            </w:pPr>
            <w:r>
              <w:t>12,2/</w:t>
            </w:r>
          </w:p>
          <w:p w:rsidR="00BD7E97" w:rsidRDefault="00BD7E97">
            <w:pPr>
              <w:pStyle w:val="ConsPlusNormal"/>
              <w:jc w:val="center"/>
            </w:pPr>
            <w:r>
              <w:t>24,4</w:t>
            </w:r>
          </w:p>
        </w:tc>
        <w:tc>
          <w:tcPr>
            <w:tcW w:w="963" w:type="dxa"/>
            <w:vAlign w:val="center"/>
          </w:tcPr>
          <w:p w:rsidR="00BD7E97" w:rsidRDefault="00BD7E97">
            <w:pPr>
              <w:pStyle w:val="ConsPlusNormal"/>
              <w:jc w:val="center"/>
            </w:pPr>
            <w:r>
              <w:t>10,4/</w:t>
            </w:r>
          </w:p>
          <w:p w:rsidR="00BD7E97" w:rsidRDefault="00BD7E97">
            <w:pPr>
              <w:pStyle w:val="ConsPlusNormal"/>
              <w:jc w:val="center"/>
            </w:pPr>
            <w:r>
              <w:t>31,1</w:t>
            </w:r>
          </w:p>
        </w:tc>
        <w:tc>
          <w:tcPr>
            <w:tcW w:w="963" w:type="dxa"/>
            <w:vAlign w:val="center"/>
          </w:tcPr>
          <w:p w:rsidR="00BD7E97" w:rsidRDefault="00BD7E97">
            <w:pPr>
              <w:pStyle w:val="ConsPlusNormal"/>
              <w:jc w:val="center"/>
            </w:pPr>
            <w:r>
              <w:t>6,8/</w:t>
            </w:r>
          </w:p>
          <w:p w:rsidR="00BD7E97" w:rsidRDefault="00BD7E97">
            <w:pPr>
              <w:pStyle w:val="ConsPlusNormal"/>
              <w:jc w:val="center"/>
            </w:pPr>
            <w:r>
              <w:t>24,5</w:t>
            </w:r>
          </w:p>
        </w:tc>
        <w:tc>
          <w:tcPr>
            <w:tcW w:w="963" w:type="dxa"/>
            <w:vAlign w:val="center"/>
          </w:tcPr>
          <w:p w:rsidR="00BD7E97" w:rsidRDefault="00BD7E97">
            <w:pPr>
              <w:pStyle w:val="ConsPlusNormal"/>
              <w:jc w:val="center"/>
            </w:pPr>
            <w:r>
              <w:t>7,5/</w:t>
            </w:r>
          </w:p>
          <w:p w:rsidR="00BD7E97" w:rsidRDefault="00BD7E97">
            <w:pPr>
              <w:pStyle w:val="ConsPlusNormal"/>
              <w:jc w:val="center"/>
            </w:pPr>
            <w:r>
              <w:t>20,2</w:t>
            </w:r>
          </w:p>
        </w:tc>
        <w:tc>
          <w:tcPr>
            <w:tcW w:w="966" w:type="dxa"/>
            <w:vAlign w:val="center"/>
          </w:tcPr>
          <w:p w:rsidR="00BD7E97" w:rsidRDefault="00BD7E97">
            <w:pPr>
              <w:pStyle w:val="ConsPlusNormal"/>
              <w:jc w:val="center"/>
            </w:pPr>
            <w:r>
              <w:t>7,9/</w:t>
            </w:r>
          </w:p>
          <w:p w:rsidR="00BD7E97" w:rsidRDefault="00BD7E97">
            <w:pPr>
              <w:pStyle w:val="ConsPlusNormal"/>
              <w:jc w:val="center"/>
            </w:pPr>
            <w:r>
              <w:t>27,1</w:t>
            </w:r>
          </w:p>
        </w:tc>
      </w:tr>
      <w:tr w:rsidR="00BD7E97">
        <w:tc>
          <w:tcPr>
            <w:tcW w:w="2049" w:type="dxa"/>
            <w:vAlign w:val="center"/>
          </w:tcPr>
          <w:p w:rsidR="00BD7E97" w:rsidRDefault="00BD7E97">
            <w:pPr>
              <w:pStyle w:val="ConsPlusNormal"/>
            </w:pPr>
            <w:r>
              <w:t>Усть-Уса</w:t>
            </w:r>
          </w:p>
        </w:tc>
        <w:tc>
          <w:tcPr>
            <w:tcW w:w="963" w:type="dxa"/>
            <w:vAlign w:val="center"/>
          </w:tcPr>
          <w:p w:rsidR="00BD7E97" w:rsidRDefault="00BD7E97">
            <w:pPr>
              <w:pStyle w:val="ConsPlusNormal"/>
              <w:jc w:val="center"/>
            </w:pPr>
            <w:r>
              <w:t>7,6/</w:t>
            </w:r>
          </w:p>
          <w:p w:rsidR="00BD7E97" w:rsidRDefault="00BD7E97">
            <w:pPr>
              <w:pStyle w:val="ConsPlusNormal"/>
              <w:jc w:val="center"/>
            </w:pPr>
            <w:r>
              <w:t>31,2</w:t>
            </w:r>
          </w:p>
        </w:tc>
        <w:tc>
          <w:tcPr>
            <w:tcW w:w="963" w:type="dxa"/>
            <w:vAlign w:val="center"/>
          </w:tcPr>
          <w:p w:rsidR="00BD7E97" w:rsidRDefault="00BD7E97">
            <w:pPr>
              <w:pStyle w:val="ConsPlusNormal"/>
              <w:jc w:val="center"/>
            </w:pPr>
            <w:r>
              <w:t>8,2/</w:t>
            </w:r>
          </w:p>
          <w:p w:rsidR="00BD7E97" w:rsidRDefault="00BD7E97">
            <w:pPr>
              <w:pStyle w:val="ConsPlusNormal"/>
              <w:jc w:val="center"/>
            </w:pPr>
            <w:r>
              <w:t>25,2</w:t>
            </w:r>
          </w:p>
        </w:tc>
        <w:tc>
          <w:tcPr>
            <w:tcW w:w="963" w:type="dxa"/>
            <w:vAlign w:val="center"/>
          </w:tcPr>
          <w:p w:rsidR="00BD7E97" w:rsidRDefault="00BD7E97">
            <w:pPr>
              <w:pStyle w:val="ConsPlusNormal"/>
              <w:jc w:val="center"/>
            </w:pPr>
            <w:r>
              <w:t>11,7/</w:t>
            </w:r>
          </w:p>
          <w:p w:rsidR="00BD7E97" w:rsidRDefault="00BD7E97">
            <w:pPr>
              <w:pStyle w:val="ConsPlusNormal"/>
              <w:jc w:val="center"/>
            </w:pPr>
            <w:r>
              <w:t>27,3</w:t>
            </w:r>
          </w:p>
        </w:tc>
        <w:tc>
          <w:tcPr>
            <w:tcW w:w="963" w:type="dxa"/>
            <w:vAlign w:val="center"/>
          </w:tcPr>
          <w:p w:rsidR="00BD7E97" w:rsidRDefault="00BD7E97">
            <w:pPr>
              <w:pStyle w:val="ConsPlusNormal"/>
              <w:jc w:val="center"/>
            </w:pPr>
            <w:r>
              <w:t>11,8/</w:t>
            </w:r>
          </w:p>
          <w:p w:rsidR="00BD7E97" w:rsidRDefault="00BD7E97">
            <w:pPr>
              <w:pStyle w:val="ConsPlusNormal"/>
              <w:jc w:val="center"/>
            </w:pPr>
            <w:r>
              <w:t>22,8</w:t>
            </w:r>
          </w:p>
        </w:tc>
        <w:tc>
          <w:tcPr>
            <w:tcW w:w="963" w:type="dxa"/>
            <w:vAlign w:val="center"/>
          </w:tcPr>
          <w:p w:rsidR="00BD7E97" w:rsidRDefault="00BD7E97">
            <w:pPr>
              <w:pStyle w:val="ConsPlusNormal"/>
              <w:jc w:val="center"/>
            </w:pPr>
            <w:r>
              <w:t>9,8/</w:t>
            </w:r>
          </w:p>
          <w:p w:rsidR="00BD7E97" w:rsidRDefault="00BD7E97">
            <w:pPr>
              <w:pStyle w:val="ConsPlusNormal"/>
              <w:jc w:val="center"/>
            </w:pPr>
            <w:r>
              <w:t>21,5</w:t>
            </w:r>
          </w:p>
        </w:tc>
        <w:tc>
          <w:tcPr>
            <w:tcW w:w="963" w:type="dxa"/>
            <w:vAlign w:val="center"/>
          </w:tcPr>
          <w:p w:rsidR="00BD7E97" w:rsidRDefault="00BD7E97">
            <w:pPr>
              <w:pStyle w:val="ConsPlusNormal"/>
              <w:jc w:val="center"/>
            </w:pPr>
            <w:r>
              <w:t>9,2/</w:t>
            </w:r>
          </w:p>
          <w:p w:rsidR="00BD7E97" w:rsidRDefault="00BD7E97">
            <w:pPr>
              <w:pStyle w:val="ConsPlusNormal"/>
              <w:jc w:val="center"/>
            </w:pPr>
            <w:r>
              <w:t>24,0</w:t>
            </w:r>
          </w:p>
        </w:tc>
        <w:tc>
          <w:tcPr>
            <w:tcW w:w="963" w:type="dxa"/>
            <w:vAlign w:val="center"/>
          </w:tcPr>
          <w:p w:rsidR="00BD7E97" w:rsidRDefault="00BD7E97">
            <w:pPr>
              <w:pStyle w:val="ConsPlusNormal"/>
              <w:jc w:val="center"/>
            </w:pPr>
            <w:r>
              <w:t>9,9/</w:t>
            </w:r>
          </w:p>
          <w:p w:rsidR="00BD7E97" w:rsidRDefault="00BD7E97">
            <w:pPr>
              <w:pStyle w:val="ConsPlusNormal"/>
              <w:jc w:val="center"/>
            </w:pPr>
            <w:r>
              <w:t>22,3</w:t>
            </w:r>
          </w:p>
        </w:tc>
        <w:tc>
          <w:tcPr>
            <w:tcW w:w="963" w:type="dxa"/>
            <w:vAlign w:val="center"/>
          </w:tcPr>
          <w:p w:rsidR="00BD7E97" w:rsidRDefault="00BD7E97">
            <w:pPr>
              <w:pStyle w:val="ConsPlusNormal"/>
              <w:jc w:val="center"/>
            </w:pPr>
            <w:r>
              <w:t>9,3/</w:t>
            </w:r>
          </w:p>
          <w:p w:rsidR="00BD7E97" w:rsidRDefault="00BD7E97">
            <w:pPr>
              <w:pStyle w:val="ConsPlusNormal"/>
              <w:jc w:val="center"/>
            </w:pPr>
            <w:r>
              <w:t>20,8</w:t>
            </w:r>
          </w:p>
        </w:tc>
        <w:tc>
          <w:tcPr>
            <w:tcW w:w="963" w:type="dxa"/>
            <w:vAlign w:val="center"/>
          </w:tcPr>
          <w:p w:rsidR="00BD7E97" w:rsidRDefault="00BD7E97">
            <w:pPr>
              <w:pStyle w:val="ConsPlusNormal"/>
              <w:jc w:val="center"/>
            </w:pPr>
            <w:r>
              <w:t>7,9/</w:t>
            </w:r>
          </w:p>
          <w:p w:rsidR="00BD7E97" w:rsidRDefault="00BD7E97">
            <w:pPr>
              <w:pStyle w:val="ConsPlusNormal"/>
              <w:jc w:val="center"/>
            </w:pPr>
            <w:r>
              <w:t>31,2</w:t>
            </w:r>
          </w:p>
        </w:tc>
        <w:tc>
          <w:tcPr>
            <w:tcW w:w="963" w:type="dxa"/>
            <w:vAlign w:val="center"/>
          </w:tcPr>
          <w:p w:rsidR="00BD7E97" w:rsidRDefault="00BD7E97">
            <w:pPr>
              <w:pStyle w:val="ConsPlusNormal"/>
              <w:jc w:val="center"/>
            </w:pPr>
            <w:r>
              <w:t>5,4/</w:t>
            </w:r>
          </w:p>
          <w:p w:rsidR="00BD7E97" w:rsidRDefault="00BD7E97">
            <w:pPr>
              <w:pStyle w:val="ConsPlusNormal"/>
              <w:jc w:val="center"/>
            </w:pPr>
            <w:r>
              <w:t>17,5</w:t>
            </w:r>
          </w:p>
        </w:tc>
        <w:tc>
          <w:tcPr>
            <w:tcW w:w="963" w:type="dxa"/>
            <w:vAlign w:val="center"/>
          </w:tcPr>
          <w:p w:rsidR="00BD7E97" w:rsidRDefault="00BD7E97">
            <w:pPr>
              <w:pStyle w:val="ConsPlusNormal"/>
              <w:jc w:val="center"/>
            </w:pPr>
            <w:r>
              <w:t>7,5/</w:t>
            </w:r>
          </w:p>
          <w:p w:rsidR="00BD7E97" w:rsidRDefault="00BD7E97">
            <w:pPr>
              <w:pStyle w:val="ConsPlusNormal"/>
              <w:jc w:val="center"/>
            </w:pPr>
            <w:r>
              <w:t>17,9</w:t>
            </w:r>
          </w:p>
        </w:tc>
        <w:tc>
          <w:tcPr>
            <w:tcW w:w="966" w:type="dxa"/>
            <w:vAlign w:val="center"/>
          </w:tcPr>
          <w:p w:rsidR="00BD7E97" w:rsidRDefault="00BD7E97">
            <w:pPr>
              <w:pStyle w:val="ConsPlusNormal"/>
              <w:jc w:val="center"/>
            </w:pPr>
            <w:r>
              <w:t>7,0/</w:t>
            </w:r>
          </w:p>
          <w:p w:rsidR="00BD7E97" w:rsidRDefault="00BD7E97">
            <w:pPr>
              <w:pStyle w:val="ConsPlusNormal"/>
              <w:jc w:val="center"/>
            </w:pPr>
            <w:r>
              <w:t>28,3</w:t>
            </w:r>
          </w:p>
        </w:tc>
      </w:tr>
      <w:tr w:rsidR="00BD7E97">
        <w:tc>
          <w:tcPr>
            <w:tcW w:w="2049" w:type="dxa"/>
            <w:vAlign w:val="center"/>
          </w:tcPr>
          <w:p w:rsidR="00BD7E97" w:rsidRDefault="00BD7E97">
            <w:pPr>
              <w:pStyle w:val="ConsPlusNormal"/>
            </w:pPr>
            <w:r>
              <w:t>Усть-Цильма</w:t>
            </w:r>
          </w:p>
        </w:tc>
        <w:tc>
          <w:tcPr>
            <w:tcW w:w="963" w:type="dxa"/>
            <w:vAlign w:val="center"/>
          </w:tcPr>
          <w:p w:rsidR="00BD7E97" w:rsidRDefault="00BD7E97">
            <w:pPr>
              <w:pStyle w:val="ConsPlusNormal"/>
              <w:jc w:val="center"/>
            </w:pPr>
            <w:r>
              <w:t>9,1/</w:t>
            </w:r>
          </w:p>
          <w:p w:rsidR="00BD7E97" w:rsidRDefault="00BD7E97">
            <w:pPr>
              <w:pStyle w:val="ConsPlusNormal"/>
              <w:jc w:val="center"/>
            </w:pPr>
            <w:r>
              <w:t>32,1</w:t>
            </w:r>
          </w:p>
        </w:tc>
        <w:tc>
          <w:tcPr>
            <w:tcW w:w="963" w:type="dxa"/>
            <w:vAlign w:val="center"/>
          </w:tcPr>
          <w:p w:rsidR="00BD7E97" w:rsidRDefault="00BD7E97">
            <w:pPr>
              <w:pStyle w:val="ConsPlusNormal"/>
              <w:jc w:val="center"/>
            </w:pPr>
            <w:r>
              <w:t>9,1/</w:t>
            </w:r>
          </w:p>
          <w:p w:rsidR="00BD7E97" w:rsidRDefault="00BD7E97">
            <w:pPr>
              <w:pStyle w:val="ConsPlusNormal"/>
              <w:jc w:val="center"/>
            </w:pPr>
            <w:r>
              <w:t>32,3</w:t>
            </w:r>
          </w:p>
        </w:tc>
        <w:tc>
          <w:tcPr>
            <w:tcW w:w="963" w:type="dxa"/>
            <w:vAlign w:val="center"/>
          </w:tcPr>
          <w:p w:rsidR="00BD7E97" w:rsidRDefault="00BD7E97">
            <w:pPr>
              <w:pStyle w:val="ConsPlusNormal"/>
              <w:jc w:val="center"/>
            </w:pPr>
            <w:r>
              <w:t>12,1/</w:t>
            </w:r>
          </w:p>
          <w:p w:rsidR="00BD7E97" w:rsidRDefault="00BD7E97">
            <w:pPr>
              <w:pStyle w:val="ConsPlusNormal"/>
              <w:jc w:val="center"/>
            </w:pPr>
            <w:r>
              <w:t>26,0</w:t>
            </w:r>
          </w:p>
        </w:tc>
        <w:tc>
          <w:tcPr>
            <w:tcW w:w="963" w:type="dxa"/>
            <w:vAlign w:val="center"/>
          </w:tcPr>
          <w:p w:rsidR="00BD7E97" w:rsidRDefault="00BD7E97">
            <w:pPr>
              <w:pStyle w:val="ConsPlusNormal"/>
              <w:jc w:val="center"/>
            </w:pPr>
            <w:r>
              <w:t>11,3/</w:t>
            </w:r>
          </w:p>
          <w:p w:rsidR="00BD7E97" w:rsidRDefault="00BD7E97">
            <w:pPr>
              <w:pStyle w:val="ConsPlusNormal"/>
              <w:jc w:val="center"/>
            </w:pPr>
            <w:r>
              <w:t>29,2</w:t>
            </w:r>
          </w:p>
        </w:tc>
        <w:tc>
          <w:tcPr>
            <w:tcW w:w="963" w:type="dxa"/>
            <w:vAlign w:val="center"/>
          </w:tcPr>
          <w:p w:rsidR="00BD7E97" w:rsidRDefault="00BD7E97">
            <w:pPr>
              <w:pStyle w:val="ConsPlusNormal"/>
              <w:jc w:val="center"/>
            </w:pPr>
            <w:r>
              <w:t>11,2/</w:t>
            </w:r>
          </w:p>
          <w:p w:rsidR="00BD7E97" w:rsidRDefault="00BD7E97">
            <w:pPr>
              <w:pStyle w:val="ConsPlusNormal"/>
              <w:jc w:val="center"/>
            </w:pPr>
            <w:r>
              <w:t>25,8</w:t>
            </w:r>
          </w:p>
        </w:tc>
        <w:tc>
          <w:tcPr>
            <w:tcW w:w="963" w:type="dxa"/>
            <w:vAlign w:val="center"/>
          </w:tcPr>
          <w:p w:rsidR="00BD7E97" w:rsidRDefault="00BD7E97">
            <w:pPr>
              <w:pStyle w:val="ConsPlusNormal"/>
              <w:jc w:val="center"/>
            </w:pPr>
            <w:r>
              <w:t>10,9/</w:t>
            </w:r>
          </w:p>
          <w:p w:rsidR="00BD7E97" w:rsidRDefault="00BD7E97">
            <w:pPr>
              <w:pStyle w:val="ConsPlusNormal"/>
              <w:jc w:val="center"/>
            </w:pPr>
            <w:r>
              <w:t>23,9</w:t>
            </w:r>
          </w:p>
        </w:tc>
        <w:tc>
          <w:tcPr>
            <w:tcW w:w="963" w:type="dxa"/>
            <w:vAlign w:val="center"/>
          </w:tcPr>
          <w:p w:rsidR="00BD7E97" w:rsidRDefault="00BD7E97">
            <w:pPr>
              <w:pStyle w:val="ConsPlusNormal"/>
              <w:jc w:val="center"/>
            </w:pPr>
            <w:r>
              <w:t>11,1/</w:t>
            </w:r>
          </w:p>
          <w:p w:rsidR="00BD7E97" w:rsidRDefault="00BD7E97">
            <w:pPr>
              <w:pStyle w:val="ConsPlusNormal"/>
              <w:jc w:val="center"/>
            </w:pPr>
            <w:r>
              <w:t>22,0</w:t>
            </w:r>
          </w:p>
        </w:tc>
        <w:tc>
          <w:tcPr>
            <w:tcW w:w="963" w:type="dxa"/>
            <w:vAlign w:val="center"/>
          </w:tcPr>
          <w:p w:rsidR="00BD7E97" w:rsidRDefault="00BD7E97">
            <w:pPr>
              <w:pStyle w:val="ConsPlusNormal"/>
              <w:jc w:val="center"/>
            </w:pPr>
            <w:r>
              <w:t>9,8/</w:t>
            </w:r>
          </w:p>
          <w:p w:rsidR="00BD7E97" w:rsidRDefault="00BD7E97">
            <w:pPr>
              <w:pStyle w:val="ConsPlusNormal"/>
              <w:jc w:val="center"/>
            </w:pPr>
            <w:r>
              <w:t>22,3</w:t>
            </w:r>
          </w:p>
        </w:tc>
        <w:tc>
          <w:tcPr>
            <w:tcW w:w="963" w:type="dxa"/>
            <w:vAlign w:val="center"/>
          </w:tcPr>
          <w:p w:rsidR="00BD7E97" w:rsidRDefault="00BD7E97">
            <w:pPr>
              <w:pStyle w:val="ConsPlusNormal"/>
              <w:jc w:val="center"/>
            </w:pPr>
            <w:r>
              <w:t>8,6/</w:t>
            </w:r>
          </w:p>
          <w:p w:rsidR="00BD7E97" w:rsidRDefault="00BD7E97">
            <w:pPr>
              <w:pStyle w:val="ConsPlusNormal"/>
              <w:jc w:val="center"/>
            </w:pPr>
            <w:r>
              <w:t>32,1</w:t>
            </w:r>
          </w:p>
        </w:tc>
        <w:tc>
          <w:tcPr>
            <w:tcW w:w="963" w:type="dxa"/>
            <w:vAlign w:val="center"/>
          </w:tcPr>
          <w:p w:rsidR="00BD7E97" w:rsidRDefault="00BD7E97">
            <w:pPr>
              <w:pStyle w:val="ConsPlusNormal"/>
              <w:jc w:val="center"/>
            </w:pPr>
            <w:r>
              <w:t>5,8/</w:t>
            </w:r>
          </w:p>
          <w:p w:rsidR="00BD7E97" w:rsidRDefault="00BD7E97">
            <w:pPr>
              <w:pStyle w:val="ConsPlusNormal"/>
              <w:jc w:val="center"/>
            </w:pPr>
            <w:r>
              <w:t>18,8</w:t>
            </w:r>
          </w:p>
        </w:tc>
        <w:tc>
          <w:tcPr>
            <w:tcW w:w="963" w:type="dxa"/>
            <w:vAlign w:val="center"/>
          </w:tcPr>
          <w:p w:rsidR="00BD7E97" w:rsidRDefault="00BD7E97">
            <w:pPr>
              <w:pStyle w:val="ConsPlusNormal"/>
              <w:jc w:val="center"/>
            </w:pPr>
            <w:r>
              <w:t>8,3/</w:t>
            </w:r>
          </w:p>
          <w:p w:rsidR="00BD7E97" w:rsidRDefault="00BD7E97">
            <w:pPr>
              <w:pStyle w:val="ConsPlusNormal"/>
              <w:jc w:val="center"/>
            </w:pPr>
            <w:r>
              <w:t>16,6</w:t>
            </w:r>
          </w:p>
        </w:tc>
        <w:tc>
          <w:tcPr>
            <w:tcW w:w="966" w:type="dxa"/>
            <w:vAlign w:val="center"/>
          </w:tcPr>
          <w:p w:rsidR="00BD7E97" w:rsidRDefault="00BD7E97">
            <w:pPr>
              <w:pStyle w:val="ConsPlusNormal"/>
              <w:jc w:val="center"/>
            </w:pPr>
            <w:r>
              <w:t>7,6/</w:t>
            </w:r>
          </w:p>
          <w:p w:rsidR="00BD7E97" w:rsidRDefault="00BD7E97">
            <w:pPr>
              <w:pStyle w:val="ConsPlusNormal"/>
              <w:jc w:val="center"/>
            </w:pPr>
            <w:r>
              <w:t>27,6</w:t>
            </w:r>
          </w:p>
        </w:tc>
      </w:tr>
      <w:tr w:rsidR="00BD7E97">
        <w:tc>
          <w:tcPr>
            <w:tcW w:w="2049" w:type="dxa"/>
            <w:vAlign w:val="center"/>
          </w:tcPr>
          <w:p w:rsidR="00BD7E97" w:rsidRDefault="00BD7E97">
            <w:pPr>
              <w:pStyle w:val="ConsPlusNormal"/>
            </w:pPr>
            <w:r>
              <w:t>Усть-Щугор</w:t>
            </w:r>
          </w:p>
        </w:tc>
        <w:tc>
          <w:tcPr>
            <w:tcW w:w="963" w:type="dxa"/>
            <w:vAlign w:val="center"/>
          </w:tcPr>
          <w:p w:rsidR="00BD7E97" w:rsidRDefault="00BD7E97">
            <w:pPr>
              <w:pStyle w:val="ConsPlusNormal"/>
              <w:jc w:val="center"/>
            </w:pPr>
            <w:r>
              <w:t>7,7/</w:t>
            </w:r>
          </w:p>
          <w:p w:rsidR="00BD7E97" w:rsidRDefault="00BD7E97">
            <w:pPr>
              <w:pStyle w:val="ConsPlusNormal"/>
              <w:jc w:val="center"/>
            </w:pPr>
            <w:r>
              <w:t>37,1</w:t>
            </w:r>
          </w:p>
        </w:tc>
        <w:tc>
          <w:tcPr>
            <w:tcW w:w="963" w:type="dxa"/>
            <w:vAlign w:val="center"/>
          </w:tcPr>
          <w:p w:rsidR="00BD7E97" w:rsidRDefault="00BD7E97">
            <w:pPr>
              <w:pStyle w:val="ConsPlusNormal"/>
              <w:jc w:val="center"/>
            </w:pPr>
            <w:r>
              <w:t>8,5/</w:t>
            </w:r>
          </w:p>
          <w:p w:rsidR="00BD7E97" w:rsidRDefault="00BD7E97">
            <w:pPr>
              <w:pStyle w:val="ConsPlusNormal"/>
              <w:jc w:val="center"/>
            </w:pPr>
            <w:r>
              <w:t>31,2</w:t>
            </w:r>
          </w:p>
        </w:tc>
        <w:tc>
          <w:tcPr>
            <w:tcW w:w="963" w:type="dxa"/>
            <w:vAlign w:val="center"/>
          </w:tcPr>
          <w:p w:rsidR="00BD7E97" w:rsidRDefault="00BD7E97">
            <w:pPr>
              <w:pStyle w:val="ConsPlusNormal"/>
              <w:jc w:val="center"/>
            </w:pPr>
            <w:r>
              <w:t>10,2/</w:t>
            </w:r>
          </w:p>
          <w:p w:rsidR="00BD7E97" w:rsidRDefault="00BD7E97">
            <w:pPr>
              <w:pStyle w:val="ConsPlusNormal"/>
              <w:jc w:val="center"/>
            </w:pPr>
            <w:r>
              <w:t>35,1</w:t>
            </w:r>
          </w:p>
        </w:tc>
        <w:tc>
          <w:tcPr>
            <w:tcW w:w="963" w:type="dxa"/>
            <w:vAlign w:val="center"/>
          </w:tcPr>
          <w:p w:rsidR="00BD7E97" w:rsidRDefault="00BD7E97">
            <w:pPr>
              <w:pStyle w:val="ConsPlusNormal"/>
              <w:jc w:val="center"/>
            </w:pPr>
            <w:r>
              <w:t>9,6/</w:t>
            </w:r>
          </w:p>
          <w:p w:rsidR="00BD7E97" w:rsidRDefault="00BD7E97">
            <w:pPr>
              <w:pStyle w:val="ConsPlusNormal"/>
              <w:jc w:val="center"/>
            </w:pPr>
            <w:r>
              <w:t>33,7</w:t>
            </w:r>
          </w:p>
        </w:tc>
        <w:tc>
          <w:tcPr>
            <w:tcW w:w="963" w:type="dxa"/>
            <w:vAlign w:val="center"/>
          </w:tcPr>
          <w:p w:rsidR="00BD7E97" w:rsidRDefault="00BD7E97">
            <w:pPr>
              <w:pStyle w:val="ConsPlusNormal"/>
              <w:jc w:val="center"/>
            </w:pPr>
            <w:r>
              <w:t>8,8/</w:t>
            </w:r>
          </w:p>
          <w:p w:rsidR="00BD7E97" w:rsidRDefault="00BD7E97">
            <w:pPr>
              <w:pStyle w:val="ConsPlusNormal"/>
              <w:jc w:val="center"/>
            </w:pPr>
            <w:r>
              <w:t>26,9</w:t>
            </w:r>
          </w:p>
        </w:tc>
        <w:tc>
          <w:tcPr>
            <w:tcW w:w="963" w:type="dxa"/>
            <w:vAlign w:val="center"/>
          </w:tcPr>
          <w:p w:rsidR="00BD7E97" w:rsidRDefault="00BD7E97">
            <w:pPr>
              <w:pStyle w:val="ConsPlusNormal"/>
              <w:jc w:val="center"/>
            </w:pPr>
            <w:r>
              <w:t>9,5/</w:t>
            </w:r>
          </w:p>
          <w:p w:rsidR="00BD7E97" w:rsidRDefault="00BD7E97">
            <w:pPr>
              <w:pStyle w:val="ConsPlusNormal"/>
              <w:jc w:val="center"/>
            </w:pPr>
            <w:r>
              <w:t>25,7</w:t>
            </w:r>
          </w:p>
        </w:tc>
        <w:tc>
          <w:tcPr>
            <w:tcW w:w="963" w:type="dxa"/>
            <w:vAlign w:val="center"/>
          </w:tcPr>
          <w:p w:rsidR="00BD7E97" w:rsidRDefault="00BD7E97">
            <w:pPr>
              <w:pStyle w:val="ConsPlusNormal"/>
              <w:jc w:val="center"/>
            </w:pPr>
            <w:r>
              <w:t>9,7/</w:t>
            </w:r>
          </w:p>
          <w:p w:rsidR="00BD7E97" w:rsidRDefault="00BD7E97">
            <w:pPr>
              <w:pStyle w:val="ConsPlusNormal"/>
              <w:jc w:val="center"/>
            </w:pPr>
            <w:r>
              <w:t>25,5</w:t>
            </w:r>
          </w:p>
        </w:tc>
        <w:tc>
          <w:tcPr>
            <w:tcW w:w="963" w:type="dxa"/>
            <w:vAlign w:val="center"/>
          </w:tcPr>
          <w:p w:rsidR="00BD7E97" w:rsidRDefault="00BD7E97">
            <w:pPr>
              <w:pStyle w:val="ConsPlusNormal"/>
              <w:jc w:val="center"/>
            </w:pPr>
            <w:r>
              <w:t>8,2/</w:t>
            </w:r>
          </w:p>
          <w:p w:rsidR="00BD7E97" w:rsidRDefault="00BD7E97">
            <w:pPr>
              <w:pStyle w:val="ConsPlusNormal"/>
              <w:jc w:val="center"/>
            </w:pPr>
            <w:r>
              <w:t>26,3</w:t>
            </w:r>
          </w:p>
        </w:tc>
        <w:tc>
          <w:tcPr>
            <w:tcW w:w="963" w:type="dxa"/>
            <w:vAlign w:val="center"/>
          </w:tcPr>
          <w:p w:rsidR="00BD7E97" w:rsidRDefault="00BD7E97">
            <w:pPr>
              <w:pStyle w:val="ConsPlusNormal"/>
              <w:jc w:val="center"/>
            </w:pPr>
            <w:r>
              <w:t>6,1/</w:t>
            </w:r>
          </w:p>
          <w:p w:rsidR="00BD7E97" w:rsidRDefault="00BD7E97">
            <w:pPr>
              <w:pStyle w:val="ConsPlusNormal"/>
              <w:jc w:val="center"/>
            </w:pPr>
            <w:r>
              <w:t>37,1</w:t>
            </w:r>
          </w:p>
        </w:tc>
        <w:tc>
          <w:tcPr>
            <w:tcW w:w="963" w:type="dxa"/>
            <w:vAlign w:val="center"/>
          </w:tcPr>
          <w:p w:rsidR="00BD7E97" w:rsidRDefault="00BD7E97">
            <w:pPr>
              <w:pStyle w:val="ConsPlusNormal"/>
              <w:jc w:val="center"/>
            </w:pPr>
            <w:r>
              <w:t>4,1/</w:t>
            </w:r>
          </w:p>
          <w:p w:rsidR="00BD7E97" w:rsidRDefault="00BD7E97">
            <w:pPr>
              <w:pStyle w:val="ConsPlusNormal"/>
              <w:jc w:val="center"/>
            </w:pPr>
            <w:r>
              <w:t>23,3</w:t>
            </w:r>
          </w:p>
        </w:tc>
        <w:tc>
          <w:tcPr>
            <w:tcW w:w="963" w:type="dxa"/>
            <w:vAlign w:val="center"/>
          </w:tcPr>
          <w:p w:rsidR="00BD7E97" w:rsidRDefault="00BD7E97">
            <w:pPr>
              <w:pStyle w:val="ConsPlusNormal"/>
              <w:jc w:val="center"/>
            </w:pPr>
            <w:r>
              <w:t>5,8/</w:t>
            </w:r>
          </w:p>
          <w:p w:rsidR="00BD7E97" w:rsidRDefault="00BD7E97">
            <w:pPr>
              <w:pStyle w:val="ConsPlusNormal"/>
              <w:jc w:val="center"/>
            </w:pPr>
            <w:r>
              <w:t>25,2</w:t>
            </w:r>
          </w:p>
        </w:tc>
        <w:tc>
          <w:tcPr>
            <w:tcW w:w="966" w:type="dxa"/>
            <w:vAlign w:val="center"/>
          </w:tcPr>
          <w:p w:rsidR="00BD7E97" w:rsidRDefault="00BD7E97">
            <w:pPr>
              <w:pStyle w:val="ConsPlusNormal"/>
              <w:jc w:val="center"/>
            </w:pPr>
            <w:r>
              <w:t>7,0/</w:t>
            </w:r>
          </w:p>
          <w:p w:rsidR="00BD7E97" w:rsidRDefault="00BD7E97">
            <w:pPr>
              <w:pStyle w:val="ConsPlusNormal"/>
              <w:jc w:val="center"/>
            </w:pPr>
            <w:r>
              <w:t>33,7</w:t>
            </w:r>
          </w:p>
        </w:tc>
      </w:tr>
      <w:tr w:rsidR="00BD7E97">
        <w:tc>
          <w:tcPr>
            <w:tcW w:w="2049" w:type="dxa"/>
            <w:vAlign w:val="center"/>
          </w:tcPr>
          <w:p w:rsidR="00BD7E97" w:rsidRDefault="00BD7E97">
            <w:pPr>
              <w:pStyle w:val="ConsPlusNormal"/>
            </w:pPr>
            <w:r>
              <w:t>Ухта</w:t>
            </w:r>
          </w:p>
        </w:tc>
        <w:tc>
          <w:tcPr>
            <w:tcW w:w="963" w:type="dxa"/>
            <w:vAlign w:val="center"/>
          </w:tcPr>
          <w:p w:rsidR="00BD7E97" w:rsidRDefault="00BD7E97">
            <w:pPr>
              <w:pStyle w:val="ConsPlusNormal"/>
              <w:jc w:val="center"/>
            </w:pPr>
            <w:r>
              <w:t>7,2/</w:t>
            </w:r>
          </w:p>
          <w:p w:rsidR="00BD7E97" w:rsidRDefault="00BD7E97">
            <w:pPr>
              <w:pStyle w:val="ConsPlusNormal"/>
              <w:jc w:val="center"/>
            </w:pPr>
            <w:r>
              <w:t>31,1</w:t>
            </w:r>
          </w:p>
        </w:tc>
        <w:tc>
          <w:tcPr>
            <w:tcW w:w="963" w:type="dxa"/>
            <w:vAlign w:val="center"/>
          </w:tcPr>
          <w:p w:rsidR="00BD7E97" w:rsidRDefault="00BD7E97">
            <w:pPr>
              <w:pStyle w:val="ConsPlusNormal"/>
              <w:jc w:val="center"/>
            </w:pPr>
            <w:r>
              <w:t>7,3/</w:t>
            </w:r>
          </w:p>
          <w:p w:rsidR="00BD7E97" w:rsidRDefault="00BD7E97">
            <w:pPr>
              <w:pStyle w:val="ConsPlusNormal"/>
              <w:jc w:val="center"/>
            </w:pPr>
            <w:r>
              <w:t>26,1</w:t>
            </w:r>
          </w:p>
        </w:tc>
        <w:tc>
          <w:tcPr>
            <w:tcW w:w="963" w:type="dxa"/>
            <w:vAlign w:val="center"/>
          </w:tcPr>
          <w:p w:rsidR="00BD7E97" w:rsidRDefault="00BD7E97">
            <w:pPr>
              <w:pStyle w:val="ConsPlusNormal"/>
              <w:jc w:val="center"/>
            </w:pPr>
            <w:r>
              <w:t>8,7/</w:t>
            </w:r>
          </w:p>
          <w:p w:rsidR="00BD7E97" w:rsidRDefault="00BD7E97">
            <w:pPr>
              <w:pStyle w:val="ConsPlusNormal"/>
              <w:jc w:val="center"/>
            </w:pPr>
            <w:r>
              <w:t>24,4</w:t>
            </w:r>
          </w:p>
        </w:tc>
        <w:tc>
          <w:tcPr>
            <w:tcW w:w="963" w:type="dxa"/>
            <w:vAlign w:val="center"/>
          </w:tcPr>
          <w:p w:rsidR="00BD7E97" w:rsidRDefault="00BD7E97">
            <w:pPr>
              <w:pStyle w:val="ConsPlusNormal"/>
              <w:jc w:val="center"/>
            </w:pPr>
            <w:r>
              <w:t>9,3/</w:t>
            </w:r>
          </w:p>
          <w:p w:rsidR="00BD7E97" w:rsidRDefault="00BD7E97">
            <w:pPr>
              <w:pStyle w:val="ConsPlusNormal"/>
              <w:jc w:val="center"/>
            </w:pPr>
            <w:r>
              <w:t>25,9</w:t>
            </w:r>
          </w:p>
        </w:tc>
        <w:tc>
          <w:tcPr>
            <w:tcW w:w="963" w:type="dxa"/>
            <w:vAlign w:val="center"/>
          </w:tcPr>
          <w:p w:rsidR="00BD7E97" w:rsidRDefault="00BD7E97">
            <w:pPr>
              <w:pStyle w:val="ConsPlusNormal"/>
              <w:jc w:val="center"/>
            </w:pPr>
            <w:r>
              <w:t>10,6/</w:t>
            </w:r>
          </w:p>
          <w:p w:rsidR="00BD7E97" w:rsidRDefault="00BD7E97">
            <w:pPr>
              <w:pStyle w:val="ConsPlusNormal"/>
              <w:jc w:val="center"/>
            </w:pPr>
            <w:r>
              <w:t>23,5</w:t>
            </w:r>
          </w:p>
        </w:tc>
        <w:tc>
          <w:tcPr>
            <w:tcW w:w="963" w:type="dxa"/>
            <w:vAlign w:val="center"/>
          </w:tcPr>
          <w:p w:rsidR="00BD7E97" w:rsidRDefault="00BD7E97">
            <w:pPr>
              <w:pStyle w:val="ConsPlusNormal"/>
              <w:jc w:val="center"/>
            </w:pPr>
            <w:r>
              <w:t>11,0/</w:t>
            </w:r>
          </w:p>
          <w:p w:rsidR="00BD7E97" w:rsidRDefault="00BD7E97">
            <w:pPr>
              <w:pStyle w:val="ConsPlusNormal"/>
              <w:jc w:val="center"/>
            </w:pPr>
            <w:r>
              <w:t>26,3</w:t>
            </w:r>
          </w:p>
        </w:tc>
        <w:tc>
          <w:tcPr>
            <w:tcW w:w="963" w:type="dxa"/>
            <w:vAlign w:val="center"/>
          </w:tcPr>
          <w:p w:rsidR="00BD7E97" w:rsidRDefault="00BD7E97">
            <w:pPr>
              <w:pStyle w:val="ConsPlusNormal"/>
              <w:jc w:val="center"/>
            </w:pPr>
            <w:r>
              <w:t>10,8/</w:t>
            </w:r>
          </w:p>
          <w:p w:rsidR="00BD7E97" w:rsidRDefault="00BD7E97">
            <w:pPr>
              <w:pStyle w:val="ConsPlusNormal"/>
              <w:jc w:val="center"/>
            </w:pPr>
            <w:r>
              <w:t>21,8</w:t>
            </w:r>
          </w:p>
        </w:tc>
        <w:tc>
          <w:tcPr>
            <w:tcW w:w="963" w:type="dxa"/>
            <w:vAlign w:val="center"/>
          </w:tcPr>
          <w:p w:rsidR="00BD7E97" w:rsidRDefault="00BD7E97">
            <w:pPr>
              <w:pStyle w:val="ConsPlusNormal"/>
              <w:jc w:val="center"/>
            </w:pPr>
            <w:r>
              <w:t>9,1/</w:t>
            </w:r>
          </w:p>
          <w:p w:rsidR="00BD7E97" w:rsidRDefault="00BD7E97">
            <w:pPr>
              <w:pStyle w:val="ConsPlusNormal"/>
              <w:jc w:val="center"/>
            </w:pPr>
            <w:r>
              <w:t>20,9</w:t>
            </w:r>
          </w:p>
        </w:tc>
        <w:tc>
          <w:tcPr>
            <w:tcW w:w="963" w:type="dxa"/>
            <w:vAlign w:val="center"/>
          </w:tcPr>
          <w:p w:rsidR="00BD7E97" w:rsidRDefault="00BD7E97">
            <w:pPr>
              <w:pStyle w:val="ConsPlusNormal"/>
              <w:jc w:val="center"/>
            </w:pPr>
            <w:r>
              <w:t>6,8/</w:t>
            </w:r>
          </w:p>
          <w:p w:rsidR="00BD7E97" w:rsidRDefault="00BD7E97">
            <w:pPr>
              <w:pStyle w:val="ConsPlusNormal"/>
              <w:jc w:val="center"/>
            </w:pPr>
            <w:r>
              <w:t>31,1</w:t>
            </w:r>
          </w:p>
        </w:tc>
        <w:tc>
          <w:tcPr>
            <w:tcW w:w="963" w:type="dxa"/>
            <w:vAlign w:val="center"/>
          </w:tcPr>
          <w:p w:rsidR="00BD7E97" w:rsidRDefault="00BD7E97">
            <w:pPr>
              <w:pStyle w:val="ConsPlusNormal"/>
              <w:jc w:val="center"/>
            </w:pPr>
            <w:r>
              <w:t>4,7/</w:t>
            </w:r>
          </w:p>
          <w:p w:rsidR="00BD7E97" w:rsidRDefault="00BD7E97">
            <w:pPr>
              <w:pStyle w:val="ConsPlusNormal"/>
              <w:jc w:val="center"/>
            </w:pPr>
            <w:r>
              <w:t>19,6</w:t>
            </w:r>
          </w:p>
        </w:tc>
        <w:tc>
          <w:tcPr>
            <w:tcW w:w="963" w:type="dxa"/>
            <w:vAlign w:val="center"/>
          </w:tcPr>
          <w:p w:rsidR="00BD7E97" w:rsidRDefault="00BD7E97">
            <w:pPr>
              <w:pStyle w:val="ConsPlusNormal"/>
              <w:jc w:val="center"/>
            </w:pPr>
            <w:r>
              <w:t>5,5/</w:t>
            </w:r>
          </w:p>
          <w:p w:rsidR="00BD7E97" w:rsidRDefault="00BD7E97">
            <w:pPr>
              <w:pStyle w:val="ConsPlusNormal"/>
              <w:jc w:val="center"/>
            </w:pPr>
            <w:r>
              <w:t>18,7</w:t>
            </w:r>
          </w:p>
        </w:tc>
        <w:tc>
          <w:tcPr>
            <w:tcW w:w="966" w:type="dxa"/>
            <w:vAlign w:val="center"/>
          </w:tcPr>
          <w:p w:rsidR="00BD7E97" w:rsidRDefault="00BD7E97">
            <w:pPr>
              <w:pStyle w:val="ConsPlusNormal"/>
              <w:jc w:val="center"/>
            </w:pPr>
            <w:r>
              <w:t>6,4/</w:t>
            </w:r>
          </w:p>
          <w:p w:rsidR="00BD7E97" w:rsidRDefault="00BD7E97">
            <w:pPr>
              <w:pStyle w:val="ConsPlusNormal"/>
              <w:jc w:val="center"/>
            </w:pPr>
            <w:r>
              <w:t>27,9</w:t>
            </w:r>
          </w:p>
        </w:tc>
      </w:tr>
      <w:tr w:rsidR="00BD7E97">
        <w:tc>
          <w:tcPr>
            <w:tcW w:w="13608" w:type="dxa"/>
            <w:gridSpan w:val="13"/>
            <w:vAlign w:val="center"/>
          </w:tcPr>
          <w:p w:rsidR="00BD7E97" w:rsidRDefault="00BD7E97">
            <w:pPr>
              <w:pStyle w:val="ConsPlusNormal"/>
            </w:pPr>
            <w:r>
              <w:rPr>
                <w:b/>
              </w:rPr>
              <w:lastRenderedPageBreak/>
              <w:t>Костромская область</w:t>
            </w:r>
          </w:p>
        </w:tc>
      </w:tr>
      <w:tr w:rsidR="00BD7E97">
        <w:tc>
          <w:tcPr>
            <w:tcW w:w="2049" w:type="dxa"/>
            <w:vAlign w:val="center"/>
          </w:tcPr>
          <w:p w:rsidR="00BD7E97" w:rsidRDefault="00BD7E97">
            <w:pPr>
              <w:pStyle w:val="ConsPlusNormal"/>
            </w:pPr>
            <w:r>
              <w:t>Вохма</w:t>
            </w:r>
          </w:p>
        </w:tc>
        <w:tc>
          <w:tcPr>
            <w:tcW w:w="963" w:type="dxa"/>
            <w:vAlign w:val="center"/>
          </w:tcPr>
          <w:p w:rsidR="00BD7E97" w:rsidRDefault="00BD7E97">
            <w:pPr>
              <w:pStyle w:val="ConsPlusNormal"/>
              <w:jc w:val="center"/>
            </w:pPr>
            <w:r>
              <w:t>6,9/</w:t>
            </w:r>
          </w:p>
          <w:p w:rsidR="00BD7E97" w:rsidRDefault="00BD7E97">
            <w:pPr>
              <w:pStyle w:val="ConsPlusNormal"/>
              <w:jc w:val="center"/>
            </w:pPr>
            <w:r>
              <w:t>26,5</w:t>
            </w:r>
          </w:p>
        </w:tc>
        <w:tc>
          <w:tcPr>
            <w:tcW w:w="963" w:type="dxa"/>
            <w:vAlign w:val="center"/>
          </w:tcPr>
          <w:p w:rsidR="00BD7E97" w:rsidRDefault="00BD7E97">
            <w:pPr>
              <w:pStyle w:val="ConsPlusNormal"/>
              <w:jc w:val="center"/>
            </w:pPr>
            <w:r>
              <w:t>7,6/</w:t>
            </w:r>
          </w:p>
          <w:p w:rsidR="00BD7E97" w:rsidRDefault="00BD7E97">
            <w:pPr>
              <w:pStyle w:val="ConsPlusNormal"/>
              <w:jc w:val="center"/>
            </w:pPr>
            <w:r>
              <w:t>23,4</w:t>
            </w:r>
          </w:p>
        </w:tc>
        <w:tc>
          <w:tcPr>
            <w:tcW w:w="963" w:type="dxa"/>
            <w:vAlign w:val="center"/>
          </w:tcPr>
          <w:p w:rsidR="00BD7E97" w:rsidRDefault="00BD7E97">
            <w:pPr>
              <w:pStyle w:val="ConsPlusNormal"/>
              <w:jc w:val="center"/>
            </w:pPr>
            <w:r>
              <w:t>9,0/</w:t>
            </w:r>
          </w:p>
          <w:p w:rsidR="00BD7E97" w:rsidRDefault="00BD7E97">
            <w:pPr>
              <w:pStyle w:val="ConsPlusNormal"/>
              <w:jc w:val="center"/>
            </w:pPr>
            <w:r>
              <w:t>25,0</w:t>
            </w:r>
          </w:p>
        </w:tc>
        <w:tc>
          <w:tcPr>
            <w:tcW w:w="963" w:type="dxa"/>
            <w:vAlign w:val="center"/>
          </w:tcPr>
          <w:p w:rsidR="00BD7E97" w:rsidRDefault="00BD7E97">
            <w:pPr>
              <w:pStyle w:val="ConsPlusNormal"/>
              <w:jc w:val="center"/>
            </w:pPr>
            <w:r>
              <w:t>10,0/</w:t>
            </w:r>
          </w:p>
          <w:p w:rsidR="00BD7E97" w:rsidRDefault="00BD7E97">
            <w:pPr>
              <w:pStyle w:val="ConsPlusNormal"/>
              <w:jc w:val="center"/>
            </w:pPr>
            <w:r>
              <w:t>21,2</w:t>
            </w:r>
          </w:p>
        </w:tc>
        <w:tc>
          <w:tcPr>
            <w:tcW w:w="963" w:type="dxa"/>
            <w:vAlign w:val="center"/>
          </w:tcPr>
          <w:p w:rsidR="00BD7E97" w:rsidRDefault="00BD7E97">
            <w:pPr>
              <w:pStyle w:val="ConsPlusNormal"/>
              <w:jc w:val="center"/>
            </w:pPr>
            <w:r>
              <w:t>12,4/</w:t>
            </w:r>
          </w:p>
          <w:p w:rsidR="00BD7E97" w:rsidRDefault="00BD7E97">
            <w:pPr>
              <w:pStyle w:val="ConsPlusNormal"/>
              <w:jc w:val="center"/>
            </w:pPr>
            <w:r>
              <w:t>26,5</w:t>
            </w:r>
          </w:p>
        </w:tc>
        <w:tc>
          <w:tcPr>
            <w:tcW w:w="963" w:type="dxa"/>
            <w:vAlign w:val="center"/>
          </w:tcPr>
          <w:p w:rsidR="00BD7E97" w:rsidRDefault="00BD7E97">
            <w:pPr>
              <w:pStyle w:val="ConsPlusNormal"/>
              <w:jc w:val="center"/>
            </w:pPr>
            <w:r>
              <w:t>11,8/</w:t>
            </w:r>
          </w:p>
          <w:p w:rsidR="00BD7E97" w:rsidRDefault="00BD7E97">
            <w:pPr>
              <w:pStyle w:val="ConsPlusNormal"/>
              <w:jc w:val="center"/>
            </w:pPr>
            <w:r>
              <w:t>22,0</w:t>
            </w:r>
          </w:p>
        </w:tc>
        <w:tc>
          <w:tcPr>
            <w:tcW w:w="963" w:type="dxa"/>
            <w:vAlign w:val="center"/>
          </w:tcPr>
          <w:p w:rsidR="00BD7E97" w:rsidRDefault="00BD7E97">
            <w:pPr>
              <w:pStyle w:val="ConsPlusNormal"/>
              <w:jc w:val="center"/>
            </w:pPr>
            <w:r>
              <w:t>11,4/</w:t>
            </w:r>
          </w:p>
          <w:p w:rsidR="00BD7E97" w:rsidRDefault="00BD7E97">
            <w:pPr>
              <w:pStyle w:val="ConsPlusNormal"/>
              <w:jc w:val="center"/>
            </w:pPr>
            <w:r>
              <w:t>21,2</w:t>
            </w:r>
          </w:p>
        </w:tc>
        <w:tc>
          <w:tcPr>
            <w:tcW w:w="963" w:type="dxa"/>
            <w:vAlign w:val="center"/>
          </w:tcPr>
          <w:p w:rsidR="00BD7E97" w:rsidRDefault="00BD7E97">
            <w:pPr>
              <w:pStyle w:val="ConsPlusNormal"/>
              <w:jc w:val="center"/>
            </w:pPr>
            <w:r>
              <w:t>10,5/</w:t>
            </w:r>
          </w:p>
          <w:p w:rsidR="00BD7E97" w:rsidRDefault="00BD7E97">
            <w:pPr>
              <w:pStyle w:val="ConsPlusNormal"/>
              <w:jc w:val="center"/>
            </w:pPr>
            <w:r>
              <w:t>22,0</w:t>
            </w:r>
          </w:p>
        </w:tc>
        <w:tc>
          <w:tcPr>
            <w:tcW w:w="963" w:type="dxa"/>
            <w:vAlign w:val="center"/>
          </w:tcPr>
          <w:p w:rsidR="00BD7E97" w:rsidRDefault="00BD7E97">
            <w:pPr>
              <w:pStyle w:val="ConsPlusNormal"/>
              <w:jc w:val="center"/>
            </w:pPr>
            <w:r>
              <w:t>8,5/</w:t>
            </w:r>
          </w:p>
          <w:p w:rsidR="00BD7E97" w:rsidRDefault="00BD7E97">
            <w:pPr>
              <w:pStyle w:val="ConsPlusNormal"/>
              <w:jc w:val="center"/>
            </w:pPr>
            <w:r>
              <w:t>26,5</w:t>
            </w:r>
          </w:p>
        </w:tc>
        <w:tc>
          <w:tcPr>
            <w:tcW w:w="963" w:type="dxa"/>
            <w:vAlign w:val="center"/>
          </w:tcPr>
          <w:p w:rsidR="00BD7E97" w:rsidRDefault="00BD7E97">
            <w:pPr>
              <w:pStyle w:val="ConsPlusNormal"/>
              <w:jc w:val="center"/>
            </w:pPr>
            <w:r>
              <w:t>5,8/</w:t>
            </w:r>
          </w:p>
          <w:p w:rsidR="00BD7E97" w:rsidRDefault="00BD7E97">
            <w:pPr>
              <w:pStyle w:val="ConsPlusNormal"/>
              <w:jc w:val="center"/>
            </w:pPr>
            <w:r>
              <w:t>20,9</w:t>
            </w:r>
          </w:p>
        </w:tc>
        <w:tc>
          <w:tcPr>
            <w:tcW w:w="963" w:type="dxa"/>
            <w:vAlign w:val="center"/>
          </w:tcPr>
          <w:p w:rsidR="00BD7E97" w:rsidRDefault="00BD7E97">
            <w:pPr>
              <w:pStyle w:val="ConsPlusNormal"/>
              <w:jc w:val="center"/>
            </w:pPr>
            <w:r>
              <w:t>4,8/</w:t>
            </w:r>
          </w:p>
          <w:p w:rsidR="00BD7E97" w:rsidRDefault="00BD7E97">
            <w:pPr>
              <w:pStyle w:val="ConsPlusNormal"/>
              <w:jc w:val="center"/>
            </w:pPr>
            <w:r>
              <w:t>19,5</w:t>
            </w:r>
          </w:p>
        </w:tc>
        <w:tc>
          <w:tcPr>
            <w:tcW w:w="966" w:type="dxa"/>
            <w:vAlign w:val="center"/>
          </w:tcPr>
          <w:p w:rsidR="00BD7E97" w:rsidRDefault="00BD7E97">
            <w:pPr>
              <w:pStyle w:val="ConsPlusNormal"/>
              <w:jc w:val="center"/>
            </w:pPr>
            <w:r>
              <w:t>6,1/</w:t>
            </w:r>
          </w:p>
          <w:p w:rsidR="00BD7E97" w:rsidRDefault="00BD7E97">
            <w:pPr>
              <w:pStyle w:val="ConsPlusNormal"/>
              <w:jc w:val="center"/>
            </w:pPr>
            <w:r>
              <w:t>22,9</w:t>
            </w:r>
          </w:p>
        </w:tc>
      </w:tr>
      <w:tr w:rsidR="00BD7E97">
        <w:tc>
          <w:tcPr>
            <w:tcW w:w="2049" w:type="dxa"/>
            <w:vAlign w:val="center"/>
          </w:tcPr>
          <w:p w:rsidR="00BD7E97" w:rsidRDefault="00BD7E97">
            <w:pPr>
              <w:pStyle w:val="ConsPlusNormal"/>
            </w:pPr>
            <w:r>
              <w:t>Кострома</w:t>
            </w:r>
          </w:p>
        </w:tc>
        <w:tc>
          <w:tcPr>
            <w:tcW w:w="963" w:type="dxa"/>
            <w:vAlign w:val="center"/>
          </w:tcPr>
          <w:p w:rsidR="00BD7E97" w:rsidRDefault="00BD7E97">
            <w:pPr>
              <w:pStyle w:val="ConsPlusNormal"/>
              <w:jc w:val="center"/>
            </w:pPr>
            <w:r>
              <w:t>7,3/</w:t>
            </w:r>
          </w:p>
          <w:p w:rsidR="00BD7E97" w:rsidRDefault="00BD7E97">
            <w:pPr>
              <w:pStyle w:val="ConsPlusNormal"/>
              <w:jc w:val="center"/>
            </w:pPr>
            <w:r>
              <w:t>22,2</w:t>
            </w:r>
          </w:p>
        </w:tc>
        <w:tc>
          <w:tcPr>
            <w:tcW w:w="963" w:type="dxa"/>
            <w:vAlign w:val="center"/>
          </w:tcPr>
          <w:p w:rsidR="00BD7E97" w:rsidRDefault="00BD7E97">
            <w:pPr>
              <w:pStyle w:val="ConsPlusNormal"/>
              <w:jc w:val="center"/>
            </w:pPr>
            <w:r>
              <w:t>8,5/</w:t>
            </w:r>
          </w:p>
          <w:p w:rsidR="00BD7E97" w:rsidRDefault="00BD7E97">
            <w:pPr>
              <w:pStyle w:val="ConsPlusNormal"/>
              <w:jc w:val="center"/>
            </w:pPr>
            <w:r>
              <w:t>27,9</w:t>
            </w:r>
          </w:p>
        </w:tc>
        <w:tc>
          <w:tcPr>
            <w:tcW w:w="963" w:type="dxa"/>
            <w:vAlign w:val="center"/>
          </w:tcPr>
          <w:p w:rsidR="00BD7E97" w:rsidRDefault="00BD7E97">
            <w:pPr>
              <w:pStyle w:val="ConsPlusNormal"/>
              <w:jc w:val="center"/>
            </w:pPr>
            <w:r>
              <w:t>10,0/</w:t>
            </w:r>
          </w:p>
          <w:p w:rsidR="00BD7E97" w:rsidRDefault="00BD7E97">
            <w:pPr>
              <w:pStyle w:val="ConsPlusNormal"/>
              <w:jc w:val="center"/>
            </w:pPr>
            <w:r>
              <w:t>19,4</w:t>
            </w:r>
          </w:p>
        </w:tc>
        <w:tc>
          <w:tcPr>
            <w:tcW w:w="963" w:type="dxa"/>
            <w:vAlign w:val="center"/>
          </w:tcPr>
          <w:p w:rsidR="00BD7E97" w:rsidRDefault="00BD7E97">
            <w:pPr>
              <w:pStyle w:val="ConsPlusNormal"/>
              <w:jc w:val="center"/>
            </w:pPr>
            <w:r>
              <w:t>10,9/</w:t>
            </w:r>
          </w:p>
          <w:p w:rsidR="00BD7E97" w:rsidRDefault="00BD7E97">
            <w:pPr>
              <w:pStyle w:val="ConsPlusNormal"/>
              <w:jc w:val="center"/>
            </w:pPr>
            <w:r>
              <w:t>21,3</w:t>
            </w:r>
          </w:p>
        </w:tc>
        <w:tc>
          <w:tcPr>
            <w:tcW w:w="963" w:type="dxa"/>
            <w:vAlign w:val="center"/>
          </w:tcPr>
          <w:p w:rsidR="00BD7E97" w:rsidRDefault="00BD7E97">
            <w:pPr>
              <w:pStyle w:val="ConsPlusNormal"/>
              <w:jc w:val="center"/>
            </w:pPr>
            <w:r>
              <w:t>12,3/</w:t>
            </w:r>
          </w:p>
          <w:p w:rsidR="00BD7E97" w:rsidRDefault="00BD7E97">
            <w:pPr>
              <w:pStyle w:val="ConsPlusNormal"/>
              <w:jc w:val="center"/>
            </w:pPr>
            <w:r>
              <w:t>20,3</w:t>
            </w:r>
          </w:p>
        </w:tc>
        <w:tc>
          <w:tcPr>
            <w:tcW w:w="963" w:type="dxa"/>
            <w:vAlign w:val="center"/>
          </w:tcPr>
          <w:p w:rsidR="00BD7E97" w:rsidRDefault="00BD7E97">
            <w:pPr>
              <w:pStyle w:val="ConsPlusNormal"/>
              <w:jc w:val="center"/>
            </w:pPr>
            <w:r>
              <w:t>11,9/</w:t>
            </w:r>
          </w:p>
          <w:p w:rsidR="00BD7E97" w:rsidRDefault="00BD7E97">
            <w:pPr>
              <w:pStyle w:val="ConsPlusNormal"/>
              <w:jc w:val="center"/>
            </w:pPr>
            <w:r>
              <w:t>21,4</w:t>
            </w:r>
          </w:p>
        </w:tc>
        <w:tc>
          <w:tcPr>
            <w:tcW w:w="963" w:type="dxa"/>
            <w:vAlign w:val="center"/>
          </w:tcPr>
          <w:p w:rsidR="00BD7E97" w:rsidRDefault="00BD7E97">
            <w:pPr>
              <w:pStyle w:val="ConsPlusNormal"/>
              <w:jc w:val="center"/>
            </w:pPr>
            <w:r>
              <w:t>11,3/</w:t>
            </w:r>
          </w:p>
          <w:p w:rsidR="00BD7E97" w:rsidRDefault="00BD7E97">
            <w:pPr>
              <w:pStyle w:val="ConsPlusNormal"/>
              <w:jc w:val="center"/>
            </w:pPr>
            <w:r>
              <w:t>20,3</w:t>
            </w:r>
          </w:p>
        </w:tc>
        <w:tc>
          <w:tcPr>
            <w:tcW w:w="963" w:type="dxa"/>
            <w:vAlign w:val="center"/>
          </w:tcPr>
          <w:p w:rsidR="00BD7E97" w:rsidRDefault="00BD7E97">
            <w:pPr>
              <w:pStyle w:val="ConsPlusNormal"/>
              <w:jc w:val="center"/>
            </w:pPr>
            <w:r>
              <w:t>11,6/</w:t>
            </w:r>
          </w:p>
          <w:p w:rsidR="00BD7E97" w:rsidRDefault="00BD7E97">
            <w:pPr>
              <w:pStyle w:val="ConsPlusNormal"/>
              <w:jc w:val="center"/>
            </w:pPr>
            <w:r>
              <w:t>19,9</w:t>
            </w:r>
          </w:p>
        </w:tc>
        <w:tc>
          <w:tcPr>
            <w:tcW w:w="963" w:type="dxa"/>
            <w:vAlign w:val="center"/>
          </w:tcPr>
          <w:p w:rsidR="00BD7E97" w:rsidRDefault="00BD7E97">
            <w:pPr>
              <w:pStyle w:val="ConsPlusNormal"/>
              <w:jc w:val="center"/>
            </w:pPr>
            <w:r>
              <w:t>9,3/</w:t>
            </w:r>
          </w:p>
          <w:p w:rsidR="00BD7E97" w:rsidRDefault="00BD7E97">
            <w:pPr>
              <w:pStyle w:val="ConsPlusNormal"/>
              <w:jc w:val="center"/>
            </w:pPr>
            <w:r>
              <w:t>22,2</w:t>
            </w:r>
          </w:p>
        </w:tc>
        <w:tc>
          <w:tcPr>
            <w:tcW w:w="963" w:type="dxa"/>
            <w:vAlign w:val="center"/>
          </w:tcPr>
          <w:p w:rsidR="00BD7E97" w:rsidRDefault="00BD7E97">
            <w:pPr>
              <w:pStyle w:val="ConsPlusNormal"/>
              <w:jc w:val="center"/>
            </w:pPr>
            <w:r>
              <w:t>6,8/</w:t>
            </w:r>
          </w:p>
          <w:p w:rsidR="00BD7E97" w:rsidRDefault="00BD7E97">
            <w:pPr>
              <w:pStyle w:val="ConsPlusNormal"/>
              <w:jc w:val="center"/>
            </w:pPr>
            <w:r>
              <w:t>18,9</w:t>
            </w:r>
          </w:p>
        </w:tc>
        <w:tc>
          <w:tcPr>
            <w:tcW w:w="963" w:type="dxa"/>
            <w:vAlign w:val="center"/>
          </w:tcPr>
          <w:p w:rsidR="00BD7E97" w:rsidRDefault="00BD7E97">
            <w:pPr>
              <w:pStyle w:val="ConsPlusNormal"/>
              <w:jc w:val="center"/>
            </w:pPr>
            <w:r>
              <w:t>5,0/</w:t>
            </w:r>
          </w:p>
          <w:p w:rsidR="00BD7E97" w:rsidRDefault="00BD7E97">
            <w:pPr>
              <w:pStyle w:val="ConsPlusNormal"/>
              <w:jc w:val="center"/>
            </w:pPr>
            <w:r>
              <w:t>18,0</w:t>
            </w:r>
          </w:p>
        </w:tc>
        <w:tc>
          <w:tcPr>
            <w:tcW w:w="966" w:type="dxa"/>
            <w:vAlign w:val="center"/>
          </w:tcPr>
          <w:p w:rsidR="00BD7E97" w:rsidRDefault="00BD7E97">
            <w:pPr>
              <w:pStyle w:val="ConsPlusNormal"/>
              <w:jc w:val="center"/>
            </w:pPr>
            <w:r>
              <w:t>7,9/</w:t>
            </w:r>
          </w:p>
          <w:p w:rsidR="00BD7E97" w:rsidRDefault="00BD7E97">
            <w:pPr>
              <w:pStyle w:val="ConsPlusNormal"/>
              <w:jc w:val="center"/>
            </w:pPr>
            <w:r>
              <w:t>19,0</w:t>
            </w:r>
          </w:p>
        </w:tc>
      </w:tr>
      <w:tr w:rsidR="00BD7E97">
        <w:tc>
          <w:tcPr>
            <w:tcW w:w="2049" w:type="dxa"/>
            <w:vAlign w:val="center"/>
          </w:tcPr>
          <w:p w:rsidR="00BD7E97" w:rsidRDefault="00BD7E97">
            <w:pPr>
              <w:pStyle w:val="ConsPlusNormal"/>
            </w:pPr>
            <w:r>
              <w:t>Чухлома</w:t>
            </w:r>
          </w:p>
        </w:tc>
        <w:tc>
          <w:tcPr>
            <w:tcW w:w="963" w:type="dxa"/>
            <w:vAlign w:val="center"/>
          </w:tcPr>
          <w:p w:rsidR="00BD7E97" w:rsidRDefault="00BD7E97">
            <w:pPr>
              <w:pStyle w:val="ConsPlusNormal"/>
              <w:jc w:val="center"/>
            </w:pPr>
            <w:r>
              <w:t>6,7/</w:t>
            </w:r>
          </w:p>
          <w:p w:rsidR="00BD7E97" w:rsidRDefault="00BD7E97">
            <w:pPr>
              <w:pStyle w:val="ConsPlusNormal"/>
              <w:jc w:val="center"/>
            </w:pPr>
            <w:r>
              <w:t>29,7</w:t>
            </w:r>
          </w:p>
        </w:tc>
        <w:tc>
          <w:tcPr>
            <w:tcW w:w="963" w:type="dxa"/>
            <w:vAlign w:val="center"/>
          </w:tcPr>
          <w:p w:rsidR="00BD7E97" w:rsidRDefault="00BD7E97">
            <w:pPr>
              <w:pStyle w:val="ConsPlusNormal"/>
              <w:jc w:val="center"/>
            </w:pPr>
            <w:r>
              <w:t>7,3/</w:t>
            </w:r>
          </w:p>
          <w:p w:rsidR="00BD7E97" w:rsidRDefault="00BD7E97">
            <w:pPr>
              <w:pStyle w:val="ConsPlusNormal"/>
              <w:jc w:val="center"/>
            </w:pPr>
            <w:r>
              <w:t>24,1</w:t>
            </w:r>
          </w:p>
        </w:tc>
        <w:tc>
          <w:tcPr>
            <w:tcW w:w="963" w:type="dxa"/>
            <w:vAlign w:val="center"/>
          </w:tcPr>
          <w:p w:rsidR="00BD7E97" w:rsidRDefault="00BD7E97">
            <w:pPr>
              <w:pStyle w:val="ConsPlusNormal"/>
              <w:jc w:val="center"/>
            </w:pPr>
            <w:r>
              <w:t>8,5/</w:t>
            </w:r>
          </w:p>
          <w:p w:rsidR="00BD7E97" w:rsidRDefault="00BD7E97">
            <w:pPr>
              <w:pStyle w:val="ConsPlusNormal"/>
              <w:jc w:val="center"/>
            </w:pPr>
            <w:r>
              <w:t>25,9</w:t>
            </w:r>
          </w:p>
        </w:tc>
        <w:tc>
          <w:tcPr>
            <w:tcW w:w="963" w:type="dxa"/>
            <w:vAlign w:val="center"/>
          </w:tcPr>
          <w:p w:rsidR="00BD7E97" w:rsidRDefault="00BD7E97">
            <w:pPr>
              <w:pStyle w:val="ConsPlusNormal"/>
              <w:jc w:val="center"/>
            </w:pPr>
            <w:r>
              <w:t>9,8/</w:t>
            </w:r>
          </w:p>
          <w:p w:rsidR="00BD7E97" w:rsidRDefault="00BD7E97">
            <w:pPr>
              <w:pStyle w:val="ConsPlusNormal"/>
              <w:jc w:val="center"/>
            </w:pPr>
            <w:r>
              <w:t>24,1</w:t>
            </w:r>
          </w:p>
        </w:tc>
        <w:tc>
          <w:tcPr>
            <w:tcW w:w="963" w:type="dxa"/>
            <w:vAlign w:val="center"/>
          </w:tcPr>
          <w:p w:rsidR="00BD7E97" w:rsidRDefault="00BD7E97">
            <w:pPr>
              <w:pStyle w:val="ConsPlusNormal"/>
              <w:jc w:val="center"/>
            </w:pPr>
            <w:r>
              <w:t>11,6/</w:t>
            </w:r>
          </w:p>
          <w:p w:rsidR="00BD7E97" w:rsidRDefault="00BD7E97">
            <w:pPr>
              <w:pStyle w:val="ConsPlusNormal"/>
              <w:jc w:val="center"/>
            </w:pPr>
            <w:r>
              <w:t>24,0</w:t>
            </w:r>
          </w:p>
        </w:tc>
        <w:tc>
          <w:tcPr>
            <w:tcW w:w="963" w:type="dxa"/>
            <w:vAlign w:val="center"/>
          </w:tcPr>
          <w:p w:rsidR="00BD7E97" w:rsidRDefault="00BD7E97">
            <w:pPr>
              <w:pStyle w:val="ConsPlusNormal"/>
              <w:jc w:val="center"/>
            </w:pPr>
            <w:r>
              <w:t>11,2/</w:t>
            </w:r>
          </w:p>
          <w:p w:rsidR="00BD7E97" w:rsidRDefault="00BD7E97">
            <w:pPr>
              <w:pStyle w:val="ConsPlusNormal"/>
              <w:jc w:val="center"/>
            </w:pPr>
            <w:r>
              <w:t>24,5</w:t>
            </w:r>
          </w:p>
        </w:tc>
        <w:tc>
          <w:tcPr>
            <w:tcW w:w="963" w:type="dxa"/>
            <w:vAlign w:val="center"/>
          </w:tcPr>
          <w:p w:rsidR="00BD7E97" w:rsidRDefault="00BD7E97">
            <w:pPr>
              <w:pStyle w:val="ConsPlusNormal"/>
              <w:jc w:val="center"/>
            </w:pPr>
            <w:r>
              <w:t>10,8/</w:t>
            </w:r>
          </w:p>
          <w:p w:rsidR="00BD7E97" w:rsidRDefault="00BD7E97">
            <w:pPr>
              <w:pStyle w:val="ConsPlusNormal"/>
              <w:jc w:val="center"/>
            </w:pPr>
            <w:r>
              <w:t>20,2</w:t>
            </w:r>
          </w:p>
        </w:tc>
        <w:tc>
          <w:tcPr>
            <w:tcW w:w="963" w:type="dxa"/>
            <w:vAlign w:val="center"/>
          </w:tcPr>
          <w:p w:rsidR="00BD7E97" w:rsidRDefault="00BD7E97">
            <w:pPr>
              <w:pStyle w:val="ConsPlusNormal"/>
              <w:jc w:val="center"/>
            </w:pPr>
            <w:r>
              <w:t>10,1/</w:t>
            </w:r>
          </w:p>
          <w:p w:rsidR="00BD7E97" w:rsidRDefault="00BD7E97">
            <w:pPr>
              <w:pStyle w:val="ConsPlusNormal"/>
              <w:jc w:val="center"/>
            </w:pPr>
            <w:r>
              <w:t>21,5</w:t>
            </w:r>
          </w:p>
        </w:tc>
        <w:tc>
          <w:tcPr>
            <w:tcW w:w="963" w:type="dxa"/>
            <w:vAlign w:val="center"/>
          </w:tcPr>
          <w:p w:rsidR="00BD7E97" w:rsidRDefault="00BD7E97">
            <w:pPr>
              <w:pStyle w:val="ConsPlusNormal"/>
              <w:jc w:val="center"/>
            </w:pPr>
            <w:r>
              <w:t>8,0/</w:t>
            </w:r>
          </w:p>
          <w:p w:rsidR="00BD7E97" w:rsidRDefault="00BD7E97">
            <w:pPr>
              <w:pStyle w:val="ConsPlusNormal"/>
              <w:jc w:val="center"/>
            </w:pPr>
            <w:r>
              <w:t>29,7</w:t>
            </w:r>
          </w:p>
        </w:tc>
        <w:tc>
          <w:tcPr>
            <w:tcW w:w="963" w:type="dxa"/>
            <w:vAlign w:val="center"/>
          </w:tcPr>
          <w:p w:rsidR="00BD7E97" w:rsidRDefault="00BD7E97">
            <w:pPr>
              <w:pStyle w:val="ConsPlusNormal"/>
              <w:jc w:val="center"/>
            </w:pPr>
            <w:r>
              <w:t>5,5/</w:t>
            </w:r>
          </w:p>
          <w:p w:rsidR="00BD7E97" w:rsidRDefault="00BD7E97">
            <w:pPr>
              <w:pStyle w:val="ConsPlusNormal"/>
              <w:jc w:val="center"/>
            </w:pPr>
            <w:r>
              <w:t>19,2</w:t>
            </w:r>
          </w:p>
        </w:tc>
        <w:tc>
          <w:tcPr>
            <w:tcW w:w="963" w:type="dxa"/>
            <w:vAlign w:val="center"/>
          </w:tcPr>
          <w:p w:rsidR="00BD7E97" w:rsidRDefault="00BD7E97">
            <w:pPr>
              <w:pStyle w:val="ConsPlusNormal"/>
              <w:jc w:val="center"/>
            </w:pPr>
            <w:r>
              <w:t>4,5/</w:t>
            </w:r>
          </w:p>
          <w:p w:rsidR="00BD7E97" w:rsidRDefault="00BD7E97">
            <w:pPr>
              <w:pStyle w:val="ConsPlusNormal"/>
              <w:jc w:val="center"/>
            </w:pPr>
            <w:r>
              <w:t>19,4</w:t>
            </w:r>
          </w:p>
        </w:tc>
        <w:tc>
          <w:tcPr>
            <w:tcW w:w="966" w:type="dxa"/>
            <w:vAlign w:val="center"/>
          </w:tcPr>
          <w:p w:rsidR="00BD7E97" w:rsidRDefault="00BD7E97">
            <w:pPr>
              <w:pStyle w:val="ConsPlusNormal"/>
              <w:jc w:val="center"/>
            </w:pPr>
            <w:r>
              <w:t>5,7/</w:t>
            </w:r>
          </w:p>
          <w:p w:rsidR="00BD7E97" w:rsidRDefault="00BD7E97">
            <w:pPr>
              <w:pStyle w:val="ConsPlusNormal"/>
              <w:jc w:val="center"/>
            </w:pPr>
            <w:r>
              <w:t>20,7</w:t>
            </w:r>
          </w:p>
        </w:tc>
      </w:tr>
      <w:tr w:rsidR="00BD7E97">
        <w:tc>
          <w:tcPr>
            <w:tcW w:w="2049" w:type="dxa"/>
            <w:vAlign w:val="center"/>
          </w:tcPr>
          <w:p w:rsidR="00BD7E97" w:rsidRDefault="00BD7E97">
            <w:pPr>
              <w:pStyle w:val="ConsPlusNormal"/>
            </w:pPr>
            <w:r>
              <w:t>Шарья</w:t>
            </w:r>
          </w:p>
        </w:tc>
        <w:tc>
          <w:tcPr>
            <w:tcW w:w="963" w:type="dxa"/>
            <w:vAlign w:val="center"/>
          </w:tcPr>
          <w:p w:rsidR="00BD7E97" w:rsidRDefault="00BD7E97">
            <w:pPr>
              <w:pStyle w:val="ConsPlusNormal"/>
              <w:jc w:val="center"/>
            </w:pPr>
            <w:r>
              <w:t>7,3/</w:t>
            </w:r>
          </w:p>
          <w:p w:rsidR="00BD7E97" w:rsidRDefault="00BD7E97">
            <w:pPr>
              <w:pStyle w:val="ConsPlusNormal"/>
              <w:jc w:val="center"/>
            </w:pPr>
            <w:r>
              <w:t>25,2</w:t>
            </w:r>
          </w:p>
        </w:tc>
        <w:tc>
          <w:tcPr>
            <w:tcW w:w="963" w:type="dxa"/>
            <w:vAlign w:val="center"/>
          </w:tcPr>
          <w:p w:rsidR="00BD7E97" w:rsidRDefault="00BD7E97">
            <w:pPr>
              <w:pStyle w:val="ConsPlusNormal"/>
              <w:jc w:val="center"/>
            </w:pPr>
            <w:r>
              <w:t>8,5/</w:t>
            </w:r>
          </w:p>
          <w:p w:rsidR="00BD7E97" w:rsidRDefault="00BD7E97">
            <w:pPr>
              <w:pStyle w:val="ConsPlusNormal"/>
              <w:jc w:val="center"/>
            </w:pPr>
            <w:r>
              <w:t>24,9</w:t>
            </w:r>
          </w:p>
        </w:tc>
        <w:tc>
          <w:tcPr>
            <w:tcW w:w="963" w:type="dxa"/>
            <w:vAlign w:val="center"/>
          </w:tcPr>
          <w:p w:rsidR="00BD7E97" w:rsidRDefault="00BD7E97">
            <w:pPr>
              <w:pStyle w:val="ConsPlusNormal"/>
              <w:jc w:val="center"/>
            </w:pPr>
            <w:r>
              <w:t>9,8/</w:t>
            </w:r>
          </w:p>
          <w:p w:rsidR="00BD7E97" w:rsidRDefault="00BD7E97">
            <w:pPr>
              <w:pStyle w:val="ConsPlusNormal"/>
              <w:jc w:val="center"/>
            </w:pPr>
            <w:r>
              <w:t>29,7</w:t>
            </w:r>
          </w:p>
        </w:tc>
        <w:tc>
          <w:tcPr>
            <w:tcW w:w="963" w:type="dxa"/>
            <w:vAlign w:val="center"/>
          </w:tcPr>
          <w:p w:rsidR="00BD7E97" w:rsidRDefault="00BD7E97">
            <w:pPr>
              <w:pStyle w:val="ConsPlusNormal"/>
              <w:jc w:val="center"/>
            </w:pPr>
            <w:r>
              <w:t>10,9/</w:t>
            </w:r>
          </w:p>
          <w:p w:rsidR="00BD7E97" w:rsidRDefault="00BD7E97">
            <w:pPr>
              <w:pStyle w:val="ConsPlusNormal"/>
              <w:jc w:val="center"/>
            </w:pPr>
            <w:r>
              <w:t>26,8</w:t>
            </w:r>
          </w:p>
        </w:tc>
        <w:tc>
          <w:tcPr>
            <w:tcW w:w="963" w:type="dxa"/>
            <w:vAlign w:val="center"/>
          </w:tcPr>
          <w:p w:rsidR="00BD7E97" w:rsidRDefault="00BD7E97">
            <w:pPr>
              <w:pStyle w:val="ConsPlusNormal"/>
              <w:jc w:val="center"/>
            </w:pPr>
            <w:r>
              <w:t>13,4/</w:t>
            </w:r>
          </w:p>
          <w:p w:rsidR="00BD7E97" w:rsidRDefault="00BD7E97">
            <w:pPr>
              <w:pStyle w:val="ConsPlusNormal"/>
              <w:jc w:val="center"/>
            </w:pPr>
            <w:r>
              <w:t>28,3</w:t>
            </w:r>
          </w:p>
        </w:tc>
        <w:tc>
          <w:tcPr>
            <w:tcW w:w="963" w:type="dxa"/>
            <w:vAlign w:val="center"/>
          </w:tcPr>
          <w:p w:rsidR="00BD7E97" w:rsidRDefault="00BD7E97">
            <w:pPr>
              <w:pStyle w:val="ConsPlusNormal"/>
              <w:jc w:val="center"/>
            </w:pPr>
            <w:r>
              <w:t>12,9/</w:t>
            </w:r>
          </w:p>
          <w:p w:rsidR="00BD7E97" w:rsidRDefault="00BD7E97">
            <w:pPr>
              <w:pStyle w:val="ConsPlusNormal"/>
              <w:jc w:val="center"/>
            </w:pPr>
            <w:r>
              <w:t>25,7</w:t>
            </w:r>
          </w:p>
        </w:tc>
        <w:tc>
          <w:tcPr>
            <w:tcW w:w="963" w:type="dxa"/>
            <w:vAlign w:val="center"/>
          </w:tcPr>
          <w:p w:rsidR="00BD7E97" w:rsidRDefault="00BD7E97">
            <w:pPr>
              <w:pStyle w:val="ConsPlusNormal"/>
              <w:jc w:val="center"/>
            </w:pPr>
            <w:r>
              <w:t>12,5/</w:t>
            </w:r>
          </w:p>
          <w:p w:rsidR="00BD7E97" w:rsidRDefault="00BD7E97">
            <w:pPr>
              <w:pStyle w:val="ConsPlusNormal"/>
              <w:jc w:val="center"/>
            </w:pPr>
            <w:r>
              <w:t>23,9</w:t>
            </w:r>
          </w:p>
        </w:tc>
        <w:tc>
          <w:tcPr>
            <w:tcW w:w="963" w:type="dxa"/>
            <w:vAlign w:val="center"/>
          </w:tcPr>
          <w:p w:rsidR="00BD7E97" w:rsidRDefault="00BD7E97">
            <w:pPr>
              <w:pStyle w:val="ConsPlusNormal"/>
              <w:jc w:val="center"/>
            </w:pPr>
            <w:r>
              <w:t>11,8/</w:t>
            </w:r>
          </w:p>
          <w:p w:rsidR="00BD7E97" w:rsidRDefault="00BD7E97">
            <w:pPr>
              <w:pStyle w:val="ConsPlusNormal"/>
              <w:jc w:val="center"/>
            </w:pPr>
            <w:r>
              <w:t>25,0</w:t>
            </w:r>
          </w:p>
        </w:tc>
        <w:tc>
          <w:tcPr>
            <w:tcW w:w="963" w:type="dxa"/>
            <w:vAlign w:val="center"/>
          </w:tcPr>
          <w:p w:rsidR="00BD7E97" w:rsidRDefault="00BD7E97">
            <w:pPr>
              <w:pStyle w:val="ConsPlusNormal"/>
              <w:jc w:val="center"/>
            </w:pPr>
            <w:r>
              <w:t>9,4/</w:t>
            </w:r>
          </w:p>
          <w:p w:rsidR="00BD7E97" w:rsidRDefault="00BD7E97">
            <w:pPr>
              <w:pStyle w:val="ConsPlusNormal"/>
              <w:jc w:val="center"/>
            </w:pPr>
            <w:r>
              <w:t>25,2</w:t>
            </w:r>
          </w:p>
        </w:tc>
        <w:tc>
          <w:tcPr>
            <w:tcW w:w="963" w:type="dxa"/>
            <w:vAlign w:val="center"/>
          </w:tcPr>
          <w:p w:rsidR="00BD7E97" w:rsidRDefault="00BD7E97">
            <w:pPr>
              <w:pStyle w:val="ConsPlusNormal"/>
              <w:jc w:val="center"/>
            </w:pPr>
            <w:r>
              <w:t>6,3/</w:t>
            </w:r>
          </w:p>
          <w:p w:rsidR="00BD7E97" w:rsidRDefault="00BD7E97">
            <w:pPr>
              <w:pStyle w:val="ConsPlusNormal"/>
              <w:jc w:val="center"/>
            </w:pPr>
            <w:r>
              <w:t>25,3</w:t>
            </w:r>
          </w:p>
        </w:tc>
        <w:tc>
          <w:tcPr>
            <w:tcW w:w="963" w:type="dxa"/>
            <w:vAlign w:val="center"/>
          </w:tcPr>
          <w:p w:rsidR="00BD7E97" w:rsidRDefault="00BD7E97">
            <w:pPr>
              <w:pStyle w:val="ConsPlusNormal"/>
              <w:jc w:val="center"/>
            </w:pPr>
            <w:r>
              <w:t>4,9/</w:t>
            </w:r>
          </w:p>
          <w:p w:rsidR="00BD7E97" w:rsidRDefault="00BD7E97">
            <w:pPr>
              <w:pStyle w:val="ConsPlusNormal"/>
              <w:jc w:val="center"/>
            </w:pPr>
            <w:r>
              <w:t>23,1</w:t>
            </w:r>
          </w:p>
        </w:tc>
        <w:tc>
          <w:tcPr>
            <w:tcW w:w="966" w:type="dxa"/>
            <w:vAlign w:val="center"/>
          </w:tcPr>
          <w:p w:rsidR="00BD7E97" w:rsidRDefault="00BD7E97">
            <w:pPr>
              <w:pStyle w:val="ConsPlusNormal"/>
              <w:jc w:val="center"/>
            </w:pPr>
            <w:r>
              <w:t>6,3/</w:t>
            </w:r>
          </w:p>
          <w:p w:rsidR="00BD7E97" w:rsidRDefault="00BD7E97">
            <w:pPr>
              <w:pStyle w:val="ConsPlusNormal"/>
              <w:jc w:val="center"/>
            </w:pPr>
            <w:r>
              <w:t>20,0</w:t>
            </w:r>
          </w:p>
        </w:tc>
      </w:tr>
      <w:tr w:rsidR="00BD7E97">
        <w:tc>
          <w:tcPr>
            <w:tcW w:w="13608" w:type="dxa"/>
            <w:gridSpan w:val="13"/>
            <w:vAlign w:val="center"/>
          </w:tcPr>
          <w:p w:rsidR="00BD7E97" w:rsidRDefault="00BD7E97">
            <w:pPr>
              <w:pStyle w:val="ConsPlusNormal"/>
            </w:pPr>
            <w:r>
              <w:rPr>
                <w:b/>
              </w:rPr>
              <w:t>Краснодарский край</w:t>
            </w:r>
          </w:p>
        </w:tc>
      </w:tr>
      <w:tr w:rsidR="00BD7E97">
        <w:tc>
          <w:tcPr>
            <w:tcW w:w="2049" w:type="dxa"/>
            <w:vAlign w:val="center"/>
          </w:tcPr>
          <w:p w:rsidR="00BD7E97" w:rsidRDefault="00BD7E97">
            <w:pPr>
              <w:pStyle w:val="ConsPlusNormal"/>
            </w:pPr>
            <w:r>
              <w:t>Армавир</w:t>
            </w:r>
          </w:p>
        </w:tc>
        <w:tc>
          <w:tcPr>
            <w:tcW w:w="963" w:type="dxa"/>
            <w:vAlign w:val="center"/>
          </w:tcPr>
          <w:p w:rsidR="00BD7E97" w:rsidRDefault="00BD7E97">
            <w:pPr>
              <w:pStyle w:val="ConsPlusNormal"/>
              <w:jc w:val="center"/>
            </w:pPr>
            <w:r>
              <w:t>9,0/</w:t>
            </w:r>
          </w:p>
          <w:p w:rsidR="00BD7E97" w:rsidRDefault="00BD7E97">
            <w:pPr>
              <w:pStyle w:val="ConsPlusNormal"/>
              <w:jc w:val="center"/>
            </w:pPr>
            <w:r>
              <w:t>25,1</w:t>
            </w:r>
          </w:p>
        </w:tc>
        <w:tc>
          <w:tcPr>
            <w:tcW w:w="963" w:type="dxa"/>
            <w:vAlign w:val="center"/>
          </w:tcPr>
          <w:p w:rsidR="00BD7E97" w:rsidRDefault="00BD7E97">
            <w:pPr>
              <w:pStyle w:val="ConsPlusNormal"/>
              <w:jc w:val="center"/>
            </w:pPr>
            <w:r>
              <w:t>11,5/</w:t>
            </w:r>
          </w:p>
          <w:p w:rsidR="00BD7E97" w:rsidRDefault="00BD7E97">
            <w:pPr>
              <w:pStyle w:val="ConsPlusNormal"/>
              <w:jc w:val="center"/>
            </w:pPr>
            <w:r>
              <w:t>24,4</w:t>
            </w:r>
          </w:p>
        </w:tc>
        <w:tc>
          <w:tcPr>
            <w:tcW w:w="963" w:type="dxa"/>
            <w:vAlign w:val="center"/>
          </w:tcPr>
          <w:p w:rsidR="00BD7E97" w:rsidRDefault="00BD7E97">
            <w:pPr>
              <w:pStyle w:val="ConsPlusNormal"/>
              <w:jc w:val="center"/>
            </w:pPr>
            <w:r>
              <w:t>12,6/</w:t>
            </w:r>
          </w:p>
          <w:p w:rsidR="00BD7E97" w:rsidRDefault="00BD7E97">
            <w:pPr>
              <w:pStyle w:val="ConsPlusNormal"/>
              <w:jc w:val="center"/>
            </w:pPr>
            <w:r>
              <w:t>24,6</w:t>
            </w:r>
          </w:p>
        </w:tc>
        <w:tc>
          <w:tcPr>
            <w:tcW w:w="963" w:type="dxa"/>
            <w:vAlign w:val="center"/>
          </w:tcPr>
          <w:p w:rsidR="00BD7E97" w:rsidRDefault="00BD7E97">
            <w:pPr>
              <w:pStyle w:val="ConsPlusNormal"/>
              <w:jc w:val="center"/>
            </w:pPr>
            <w:r>
              <w:t>14,4/</w:t>
            </w:r>
          </w:p>
          <w:p w:rsidR="00BD7E97" w:rsidRDefault="00BD7E97">
            <w:pPr>
              <w:pStyle w:val="ConsPlusNormal"/>
              <w:jc w:val="center"/>
            </w:pPr>
            <w:r>
              <w:t>24,1</w:t>
            </w:r>
          </w:p>
        </w:tc>
        <w:tc>
          <w:tcPr>
            <w:tcW w:w="963" w:type="dxa"/>
            <w:vAlign w:val="center"/>
          </w:tcPr>
          <w:p w:rsidR="00BD7E97" w:rsidRDefault="00BD7E97">
            <w:pPr>
              <w:pStyle w:val="ConsPlusNormal"/>
              <w:jc w:val="center"/>
            </w:pPr>
            <w:r>
              <w:t>14,1/</w:t>
            </w:r>
          </w:p>
          <w:p w:rsidR="00BD7E97" w:rsidRDefault="00BD7E97">
            <w:pPr>
              <w:pStyle w:val="ConsPlusNormal"/>
              <w:jc w:val="center"/>
            </w:pPr>
            <w:r>
              <w:t>22,2</w:t>
            </w:r>
          </w:p>
        </w:tc>
        <w:tc>
          <w:tcPr>
            <w:tcW w:w="963" w:type="dxa"/>
            <w:vAlign w:val="center"/>
          </w:tcPr>
          <w:p w:rsidR="00BD7E97" w:rsidRDefault="00BD7E97">
            <w:pPr>
              <w:pStyle w:val="ConsPlusNormal"/>
              <w:jc w:val="center"/>
            </w:pPr>
            <w:r>
              <w:t>14,0/</w:t>
            </w:r>
          </w:p>
          <w:p w:rsidR="00BD7E97" w:rsidRDefault="00BD7E97">
            <w:pPr>
              <w:pStyle w:val="ConsPlusNormal"/>
              <w:jc w:val="center"/>
            </w:pPr>
            <w:r>
              <w:t>22,2</w:t>
            </w:r>
          </w:p>
        </w:tc>
        <w:tc>
          <w:tcPr>
            <w:tcW w:w="963" w:type="dxa"/>
            <w:vAlign w:val="center"/>
          </w:tcPr>
          <w:p w:rsidR="00BD7E97" w:rsidRDefault="00BD7E97">
            <w:pPr>
              <w:pStyle w:val="ConsPlusNormal"/>
              <w:jc w:val="center"/>
            </w:pPr>
            <w:r>
              <w:t>14,3/</w:t>
            </w:r>
          </w:p>
          <w:p w:rsidR="00BD7E97" w:rsidRDefault="00BD7E97">
            <w:pPr>
              <w:pStyle w:val="ConsPlusNormal"/>
              <w:jc w:val="center"/>
            </w:pPr>
            <w:r>
              <w:t>23,1</w:t>
            </w:r>
          </w:p>
        </w:tc>
        <w:tc>
          <w:tcPr>
            <w:tcW w:w="963" w:type="dxa"/>
            <w:vAlign w:val="center"/>
          </w:tcPr>
          <w:p w:rsidR="00BD7E97" w:rsidRDefault="00BD7E97">
            <w:pPr>
              <w:pStyle w:val="ConsPlusNormal"/>
              <w:jc w:val="center"/>
            </w:pPr>
            <w:r>
              <w:t>14,7/</w:t>
            </w:r>
          </w:p>
          <w:p w:rsidR="00BD7E97" w:rsidRDefault="00BD7E97">
            <w:pPr>
              <w:pStyle w:val="ConsPlusNormal"/>
              <w:jc w:val="center"/>
            </w:pPr>
            <w:r>
              <w:t>22,8</w:t>
            </w:r>
          </w:p>
        </w:tc>
        <w:tc>
          <w:tcPr>
            <w:tcW w:w="963" w:type="dxa"/>
            <w:vAlign w:val="center"/>
          </w:tcPr>
          <w:p w:rsidR="00BD7E97" w:rsidRDefault="00BD7E97">
            <w:pPr>
              <w:pStyle w:val="ConsPlusNormal"/>
              <w:jc w:val="center"/>
            </w:pPr>
            <w:r>
              <w:t>14,6/</w:t>
            </w:r>
          </w:p>
          <w:p w:rsidR="00BD7E97" w:rsidRDefault="00BD7E97">
            <w:pPr>
              <w:pStyle w:val="ConsPlusNormal"/>
              <w:jc w:val="center"/>
            </w:pPr>
            <w:r>
              <w:t>25,1</w:t>
            </w:r>
          </w:p>
        </w:tc>
        <w:tc>
          <w:tcPr>
            <w:tcW w:w="963" w:type="dxa"/>
            <w:vAlign w:val="center"/>
          </w:tcPr>
          <w:p w:rsidR="00BD7E97" w:rsidRDefault="00BD7E97">
            <w:pPr>
              <w:pStyle w:val="ConsPlusNormal"/>
              <w:jc w:val="center"/>
            </w:pPr>
            <w:r>
              <w:t>14,0/</w:t>
            </w:r>
          </w:p>
          <w:p w:rsidR="00BD7E97" w:rsidRDefault="00BD7E97">
            <w:pPr>
              <w:pStyle w:val="ConsPlusNormal"/>
              <w:jc w:val="center"/>
            </w:pPr>
            <w:r>
              <w:t>24,0</w:t>
            </w:r>
          </w:p>
        </w:tc>
        <w:tc>
          <w:tcPr>
            <w:tcW w:w="963" w:type="dxa"/>
            <w:vAlign w:val="center"/>
          </w:tcPr>
          <w:p w:rsidR="00BD7E97" w:rsidRDefault="00BD7E97">
            <w:pPr>
              <w:pStyle w:val="ConsPlusNormal"/>
              <w:jc w:val="center"/>
            </w:pPr>
            <w:r>
              <w:t>10,5/</w:t>
            </w:r>
          </w:p>
          <w:p w:rsidR="00BD7E97" w:rsidRDefault="00BD7E97">
            <w:pPr>
              <w:pStyle w:val="ConsPlusNormal"/>
              <w:jc w:val="center"/>
            </w:pPr>
            <w:r>
              <w:t>25,3</w:t>
            </w:r>
          </w:p>
        </w:tc>
        <w:tc>
          <w:tcPr>
            <w:tcW w:w="966" w:type="dxa"/>
            <w:vAlign w:val="center"/>
          </w:tcPr>
          <w:p w:rsidR="00BD7E97" w:rsidRDefault="00BD7E97">
            <w:pPr>
              <w:pStyle w:val="ConsPlusNormal"/>
              <w:jc w:val="center"/>
            </w:pPr>
            <w:r>
              <w:t>8,8/</w:t>
            </w:r>
          </w:p>
          <w:p w:rsidR="00BD7E97" w:rsidRDefault="00BD7E97">
            <w:pPr>
              <w:pStyle w:val="ConsPlusNormal"/>
              <w:jc w:val="center"/>
            </w:pPr>
            <w:r>
              <w:t>21,6</w:t>
            </w:r>
          </w:p>
        </w:tc>
      </w:tr>
      <w:tr w:rsidR="00BD7E97">
        <w:tc>
          <w:tcPr>
            <w:tcW w:w="2049" w:type="dxa"/>
            <w:vAlign w:val="center"/>
          </w:tcPr>
          <w:p w:rsidR="00BD7E97" w:rsidRDefault="00BD7E97">
            <w:pPr>
              <w:pStyle w:val="ConsPlusNormal"/>
            </w:pPr>
            <w:r>
              <w:t>Красная Поляна</w:t>
            </w:r>
          </w:p>
        </w:tc>
        <w:tc>
          <w:tcPr>
            <w:tcW w:w="963" w:type="dxa"/>
            <w:vAlign w:val="center"/>
          </w:tcPr>
          <w:p w:rsidR="00BD7E97" w:rsidRDefault="00BD7E97">
            <w:pPr>
              <w:pStyle w:val="ConsPlusNormal"/>
              <w:jc w:val="center"/>
            </w:pPr>
            <w:r>
              <w:t>8,6/</w:t>
            </w:r>
          </w:p>
          <w:p w:rsidR="00BD7E97" w:rsidRDefault="00BD7E97">
            <w:pPr>
              <w:pStyle w:val="ConsPlusNormal"/>
              <w:jc w:val="center"/>
            </w:pPr>
            <w:r>
              <w:t>18,8</w:t>
            </w:r>
          </w:p>
        </w:tc>
        <w:tc>
          <w:tcPr>
            <w:tcW w:w="963" w:type="dxa"/>
            <w:vAlign w:val="center"/>
          </w:tcPr>
          <w:p w:rsidR="00BD7E97" w:rsidRDefault="00BD7E97">
            <w:pPr>
              <w:pStyle w:val="ConsPlusNormal"/>
              <w:jc w:val="center"/>
            </w:pPr>
            <w:r>
              <w:t>10,4/</w:t>
            </w:r>
          </w:p>
          <w:p w:rsidR="00BD7E97" w:rsidRDefault="00BD7E97">
            <w:pPr>
              <w:pStyle w:val="ConsPlusNormal"/>
              <w:jc w:val="center"/>
            </w:pPr>
            <w:r>
              <w:t>19,5</w:t>
            </w:r>
          </w:p>
        </w:tc>
        <w:tc>
          <w:tcPr>
            <w:tcW w:w="963" w:type="dxa"/>
            <w:vAlign w:val="center"/>
          </w:tcPr>
          <w:p w:rsidR="00BD7E97" w:rsidRDefault="00BD7E97">
            <w:pPr>
              <w:pStyle w:val="ConsPlusNormal"/>
              <w:jc w:val="center"/>
            </w:pPr>
            <w:r>
              <w:t>11,8/</w:t>
            </w:r>
          </w:p>
          <w:p w:rsidR="00BD7E97" w:rsidRDefault="00BD7E97">
            <w:pPr>
              <w:pStyle w:val="ConsPlusNormal"/>
              <w:jc w:val="center"/>
            </w:pPr>
            <w:r>
              <w:t>21,5</w:t>
            </w:r>
          </w:p>
        </w:tc>
        <w:tc>
          <w:tcPr>
            <w:tcW w:w="963" w:type="dxa"/>
            <w:vAlign w:val="center"/>
          </w:tcPr>
          <w:p w:rsidR="00BD7E97" w:rsidRDefault="00BD7E97">
            <w:pPr>
              <w:pStyle w:val="ConsPlusNormal"/>
              <w:jc w:val="center"/>
            </w:pPr>
            <w:r>
              <w:t>13,0/</w:t>
            </w:r>
          </w:p>
          <w:p w:rsidR="00BD7E97" w:rsidRDefault="00BD7E97">
            <w:pPr>
              <w:pStyle w:val="ConsPlusNormal"/>
              <w:jc w:val="center"/>
            </w:pPr>
            <w:r>
              <w:t>23,1</w:t>
            </w:r>
          </w:p>
        </w:tc>
        <w:tc>
          <w:tcPr>
            <w:tcW w:w="963" w:type="dxa"/>
            <w:vAlign w:val="center"/>
          </w:tcPr>
          <w:p w:rsidR="00BD7E97" w:rsidRDefault="00BD7E97">
            <w:pPr>
              <w:pStyle w:val="ConsPlusNormal"/>
              <w:jc w:val="center"/>
            </w:pPr>
            <w:r>
              <w:t>12,9/</w:t>
            </w:r>
          </w:p>
          <w:p w:rsidR="00BD7E97" w:rsidRDefault="00BD7E97">
            <w:pPr>
              <w:pStyle w:val="ConsPlusNormal"/>
              <w:jc w:val="center"/>
            </w:pPr>
            <w:r>
              <w:t>21,8</w:t>
            </w:r>
          </w:p>
        </w:tc>
        <w:tc>
          <w:tcPr>
            <w:tcW w:w="963" w:type="dxa"/>
            <w:vAlign w:val="center"/>
          </w:tcPr>
          <w:p w:rsidR="00BD7E97" w:rsidRDefault="00BD7E97">
            <w:pPr>
              <w:pStyle w:val="ConsPlusNormal"/>
              <w:jc w:val="center"/>
            </w:pPr>
            <w:r>
              <w:t>12,6/</w:t>
            </w:r>
          </w:p>
          <w:p w:rsidR="00BD7E97" w:rsidRDefault="00BD7E97">
            <w:pPr>
              <w:pStyle w:val="ConsPlusNormal"/>
              <w:jc w:val="center"/>
            </w:pPr>
            <w:r>
              <w:t>22,0</w:t>
            </w:r>
          </w:p>
        </w:tc>
        <w:tc>
          <w:tcPr>
            <w:tcW w:w="963" w:type="dxa"/>
            <w:vAlign w:val="center"/>
          </w:tcPr>
          <w:p w:rsidR="00BD7E97" w:rsidRDefault="00BD7E97">
            <w:pPr>
              <w:pStyle w:val="ConsPlusNormal"/>
              <w:jc w:val="center"/>
            </w:pPr>
            <w:r>
              <w:t>12,4/</w:t>
            </w:r>
          </w:p>
          <w:p w:rsidR="00BD7E97" w:rsidRDefault="00BD7E97">
            <w:pPr>
              <w:pStyle w:val="ConsPlusNormal"/>
              <w:jc w:val="center"/>
            </w:pPr>
            <w:r>
              <w:t>21,9</w:t>
            </w:r>
          </w:p>
        </w:tc>
        <w:tc>
          <w:tcPr>
            <w:tcW w:w="963" w:type="dxa"/>
            <w:vAlign w:val="center"/>
          </w:tcPr>
          <w:p w:rsidR="00BD7E97" w:rsidRDefault="00BD7E97">
            <w:pPr>
              <w:pStyle w:val="ConsPlusNormal"/>
              <w:jc w:val="center"/>
            </w:pPr>
            <w:r>
              <w:t>12,6/</w:t>
            </w:r>
          </w:p>
          <w:p w:rsidR="00BD7E97" w:rsidRDefault="00BD7E97">
            <w:pPr>
              <w:pStyle w:val="ConsPlusNormal"/>
              <w:jc w:val="center"/>
            </w:pPr>
            <w:r>
              <w:t>22,4</w:t>
            </w:r>
          </w:p>
        </w:tc>
        <w:tc>
          <w:tcPr>
            <w:tcW w:w="963" w:type="dxa"/>
            <w:vAlign w:val="center"/>
          </w:tcPr>
          <w:p w:rsidR="00BD7E97" w:rsidRDefault="00BD7E97">
            <w:pPr>
              <w:pStyle w:val="ConsPlusNormal"/>
              <w:jc w:val="center"/>
            </w:pPr>
            <w:r>
              <w:t>12,5/</w:t>
            </w:r>
          </w:p>
          <w:p w:rsidR="00BD7E97" w:rsidRDefault="00BD7E97">
            <w:pPr>
              <w:pStyle w:val="ConsPlusNormal"/>
              <w:jc w:val="center"/>
            </w:pPr>
            <w:r>
              <w:t>18,8</w:t>
            </w:r>
          </w:p>
        </w:tc>
        <w:tc>
          <w:tcPr>
            <w:tcW w:w="963" w:type="dxa"/>
            <w:vAlign w:val="center"/>
          </w:tcPr>
          <w:p w:rsidR="00BD7E97" w:rsidRDefault="00BD7E97">
            <w:pPr>
              <w:pStyle w:val="ConsPlusNormal"/>
              <w:jc w:val="center"/>
            </w:pPr>
            <w:r>
              <w:t>11,7/</w:t>
            </w:r>
          </w:p>
          <w:p w:rsidR="00BD7E97" w:rsidRDefault="00BD7E97">
            <w:pPr>
              <w:pStyle w:val="ConsPlusNormal"/>
              <w:jc w:val="center"/>
            </w:pPr>
            <w:r>
              <w:t>22,2</w:t>
            </w:r>
          </w:p>
        </w:tc>
        <w:tc>
          <w:tcPr>
            <w:tcW w:w="963" w:type="dxa"/>
            <w:vAlign w:val="center"/>
          </w:tcPr>
          <w:p w:rsidR="00BD7E97" w:rsidRDefault="00BD7E97">
            <w:pPr>
              <w:pStyle w:val="ConsPlusNormal"/>
              <w:jc w:val="center"/>
            </w:pPr>
            <w:r>
              <w:t>9,7/</w:t>
            </w:r>
          </w:p>
          <w:p w:rsidR="00BD7E97" w:rsidRDefault="00BD7E97">
            <w:pPr>
              <w:pStyle w:val="ConsPlusNormal"/>
              <w:jc w:val="center"/>
            </w:pPr>
            <w:r>
              <w:t>20,9</w:t>
            </w:r>
          </w:p>
        </w:tc>
        <w:tc>
          <w:tcPr>
            <w:tcW w:w="966" w:type="dxa"/>
            <w:vAlign w:val="center"/>
          </w:tcPr>
          <w:p w:rsidR="00BD7E97" w:rsidRDefault="00BD7E97">
            <w:pPr>
              <w:pStyle w:val="ConsPlusNormal"/>
              <w:jc w:val="center"/>
            </w:pPr>
            <w:r>
              <w:t>7,4/</w:t>
            </w:r>
          </w:p>
          <w:p w:rsidR="00BD7E97" w:rsidRDefault="00BD7E97">
            <w:pPr>
              <w:pStyle w:val="ConsPlusNormal"/>
              <w:jc w:val="center"/>
            </w:pPr>
            <w:r>
              <w:t>19,3</w:t>
            </w:r>
          </w:p>
        </w:tc>
      </w:tr>
      <w:tr w:rsidR="00BD7E97">
        <w:tc>
          <w:tcPr>
            <w:tcW w:w="2049" w:type="dxa"/>
            <w:vAlign w:val="center"/>
          </w:tcPr>
          <w:p w:rsidR="00BD7E97" w:rsidRDefault="00BD7E97">
            <w:pPr>
              <w:pStyle w:val="ConsPlusNormal"/>
            </w:pPr>
            <w:r>
              <w:t>Краснодар</w:t>
            </w:r>
          </w:p>
        </w:tc>
        <w:tc>
          <w:tcPr>
            <w:tcW w:w="963" w:type="dxa"/>
            <w:vAlign w:val="center"/>
          </w:tcPr>
          <w:p w:rsidR="00BD7E97" w:rsidRDefault="00BD7E97">
            <w:pPr>
              <w:pStyle w:val="ConsPlusNormal"/>
              <w:jc w:val="center"/>
            </w:pPr>
            <w:r>
              <w:t>8,9/</w:t>
            </w:r>
          </w:p>
          <w:p w:rsidR="00BD7E97" w:rsidRDefault="00BD7E97">
            <w:pPr>
              <w:pStyle w:val="ConsPlusNormal"/>
              <w:jc w:val="center"/>
            </w:pPr>
            <w:r>
              <w:t>28,5</w:t>
            </w:r>
          </w:p>
        </w:tc>
        <w:tc>
          <w:tcPr>
            <w:tcW w:w="963" w:type="dxa"/>
            <w:vAlign w:val="center"/>
          </w:tcPr>
          <w:p w:rsidR="00BD7E97" w:rsidRDefault="00BD7E97">
            <w:pPr>
              <w:pStyle w:val="ConsPlusNormal"/>
              <w:jc w:val="center"/>
            </w:pPr>
            <w:r>
              <w:t>9,7/</w:t>
            </w:r>
          </w:p>
          <w:p w:rsidR="00BD7E97" w:rsidRDefault="00BD7E97">
            <w:pPr>
              <w:pStyle w:val="ConsPlusNormal"/>
              <w:jc w:val="center"/>
            </w:pPr>
            <w:r>
              <w:t>27,4</w:t>
            </w:r>
          </w:p>
        </w:tc>
        <w:tc>
          <w:tcPr>
            <w:tcW w:w="963" w:type="dxa"/>
            <w:vAlign w:val="center"/>
          </w:tcPr>
          <w:p w:rsidR="00BD7E97" w:rsidRDefault="00BD7E97">
            <w:pPr>
              <w:pStyle w:val="ConsPlusNormal"/>
              <w:jc w:val="center"/>
            </w:pPr>
            <w:r>
              <w:t>11,5/</w:t>
            </w:r>
          </w:p>
          <w:p w:rsidR="00BD7E97" w:rsidRDefault="00BD7E97">
            <w:pPr>
              <w:pStyle w:val="ConsPlusNormal"/>
              <w:jc w:val="center"/>
            </w:pPr>
            <w:r>
              <w:t>23,1</w:t>
            </w:r>
          </w:p>
        </w:tc>
        <w:tc>
          <w:tcPr>
            <w:tcW w:w="963" w:type="dxa"/>
            <w:vAlign w:val="center"/>
          </w:tcPr>
          <w:p w:rsidR="00BD7E97" w:rsidRDefault="00BD7E97">
            <w:pPr>
              <w:pStyle w:val="ConsPlusNormal"/>
              <w:jc w:val="center"/>
            </w:pPr>
            <w:r>
              <w:t>13,2/</w:t>
            </w:r>
          </w:p>
          <w:p w:rsidR="00BD7E97" w:rsidRDefault="00BD7E97">
            <w:pPr>
              <w:pStyle w:val="ConsPlusNormal"/>
              <w:jc w:val="center"/>
            </w:pPr>
            <w:r>
              <w:t>26,8</w:t>
            </w:r>
          </w:p>
        </w:tc>
        <w:tc>
          <w:tcPr>
            <w:tcW w:w="963" w:type="dxa"/>
            <w:vAlign w:val="center"/>
          </w:tcPr>
          <w:p w:rsidR="00BD7E97" w:rsidRDefault="00BD7E97">
            <w:pPr>
              <w:pStyle w:val="ConsPlusNormal"/>
              <w:jc w:val="center"/>
            </w:pPr>
            <w:r>
              <w:t>12,9/</w:t>
            </w:r>
          </w:p>
          <w:p w:rsidR="00BD7E97" w:rsidRDefault="00BD7E97">
            <w:pPr>
              <w:pStyle w:val="ConsPlusNormal"/>
              <w:jc w:val="center"/>
            </w:pPr>
            <w:r>
              <w:t>25,6</w:t>
            </w:r>
          </w:p>
        </w:tc>
        <w:tc>
          <w:tcPr>
            <w:tcW w:w="963" w:type="dxa"/>
            <w:vAlign w:val="center"/>
          </w:tcPr>
          <w:p w:rsidR="00BD7E97" w:rsidRDefault="00BD7E97">
            <w:pPr>
              <w:pStyle w:val="ConsPlusNormal"/>
              <w:jc w:val="center"/>
            </w:pPr>
            <w:r>
              <w:t>12,5/</w:t>
            </w:r>
          </w:p>
          <w:p w:rsidR="00BD7E97" w:rsidRDefault="00BD7E97">
            <w:pPr>
              <w:pStyle w:val="ConsPlusNormal"/>
              <w:jc w:val="center"/>
            </w:pPr>
            <w:r>
              <w:t>23,7</w:t>
            </w:r>
          </w:p>
        </w:tc>
        <w:tc>
          <w:tcPr>
            <w:tcW w:w="963" w:type="dxa"/>
            <w:vAlign w:val="center"/>
          </w:tcPr>
          <w:p w:rsidR="00BD7E97" w:rsidRDefault="00BD7E97">
            <w:pPr>
              <w:pStyle w:val="ConsPlusNormal"/>
              <w:jc w:val="center"/>
            </w:pPr>
            <w:r>
              <w:t>12,8/</w:t>
            </w:r>
          </w:p>
          <w:p w:rsidR="00BD7E97" w:rsidRDefault="00BD7E97">
            <w:pPr>
              <w:pStyle w:val="ConsPlusNormal"/>
              <w:jc w:val="center"/>
            </w:pPr>
            <w:r>
              <w:t>22,5</w:t>
            </w:r>
          </w:p>
        </w:tc>
        <w:tc>
          <w:tcPr>
            <w:tcW w:w="963" w:type="dxa"/>
            <w:vAlign w:val="center"/>
          </w:tcPr>
          <w:p w:rsidR="00BD7E97" w:rsidRDefault="00BD7E97">
            <w:pPr>
              <w:pStyle w:val="ConsPlusNormal"/>
              <w:jc w:val="center"/>
            </w:pPr>
            <w:r>
              <w:t>13,6/</w:t>
            </w:r>
          </w:p>
          <w:p w:rsidR="00BD7E97" w:rsidRDefault="00BD7E97">
            <w:pPr>
              <w:pStyle w:val="ConsPlusNormal"/>
              <w:jc w:val="center"/>
            </w:pPr>
            <w:r>
              <w:t>24,1</w:t>
            </w:r>
          </w:p>
        </w:tc>
        <w:tc>
          <w:tcPr>
            <w:tcW w:w="963" w:type="dxa"/>
            <w:vAlign w:val="center"/>
          </w:tcPr>
          <w:p w:rsidR="00BD7E97" w:rsidRDefault="00BD7E97">
            <w:pPr>
              <w:pStyle w:val="ConsPlusNormal"/>
              <w:jc w:val="center"/>
            </w:pPr>
            <w:r>
              <w:t>13,6/</w:t>
            </w:r>
          </w:p>
          <w:p w:rsidR="00BD7E97" w:rsidRDefault="00BD7E97">
            <w:pPr>
              <w:pStyle w:val="ConsPlusNormal"/>
              <w:jc w:val="center"/>
            </w:pPr>
            <w:r>
              <w:t>28,5</w:t>
            </w:r>
          </w:p>
        </w:tc>
        <w:tc>
          <w:tcPr>
            <w:tcW w:w="963" w:type="dxa"/>
            <w:vAlign w:val="center"/>
          </w:tcPr>
          <w:p w:rsidR="00BD7E97" w:rsidRDefault="00BD7E97">
            <w:pPr>
              <w:pStyle w:val="ConsPlusNormal"/>
              <w:jc w:val="center"/>
            </w:pPr>
            <w:r>
              <w:t>13,6/</w:t>
            </w:r>
          </w:p>
          <w:p w:rsidR="00BD7E97" w:rsidRDefault="00BD7E97">
            <w:pPr>
              <w:pStyle w:val="ConsPlusNormal"/>
              <w:jc w:val="center"/>
            </w:pPr>
            <w:r>
              <w:t>26,5</w:t>
            </w:r>
          </w:p>
        </w:tc>
        <w:tc>
          <w:tcPr>
            <w:tcW w:w="963" w:type="dxa"/>
            <w:vAlign w:val="center"/>
          </w:tcPr>
          <w:p w:rsidR="00BD7E97" w:rsidRDefault="00BD7E97">
            <w:pPr>
              <w:pStyle w:val="ConsPlusNormal"/>
              <w:jc w:val="center"/>
            </w:pPr>
            <w:r>
              <w:t>10,0/</w:t>
            </w:r>
          </w:p>
          <w:p w:rsidR="00BD7E97" w:rsidRDefault="00BD7E97">
            <w:pPr>
              <w:pStyle w:val="ConsPlusNormal"/>
              <w:jc w:val="center"/>
            </w:pPr>
            <w:r>
              <w:t>25,9</w:t>
            </w:r>
          </w:p>
        </w:tc>
        <w:tc>
          <w:tcPr>
            <w:tcW w:w="966" w:type="dxa"/>
            <w:vAlign w:val="center"/>
          </w:tcPr>
          <w:p w:rsidR="00BD7E97" w:rsidRDefault="00BD7E97">
            <w:pPr>
              <w:pStyle w:val="ConsPlusNormal"/>
              <w:jc w:val="center"/>
            </w:pPr>
            <w:r>
              <w:t>8,5/</w:t>
            </w:r>
          </w:p>
          <w:p w:rsidR="00BD7E97" w:rsidRDefault="00BD7E97">
            <w:pPr>
              <w:pStyle w:val="ConsPlusNormal"/>
              <w:jc w:val="center"/>
            </w:pPr>
            <w:r>
              <w:t>23,3</w:t>
            </w:r>
          </w:p>
        </w:tc>
      </w:tr>
      <w:tr w:rsidR="00BD7E97">
        <w:tc>
          <w:tcPr>
            <w:tcW w:w="2049" w:type="dxa"/>
            <w:vAlign w:val="center"/>
          </w:tcPr>
          <w:p w:rsidR="00BD7E97" w:rsidRDefault="00BD7E97">
            <w:pPr>
              <w:pStyle w:val="ConsPlusNormal"/>
            </w:pPr>
            <w:r>
              <w:t>Кущевская</w:t>
            </w:r>
          </w:p>
        </w:tc>
        <w:tc>
          <w:tcPr>
            <w:tcW w:w="963" w:type="dxa"/>
            <w:vAlign w:val="center"/>
          </w:tcPr>
          <w:p w:rsidR="00BD7E97" w:rsidRDefault="00BD7E97">
            <w:pPr>
              <w:pStyle w:val="ConsPlusNormal"/>
              <w:jc w:val="center"/>
            </w:pPr>
            <w:r>
              <w:t>6,5/</w:t>
            </w:r>
          </w:p>
          <w:p w:rsidR="00BD7E97" w:rsidRDefault="00BD7E97">
            <w:pPr>
              <w:pStyle w:val="ConsPlusNormal"/>
              <w:jc w:val="center"/>
            </w:pPr>
            <w:r>
              <w:t>28,9</w:t>
            </w:r>
          </w:p>
        </w:tc>
        <w:tc>
          <w:tcPr>
            <w:tcW w:w="963" w:type="dxa"/>
            <w:vAlign w:val="center"/>
          </w:tcPr>
          <w:p w:rsidR="00BD7E97" w:rsidRDefault="00BD7E97">
            <w:pPr>
              <w:pStyle w:val="ConsPlusNormal"/>
              <w:jc w:val="center"/>
            </w:pPr>
            <w:r>
              <w:t>7,6/</w:t>
            </w:r>
          </w:p>
          <w:p w:rsidR="00BD7E97" w:rsidRDefault="00BD7E97">
            <w:pPr>
              <w:pStyle w:val="ConsPlusNormal"/>
              <w:jc w:val="center"/>
            </w:pPr>
            <w:r>
              <w:t>25,1</w:t>
            </w:r>
          </w:p>
        </w:tc>
        <w:tc>
          <w:tcPr>
            <w:tcW w:w="963" w:type="dxa"/>
            <w:vAlign w:val="center"/>
          </w:tcPr>
          <w:p w:rsidR="00BD7E97" w:rsidRDefault="00BD7E97">
            <w:pPr>
              <w:pStyle w:val="ConsPlusNormal"/>
              <w:jc w:val="center"/>
            </w:pPr>
            <w:r>
              <w:t>9,4/</w:t>
            </w:r>
          </w:p>
          <w:p w:rsidR="00BD7E97" w:rsidRDefault="00BD7E97">
            <w:pPr>
              <w:pStyle w:val="ConsPlusNormal"/>
              <w:jc w:val="center"/>
            </w:pPr>
            <w:r>
              <w:t>24,0</w:t>
            </w:r>
          </w:p>
        </w:tc>
        <w:tc>
          <w:tcPr>
            <w:tcW w:w="963" w:type="dxa"/>
            <w:vAlign w:val="center"/>
          </w:tcPr>
          <w:p w:rsidR="00BD7E97" w:rsidRDefault="00BD7E97">
            <w:pPr>
              <w:pStyle w:val="ConsPlusNormal"/>
              <w:jc w:val="center"/>
            </w:pPr>
            <w:r>
              <w:t>12,4/</w:t>
            </w:r>
          </w:p>
          <w:p w:rsidR="00BD7E97" w:rsidRDefault="00BD7E97">
            <w:pPr>
              <w:pStyle w:val="ConsPlusNormal"/>
              <w:jc w:val="center"/>
            </w:pPr>
            <w:r>
              <w:t>23,4</w:t>
            </w:r>
          </w:p>
        </w:tc>
        <w:tc>
          <w:tcPr>
            <w:tcW w:w="963" w:type="dxa"/>
            <w:vAlign w:val="center"/>
          </w:tcPr>
          <w:p w:rsidR="00BD7E97" w:rsidRDefault="00BD7E97">
            <w:pPr>
              <w:pStyle w:val="ConsPlusNormal"/>
              <w:jc w:val="center"/>
            </w:pPr>
            <w:r>
              <w:t>13,0/</w:t>
            </w:r>
          </w:p>
          <w:p w:rsidR="00BD7E97" w:rsidRDefault="00BD7E97">
            <w:pPr>
              <w:pStyle w:val="ConsPlusNormal"/>
              <w:jc w:val="center"/>
            </w:pPr>
            <w:r>
              <w:t>23,1</w:t>
            </w:r>
          </w:p>
        </w:tc>
        <w:tc>
          <w:tcPr>
            <w:tcW w:w="963" w:type="dxa"/>
            <w:vAlign w:val="center"/>
          </w:tcPr>
          <w:p w:rsidR="00BD7E97" w:rsidRDefault="00BD7E97">
            <w:pPr>
              <w:pStyle w:val="ConsPlusNormal"/>
              <w:jc w:val="center"/>
            </w:pPr>
            <w:r>
              <w:t>12,9/</w:t>
            </w:r>
          </w:p>
          <w:p w:rsidR="00BD7E97" w:rsidRDefault="00BD7E97">
            <w:pPr>
              <w:pStyle w:val="ConsPlusNormal"/>
              <w:jc w:val="center"/>
            </w:pPr>
            <w:r>
              <w:t>26,5</w:t>
            </w:r>
          </w:p>
        </w:tc>
        <w:tc>
          <w:tcPr>
            <w:tcW w:w="963" w:type="dxa"/>
            <w:vAlign w:val="center"/>
          </w:tcPr>
          <w:p w:rsidR="00BD7E97" w:rsidRDefault="00BD7E97">
            <w:pPr>
              <w:pStyle w:val="ConsPlusNormal"/>
              <w:jc w:val="center"/>
            </w:pPr>
            <w:r>
              <w:t>13,5/</w:t>
            </w:r>
          </w:p>
          <w:p w:rsidR="00BD7E97" w:rsidRDefault="00BD7E97">
            <w:pPr>
              <w:pStyle w:val="ConsPlusNormal"/>
              <w:jc w:val="center"/>
            </w:pPr>
            <w:r>
              <w:t>23,4</w:t>
            </w:r>
          </w:p>
        </w:tc>
        <w:tc>
          <w:tcPr>
            <w:tcW w:w="963" w:type="dxa"/>
            <w:vAlign w:val="center"/>
          </w:tcPr>
          <w:p w:rsidR="00BD7E97" w:rsidRDefault="00BD7E97">
            <w:pPr>
              <w:pStyle w:val="ConsPlusNormal"/>
              <w:jc w:val="center"/>
            </w:pPr>
            <w:r>
              <w:t>14,1/</w:t>
            </w:r>
          </w:p>
          <w:p w:rsidR="00BD7E97" w:rsidRDefault="00BD7E97">
            <w:pPr>
              <w:pStyle w:val="ConsPlusNormal"/>
              <w:jc w:val="center"/>
            </w:pPr>
            <w:r>
              <w:t>23,6</w:t>
            </w:r>
          </w:p>
        </w:tc>
        <w:tc>
          <w:tcPr>
            <w:tcW w:w="963" w:type="dxa"/>
            <w:vAlign w:val="center"/>
          </w:tcPr>
          <w:p w:rsidR="00BD7E97" w:rsidRDefault="00BD7E97">
            <w:pPr>
              <w:pStyle w:val="ConsPlusNormal"/>
              <w:jc w:val="center"/>
            </w:pPr>
            <w:r>
              <w:t>13,1/</w:t>
            </w:r>
          </w:p>
          <w:p w:rsidR="00BD7E97" w:rsidRDefault="00BD7E97">
            <w:pPr>
              <w:pStyle w:val="ConsPlusNormal"/>
              <w:jc w:val="center"/>
            </w:pPr>
            <w:r>
              <w:t>28,9</w:t>
            </w:r>
          </w:p>
        </w:tc>
        <w:tc>
          <w:tcPr>
            <w:tcW w:w="963" w:type="dxa"/>
            <w:vAlign w:val="center"/>
          </w:tcPr>
          <w:p w:rsidR="00BD7E97" w:rsidRDefault="00BD7E97">
            <w:pPr>
              <w:pStyle w:val="ConsPlusNormal"/>
              <w:jc w:val="center"/>
            </w:pPr>
            <w:r>
              <w:t>10,8/</w:t>
            </w:r>
          </w:p>
          <w:p w:rsidR="00BD7E97" w:rsidRDefault="00BD7E97">
            <w:pPr>
              <w:pStyle w:val="ConsPlusNormal"/>
              <w:jc w:val="center"/>
            </w:pPr>
            <w:r>
              <w:t>23,8</w:t>
            </w:r>
          </w:p>
        </w:tc>
        <w:tc>
          <w:tcPr>
            <w:tcW w:w="963" w:type="dxa"/>
            <w:vAlign w:val="center"/>
          </w:tcPr>
          <w:p w:rsidR="00BD7E97" w:rsidRDefault="00BD7E97">
            <w:pPr>
              <w:pStyle w:val="ConsPlusNormal"/>
              <w:jc w:val="center"/>
            </w:pPr>
            <w:r>
              <w:t>7,5/</w:t>
            </w:r>
          </w:p>
          <w:p w:rsidR="00BD7E97" w:rsidRDefault="00BD7E97">
            <w:pPr>
              <w:pStyle w:val="ConsPlusNormal"/>
              <w:jc w:val="center"/>
            </w:pPr>
            <w:r>
              <w:t>26,0</w:t>
            </w:r>
          </w:p>
        </w:tc>
        <w:tc>
          <w:tcPr>
            <w:tcW w:w="966" w:type="dxa"/>
            <w:vAlign w:val="center"/>
          </w:tcPr>
          <w:p w:rsidR="00BD7E97" w:rsidRDefault="00BD7E97">
            <w:pPr>
              <w:pStyle w:val="ConsPlusNormal"/>
              <w:jc w:val="center"/>
            </w:pPr>
            <w:r>
              <w:t>6,0/</w:t>
            </w:r>
          </w:p>
          <w:p w:rsidR="00BD7E97" w:rsidRDefault="00BD7E97">
            <w:pPr>
              <w:pStyle w:val="ConsPlusNormal"/>
              <w:jc w:val="center"/>
            </w:pPr>
            <w:r>
              <w:t>21,2</w:t>
            </w:r>
          </w:p>
        </w:tc>
      </w:tr>
      <w:tr w:rsidR="00BD7E97">
        <w:tc>
          <w:tcPr>
            <w:tcW w:w="2049" w:type="dxa"/>
            <w:vAlign w:val="center"/>
          </w:tcPr>
          <w:p w:rsidR="00BD7E97" w:rsidRDefault="00BD7E97">
            <w:pPr>
              <w:pStyle w:val="ConsPlusNormal"/>
            </w:pPr>
            <w:r>
              <w:t>Новороссийск</w:t>
            </w:r>
          </w:p>
        </w:tc>
        <w:tc>
          <w:tcPr>
            <w:tcW w:w="963" w:type="dxa"/>
            <w:vAlign w:val="center"/>
          </w:tcPr>
          <w:p w:rsidR="00BD7E97" w:rsidRDefault="00BD7E97">
            <w:pPr>
              <w:pStyle w:val="ConsPlusNormal"/>
              <w:jc w:val="center"/>
            </w:pPr>
            <w:r>
              <w:t>6,0/</w:t>
            </w:r>
          </w:p>
          <w:p w:rsidR="00BD7E97" w:rsidRDefault="00BD7E97">
            <w:pPr>
              <w:pStyle w:val="ConsPlusNormal"/>
              <w:jc w:val="center"/>
            </w:pPr>
            <w:r>
              <w:t>24,4</w:t>
            </w:r>
          </w:p>
        </w:tc>
        <w:tc>
          <w:tcPr>
            <w:tcW w:w="963" w:type="dxa"/>
            <w:vAlign w:val="center"/>
          </w:tcPr>
          <w:p w:rsidR="00BD7E97" w:rsidRDefault="00BD7E97">
            <w:pPr>
              <w:pStyle w:val="ConsPlusNormal"/>
              <w:jc w:val="center"/>
            </w:pPr>
            <w:r>
              <w:t>6,4/</w:t>
            </w:r>
          </w:p>
          <w:p w:rsidR="00BD7E97" w:rsidRDefault="00BD7E97">
            <w:pPr>
              <w:pStyle w:val="ConsPlusNormal"/>
              <w:jc w:val="center"/>
            </w:pPr>
            <w:r>
              <w:t>21,4</w:t>
            </w:r>
          </w:p>
        </w:tc>
        <w:tc>
          <w:tcPr>
            <w:tcW w:w="963" w:type="dxa"/>
            <w:vAlign w:val="center"/>
          </w:tcPr>
          <w:p w:rsidR="00BD7E97" w:rsidRDefault="00BD7E97">
            <w:pPr>
              <w:pStyle w:val="ConsPlusNormal"/>
              <w:jc w:val="center"/>
            </w:pPr>
            <w:r>
              <w:t>6,6/</w:t>
            </w:r>
          </w:p>
          <w:p w:rsidR="00BD7E97" w:rsidRDefault="00BD7E97">
            <w:pPr>
              <w:pStyle w:val="ConsPlusNormal"/>
              <w:jc w:val="center"/>
            </w:pPr>
            <w:r>
              <w:t>20,0</w:t>
            </w:r>
          </w:p>
        </w:tc>
        <w:tc>
          <w:tcPr>
            <w:tcW w:w="963" w:type="dxa"/>
            <w:vAlign w:val="center"/>
          </w:tcPr>
          <w:p w:rsidR="00BD7E97" w:rsidRDefault="00BD7E97">
            <w:pPr>
              <w:pStyle w:val="ConsPlusNormal"/>
              <w:jc w:val="center"/>
            </w:pPr>
            <w:r>
              <w:t>7,2/</w:t>
            </w:r>
          </w:p>
          <w:p w:rsidR="00BD7E97" w:rsidRDefault="00BD7E97">
            <w:pPr>
              <w:pStyle w:val="ConsPlusNormal"/>
              <w:jc w:val="center"/>
            </w:pPr>
            <w:r>
              <w:t>19,7</w:t>
            </w:r>
          </w:p>
        </w:tc>
        <w:tc>
          <w:tcPr>
            <w:tcW w:w="963" w:type="dxa"/>
            <w:vAlign w:val="center"/>
          </w:tcPr>
          <w:p w:rsidR="00BD7E97" w:rsidRDefault="00BD7E97">
            <w:pPr>
              <w:pStyle w:val="ConsPlusNormal"/>
              <w:jc w:val="center"/>
            </w:pPr>
            <w:r>
              <w:t>7,4/</w:t>
            </w:r>
          </w:p>
          <w:p w:rsidR="00BD7E97" w:rsidRDefault="00BD7E97">
            <w:pPr>
              <w:pStyle w:val="ConsPlusNormal"/>
              <w:jc w:val="center"/>
            </w:pPr>
            <w:r>
              <w:t>21,1</w:t>
            </w:r>
          </w:p>
        </w:tc>
        <w:tc>
          <w:tcPr>
            <w:tcW w:w="963" w:type="dxa"/>
            <w:vAlign w:val="center"/>
          </w:tcPr>
          <w:p w:rsidR="00BD7E97" w:rsidRDefault="00BD7E97">
            <w:pPr>
              <w:pStyle w:val="ConsPlusNormal"/>
              <w:jc w:val="center"/>
            </w:pPr>
            <w:r>
              <w:t>7,6/</w:t>
            </w:r>
          </w:p>
          <w:p w:rsidR="00BD7E97" w:rsidRDefault="00BD7E97">
            <w:pPr>
              <w:pStyle w:val="ConsPlusNormal"/>
              <w:jc w:val="center"/>
            </w:pPr>
            <w:r>
              <w:t>17,5</w:t>
            </w:r>
          </w:p>
        </w:tc>
        <w:tc>
          <w:tcPr>
            <w:tcW w:w="963" w:type="dxa"/>
            <w:vAlign w:val="center"/>
          </w:tcPr>
          <w:p w:rsidR="00BD7E97" w:rsidRDefault="00BD7E97">
            <w:pPr>
              <w:pStyle w:val="ConsPlusNormal"/>
              <w:jc w:val="center"/>
            </w:pPr>
            <w:r>
              <w:t>8,2/</w:t>
            </w:r>
          </w:p>
          <w:p w:rsidR="00BD7E97" w:rsidRDefault="00BD7E97">
            <w:pPr>
              <w:pStyle w:val="ConsPlusNormal"/>
              <w:jc w:val="center"/>
            </w:pPr>
            <w:r>
              <w:t>19,5</w:t>
            </w:r>
          </w:p>
        </w:tc>
        <w:tc>
          <w:tcPr>
            <w:tcW w:w="963" w:type="dxa"/>
            <w:vAlign w:val="center"/>
          </w:tcPr>
          <w:p w:rsidR="00BD7E97" w:rsidRDefault="00BD7E97">
            <w:pPr>
              <w:pStyle w:val="ConsPlusNormal"/>
              <w:jc w:val="center"/>
            </w:pPr>
            <w:r>
              <w:t>8,3/</w:t>
            </w:r>
          </w:p>
          <w:p w:rsidR="00BD7E97" w:rsidRDefault="00BD7E97">
            <w:pPr>
              <w:pStyle w:val="ConsPlusNormal"/>
              <w:jc w:val="center"/>
            </w:pPr>
            <w:r>
              <w:t>19,4</w:t>
            </w:r>
          </w:p>
        </w:tc>
        <w:tc>
          <w:tcPr>
            <w:tcW w:w="963" w:type="dxa"/>
            <w:vAlign w:val="center"/>
          </w:tcPr>
          <w:p w:rsidR="00BD7E97" w:rsidRDefault="00BD7E97">
            <w:pPr>
              <w:pStyle w:val="ConsPlusNormal"/>
              <w:jc w:val="center"/>
            </w:pPr>
            <w:r>
              <w:t>8,2/</w:t>
            </w:r>
          </w:p>
          <w:p w:rsidR="00BD7E97" w:rsidRDefault="00BD7E97">
            <w:pPr>
              <w:pStyle w:val="ConsPlusNormal"/>
              <w:jc w:val="center"/>
            </w:pPr>
            <w:r>
              <w:t>24,4</w:t>
            </w:r>
          </w:p>
        </w:tc>
        <w:tc>
          <w:tcPr>
            <w:tcW w:w="963" w:type="dxa"/>
            <w:vAlign w:val="center"/>
          </w:tcPr>
          <w:p w:rsidR="00BD7E97" w:rsidRDefault="00BD7E97">
            <w:pPr>
              <w:pStyle w:val="ConsPlusNormal"/>
              <w:jc w:val="center"/>
            </w:pPr>
            <w:r>
              <w:t>7,5/</w:t>
            </w:r>
          </w:p>
          <w:p w:rsidR="00BD7E97" w:rsidRDefault="00BD7E97">
            <w:pPr>
              <w:pStyle w:val="ConsPlusNormal"/>
              <w:jc w:val="center"/>
            </w:pPr>
            <w:r>
              <w:t>18,0</w:t>
            </w:r>
          </w:p>
        </w:tc>
        <w:tc>
          <w:tcPr>
            <w:tcW w:w="963" w:type="dxa"/>
            <w:vAlign w:val="center"/>
          </w:tcPr>
          <w:p w:rsidR="00BD7E97" w:rsidRDefault="00BD7E97">
            <w:pPr>
              <w:pStyle w:val="ConsPlusNormal"/>
              <w:jc w:val="center"/>
            </w:pPr>
            <w:r>
              <w:t>6,7/</w:t>
            </w:r>
          </w:p>
          <w:p w:rsidR="00BD7E97" w:rsidRDefault="00BD7E97">
            <w:pPr>
              <w:pStyle w:val="ConsPlusNormal"/>
              <w:jc w:val="center"/>
            </w:pPr>
            <w:r>
              <w:t>20,9</w:t>
            </w:r>
          </w:p>
        </w:tc>
        <w:tc>
          <w:tcPr>
            <w:tcW w:w="966" w:type="dxa"/>
            <w:vAlign w:val="center"/>
          </w:tcPr>
          <w:p w:rsidR="00BD7E97" w:rsidRDefault="00BD7E97">
            <w:pPr>
              <w:pStyle w:val="ConsPlusNormal"/>
              <w:jc w:val="center"/>
            </w:pPr>
            <w:r>
              <w:t>6,1/</w:t>
            </w:r>
          </w:p>
          <w:p w:rsidR="00BD7E97" w:rsidRDefault="00BD7E97">
            <w:pPr>
              <w:pStyle w:val="ConsPlusNormal"/>
              <w:jc w:val="center"/>
            </w:pPr>
            <w:r>
              <w:t>18,7</w:t>
            </w:r>
          </w:p>
        </w:tc>
      </w:tr>
      <w:tr w:rsidR="00BD7E97">
        <w:tc>
          <w:tcPr>
            <w:tcW w:w="2049" w:type="dxa"/>
            <w:vAlign w:val="center"/>
          </w:tcPr>
          <w:p w:rsidR="00BD7E97" w:rsidRDefault="00BD7E97">
            <w:pPr>
              <w:pStyle w:val="ConsPlusNormal"/>
            </w:pPr>
            <w:r>
              <w:t>Приморско-Ахтарск</w:t>
            </w:r>
          </w:p>
        </w:tc>
        <w:tc>
          <w:tcPr>
            <w:tcW w:w="963" w:type="dxa"/>
            <w:vAlign w:val="center"/>
          </w:tcPr>
          <w:p w:rsidR="00BD7E97" w:rsidRDefault="00BD7E97">
            <w:pPr>
              <w:pStyle w:val="ConsPlusNormal"/>
              <w:jc w:val="center"/>
            </w:pPr>
            <w:r>
              <w:t>7,3/</w:t>
            </w:r>
          </w:p>
          <w:p w:rsidR="00BD7E97" w:rsidRDefault="00BD7E97">
            <w:pPr>
              <w:pStyle w:val="ConsPlusNormal"/>
              <w:jc w:val="center"/>
            </w:pPr>
            <w:r>
              <w:t>23,4</w:t>
            </w:r>
          </w:p>
        </w:tc>
        <w:tc>
          <w:tcPr>
            <w:tcW w:w="963" w:type="dxa"/>
            <w:vAlign w:val="center"/>
          </w:tcPr>
          <w:p w:rsidR="00BD7E97" w:rsidRDefault="00BD7E97">
            <w:pPr>
              <w:pStyle w:val="ConsPlusNormal"/>
              <w:jc w:val="center"/>
            </w:pPr>
            <w:r>
              <w:t>8,6/</w:t>
            </w:r>
          </w:p>
          <w:p w:rsidR="00BD7E97" w:rsidRDefault="00BD7E97">
            <w:pPr>
              <w:pStyle w:val="ConsPlusNormal"/>
              <w:jc w:val="center"/>
            </w:pPr>
            <w:r>
              <w:t>19,6</w:t>
            </w:r>
          </w:p>
        </w:tc>
        <w:tc>
          <w:tcPr>
            <w:tcW w:w="963" w:type="dxa"/>
            <w:vAlign w:val="center"/>
          </w:tcPr>
          <w:p w:rsidR="00BD7E97" w:rsidRDefault="00BD7E97">
            <w:pPr>
              <w:pStyle w:val="ConsPlusNormal"/>
              <w:jc w:val="center"/>
            </w:pPr>
            <w:r>
              <w:t>9,4/</w:t>
            </w:r>
          </w:p>
          <w:p w:rsidR="00BD7E97" w:rsidRDefault="00BD7E97">
            <w:pPr>
              <w:pStyle w:val="ConsPlusNormal"/>
              <w:jc w:val="center"/>
            </w:pPr>
            <w:r>
              <w:t>19,3</w:t>
            </w:r>
          </w:p>
        </w:tc>
        <w:tc>
          <w:tcPr>
            <w:tcW w:w="963" w:type="dxa"/>
            <w:vAlign w:val="center"/>
          </w:tcPr>
          <w:p w:rsidR="00BD7E97" w:rsidRDefault="00BD7E97">
            <w:pPr>
              <w:pStyle w:val="ConsPlusNormal"/>
              <w:jc w:val="center"/>
            </w:pPr>
            <w:r>
              <w:t>10,9/</w:t>
            </w:r>
          </w:p>
          <w:p w:rsidR="00BD7E97" w:rsidRDefault="00BD7E97">
            <w:pPr>
              <w:pStyle w:val="ConsPlusNormal"/>
              <w:jc w:val="center"/>
            </w:pPr>
            <w:r>
              <w:t>21,1</w:t>
            </w:r>
          </w:p>
        </w:tc>
        <w:tc>
          <w:tcPr>
            <w:tcW w:w="963" w:type="dxa"/>
            <w:vAlign w:val="center"/>
          </w:tcPr>
          <w:p w:rsidR="00BD7E97" w:rsidRDefault="00BD7E97">
            <w:pPr>
              <w:pStyle w:val="ConsPlusNormal"/>
              <w:jc w:val="center"/>
            </w:pPr>
            <w:r>
              <w:t>10,8/</w:t>
            </w:r>
          </w:p>
          <w:p w:rsidR="00BD7E97" w:rsidRDefault="00BD7E97">
            <w:pPr>
              <w:pStyle w:val="ConsPlusNormal"/>
              <w:jc w:val="center"/>
            </w:pPr>
            <w:r>
              <w:t>19,5</w:t>
            </w:r>
          </w:p>
        </w:tc>
        <w:tc>
          <w:tcPr>
            <w:tcW w:w="963" w:type="dxa"/>
            <w:vAlign w:val="center"/>
          </w:tcPr>
          <w:p w:rsidR="00BD7E97" w:rsidRDefault="00BD7E97">
            <w:pPr>
              <w:pStyle w:val="ConsPlusNormal"/>
              <w:jc w:val="center"/>
            </w:pPr>
            <w:r>
              <w:t>10,2/</w:t>
            </w:r>
          </w:p>
          <w:p w:rsidR="00BD7E97" w:rsidRDefault="00BD7E97">
            <w:pPr>
              <w:pStyle w:val="ConsPlusNormal"/>
              <w:jc w:val="center"/>
            </w:pPr>
            <w:r>
              <w:t>16,9</w:t>
            </w:r>
          </w:p>
        </w:tc>
        <w:tc>
          <w:tcPr>
            <w:tcW w:w="963" w:type="dxa"/>
            <w:vAlign w:val="center"/>
          </w:tcPr>
          <w:p w:rsidR="00BD7E97" w:rsidRDefault="00BD7E97">
            <w:pPr>
              <w:pStyle w:val="ConsPlusNormal"/>
              <w:jc w:val="center"/>
            </w:pPr>
            <w:r>
              <w:t>10,2/</w:t>
            </w:r>
          </w:p>
          <w:p w:rsidR="00BD7E97" w:rsidRDefault="00BD7E97">
            <w:pPr>
              <w:pStyle w:val="ConsPlusNormal"/>
              <w:jc w:val="center"/>
            </w:pPr>
            <w:r>
              <w:t>17,1</w:t>
            </w:r>
          </w:p>
        </w:tc>
        <w:tc>
          <w:tcPr>
            <w:tcW w:w="963" w:type="dxa"/>
            <w:vAlign w:val="center"/>
          </w:tcPr>
          <w:p w:rsidR="00BD7E97" w:rsidRDefault="00BD7E97">
            <w:pPr>
              <w:pStyle w:val="ConsPlusNormal"/>
              <w:jc w:val="center"/>
            </w:pPr>
            <w:r>
              <w:t>10,9/</w:t>
            </w:r>
          </w:p>
          <w:p w:rsidR="00BD7E97" w:rsidRDefault="00BD7E97">
            <w:pPr>
              <w:pStyle w:val="ConsPlusNormal"/>
              <w:jc w:val="center"/>
            </w:pPr>
            <w:r>
              <w:t>17,9</w:t>
            </w:r>
          </w:p>
        </w:tc>
        <w:tc>
          <w:tcPr>
            <w:tcW w:w="963" w:type="dxa"/>
            <w:vAlign w:val="center"/>
          </w:tcPr>
          <w:p w:rsidR="00BD7E97" w:rsidRDefault="00BD7E97">
            <w:pPr>
              <w:pStyle w:val="ConsPlusNormal"/>
              <w:jc w:val="center"/>
            </w:pPr>
            <w:r>
              <w:t>10,9/</w:t>
            </w:r>
          </w:p>
          <w:p w:rsidR="00BD7E97" w:rsidRDefault="00BD7E97">
            <w:pPr>
              <w:pStyle w:val="ConsPlusNormal"/>
              <w:jc w:val="center"/>
            </w:pPr>
            <w:r>
              <w:t>23,4</w:t>
            </w:r>
          </w:p>
        </w:tc>
        <w:tc>
          <w:tcPr>
            <w:tcW w:w="963" w:type="dxa"/>
            <w:vAlign w:val="center"/>
          </w:tcPr>
          <w:p w:rsidR="00BD7E97" w:rsidRDefault="00BD7E97">
            <w:pPr>
              <w:pStyle w:val="ConsPlusNormal"/>
              <w:jc w:val="center"/>
            </w:pPr>
            <w:r>
              <w:t>10,1/</w:t>
            </w:r>
          </w:p>
          <w:p w:rsidR="00BD7E97" w:rsidRDefault="00BD7E97">
            <w:pPr>
              <w:pStyle w:val="ConsPlusNormal"/>
              <w:jc w:val="center"/>
            </w:pPr>
            <w:r>
              <w:t>18,3</w:t>
            </w:r>
          </w:p>
        </w:tc>
        <w:tc>
          <w:tcPr>
            <w:tcW w:w="963" w:type="dxa"/>
            <w:vAlign w:val="center"/>
          </w:tcPr>
          <w:p w:rsidR="00BD7E97" w:rsidRDefault="00BD7E97">
            <w:pPr>
              <w:pStyle w:val="ConsPlusNormal"/>
              <w:jc w:val="center"/>
            </w:pPr>
            <w:r>
              <w:t>7,2/</w:t>
            </w:r>
          </w:p>
          <w:p w:rsidR="00BD7E97" w:rsidRDefault="00BD7E97">
            <w:pPr>
              <w:pStyle w:val="ConsPlusNormal"/>
              <w:jc w:val="center"/>
            </w:pPr>
            <w:r>
              <w:t>19,9</w:t>
            </w:r>
          </w:p>
        </w:tc>
        <w:tc>
          <w:tcPr>
            <w:tcW w:w="966" w:type="dxa"/>
            <w:vAlign w:val="center"/>
          </w:tcPr>
          <w:p w:rsidR="00BD7E97" w:rsidRDefault="00BD7E97">
            <w:pPr>
              <w:pStyle w:val="ConsPlusNormal"/>
              <w:jc w:val="center"/>
            </w:pPr>
            <w:r>
              <w:t>6,8/</w:t>
            </w:r>
          </w:p>
          <w:p w:rsidR="00BD7E97" w:rsidRDefault="00BD7E97">
            <w:pPr>
              <w:pStyle w:val="ConsPlusNormal"/>
              <w:jc w:val="center"/>
            </w:pPr>
            <w:r>
              <w:t>18,5</w:t>
            </w:r>
          </w:p>
        </w:tc>
      </w:tr>
      <w:tr w:rsidR="00BD7E97">
        <w:tc>
          <w:tcPr>
            <w:tcW w:w="2049" w:type="dxa"/>
            <w:vAlign w:val="center"/>
          </w:tcPr>
          <w:p w:rsidR="00BD7E97" w:rsidRDefault="00BD7E97">
            <w:pPr>
              <w:pStyle w:val="ConsPlusNormal"/>
            </w:pPr>
            <w:r>
              <w:t>Сочи</w:t>
            </w:r>
          </w:p>
        </w:tc>
        <w:tc>
          <w:tcPr>
            <w:tcW w:w="963" w:type="dxa"/>
            <w:vAlign w:val="center"/>
          </w:tcPr>
          <w:p w:rsidR="00BD7E97" w:rsidRDefault="00BD7E97">
            <w:pPr>
              <w:pStyle w:val="ConsPlusNormal"/>
              <w:jc w:val="center"/>
            </w:pPr>
            <w:r>
              <w:t>6,4/</w:t>
            </w:r>
          </w:p>
          <w:p w:rsidR="00BD7E97" w:rsidRDefault="00BD7E97">
            <w:pPr>
              <w:pStyle w:val="ConsPlusNormal"/>
              <w:jc w:val="center"/>
            </w:pPr>
            <w:r>
              <w:t>17,7</w:t>
            </w:r>
          </w:p>
        </w:tc>
        <w:tc>
          <w:tcPr>
            <w:tcW w:w="963" w:type="dxa"/>
            <w:vAlign w:val="center"/>
          </w:tcPr>
          <w:p w:rsidR="00BD7E97" w:rsidRDefault="00BD7E97">
            <w:pPr>
              <w:pStyle w:val="ConsPlusNormal"/>
              <w:jc w:val="center"/>
            </w:pPr>
            <w:r>
              <w:t>7,1/</w:t>
            </w:r>
          </w:p>
          <w:p w:rsidR="00BD7E97" w:rsidRDefault="00BD7E97">
            <w:pPr>
              <w:pStyle w:val="ConsPlusNormal"/>
              <w:jc w:val="center"/>
            </w:pPr>
            <w:r>
              <w:t>20,2</w:t>
            </w:r>
          </w:p>
        </w:tc>
        <w:tc>
          <w:tcPr>
            <w:tcW w:w="963" w:type="dxa"/>
            <w:vAlign w:val="center"/>
          </w:tcPr>
          <w:p w:rsidR="00BD7E97" w:rsidRDefault="00BD7E97">
            <w:pPr>
              <w:pStyle w:val="ConsPlusNormal"/>
              <w:jc w:val="center"/>
            </w:pPr>
            <w:r>
              <w:t>8,2/</w:t>
            </w:r>
          </w:p>
          <w:p w:rsidR="00BD7E97" w:rsidRDefault="00BD7E97">
            <w:pPr>
              <w:pStyle w:val="ConsPlusNormal"/>
              <w:jc w:val="center"/>
            </w:pPr>
            <w:r>
              <w:t>19,8</w:t>
            </w:r>
          </w:p>
        </w:tc>
        <w:tc>
          <w:tcPr>
            <w:tcW w:w="963" w:type="dxa"/>
            <w:vAlign w:val="center"/>
          </w:tcPr>
          <w:p w:rsidR="00BD7E97" w:rsidRDefault="00BD7E97">
            <w:pPr>
              <w:pStyle w:val="ConsPlusNormal"/>
              <w:jc w:val="center"/>
            </w:pPr>
            <w:r>
              <w:t>8,9/</w:t>
            </w:r>
          </w:p>
          <w:p w:rsidR="00BD7E97" w:rsidRDefault="00BD7E97">
            <w:pPr>
              <w:pStyle w:val="ConsPlusNormal"/>
              <w:jc w:val="center"/>
            </w:pPr>
            <w:r>
              <w:t>20,8</w:t>
            </w:r>
          </w:p>
        </w:tc>
        <w:tc>
          <w:tcPr>
            <w:tcW w:w="963" w:type="dxa"/>
            <w:vAlign w:val="center"/>
          </w:tcPr>
          <w:p w:rsidR="00BD7E97" w:rsidRDefault="00BD7E97">
            <w:pPr>
              <w:pStyle w:val="ConsPlusNormal"/>
              <w:jc w:val="center"/>
            </w:pPr>
            <w:r>
              <w:t>9,0/</w:t>
            </w:r>
          </w:p>
          <w:p w:rsidR="00BD7E97" w:rsidRDefault="00BD7E97">
            <w:pPr>
              <w:pStyle w:val="ConsPlusNormal"/>
              <w:jc w:val="center"/>
            </w:pPr>
            <w:r>
              <w:t>18,9</w:t>
            </w:r>
          </w:p>
        </w:tc>
        <w:tc>
          <w:tcPr>
            <w:tcW w:w="963" w:type="dxa"/>
            <w:vAlign w:val="center"/>
          </w:tcPr>
          <w:p w:rsidR="00BD7E97" w:rsidRDefault="00BD7E97">
            <w:pPr>
              <w:pStyle w:val="ConsPlusNormal"/>
              <w:jc w:val="center"/>
            </w:pPr>
            <w:r>
              <w:t>8,5/</w:t>
            </w:r>
          </w:p>
          <w:p w:rsidR="00BD7E97" w:rsidRDefault="00BD7E97">
            <w:pPr>
              <w:pStyle w:val="ConsPlusNormal"/>
              <w:jc w:val="center"/>
            </w:pPr>
            <w:r>
              <w:t>16,3</w:t>
            </w:r>
          </w:p>
        </w:tc>
        <w:tc>
          <w:tcPr>
            <w:tcW w:w="963" w:type="dxa"/>
            <w:vAlign w:val="center"/>
          </w:tcPr>
          <w:p w:rsidR="00BD7E97" w:rsidRDefault="00BD7E97">
            <w:pPr>
              <w:pStyle w:val="ConsPlusNormal"/>
              <w:jc w:val="center"/>
            </w:pPr>
            <w:r>
              <w:t>8,3/</w:t>
            </w:r>
          </w:p>
          <w:p w:rsidR="00BD7E97" w:rsidRDefault="00BD7E97">
            <w:pPr>
              <w:pStyle w:val="ConsPlusNormal"/>
              <w:jc w:val="center"/>
            </w:pPr>
            <w:r>
              <w:t>17,8</w:t>
            </w:r>
          </w:p>
        </w:tc>
        <w:tc>
          <w:tcPr>
            <w:tcW w:w="963" w:type="dxa"/>
            <w:vAlign w:val="center"/>
          </w:tcPr>
          <w:p w:rsidR="00BD7E97" w:rsidRDefault="00BD7E97">
            <w:pPr>
              <w:pStyle w:val="ConsPlusNormal"/>
              <w:jc w:val="center"/>
            </w:pPr>
            <w:r>
              <w:t>8,4/</w:t>
            </w:r>
          </w:p>
          <w:p w:rsidR="00BD7E97" w:rsidRDefault="00BD7E97">
            <w:pPr>
              <w:pStyle w:val="ConsPlusNormal"/>
              <w:jc w:val="center"/>
            </w:pPr>
            <w:r>
              <w:t>16,4</w:t>
            </w:r>
          </w:p>
        </w:tc>
        <w:tc>
          <w:tcPr>
            <w:tcW w:w="963" w:type="dxa"/>
            <w:vAlign w:val="center"/>
          </w:tcPr>
          <w:p w:rsidR="00BD7E97" w:rsidRDefault="00BD7E97">
            <w:pPr>
              <w:pStyle w:val="ConsPlusNormal"/>
              <w:jc w:val="center"/>
            </w:pPr>
            <w:r>
              <w:t>8,8/</w:t>
            </w:r>
          </w:p>
          <w:p w:rsidR="00BD7E97" w:rsidRDefault="00BD7E97">
            <w:pPr>
              <w:pStyle w:val="ConsPlusNormal"/>
              <w:jc w:val="center"/>
            </w:pPr>
            <w:r>
              <w:t>17,7</w:t>
            </w:r>
          </w:p>
        </w:tc>
        <w:tc>
          <w:tcPr>
            <w:tcW w:w="963" w:type="dxa"/>
            <w:vAlign w:val="center"/>
          </w:tcPr>
          <w:p w:rsidR="00BD7E97" w:rsidRDefault="00BD7E97">
            <w:pPr>
              <w:pStyle w:val="ConsPlusNormal"/>
              <w:jc w:val="center"/>
            </w:pPr>
            <w:r>
              <w:t>8,6/</w:t>
            </w:r>
          </w:p>
          <w:p w:rsidR="00BD7E97" w:rsidRDefault="00BD7E97">
            <w:pPr>
              <w:pStyle w:val="ConsPlusNormal"/>
              <w:jc w:val="center"/>
            </w:pPr>
            <w:r>
              <w:t>14,6</w:t>
            </w:r>
          </w:p>
        </w:tc>
        <w:tc>
          <w:tcPr>
            <w:tcW w:w="963" w:type="dxa"/>
            <w:vAlign w:val="center"/>
          </w:tcPr>
          <w:p w:rsidR="00BD7E97" w:rsidRDefault="00BD7E97">
            <w:pPr>
              <w:pStyle w:val="ConsPlusNormal"/>
              <w:jc w:val="center"/>
            </w:pPr>
            <w:r>
              <w:t>7,9/</w:t>
            </w:r>
          </w:p>
          <w:p w:rsidR="00BD7E97" w:rsidRDefault="00BD7E97">
            <w:pPr>
              <w:pStyle w:val="ConsPlusNormal"/>
              <w:jc w:val="center"/>
            </w:pPr>
            <w:r>
              <w:t>17,8</w:t>
            </w:r>
          </w:p>
        </w:tc>
        <w:tc>
          <w:tcPr>
            <w:tcW w:w="966" w:type="dxa"/>
            <w:vAlign w:val="center"/>
          </w:tcPr>
          <w:p w:rsidR="00BD7E97" w:rsidRDefault="00BD7E97">
            <w:pPr>
              <w:pStyle w:val="ConsPlusNormal"/>
              <w:jc w:val="center"/>
            </w:pPr>
            <w:r>
              <w:t>6,8/</w:t>
            </w:r>
          </w:p>
          <w:p w:rsidR="00BD7E97" w:rsidRDefault="00BD7E97">
            <w:pPr>
              <w:pStyle w:val="ConsPlusNormal"/>
              <w:jc w:val="center"/>
            </w:pPr>
            <w:r>
              <w:t>17,9</w:t>
            </w:r>
          </w:p>
        </w:tc>
      </w:tr>
      <w:tr w:rsidR="00BD7E97">
        <w:tc>
          <w:tcPr>
            <w:tcW w:w="2049" w:type="dxa"/>
            <w:vAlign w:val="center"/>
          </w:tcPr>
          <w:p w:rsidR="00BD7E97" w:rsidRDefault="00BD7E97">
            <w:pPr>
              <w:pStyle w:val="ConsPlusNormal"/>
            </w:pPr>
            <w:r>
              <w:lastRenderedPageBreak/>
              <w:t>Тихорецк</w:t>
            </w:r>
          </w:p>
        </w:tc>
        <w:tc>
          <w:tcPr>
            <w:tcW w:w="963" w:type="dxa"/>
            <w:vAlign w:val="center"/>
          </w:tcPr>
          <w:p w:rsidR="00BD7E97" w:rsidRDefault="00BD7E97">
            <w:pPr>
              <w:pStyle w:val="ConsPlusNormal"/>
              <w:jc w:val="center"/>
            </w:pPr>
            <w:r>
              <w:t>6,4/</w:t>
            </w:r>
          </w:p>
          <w:p w:rsidR="00BD7E97" w:rsidRDefault="00BD7E97">
            <w:pPr>
              <w:pStyle w:val="ConsPlusNormal"/>
              <w:jc w:val="center"/>
            </w:pPr>
            <w:r>
              <w:t>22,8</w:t>
            </w:r>
          </w:p>
        </w:tc>
        <w:tc>
          <w:tcPr>
            <w:tcW w:w="963" w:type="dxa"/>
            <w:vAlign w:val="center"/>
          </w:tcPr>
          <w:p w:rsidR="00BD7E97" w:rsidRDefault="00BD7E97">
            <w:pPr>
              <w:pStyle w:val="ConsPlusNormal"/>
              <w:jc w:val="center"/>
            </w:pPr>
            <w:r>
              <w:t>7,6/</w:t>
            </w:r>
          </w:p>
          <w:p w:rsidR="00BD7E97" w:rsidRDefault="00BD7E97">
            <w:pPr>
              <w:pStyle w:val="ConsPlusNormal"/>
              <w:jc w:val="center"/>
            </w:pPr>
            <w:r>
              <w:t>24,8</w:t>
            </w:r>
          </w:p>
        </w:tc>
        <w:tc>
          <w:tcPr>
            <w:tcW w:w="963" w:type="dxa"/>
            <w:vAlign w:val="center"/>
          </w:tcPr>
          <w:p w:rsidR="00BD7E97" w:rsidRDefault="00BD7E97">
            <w:pPr>
              <w:pStyle w:val="ConsPlusNormal"/>
              <w:jc w:val="center"/>
            </w:pPr>
            <w:r>
              <w:t>9,2/</w:t>
            </w:r>
          </w:p>
          <w:p w:rsidR="00BD7E97" w:rsidRDefault="00BD7E97">
            <w:pPr>
              <w:pStyle w:val="ConsPlusNormal"/>
              <w:jc w:val="center"/>
            </w:pPr>
            <w:r>
              <w:t>23,9</w:t>
            </w:r>
          </w:p>
        </w:tc>
        <w:tc>
          <w:tcPr>
            <w:tcW w:w="963" w:type="dxa"/>
            <w:vAlign w:val="center"/>
          </w:tcPr>
          <w:p w:rsidR="00BD7E97" w:rsidRDefault="00BD7E97">
            <w:pPr>
              <w:pStyle w:val="ConsPlusNormal"/>
              <w:jc w:val="center"/>
            </w:pPr>
            <w:r>
              <w:t>11,4/</w:t>
            </w:r>
          </w:p>
          <w:p w:rsidR="00BD7E97" w:rsidRDefault="00BD7E97">
            <w:pPr>
              <w:pStyle w:val="ConsPlusNormal"/>
              <w:jc w:val="center"/>
            </w:pPr>
            <w:r>
              <w:t>25,8</w:t>
            </w:r>
          </w:p>
        </w:tc>
        <w:tc>
          <w:tcPr>
            <w:tcW w:w="963" w:type="dxa"/>
            <w:vAlign w:val="center"/>
          </w:tcPr>
          <w:p w:rsidR="00BD7E97" w:rsidRDefault="00BD7E97">
            <w:pPr>
              <w:pStyle w:val="ConsPlusNormal"/>
              <w:jc w:val="center"/>
            </w:pPr>
            <w:r>
              <w:t>11,7/</w:t>
            </w:r>
          </w:p>
          <w:p w:rsidR="00BD7E97" w:rsidRDefault="00BD7E97">
            <w:pPr>
              <w:pStyle w:val="ConsPlusNormal"/>
              <w:jc w:val="center"/>
            </w:pPr>
            <w:r>
              <w:t>23,2</w:t>
            </w:r>
          </w:p>
        </w:tc>
        <w:tc>
          <w:tcPr>
            <w:tcW w:w="963" w:type="dxa"/>
            <w:vAlign w:val="center"/>
          </w:tcPr>
          <w:p w:rsidR="00BD7E97" w:rsidRDefault="00BD7E97">
            <w:pPr>
              <w:pStyle w:val="ConsPlusNormal"/>
              <w:jc w:val="center"/>
            </w:pPr>
            <w:r>
              <w:t>11,8/</w:t>
            </w:r>
          </w:p>
          <w:p w:rsidR="00BD7E97" w:rsidRDefault="00BD7E97">
            <w:pPr>
              <w:pStyle w:val="ConsPlusNormal"/>
              <w:jc w:val="center"/>
            </w:pPr>
            <w:r>
              <w:t>20,7</w:t>
            </w:r>
          </w:p>
        </w:tc>
        <w:tc>
          <w:tcPr>
            <w:tcW w:w="963" w:type="dxa"/>
            <w:vAlign w:val="center"/>
          </w:tcPr>
          <w:p w:rsidR="00BD7E97" w:rsidRDefault="00BD7E97">
            <w:pPr>
              <w:pStyle w:val="ConsPlusNormal"/>
              <w:jc w:val="center"/>
            </w:pPr>
            <w:r>
              <w:t>12,4/</w:t>
            </w:r>
          </w:p>
          <w:p w:rsidR="00BD7E97" w:rsidRDefault="00BD7E97">
            <w:pPr>
              <w:pStyle w:val="ConsPlusNormal"/>
              <w:jc w:val="center"/>
            </w:pPr>
            <w:r>
              <w:t>20,3</w:t>
            </w:r>
          </w:p>
        </w:tc>
        <w:tc>
          <w:tcPr>
            <w:tcW w:w="963" w:type="dxa"/>
            <w:vAlign w:val="center"/>
          </w:tcPr>
          <w:p w:rsidR="00BD7E97" w:rsidRDefault="00BD7E97">
            <w:pPr>
              <w:pStyle w:val="ConsPlusNormal"/>
              <w:jc w:val="center"/>
            </w:pPr>
            <w:r>
              <w:t>12,8/</w:t>
            </w:r>
          </w:p>
          <w:p w:rsidR="00BD7E97" w:rsidRDefault="00BD7E97">
            <w:pPr>
              <w:pStyle w:val="ConsPlusNormal"/>
              <w:jc w:val="center"/>
            </w:pPr>
            <w:r>
              <w:t>21,6</w:t>
            </w:r>
          </w:p>
        </w:tc>
        <w:tc>
          <w:tcPr>
            <w:tcW w:w="963" w:type="dxa"/>
            <w:vAlign w:val="center"/>
          </w:tcPr>
          <w:p w:rsidR="00BD7E97" w:rsidRDefault="00BD7E97">
            <w:pPr>
              <w:pStyle w:val="ConsPlusNormal"/>
              <w:jc w:val="center"/>
            </w:pPr>
            <w:r>
              <w:t>12,1/</w:t>
            </w:r>
          </w:p>
          <w:p w:rsidR="00BD7E97" w:rsidRDefault="00BD7E97">
            <w:pPr>
              <w:pStyle w:val="ConsPlusNormal"/>
              <w:jc w:val="center"/>
            </w:pPr>
            <w:r>
              <w:t>22,8</w:t>
            </w:r>
          </w:p>
        </w:tc>
        <w:tc>
          <w:tcPr>
            <w:tcW w:w="963" w:type="dxa"/>
            <w:vAlign w:val="center"/>
          </w:tcPr>
          <w:p w:rsidR="00BD7E97" w:rsidRDefault="00BD7E97">
            <w:pPr>
              <w:pStyle w:val="ConsPlusNormal"/>
              <w:jc w:val="center"/>
            </w:pPr>
            <w:r>
              <w:t>10,2/</w:t>
            </w:r>
          </w:p>
          <w:p w:rsidR="00BD7E97" w:rsidRDefault="00BD7E97">
            <w:pPr>
              <w:pStyle w:val="ConsPlusNormal"/>
              <w:jc w:val="center"/>
            </w:pPr>
            <w:r>
              <w:t>23,4</w:t>
            </w:r>
          </w:p>
        </w:tc>
        <w:tc>
          <w:tcPr>
            <w:tcW w:w="963" w:type="dxa"/>
            <w:vAlign w:val="center"/>
          </w:tcPr>
          <w:p w:rsidR="00BD7E97" w:rsidRDefault="00BD7E97">
            <w:pPr>
              <w:pStyle w:val="ConsPlusNormal"/>
              <w:jc w:val="center"/>
            </w:pPr>
            <w:r>
              <w:t>7,3/</w:t>
            </w:r>
          </w:p>
          <w:p w:rsidR="00BD7E97" w:rsidRDefault="00BD7E97">
            <w:pPr>
              <w:pStyle w:val="ConsPlusNormal"/>
              <w:jc w:val="center"/>
            </w:pPr>
            <w:r>
              <w:t>25,9</w:t>
            </w:r>
          </w:p>
        </w:tc>
        <w:tc>
          <w:tcPr>
            <w:tcW w:w="966" w:type="dxa"/>
            <w:vAlign w:val="center"/>
          </w:tcPr>
          <w:p w:rsidR="00BD7E97" w:rsidRDefault="00BD7E97">
            <w:pPr>
              <w:pStyle w:val="ConsPlusNormal"/>
              <w:jc w:val="center"/>
            </w:pPr>
            <w:r>
              <w:t>6,1/</w:t>
            </w:r>
          </w:p>
          <w:p w:rsidR="00BD7E97" w:rsidRDefault="00BD7E97">
            <w:pPr>
              <w:pStyle w:val="ConsPlusNormal"/>
              <w:jc w:val="center"/>
            </w:pPr>
            <w:r>
              <w:t>19,6</w:t>
            </w:r>
          </w:p>
        </w:tc>
      </w:tr>
      <w:tr w:rsidR="00BD7E97">
        <w:tc>
          <w:tcPr>
            <w:tcW w:w="13608" w:type="dxa"/>
            <w:gridSpan w:val="13"/>
            <w:vAlign w:val="center"/>
          </w:tcPr>
          <w:p w:rsidR="00BD7E97" w:rsidRDefault="00BD7E97">
            <w:pPr>
              <w:pStyle w:val="ConsPlusNormal"/>
            </w:pPr>
            <w:r>
              <w:rPr>
                <w:b/>
              </w:rPr>
              <w:t>Красноярский край</w:t>
            </w:r>
          </w:p>
        </w:tc>
      </w:tr>
      <w:tr w:rsidR="00BD7E97">
        <w:tc>
          <w:tcPr>
            <w:tcW w:w="2049" w:type="dxa"/>
            <w:vAlign w:val="center"/>
          </w:tcPr>
          <w:p w:rsidR="00BD7E97" w:rsidRDefault="00BD7E97">
            <w:pPr>
              <w:pStyle w:val="ConsPlusNormal"/>
            </w:pPr>
            <w:r>
              <w:t>Агата</w:t>
            </w:r>
          </w:p>
        </w:tc>
        <w:tc>
          <w:tcPr>
            <w:tcW w:w="963" w:type="dxa"/>
            <w:vAlign w:val="center"/>
          </w:tcPr>
          <w:p w:rsidR="00BD7E97" w:rsidRDefault="00BD7E97">
            <w:pPr>
              <w:pStyle w:val="ConsPlusNormal"/>
              <w:jc w:val="center"/>
            </w:pPr>
            <w:r>
              <w:t>9,9/</w:t>
            </w:r>
          </w:p>
          <w:p w:rsidR="00BD7E97" w:rsidRDefault="00BD7E97">
            <w:pPr>
              <w:pStyle w:val="ConsPlusNormal"/>
              <w:jc w:val="center"/>
            </w:pPr>
            <w:r>
              <w:t>32,3</w:t>
            </w:r>
          </w:p>
        </w:tc>
        <w:tc>
          <w:tcPr>
            <w:tcW w:w="963" w:type="dxa"/>
            <w:vAlign w:val="center"/>
          </w:tcPr>
          <w:p w:rsidR="00BD7E97" w:rsidRDefault="00BD7E97">
            <w:pPr>
              <w:pStyle w:val="ConsPlusNormal"/>
              <w:jc w:val="center"/>
            </w:pPr>
            <w:r>
              <w:t>11,7/</w:t>
            </w:r>
          </w:p>
          <w:p w:rsidR="00BD7E97" w:rsidRDefault="00BD7E97">
            <w:pPr>
              <w:pStyle w:val="ConsPlusNormal"/>
              <w:jc w:val="center"/>
            </w:pPr>
            <w:r>
              <w:t>33,5</w:t>
            </w:r>
          </w:p>
        </w:tc>
        <w:tc>
          <w:tcPr>
            <w:tcW w:w="963" w:type="dxa"/>
            <w:vAlign w:val="center"/>
          </w:tcPr>
          <w:p w:rsidR="00BD7E97" w:rsidRDefault="00BD7E97">
            <w:pPr>
              <w:pStyle w:val="ConsPlusNormal"/>
              <w:jc w:val="center"/>
            </w:pPr>
            <w:r>
              <w:t>14,5/</w:t>
            </w:r>
          </w:p>
          <w:p w:rsidR="00BD7E97" w:rsidRDefault="00BD7E97">
            <w:pPr>
              <w:pStyle w:val="ConsPlusNormal"/>
              <w:jc w:val="center"/>
            </w:pPr>
            <w:r>
              <w:t>29,5</w:t>
            </w:r>
          </w:p>
        </w:tc>
        <w:tc>
          <w:tcPr>
            <w:tcW w:w="963" w:type="dxa"/>
            <w:vAlign w:val="center"/>
          </w:tcPr>
          <w:p w:rsidR="00BD7E97" w:rsidRDefault="00BD7E97">
            <w:pPr>
              <w:pStyle w:val="ConsPlusNormal"/>
              <w:jc w:val="center"/>
            </w:pPr>
            <w:r>
              <w:t>15,0/</w:t>
            </w:r>
          </w:p>
          <w:p w:rsidR="00BD7E97" w:rsidRDefault="00BD7E97">
            <w:pPr>
              <w:pStyle w:val="ConsPlusNormal"/>
              <w:jc w:val="center"/>
            </w:pPr>
            <w:r>
              <w:t>30,6</w:t>
            </w:r>
          </w:p>
        </w:tc>
        <w:tc>
          <w:tcPr>
            <w:tcW w:w="963" w:type="dxa"/>
            <w:vAlign w:val="center"/>
          </w:tcPr>
          <w:p w:rsidR="00BD7E97" w:rsidRDefault="00BD7E97">
            <w:pPr>
              <w:pStyle w:val="ConsPlusNormal"/>
              <w:jc w:val="center"/>
            </w:pPr>
            <w:r>
              <w:t>12,3/</w:t>
            </w:r>
          </w:p>
          <w:p w:rsidR="00BD7E97" w:rsidRDefault="00BD7E97">
            <w:pPr>
              <w:pStyle w:val="ConsPlusNormal"/>
              <w:jc w:val="center"/>
            </w:pPr>
            <w:r>
              <w:t>27,0</w:t>
            </w:r>
          </w:p>
        </w:tc>
        <w:tc>
          <w:tcPr>
            <w:tcW w:w="963" w:type="dxa"/>
            <w:vAlign w:val="center"/>
          </w:tcPr>
          <w:p w:rsidR="00BD7E97" w:rsidRDefault="00BD7E97">
            <w:pPr>
              <w:pStyle w:val="ConsPlusNormal"/>
              <w:jc w:val="center"/>
            </w:pPr>
            <w:r>
              <w:t>12,0/</w:t>
            </w:r>
          </w:p>
          <w:p w:rsidR="00BD7E97" w:rsidRDefault="00BD7E97">
            <w:pPr>
              <w:pStyle w:val="ConsPlusNormal"/>
              <w:jc w:val="center"/>
            </w:pPr>
            <w:r>
              <w:t>28,3</w:t>
            </w:r>
          </w:p>
        </w:tc>
        <w:tc>
          <w:tcPr>
            <w:tcW w:w="963" w:type="dxa"/>
            <w:vAlign w:val="center"/>
          </w:tcPr>
          <w:p w:rsidR="00BD7E97" w:rsidRDefault="00BD7E97">
            <w:pPr>
              <w:pStyle w:val="ConsPlusNormal"/>
              <w:jc w:val="center"/>
            </w:pPr>
            <w:r>
              <w:t>14,3/</w:t>
            </w:r>
          </w:p>
          <w:p w:rsidR="00BD7E97" w:rsidRDefault="00BD7E97">
            <w:pPr>
              <w:pStyle w:val="ConsPlusNormal"/>
              <w:jc w:val="center"/>
            </w:pPr>
            <w:r>
              <w:t>28,2</w:t>
            </w:r>
          </w:p>
        </w:tc>
        <w:tc>
          <w:tcPr>
            <w:tcW w:w="963" w:type="dxa"/>
            <w:vAlign w:val="center"/>
          </w:tcPr>
          <w:p w:rsidR="00BD7E97" w:rsidRDefault="00BD7E97">
            <w:pPr>
              <w:pStyle w:val="ConsPlusNormal"/>
              <w:jc w:val="center"/>
            </w:pPr>
            <w:r>
              <w:t>12,2/</w:t>
            </w:r>
          </w:p>
          <w:p w:rsidR="00BD7E97" w:rsidRDefault="00BD7E97">
            <w:pPr>
              <w:pStyle w:val="ConsPlusNormal"/>
              <w:jc w:val="center"/>
            </w:pPr>
            <w:r>
              <w:t>27,8</w:t>
            </w:r>
          </w:p>
        </w:tc>
        <w:tc>
          <w:tcPr>
            <w:tcW w:w="963" w:type="dxa"/>
            <w:vAlign w:val="center"/>
          </w:tcPr>
          <w:p w:rsidR="00BD7E97" w:rsidRDefault="00BD7E97">
            <w:pPr>
              <w:pStyle w:val="ConsPlusNormal"/>
              <w:jc w:val="center"/>
            </w:pPr>
            <w:r>
              <w:t>8,8/</w:t>
            </w:r>
          </w:p>
          <w:p w:rsidR="00BD7E97" w:rsidRDefault="00BD7E97">
            <w:pPr>
              <w:pStyle w:val="ConsPlusNormal"/>
              <w:jc w:val="center"/>
            </w:pPr>
            <w:r>
              <w:t>32,3</w:t>
            </w:r>
          </w:p>
        </w:tc>
        <w:tc>
          <w:tcPr>
            <w:tcW w:w="963" w:type="dxa"/>
            <w:vAlign w:val="center"/>
          </w:tcPr>
          <w:p w:rsidR="00BD7E97" w:rsidRDefault="00BD7E97">
            <w:pPr>
              <w:pStyle w:val="ConsPlusNormal"/>
              <w:jc w:val="center"/>
            </w:pPr>
            <w:r>
              <w:t>7,3/</w:t>
            </w:r>
          </w:p>
          <w:p w:rsidR="00BD7E97" w:rsidRDefault="00BD7E97">
            <w:pPr>
              <w:pStyle w:val="ConsPlusNormal"/>
              <w:jc w:val="center"/>
            </w:pPr>
            <w:r>
              <w:t>24,2</w:t>
            </w:r>
          </w:p>
        </w:tc>
        <w:tc>
          <w:tcPr>
            <w:tcW w:w="963" w:type="dxa"/>
            <w:vAlign w:val="center"/>
          </w:tcPr>
          <w:p w:rsidR="00BD7E97" w:rsidRDefault="00BD7E97">
            <w:pPr>
              <w:pStyle w:val="ConsPlusNormal"/>
              <w:jc w:val="center"/>
            </w:pPr>
            <w:r>
              <w:t>9,4/</w:t>
            </w:r>
          </w:p>
          <w:p w:rsidR="00BD7E97" w:rsidRDefault="00BD7E97">
            <w:pPr>
              <w:pStyle w:val="ConsPlusNormal"/>
              <w:jc w:val="center"/>
            </w:pPr>
            <w:r>
              <w:t>24,0</w:t>
            </w:r>
          </w:p>
        </w:tc>
        <w:tc>
          <w:tcPr>
            <w:tcW w:w="966" w:type="dxa"/>
            <w:vAlign w:val="center"/>
          </w:tcPr>
          <w:p w:rsidR="00BD7E97" w:rsidRDefault="00BD7E97">
            <w:pPr>
              <w:pStyle w:val="ConsPlusNormal"/>
              <w:jc w:val="center"/>
            </w:pPr>
            <w:r>
              <w:t>9,9/</w:t>
            </w:r>
          </w:p>
          <w:p w:rsidR="00BD7E97" w:rsidRDefault="00BD7E97">
            <w:pPr>
              <w:pStyle w:val="ConsPlusNormal"/>
              <w:jc w:val="center"/>
            </w:pPr>
            <w:r>
              <w:t>31,0</w:t>
            </w:r>
          </w:p>
        </w:tc>
      </w:tr>
      <w:tr w:rsidR="00BD7E97">
        <w:tc>
          <w:tcPr>
            <w:tcW w:w="2049" w:type="dxa"/>
            <w:vAlign w:val="center"/>
          </w:tcPr>
          <w:p w:rsidR="00BD7E97" w:rsidRDefault="00BD7E97">
            <w:pPr>
              <w:pStyle w:val="ConsPlusNormal"/>
            </w:pPr>
            <w:r>
              <w:t>Ачинск</w:t>
            </w:r>
          </w:p>
        </w:tc>
        <w:tc>
          <w:tcPr>
            <w:tcW w:w="963" w:type="dxa"/>
            <w:vAlign w:val="center"/>
          </w:tcPr>
          <w:p w:rsidR="00BD7E97" w:rsidRDefault="00BD7E97">
            <w:pPr>
              <w:pStyle w:val="ConsPlusNormal"/>
              <w:jc w:val="center"/>
            </w:pPr>
            <w:r>
              <w:t>7,9/</w:t>
            </w:r>
          </w:p>
          <w:p w:rsidR="00BD7E97" w:rsidRDefault="00BD7E97">
            <w:pPr>
              <w:pStyle w:val="ConsPlusNormal"/>
              <w:jc w:val="center"/>
            </w:pPr>
            <w:r>
              <w:t>31,6</w:t>
            </w:r>
          </w:p>
        </w:tc>
        <w:tc>
          <w:tcPr>
            <w:tcW w:w="963" w:type="dxa"/>
            <w:vAlign w:val="center"/>
          </w:tcPr>
          <w:p w:rsidR="00BD7E97" w:rsidRDefault="00BD7E97">
            <w:pPr>
              <w:pStyle w:val="ConsPlusNormal"/>
              <w:jc w:val="center"/>
            </w:pPr>
            <w:r>
              <w:t>8,8/</w:t>
            </w:r>
          </w:p>
          <w:p w:rsidR="00BD7E97" w:rsidRDefault="00BD7E97">
            <w:pPr>
              <w:pStyle w:val="ConsPlusNormal"/>
              <w:jc w:val="center"/>
            </w:pPr>
            <w:r>
              <w:t>25,4</w:t>
            </w:r>
          </w:p>
        </w:tc>
        <w:tc>
          <w:tcPr>
            <w:tcW w:w="963" w:type="dxa"/>
            <w:vAlign w:val="center"/>
          </w:tcPr>
          <w:p w:rsidR="00BD7E97" w:rsidRDefault="00BD7E97">
            <w:pPr>
              <w:pStyle w:val="ConsPlusNormal"/>
              <w:jc w:val="center"/>
            </w:pPr>
            <w:r>
              <w:t>10,2/</w:t>
            </w:r>
          </w:p>
          <w:p w:rsidR="00BD7E97" w:rsidRDefault="00BD7E97">
            <w:pPr>
              <w:pStyle w:val="ConsPlusNormal"/>
              <w:jc w:val="center"/>
            </w:pPr>
            <w:r>
              <w:t>24,9</w:t>
            </w:r>
          </w:p>
        </w:tc>
        <w:tc>
          <w:tcPr>
            <w:tcW w:w="963" w:type="dxa"/>
            <w:vAlign w:val="center"/>
          </w:tcPr>
          <w:p w:rsidR="00BD7E97" w:rsidRDefault="00BD7E97">
            <w:pPr>
              <w:pStyle w:val="ConsPlusNormal"/>
              <w:jc w:val="center"/>
            </w:pPr>
            <w:r>
              <w:t>11,0/</w:t>
            </w:r>
          </w:p>
          <w:p w:rsidR="00BD7E97" w:rsidRDefault="00BD7E97">
            <w:pPr>
              <w:pStyle w:val="ConsPlusNormal"/>
              <w:jc w:val="center"/>
            </w:pPr>
            <w:r>
              <w:t>28,5</w:t>
            </w:r>
          </w:p>
        </w:tc>
        <w:tc>
          <w:tcPr>
            <w:tcW w:w="963" w:type="dxa"/>
            <w:vAlign w:val="center"/>
          </w:tcPr>
          <w:p w:rsidR="00BD7E97" w:rsidRDefault="00BD7E97">
            <w:pPr>
              <w:pStyle w:val="ConsPlusNormal"/>
              <w:jc w:val="center"/>
            </w:pPr>
            <w:r>
              <w:t>12,7/</w:t>
            </w:r>
          </w:p>
          <w:p w:rsidR="00BD7E97" w:rsidRDefault="00BD7E97">
            <w:pPr>
              <w:pStyle w:val="ConsPlusNormal"/>
              <w:jc w:val="center"/>
            </w:pPr>
            <w:r>
              <w:t>26,2</w:t>
            </w:r>
          </w:p>
        </w:tc>
        <w:tc>
          <w:tcPr>
            <w:tcW w:w="963" w:type="dxa"/>
            <w:vAlign w:val="center"/>
          </w:tcPr>
          <w:p w:rsidR="00BD7E97" w:rsidRDefault="00BD7E97">
            <w:pPr>
              <w:pStyle w:val="ConsPlusNormal"/>
              <w:jc w:val="center"/>
            </w:pPr>
            <w:r>
              <w:t>12,7/</w:t>
            </w:r>
          </w:p>
          <w:p w:rsidR="00BD7E97" w:rsidRDefault="00BD7E97">
            <w:pPr>
              <w:pStyle w:val="ConsPlusNormal"/>
              <w:jc w:val="center"/>
            </w:pPr>
            <w:r>
              <w:t>26,3</w:t>
            </w:r>
          </w:p>
        </w:tc>
        <w:tc>
          <w:tcPr>
            <w:tcW w:w="963" w:type="dxa"/>
            <w:vAlign w:val="center"/>
          </w:tcPr>
          <w:p w:rsidR="00BD7E97" w:rsidRDefault="00BD7E97">
            <w:pPr>
              <w:pStyle w:val="ConsPlusNormal"/>
              <w:jc w:val="center"/>
            </w:pPr>
            <w:r>
              <w:t>12,0/</w:t>
            </w:r>
          </w:p>
          <w:p w:rsidR="00BD7E97" w:rsidRDefault="00BD7E97">
            <w:pPr>
              <w:pStyle w:val="ConsPlusNormal"/>
              <w:jc w:val="center"/>
            </w:pPr>
            <w:r>
              <w:t>25,1</w:t>
            </w:r>
          </w:p>
        </w:tc>
        <w:tc>
          <w:tcPr>
            <w:tcW w:w="963" w:type="dxa"/>
            <w:vAlign w:val="center"/>
          </w:tcPr>
          <w:p w:rsidR="00BD7E97" w:rsidRDefault="00BD7E97">
            <w:pPr>
              <w:pStyle w:val="ConsPlusNormal"/>
              <w:jc w:val="center"/>
            </w:pPr>
            <w:r>
              <w:t>11,8/</w:t>
            </w:r>
          </w:p>
          <w:p w:rsidR="00BD7E97" w:rsidRDefault="00BD7E97">
            <w:pPr>
              <w:pStyle w:val="ConsPlusNormal"/>
              <w:jc w:val="center"/>
            </w:pPr>
            <w:r>
              <w:t>23,1</w:t>
            </w:r>
          </w:p>
        </w:tc>
        <w:tc>
          <w:tcPr>
            <w:tcW w:w="963" w:type="dxa"/>
            <w:vAlign w:val="center"/>
          </w:tcPr>
          <w:p w:rsidR="00BD7E97" w:rsidRDefault="00BD7E97">
            <w:pPr>
              <w:pStyle w:val="ConsPlusNormal"/>
              <w:jc w:val="center"/>
            </w:pPr>
            <w:r>
              <w:t>11,6/</w:t>
            </w:r>
          </w:p>
          <w:p w:rsidR="00BD7E97" w:rsidRDefault="00BD7E97">
            <w:pPr>
              <w:pStyle w:val="ConsPlusNormal"/>
              <w:jc w:val="center"/>
            </w:pPr>
            <w:r>
              <w:t>31,6</w:t>
            </w:r>
          </w:p>
        </w:tc>
        <w:tc>
          <w:tcPr>
            <w:tcW w:w="963" w:type="dxa"/>
            <w:vAlign w:val="center"/>
          </w:tcPr>
          <w:p w:rsidR="00BD7E97" w:rsidRDefault="00BD7E97">
            <w:pPr>
              <w:pStyle w:val="ConsPlusNormal"/>
              <w:jc w:val="center"/>
            </w:pPr>
            <w:r>
              <w:t>8,1/</w:t>
            </w:r>
          </w:p>
          <w:p w:rsidR="00BD7E97" w:rsidRDefault="00BD7E97">
            <w:pPr>
              <w:pStyle w:val="ConsPlusNormal"/>
              <w:jc w:val="center"/>
            </w:pPr>
            <w:r>
              <w:t>23,3</w:t>
            </w:r>
          </w:p>
        </w:tc>
        <w:tc>
          <w:tcPr>
            <w:tcW w:w="963" w:type="dxa"/>
            <w:vAlign w:val="center"/>
          </w:tcPr>
          <w:p w:rsidR="00BD7E97" w:rsidRDefault="00BD7E97">
            <w:pPr>
              <w:pStyle w:val="ConsPlusNormal"/>
              <w:jc w:val="center"/>
            </w:pPr>
            <w:r>
              <w:t>7,1/</w:t>
            </w:r>
          </w:p>
          <w:p w:rsidR="00BD7E97" w:rsidRDefault="00BD7E97">
            <w:pPr>
              <w:pStyle w:val="ConsPlusNormal"/>
              <w:jc w:val="center"/>
            </w:pPr>
            <w:r>
              <w:t>26,4</w:t>
            </w:r>
          </w:p>
        </w:tc>
        <w:tc>
          <w:tcPr>
            <w:tcW w:w="966" w:type="dxa"/>
            <w:vAlign w:val="center"/>
          </w:tcPr>
          <w:p w:rsidR="00BD7E97" w:rsidRDefault="00BD7E97">
            <w:pPr>
              <w:pStyle w:val="ConsPlusNormal"/>
              <w:jc w:val="center"/>
            </w:pPr>
            <w:r>
              <w:t>8,2/</w:t>
            </w:r>
          </w:p>
          <w:p w:rsidR="00BD7E97" w:rsidRDefault="00BD7E97">
            <w:pPr>
              <w:pStyle w:val="ConsPlusNormal"/>
              <w:jc w:val="center"/>
            </w:pPr>
            <w:r>
              <w:t>26,7</w:t>
            </w:r>
          </w:p>
        </w:tc>
      </w:tr>
      <w:tr w:rsidR="00BD7E97">
        <w:tc>
          <w:tcPr>
            <w:tcW w:w="2049" w:type="dxa"/>
            <w:vAlign w:val="center"/>
          </w:tcPr>
          <w:p w:rsidR="00BD7E97" w:rsidRDefault="00BD7E97">
            <w:pPr>
              <w:pStyle w:val="ConsPlusNormal"/>
            </w:pPr>
            <w:r>
              <w:t>Байкит</w:t>
            </w:r>
          </w:p>
        </w:tc>
        <w:tc>
          <w:tcPr>
            <w:tcW w:w="963" w:type="dxa"/>
            <w:vAlign w:val="center"/>
          </w:tcPr>
          <w:p w:rsidR="00BD7E97" w:rsidRDefault="00BD7E97">
            <w:pPr>
              <w:pStyle w:val="ConsPlusNormal"/>
              <w:jc w:val="center"/>
            </w:pPr>
            <w:r>
              <w:t>7,7/</w:t>
            </w:r>
          </w:p>
          <w:p w:rsidR="00BD7E97" w:rsidRDefault="00BD7E97">
            <w:pPr>
              <w:pStyle w:val="ConsPlusNormal"/>
              <w:jc w:val="center"/>
            </w:pPr>
            <w:r>
              <w:t>34,1</w:t>
            </w:r>
          </w:p>
        </w:tc>
        <w:tc>
          <w:tcPr>
            <w:tcW w:w="963" w:type="dxa"/>
            <w:vAlign w:val="center"/>
          </w:tcPr>
          <w:p w:rsidR="00BD7E97" w:rsidRDefault="00BD7E97">
            <w:pPr>
              <w:pStyle w:val="ConsPlusNormal"/>
              <w:jc w:val="center"/>
            </w:pPr>
            <w:r>
              <w:t>11,6/</w:t>
            </w:r>
          </w:p>
          <w:p w:rsidR="00BD7E97" w:rsidRDefault="00BD7E97">
            <w:pPr>
              <w:pStyle w:val="ConsPlusNormal"/>
              <w:jc w:val="center"/>
            </w:pPr>
            <w:r>
              <w:t>27,0</w:t>
            </w:r>
          </w:p>
        </w:tc>
        <w:tc>
          <w:tcPr>
            <w:tcW w:w="963" w:type="dxa"/>
            <w:vAlign w:val="center"/>
          </w:tcPr>
          <w:p w:rsidR="00BD7E97" w:rsidRDefault="00BD7E97">
            <w:pPr>
              <w:pStyle w:val="ConsPlusNormal"/>
              <w:jc w:val="center"/>
            </w:pPr>
            <w:r>
              <w:t>16,2/</w:t>
            </w:r>
          </w:p>
          <w:p w:rsidR="00BD7E97" w:rsidRDefault="00BD7E97">
            <w:pPr>
              <w:pStyle w:val="ConsPlusNormal"/>
              <w:jc w:val="center"/>
            </w:pPr>
            <w:r>
              <w:t>34,6</w:t>
            </w:r>
          </w:p>
        </w:tc>
        <w:tc>
          <w:tcPr>
            <w:tcW w:w="963" w:type="dxa"/>
            <w:vAlign w:val="center"/>
          </w:tcPr>
          <w:p w:rsidR="00BD7E97" w:rsidRDefault="00BD7E97">
            <w:pPr>
              <w:pStyle w:val="ConsPlusNormal"/>
              <w:jc w:val="center"/>
            </w:pPr>
            <w:r>
              <w:t>15,1/</w:t>
            </w:r>
          </w:p>
          <w:p w:rsidR="00BD7E97" w:rsidRDefault="00BD7E97">
            <w:pPr>
              <w:pStyle w:val="ConsPlusNormal"/>
              <w:jc w:val="center"/>
            </w:pPr>
            <w:r>
              <w:t>33,4</w:t>
            </w:r>
          </w:p>
        </w:tc>
        <w:tc>
          <w:tcPr>
            <w:tcW w:w="963" w:type="dxa"/>
            <w:vAlign w:val="center"/>
          </w:tcPr>
          <w:p w:rsidR="00BD7E97" w:rsidRDefault="00BD7E97">
            <w:pPr>
              <w:pStyle w:val="ConsPlusNormal"/>
              <w:jc w:val="center"/>
            </w:pPr>
            <w:r>
              <w:t>14,0/</w:t>
            </w:r>
          </w:p>
          <w:p w:rsidR="00BD7E97" w:rsidRDefault="00BD7E97">
            <w:pPr>
              <w:pStyle w:val="ConsPlusNormal"/>
              <w:jc w:val="center"/>
            </w:pPr>
            <w:r>
              <w:t>28,8</w:t>
            </w:r>
          </w:p>
        </w:tc>
        <w:tc>
          <w:tcPr>
            <w:tcW w:w="963" w:type="dxa"/>
            <w:vAlign w:val="center"/>
          </w:tcPr>
          <w:p w:rsidR="00BD7E97" w:rsidRDefault="00BD7E97">
            <w:pPr>
              <w:pStyle w:val="ConsPlusNormal"/>
              <w:jc w:val="center"/>
            </w:pPr>
            <w:r>
              <w:t>14,9/</w:t>
            </w:r>
          </w:p>
          <w:p w:rsidR="00BD7E97" w:rsidRDefault="00BD7E97">
            <w:pPr>
              <w:pStyle w:val="ConsPlusNormal"/>
              <w:jc w:val="center"/>
            </w:pPr>
            <w:r>
              <w:t>30,4</w:t>
            </w:r>
          </w:p>
        </w:tc>
        <w:tc>
          <w:tcPr>
            <w:tcW w:w="963" w:type="dxa"/>
            <w:vAlign w:val="center"/>
          </w:tcPr>
          <w:p w:rsidR="00BD7E97" w:rsidRDefault="00BD7E97">
            <w:pPr>
              <w:pStyle w:val="ConsPlusNormal"/>
              <w:jc w:val="center"/>
            </w:pPr>
            <w:r>
              <w:t>14,8/</w:t>
            </w:r>
          </w:p>
          <w:p w:rsidR="00BD7E97" w:rsidRDefault="00BD7E97">
            <w:pPr>
              <w:pStyle w:val="ConsPlusNormal"/>
              <w:jc w:val="center"/>
            </w:pPr>
            <w:r>
              <w:t>29,5</w:t>
            </w:r>
          </w:p>
        </w:tc>
        <w:tc>
          <w:tcPr>
            <w:tcW w:w="963" w:type="dxa"/>
            <w:vAlign w:val="center"/>
          </w:tcPr>
          <w:p w:rsidR="00BD7E97" w:rsidRDefault="00BD7E97">
            <w:pPr>
              <w:pStyle w:val="ConsPlusNormal"/>
              <w:jc w:val="center"/>
            </w:pPr>
            <w:r>
              <w:t>14,0/</w:t>
            </w:r>
          </w:p>
          <w:p w:rsidR="00BD7E97" w:rsidRDefault="00BD7E97">
            <w:pPr>
              <w:pStyle w:val="ConsPlusNormal"/>
              <w:jc w:val="center"/>
            </w:pPr>
            <w:r>
              <w:t>28,1</w:t>
            </w:r>
          </w:p>
        </w:tc>
        <w:tc>
          <w:tcPr>
            <w:tcW w:w="963" w:type="dxa"/>
            <w:vAlign w:val="center"/>
          </w:tcPr>
          <w:p w:rsidR="00BD7E97" w:rsidRDefault="00BD7E97">
            <w:pPr>
              <w:pStyle w:val="ConsPlusNormal"/>
              <w:jc w:val="center"/>
            </w:pPr>
            <w:r>
              <w:t>11,2/</w:t>
            </w:r>
          </w:p>
          <w:p w:rsidR="00BD7E97" w:rsidRDefault="00BD7E97">
            <w:pPr>
              <w:pStyle w:val="ConsPlusNormal"/>
              <w:jc w:val="center"/>
            </w:pPr>
            <w:r>
              <w:t>34,1</w:t>
            </w:r>
          </w:p>
        </w:tc>
        <w:tc>
          <w:tcPr>
            <w:tcW w:w="963" w:type="dxa"/>
            <w:vAlign w:val="center"/>
          </w:tcPr>
          <w:p w:rsidR="00BD7E97" w:rsidRDefault="00BD7E97">
            <w:pPr>
              <w:pStyle w:val="ConsPlusNormal"/>
              <w:jc w:val="center"/>
            </w:pPr>
            <w:r>
              <w:t>8,2/</w:t>
            </w:r>
          </w:p>
          <w:p w:rsidR="00BD7E97" w:rsidRDefault="00BD7E97">
            <w:pPr>
              <w:pStyle w:val="ConsPlusNormal"/>
              <w:jc w:val="center"/>
            </w:pPr>
            <w:r>
              <w:t>27,2</w:t>
            </w:r>
          </w:p>
        </w:tc>
        <w:tc>
          <w:tcPr>
            <w:tcW w:w="963" w:type="dxa"/>
            <w:vAlign w:val="center"/>
          </w:tcPr>
          <w:p w:rsidR="00BD7E97" w:rsidRDefault="00BD7E97">
            <w:pPr>
              <w:pStyle w:val="ConsPlusNormal"/>
              <w:jc w:val="center"/>
            </w:pPr>
            <w:r>
              <w:t>9,0/</w:t>
            </w:r>
          </w:p>
          <w:p w:rsidR="00BD7E97" w:rsidRDefault="00BD7E97">
            <w:pPr>
              <w:pStyle w:val="ConsPlusNormal"/>
              <w:jc w:val="center"/>
            </w:pPr>
            <w:r>
              <w:t>29,8</w:t>
            </w:r>
          </w:p>
        </w:tc>
        <w:tc>
          <w:tcPr>
            <w:tcW w:w="966" w:type="dxa"/>
            <w:vAlign w:val="center"/>
          </w:tcPr>
          <w:p w:rsidR="00BD7E97" w:rsidRDefault="00BD7E97">
            <w:pPr>
              <w:pStyle w:val="ConsPlusNormal"/>
              <w:jc w:val="center"/>
            </w:pPr>
            <w:r>
              <w:t>8,2/</w:t>
            </w:r>
          </w:p>
          <w:p w:rsidR="00BD7E97" w:rsidRDefault="00BD7E97">
            <w:pPr>
              <w:pStyle w:val="ConsPlusNormal"/>
              <w:jc w:val="center"/>
            </w:pPr>
            <w:r>
              <w:t>26,9</w:t>
            </w:r>
          </w:p>
        </w:tc>
      </w:tr>
      <w:tr w:rsidR="00BD7E97">
        <w:tc>
          <w:tcPr>
            <w:tcW w:w="2049" w:type="dxa"/>
            <w:vAlign w:val="center"/>
          </w:tcPr>
          <w:p w:rsidR="00BD7E97" w:rsidRDefault="00BD7E97">
            <w:pPr>
              <w:pStyle w:val="ConsPlusNormal"/>
            </w:pPr>
            <w:r>
              <w:t>Боготол</w:t>
            </w:r>
          </w:p>
        </w:tc>
        <w:tc>
          <w:tcPr>
            <w:tcW w:w="963" w:type="dxa"/>
            <w:vAlign w:val="center"/>
          </w:tcPr>
          <w:p w:rsidR="00BD7E97" w:rsidRDefault="00BD7E97">
            <w:pPr>
              <w:pStyle w:val="ConsPlusNormal"/>
              <w:jc w:val="center"/>
            </w:pPr>
            <w:r>
              <w:t>6,6/</w:t>
            </w:r>
          </w:p>
          <w:p w:rsidR="00BD7E97" w:rsidRDefault="00BD7E97">
            <w:pPr>
              <w:pStyle w:val="ConsPlusNormal"/>
              <w:jc w:val="center"/>
            </w:pPr>
            <w:r>
              <w:t>31,5</w:t>
            </w:r>
          </w:p>
        </w:tc>
        <w:tc>
          <w:tcPr>
            <w:tcW w:w="963" w:type="dxa"/>
            <w:vAlign w:val="center"/>
          </w:tcPr>
          <w:p w:rsidR="00BD7E97" w:rsidRDefault="00BD7E97">
            <w:pPr>
              <w:pStyle w:val="ConsPlusNormal"/>
              <w:jc w:val="center"/>
            </w:pPr>
            <w:r>
              <w:t>7,6/</w:t>
            </w:r>
          </w:p>
          <w:p w:rsidR="00BD7E97" w:rsidRDefault="00BD7E97">
            <w:pPr>
              <w:pStyle w:val="ConsPlusNormal"/>
              <w:jc w:val="center"/>
            </w:pPr>
            <w:r>
              <w:t>27,9</w:t>
            </w:r>
          </w:p>
        </w:tc>
        <w:tc>
          <w:tcPr>
            <w:tcW w:w="963" w:type="dxa"/>
            <w:vAlign w:val="center"/>
          </w:tcPr>
          <w:p w:rsidR="00BD7E97" w:rsidRDefault="00BD7E97">
            <w:pPr>
              <w:pStyle w:val="ConsPlusNormal"/>
              <w:jc w:val="center"/>
            </w:pPr>
            <w:r>
              <w:t>8,2/</w:t>
            </w:r>
          </w:p>
          <w:p w:rsidR="00BD7E97" w:rsidRDefault="00BD7E97">
            <w:pPr>
              <w:pStyle w:val="ConsPlusNormal"/>
              <w:jc w:val="center"/>
            </w:pPr>
            <w:r>
              <w:t>23,7</w:t>
            </w:r>
          </w:p>
        </w:tc>
        <w:tc>
          <w:tcPr>
            <w:tcW w:w="963" w:type="dxa"/>
            <w:vAlign w:val="center"/>
          </w:tcPr>
          <w:p w:rsidR="00BD7E97" w:rsidRDefault="00BD7E97">
            <w:pPr>
              <w:pStyle w:val="ConsPlusNormal"/>
              <w:jc w:val="center"/>
            </w:pPr>
            <w:r>
              <w:t>8,8/</w:t>
            </w:r>
          </w:p>
          <w:p w:rsidR="00BD7E97" w:rsidRDefault="00BD7E97">
            <w:pPr>
              <w:pStyle w:val="ConsPlusNormal"/>
              <w:jc w:val="center"/>
            </w:pPr>
            <w:r>
              <w:t>26,7</w:t>
            </w:r>
          </w:p>
        </w:tc>
        <w:tc>
          <w:tcPr>
            <w:tcW w:w="963" w:type="dxa"/>
            <w:vAlign w:val="center"/>
          </w:tcPr>
          <w:p w:rsidR="00BD7E97" w:rsidRDefault="00BD7E97">
            <w:pPr>
              <w:pStyle w:val="ConsPlusNormal"/>
              <w:jc w:val="center"/>
            </w:pPr>
            <w:r>
              <w:t>10,4/</w:t>
            </w:r>
          </w:p>
          <w:p w:rsidR="00BD7E97" w:rsidRDefault="00BD7E97">
            <w:pPr>
              <w:pStyle w:val="ConsPlusNormal"/>
              <w:jc w:val="center"/>
            </w:pPr>
            <w:r>
              <w:t>25,1</w:t>
            </w:r>
          </w:p>
        </w:tc>
        <w:tc>
          <w:tcPr>
            <w:tcW w:w="963" w:type="dxa"/>
            <w:vAlign w:val="center"/>
          </w:tcPr>
          <w:p w:rsidR="00BD7E97" w:rsidRDefault="00BD7E97">
            <w:pPr>
              <w:pStyle w:val="ConsPlusNormal"/>
              <w:jc w:val="center"/>
            </w:pPr>
            <w:r>
              <w:t>10,6/</w:t>
            </w:r>
          </w:p>
          <w:p w:rsidR="00BD7E97" w:rsidRDefault="00BD7E97">
            <w:pPr>
              <w:pStyle w:val="ConsPlusNormal"/>
              <w:jc w:val="center"/>
            </w:pPr>
            <w:r>
              <w:t>22,5</w:t>
            </w:r>
          </w:p>
        </w:tc>
        <w:tc>
          <w:tcPr>
            <w:tcW w:w="963" w:type="dxa"/>
            <w:vAlign w:val="center"/>
          </w:tcPr>
          <w:p w:rsidR="00BD7E97" w:rsidRDefault="00BD7E97">
            <w:pPr>
              <w:pStyle w:val="ConsPlusNormal"/>
              <w:jc w:val="center"/>
            </w:pPr>
            <w:r>
              <w:t>10,1/</w:t>
            </w:r>
          </w:p>
          <w:p w:rsidR="00BD7E97" w:rsidRDefault="00BD7E97">
            <w:pPr>
              <w:pStyle w:val="ConsPlusNormal"/>
              <w:jc w:val="center"/>
            </w:pPr>
            <w:r>
              <w:t>22,0</w:t>
            </w:r>
          </w:p>
        </w:tc>
        <w:tc>
          <w:tcPr>
            <w:tcW w:w="963" w:type="dxa"/>
            <w:vAlign w:val="center"/>
          </w:tcPr>
          <w:p w:rsidR="00BD7E97" w:rsidRDefault="00BD7E97">
            <w:pPr>
              <w:pStyle w:val="ConsPlusNormal"/>
              <w:jc w:val="center"/>
            </w:pPr>
            <w:r>
              <w:t>9,6/</w:t>
            </w:r>
          </w:p>
          <w:p w:rsidR="00BD7E97" w:rsidRDefault="00BD7E97">
            <w:pPr>
              <w:pStyle w:val="ConsPlusNormal"/>
              <w:jc w:val="center"/>
            </w:pPr>
            <w:r>
              <w:t>23,5</w:t>
            </w:r>
          </w:p>
        </w:tc>
        <w:tc>
          <w:tcPr>
            <w:tcW w:w="963" w:type="dxa"/>
            <w:vAlign w:val="center"/>
          </w:tcPr>
          <w:p w:rsidR="00BD7E97" w:rsidRDefault="00BD7E97">
            <w:pPr>
              <w:pStyle w:val="ConsPlusNormal"/>
              <w:jc w:val="center"/>
            </w:pPr>
            <w:r>
              <w:t>8,7/</w:t>
            </w:r>
          </w:p>
          <w:p w:rsidR="00BD7E97" w:rsidRDefault="00BD7E97">
            <w:pPr>
              <w:pStyle w:val="ConsPlusNormal"/>
              <w:jc w:val="center"/>
            </w:pPr>
            <w:r>
              <w:t>31,5</w:t>
            </w:r>
          </w:p>
        </w:tc>
        <w:tc>
          <w:tcPr>
            <w:tcW w:w="963" w:type="dxa"/>
            <w:vAlign w:val="center"/>
          </w:tcPr>
          <w:p w:rsidR="00BD7E97" w:rsidRDefault="00BD7E97">
            <w:pPr>
              <w:pStyle w:val="ConsPlusNormal"/>
              <w:jc w:val="center"/>
            </w:pPr>
            <w:r>
              <w:t>6,4/</w:t>
            </w:r>
          </w:p>
          <w:p w:rsidR="00BD7E97" w:rsidRDefault="00BD7E97">
            <w:pPr>
              <w:pStyle w:val="ConsPlusNormal"/>
              <w:jc w:val="center"/>
            </w:pPr>
            <w:r>
              <w:t>22,6</w:t>
            </w:r>
          </w:p>
        </w:tc>
        <w:tc>
          <w:tcPr>
            <w:tcW w:w="963" w:type="dxa"/>
            <w:vAlign w:val="center"/>
          </w:tcPr>
          <w:p w:rsidR="00BD7E97" w:rsidRDefault="00BD7E97">
            <w:pPr>
              <w:pStyle w:val="ConsPlusNormal"/>
              <w:jc w:val="center"/>
            </w:pPr>
            <w:r>
              <w:t>5,9/</w:t>
            </w:r>
          </w:p>
          <w:p w:rsidR="00BD7E97" w:rsidRDefault="00BD7E97">
            <w:pPr>
              <w:pStyle w:val="ConsPlusNormal"/>
              <w:jc w:val="center"/>
            </w:pPr>
            <w:r>
              <w:t>20,7</w:t>
            </w:r>
          </w:p>
        </w:tc>
        <w:tc>
          <w:tcPr>
            <w:tcW w:w="966" w:type="dxa"/>
            <w:vAlign w:val="center"/>
          </w:tcPr>
          <w:p w:rsidR="00BD7E97" w:rsidRDefault="00BD7E97">
            <w:pPr>
              <w:pStyle w:val="ConsPlusNormal"/>
              <w:jc w:val="center"/>
            </w:pPr>
            <w:r>
              <w:t>6,3/</w:t>
            </w:r>
          </w:p>
          <w:p w:rsidR="00BD7E97" w:rsidRDefault="00BD7E97">
            <w:pPr>
              <w:pStyle w:val="ConsPlusNormal"/>
              <w:jc w:val="center"/>
            </w:pPr>
            <w:r>
              <w:t>27,1</w:t>
            </w:r>
          </w:p>
        </w:tc>
      </w:tr>
      <w:tr w:rsidR="00BD7E97">
        <w:tc>
          <w:tcPr>
            <w:tcW w:w="2049" w:type="dxa"/>
            <w:vAlign w:val="center"/>
          </w:tcPr>
          <w:p w:rsidR="00BD7E97" w:rsidRDefault="00BD7E97">
            <w:pPr>
              <w:pStyle w:val="ConsPlusNormal"/>
            </w:pPr>
            <w:r>
              <w:t>Богучаны</w:t>
            </w:r>
          </w:p>
        </w:tc>
        <w:tc>
          <w:tcPr>
            <w:tcW w:w="963" w:type="dxa"/>
            <w:vAlign w:val="center"/>
          </w:tcPr>
          <w:p w:rsidR="00BD7E97" w:rsidRDefault="00BD7E97">
            <w:pPr>
              <w:pStyle w:val="ConsPlusNormal"/>
              <w:jc w:val="center"/>
            </w:pPr>
            <w:r>
              <w:t>10,5/</w:t>
            </w:r>
          </w:p>
          <w:p w:rsidR="00BD7E97" w:rsidRDefault="00BD7E97">
            <w:pPr>
              <w:pStyle w:val="ConsPlusNormal"/>
              <w:jc w:val="center"/>
            </w:pPr>
            <w:r>
              <w:t>29,8</w:t>
            </w:r>
          </w:p>
        </w:tc>
        <w:tc>
          <w:tcPr>
            <w:tcW w:w="963" w:type="dxa"/>
            <w:vAlign w:val="center"/>
          </w:tcPr>
          <w:p w:rsidR="00BD7E97" w:rsidRDefault="00BD7E97">
            <w:pPr>
              <w:pStyle w:val="ConsPlusNormal"/>
              <w:jc w:val="center"/>
            </w:pPr>
            <w:r>
              <w:t>13,5/</w:t>
            </w:r>
          </w:p>
          <w:p w:rsidR="00BD7E97" w:rsidRDefault="00BD7E97">
            <w:pPr>
              <w:pStyle w:val="ConsPlusNormal"/>
              <w:jc w:val="center"/>
            </w:pPr>
            <w:r>
              <w:t>28,9</w:t>
            </w:r>
          </w:p>
        </w:tc>
        <w:tc>
          <w:tcPr>
            <w:tcW w:w="963" w:type="dxa"/>
            <w:vAlign w:val="center"/>
          </w:tcPr>
          <w:p w:rsidR="00BD7E97" w:rsidRDefault="00BD7E97">
            <w:pPr>
              <w:pStyle w:val="ConsPlusNormal"/>
              <w:jc w:val="center"/>
            </w:pPr>
            <w:r>
              <w:t>15,9/</w:t>
            </w:r>
          </w:p>
          <w:p w:rsidR="00BD7E97" w:rsidRDefault="00BD7E97">
            <w:pPr>
              <w:pStyle w:val="ConsPlusNormal"/>
              <w:jc w:val="center"/>
            </w:pPr>
            <w:r>
              <w:t>31,8</w:t>
            </w:r>
          </w:p>
        </w:tc>
        <w:tc>
          <w:tcPr>
            <w:tcW w:w="963" w:type="dxa"/>
            <w:vAlign w:val="center"/>
          </w:tcPr>
          <w:p w:rsidR="00BD7E97" w:rsidRDefault="00BD7E97">
            <w:pPr>
              <w:pStyle w:val="ConsPlusNormal"/>
              <w:jc w:val="center"/>
            </w:pPr>
            <w:r>
              <w:t>14,5/</w:t>
            </w:r>
          </w:p>
          <w:p w:rsidR="00BD7E97" w:rsidRDefault="00BD7E97">
            <w:pPr>
              <w:pStyle w:val="ConsPlusNormal"/>
              <w:jc w:val="center"/>
            </w:pPr>
            <w:r>
              <w:t>30,1</w:t>
            </w:r>
          </w:p>
        </w:tc>
        <w:tc>
          <w:tcPr>
            <w:tcW w:w="963" w:type="dxa"/>
            <w:vAlign w:val="center"/>
          </w:tcPr>
          <w:p w:rsidR="00BD7E97" w:rsidRDefault="00BD7E97">
            <w:pPr>
              <w:pStyle w:val="ConsPlusNormal"/>
              <w:jc w:val="center"/>
            </w:pPr>
            <w:r>
              <w:t>15,5/</w:t>
            </w:r>
          </w:p>
          <w:p w:rsidR="00BD7E97" w:rsidRDefault="00BD7E97">
            <w:pPr>
              <w:pStyle w:val="ConsPlusNormal"/>
              <w:jc w:val="center"/>
            </w:pPr>
            <w:r>
              <w:t>27,5</w:t>
            </w:r>
          </w:p>
        </w:tc>
        <w:tc>
          <w:tcPr>
            <w:tcW w:w="963" w:type="dxa"/>
            <w:vAlign w:val="center"/>
          </w:tcPr>
          <w:p w:rsidR="00BD7E97" w:rsidRDefault="00BD7E97">
            <w:pPr>
              <w:pStyle w:val="ConsPlusNormal"/>
              <w:jc w:val="center"/>
            </w:pPr>
            <w:r>
              <w:t>15,0/</w:t>
            </w:r>
          </w:p>
          <w:p w:rsidR="00BD7E97" w:rsidRDefault="00BD7E97">
            <w:pPr>
              <w:pStyle w:val="ConsPlusNormal"/>
              <w:jc w:val="center"/>
            </w:pPr>
            <w:r>
              <w:t>25,7</w:t>
            </w:r>
          </w:p>
        </w:tc>
        <w:tc>
          <w:tcPr>
            <w:tcW w:w="963" w:type="dxa"/>
            <w:vAlign w:val="center"/>
          </w:tcPr>
          <w:p w:rsidR="00BD7E97" w:rsidRDefault="00BD7E97">
            <w:pPr>
              <w:pStyle w:val="ConsPlusNormal"/>
              <w:jc w:val="center"/>
            </w:pPr>
            <w:r>
              <w:t>14,1/</w:t>
            </w:r>
          </w:p>
          <w:p w:rsidR="00BD7E97" w:rsidRDefault="00BD7E97">
            <w:pPr>
              <w:pStyle w:val="ConsPlusNormal"/>
              <w:jc w:val="center"/>
            </w:pPr>
            <w:r>
              <w:t>24,6</w:t>
            </w:r>
          </w:p>
        </w:tc>
        <w:tc>
          <w:tcPr>
            <w:tcW w:w="963" w:type="dxa"/>
            <w:vAlign w:val="center"/>
          </w:tcPr>
          <w:p w:rsidR="00BD7E97" w:rsidRDefault="00BD7E97">
            <w:pPr>
              <w:pStyle w:val="ConsPlusNormal"/>
              <w:jc w:val="center"/>
            </w:pPr>
            <w:r>
              <w:t>14,0/</w:t>
            </w:r>
          </w:p>
          <w:p w:rsidR="00BD7E97" w:rsidRDefault="00BD7E97">
            <w:pPr>
              <w:pStyle w:val="ConsPlusNormal"/>
              <w:jc w:val="center"/>
            </w:pPr>
            <w:r>
              <w:t>26,1</w:t>
            </w:r>
          </w:p>
        </w:tc>
        <w:tc>
          <w:tcPr>
            <w:tcW w:w="963" w:type="dxa"/>
            <w:vAlign w:val="center"/>
          </w:tcPr>
          <w:p w:rsidR="00BD7E97" w:rsidRDefault="00BD7E97">
            <w:pPr>
              <w:pStyle w:val="ConsPlusNormal"/>
              <w:jc w:val="center"/>
            </w:pPr>
            <w:r>
              <w:t>11,6/</w:t>
            </w:r>
          </w:p>
          <w:p w:rsidR="00BD7E97" w:rsidRDefault="00BD7E97">
            <w:pPr>
              <w:pStyle w:val="ConsPlusNormal"/>
              <w:jc w:val="center"/>
            </w:pPr>
            <w:r>
              <w:t>29,8</w:t>
            </w:r>
          </w:p>
        </w:tc>
        <w:tc>
          <w:tcPr>
            <w:tcW w:w="963" w:type="dxa"/>
            <w:vAlign w:val="center"/>
          </w:tcPr>
          <w:p w:rsidR="00BD7E97" w:rsidRDefault="00BD7E97">
            <w:pPr>
              <w:pStyle w:val="ConsPlusNormal"/>
              <w:jc w:val="center"/>
            </w:pPr>
            <w:r>
              <w:t>8,8/</w:t>
            </w:r>
          </w:p>
          <w:p w:rsidR="00BD7E97" w:rsidRDefault="00BD7E97">
            <w:pPr>
              <w:pStyle w:val="ConsPlusNormal"/>
              <w:jc w:val="center"/>
            </w:pPr>
            <w:r>
              <w:t>25,8</w:t>
            </w:r>
          </w:p>
        </w:tc>
        <w:tc>
          <w:tcPr>
            <w:tcW w:w="963" w:type="dxa"/>
            <w:vAlign w:val="center"/>
          </w:tcPr>
          <w:p w:rsidR="00BD7E97" w:rsidRDefault="00BD7E97">
            <w:pPr>
              <w:pStyle w:val="ConsPlusNormal"/>
              <w:jc w:val="center"/>
            </w:pPr>
            <w:r>
              <w:t>7,0/</w:t>
            </w:r>
          </w:p>
          <w:p w:rsidR="00BD7E97" w:rsidRDefault="00BD7E97">
            <w:pPr>
              <w:pStyle w:val="ConsPlusNormal"/>
              <w:jc w:val="center"/>
            </w:pPr>
            <w:r>
              <w:t>25,8</w:t>
            </w:r>
          </w:p>
        </w:tc>
        <w:tc>
          <w:tcPr>
            <w:tcW w:w="966" w:type="dxa"/>
            <w:vAlign w:val="center"/>
          </w:tcPr>
          <w:p w:rsidR="00BD7E97" w:rsidRDefault="00BD7E97">
            <w:pPr>
              <w:pStyle w:val="ConsPlusNormal"/>
              <w:jc w:val="center"/>
            </w:pPr>
            <w:r>
              <w:t>8,0/</w:t>
            </w:r>
          </w:p>
          <w:p w:rsidR="00BD7E97" w:rsidRDefault="00BD7E97">
            <w:pPr>
              <w:pStyle w:val="ConsPlusNormal"/>
              <w:jc w:val="center"/>
            </w:pPr>
            <w:r>
              <w:t>26,7</w:t>
            </w:r>
          </w:p>
        </w:tc>
      </w:tr>
      <w:tr w:rsidR="00BD7E97">
        <w:tc>
          <w:tcPr>
            <w:tcW w:w="2049" w:type="dxa"/>
            <w:vAlign w:val="center"/>
          </w:tcPr>
          <w:p w:rsidR="00BD7E97" w:rsidRDefault="00BD7E97">
            <w:pPr>
              <w:pStyle w:val="ConsPlusNormal"/>
            </w:pPr>
            <w:r>
              <w:t>Ванавара</w:t>
            </w:r>
          </w:p>
        </w:tc>
        <w:tc>
          <w:tcPr>
            <w:tcW w:w="963" w:type="dxa"/>
            <w:vAlign w:val="center"/>
          </w:tcPr>
          <w:p w:rsidR="00BD7E97" w:rsidRDefault="00BD7E97">
            <w:pPr>
              <w:pStyle w:val="ConsPlusNormal"/>
              <w:jc w:val="center"/>
            </w:pPr>
            <w:r>
              <w:t>13,7/</w:t>
            </w:r>
          </w:p>
          <w:p w:rsidR="00BD7E97" w:rsidRDefault="00BD7E97">
            <w:pPr>
              <w:pStyle w:val="ConsPlusNormal"/>
              <w:jc w:val="center"/>
            </w:pPr>
            <w:r>
              <w:t>34,3</w:t>
            </w:r>
          </w:p>
        </w:tc>
        <w:tc>
          <w:tcPr>
            <w:tcW w:w="963" w:type="dxa"/>
            <w:vAlign w:val="center"/>
          </w:tcPr>
          <w:p w:rsidR="00BD7E97" w:rsidRDefault="00BD7E97">
            <w:pPr>
              <w:pStyle w:val="ConsPlusNormal"/>
              <w:jc w:val="center"/>
            </w:pPr>
            <w:r>
              <w:t>18,3/</w:t>
            </w:r>
          </w:p>
          <w:p w:rsidR="00BD7E97" w:rsidRDefault="00BD7E97">
            <w:pPr>
              <w:pStyle w:val="ConsPlusNormal"/>
              <w:jc w:val="center"/>
            </w:pPr>
            <w:r>
              <w:t>34,4</w:t>
            </w:r>
          </w:p>
        </w:tc>
        <w:tc>
          <w:tcPr>
            <w:tcW w:w="963" w:type="dxa"/>
            <w:vAlign w:val="center"/>
          </w:tcPr>
          <w:p w:rsidR="00BD7E97" w:rsidRDefault="00BD7E97">
            <w:pPr>
              <w:pStyle w:val="ConsPlusNormal"/>
              <w:jc w:val="center"/>
            </w:pPr>
            <w:r>
              <w:t>21,2/</w:t>
            </w:r>
          </w:p>
          <w:p w:rsidR="00BD7E97" w:rsidRDefault="00BD7E97">
            <w:pPr>
              <w:pStyle w:val="ConsPlusNormal"/>
              <w:jc w:val="center"/>
            </w:pPr>
            <w:r>
              <w:t>35,9</w:t>
            </w:r>
          </w:p>
        </w:tc>
        <w:tc>
          <w:tcPr>
            <w:tcW w:w="963" w:type="dxa"/>
            <w:vAlign w:val="center"/>
          </w:tcPr>
          <w:p w:rsidR="00BD7E97" w:rsidRDefault="00BD7E97">
            <w:pPr>
              <w:pStyle w:val="ConsPlusNormal"/>
              <w:jc w:val="center"/>
            </w:pPr>
            <w:r>
              <w:t>18,6/</w:t>
            </w:r>
          </w:p>
          <w:p w:rsidR="00BD7E97" w:rsidRDefault="00BD7E97">
            <w:pPr>
              <w:pStyle w:val="ConsPlusNormal"/>
              <w:jc w:val="center"/>
            </w:pPr>
            <w:r>
              <w:t>32,1</w:t>
            </w:r>
          </w:p>
        </w:tc>
        <w:tc>
          <w:tcPr>
            <w:tcW w:w="963" w:type="dxa"/>
            <w:vAlign w:val="center"/>
          </w:tcPr>
          <w:p w:rsidR="00BD7E97" w:rsidRDefault="00BD7E97">
            <w:pPr>
              <w:pStyle w:val="ConsPlusNormal"/>
              <w:jc w:val="center"/>
            </w:pPr>
            <w:r>
              <w:t>15,5/</w:t>
            </w:r>
          </w:p>
          <w:p w:rsidR="00BD7E97" w:rsidRDefault="00BD7E97">
            <w:pPr>
              <w:pStyle w:val="ConsPlusNormal"/>
              <w:jc w:val="center"/>
            </w:pPr>
            <w:r>
              <w:t>30,5</w:t>
            </w:r>
          </w:p>
        </w:tc>
        <w:tc>
          <w:tcPr>
            <w:tcW w:w="963" w:type="dxa"/>
            <w:vAlign w:val="center"/>
          </w:tcPr>
          <w:p w:rsidR="00BD7E97" w:rsidRDefault="00BD7E97">
            <w:pPr>
              <w:pStyle w:val="ConsPlusNormal"/>
              <w:jc w:val="center"/>
            </w:pPr>
            <w:r>
              <w:t>15,2/</w:t>
            </w:r>
          </w:p>
          <w:p w:rsidR="00BD7E97" w:rsidRDefault="00BD7E97">
            <w:pPr>
              <w:pStyle w:val="ConsPlusNormal"/>
              <w:jc w:val="center"/>
            </w:pPr>
            <w:r>
              <w:t>28,3</w:t>
            </w:r>
          </w:p>
        </w:tc>
        <w:tc>
          <w:tcPr>
            <w:tcW w:w="963" w:type="dxa"/>
            <w:vAlign w:val="center"/>
          </w:tcPr>
          <w:p w:rsidR="00BD7E97" w:rsidRDefault="00BD7E97">
            <w:pPr>
              <w:pStyle w:val="ConsPlusNormal"/>
              <w:jc w:val="center"/>
            </w:pPr>
            <w:r>
              <w:t>16,1/</w:t>
            </w:r>
          </w:p>
          <w:p w:rsidR="00BD7E97" w:rsidRDefault="00BD7E97">
            <w:pPr>
              <w:pStyle w:val="ConsPlusNormal"/>
              <w:jc w:val="center"/>
            </w:pPr>
            <w:r>
              <w:t>27,2</w:t>
            </w:r>
          </w:p>
        </w:tc>
        <w:tc>
          <w:tcPr>
            <w:tcW w:w="963" w:type="dxa"/>
            <w:vAlign w:val="center"/>
          </w:tcPr>
          <w:p w:rsidR="00BD7E97" w:rsidRDefault="00BD7E97">
            <w:pPr>
              <w:pStyle w:val="ConsPlusNormal"/>
              <w:jc w:val="center"/>
            </w:pPr>
            <w:r>
              <w:t>16,2/</w:t>
            </w:r>
          </w:p>
          <w:p w:rsidR="00BD7E97" w:rsidRDefault="00BD7E97">
            <w:pPr>
              <w:pStyle w:val="ConsPlusNormal"/>
              <w:jc w:val="center"/>
            </w:pPr>
            <w:r>
              <w:t>29,4</w:t>
            </w:r>
          </w:p>
        </w:tc>
        <w:tc>
          <w:tcPr>
            <w:tcW w:w="963" w:type="dxa"/>
            <w:vAlign w:val="center"/>
          </w:tcPr>
          <w:p w:rsidR="00BD7E97" w:rsidRDefault="00BD7E97">
            <w:pPr>
              <w:pStyle w:val="ConsPlusNormal"/>
              <w:jc w:val="center"/>
            </w:pPr>
            <w:r>
              <w:t>14,7/</w:t>
            </w:r>
          </w:p>
          <w:p w:rsidR="00BD7E97" w:rsidRDefault="00BD7E97">
            <w:pPr>
              <w:pStyle w:val="ConsPlusNormal"/>
              <w:jc w:val="center"/>
            </w:pPr>
            <w:r>
              <w:t>34,3</w:t>
            </w:r>
          </w:p>
        </w:tc>
        <w:tc>
          <w:tcPr>
            <w:tcW w:w="963" w:type="dxa"/>
            <w:vAlign w:val="center"/>
          </w:tcPr>
          <w:p w:rsidR="00BD7E97" w:rsidRDefault="00BD7E97">
            <w:pPr>
              <w:pStyle w:val="ConsPlusNormal"/>
              <w:jc w:val="center"/>
            </w:pPr>
            <w:r>
              <w:t>11,6/</w:t>
            </w:r>
          </w:p>
          <w:p w:rsidR="00BD7E97" w:rsidRDefault="00BD7E97">
            <w:pPr>
              <w:pStyle w:val="ConsPlusNormal"/>
              <w:jc w:val="center"/>
            </w:pPr>
            <w:r>
              <w:t>28,3</w:t>
            </w:r>
          </w:p>
        </w:tc>
        <w:tc>
          <w:tcPr>
            <w:tcW w:w="963" w:type="dxa"/>
            <w:vAlign w:val="center"/>
          </w:tcPr>
          <w:p w:rsidR="00BD7E97" w:rsidRDefault="00BD7E97">
            <w:pPr>
              <w:pStyle w:val="ConsPlusNormal"/>
              <w:jc w:val="center"/>
            </w:pPr>
            <w:r>
              <w:t>12,8/</w:t>
            </w:r>
          </w:p>
          <w:p w:rsidR="00BD7E97" w:rsidRDefault="00BD7E97">
            <w:pPr>
              <w:pStyle w:val="ConsPlusNormal"/>
              <w:jc w:val="center"/>
            </w:pPr>
            <w:r>
              <w:t>27,2</w:t>
            </w:r>
          </w:p>
        </w:tc>
        <w:tc>
          <w:tcPr>
            <w:tcW w:w="966" w:type="dxa"/>
            <w:vAlign w:val="center"/>
          </w:tcPr>
          <w:p w:rsidR="00BD7E97" w:rsidRDefault="00BD7E97">
            <w:pPr>
              <w:pStyle w:val="ConsPlusNormal"/>
              <w:jc w:val="center"/>
            </w:pPr>
            <w:r>
              <w:t>12,6/</w:t>
            </w:r>
          </w:p>
          <w:p w:rsidR="00BD7E97" w:rsidRDefault="00BD7E97">
            <w:pPr>
              <w:pStyle w:val="ConsPlusNormal"/>
              <w:jc w:val="center"/>
            </w:pPr>
            <w:r>
              <w:t>32,7</w:t>
            </w:r>
          </w:p>
        </w:tc>
      </w:tr>
      <w:tr w:rsidR="00BD7E97">
        <w:tc>
          <w:tcPr>
            <w:tcW w:w="2049" w:type="dxa"/>
            <w:vAlign w:val="center"/>
          </w:tcPr>
          <w:p w:rsidR="00BD7E97" w:rsidRDefault="00BD7E97">
            <w:pPr>
              <w:pStyle w:val="ConsPlusNormal"/>
            </w:pPr>
            <w:r>
              <w:t>Вельмо</w:t>
            </w:r>
          </w:p>
        </w:tc>
        <w:tc>
          <w:tcPr>
            <w:tcW w:w="963" w:type="dxa"/>
            <w:vAlign w:val="center"/>
          </w:tcPr>
          <w:p w:rsidR="00BD7E97" w:rsidRDefault="00BD7E97">
            <w:pPr>
              <w:pStyle w:val="ConsPlusNormal"/>
              <w:jc w:val="center"/>
            </w:pPr>
            <w:r>
              <w:t>9,5/</w:t>
            </w:r>
          </w:p>
          <w:p w:rsidR="00BD7E97" w:rsidRDefault="00BD7E97">
            <w:pPr>
              <w:pStyle w:val="ConsPlusNormal"/>
              <w:jc w:val="center"/>
            </w:pPr>
            <w:r>
              <w:t>37,3</w:t>
            </w:r>
          </w:p>
        </w:tc>
        <w:tc>
          <w:tcPr>
            <w:tcW w:w="963" w:type="dxa"/>
            <w:vAlign w:val="center"/>
          </w:tcPr>
          <w:p w:rsidR="00BD7E97" w:rsidRDefault="00BD7E97">
            <w:pPr>
              <w:pStyle w:val="ConsPlusNormal"/>
              <w:jc w:val="center"/>
            </w:pPr>
            <w:r>
              <w:t>12,5/</w:t>
            </w:r>
          </w:p>
          <w:p w:rsidR="00BD7E97" w:rsidRDefault="00BD7E97">
            <w:pPr>
              <w:pStyle w:val="ConsPlusNormal"/>
              <w:jc w:val="center"/>
            </w:pPr>
            <w:r>
              <w:t>30,9</w:t>
            </w:r>
          </w:p>
        </w:tc>
        <w:tc>
          <w:tcPr>
            <w:tcW w:w="963" w:type="dxa"/>
            <w:vAlign w:val="center"/>
          </w:tcPr>
          <w:p w:rsidR="00BD7E97" w:rsidRDefault="00BD7E97">
            <w:pPr>
              <w:pStyle w:val="ConsPlusNormal"/>
              <w:jc w:val="center"/>
            </w:pPr>
            <w:r>
              <w:t>14,7/</w:t>
            </w:r>
          </w:p>
          <w:p w:rsidR="00BD7E97" w:rsidRDefault="00BD7E97">
            <w:pPr>
              <w:pStyle w:val="ConsPlusNormal"/>
              <w:jc w:val="center"/>
            </w:pPr>
            <w:r>
              <w:t>34,9</w:t>
            </w:r>
          </w:p>
        </w:tc>
        <w:tc>
          <w:tcPr>
            <w:tcW w:w="963" w:type="dxa"/>
            <w:vAlign w:val="center"/>
          </w:tcPr>
          <w:p w:rsidR="00BD7E97" w:rsidRDefault="00BD7E97">
            <w:pPr>
              <w:pStyle w:val="ConsPlusNormal"/>
              <w:jc w:val="center"/>
            </w:pPr>
            <w:r>
              <w:t>12,5/</w:t>
            </w:r>
          </w:p>
          <w:p w:rsidR="00BD7E97" w:rsidRDefault="00BD7E97">
            <w:pPr>
              <w:pStyle w:val="ConsPlusNormal"/>
              <w:jc w:val="center"/>
            </w:pPr>
            <w:r>
              <w:t>37,1</w:t>
            </w:r>
          </w:p>
        </w:tc>
        <w:tc>
          <w:tcPr>
            <w:tcW w:w="963" w:type="dxa"/>
            <w:vAlign w:val="center"/>
          </w:tcPr>
          <w:p w:rsidR="00BD7E97" w:rsidRDefault="00BD7E97">
            <w:pPr>
              <w:pStyle w:val="ConsPlusNormal"/>
              <w:jc w:val="center"/>
            </w:pPr>
            <w:r>
              <w:t>11,6/</w:t>
            </w:r>
          </w:p>
          <w:p w:rsidR="00BD7E97" w:rsidRDefault="00BD7E97">
            <w:pPr>
              <w:pStyle w:val="ConsPlusNormal"/>
              <w:jc w:val="center"/>
            </w:pPr>
            <w:r>
              <w:t>33,3</w:t>
            </w:r>
          </w:p>
        </w:tc>
        <w:tc>
          <w:tcPr>
            <w:tcW w:w="963" w:type="dxa"/>
            <w:vAlign w:val="center"/>
          </w:tcPr>
          <w:p w:rsidR="00BD7E97" w:rsidRDefault="00BD7E97">
            <w:pPr>
              <w:pStyle w:val="ConsPlusNormal"/>
              <w:jc w:val="center"/>
            </w:pPr>
            <w:r>
              <w:t>13,5/</w:t>
            </w:r>
          </w:p>
          <w:p w:rsidR="00BD7E97" w:rsidRDefault="00BD7E97">
            <w:pPr>
              <w:pStyle w:val="ConsPlusNormal"/>
              <w:jc w:val="center"/>
            </w:pPr>
            <w:r>
              <w:t>28,7</w:t>
            </w:r>
          </w:p>
        </w:tc>
        <w:tc>
          <w:tcPr>
            <w:tcW w:w="963" w:type="dxa"/>
            <w:vAlign w:val="center"/>
          </w:tcPr>
          <w:p w:rsidR="00BD7E97" w:rsidRDefault="00BD7E97">
            <w:pPr>
              <w:pStyle w:val="ConsPlusNormal"/>
              <w:jc w:val="center"/>
            </w:pPr>
            <w:r>
              <w:t>12,8/</w:t>
            </w:r>
          </w:p>
          <w:p w:rsidR="00BD7E97" w:rsidRDefault="00BD7E97">
            <w:pPr>
              <w:pStyle w:val="ConsPlusNormal"/>
              <w:jc w:val="center"/>
            </w:pPr>
            <w:r>
              <w:t>25,9</w:t>
            </w:r>
          </w:p>
        </w:tc>
        <w:tc>
          <w:tcPr>
            <w:tcW w:w="963" w:type="dxa"/>
            <w:vAlign w:val="center"/>
          </w:tcPr>
          <w:p w:rsidR="00BD7E97" w:rsidRDefault="00BD7E97">
            <w:pPr>
              <w:pStyle w:val="ConsPlusNormal"/>
              <w:jc w:val="center"/>
            </w:pPr>
            <w:r>
              <w:t>11,0/</w:t>
            </w:r>
          </w:p>
          <w:p w:rsidR="00BD7E97" w:rsidRDefault="00BD7E97">
            <w:pPr>
              <w:pStyle w:val="ConsPlusNormal"/>
              <w:jc w:val="center"/>
            </w:pPr>
            <w:r>
              <w:t>24,9</w:t>
            </w:r>
          </w:p>
        </w:tc>
        <w:tc>
          <w:tcPr>
            <w:tcW w:w="963" w:type="dxa"/>
            <w:vAlign w:val="center"/>
          </w:tcPr>
          <w:p w:rsidR="00BD7E97" w:rsidRDefault="00BD7E97">
            <w:pPr>
              <w:pStyle w:val="ConsPlusNormal"/>
              <w:jc w:val="center"/>
            </w:pPr>
            <w:r>
              <w:t>8,6/</w:t>
            </w:r>
          </w:p>
          <w:p w:rsidR="00BD7E97" w:rsidRDefault="00BD7E97">
            <w:pPr>
              <w:pStyle w:val="ConsPlusNormal"/>
              <w:jc w:val="center"/>
            </w:pPr>
            <w:r>
              <w:t>37,3</w:t>
            </w:r>
          </w:p>
        </w:tc>
        <w:tc>
          <w:tcPr>
            <w:tcW w:w="963" w:type="dxa"/>
            <w:vAlign w:val="center"/>
          </w:tcPr>
          <w:p w:rsidR="00BD7E97" w:rsidRDefault="00BD7E97">
            <w:pPr>
              <w:pStyle w:val="ConsPlusNormal"/>
              <w:jc w:val="center"/>
            </w:pPr>
            <w:r>
              <w:t>6,5/</w:t>
            </w:r>
          </w:p>
          <w:p w:rsidR="00BD7E97" w:rsidRDefault="00BD7E97">
            <w:pPr>
              <w:pStyle w:val="ConsPlusNormal"/>
              <w:jc w:val="center"/>
            </w:pPr>
            <w:r>
              <w:t>27,3</w:t>
            </w:r>
          </w:p>
        </w:tc>
        <w:tc>
          <w:tcPr>
            <w:tcW w:w="963" w:type="dxa"/>
            <w:vAlign w:val="center"/>
          </w:tcPr>
          <w:p w:rsidR="00BD7E97" w:rsidRDefault="00BD7E97">
            <w:pPr>
              <w:pStyle w:val="ConsPlusNormal"/>
              <w:jc w:val="center"/>
            </w:pPr>
            <w:r>
              <w:t>8,5/</w:t>
            </w:r>
          </w:p>
          <w:p w:rsidR="00BD7E97" w:rsidRDefault="00BD7E97">
            <w:pPr>
              <w:pStyle w:val="ConsPlusNormal"/>
              <w:jc w:val="center"/>
            </w:pPr>
            <w:r>
              <w:t>25,6</w:t>
            </w:r>
          </w:p>
        </w:tc>
        <w:tc>
          <w:tcPr>
            <w:tcW w:w="966" w:type="dxa"/>
            <w:vAlign w:val="center"/>
          </w:tcPr>
          <w:p w:rsidR="00BD7E97" w:rsidRDefault="00BD7E97">
            <w:pPr>
              <w:pStyle w:val="ConsPlusNormal"/>
              <w:jc w:val="center"/>
            </w:pPr>
            <w:r>
              <w:t>8,9/</w:t>
            </w:r>
          </w:p>
          <w:p w:rsidR="00BD7E97" w:rsidRDefault="00BD7E97">
            <w:pPr>
              <w:pStyle w:val="ConsPlusNormal"/>
              <w:jc w:val="center"/>
            </w:pPr>
            <w:r>
              <w:t>30,6</w:t>
            </w:r>
          </w:p>
        </w:tc>
      </w:tr>
      <w:tr w:rsidR="00BD7E97">
        <w:tc>
          <w:tcPr>
            <w:tcW w:w="2049" w:type="dxa"/>
            <w:vAlign w:val="center"/>
          </w:tcPr>
          <w:p w:rsidR="00BD7E97" w:rsidRDefault="00BD7E97">
            <w:pPr>
              <w:pStyle w:val="ConsPlusNormal"/>
            </w:pPr>
            <w:r>
              <w:t>Верхнеимбатск</w:t>
            </w:r>
          </w:p>
        </w:tc>
        <w:tc>
          <w:tcPr>
            <w:tcW w:w="963" w:type="dxa"/>
            <w:vAlign w:val="center"/>
          </w:tcPr>
          <w:p w:rsidR="00BD7E97" w:rsidRDefault="00BD7E97">
            <w:pPr>
              <w:pStyle w:val="ConsPlusNormal"/>
              <w:jc w:val="center"/>
            </w:pPr>
            <w:r>
              <w:t>8,9/</w:t>
            </w:r>
          </w:p>
          <w:p w:rsidR="00BD7E97" w:rsidRDefault="00BD7E97">
            <w:pPr>
              <w:pStyle w:val="ConsPlusNormal"/>
              <w:jc w:val="center"/>
            </w:pPr>
            <w:r>
              <w:t>31,1</w:t>
            </w:r>
          </w:p>
        </w:tc>
        <w:tc>
          <w:tcPr>
            <w:tcW w:w="963" w:type="dxa"/>
            <w:vAlign w:val="center"/>
          </w:tcPr>
          <w:p w:rsidR="00BD7E97" w:rsidRDefault="00BD7E97">
            <w:pPr>
              <w:pStyle w:val="ConsPlusNormal"/>
              <w:jc w:val="center"/>
            </w:pPr>
            <w:r>
              <w:t>9,6/</w:t>
            </w:r>
          </w:p>
          <w:p w:rsidR="00BD7E97" w:rsidRDefault="00BD7E97">
            <w:pPr>
              <w:pStyle w:val="ConsPlusNormal"/>
              <w:jc w:val="center"/>
            </w:pPr>
            <w:r>
              <w:t>35,1</w:t>
            </w:r>
          </w:p>
        </w:tc>
        <w:tc>
          <w:tcPr>
            <w:tcW w:w="963" w:type="dxa"/>
            <w:vAlign w:val="center"/>
          </w:tcPr>
          <w:p w:rsidR="00BD7E97" w:rsidRDefault="00BD7E97">
            <w:pPr>
              <w:pStyle w:val="ConsPlusNormal"/>
              <w:jc w:val="center"/>
            </w:pPr>
            <w:r>
              <w:t>12,3/</w:t>
            </w:r>
          </w:p>
          <w:p w:rsidR="00BD7E97" w:rsidRDefault="00BD7E97">
            <w:pPr>
              <w:pStyle w:val="ConsPlusNormal"/>
              <w:jc w:val="center"/>
            </w:pPr>
            <w:r>
              <w:t>28,1</w:t>
            </w:r>
          </w:p>
        </w:tc>
        <w:tc>
          <w:tcPr>
            <w:tcW w:w="963" w:type="dxa"/>
            <w:vAlign w:val="center"/>
          </w:tcPr>
          <w:p w:rsidR="00BD7E97" w:rsidRDefault="00BD7E97">
            <w:pPr>
              <w:pStyle w:val="ConsPlusNormal"/>
              <w:jc w:val="center"/>
            </w:pPr>
            <w:r>
              <w:t>12,9/</w:t>
            </w:r>
          </w:p>
          <w:p w:rsidR="00BD7E97" w:rsidRDefault="00BD7E97">
            <w:pPr>
              <w:pStyle w:val="ConsPlusNormal"/>
              <w:jc w:val="center"/>
            </w:pPr>
            <w:r>
              <w:t>27,0</w:t>
            </w:r>
          </w:p>
        </w:tc>
        <w:tc>
          <w:tcPr>
            <w:tcW w:w="963" w:type="dxa"/>
            <w:vAlign w:val="center"/>
          </w:tcPr>
          <w:p w:rsidR="00BD7E97" w:rsidRDefault="00BD7E97">
            <w:pPr>
              <w:pStyle w:val="ConsPlusNormal"/>
              <w:jc w:val="center"/>
            </w:pPr>
            <w:r>
              <w:t>11,8/</w:t>
            </w:r>
          </w:p>
          <w:p w:rsidR="00BD7E97" w:rsidRDefault="00BD7E97">
            <w:pPr>
              <w:pStyle w:val="ConsPlusNormal"/>
              <w:jc w:val="center"/>
            </w:pPr>
            <w:r>
              <w:t>26,6</w:t>
            </w:r>
          </w:p>
        </w:tc>
        <w:tc>
          <w:tcPr>
            <w:tcW w:w="963" w:type="dxa"/>
            <w:vAlign w:val="center"/>
          </w:tcPr>
          <w:p w:rsidR="00BD7E97" w:rsidRDefault="00BD7E97">
            <w:pPr>
              <w:pStyle w:val="ConsPlusNormal"/>
              <w:jc w:val="center"/>
            </w:pPr>
            <w:r>
              <w:t>12,8/</w:t>
            </w:r>
          </w:p>
          <w:p w:rsidR="00BD7E97" w:rsidRDefault="00BD7E97">
            <w:pPr>
              <w:pStyle w:val="ConsPlusNormal"/>
              <w:jc w:val="center"/>
            </w:pPr>
            <w:r>
              <w:t>23,5</w:t>
            </w:r>
          </w:p>
        </w:tc>
        <w:tc>
          <w:tcPr>
            <w:tcW w:w="963" w:type="dxa"/>
            <w:vAlign w:val="center"/>
          </w:tcPr>
          <w:p w:rsidR="00BD7E97" w:rsidRDefault="00BD7E97">
            <w:pPr>
              <w:pStyle w:val="ConsPlusNormal"/>
              <w:jc w:val="center"/>
            </w:pPr>
            <w:r>
              <w:t>12,0/</w:t>
            </w:r>
          </w:p>
          <w:p w:rsidR="00BD7E97" w:rsidRDefault="00BD7E97">
            <w:pPr>
              <w:pStyle w:val="ConsPlusNormal"/>
              <w:jc w:val="center"/>
            </w:pPr>
            <w:r>
              <w:t>21,4</w:t>
            </w:r>
          </w:p>
        </w:tc>
        <w:tc>
          <w:tcPr>
            <w:tcW w:w="963" w:type="dxa"/>
            <w:vAlign w:val="center"/>
          </w:tcPr>
          <w:p w:rsidR="00BD7E97" w:rsidRDefault="00BD7E97">
            <w:pPr>
              <w:pStyle w:val="ConsPlusNormal"/>
              <w:jc w:val="center"/>
            </w:pPr>
            <w:r>
              <w:t>10,9/</w:t>
            </w:r>
          </w:p>
          <w:p w:rsidR="00BD7E97" w:rsidRDefault="00BD7E97">
            <w:pPr>
              <w:pStyle w:val="ConsPlusNormal"/>
              <w:jc w:val="center"/>
            </w:pPr>
            <w:r>
              <w:t>21,6</w:t>
            </w:r>
          </w:p>
        </w:tc>
        <w:tc>
          <w:tcPr>
            <w:tcW w:w="963" w:type="dxa"/>
            <w:vAlign w:val="center"/>
          </w:tcPr>
          <w:p w:rsidR="00BD7E97" w:rsidRDefault="00BD7E97">
            <w:pPr>
              <w:pStyle w:val="ConsPlusNormal"/>
              <w:jc w:val="center"/>
            </w:pPr>
            <w:r>
              <w:t>9,2/</w:t>
            </w:r>
          </w:p>
          <w:p w:rsidR="00BD7E97" w:rsidRDefault="00BD7E97">
            <w:pPr>
              <w:pStyle w:val="ConsPlusNormal"/>
              <w:jc w:val="center"/>
            </w:pPr>
            <w:r>
              <w:t>31,1</w:t>
            </w:r>
          </w:p>
        </w:tc>
        <w:tc>
          <w:tcPr>
            <w:tcW w:w="963" w:type="dxa"/>
            <w:vAlign w:val="center"/>
          </w:tcPr>
          <w:p w:rsidR="00BD7E97" w:rsidRDefault="00BD7E97">
            <w:pPr>
              <w:pStyle w:val="ConsPlusNormal"/>
              <w:jc w:val="center"/>
            </w:pPr>
            <w:r>
              <w:t>8,0/</w:t>
            </w:r>
          </w:p>
          <w:p w:rsidR="00BD7E97" w:rsidRDefault="00BD7E97">
            <w:pPr>
              <w:pStyle w:val="ConsPlusNormal"/>
              <w:jc w:val="center"/>
            </w:pPr>
            <w:r>
              <w:t>21,4</w:t>
            </w:r>
          </w:p>
        </w:tc>
        <w:tc>
          <w:tcPr>
            <w:tcW w:w="963" w:type="dxa"/>
            <w:vAlign w:val="center"/>
          </w:tcPr>
          <w:p w:rsidR="00BD7E97" w:rsidRDefault="00BD7E97">
            <w:pPr>
              <w:pStyle w:val="ConsPlusNormal"/>
              <w:jc w:val="center"/>
            </w:pPr>
            <w:r>
              <w:t>9,1/</w:t>
            </w:r>
          </w:p>
          <w:p w:rsidR="00BD7E97" w:rsidRDefault="00BD7E97">
            <w:pPr>
              <w:pStyle w:val="ConsPlusNormal"/>
              <w:jc w:val="center"/>
            </w:pPr>
            <w:r>
              <w:t>27,7</w:t>
            </w:r>
          </w:p>
        </w:tc>
        <w:tc>
          <w:tcPr>
            <w:tcW w:w="966" w:type="dxa"/>
            <w:vAlign w:val="center"/>
          </w:tcPr>
          <w:p w:rsidR="00BD7E97" w:rsidRDefault="00BD7E97">
            <w:pPr>
              <w:pStyle w:val="ConsPlusNormal"/>
              <w:jc w:val="center"/>
            </w:pPr>
            <w:r>
              <w:t>8,1/</w:t>
            </w:r>
          </w:p>
          <w:p w:rsidR="00BD7E97" w:rsidRDefault="00BD7E97">
            <w:pPr>
              <w:pStyle w:val="ConsPlusNormal"/>
              <w:jc w:val="center"/>
            </w:pPr>
            <w:r>
              <w:t>29,2</w:t>
            </w:r>
          </w:p>
        </w:tc>
      </w:tr>
      <w:tr w:rsidR="00BD7E97">
        <w:tc>
          <w:tcPr>
            <w:tcW w:w="2049" w:type="dxa"/>
            <w:vAlign w:val="center"/>
          </w:tcPr>
          <w:p w:rsidR="00BD7E97" w:rsidRDefault="00BD7E97">
            <w:pPr>
              <w:pStyle w:val="ConsPlusNormal"/>
            </w:pPr>
            <w:r>
              <w:t>Волочанка</w:t>
            </w:r>
          </w:p>
        </w:tc>
        <w:tc>
          <w:tcPr>
            <w:tcW w:w="963" w:type="dxa"/>
            <w:vAlign w:val="center"/>
          </w:tcPr>
          <w:p w:rsidR="00BD7E97" w:rsidRDefault="00BD7E97">
            <w:pPr>
              <w:pStyle w:val="ConsPlusNormal"/>
              <w:jc w:val="center"/>
            </w:pPr>
            <w:r>
              <w:t>8,7/</w:t>
            </w:r>
          </w:p>
          <w:p w:rsidR="00BD7E97" w:rsidRDefault="00BD7E97">
            <w:pPr>
              <w:pStyle w:val="ConsPlusNormal"/>
              <w:jc w:val="center"/>
            </w:pPr>
            <w:r>
              <w:t>34,2</w:t>
            </w:r>
          </w:p>
        </w:tc>
        <w:tc>
          <w:tcPr>
            <w:tcW w:w="963" w:type="dxa"/>
            <w:vAlign w:val="center"/>
          </w:tcPr>
          <w:p w:rsidR="00BD7E97" w:rsidRDefault="00BD7E97">
            <w:pPr>
              <w:pStyle w:val="ConsPlusNormal"/>
              <w:jc w:val="center"/>
            </w:pPr>
            <w:r>
              <w:t>8,7/</w:t>
            </w:r>
          </w:p>
          <w:p w:rsidR="00BD7E97" w:rsidRDefault="00BD7E97">
            <w:pPr>
              <w:pStyle w:val="ConsPlusNormal"/>
              <w:jc w:val="center"/>
            </w:pPr>
            <w:r>
              <w:t>35,6</w:t>
            </w:r>
          </w:p>
        </w:tc>
        <w:tc>
          <w:tcPr>
            <w:tcW w:w="963" w:type="dxa"/>
            <w:vAlign w:val="center"/>
          </w:tcPr>
          <w:p w:rsidR="00BD7E97" w:rsidRDefault="00BD7E97">
            <w:pPr>
              <w:pStyle w:val="ConsPlusNormal"/>
              <w:jc w:val="center"/>
            </w:pPr>
            <w:r>
              <w:t>13,2/</w:t>
            </w:r>
          </w:p>
          <w:p w:rsidR="00BD7E97" w:rsidRDefault="00BD7E97">
            <w:pPr>
              <w:pStyle w:val="ConsPlusNormal"/>
              <w:jc w:val="center"/>
            </w:pPr>
            <w:r>
              <w:t>35,9</w:t>
            </w:r>
          </w:p>
        </w:tc>
        <w:tc>
          <w:tcPr>
            <w:tcW w:w="963" w:type="dxa"/>
            <w:vAlign w:val="center"/>
          </w:tcPr>
          <w:p w:rsidR="00BD7E97" w:rsidRDefault="00BD7E97">
            <w:pPr>
              <w:pStyle w:val="ConsPlusNormal"/>
              <w:jc w:val="center"/>
            </w:pPr>
            <w:r>
              <w:t>14,2/</w:t>
            </w:r>
          </w:p>
          <w:p w:rsidR="00BD7E97" w:rsidRDefault="00BD7E97">
            <w:pPr>
              <w:pStyle w:val="ConsPlusNormal"/>
              <w:jc w:val="center"/>
            </w:pPr>
            <w:r>
              <w:t>29,6</w:t>
            </w:r>
          </w:p>
        </w:tc>
        <w:tc>
          <w:tcPr>
            <w:tcW w:w="963" w:type="dxa"/>
            <w:vAlign w:val="center"/>
          </w:tcPr>
          <w:p w:rsidR="00BD7E97" w:rsidRDefault="00BD7E97">
            <w:pPr>
              <w:pStyle w:val="ConsPlusNormal"/>
              <w:jc w:val="center"/>
            </w:pPr>
            <w:r>
              <w:t>10,2/</w:t>
            </w:r>
          </w:p>
          <w:p w:rsidR="00BD7E97" w:rsidRDefault="00BD7E97">
            <w:pPr>
              <w:pStyle w:val="ConsPlusNormal"/>
              <w:jc w:val="center"/>
            </w:pPr>
            <w:r>
              <w:t>23,2</w:t>
            </w:r>
          </w:p>
        </w:tc>
        <w:tc>
          <w:tcPr>
            <w:tcW w:w="963" w:type="dxa"/>
            <w:vAlign w:val="center"/>
          </w:tcPr>
          <w:p w:rsidR="00BD7E97" w:rsidRDefault="00BD7E97">
            <w:pPr>
              <w:pStyle w:val="ConsPlusNormal"/>
              <w:jc w:val="center"/>
            </w:pPr>
            <w:r>
              <w:t>8,8/</w:t>
            </w:r>
          </w:p>
          <w:p w:rsidR="00BD7E97" w:rsidRDefault="00BD7E97">
            <w:pPr>
              <w:pStyle w:val="ConsPlusNormal"/>
              <w:jc w:val="center"/>
            </w:pPr>
            <w:r>
              <w:t>19,5</w:t>
            </w:r>
          </w:p>
        </w:tc>
        <w:tc>
          <w:tcPr>
            <w:tcW w:w="963" w:type="dxa"/>
            <w:vAlign w:val="center"/>
          </w:tcPr>
          <w:p w:rsidR="00BD7E97" w:rsidRDefault="00BD7E97">
            <w:pPr>
              <w:pStyle w:val="ConsPlusNormal"/>
              <w:jc w:val="center"/>
            </w:pPr>
            <w:r>
              <w:t>9,6/</w:t>
            </w:r>
          </w:p>
          <w:p w:rsidR="00BD7E97" w:rsidRDefault="00BD7E97">
            <w:pPr>
              <w:pStyle w:val="ConsPlusNormal"/>
              <w:jc w:val="center"/>
            </w:pPr>
            <w:r>
              <w:t>24,3</w:t>
            </w:r>
          </w:p>
        </w:tc>
        <w:tc>
          <w:tcPr>
            <w:tcW w:w="963" w:type="dxa"/>
            <w:vAlign w:val="center"/>
          </w:tcPr>
          <w:p w:rsidR="00BD7E97" w:rsidRDefault="00BD7E97">
            <w:pPr>
              <w:pStyle w:val="ConsPlusNormal"/>
              <w:jc w:val="center"/>
            </w:pPr>
            <w:r>
              <w:t>9,8/</w:t>
            </w:r>
          </w:p>
          <w:p w:rsidR="00BD7E97" w:rsidRDefault="00BD7E97">
            <w:pPr>
              <w:pStyle w:val="ConsPlusNormal"/>
              <w:jc w:val="center"/>
            </w:pPr>
            <w:r>
              <w:t>20,9</w:t>
            </w:r>
          </w:p>
        </w:tc>
        <w:tc>
          <w:tcPr>
            <w:tcW w:w="963" w:type="dxa"/>
            <w:vAlign w:val="center"/>
          </w:tcPr>
          <w:p w:rsidR="00BD7E97" w:rsidRDefault="00BD7E97">
            <w:pPr>
              <w:pStyle w:val="ConsPlusNormal"/>
              <w:jc w:val="center"/>
            </w:pPr>
            <w:r>
              <w:t>7,9/</w:t>
            </w:r>
          </w:p>
          <w:p w:rsidR="00BD7E97" w:rsidRDefault="00BD7E97">
            <w:pPr>
              <w:pStyle w:val="ConsPlusNormal"/>
              <w:jc w:val="center"/>
            </w:pPr>
            <w:r>
              <w:t>34,2</w:t>
            </w:r>
          </w:p>
        </w:tc>
        <w:tc>
          <w:tcPr>
            <w:tcW w:w="963" w:type="dxa"/>
            <w:vAlign w:val="center"/>
          </w:tcPr>
          <w:p w:rsidR="00BD7E97" w:rsidRDefault="00BD7E97">
            <w:pPr>
              <w:pStyle w:val="ConsPlusNormal"/>
              <w:jc w:val="center"/>
            </w:pPr>
            <w:r>
              <w:t>9,5/</w:t>
            </w:r>
          </w:p>
          <w:p w:rsidR="00BD7E97" w:rsidRDefault="00BD7E97">
            <w:pPr>
              <w:pStyle w:val="ConsPlusNormal"/>
              <w:jc w:val="center"/>
            </w:pPr>
            <w:r>
              <w:t>19,2</w:t>
            </w:r>
          </w:p>
        </w:tc>
        <w:tc>
          <w:tcPr>
            <w:tcW w:w="963" w:type="dxa"/>
            <w:vAlign w:val="center"/>
          </w:tcPr>
          <w:p w:rsidR="00BD7E97" w:rsidRDefault="00BD7E97">
            <w:pPr>
              <w:pStyle w:val="ConsPlusNormal"/>
              <w:jc w:val="center"/>
            </w:pPr>
            <w:r>
              <w:t>8,7/</w:t>
            </w:r>
          </w:p>
          <w:p w:rsidR="00BD7E97" w:rsidRDefault="00BD7E97">
            <w:pPr>
              <w:pStyle w:val="ConsPlusNormal"/>
              <w:jc w:val="center"/>
            </w:pPr>
            <w:r>
              <w:t>27,6</w:t>
            </w:r>
          </w:p>
        </w:tc>
        <w:tc>
          <w:tcPr>
            <w:tcW w:w="966" w:type="dxa"/>
            <w:vAlign w:val="center"/>
          </w:tcPr>
          <w:p w:rsidR="00BD7E97" w:rsidRDefault="00BD7E97">
            <w:pPr>
              <w:pStyle w:val="ConsPlusNormal"/>
              <w:jc w:val="center"/>
            </w:pPr>
            <w:r>
              <w:t>9,6/</w:t>
            </w:r>
          </w:p>
          <w:p w:rsidR="00BD7E97" w:rsidRDefault="00BD7E97">
            <w:pPr>
              <w:pStyle w:val="ConsPlusNormal"/>
              <w:jc w:val="center"/>
            </w:pPr>
            <w:r>
              <w:t>31,1</w:t>
            </w:r>
          </w:p>
        </w:tc>
      </w:tr>
      <w:tr w:rsidR="00BD7E97">
        <w:tc>
          <w:tcPr>
            <w:tcW w:w="2049" w:type="dxa"/>
            <w:vAlign w:val="center"/>
          </w:tcPr>
          <w:p w:rsidR="00BD7E97" w:rsidRDefault="00BD7E97">
            <w:pPr>
              <w:pStyle w:val="ConsPlusNormal"/>
            </w:pPr>
            <w:r>
              <w:t>Диксон, остров</w:t>
            </w:r>
          </w:p>
        </w:tc>
        <w:tc>
          <w:tcPr>
            <w:tcW w:w="963" w:type="dxa"/>
            <w:vAlign w:val="center"/>
          </w:tcPr>
          <w:p w:rsidR="00BD7E97" w:rsidRDefault="00BD7E97">
            <w:pPr>
              <w:pStyle w:val="ConsPlusNormal"/>
              <w:jc w:val="center"/>
            </w:pPr>
            <w:r>
              <w:t>7,2/</w:t>
            </w:r>
          </w:p>
          <w:p w:rsidR="00BD7E97" w:rsidRDefault="00BD7E97">
            <w:pPr>
              <w:pStyle w:val="ConsPlusNormal"/>
              <w:jc w:val="center"/>
            </w:pPr>
            <w:r>
              <w:t>33,3</w:t>
            </w:r>
          </w:p>
        </w:tc>
        <w:tc>
          <w:tcPr>
            <w:tcW w:w="963" w:type="dxa"/>
            <w:vAlign w:val="center"/>
          </w:tcPr>
          <w:p w:rsidR="00BD7E97" w:rsidRDefault="00BD7E97">
            <w:pPr>
              <w:pStyle w:val="ConsPlusNormal"/>
              <w:jc w:val="center"/>
            </w:pPr>
            <w:r>
              <w:t>6,8/</w:t>
            </w:r>
          </w:p>
          <w:p w:rsidR="00BD7E97" w:rsidRDefault="00BD7E97">
            <w:pPr>
              <w:pStyle w:val="ConsPlusNormal"/>
              <w:jc w:val="center"/>
            </w:pPr>
            <w:r>
              <w:t>28,4</w:t>
            </w:r>
          </w:p>
        </w:tc>
        <w:tc>
          <w:tcPr>
            <w:tcW w:w="963" w:type="dxa"/>
            <w:vAlign w:val="center"/>
          </w:tcPr>
          <w:p w:rsidR="00BD7E97" w:rsidRDefault="00BD7E97">
            <w:pPr>
              <w:pStyle w:val="ConsPlusNormal"/>
              <w:jc w:val="center"/>
            </w:pPr>
            <w:r>
              <w:t>8,6/</w:t>
            </w:r>
          </w:p>
          <w:p w:rsidR="00BD7E97" w:rsidRDefault="00BD7E97">
            <w:pPr>
              <w:pStyle w:val="ConsPlusNormal"/>
              <w:jc w:val="center"/>
            </w:pPr>
            <w:r>
              <w:t>27,7</w:t>
            </w:r>
          </w:p>
        </w:tc>
        <w:tc>
          <w:tcPr>
            <w:tcW w:w="963" w:type="dxa"/>
            <w:vAlign w:val="center"/>
          </w:tcPr>
          <w:p w:rsidR="00BD7E97" w:rsidRDefault="00BD7E97">
            <w:pPr>
              <w:pStyle w:val="ConsPlusNormal"/>
              <w:jc w:val="center"/>
            </w:pPr>
            <w:r>
              <w:t>8,1/</w:t>
            </w:r>
          </w:p>
          <w:p w:rsidR="00BD7E97" w:rsidRDefault="00BD7E97">
            <w:pPr>
              <w:pStyle w:val="ConsPlusNormal"/>
              <w:jc w:val="center"/>
            </w:pPr>
            <w:r>
              <w:t>22,5</w:t>
            </w:r>
          </w:p>
        </w:tc>
        <w:tc>
          <w:tcPr>
            <w:tcW w:w="963" w:type="dxa"/>
            <w:vAlign w:val="center"/>
          </w:tcPr>
          <w:p w:rsidR="00BD7E97" w:rsidRDefault="00BD7E97">
            <w:pPr>
              <w:pStyle w:val="ConsPlusNormal"/>
              <w:jc w:val="center"/>
            </w:pPr>
            <w:r>
              <w:t>6,4/</w:t>
            </w:r>
          </w:p>
          <w:p w:rsidR="00BD7E97" w:rsidRDefault="00BD7E97">
            <w:pPr>
              <w:pStyle w:val="ConsPlusNormal"/>
              <w:jc w:val="center"/>
            </w:pPr>
            <w:r>
              <w:t>21,3</w:t>
            </w:r>
          </w:p>
        </w:tc>
        <w:tc>
          <w:tcPr>
            <w:tcW w:w="963" w:type="dxa"/>
            <w:vAlign w:val="center"/>
          </w:tcPr>
          <w:p w:rsidR="00BD7E97" w:rsidRDefault="00BD7E97">
            <w:pPr>
              <w:pStyle w:val="ConsPlusNormal"/>
              <w:jc w:val="center"/>
            </w:pPr>
            <w:r>
              <w:t>4,8/</w:t>
            </w:r>
          </w:p>
          <w:p w:rsidR="00BD7E97" w:rsidRDefault="00BD7E97">
            <w:pPr>
              <w:pStyle w:val="ConsPlusNormal"/>
              <w:jc w:val="center"/>
            </w:pPr>
            <w:r>
              <w:t>15,8</w:t>
            </w:r>
          </w:p>
        </w:tc>
        <w:tc>
          <w:tcPr>
            <w:tcW w:w="963" w:type="dxa"/>
            <w:vAlign w:val="center"/>
          </w:tcPr>
          <w:p w:rsidR="00BD7E97" w:rsidRDefault="00BD7E97">
            <w:pPr>
              <w:pStyle w:val="ConsPlusNormal"/>
              <w:jc w:val="center"/>
            </w:pPr>
            <w:r>
              <w:t>5,9/</w:t>
            </w:r>
          </w:p>
          <w:p w:rsidR="00BD7E97" w:rsidRDefault="00BD7E97">
            <w:pPr>
              <w:pStyle w:val="ConsPlusNormal"/>
              <w:jc w:val="center"/>
            </w:pPr>
            <w:r>
              <w:t>19,7</w:t>
            </w:r>
          </w:p>
        </w:tc>
        <w:tc>
          <w:tcPr>
            <w:tcW w:w="963" w:type="dxa"/>
            <w:vAlign w:val="center"/>
          </w:tcPr>
          <w:p w:rsidR="00BD7E97" w:rsidRDefault="00BD7E97">
            <w:pPr>
              <w:pStyle w:val="ConsPlusNormal"/>
              <w:jc w:val="center"/>
            </w:pPr>
            <w:r>
              <w:t>5,9/</w:t>
            </w:r>
          </w:p>
          <w:p w:rsidR="00BD7E97" w:rsidRDefault="00BD7E97">
            <w:pPr>
              <w:pStyle w:val="ConsPlusNormal"/>
              <w:jc w:val="center"/>
            </w:pPr>
            <w:r>
              <w:t>18,3</w:t>
            </w:r>
          </w:p>
        </w:tc>
        <w:tc>
          <w:tcPr>
            <w:tcW w:w="963" w:type="dxa"/>
            <w:vAlign w:val="center"/>
          </w:tcPr>
          <w:p w:rsidR="00BD7E97" w:rsidRDefault="00BD7E97">
            <w:pPr>
              <w:pStyle w:val="ConsPlusNormal"/>
              <w:jc w:val="center"/>
            </w:pPr>
            <w:r>
              <w:t>4,0/</w:t>
            </w:r>
          </w:p>
          <w:p w:rsidR="00BD7E97" w:rsidRDefault="00BD7E97">
            <w:pPr>
              <w:pStyle w:val="ConsPlusNormal"/>
              <w:jc w:val="center"/>
            </w:pPr>
            <w:r>
              <w:t>33,3</w:t>
            </w:r>
          </w:p>
        </w:tc>
        <w:tc>
          <w:tcPr>
            <w:tcW w:w="963" w:type="dxa"/>
            <w:vAlign w:val="center"/>
          </w:tcPr>
          <w:p w:rsidR="00BD7E97" w:rsidRDefault="00BD7E97">
            <w:pPr>
              <w:pStyle w:val="ConsPlusNormal"/>
              <w:jc w:val="center"/>
            </w:pPr>
            <w:r>
              <w:t>4,7/</w:t>
            </w:r>
          </w:p>
          <w:p w:rsidR="00BD7E97" w:rsidRDefault="00BD7E97">
            <w:pPr>
              <w:pStyle w:val="ConsPlusNormal"/>
              <w:jc w:val="center"/>
            </w:pPr>
            <w:r>
              <w:t>12,7</w:t>
            </w:r>
          </w:p>
        </w:tc>
        <w:tc>
          <w:tcPr>
            <w:tcW w:w="963" w:type="dxa"/>
            <w:vAlign w:val="center"/>
          </w:tcPr>
          <w:p w:rsidR="00BD7E97" w:rsidRDefault="00BD7E97">
            <w:pPr>
              <w:pStyle w:val="ConsPlusNormal"/>
              <w:jc w:val="center"/>
            </w:pPr>
            <w:r>
              <w:t>6,2/</w:t>
            </w:r>
          </w:p>
          <w:p w:rsidR="00BD7E97" w:rsidRDefault="00BD7E97">
            <w:pPr>
              <w:pStyle w:val="ConsPlusNormal"/>
              <w:jc w:val="center"/>
            </w:pPr>
            <w:r>
              <w:t>28,0</w:t>
            </w:r>
          </w:p>
        </w:tc>
        <w:tc>
          <w:tcPr>
            <w:tcW w:w="966" w:type="dxa"/>
            <w:vAlign w:val="center"/>
          </w:tcPr>
          <w:p w:rsidR="00BD7E97" w:rsidRDefault="00BD7E97">
            <w:pPr>
              <w:pStyle w:val="ConsPlusNormal"/>
              <w:jc w:val="center"/>
            </w:pPr>
            <w:r>
              <w:t>8,2/</w:t>
            </w:r>
          </w:p>
          <w:p w:rsidR="00BD7E97" w:rsidRDefault="00BD7E97">
            <w:pPr>
              <w:pStyle w:val="ConsPlusNormal"/>
              <w:jc w:val="center"/>
            </w:pPr>
            <w:r>
              <w:t>24,7</w:t>
            </w:r>
          </w:p>
        </w:tc>
      </w:tr>
      <w:tr w:rsidR="00BD7E97">
        <w:tc>
          <w:tcPr>
            <w:tcW w:w="2049" w:type="dxa"/>
            <w:vAlign w:val="center"/>
          </w:tcPr>
          <w:p w:rsidR="00BD7E97" w:rsidRDefault="00BD7E97">
            <w:pPr>
              <w:pStyle w:val="ConsPlusNormal"/>
            </w:pPr>
            <w:r>
              <w:t>Енисейск</w:t>
            </w:r>
          </w:p>
        </w:tc>
        <w:tc>
          <w:tcPr>
            <w:tcW w:w="963" w:type="dxa"/>
            <w:vAlign w:val="center"/>
          </w:tcPr>
          <w:p w:rsidR="00BD7E97" w:rsidRDefault="00BD7E97">
            <w:pPr>
              <w:pStyle w:val="ConsPlusNormal"/>
              <w:jc w:val="center"/>
            </w:pPr>
            <w:r>
              <w:t>9,6/</w:t>
            </w:r>
          </w:p>
          <w:p w:rsidR="00BD7E97" w:rsidRDefault="00BD7E97">
            <w:pPr>
              <w:pStyle w:val="ConsPlusNormal"/>
              <w:jc w:val="center"/>
            </w:pPr>
            <w:r>
              <w:lastRenderedPageBreak/>
              <w:t>37,8</w:t>
            </w:r>
          </w:p>
        </w:tc>
        <w:tc>
          <w:tcPr>
            <w:tcW w:w="963" w:type="dxa"/>
            <w:vAlign w:val="center"/>
          </w:tcPr>
          <w:p w:rsidR="00BD7E97" w:rsidRDefault="00BD7E97">
            <w:pPr>
              <w:pStyle w:val="ConsPlusNormal"/>
              <w:jc w:val="center"/>
            </w:pPr>
            <w:r>
              <w:lastRenderedPageBreak/>
              <w:t>12,3/</w:t>
            </w:r>
          </w:p>
          <w:p w:rsidR="00BD7E97" w:rsidRDefault="00BD7E97">
            <w:pPr>
              <w:pStyle w:val="ConsPlusNormal"/>
              <w:jc w:val="center"/>
            </w:pPr>
            <w:r>
              <w:lastRenderedPageBreak/>
              <w:t>34,0</w:t>
            </w:r>
          </w:p>
        </w:tc>
        <w:tc>
          <w:tcPr>
            <w:tcW w:w="963" w:type="dxa"/>
            <w:vAlign w:val="center"/>
          </w:tcPr>
          <w:p w:rsidR="00BD7E97" w:rsidRDefault="00BD7E97">
            <w:pPr>
              <w:pStyle w:val="ConsPlusNormal"/>
              <w:jc w:val="center"/>
            </w:pPr>
            <w:r>
              <w:lastRenderedPageBreak/>
              <w:t>15,1/</w:t>
            </w:r>
          </w:p>
          <w:p w:rsidR="00BD7E97" w:rsidRDefault="00BD7E97">
            <w:pPr>
              <w:pStyle w:val="ConsPlusNormal"/>
              <w:jc w:val="center"/>
            </w:pPr>
            <w:r>
              <w:lastRenderedPageBreak/>
              <w:t>31,7</w:t>
            </w:r>
          </w:p>
        </w:tc>
        <w:tc>
          <w:tcPr>
            <w:tcW w:w="963" w:type="dxa"/>
            <w:vAlign w:val="center"/>
          </w:tcPr>
          <w:p w:rsidR="00BD7E97" w:rsidRDefault="00BD7E97">
            <w:pPr>
              <w:pStyle w:val="ConsPlusNormal"/>
              <w:jc w:val="center"/>
            </w:pPr>
            <w:r>
              <w:lastRenderedPageBreak/>
              <w:t>13,6/</w:t>
            </w:r>
          </w:p>
          <w:p w:rsidR="00BD7E97" w:rsidRDefault="00BD7E97">
            <w:pPr>
              <w:pStyle w:val="ConsPlusNormal"/>
              <w:jc w:val="center"/>
            </w:pPr>
            <w:r>
              <w:lastRenderedPageBreak/>
              <w:t>29,5</w:t>
            </w:r>
          </w:p>
        </w:tc>
        <w:tc>
          <w:tcPr>
            <w:tcW w:w="963" w:type="dxa"/>
            <w:vAlign w:val="center"/>
          </w:tcPr>
          <w:p w:rsidR="00BD7E97" w:rsidRDefault="00BD7E97">
            <w:pPr>
              <w:pStyle w:val="ConsPlusNormal"/>
              <w:jc w:val="center"/>
            </w:pPr>
            <w:r>
              <w:lastRenderedPageBreak/>
              <w:t>14,9/</w:t>
            </w:r>
          </w:p>
          <w:p w:rsidR="00BD7E97" w:rsidRDefault="00BD7E97">
            <w:pPr>
              <w:pStyle w:val="ConsPlusNormal"/>
              <w:jc w:val="center"/>
            </w:pPr>
            <w:r>
              <w:lastRenderedPageBreak/>
              <w:t>27,9</w:t>
            </w:r>
          </w:p>
        </w:tc>
        <w:tc>
          <w:tcPr>
            <w:tcW w:w="963" w:type="dxa"/>
            <w:vAlign w:val="center"/>
          </w:tcPr>
          <w:p w:rsidR="00BD7E97" w:rsidRDefault="00BD7E97">
            <w:pPr>
              <w:pStyle w:val="ConsPlusNormal"/>
              <w:jc w:val="center"/>
            </w:pPr>
            <w:r>
              <w:lastRenderedPageBreak/>
              <w:t>15,2/</w:t>
            </w:r>
          </w:p>
          <w:p w:rsidR="00BD7E97" w:rsidRDefault="00BD7E97">
            <w:pPr>
              <w:pStyle w:val="ConsPlusNormal"/>
              <w:jc w:val="center"/>
            </w:pPr>
            <w:r>
              <w:lastRenderedPageBreak/>
              <w:t>26,6</w:t>
            </w:r>
          </w:p>
        </w:tc>
        <w:tc>
          <w:tcPr>
            <w:tcW w:w="963" w:type="dxa"/>
            <w:vAlign w:val="center"/>
          </w:tcPr>
          <w:p w:rsidR="00BD7E97" w:rsidRDefault="00BD7E97">
            <w:pPr>
              <w:pStyle w:val="ConsPlusNormal"/>
              <w:jc w:val="center"/>
            </w:pPr>
            <w:r>
              <w:lastRenderedPageBreak/>
              <w:t>14,1/</w:t>
            </w:r>
          </w:p>
          <w:p w:rsidR="00BD7E97" w:rsidRDefault="00BD7E97">
            <w:pPr>
              <w:pStyle w:val="ConsPlusNormal"/>
              <w:jc w:val="center"/>
            </w:pPr>
            <w:r>
              <w:lastRenderedPageBreak/>
              <w:t>22,9</w:t>
            </w:r>
          </w:p>
        </w:tc>
        <w:tc>
          <w:tcPr>
            <w:tcW w:w="963" w:type="dxa"/>
            <w:vAlign w:val="center"/>
          </w:tcPr>
          <w:p w:rsidR="00BD7E97" w:rsidRDefault="00BD7E97">
            <w:pPr>
              <w:pStyle w:val="ConsPlusNormal"/>
              <w:jc w:val="center"/>
            </w:pPr>
            <w:r>
              <w:lastRenderedPageBreak/>
              <w:t>13,3/</w:t>
            </w:r>
          </w:p>
          <w:p w:rsidR="00BD7E97" w:rsidRDefault="00BD7E97">
            <w:pPr>
              <w:pStyle w:val="ConsPlusNormal"/>
              <w:jc w:val="center"/>
            </w:pPr>
            <w:r>
              <w:lastRenderedPageBreak/>
              <w:t>25,9</w:t>
            </w:r>
          </w:p>
        </w:tc>
        <w:tc>
          <w:tcPr>
            <w:tcW w:w="963" w:type="dxa"/>
            <w:vAlign w:val="center"/>
          </w:tcPr>
          <w:p w:rsidR="00BD7E97" w:rsidRDefault="00BD7E97">
            <w:pPr>
              <w:pStyle w:val="ConsPlusNormal"/>
              <w:jc w:val="center"/>
            </w:pPr>
            <w:r>
              <w:lastRenderedPageBreak/>
              <w:t>13,1/</w:t>
            </w:r>
          </w:p>
          <w:p w:rsidR="00BD7E97" w:rsidRDefault="00BD7E97">
            <w:pPr>
              <w:pStyle w:val="ConsPlusNormal"/>
              <w:jc w:val="center"/>
            </w:pPr>
            <w:r>
              <w:lastRenderedPageBreak/>
              <w:t>37,8</w:t>
            </w:r>
          </w:p>
        </w:tc>
        <w:tc>
          <w:tcPr>
            <w:tcW w:w="963" w:type="dxa"/>
            <w:vAlign w:val="center"/>
          </w:tcPr>
          <w:p w:rsidR="00BD7E97" w:rsidRDefault="00BD7E97">
            <w:pPr>
              <w:pStyle w:val="ConsPlusNormal"/>
              <w:jc w:val="center"/>
            </w:pPr>
            <w:r>
              <w:lastRenderedPageBreak/>
              <w:t>8,4/</w:t>
            </w:r>
          </w:p>
          <w:p w:rsidR="00BD7E97" w:rsidRDefault="00BD7E97">
            <w:pPr>
              <w:pStyle w:val="ConsPlusNormal"/>
              <w:jc w:val="center"/>
            </w:pPr>
            <w:r>
              <w:lastRenderedPageBreak/>
              <w:t>24,4</w:t>
            </w:r>
          </w:p>
        </w:tc>
        <w:tc>
          <w:tcPr>
            <w:tcW w:w="963" w:type="dxa"/>
            <w:vAlign w:val="center"/>
          </w:tcPr>
          <w:p w:rsidR="00BD7E97" w:rsidRDefault="00BD7E97">
            <w:pPr>
              <w:pStyle w:val="ConsPlusNormal"/>
              <w:jc w:val="center"/>
            </w:pPr>
            <w:r>
              <w:lastRenderedPageBreak/>
              <w:t>8,3/</w:t>
            </w:r>
          </w:p>
          <w:p w:rsidR="00BD7E97" w:rsidRDefault="00BD7E97">
            <w:pPr>
              <w:pStyle w:val="ConsPlusNormal"/>
              <w:jc w:val="center"/>
            </w:pPr>
            <w:r>
              <w:lastRenderedPageBreak/>
              <w:t>22,2</w:t>
            </w:r>
          </w:p>
        </w:tc>
        <w:tc>
          <w:tcPr>
            <w:tcW w:w="966" w:type="dxa"/>
            <w:vAlign w:val="center"/>
          </w:tcPr>
          <w:p w:rsidR="00BD7E97" w:rsidRDefault="00BD7E97">
            <w:pPr>
              <w:pStyle w:val="ConsPlusNormal"/>
              <w:jc w:val="center"/>
            </w:pPr>
            <w:r>
              <w:lastRenderedPageBreak/>
              <w:t>8,4/</w:t>
            </w:r>
          </w:p>
          <w:p w:rsidR="00BD7E97" w:rsidRDefault="00BD7E97">
            <w:pPr>
              <w:pStyle w:val="ConsPlusNormal"/>
              <w:jc w:val="center"/>
            </w:pPr>
            <w:r>
              <w:lastRenderedPageBreak/>
              <w:t>28,7</w:t>
            </w:r>
          </w:p>
        </w:tc>
      </w:tr>
      <w:tr w:rsidR="00BD7E97">
        <w:tc>
          <w:tcPr>
            <w:tcW w:w="2049" w:type="dxa"/>
            <w:vAlign w:val="center"/>
          </w:tcPr>
          <w:p w:rsidR="00BD7E97" w:rsidRDefault="00BD7E97">
            <w:pPr>
              <w:pStyle w:val="ConsPlusNormal"/>
            </w:pPr>
            <w:r>
              <w:lastRenderedPageBreak/>
              <w:t>Игарка</w:t>
            </w:r>
          </w:p>
        </w:tc>
        <w:tc>
          <w:tcPr>
            <w:tcW w:w="963" w:type="dxa"/>
            <w:vAlign w:val="center"/>
          </w:tcPr>
          <w:p w:rsidR="00BD7E97" w:rsidRDefault="00BD7E97">
            <w:pPr>
              <w:pStyle w:val="ConsPlusNormal"/>
              <w:jc w:val="center"/>
            </w:pPr>
            <w:r>
              <w:t>9,3/</w:t>
            </w:r>
          </w:p>
          <w:p w:rsidR="00BD7E97" w:rsidRDefault="00BD7E97">
            <w:pPr>
              <w:pStyle w:val="ConsPlusNormal"/>
              <w:jc w:val="center"/>
            </w:pPr>
            <w:r>
              <w:t>31,0</w:t>
            </w:r>
          </w:p>
        </w:tc>
        <w:tc>
          <w:tcPr>
            <w:tcW w:w="963" w:type="dxa"/>
            <w:vAlign w:val="center"/>
          </w:tcPr>
          <w:p w:rsidR="00BD7E97" w:rsidRDefault="00BD7E97">
            <w:pPr>
              <w:pStyle w:val="ConsPlusNormal"/>
              <w:jc w:val="center"/>
            </w:pPr>
            <w:r>
              <w:t>10,7/</w:t>
            </w:r>
          </w:p>
          <w:p w:rsidR="00BD7E97" w:rsidRDefault="00BD7E97">
            <w:pPr>
              <w:pStyle w:val="ConsPlusNormal"/>
              <w:jc w:val="center"/>
            </w:pPr>
            <w:r>
              <w:t>35,5</w:t>
            </w:r>
          </w:p>
        </w:tc>
        <w:tc>
          <w:tcPr>
            <w:tcW w:w="963" w:type="dxa"/>
            <w:vAlign w:val="center"/>
          </w:tcPr>
          <w:p w:rsidR="00BD7E97" w:rsidRDefault="00BD7E97">
            <w:pPr>
              <w:pStyle w:val="ConsPlusNormal"/>
              <w:jc w:val="center"/>
            </w:pPr>
            <w:r>
              <w:t>13,0/</w:t>
            </w:r>
          </w:p>
          <w:p w:rsidR="00BD7E97" w:rsidRDefault="00BD7E97">
            <w:pPr>
              <w:pStyle w:val="ConsPlusNormal"/>
              <w:jc w:val="center"/>
            </w:pPr>
            <w:r>
              <w:t>34,1</w:t>
            </w:r>
          </w:p>
        </w:tc>
        <w:tc>
          <w:tcPr>
            <w:tcW w:w="963" w:type="dxa"/>
            <w:vAlign w:val="center"/>
          </w:tcPr>
          <w:p w:rsidR="00BD7E97" w:rsidRDefault="00BD7E97">
            <w:pPr>
              <w:pStyle w:val="ConsPlusNormal"/>
              <w:jc w:val="center"/>
            </w:pPr>
            <w:r>
              <w:t>14,7/</w:t>
            </w:r>
          </w:p>
          <w:p w:rsidR="00BD7E97" w:rsidRDefault="00BD7E97">
            <w:pPr>
              <w:pStyle w:val="ConsPlusNormal"/>
              <w:jc w:val="center"/>
            </w:pPr>
            <w:r>
              <w:t>30,0</w:t>
            </w:r>
          </w:p>
        </w:tc>
        <w:tc>
          <w:tcPr>
            <w:tcW w:w="963" w:type="dxa"/>
            <w:vAlign w:val="center"/>
          </w:tcPr>
          <w:p w:rsidR="00BD7E97" w:rsidRDefault="00BD7E97">
            <w:pPr>
              <w:pStyle w:val="ConsPlusNormal"/>
              <w:jc w:val="center"/>
            </w:pPr>
            <w:r>
              <w:t>11,5/</w:t>
            </w:r>
          </w:p>
          <w:p w:rsidR="00BD7E97" w:rsidRDefault="00BD7E97">
            <w:pPr>
              <w:pStyle w:val="ConsPlusNormal"/>
              <w:jc w:val="center"/>
            </w:pPr>
            <w:r>
              <w:t>22,8</w:t>
            </w:r>
          </w:p>
        </w:tc>
        <w:tc>
          <w:tcPr>
            <w:tcW w:w="963" w:type="dxa"/>
            <w:vAlign w:val="center"/>
          </w:tcPr>
          <w:p w:rsidR="00BD7E97" w:rsidRDefault="00BD7E97">
            <w:pPr>
              <w:pStyle w:val="ConsPlusNormal"/>
              <w:jc w:val="center"/>
            </w:pPr>
            <w:r>
              <w:t>10,8/</w:t>
            </w:r>
          </w:p>
          <w:p w:rsidR="00BD7E97" w:rsidRDefault="00BD7E97">
            <w:pPr>
              <w:pStyle w:val="ConsPlusNormal"/>
              <w:jc w:val="center"/>
            </w:pPr>
            <w:r>
              <w:t>24,8</w:t>
            </w:r>
          </w:p>
        </w:tc>
        <w:tc>
          <w:tcPr>
            <w:tcW w:w="963" w:type="dxa"/>
            <w:vAlign w:val="center"/>
          </w:tcPr>
          <w:p w:rsidR="00BD7E97" w:rsidRDefault="00BD7E97">
            <w:pPr>
              <w:pStyle w:val="ConsPlusNormal"/>
              <w:jc w:val="center"/>
            </w:pPr>
            <w:r>
              <w:t>11,4/</w:t>
            </w:r>
          </w:p>
          <w:p w:rsidR="00BD7E97" w:rsidRDefault="00BD7E97">
            <w:pPr>
              <w:pStyle w:val="ConsPlusNormal"/>
              <w:jc w:val="center"/>
            </w:pPr>
            <w:r>
              <w:t>20,9</w:t>
            </w:r>
          </w:p>
        </w:tc>
        <w:tc>
          <w:tcPr>
            <w:tcW w:w="963" w:type="dxa"/>
            <w:vAlign w:val="center"/>
          </w:tcPr>
          <w:p w:rsidR="00BD7E97" w:rsidRDefault="00BD7E97">
            <w:pPr>
              <w:pStyle w:val="ConsPlusNormal"/>
              <w:jc w:val="center"/>
            </w:pPr>
            <w:r>
              <w:t>10,7/</w:t>
            </w:r>
          </w:p>
          <w:p w:rsidR="00BD7E97" w:rsidRDefault="00BD7E97">
            <w:pPr>
              <w:pStyle w:val="ConsPlusNormal"/>
              <w:jc w:val="center"/>
            </w:pPr>
            <w:r>
              <w:t>19,1</w:t>
            </w:r>
          </w:p>
        </w:tc>
        <w:tc>
          <w:tcPr>
            <w:tcW w:w="963" w:type="dxa"/>
            <w:vAlign w:val="center"/>
          </w:tcPr>
          <w:p w:rsidR="00BD7E97" w:rsidRDefault="00BD7E97">
            <w:pPr>
              <w:pStyle w:val="ConsPlusNormal"/>
              <w:jc w:val="center"/>
            </w:pPr>
            <w:r>
              <w:t>8,3/</w:t>
            </w:r>
          </w:p>
          <w:p w:rsidR="00BD7E97" w:rsidRDefault="00BD7E97">
            <w:pPr>
              <w:pStyle w:val="ConsPlusNormal"/>
              <w:jc w:val="center"/>
            </w:pPr>
            <w:r>
              <w:t>31,0</w:t>
            </w:r>
          </w:p>
        </w:tc>
        <w:tc>
          <w:tcPr>
            <w:tcW w:w="963" w:type="dxa"/>
            <w:vAlign w:val="center"/>
          </w:tcPr>
          <w:p w:rsidR="00BD7E97" w:rsidRDefault="00BD7E97">
            <w:pPr>
              <w:pStyle w:val="ConsPlusNormal"/>
              <w:jc w:val="center"/>
            </w:pPr>
            <w:r>
              <w:t>7,2/</w:t>
            </w:r>
          </w:p>
          <w:p w:rsidR="00BD7E97" w:rsidRDefault="00BD7E97">
            <w:pPr>
              <w:pStyle w:val="ConsPlusNormal"/>
              <w:jc w:val="center"/>
            </w:pPr>
            <w:r>
              <w:t>21,3</w:t>
            </w:r>
          </w:p>
        </w:tc>
        <w:tc>
          <w:tcPr>
            <w:tcW w:w="963" w:type="dxa"/>
            <w:vAlign w:val="center"/>
          </w:tcPr>
          <w:p w:rsidR="00BD7E97" w:rsidRDefault="00BD7E97">
            <w:pPr>
              <w:pStyle w:val="ConsPlusNormal"/>
              <w:jc w:val="center"/>
            </w:pPr>
            <w:r>
              <w:t>9,4/</w:t>
            </w:r>
          </w:p>
          <w:p w:rsidR="00BD7E97" w:rsidRDefault="00BD7E97">
            <w:pPr>
              <w:pStyle w:val="ConsPlusNormal"/>
              <w:jc w:val="center"/>
            </w:pPr>
            <w:r>
              <w:t>25,9</w:t>
            </w:r>
          </w:p>
        </w:tc>
        <w:tc>
          <w:tcPr>
            <w:tcW w:w="966" w:type="dxa"/>
            <w:vAlign w:val="center"/>
          </w:tcPr>
          <w:p w:rsidR="00BD7E97" w:rsidRDefault="00BD7E97">
            <w:pPr>
              <w:pStyle w:val="ConsPlusNormal"/>
              <w:jc w:val="center"/>
            </w:pPr>
            <w:r>
              <w:t>9,7/</w:t>
            </w:r>
          </w:p>
          <w:p w:rsidR="00BD7E97" w:rsidRDefault="00BD7E97">
            <w:pPr>
              <w:pStyle w:val="ConsPlusNormal"/>
              <w:jc w:val="center"/>
            </w:pPr>
            <w:r>
              <w:t>31,9</w:t>
            </w:r>
          </w:p>
        </w:tc>
      </w:tr>
      <w:tr w:rsidR="00BD7E97">
        <w:tc>
          <w:tcPr>
            <w:tcW w:w="2049" w:type="dxa"/>
            <w:vAlign w:val="center"/>
          </w:tcPr>
          <w:p w:rsidR="00BD7E97" w:rsidRDefault="00BD7E97">
            <w:pPr>
              <w:pStyle w:val="ConsPlusNormal"/>
            </w:pPr>
            <w:r>
              <w:t>Ирбейское</w:t>
            </w:r>
          </w:p>
        </w:tc>
        <w:tc>
          <w:tcPr>
            <w:tcW w:w="963" w:type="dxa"/>
            <w:vAlign w:val="center"/>
          </w:tcPr>
          <w:p w:rsidR="00BD7E97" w:rsidRDefault="00BD7E97">
            <w:pPr>
              <w:pStyle w:val="ConsPlusNormal"/>
              <w:jc w:val="center"/>
            </w:pPr>
            <w:r>
              <w:t>12,6/</w:t>
            </w:r>
          </w:p>
          <w:p w:rsidR="00BD7E97" w:rsidRDefault="00BD7E97">
            <w:pPr>
              <w:pStyle w:val="ConsPlusNormal"/>
              <w:jc w:val="center"/>
            </w:pPr>
            <w:r>
              <w:t>31,0</w:t>
            </w:r>
          </w:p>
        </w:tc>
        <w:tc>
          <w:tcPr>
            <w:tcW w:w="963" w:type="dxa"/>
            <w:vAlign w:val="center"/>
          </w:tcPr>
          <w:p w:rsidR="00BD7E97" w:rsidRDefault="00BD7E97">
            <w:pPr>
              <w:pStyle w:val="ConsPlusNormal"/>
              <w:jc w:val="center"/>
            </w:pPr>
            <w:r>
              <w:t>15,0/</w:t>
            </w:r>
          </w:p>
          <w:p w:rsidR="00BD7E97" w:rsidRDefault="00BD7E97">
            <w:pPr>
              <w:pStyle w:val="ConsPlusNormal"/>
              <w:jc w:val="center"/>
            </w:pPr>
            <w:r>
              <w:t>32,7</w:t>
            </w:r>
          </w:p>
        </w:tc>
        <w:tc>
          <w:tcPr>
            <w:tcW w:w="963" w:type="dxa"/>
            <w:vAlign w:val="center"/>
          </w:tcPr>
          <w:p w:rsidR="00BD7E97" w:rsidRDefault="00BD7E97">
            <w:pPr>
              <w:pStyle w:val="ConsPlusNormal"/>
              <w:jc w:val="center"/>
            </w:pPr>
            <w:r>
              <w:t>15,2/</w:t>
            </w:r>
          </w:p>
          <w:p w:rsidR="00BD7E97" w:rsidRDefault="00BD7E97">
            <w:pPr>
              <w:pStyle w:val="ConsPlusNormal"/>
              <w:jc w:val="center"/>
            </w:pPr>
            <w:r>
              <w:t>33,3</w:t>
            </w:r>
          </w:p>
        </w:tc>
        <w:tc>
          <w:tcPr>
            <w:tcW w:w="963" w:type="dxa"/>
            <w:vAlign w:val="center"/>
          </w:tcPr>
          <w:p w:rsidR="00BD7E97" w:rsidRDefault="00BD7E97">
            <w:pPr>
              <w:pStyle w:val="ConsPlusNormal"/>
              <w:jc w:val="center"/>
            </w:pPr>
            <w:r>
              <w:t>13,1/</w:t>
            </w:r>
          </w:p>
          <w:p w:rsidR="00BD7E97" w:rsidRDefault="00BD7E97">
            <w:pPr>
              <w:pStyle w:val="ConsPlusNormal"/>
              <w:jc w:val="center"/>
            </w:pPr>
            <w:r>
              <w:t>31,9</w:t>
            </w:r>
          </w:p>
        </w:tc>
        <w:tc>
          <w:tcPr>
            <w:tcW w:w="963" w:type="dxa"/>
            <w:vAlign w:val="center"/>
          </w:tcPr>
          <w:p w:rsidR="00BD7E97" w:rsidRDefault="00BD7E97">
            <w:pPr>
              <w:pStyle w:val="ConsPlusNormal"/>
              <w:jc w:val="center"/>
            </w:pPr>
            <w:r>
              <w:t>15,4/</w:t>
            </w:r>
          </w:p>
          <w:p w:rsidR="00BD7E97" w:rsidRDefault="00BD7E97">
            <w:pPr>
              <w:pStyle w:val="ConsPlusNormal"/>
              <w:jc w:val="center"/>
            </w:pPr>
            <w:r>
              <w:t>32,4</w:t>
            </w:r>
          </w:p>
        </w:tc>
        <w:tc>
          <w:tcPr>
            <w:tcW w:w="963" w:type="dxa"/>
            <w:vAlign w:val="center"/>
          </w:tcPr>
          <w:p w:rsidR="00BD7E97" w:rsidRDefault="00BD7E97">
            <w:pPr>
              <w:pStyle w:val="ConsPlusNormal"/>
              <w:jc w:val="center"/>
            </w:pPr>
            <w:r>
              <w:t>15,6/</w:t>
            </w:r>
          </w:p>
          <w:p w:rsidR="00BD7E97" w:rsidRDefault="00BD7E97">
            <w:pPr>
              <w:pStyle w:val="ConsPlusNormal"/>
              <w:jc w:val="center"/>
            </w:pPr>
            <w:r>
              <w:t>32,2</w:t>
            </w:r>
          </w:p>
        </w:tc>
        <w:tc>
          <w:tcPr>
            <w:tcW w:w="963" w:type="dxa"/>
            <w:vAlign w:val="center"/>
          </w:tcPr>
          <w:p w:rsidR="00BD7E97" w:rsidRDefault="00BD7E97">
            <w:pPr>
              <w:pStyle w:val="ConsPlusNormal"/>
              <w:jc w:val="center"/>
            </w:pPr>
            <w:r>
              <w:t>13,8/</w:t>
            </w:r>
          </w:p>
          <w:p w:rsidR="00BD7E97" w:rsidRDefault="00BD7E97">
            <w:pPr>
              <w:pStyle w:val="ConsPlusNormal"/>
              <w:jc w:val="center"/>
            </w:pPr>
            <w:r>
              <w:t>32,9</w:t>
            </w:r>
          </w:p>
        </w:tc>
        <w:tc>
          <w:tcPr>
            <w:tcW w:w="963" w:type="dxa"/>
            <w:vAlign w:val="center"/>
          </w:tcPr>
          <w:p w:rsidR="00BD7E97" w:rsidRDefault="00BD7E97">
            <w:pPr>
              <w:pStyle w:val="ConsPlusNormal"/>
              <w:jc w:val="center"/>
            </w:pPr>
            <w:r>
              <w:t>13,6/</w:t>
            </w:r>
          </w:p>
          <w:p w:rsidR="00BD7E97" w:rsidRDefault="00BD7E97">
            <w:pPr>
              <w:pStyle w:val="ConsPlusNormal"/>
              <w:jc w:val="center"/>
            </w:pPr>
            <w:r>
              <w:t>26,8</w:t>
            </w:r>
          </w:p>
        </w:tc>
        <w:tc>
          <w:tcPr>
            <w:tcW w:w="963" w:type="dxa"/>
            <w:vAlign w:val="center"/>
          </w:tcPr>
          <w:p w:rsidR="00BD7E97" w:rsidRDefault="00BD7E97">
            <w:pPr>
              <w:pStyle w:val="ConsPlusNormal"/>
              <w:jc w:val="center"/>
            </w:pPr>
            <w:r>
              <w:t>13,1/</w:t>
            </w:r>
          </w:p>
          <w:p w:rsidR="00BD7E97" w:rsidRDefault="00BD7E97">
            <w:pPr>
              <w:pStyle w:val="ConsPlusNormal"/>
              <w:jc w:val="center"/>
            </w:pPr>
            <w:r>
              <w:t>31,0</w:t>
            </w:r>
          </w:p>
        </w:tc>
        <w:tc>
          <w:tcPr>
            <w:tcW w:w="963" w:type="dxa"/>
            <w:vAlign w:val="center"/>
          </w:tcPr>
          <w:p w:rsidR="00BD7E97" w:rsidRDefault="00BD7E97">
            <w:pPr>
              <w:pStyle w:val="ConsPlusNormal"/>
              <w:jc w:val="center"/>
            </w:pPr>
            <w:r>
              <w:t>11,0/</w:t>
            </w:r>
          </w:p>
          <w:p w:rsidR="00BD7E97" w:rsidRDefault="00BD7E97">
            <w:pPr>
              <w:pStyle w:val="ConsPlusNormal"/>
              <w:jc w:val="center"/>
            </w:pPr>
            <w:r>
              <w:t>30,2</w:t>
            </w:r>
          </w:p>
        </w:tc>
        <w:tc>
          <w:tcPr>
            <w:tcW w:w="963" w:type="dxa"/>
            <w:vAlign w:val="center"/>
          </w:tcPr>
          <w:p w:rsidR="00BD7E97" w:rsidRDefault="00BD7E97">
            <w:pPr>
              <w:pStyle w:val="ConsPlusNormal"/>
              <w:jc w:val="center"/>
            </w:pPr>
            <w:r>
              <w:t>10,7/</w:t>
            </w:r>
          </w:p>
          <w:p w:rsidR="00BD7E97" w:rsidRDefault="00BD7E97">
            <w:pPr>
              <w:pStyle w:val="ConsPlusNormal"/>
              <w:jc w:val="center"/>
            </w:pPr>
            <w:r>
              <w:t>29,1</w:t>
            </w:r>
          </w:p>
        </w:tc>
        <w:tc>
          <w:tcPr>
            <w:tcW w:w="966" w:type="dxa"/>
            <w:vAlign w:val="center"/>
          </w:tcPr>
          <w:p w:rsidR="00BD7E97" w:rsidRDefault="00BD7E97">
            <w:pPr>
              <w:pStyle w:val="ConsPlusNormal"/>
              <w:jc w:val="center"/>
            </w:pPr>
            <w:r>
              <w:t>11,8/</w:t>
            </w:r>
          </w:p>
          <w:p w:rsidR="00BD7E97" w:rsidRDefault="00BD7E97">
            <w:pPr>
              <w:pStyle w:val="ConsPlusNormal"/>
              <w:jc w:val="center"/>
            </w:pPr>
            <w:r>
              <w:t>28,9</w:t>
            </w:r>
          </w:p>
        </w:tc>
      </w:tr>
      <w:tr w:rsidR="00BD7E97">
        <w:tc>
          <w:tcPr>
            <w:tcW w:w="2049" w:type="dxa"/>
            <w:vAlign w:val="center"/>
          </w:tcPr>
          <w:p w:rsidR="00BD7E97" w:rsidRDefault="00BD7E97">
            <w:pPr>
              <w:pStyle w:val="ConsPlusNormal"/>
            </w:pPr>
            <w:r>
              <w:t>Канск</w:t>
            </w:r>
          </w:p>
        </w:tc>
        <w:tc>
          <w:tcPr>
            <w:tcW w:w="963" w:type="dxa"/>
            <w:vAlign w:val="center"/>
          </w:tcPr>
          <w:p w:rsidR="00BD7E97" w:rsidRDefault="00BD7E97">
            <w:pPr>
              <w:pStyle w:val="ConsPlusNormal"/>
              <w:jc w:val="center"/>
            </w:pPr>
            <w:r>
              <w:t>8,4/</w:t>
            </w:r>
          </w:p>
          <w:p w:rsidR="00BD7E97" w:rsidRDefault="00BD7E97">
            <w:pPr>
              <w:pStyle w:val="ConsPlusNormal"/>
              <w:jc w:val="center"/>
            </w:pPr>
            <w:r>
              <w:t>30,6</w:t>
            </w:r>
          </w:p>
        </w:tc>
        <w:tc>
          <w:tcPr>
            <w:tcW w:w="963" w:type="dxa"/>
            <w:vAlign w:val="center"/>
          </w:tcPr>
          <w:p w:rsidR="00BD7E97" w:rsidRDefault="00BD7E97">
            <w:pPr>
              <w:pStyle w:val="ConsPlusNormal"/>
              <w:jc w:val="center"/>
            </w:pPr>
            <w:r>
              <w:t>10,2/</w:t>
            </w:r>
          </w:p>
          <w:p w:rsidR="00BD7E97" w:rsidRDefault="00BD7E97">
            <w:pPr>
              <w:pStyle w:val="ConsPlusNormal"/>
              <w:jc w:val="center"/>
            </w:pPr>
            <w:r>
              <w:t>26,3</w:t>
            </w:r>
          </w:p>
        </w:tc>
        <w:tc>
          <w:tcPr>
            <w:tcW w:w="963" w:type="dxa"/>
            <w:vAlign w:val="center"/>
          </w:tcPr>
          <w:p w:rsidR="00BD7E97" w:rsidRDefault="00BD7E97">
            <w:pPr>
              <w:pStyle w:val="ConsPlusNormal"/>
              <w:jc w:val="center"/>
            </w:pPr>
            <w:r>
              <w:t>10,6/</w:t>
            </w:r>
          </w:p>
          <w:p w:rsidR="00BD7E97" w:rsidRDefault="00BD7E97">
            <w:pPr>
              <w:pStyle w:val="ConsPlusNormal"/>
              <w:jc w:val="center"/>
            </w:pPr>
            <w:r>
              <w:t>29,3</w:t>
            </w:r>
          </w:p>
        </w:tc>
        <w:tc>
          <w:tcPr>
            <w:tcW w:w="963" w:type="dxa"/>
            <w:vAlign w:val="center"/>
          </w:tcPr>
          <w:p w:rsidR="00BD7E97" w:rsidRDefault="00BD7E97">
            <w:pPr>
              <w:pStyle w:val="ConsPlusNormal"/>
              <w:jc w:val="center"/>
            </w:pPr>
            <w:r>
              <w:t>9,7/</w:t>
            </w:r>
          </w:p>
          <w:p w:rsidR="00BD7E97" w:rsidRDefault="00BD7E97">
            <w:pPr>
              <w:pStyle w:val="ConsPlusNormal"/>
              <w:jc w:val="center"/>
            </w:pPr>
            <w:r>
              <w:t>27,2</w:t>
            </w:r>
          </w:p>
        </w:tc>
        <w:tc>
          <w:tcPr>
            <w:tcW w:w="963" w:type="dxa"/>
            <w:vAlign w:val="center"/>
          </w:tcPr>
          <w:p w:rsidR="00BD7E97" w:rsidRDefault="00BD7E97">
            <w:pPr>
              <w:pStyle w:val="ConsPlusNormal"/>
              <w:jc w:val="center"/>
            </w:pPr>
            <w:r>
              <w:t>10,8/</w:t>
            </w:r>
          </w:p>
          <w:p w:rsidR="00BD7E97" w:rsidRDefault="00BD7E97">
            <w:pPr>
              <w:pStyle w:val="ConsPlusNormal"/>
              <w:jc w:val="center"/>
            </w:pPr>
            <w:r>
              <w:t>28,1</w:t>
            </w:r>
          </w:p>
        </w:tc>
        <w:tc>
          <w:tcPr>
            <w:tcW w:w="963" w:type="dxa"/>
            <w:vAlign w:val="center"/>
          </w:tcPr>
          <w:p w:rsidR="00BD7E97" w:rsidRDefault="00BD7E97">
            <w:pPr>
              <w:pStyle w:val="ConsPlusNormal"/>
              <w:jc w:val="center"/>
            </w:pPr>
            <w:r>
              <w:t>12,3/</w:t>
            </w:r>
          </w:p>
          <w:p w:rsidR="00BD7E97" w:rsidRDefault="00BD7E97">
            <w:pPr>
              <w:pStyle w:val="ConsPlusNormal"/>
              <w:jc w:val="center"/>
            </w:pPr>
            <w:r>
              <w:t>26,9</w:t>
            </w:r>
          </w:p>
        </w:tc>
        <w:tc>
          <w:tcPr>
            <w:tcW w:w="963" w:type="dxa"/>
            <w:vAlign w:val="center"/>
          </w:tcPr>
          <w:p w:rsidR="00BD7E97" w:rsidRDefault="00BD7E97">
            <w:pPr>
              <w:pStyle w:val="ConsPlusNormal"/>
              <w:jc w:val="center"/>
            </w:pPr>
            <w:r>
              <w:t>10,8/</w:t>
            </w:r>
          </w:p>
          <w:p w:rsidR="00BD7E97" w:rsidRDefault="00BD7E97">
            <w:pPr>
              <w:pStyle w:val="ConsPlusNormal"/>
              <w:jc w:val="center"/>
            </w:pPr>
            <w:r>
              <w:t>23,7</w:t>
            </w:r>
          </w:p>
        </w:tc>
        <w:tc>
          <w:tcPr>
            <w:tcW w:w="963" w:type="dxa"/>
            <w:vAlign w:val="center"/>
          </w:tcPr>
          <w:p w:rsidR="00BD7E97" w:rsidRDefault="00BD7E97">
            <w:pPr>
              <w:pStyle w:val="ConsPlusNormal"/>
              <w:jc w:val="center"/>
            </w:pPr>
            <w:r>
              <w:t>10,6/</w:t>
            </w:r>
          </w:p>
          <w:p w:rsidR="00BD7E97" w:rsidRDefault="00BD7E97">
            <w:pPr>
              <w:pStyle w:val="ConsPlusNormal"/>
              <w:jc w:val="center"/>
            </w:pPr>
            <w:r>
              <w:t>25,5</w:t>
            </w:r>
          </w:p>
        </w:tc>
        <w:tc>
          <w:tcPr>
            <w:tcW w:w="963" w:type="dxa"/>
            <w:vAlign w:val="center"/>
          </w:tcPr>
          <w:p w:rsidR="00BD7E97" w:rsidRDefault="00BD7E97">
            <w:pPr>
              <w:pStyle w:val="ConsPlusNormal"/>
              <w:jc w:val="center"/>
            </w:pPr>
            <w:r>
              <w:t>10,8/</w:t>
            </w:r>
          </w:p>
          <w:p w:rsidR="00BD7E97" w:rsidRDefault="00BD7E97">
            <w:pPr>
              <w:pStyle w:val="ConsPlusNormal"/>
              <w:jc w:val="center"/>
            </w:pPr>
            <w:r>
              <w:t>30,6</w:t>
            </w:r>
          </w:p>
        </w:tc>
        <w:tc>
          <w:tcPr>
            <w:tcW w:w="963" w:type="dxa"/>
            <w:vAlign w:val="center"/>
          </w:tcPr>
          <w:p w:rsidR="00BD7E97" w:rsidRDefault="00BD7E97">
            <w:pPr>
              <w:pStyle w:val="ConsPlusNormal"/>
              <w:jc w:val="center"/>
            </w:pPr>
            <w:r>
              <w:t>7,8/</w:t>
            </w:r>
          </w:p>
          <w:p w:rsidR="00BD7E97" w:rsidRDefault="00BD7E97">
            <w:pPr>
              <w:pStyle w:val="ConsPlusNormal"/>
              <w:jc w:val="center"/>
            </w:pPr>
            <w:r>
              <w:t>27,1</w:t>
            </w:r>
          </w:p>
        </w:tc>
        <w:tc>
          <w:tcPr>
            <w:tcW w:w="963" w:type="dxa"/>
            <w:vAlign w:val="center"/>
          </w:tcPr>
          <w:p w:rsidR="00BD7E97" w:rsidRDefault="00BD7E97">
            <w:pPr>
              <w:pStyle w:val="ConsPlusNormal"/>
              <w:jc w:val="center"/>
            </w:pPr>
            <w:r>
              <w:t>8,0/</w:t>
            </w:r>
          </w:p>
          <w:p w:rsidR="00BD7E97" w:rsidRDefault="00BD7E97">
            <w:pPr>
              <w:pStyle w:val="ConsPlusNormal"/>
              <w:jc w:val="center"/>
            </w:pPr>
            <w:r>
              <w:t>29,0</w:t>
            </w:r>
          </w:p>
        </w:tc>
        <w:tc>
          <w:tcPr>
            <w:tcW w:w="966" w:type="dxa"/>
            <w:vAlign w:val="center"/>
          </w:tcPr>
          <w:p w:rsidR="00BD7E97" w:rsidRDefault="00BD7E97">
            <w:pPr>
              <w:pStyle w:val="ConsPlusNormal"/>
              <w:jc w:val="center"/>
            </w:pPr>
            <w:r>
              <w:t>7,8/</w:t>
            </w:r>
          </w:p>
          <w:p w:rsidR="00BD7E97" w:rsidRDefault="00BD7E97">
            <w:pPr>
              <w:pStyle w:val="ConsPlusNormal"/>
              <w:jc w:val="center"/>
            </w:pPr>
            <w:r>
              <w:t>26,0</w:t>
            </w:r>
          </w:p>
        </w:tc>
      </w:tr>
      <w:tr w:rsidR="00BD7E97">
        <w:tc>
          <w:tcPr>
            <w:tcW w:w="2049" w:type="dxa"/>
            <w:vAlign w:val="center"/>
          </w:tcPr>
          <w:p w:rsidR="00BD7E97" w:rsidRDefault="00BD7E97">
            <w:pPr>
              <w:pStyle w:val="ConsPlusNormal"/>
            </w:pPr>
            <w:r>
              <w:t>Кислокан</w:t>
            </w:r>
          </w:p>
        </w:tc>
        <w:tc>
          <w:tcPr>
            <w:tcW w:w="963" w:type="dxa"/>
            <w:vAlign w:val="center"/>
          </w:tcPr>
          <w:p w:rsidR="00BD7E97" w:rsidRDefault="00BD7E97">
            <w:pPr>
              <w:pStyle w:val="ConsPlusNormal"/>
              <w:jc w:val="center"/>
            </w:pPr>
            <w:r>
              <w:t>10,6/</w:t>
            </w:r>
          </w:p>
          <w:p w:rsidR="00BD7E97" w:rsidRDefault="00BD7E97">
            <w:pPr>
              <w:pStyle w:val="ConsPlusNormal"/>
              <w:jc w:val="center"/>
            </w:pPr>
            <w:r>
              <w:t>32,7</w:t>
            </w:r>
          </w:p>
        </w:tc>
        <w:tc>
          <w:tcPr>
            <w:tcW w:w="963" w:type="dxa"/>
            <w:vAlign w:val="center"/>
          </w:tcPr>
          <w:p w:rsidR="00BD7E97" w:rsidRDefault="00BD7E97">
            <w:pPr>
              <w:pStyle w:val="ConsPlusNormal"/>
              <w:jc w:val="center"/>
            </w:pPr>
            <w:r>
              <w:t>15,4/</w:t>
            </w:r>
          </w:p>
          <w:p w:rsidR="00BD7E97" w:rsidRDefault="00BD7E97">
            <w:pPr>
              <w:pStyle w:val="ConsPlusNormal"/>
              <w:jc w:val="center"/>
            </w:pPr>
            <w:r>
              <w:t>27,7</w:t>
            </w:r>
          </w:p>
        </w:tc>
        <w:tc>
          <w:tcPr>
            <w:tcW w:w="963" w:type="dxa"/>
            <w:vAlign w:val="center"/>
          </w:tcPr>
          <w:p w:rsidR="00BD7E97" w:rsidRDefault="00BD7E97">
            <w:pPr>
              <w:pStyle w:val="ConsPlusNormal"/>
              <w:jc w:val="center"/>
            </w:pPr>
            <w:r>
              <w:t>19,4/</w:t>
            </w:r>
          </w:p>
          <w:p w:rsidR="00BD7E97" w:rsidRDefault="00BD7E97">
            <w:pPr>
              <w:pStyle w:val="ConsPlusNormal"/>
              <w:jc w:val="center"/>
            </w:pPr>
            <w:r>
              <w:t>33,0</w:t>
            </w:r>
          </w:p>
        </w:tc>
        <w:tc>
          <w:tcPr>
            <w:tcW w:w="963" w:type="dxa"/>
            <w:vAlign w:val="center"/>
          </w:tcPr>
          <w:p w:rsidR="00BD7E97" w:rsidRDefault="00BD7E97">
            <w:pPr>
              <w:pStyle w:val="ConsPlusNormal"/>
              <w:jc w:val="center"/>
            </w:pPr>
            <w:r>
              <w:t>18,5/</w:t>
            </w:r>
          </w:p>
          <w:p w:rsidR="00BD7E97" w:rsidRDefault="00BD7E97">
            <w:pPr>
              <w:pStyle w:val="ConsPlusNormal"/>
              <w:jc w:val="center"/>
            </w:pPr>
            <w:r>
              <w:t>33,7</w:t>
            </w:r>
          </w:p>
        </w:tc>
        <w:tc>
          <w:tcPr>
            <w:tcW w:w="963" w:type="dxa"/>
            <w:vAlign w:val="center"/>
          </w:tcPr>
          <w:p w:rsidR="00BD7E97" w:rsidRDefault="00BD7E97">
            <w:pPr>
              <w:pStyle w:val="ConsPlusNormal"/>
              <w:jc w:val="center"/>
            </w:pPr>
            <w:r>
              <w:t>14,9/</w:t>
            </w:r>
          </w:p>
          <w:p w:rsidR="00BD7E97" w:rsidRDefault="00BD7E97">
            <w:pPr>
              <w:pStyle w:val="ConsPlusNormal"/>
              <w:jc w:val="center"/>
            </w:pPr>
            <w:r>
              <w:t>32,6</w:t>
            </w:r>
          </w:p>
        </w:tc>
        <w:tc>
          <w:tcPr>
            <w:tcW w:w="963" w:type="dxa"/>
            <w:vAlign w:val="center"/>
          </w:tcPr>
          <w:p w:rsidR="00BD7E97" w:rsidRDefault="00BD7E97">
            <w:pPr>
              <w:pStyle w:val="ConsPlusNormal"/>
              <w:jc w:val="center"/>
            </w:pPr>
            <w:r>
              <w:t>14,6/</w:t>
            </w:r>
          </w:p>
          <w:p w:rsidR="00BD7E97" w:rsidRDefault="00BD7E97">
            <w:pPr>
              <w:pStyle w:val="ConsPlusNormal"/>
              <w:jc w:val="center"/>
            </w:pPr>
            <w:r>
              <w:t>32,2</w:t>
            </w:r>
          </w:p>
        </w:tc>
        <w:tc>
          <w:tcPr>
            <w:tcW w:w="963" w:type="dxa"/>
            <w:vAlign w:val="center"/>
          </w:tcPr>
          <w:p w:rsidR="00BD7E97" w:rsidRDefault="00BD7E97">
            <w:pPr>
              <w:pStyle w:val="ConsPlusNormal"/>
              <w:jc w:val="center"/>
            </w:pPr>
            <w:r>
              <w:t>16,5/</w:t>
            </w:r>
          </w:p>
          <w:p w:rsidR="00BD7E97" w:rsidRDefault="00BD7E97">
            <w:pPr>
              <w:pStyle w:val="ConsPlusNormal"/>
              <w:jc w:val="center"/>
            </w:pPr>
            <w:r>
              <w:t>30,2</w:t>
            </w:r>
          </w:p>
        </w:tc>
        <w:tc>
          <w:tcPr>
            <w:tcW w:w="963" w:type="dxa"/>
            <w:vAlign w:val="center"/>
          </w:tcPr>
          <w:p w:rsidR="00BD7E97" w:rsidRDefault="00BD7E97">
            <w:pPr>
              <w:pStyle w:val="ConsPlusNormal"/>
              <w:jc w:val="center"/>
            </w:pPr>
            <w:r>
              <w:t>15,3/</w:t>
            </w:r>
          </w:p>
          <w:p w:rsidR="00BD7E97" w:rsidRDefault="00BD7E97">
            <w:pPr>
              <w:pStyle w:val="ConsPlusNormal"/>
              <w:jc w:val="center"/>
            </w:pPr>
            <w:r>
              <w:t>28,9</w:t>
            </w:r>
          </w:p>
        </w:tc>
        <w:tc>
          <w:tcPr>
            <w:tcW w:w="963" w:type="dxa"/>
            <w:vAlign w:val="center"/>
          </w:tcPr>
          <w:p w:rsidR="00BD7E97" w:rsidRDefault="00BD7E97">
            <w:pPr>
              <w:pStyle w:val="ConsPlusNormal"/>
              <w:jc w:val="center"/>
            </w:pPr>
            <w:r>
              <w:t>15,3/</w:t>
            </w:r>
          </w:p>
          <w:p w:rsidR="00BD7E97" w:rsidRDefault="00BD7E97">
            <w:pPr>
              <w:pStyle w:val="ConsPlusNormal"/>
              <w:jc w:val="center"/>
            </w:pPr>
            <w:r>
              <w:t>32,7</w:t>
            </w:r>
          </w:p>
        </w:tc>
        <w:tc>
          <w:tcPr>
            <w:tcW w:w="963" w:type="dxa"/>
            <w:vAlign w:val="center"/>
          </w:tcPr>
          <w:p w:rsidR="00BD7E97" w:rsidRDefault="00BD7E97">
            <w:pPr>
              <w:pStyle w:val="ConsPlusNormal"/>
              <w:jc w:val="center"/>
            </w:pPr>
            <w:r>
              <w:t>12,4/</w:t>
            </w:r>
          </w:p>
          <w:p w:rsidR="00BD7E97" w:rsidRDefault="00BD7E97">
            <w:pPr>
              <w:pStyle w:val="ConsPlusNormal"/>
              <w:jc w:val="center"/>
            </w:pPr>
            <w:r>
              <w:t>30,0</w:t>
            </w:r>
          </w:p>
        </w:tc>
        <w:tc>
          <w:tcPr>
            <w:tcW w:w="963" w:type="dxa"/>
            <w:vAlign w:val="center"/>
          </w:tcPr>
          <w:p w:rsidR="00BD7E97" w:rsidRDefault="00BD7E97">
            <w:pPr>
              <w:pStyle w:val="ConsPlusNormal"/>
              <w:jc w:val="center"/>
            </w:pPr>
            <w:r>
              <w:t>12,8/</w:t>
            </w:r>
          </w:p>
          <w:p w:rsidR="00BD7E97" w:rsidRDefault="00BD7E97">
            <w:pPr>
              <w:pStyle w:val="ConsPlusNormal"/>
              <w:jc w:val="center"/>
            </w:pPr>
            <w:r>
              <w:t>30,5</w:t>
            </w:r>
          </w:p>
        </w:tc>
        <w:tc>
          <w:tcPr>
            <w:tcW w:w="966" w:type="dxa"/>
            <w:vAlign w:val="center"/>
          </w:tcPr>
          <w:p w:rsidR="00BD7E97" w:rsidRDefault="00BD7E97">
            <w:pPr>
              <w:pStyle w:val="ConsPlusNormal"/>
              <w:jc w:val="center"/>
            </w:pPr>
            <w:r>
              <w:t>11,6/</w:t>
            </w:r>
          </w:p>
          <w:p w:rsidR="00BD7E97" w:rsidRDefault="00BD7E97">
            <w:pPr>
              <w:pStyle w:val="ConsPlusNormal"/>
              <w:jc w:val="center"/>
            </w:pPr>
            <w:r>
              <w:t>31,1</w:t>
            </w:r>
          </w:p>
        </w:tc>
      </w:tr>
      <w:tr w:rsidR="00BD7E97">
        <w:tc>
          <w:tcPr>
            <w:tcW w:w="2049" w:type="dxa"/>
            <w:vAlign w:val="center"/>
          </w:tcPr>
          <w:p w:rsidR="00BD7E97" w:rsidRDefault="00BD7E97">
            <w:pPr>
              <w:pStyle w:val="ConsPlusNormal"/>
            </w:pPr>
            <w:r>
              <w:t>Красноярск</w:t>
            </w:r>
          </w:p>
        </w:tc>
        <w:tc>
          <w:tcPr>
            <w:tcW w:w="963" w:type="dxa"/>
            <w:vAlign w:val="center"/>
          </w:tcPr>
          <w:p w:rsidR="00BD7E97" w:rsidRDefault="00BD7E97">
            <w:pPr>
              <w:pStyle w:val="ConsPlusNormal"/>
              <w:jc w:val="center"/>
            </w:pPr>
            <w:r>
              <w:t>9,9/</w:t>
            </w:r>
          </w:p>
          <w:p w:rsidR="00BD7E97" w:rsidRDefault="00BD7E97">
            <w:pPr>
              <w:pStyle w:val="ConsPlusNormal"/>
              <w:jc w:val="center"/>
            </w:pPr>
            <w:r>
              <w:t>35,6</w:t>
            </w:r>
          </w:p>
        </w:tc>
        <w:tc>
          <w:tcPr>
            <w:tcW w:w="963" w:type="dxa"/>
            <w:vAlign w:val="center"/>
          </w:tcPr>
          <w:p w:rsidR="00BD7E97" w:rsidRDefault="00BD7E97">
            <w:pPr>
              <w:pStyle w:val="ConsPlusNormal"/>
              <w:jc w:val="center"/>
            </w:pPr>
            <w:r>
              <w:t>11,2/</w:t>
            </w:r>
          </w:p>
          <w:p w:rsidR="00BD7E97" w:rsidRDefault="00BD7E97">
            <w:pPr>
              <w:pStyle w:val="ConsPlusNormal"/>
              <w:jc w:val="center"/>
            </w:pPr>
            <w:r>
              <w:t>28,9</w:t>
            </w:r>
          </w:p>
        </w:tc>
        <w:tc>
          <w:tcPr>
            <w:tcW w:w="963" w:type="dxa"/>
            <w:vAlign w:val="center"/>
          </w:tcPr>
          <w:p w:rsidR="00BD7E97" w:rsidRDefault="00BD7E97">
            <w:pPr>
              <w:pStyle w:val="ConsPlusNormal"/>
              <w:jc w:val="center"/>
            </w:pPr>
            <w:r>
              <w:t>12,8/</w:t>
            </w:r>
          </w:p>
          <w:p w:rsidR="00BD7E97" w:rsidRDefault="00BD7E97">
            <w:pPr>
              <w:pStyle w:val="ConsPlusNormal"/>
              <w:jc w:val="center"/>
            </w:pPr>
            <w:r>
              <w:t>26,4</w:t>
            </w:r>
          </w:p>
        </w:tc>
        <w:tc>
          <w:tcPr>
            <w:tcW w:w="963" w:type="dxa"/>
            <w:vAlign w:val="center"/>
          </w:tcPr>
          <w:p w:rsidR="00BD7E97" w:rsidRDefault="00BD7E97">
            <w:pPr>
              <w:pStyle w:val="ConsPlusNormal"/>
              <w:jc w:val="center"/>
            </w:pPr>
            <w:r>
              <w:t>12,9/</w:t>
            </w:r>
          </w:p>
          <w:p w:rsidR="00BD7E97" w:rsidRDefault="00BD7E97">
            <w:pPr>
              <w:pStyle w:val="ConsPlusNormal"/>
              <w:jc w:val="center"/>
            </w:pPr>
            <w:r>
              <w:t>26,0</w:t>
            </w:r>
          </w:p>
        </w:tc>
        <w:tc>
          <w:tcPr>
            <w:tcW w:w="963" w:type="dxa"/>
            <w:vAlign w:val="center"/>
          </w:tcPr>
          <w:p w:rsidR="00BD7E97" w:rsidRDefault="00BD7E97">
            <w:pPr>
              <w:pStyle w:val="ConsPlusNormal"/>
              <w:jc w:val="center"/>
            </w:pPr>
            <w:r>
              <w:t>14,9/</w:t>
            </w:r>
          </w:p>
          <w:p w:rsidR="00BD7E97" w:rsidRDefault="00BD7E97">
            <w:pPr>
              <w:pStyle w:val="ConsPlusNormal"/>
              <w:jc w:val="center"/>
            </w:pPr>
            <w:r>
              <w:t>25,6</w:t>
            </w:r>
          </w:p>
        </w:tc>
        <w:tc>
          <w:tcPr>
            <w:tcW w:w="963" w:type="dxa"/>
            <w:vAlign w:val="center"/>
          </w:tcPr>
          <w:p w:rsidR="00BD7E97" w:rsidRDefault="00BD7E97">
            <w:pPr>
              <w:pStyle w:val="ConsPlusNormal"/>
              <w:jc w:val="center"/>
            </w:pPr>
            <w:r>
              <w:t>14,4/</w:t>
            </w:r>
          </w:p>
          <w:p w:rsidR="00BD7E97" w:rsidRDefault="00BD7E97">
            <w:pPr>
              <w:pStyle w:val="ConsPlusNormal"/>
              <w:jc w:val="center"/>
            </w:pPr>
            <w:r>
              <w:t>24,4</w:t>
            </w:r>
          </w:p>
        </w:tc>
        <w:tc>
          <w:tcPr>
            <w:tcW w:w="963" w:type="dxa"/>
            <w:vAlign w:val="center"/>
          </w:tcPr>
          <w:p w:rsidR="00BD7E97" w:rsidRDefault="00BD7E97">
            <w:pPr>
              <w:pStyle w:val="ConsPlusNormal"/>
              <w:jc w:val="center"/>
            </w:pPr>
            <w:r>
              <w:t>13,0/</w:t>
            </w:r>
          </w:p>
          <w:p w:rsidR="00BD7E97" w:rsidRDefault="00BD7E97">
            <w:pPr>
              <w:pStyle w:val="ConsPlusNormal"/>
              <w:jc w:val="center"/>
            </w:pPr>
            <w:r>
              <w:t>23,4</w:t>
            </w:r>
          </w:p>
        </w:tc>
        <w:tc>
          <w:tcPr>
            <w:tcW w:w="963" w:type="dxa"/>
            <w:vAlign w:val="center"/>
          </w:tcPr>
          <w:p w:rsidR="00BD7E97" w:rsidRDefault="00BD7E97">
            <w:pPr>
              <w:pStyle w:val="ConsPlusNormal"/>
              <w:jc w:val="center"/>
            </w:pPr>
            <w:r>
              <w:t>12,9/</w:t>
            </w:r>
          </w:p>
          <w:p w:rsidR="00BD7E97" w:rsidRDefault="00BD7E97">
            <w:pPr>
              <w:pStyle w:val="ConsPlusNormal"/>
              <w:jc w:val="center"/>
            </w:pPr>
            <w:r>
              <w:t>22,6</w:t>
            </w:r>
          </w:p>
        </w:tc>
        <w:tc>
          <w:tcPr>
            <w:tcW w:w="963" w:type="dxa"/>
            <w:vAlign w:val="center"/>
          </w:tcPr>
          <w:p w:rsidR="00BD7E97" w:rsidRDefault="00BD7E97">
            <w:pPr>
              <w:pStyle w:val="ConsPlusNormal"/>
              <w:jc w:val="center"/>
            </w:pPr>
            <w:r>
              <w:t>13,1/</w:t>
            </w:r>
          </w:p>
          <w:p w:rsidR="00BD7E97" w:rsidRDefault="00BD7E97">
            <w:pPr>
              <w:pStyle w:val="ConsPlusNormal"/>
              <w:jc w:val="center"/>
            </w:pPr>
            <w:r>
              <w:t>35,6</w:t>
            </w:r>
          </w:p>
        </w:tc>
        <w:tc>
          <w:tcPr>
            <w:tcW w:w="963" w:type="dxa"/>
            <w:vAlign w:val="center"/>
          </w:tcPr>
          <w:p w:rsidR="00BD7E97" w:rsidRDefault="00BD7E97">
            <w:pPr>
              <w:pStyle w:val="ConsPlusNormal"/>
              <w:jc w:val="center"/>
            </w:pPr>
            <w:r>
              <w:t>10,1/</w:t>
            </w:r>
          </w:p>
          <w:p w:rsidR="00BD7E97" w:rsidRDefault="00BD7E97">
            <w:pPr>
              <w:pStyle w:val="ConsPlusNormal"/>
              <w:jc w:val="center"/>
            </w:pPr>
            <w:r>
              <w:t>24,1</w:t>
            </w:r>
          </w:p>
        </w:tc>
        <w:tc>
          <w:tcPr>
            <w:tcW w:w="963" w:type="dxa"/>
            <w:vAlign w:val="center"/>
          </w:tcPr>
          <w:p w:rsidR="00BD7E97" w:rsidRDefault="00BD7E97">
            <w:pPr>
              <w:pStyle w:val="ConsPlusNormal"/>
              <w:jc w:val="center"/>
            </w:pPr>
            <w:r>
              <w:t>9,2/</w:t>
            </w:r>
          </w:p>
          <w:p w:rsidR="00BD7E97" w:rsidRDefault="00BD7E97">
            <w:pPr>
              <w:pStyle w:val="ConsPlusNormal"/>
              <w:jc w:val="center"/>
            </w:pPr>
            <w:r>
              <w:t>24,5</w:t>
            </w:r>
          </w:p>
        </w:tc>
        <w:tc>
          <w:tcPr>
            <w:tcW w:w="966" w:type="dxa"/>
            <w:vAlign w:val="center"/>
          </w:tcPr>
          <w:p w:rsidR="00BD7E97" w:rsidRDefault="00BD7E97">
            <w:pPr>
              <w:pStyle w:val="ConsPlusNormal"/>
              <w:jc w:val="center"/>
            </w:pPr>
            <w:r>
              <w:t>9,4/</w:t>
            </w:r>
          </w:p>
          <w:p w:rsidR="00BD7E97" w:rsidRDefault="00BD7E97">
            <w:pPr>
              <w:pStyle w:val="ConsPlusNormal"/>
              <w:jc w:val="center"/>
            </w:pPr>
            <w:r>
              <w:t>25,6</w:t>
            </w:r>
          </w:p>
        </w:tc>
      </w:tr>
      <w:tr w:rsidR="00BD7E97">
        <w:tc>
          <w:tcPr>
            <w:tcW w:w="2049" w:type="dxa"/>
            <w:vAlign w:val="center"/>
          </w:tcPr>
          <w:p w:rsidR="00BD7E97" w:rsidRDefault="00BD7E97">
            <w:pPr>
              <w:pStyle w:val="ConsPlusNormal"/>
            </w:pPr>
            <w:r>
              <w:t>Минусинск</w:t>
            </w:r>
          </w:p>
        </w:tc>
        <w:tc>
          <w:tcPr>
            <w:tcW w:w="963" w:type="dxa"/>
            <w:vAlign w:val="center"/>
          </w:tcPr>
          <w:p w:rsidR="00BD7E97" w:rsidRDefault="00BD7E97">
            <w:pPr>
              <w:pStyle w:val="ConsPlusNormal"/>
              <w:jc w:val="center"/>
            </w:pPr>
            <w:r>
              <w:t>12,6/</w:t>
            </w:r>
          </w:p>
          <w:p w:rsidR="00BD7E97" w:rsidRDefault="00BD7E97">
            <w:pPr>
              <w:pStyle w:val="ConsPlusNormal"/>
              <w:jc w:val="center"/>
            </w:pPr>
            <w:r>
              <w:t>31,7</w:t>
            </w:r>
          </w:p>
        </w:tc>
        <w:tc>
          <w:tcPr>
            <w:tcW w:w="963" w:type="dxa"/>
            <w:vAlign w:val="center"/>
          </w:tcPr>
          <w:p w:rsidR="00BD7E97" w:rsidRDefault="00BD7E97">
            <w:pPr>
              <w:pStyle w:val="ConsPlusNormal"/>
              <w:jc w:val="center"/>
            </w:pPr>
            <w:r>
              <w:t>17,1/</w:t>
            </w:r>
          </w:p>
          <w:p w:rsidR="00BD7E97" w:rsidRDefault="00BD7E97">
            <w:pPr>
              <w:pStyle w:val="ConsPlusNormal"/>
              <w:jc w:val="center"/>
            </w:pPr>
            <w:r>
              <w:t>28,8</w:t>
            </w:r>
          </w:p>
        </w:tc>
        <w:tc>
          <w:tcPr>
            <w:tcW w:w="963" w:type="dxa"/>
            <w:vAlign w:val="center"/>
          </w:tcPr>
          <w:p w:rsidR="00BD7E97" w:rsidRDefault="00BD7E97">
            <w:pPr>
              <w:pStyle w:val="ConsPlusNormal"/>
              <w:jc w:val="center"/>
            </w:pPr>
            <w:r>
              <w:t>17,0/</w:t>
            </w:r>
          </w:p>
          <w:p w:rsidR="00BD7E97" w:rsidRDefault="00BD7E97">
            <w:pPr>
              <w:pStyle w:val="ConsPlusNormal"/>
              <w:jc w:val="center"/>
            </w:pPr>
            <w:r>
              <w:t>30,1</w:t>
            </w:r>
          </w:p>
        </w:tc>
        <w:tc>
          <w:tcPr>
            <w:tcW w:w="963" w:type="dxa"/>
            <w:vAlign w:val="center"/>
          </w:tcPr>
          <w:p w:rsidR="00BD7E97" w:rsidRDefault="00BD7E97">
            <w:pPr>
              <w:pStyle w:val="ConsPlusNormal"/>
              <w:jc w:val="center"/>
            </w:pPr>
            <w:r>
              <w:t>17,2/</w:t>
            </w:r>
          </w:p>
          <w:p w:rsidR="00BD7E97" w:rsidRDefault="00BD7E97">
            <w:pPr>
              <w:pStyle w:val="ConsPlusNormal"/>
              <w:jc w:val="center"/>
            </w:pPr>
            <w:r>
              <w:t>31,2</w:t>
            </w:r>
          </w:p>
        </w:tc>
        <w:tc>
          <w:tcPr>
            <w:tcW w:w="963" w:type="dxa"/>
            <w:vAlign w:val="center"/>
          </w:tcPr>
          <w:p w:rsidR="00BD7E97" w:rsidRDefault="00BD7E97">
            <w:pPr>
              <w:pStyle w:val="ConsPlusNormal"/>
              <w:jc w:val="center"/>
            </w:pPr>
            <w:r>
              <w:t>19,0/</w:t>
            </w:r>
          </w:p>
          <w:p w:rsidR="00BD7E97" w:rsidRDefault="00BD7E97">
            <w:pPr>
              <w:pStyle w:val="ConsPlusNormal"/>
              <w:jc w:val="center"/>
            </w:pPr>
            <w:r>
              <w:t>30,8</w:t>
            </w:r>
          </w:p>
        </w:tc>
        <w:tc>
          <w:tcPr>
            <w:tcW w:w="963" w:type="dxa"/>
            <w:vAlign w:val="center"/>
          </w:tcPr>
          <w:p w:rsidR="00BD7E97" w:rsidRDefault="00BD7E97">
            <w:pPr>
              <w:pStyle w:val="ConsPlusNormal"/>
              <w:jc w:val="center"/>
            </w:pPr>
            <w:r>
              <w:t>17,6/</w:t>
            </w:r>
          </w:p>
          <w:p w:rsidR="00BD7E97" w:rsidRDefault="00BD7E97">
            <w:pPr>
              <w:pStyle w:val="ConsPlusNormal"/>
              <w:jc w:val="center"/>
            </w:pPr>
            <w:r>
              <w:t>27,6</w:t>
            </w:r>
          </w:p>
        </w:tc>
        <w:tc>
          <w:tcPr>
            <w:tcW w:w="963" w:type="dxa"/>
            <w:vAlign w:val="center"/>
          </w:tcPr>
          <w:p w:rsidR="00BD7E97" w:rsidRDefault="00BD7E97">
            <w:pPr>
              <w:pStyle w:val="ConsPlusNormal"/>
              <w:jc w:val="center"/>
            </w:pPr>
            <w:r>
              <w:t>15,5/</w:t>
            </w:r>
          </w:p>
          <w:p w:rsidR="00BD7E97" w:rsidRDefault="00BD7E97">
            <w:pPr>
              <w:pStyle w:val="ConsPlusNormal"/>
              <w:jc w:val="center"/>
            </w:pPr>
            <w:r>
              <w:t>26,8</w:t>
            </w:r>
          </w:p>
        </w:tc>
        <w:tc>
          <w:tcPr>
            <w:tcW w:w="963" w:type="dxa"/>
            <w:vAlign w:val="center"/>
          </w:tcPr>
          <w:p w:rsidR="00BD7E97" w:rsidRDefault="00BD7E97">
            <w:pPr>
              <w:pStyle w:val="ConsPlusNormal"/>
              <w:jc w:val="center"/>
            </w:pPr>
            <w:r>
              <w:t>16,0/</w:t>
            </w:r>
          </w:p>
          <w:p w:rsidR="00BD7E97" w:rsidRDefault="00BD7E97">
            <w:pPr>
              <w:pStyle w:val="ConsPlusNormal"/>
              <w:jc w:val="center"/>
            </w:pPr>
            <w:r>
              <w:t>27,8</w:t>
            </w:r>
          </w:p>
        </w:tc>
        <w:tc>
          <w:tcPr>
            <w:tcW w:w="963" w:type="dxa"/>
            <w:vAlign w:val="center"/>
          </w:tcPr>
          <w:p w:rsidR="00BD7E97" w:rsidRDefault="00BD7E97">
            <w:pPr>
              <w:pStyle w:val="ConsPlusNormal"/>
              <w:jc w:val="center"/>
            </w:pPr>
            <w:r>
              <w:t>17,4/</w:t>
            </w:r>
          </w:p>
          <w:p w:rsidR="00BD7E97" w:rsidRDefault="00BD7E97">
            <w:pPr>
              <w:pStyle w:val="ConsPlusNormal"/>
              <w:jc w:val="center"/>
            </w:pPr>
            <w:r>
              <w:t>31,7</w:t>
            </w:r>
          </w:p>
        </w:tc>
        <w:tc>
          <w:tcPr>
            <w:tcW w:w="963" w:type="dxa"/>
            <w:vAlign w:val="center"/>
          </w:tcPr>
          <w:p w:rsidR="00BD7E97" w:rsidRDefault="00BD7E97">
            <w:pPr>
              <w:pStyle w:val="ConsPlusNormal"/>
              <w:jc w:val="center"/>
            </w:pPr>
            <w:r>
              <w:t>14,3/</w:t>
            </w:r>
          </w:p>
          <w:p w:rsidR="00BD7E97" w:rsidRDefault="00BD7E97">
            <w:pPr>
              <w:pStyle w:val="ConsPlusNormal"/>
              <w:jc w:val="center"/>
            </w:pPr>
            <w:r>
              <w:t>30,5</w:t>
            </w:r>
          </w:p>
        </w:tc>
        <w:tc>
          <w:tcPr>
            <w:tcW w:w="963" w:type="dxa"/>
            <w:vAlign w:val="center"/>
          </w:tcPr>
          <w:p w:rsidR="00BD7E97" w:rsidRDefault="00BD7E97">
            <w:pPr>
              <w:pStyle w:val="ConsPlusNormal"/>
              <w:jc w:val="center"/>
            </w:pPr>
            <w:r>
              <w:t>11,1/</w:t>
            </w:r>
          </w:p>
          <w:p w:rsidR="00BD7E97" w:rsidRDefault="00BD7E97">
            <w:pPr>
              <w:pStyle w:val="ConsPlusNormal"/>
              <w:jc w:val="center"/>
            </w:pPr>
            <w:r>
              <w:t>28,2</w:t>
            </w:r>
          </w:p>
        </w:tc>
        <w:tc>
          <w:tcPr>
            <w:tcW w:w="966" w:type="dxa"/>
            <w:vAlign w:val="center"/>
          </w:tcPr>
          <w:p w:rsidR="00BD7E97" w:rsidRDefault="00BD7E97">
            <w:pPr>
              <w:pStyle w:val="ConsPlusNormal"/>
              <w:jc w:val="center"/>
            </w:pPr>
            <w:r>
              <w:t>11,1/</w:t>
            </w:r>
          </w:p>
          <w:p w:rsidR="00BD7E97" w:rsidRDefault="00BD7E97">
            <w:pPr>
              <w:pStyle w:val="ConsPlusNormal"/>
              <w:jc w:val="center"/>
            </w:pPr>
            <w:r>
              <w:t>29,0</w:t>
            </w:r>
          </w:p>
        </w:tc>
      </w:tr>
      <w:tr w:rsidR="00BD7E97">
        <w:tc>
          <w:tcPr>
            <w:tcW w:w="2049" w:type="dxa"/>
            <w:vAlign w:val="center"/>
          </w:tcPr>
          <w:p w:rsidR="00BD7E97" w:rsidRDefault="00BD7E97">
            <w:pPr>
              <w:pStyle w:val="ConsPlusNormal"/>
            </w:pPr>
            <w:r>
              <w:t>Норильск</w:t>
            </w:r>
          </w:p>
        </w:tc>
        <w:tc>
          <w:tcPr>
            <w:tcW w:w="963" w:type="dxa"/>
            <w:vAlign w:val="center"/>
          </w:tcPr>
          <w:p w:rsidR="00BD7E97" w:rsidRDefault="00BD7E97">
            <w:pPr>
              <w:pStyle w:val="ConsPlusNormal"/>
              <w:jc w:val="center"/>
            </w:pPr>
            <w:r>
              <w:t>7,6/</w:t>
            </w:r>
          </w:p>
          <w:p w:rsidR="00BD7E97" w:rsidRDefault="00BD7E97">
            <w:pPr>
              <w:pStyle w:val="ConsPlusNormal"/>
              <w:jc w:val="center"/>
            </w:pPr>
            <w:r>
              <w:t>26,3</w:t>
            </w:r>
          </w:p>
        </w:tc>
        <w:tc>
          <w:tcPr>
            <w:tcW w:w="963" w:type="dxa"/>
            <w:vAlign w:val="center"/>
          </w:tcPr>
          <w:p w:rsidR="00BD7E97" w:rsidRDefault="00BD7E97">
            <w:pPr>
              <w:pStyle w:val="ConsPlusNormal"/>
              <w:jc w:val="center"/>
            </w:pPr>
            <w:r>
              <w:t>7,6/</w:t>
            </w:r>
          </w:p>
          <w:p w:rsidR="00BD7E97" w:rsidRDefault="00BD7E97">
            <w:pPr>
              <w:pStyle w:val="ConsPlusNormal"/>
              <w:jc w:val="center"/>
            </w:pPr>
            <w:r>
              <w:t>32,0</w:t>
            </w:r>
          </w:p>
        </w:tc>
        <w:tc>
          <w:tcPr>
            <w:tcW w:w="963" w:type="dxa"/>
            <w:vAlign w:val="center"/>
          </w:tcPr>
          <w:p w:rsidR="00BD7E97" w:rsidRDefault="00BD7E97">
            <w:pPr>
              <w:pStyle w:val="ConsPlusNormal"/>
              <w:jc w:val="center"/>
            </w:pPr>
            <w:r>
              <w:t>8,6/</w:t>
            </w:r>
          </w:p>
          <w:p w:rsidR="00BD7E97" w:rsidRDefault="00BD7E97">
            <w:pPr>
              <w:pStyle w:val="ConsPlusNormal"/>
              <w:jc w:val="center"/>
            </w:pPr>
            <w:r>
              <w:t>32,4</w:t>
            </w:r>
          </w:p>
        </w:tc>
        <w:tc>
          <w:tcPr>
            <w:tcW w:w="963" w:type="dxa"/>
            <w:vAlign w:val="center"/>
          </w:tcPr>
          <w:p w:rsidR="00BD7E97" w:rsidRDefault="00BD7E97">
            <w:pPr>
              <w:pStyle w:val="ConsPlusNormal"/>
              <w:jc w:val="center"/>
            </w:pPr>
            <w:r>
              <w:t>9,1/</w:t>
            </w:r>
          </w:p>
          <w:p w:rsidR="00BD7E97" w:rsidRDefault="00BD7E97">
            <w:pPr>
              <w:pStyle w:val="ConsPlusNormal"/>
              <w:jc w:val="center"/>
            </w:pPr>
            <w:r>
              <w:t>27,0</w:t>
            </w:r>
          </w:p>
        </w:tc>
        <w:tc>
          <w:tcPr>
            <w:tcW w:w="963" w:type="dxa"/>
            <w:vAlign w:val="center"/>
          </w:tcPr>
          <w:p w:rsidR="00BD7E97" w:rsidRDefault="00BD7E97">
            <w:pPr>
              <w:pStyle w:val="ConsPlusNormal"/>
              <w:jc w:val="center"/>
            </w:pPr>
            <w:r>
              <w:t>7,3/</w:t>
            </w:r>
          </w:p>
          <w:p w:rsidR="00BD7E97" w:rsidRDefault="00BD7E97">
            <w:pPr>
              <w:pStyle w:val="ConsPlusNormal"/>
              <w:jc w:val="center"/>
            </w:pPr>
            <w:r>
              <w:t>21,4</w:t>
            </w:r>
          </w:p>
        </w:tc>
        <w:tc>
          <w:tcPr>
            <w:tcW w:w="963" w:type="dxa"/>
            <w:vAlign w:val="center"/>
          </w:tcPr>
          <w:p w:rsidR="00BD7E97" w:rsidRDefault="00BD7E97">
            <w:pPr>
              <w:pStyle w:val="ConsPlusNormal"/>
              <w:jc w:val="center"/>
            </w:pPr>
            <w:r>
              <w:t>8,1/</w:t>
            </w:r>
          </w:p>
          <w:p w:rsidR="00BD7E97" w:rsidRDefault="00BD7E97">
            <w:pPr>
              <w:pStyle w:val="ConsPlusNormal"/>
              <w:jc w:val="center"/>
            </w:pPr>
            <w:r>
              <w:t>23,0</w:t>
            </w:r>
          </w:p>
        </w:tc>
        <w:tc>
          <w:tcPr>
            <w:tcW w:w="963" w:type="dxa"/>
            <w:vAlign w:val="center"/>
          </w:tcPr>
          <w:p w:rsidR="00BD7E97" w:rsidRDefault="00BD7E97">
            <w:pPr>
              <w:pStyle w:val="ConsPlusNormal"/>
              <w:jc w:val="center"/>
            </w:pPr>
            <w:r>
              <w:t>9,0/</w:t>
            </w:r>
          </w:p>
          <w:p w:rsidR="00BD7E97" w:rsidRDefault="00BD7E97">
            <w:pPr>
              <w:pStyle w:val="ConsPlusNormal"/>
              <w:jc w:val="center"/>
            </w:pPr>
            <w:r>
              <w:t>25,0</w:t>
            </w:r>
          </w:p>
        </w:tc>
        <w:tc>
          <w:tcPr>
            <w:tcW w:w="963" w:type="dxa"/>
            <w:vAlign w:val="center"/>
          </w:tcPr>
          <w:p w:rsidR="00BD7E97" w:rsidRDefault="00BD7E97">
            <w:pPr>
              <w:pStyle w:val="ConsPlusNormal"/>
              <w:jc w:val="center"/>
            </w:pPr>
            <w:r>
              <w:t>7,9/</w:t>
            </w:r>
          </w:p>
          <w:p w:rsidR="00BD7E97" w:rsidRDefault="00BD7E97">
            <w:pPr>
              <w:pStyle w:val="ConsPlusNormal"/>
              <w:jc w:val="center"/>
            </w:pPr>
            <w:r>
              <w:t>20,3</w:t>
            </w:r>
          </w:p>
        </w:tc>
        <w:tc>
          <w:tcPr>
            <w:tcW w:w="963" w:type="dxa"/>
            <w:vAlign w:val="center"/>
          </w:tcPr>
          <w:p w:rsidR="00BD7E97" w:rsidRDefault="00BD7E97">
            <w:pPr>
              <w:pStyle w:val="ConsPlusNormal"/>
              <w:jc w:val="center"/>
            </w:pPr>
            <w:r>
              <w:t>5,8/</w:t>
            </w:r>
          </w:p>
          <w:p w:rsidR="00BD7E97" w:rsidRDefault="00BD7E97">
            <w:pPr>
              <w:pStyle w:val="ConsPlusNormal"/>
              <w:jc w:val="center"/>
            </w:pPr>
            <w:r>
              <w:t>26,3</w:t>
            </w:r>
          </w:p>
        </w:tc>
        <w:tc>
          <w:tcPr>
            <w:tcW w:w="963" w:type="dxa"/>
            <w:vAlign w:val="center"/>
          </w:tcPr>
          <w:p w:rsidR="00BD7E97" w:rsidRDefault="00BD7E97">
            <w:pPr>
              <w:pStyle w:val="ConsPlusNormal"/>
              <w:jc w:val="center"/>
            </w:pPr>
            <w:r>
              <w:t>5,9/</w:t>
            </w:r>
          </w:p>
          <w:p w:rsidR="00BD7E97" w:rsidRDefault="00BD7E97">
            <w:pPr>
              <w:pStyle w:val="ConsPlusNormal"/>
              <w:jc w:val="center"/>
            </w:pPr>
            <w:r>
              <w:t>17,0</w:t>
            </w:r>
          </w:p>
        </w:tc>
        <w:tc>
          <w:tcPr>
            <w:tcW w:w="963" w:type="dxa"/>
            <w:vAlign w:val="center"/>
          </w:tcPr>
          <w:p w:rsidR="00BD7E97" w:rsidRDefault="00BD7E97">
            <w:pPr>
              <w:pStyle w:val="ConsPlusNormal"/>
              <w:jc w:val="center"/>
            </w:pPr>
            <w:r>
              <w:t>7,4/</w:t>
            </w:r>
          </w:p>
          <w:p w:rsidR="00BD7E97" w:rsidRDefault="00BD7E97">
            <w:pPr>
              <w:pStyle w:val="ConsPlusNormal"/>
              <w:jc w:val="center"/>
            </w:pPr>
            <w:r>
              <w:t>24,1</w:t>
            </w:r>
          </w:p>
        </w:tc>
        <w:tc>
          <w:tcPr>
            <w:tcW w:w="966" w:type="dxa"/>
            <w:vAlign w:val="center"/>
          </w:tcPr>
          <w:p w:rsidR="00BD7E97" w:rsidRDefault="00BD7E97">
            <w:pPr>
              <w:pStyle w:val="ConsPlusNormal"/>
              <w:jc w:val="center"/>
            </w:pPr>
            <w:r>
              <w:t>7,7/</w:t>
            </w:r>
          </w:p>
          <w:p w:rsidR="00BD7E97" w:rsidRDefault="00BD7E97">
            <w:pPr>
              <w:pStyle w:val="ConsPlusNormal"/>
              <w:jc w:val="center"/>
            </w:pPr>
            <w:r>
              <w:t>27,7</w:t>
            </w:r>
          </w:p>
        </w:tc>
      </w:tr>
      <w:tr w:rsidR="00BD7E97">
        <w:tc>
          <w:tcPr>
            <w:tcW w:w="2049" w:type="dxa"/>
            <w:vAlign w:val="center"/>
          </w:tcPr>
          <w:p w:rsidR="00BD7E97" w:rsidRDefault="00BD7E97">
            <w:pPr>
              <w:pStyle w:val="ConsPlusNormal"/>
            </w:pPr>
            <w:r>
              <w:t>Советская Речка</w:t>
            </w:r>
          </w:p>
        </w:tc>
        <w:tc>
          <w:tcPr>
            <w:tcW w:w="963" w:type="dxa"/>
            <w:vAlign w:val="center"/>
          </w:tcPr>
          <w:p w:rsidR="00BD7E97" w:rsidRDefault="00BD7E97">
            <w:pPr>
              <w:pStyle w:val="ConsPlusNormal"/>
              <w:jc w:val="center"/>
            </w:pPr>
            <w:r>
              <w:t>10,1/</w:t>
            </w:r>
          </w:p>
          <w:p w:rsidR="00BD7E97" w:rsidRDefault="00BD7E97">
            <w:pPr>
              <w:pStyle w:val="ConsPlusNormal"/>
              <w:jc w:val="center"/>
            </w:pPr>
            <w:r>
              <w:t>40,1</w:t>
            </w:r>
          </w:p>
        </w:tc>
        <w:tc>
          <w:tcPr>
            <w:tcW w:w="963" w:type="dxa"/>
            <w:vAlign w:val="center"/>
          </w:tcPr>
          <w:p w:rsidR="00BD7E97" w:rsidRDefault="00BD7E97">
            <w:pPr>
              <w:pStyle w:val="ConsPlusNormal"/>
              <w:jc w:val="center"/>
            </w:pPr>
            <w:r>
              <w:t>11,3/</w:t>
            </w:r>
          </w:p>
          <w:p w:rsidR="00BD7E97" w:rsidRDefault="00BD7E97">
            <w:pPr>
              <w:pStyle w:val="ConsPlusNormal"/>
              <w:jc w:val="center"/>
            </w:pPr>
            <w:r>
              <w:t>37,6</w:t>
            </w:r>
          </w:p>
        </w:tc>
        <w:tc>
          <w:tcPr>
            <w:tcW w:w="963" w:type="dxa"/>
            <w:vAlign w:val="center"/>
          </w:tcPr>
          <w:p w:rsidR="00BD7E97" w:rsidRDefault="00BD7E97">
            <w:pPr>
              <w:pStyle w:val="ConsPlusNormal"/>
              <w:jc w:val="center"/>
            </w:pPr>
            <w:r>
              <w:t>13,6/</w:t>
            </w:r>
          </w:p>
          <w:p w:rsidR="00BD7E97" w:rsidRDefault="00BD7E97">
            <w:pPr>
              <w:pStyle w:val="ConsPlusNormal"/>
              <w:jc w:val="center"/>
            </w:pPr>
            <w:r>
              <w:t>31,9</w:t>
            </w:r>
          </w:p>
        </w:tc>
        <w:tc>
          <w:tcPr>
            <w:tcW w:w="963" w:type="dxa"/>
            <w:vAlign w:val="center"/>
          </w:tcPr>
          <w:p w:rsidR="00BD7E97" w:rsidRDefault="00BD7E97">
            <w:pPr>
              <w:pStyle w:val="ConsPlusNormal"/>
              <w:jc w:val="center"/>
            </w:pPr>
            <w:r>
              <w:t>13,0/</w:t>
            </w:r>
          </w:p>
          <w:p w:rsidR="00BD7E97" w:rsidRDefault="00BD7E97">
            <w:pPr>
              <w:pStyle w:val="ConsPlusNormal"/>
              <w:jc w:val="center"/>
            </w:pPr>
            <w:r>
              <w:t>34,6</w:t>
            </w:r>
          </w:p>
        </w:tc>
        <w:tc>
          <w:tcPr>
            <w:tcW w:w="963" w:type="dxa"/>
            <w:vAlign w:val="center"/>
          </w:tcPr>
          <w:p w:rsidR="00BD7E97" w:rsidRDefault="00BD7E97">
            <w:pPr>
              <w:pStyle w:val="ConsPlusNormal"/>
              <w:jc w:val="center"/>
            </w:pPr>
            <w:r>
              <w:t>9,2/</w:t>
            </w:r>
          </w:p>
          <w:p w:rsidR="00BD7E97" w:rsidRDefault="00BD7E97">
            <w:pPr>
              <w:pStyle w:val="ConsPlusNormal"/>
              <w:jc w:val="center"/>
            </w:pPr>
            <w:r>
              <w:t>29,6</w:t>
            </w:r>
          </w:p>
        </w:tc>
        <w:tc>
          <w:tcPr>
            <w:tcW w:w="963" w:type="dxa"/>
            <w:vAlign w:val="center"/>
          </w:tcPr>
          <w:p w:rsidR="00BD7E97" w:rsidRDefault="00BD7E97">
            <w:pPr>
              <w:pStyle w:val="ConsPlusNormal"/>
              <w:jc w:val="center"/>
            </w:pPr>
            <w:r>
              <w:t>11,4/</w:t>
            </w:r>
          </w:p>
          <w:p w:rsidR="00BD7E97" w:rsidRDefault="00BD7E97">
            <w:pPr>
              <w:pStyle w:val="ConsPlusNormal"/>
              <w:jc w:val="center"/>
            </w:pPr>
            <w:r>
              <w:t>25,2</w:t>
            </w:r>
          </w:p>
        </w:tc>
        <w:tc>
          <w:tcPr>
            <w:tcW w:w="963" w:type="dxa"/>
            <w:vAlign w:val="center"/>
          </w:tcPr>
          <w:p w:rsidR="00BD7E97" w:rsidRDefault="00BD7E97">
            <w:pPr>
              <w:pStyle w:val="ConsPlusNormal"/>
              <w:jc w:val="center"/>
            </w:pPr>
            <w:r>
              <w:t>12,8/</w:t>
            </w:r>
          </w:p>
          <w:p w:rsidR="00BD7E97" w:rsidRDefault="00BD7E97">
            <w:pPr>
              <w:pStyle w:val="ConsPlusNormal"/>
              <w:jc w:val="center"/>
            </w:pPr>
            <w:r>
              <w:t>26,8</w:t>
            </w:r>
          </w:p>
        </w:tc>
        <w:tc>
          <w:tcPr>
            <w:tcW w:w="963" w:type="dxa"/>
            <w:vAlign w:val="center"/>
          </w:tcPr>
          <w:p w:rsidR="00BD7E97" w:rsidRDefault="00BD7E97">
            <w:pPr>
              <w:pStyle w:val="ConsPlusNormal"/>
              <w:jc w:val="center"/>
            </w:pPr>
            <w:r>
              <w:t>11,5/</w:t>
            </w:r>
          </w:p>
          <w:p w:rsidR="00BD7E97" w:rsidRDefault="00BD7E97">
            <w:pPr>
              <w:pStyle w:val="ConsPlusNormal"/>
              <w:jc w:val="center"/>
            </w:pPr>
            <w:r>
              <w:t>31,1</w:t>
            </w:r>
          </w:p>
        </w:tc>
        <w:tc>
          <w:tcPr>
            <w:tcW w:w="963" w:type="dxa"/>
            <w:vAlign w:val="center"/>
          </w:tcPr>
          <w:p w:rsidR="00BD7E97" w:rsidRDefault="00BD7E97">
            <w:pPr>
              <w:pStyle w:val="ConsPlusNormal"/>
              <w:jc w:val="center"/>
            </w:pPr>
            <w:r>
              <w:t>8,4/</w:t>
            </w:r>
          </w:p>
          <w:p w:rsidR="00BD7E97" w:rsidRDefault="00BD7E97">
            <w:pPr>
              <w:pStyle w:val="ConsPlusNormal"/>
              <w:jc w:val="center"/>
            </w:pPr>
            <w:r>
              <w:t>40,1</w:t>
            </w:r>
          </w:p>
        </w:tc>
        <w:tc>
          <w:tcPr>
            <w:tcW w:w="963" w:type="dxa"/>
            <w:vAlign w:val="center"/>
          </w:tcPr>
          <w:p w:rsidR="00BD7E97" w:rsidRDefault="00BD7E97">
            <w:pPr>
              <w:pStyle w:val="ConsPlusNormal"/>
              <w:jc w:val="center"/>
            </w:pPr>
            <w:r>
              <w:t>7,1/</w:t>
            </w:r>
          </w:p>
          <w:p w:rsidR="00BD7E97" w:rsidRDefault="00BD7E97">
            <w:pPr>
              <w:pStyle w:val="ConsPlusNormal"/>
              <w:jc w:val="center"/>
            </w:pPr>
            <w:r>
              <w:t>24,0</w:t>
            </w:r>
          </w:p>
        </w:tc>
        <w:tc>
          <w:tcPr>
            <w:tcW w:w="963" w:type="dxa"/>
            <w:vAlign w:val="center"/>
          </w:tcPr>
          <w:p w:rsidR="00BD7E97" w:rsidRDefault="00BD7E97">
            <w:pPr>
              <w:pStyle w:val="ConsPlusNormal"/>
              <w:jc w:val="center"/>
            </w:pPr>
            <w:r>
              <w:t>9,6/</w:t>
            </w:r>
          </w:p>
          <w:p w:rsidR="00BD7E97" w:rsidRDefault="00BD7E97">
            <w:pPr>
              <w:pStyle w:val="ConsPlusNormal"/>
              <w:jc w:val="center"/>
            </w:pPr>
            <w:r>
              <w:t>29,1</w:t>
            </w:r>
          </w:p>
        </w:tc>
        <w:tc>
          <w:tcPr>
            <w:tcW w:w="966" w:type="dxa"/>
            <w:vAlign w:val="center"/>
          </w:tcPr>
          <w:p w:rsidR="00BD7E97" w:rsidRDefault="00BD7E97">
            <w:pPr>
              <w:pStyle w:val="ConsPlusNormal"/>
              <w:jc w:val="center"/>
            </w:pPr>
            <w:r>
              <w:t>10,0/</w:t>
            </w:r>
          </w:p>
          <w:p w:rsidR="00BD7E97" w:rsidRDefault="00BD7E97">
            <w:pPr>
              <w:pStyle w:val="ConsPlusNormal"/>
              <w:jc w:val="center"/>
            </w:pPr>
            <w:r>
              <w:t>35,0</w:t>
            </w:r>
          </w:p>
        </w:tc>
      </w:tr>
      <w:tr w:rsidR="00BD7E97">
        <w:tc>
          <w:tcPr>
            <w:tcW w:w="2049" w:type="dxa"/>
            <w:vAlign w:val="center"/>
          </w:tcPr>
          <w:p w:rsidR="00BD7E97" w:rsidRDefault="00BD7E97">
            <w:pPr>
              <w:pStyle w:val="ConsPlusNormal"/>
            </w:pPr>
            <w:r>
              <w:t>Тура</w:t>
            </w:r>
          </w:p>
        </w:tc>
        <w:tc>
          <w:tcPr>
            <w:tcW w:w="963" w:type="dxa"/>
            <w:vAlign w:val="center"/>
          </w:tcPr>
          <w:p w:rsidR="00BD7E97" w:rsidRDefault="00BD7E97">
            <w:pPr>
              <w:pStyle w:val="ConsPlusNormal"/>
              <w:jc w:val="center"/>
            </w:pPr>
            <w:r>
              <w:t>8,5/</w:t>
            </w:r>
          </w:p>
          <w:p w:rsidR="00BD7E97" w:rsidRDefault="00BD7E97">
            <w:pPr>
              <w:pStyle w:val="ConsPlusNormal"/>
              <w:jc w:val="center"/>
            </w:pPr>
            <w:r>
              <w:t>28,8</w:t>
            </w:r>
          </w:p>
        </w:tc>
        <w:tc>
          <w:tcPr>
            <w:tcW w:w="963" w:type="dxa"/>
            <w:vAlign w:val="center"/>
          </w:tcPr>
          <w:p w:rsidR="00BD7E97" w:rsidRDefault="00BD7E97">
            <w:pPr>
              <w:pStyle w:val="ConsPlusNormal"/>
              <w:jc w:val="center"/>
            </w:pPr>
            <w:r>
              <w:t>11,0/</w:t>
            </w:r>
          </w:p>
          <w:p w:rsidR="00BD7E97" w:rsidRDefault="00BD7E97">
            <w:pPr>
              <w:pStyle w:val="ConsPlusNormal"/>
              <w:jc w:val="center"/>
            </w:pPr>
            <w:r>
              <w:t>26,0</w:t>
            </w:r>
          </w:p>
        </w:tc>
        <w:tc>
          <w:tcPr>
            <w:tcW w:w="963" w:type="dxa"/>
            <w:vAlign w:val="center"/>
          </w:tcPr>
          <w:p w:rsidR="00BD7E97" w:rsidRDefault="00BD7E97">
            <w:pPr>
              <w:pStyle w:val="ConsPlusNormal"/>
              <w:jc w:val="center"/>
            </w:pPr>
            <w:r>
              <w:t>16,5/</w:t>
            </w:r>
          </w:p>
          <w:p w:rsidR="00BD7E97" w:rsidRDefault="00BD7E97">
            <w:pPr>
              <w:pStyle w:val="ConsPlusNormal"/>
              <w:jc w:val="center"/>
            </w:pPr>
            <w:r>
              <w:t>32,9</w:t>
            </w:r>
          </w:p>
        </w:tc>
        <w:tc>
          <w:tcPr>
            <w:tcW w:w="963" w:type="dxa"/>
            <w:vAlign w:val="center"/>
          </w:tcPr>
          <w:p w:rsidR="00BD7E97" w:rsidRDefault="00BD7E97">
            <w:pPr>
              <w:pStyle w:val="ConsPlusNormal"/>
              <w:jc w:val="center"/>
            </w:pPr>
            <w:r>
              <w:t>16,7/</w:t>
            </w:r>
          </w:p>
          <w:p w:rsidR="00BD7E97" w:rsidRDefault="00BD7E97">
            <w:pPr>
              <w:pStyle w:val="ConsPlusNormal"/>
              <w:jc w:val="center"/>
            </w:pPr>
            <w:r>
              <w:t>31,9</w:t>
            </w:r>
          </w:p>
        </w:tc>
        <w:tc>
          <w:tcPr>
            <w:tcW w:w="963" w:type="dxa"/>
            <w:vAlign w:val="center"/>
          </w:tcPr>
          <w:p w:rsidR="00BD7E97" w:rsidRDefault="00BD7E97">
            <w:pPr>
              <w:pStyle w:val="ConsPlusNormal"/>
              <w:jc w:val="center"/>
            </w:pPr>
            <w:r>
              <w:t>13,7/</w:t>
            </w:r>
          </w:p>
          <w:p w:rsidR="00BD7E97" w:rsidRDefault="00BD7E97">
            <w:pPr>
              <w:pStyle w:val="ConsPlusNormal"/>
              <w:jc w:val="center"/>
            </w:pPr>
            <w:r>
              <w:t>27,1</w:t>
            </w:r>
          </w:p>
        </w:tc>
        <w:tc>
          <w:tcPr>
            <w:tcW w:w="963" w:type="dxa"/>
            <w:vAlign w:val="center"/>
          </w:tcPr>
          <w:p w:rsidR="00BD7E97" w:rsidRDefault="00BD7E97">
            <w:pPr>
              <w:pStyle w:val="ConsPlusNormal"/>
              <w:jc w:val="center"/>
            </w:pPr>
            <w:r>
              <w:t>14,8/</w:t>
            </w:r>
          </w:p>
          <w:p w:rsidR="00BD7E97" w:rsidRDefault="00BD7E97">
            <w:pPr>
              <w:pStyle w:val="ConsPlusNormal"/>
              <w:jc w:val="center"/>
            </w:pPr>
            <w:r>
              <w:t>28,2</w:t>
            </w:r>
          </w:p>
        </w:tc>
        <w:tc>
          <w:tcPr>
            <w:tcW w:w="963" w:type="dxa"/>
            <w:vAlign w:val="center"/>
          </w:tcPr>
          <w:p w:rsidR="00BD7E97" w:rsidRDefault="00BD7E97">
            <w:pPr>
              <w:pStyle w:val="ConsPlusNormal"/>
              <w:jc w:val="center"/>
            </w:pPr>
            <w:r>
              <w:t>14,6/</w:t>
            </w:r>
          </w:p>
          <w:p w:rsidR="00BD7E97" w:rsidRDefault="00BD7E97">
            <w:pPr>
              <w:pStyle w:val="ConsPlusNormal"/>
              <w:jc w:val="center"/>
            </w:pPr>
            <w:r>
              <w:t>26,1</w:t>
            </w:r>
          </w:p>
        </w:tc>
        <w:tc>
          <w:tcPr>
            <w:tcW w:w="963" w:type="dxa"/>
            <w:vAlign w:val="center"/>
          </w:tcPr>
          <w:p w:rsidR="00BD7E97" w:rsidRDefault="00BD7E97">
            <w:pPr>
              <w:pStyle w:val="ConsPlusNormal"/>
              <w:jc w:val="center"/>
            </w:pPr>
            <w:r>
              <w:t>13,3/</w:t>
            </w:r>
          </w:p>
          <w:p w:rsidR="00BD7E97" w:rsidRDefault="00BD7E97">
            <w:pPr>
              <w:pStyle w:val="ConsPlusNormal"/>
              <w:jc w:val="center"/>
            </w:pPr>
            <w:r>
              <w:t>24,7</w:t>
            </w:r>
          </w:p>
        </w:tc>
        <w:tc>
          <w:tcPr>
            <w:tcW w:w="963" w:type="dxa"/>
            <w:vAlign w:val="center"/>
          </w:tcPr>
          <w:p w:rsidR="00BD7E97" w:rsidRDefault="00BD7E97">
            <w:pPr>
              <w:pStyle w:val="ConsPlusNormal"/>
              <w:jc w:val="center"/>
            </w:pPr>
            <w:r>
              <w:t>11,2/</w:t>
            </w:r>
          </w:p>
          <w:p w:rsidR="00BD7E97" w:rsidRDefault="00BD7E97">
            <w:pPr>
              <w:pStyle w:val="ConsPlusNormal"/>
              <w:jc w:val="center"/>
            </w:pPr>
            <w:r>
              <w:t>28,8</w:t>
            </w:r>
          </w:p>
        </w:tc>
        <w:tc>
          <w:tcPr>
            <w:tcW w:w="963" w:type="dxa"/>
            <w:vAlign w:val="center"/>
          </w:tcPr>
          <w:p w:rsidR="00BD7E97" w:rsidRDefault="00BD7E97">
            <w:pPr>
              <w:pStyle w:val="ConsPlusNormal"/>
              <w:jc w:val="center"/>
            </w:pPr>
            <w:r>
              <w:t>8,5/</w:t>
            </w:r>
          </w:p>
          <w:p w:rsidR="00BD7E97" w:rsidRDefault="00BD7E97">
            <w:pPr>
              <w:pStyle w:val="ConsPlusNormal"/>
              <w:jc w:val="center"/>
            </w:pPr>
            <w:r>
              <w:t>24,8</w:t>
            </w:r>
          </w:p>
        </w:tc>
        <w:tc>
          <w:tcPr>
            <w:tcW w:w="963" w:type="dxa"/>
            <w:vAlign w:val="center"/>
          </w:tcPr>
          <w:p w:rsidR="00BD7E97" w:rsidRDefault="00BD7E97">
            <w:pPr>
              <w:pStyle w:val="ConsPlusNormal"/>
              <w:jc w:val="center"/>
            </w:pPr>
            <w:r>
              <w:t>9,3/</w:t>
            </w:r>
          </w:p>
          <w:p w:rsidR="00BD7E97" w:rsidRDefault="00BD7E97">
            <w:pPr>
              <w:pStyle w:val="ConsPlusNormal"/>
              <w:jc w:val="center"/>
            </w:pPr>
            <w:r>
              <w:t>25,6</w:t>
            </w:r>
          </w:p>
        </w:tc>
        <w:tc>
          <w:tcPr>
            <w:tcW w:w="966" w:type="dxa"/>
            <w:vAlign w:val="center"/>
          </w:tcPr>
          <w:p w:rsidR="00BD7E97" w:rsidRDefault="00BD7E97">
            <w:pPr>
              <w:pStyle w:val="ConsPlusNormal"/>
              <w:jc w:val="center"/>
            </w:pPr>
            <w:r>
              <w:t>8,8/</w:t>
            </w:r>
          </w:p>
          <w:p w:rsidR="00BD7E97" w:rsidRDefault="00BD7E97">
            <w:pPr>
              <w:pStyle w:val="ConsPlusNormal"/>
              <w:jc w:val="center"/>
            </w:pPr>
            <w:r>
              <w:t>27,9</w:t>
            </w:r>
          </w:p>
        </w:tc>
      </w:tr>
      <w:tr w:rsidR="00BD7E97">
        <w:tc>
          <w:tcPr>
            <w:tcW w:w="2049" w:type="dxa"/>
            <w:vAlign w:val="center"/>
          </w:tcPr>
          <w:p w:rsidR="00BD7E97" w:rsidRDefault="00BD7E97">
            <w:pPr>
              <w:pStyle w:val="ConsPlusNormal"/>
            </w:pPr>
            <w:r>
              <w:t>Туруханск</w:t>
            </w:r>
          </w:p>
        </w:tc>
        <w:tc>
          <w:tcPr>
            <w:tcW w:w="963" w:type="dxa"/>
            <w:vAlign w:val="center"/>
          </w:tcPr>
          <w:p w:rsidR="00BD7E97" w:rsidRDefault="00BD7E97">
            <w:pPr>
              <w:pStyle w:val="ConsPlusNormal"/>
              <w:jc w:val="center"/>
            </w:pPr>
            <w:r>
              <w:t>9,0/</w:t>
            </w:r>
          </w:p>
          <w:p w:rsidR="00BD7E97" w:rsidRDefault="00BD7E97">
            <w:pPr>
              <w:pStyle w:val="ConsPlusNormal"/>
              <w:jc w:val="center"/>
            </w:pPr>
            <w:r>
              <w:t>30,0</w:t>
            </w:r>
          </w:p>
        </w:tc>
        <w:tc>
          <w:tcPr>
            <w:tcW w:w="963" w:type="dxa"/>
            <w:vAlign w:val="center"/>
          </w:tcPr>
          <w:p w:rsidR="00BD7E97" w:rsidRDefault="00BD7E97">
            <w:pPr>
              <w:pStyle w:val="ConsPlusNormal"/>
              <w:jc w:val="center"/>
            </w:pPr>
            <w:r>
              <w:t>8,7/</w:t>
            </w:r>
          </w:p>
          <w:p w:rsidR="00BD7E97" w:rsidRDefault="00BD7E97">
            <w:pPr>
              <w:pStyle w:val="ConsPlusNormal"/>
              <w:jc w:val="center"/>
            </w:pPr>
            <w:r>
              <w:t>33,8</w:t>
            </w:r>
          </w:p>
        </w:tc>
        <w:tc>
          <w:tcPr>
            <w:tcW w:w="963" w:type="dxa"/>
            <w:vAlign w:val="center"/>
          </w:tcPr>
          <w:p w:rsidR="00BD7E97" w:rsidRDefault="00BD7E97">
            <w:pPr>
              <w:pStyle w:val="ConsPlusNormal"/>
              <w:jc w:val="center"/>
            </w:pPr>
            <w:r>
              <w:t>12,7/</w:t>
            </w:r>
          </w:p>
          <w:p w:rsidR="00BD7E97" w:rsidRDefault="00BD7E97">
            <w:pPr>
              <w:pStyle w:val="ConsPlusNormal"/>
              <w:jc w:val="center"/>
            </w:pPr>
            <w:r>
              <w:t>29,6</w:t>
            </w:r>
          </w:p>
        </w:tc>
        <w:tc>
          <w:tcPr>
            <w:tcW w:w="963" w:type="dxa"/>
            <w:vAlign w:val="center"/>
          </w:tcPr>
          <w:p w:rsidR="00BD7E97" w:rsidRDefault="00BD7E97">
            <w:pPr>
              <w:pStyle w:val="ConsPlusNormal"/>
              <w:jc w:val="center"/>
            </w:pPr>
            <w:r>
              <w:t>13,5/</w:t>
            </w:r>
          </w:p>
          <w:p w:rsidR="00BD7E97" w:rsidRDefault="00BD7E97">
            <w:pPr>
              <w:pStyle w:val="ConsPlusNormal"/>
              <w:jc w:val="center"/>
            </w:pPr>
            <w:r>
              <w:t>27,7</w:t>
            </w:r>
          </w:p>
        </w:tc>
        <w:tc>
          <w:tcPr>
            <w:tcW w:w="963" w:type="dxa"/>
            <w:vAlign w:val="center"/>
          </w:tcPr>
          <w:p w:rsidR="00BD7E97" w:rsidRDefault="00BD7E97">
            <w:pPr>
              <w:pStyle w:val="ConsPlusNormal"/>
              <w:jc w:val="center"/>
            </w:pPr>
            <w:r>
              <w:t>10,9/</w:t>
            </w:r>
          </w:p>
          <w:p w:rsidR="00BD7E97" w:rsidRDefault="00BD7E97">
            <w:pPr>
              <w:pStyle w:val="ConsPlusNormal"/>
              <w:jc w:val="center"/>
            </w:pPr>
            <w:r>
              <w:t>25,1</w:t>
            </w:r>
          </w:p>
        </w:tc>
        <w:tc>
          <w:tcPr>
            <w:tcW w:w="963" w:type="dxa"/>
            <w:vAlign w:val="center"/>
          </w:tcPr>
          <w:p w:rsidR="00BD7E97" w:rsidRDefault="00BD7E97">
            <w:pPr>
              <w:pStyle w:val="ConsPlusNormal"/>
              <w:jc w:val="center"/>
            </w:pPr>
            <w:r>
              <w:t>11,5/</w:t>
            </w:r>
          </w:p>
          <w:p w:rsidR="00BD7E97" w:rsidRDefault="00BD7E97">
            <w:pPr>
              <w:pStyle w:val="ConsPlusNormal"/>
              <w:jc w:val="center"/>
            </w:pPr>
            <w:r>
              <w:t>21,8</w:t>
            </w:r>
          </w:p>
        </w:tc>
        <w:tc>
          <w:tcPr>
            <w:tcW w:w="963" w:type="dxa"/>
            <w:vAlign w:val="center"/>
          </w:tcPr>
          <w:p w:rsidR="00BD7E97" w:rsidRDefault="00BD7E97">
            <w:pPr>
              <w:pStyle w:val="ConsPlusNormal"/>
              <w:jc w:val="center"/>
            </w:pPr>
            <w:r>
              <w:t>11,0/</w:t>
            </w:r>
          </w:p>
          <w:p w:rsidR="00BD7E97" w:rsidRDefault="00BD7E97">
            <w:pPr>
              <w:pStyle w:val="ConsPlusNormal"/>
              <w:jc w:val="center"/>
            </w:pPr>
            <w:r>
              <w:t>22,4</w:t>
            </w:r>
          </w:p>
        </w:tc>
        <w:tc>
          <w:tcPr>
            <w:tcW w:w="963" w:type="dxa"/>
            <w:vAlign w:val="center"/>
          </w:tcPr>
          <w:p w:rsidR="00BD7E97" w:rsidRDefault="00BD7E97">
            <w:pPr>
              <w:pStyle w:val="ConsPlusNormal"/>
              <w:jc w:val="center"/>
            </w:pPr>
            <w:r>
              <w:t>10,7/</w:t>
            </w:r>
          </w:p>
          <w:p w:rsidR="00BD7E97" w:rsidRDefault="00BD7E97">
            <w:pPr>
              <w:pStyle w:val="ConsPlusNormal"/>
              <w:jc w:val="center"/>
            </w:pPr>
            <w:r>
              <w:t>20,3</w:t>
            </w:r>
          </w:p>
        </w:tc>
        <w:tc>
          <w:tcPr>
            <w:tcW w:w="963" w:type="dxa"/>
            <w:vAlign w:val="center"/>
          </w:tcPr>
          <w:p w:rsidR="00BD7E97" w:rsidRDefault="00BD7E97">
            <w:pPr>
              <w:pStyle w:val="ConsPlusNormal"/>
              <w:jc w:val="center"/>
            </w:pPr>
            <w:r>
              <w:t>8,1/</w:t>
            </w:r>
          </w:p>
          <w:p w:rsidR="00BD7E97" w:rsidRDefault="00BD7E97">
            <w:pPr>
              <w:pStyle w:val="ConsPlusNormal"/>
              <w:jc w:val="center"/>
            </w:pPr>
            <w:r>
              <w:t>30,0</w:t>
            </w:r>
          </w:p>
        </w:tc>
        <w:tc>
          <w:tcPr>
            <w:tcW w:w="963" w:type="dxa"/>
            <w:vAlign w:val="center"/>
          </w:tcPr>
          <w:p w:rsidR="00BD7E97" w:rsidRDefault="00BD7E97">
            <w:pPr>
              <w:pStyle w:val="ConsPlusNormal"/>
              <w:jc w:val="center"/>
            </w:pPr>
            <w:r>
              <w:t>7,3/</w:t>
            </w:r>
          </w:p>
          <w:p w:rsidR="00BD7E97" w:rsidRDefault="00BD7E97">
            <w:pPr>
              <w:pStyle w:val="ConsPlusNormal"/>
              <w:jc w:val="center"/>
            </w:pPr>
            <w:r>
              <w:t>19,6</w:t>
            </w:r>
          </w:p>
        </w:tc>
        <w:tc>
          <w:tcPr>
            <w:tcW w:w="963" w:type="dxa"/>
            <w:vAlign w:val="center"/>
          </w:tcPr>
          <w:p w:rsidR="00BD7E97" w:rsidRDefault="00BD7E97">
            <w:pPr>
              <w:pStyle w:val="ConsPlusNormal"/>
              <w:jc w:val="center"/>
            </w:pPr>
            <w:r>
              <w:t>8,2/</w:t>
            </w:r>
          </w:p>
          <w:p w:rsidR="00BD7E97" w:rsidRDefault="00BD7E97">
            <w:pPr>
              <w:pStyle w:val="ConsPlusNormal"/>
              <w:jc w:val="center"/>
            </w:pPr>
            <w:r>
              <w:t>20,3</w:t>
            </w:r>
          </w:p>
        </w:tc>
        <w:tc>
          <w:tcPr>
            <w:tcW w:w="966" w:type="dxa"/>
            <w:vAlign w:val="center"/>
          </w:tcPr>
          <w:p w:rsidR="00BD7E97" w:rsidRDefault="00BD7E97">
            <w:pPr>
              <w:pStyle w:val="ConsPlusNormal"/>
              <w:jc w:val="center"/>
            </w:pPr>
            <w:r>
              <w:t>7,5/</w:t>
            </w:r>
          </w:p>
          <w:p w:rsidR="00BD7E97" w:rsidRDefault="00BD7E97">
            <w:pPr>
              <w:pStyle w:val="ConsPlusNormal"/>
              <w:jc w:val="center"/>
            </w:pPr>
            <w:r>
              <w:t>32,0</w:t>
            </w:r>
          </w:p>
        </w:tc>
      </w:tr>
      <w:tr w:rsidR="00BD7E97">
        <w:tc>
          <w:tcPr>
            <w:tcW w:w="2049" w:type="dxa"/>
            <w:vAlign w:val="center"/>
          </w:tcPr>
          <w:p w:rsidR="00BD7E97" w:rsidRDefault="00BD7E97">
            <w:pPr>
              <w:pStyle w:val="ConsPlusNormal"/>
            </w:pPr>
            <w:r>
              <w:t>Тутончаны</w:t>
            </w:r>
          </w:p>
        </w:tc>
        <w:tc>
          <w:tcPr>
            <w:tcW w:w="963" w:type="dxa"/>
            <w:vAlign w:val="center"/>
          </w:tcPr>
          <w:p w:rsidR="00BD7E97" w:rsidRDefault="00BD7E97">
            <w:pPr>
              <w:pStyle w:val="ConsPlusNormal"/>
              <w:jc w:val="center"/>
            </w:pPr>
            <w:r>
              <w:t>10,6/</w:t>
            </w:r>
          </w:p>
          <w:p w:rsidR="00BD7E97" w:rsidRDefault="00BD7E97">
            <w:pPr>
              <w:pStyle w:val="ConsPlusNormal"/>
              <w:jc w:val="center"/>
            </w:pPr>
            <w:r>
              <w:t>34,3</w:t>
            </w:r>
          </w:p>
        </w:tc>
        <w:tc>
          <w:tcPr>
            <w:tcW w:w="963" w:type="dxa"/>
            <w:vAlign w:val="center"/>
          </w:tcPr>
          <w:p w:rsidR="00BD7E97" w:rsidRDefault="00BD7E97">
            <w:pPr>
              <w:pStyle w:val="ConsPlusNormal"/>
              <w:jc w:val="center"/>
            </w:pPr>
            <w:r>
              <w:t>11,4/</w:t>
            </w:r>
          </w:p>
          <w:p w:rsidR="00BD7E97" w:rsidRDefault="00BD7E97">
            <w:pPr>
              <w:pStyle w:val="ConsPlusNormal"/>
              <w:jc w:val="center"/>
            </w:pPr>
            <w:r>
              <w:t>29,8</w:t>
            </w:r>
          </w:p>
        </w:tc>
        <w:tc>
          <w:tcPr>
            <w:tcW w:w="963" w:type="dxa"/>
            <w:vAlign w:val="center"/>
          </w:tcPr>
          <w:p w:rsidR="00BD7E97" w:rsidRDefault="00BD7E97">
            <w:pPr>
              <w:pStyle w:val="ConsPlusNormal"/>
              <w:jc w:val="center"/>
            </w:pPr>
            <w:r>
              <w:t>15,8/</w:t>
            </w:r>
          </w:p>
          <w:p w:rsidR="00BD7E97" w:rsidRDefault="00BD7E97">
            <w:pPr>
              <w:pStyle w:val="ConsPlusNormal"/>
              <w:jc w:val="center"/>
            </w:pPr>
            <w:r>
              <w:t>31,7</w:t>
            </w:r>
          </w:p>
        </w:tc>
        <w:tc>
          <w:tcPr>
            <w:tcW w:w="963" w:type="dxa"/>
            <w:vAlign w:val="center"/>
          </w:tcPr>
          <w:p w:rsidR="00BD7E97" w:rsidRDefault="00BD7E97">
            <w:pPr>
              <w:pStyle w:val="ConsPlusNormal"/>
              <w:jc w:val="center"/>
            </w:pPr>
            <w:r>
              <w:t>16,9/</w:t>
            </w:r>
          </w:p>
          <w:p w:rsidR="00BD7E97" w:rsidRDefault="00BD7E97">
            <w:pPr>
              <w:pStyle w:val="ConsPlusNormal"/>
              <w:jc w:val="center"/>
            </w:pPr>
            <w:r>
              <w:t>31,0</w:t>
            </w:r>
          </w:p>
        </w:tc>
        <w:tc>
          <w:tcPr>
            <w:tcW w:w="963" w:type="dxa"/>
            <w:vAlign w:val="center"/>
          </w:tcPr>
          <w:p w:rsidR="00BD7E97" w:rsidRDefault="00BD7E97">
            <w:pPr>
              <w:pStyle w:val="ConsPlusNormal"/>
              <w:jc w:val="center"/>
            </w:pPr>
            <w:r>
              <w:t>13,8/</w:t>
            </w:r>
          </w:p>
          <w:p w:rsidR="00BD7E97" w:rsidRDefault="00BD7E97">
            <w:pPr>
              <w:pStyle w:val="ConsPlusNormal"/>
              <w:jc w:val="center"/>
            </w:pPr>
            <w:r>
              <w:t>27,5</w:t>
            </w:r>
          </w:p>
        </w:tc>
        <w:tc>
          <w:tcPr>
            <w:tcW w:w="963" w:type="dxa"/>
            <w:vAlign w:val="center"/>
          </w:tcPr>
          <w:p w:rsidR="00BD7E97" w:rsidRDefault="00BD7E97">
            <w:pPr>
              <w:pStyle w:val="ConsPlusNormal"/>
              <w:jc w:val="center"/>
            </w:pPr>
            <w:r>
              <w:t>15,7/</w:t>
            </w:r>
          </w:p>
          <w:p w:rsidR="00BD7E97" w:rsidRDefault="00BD7E97">
            <w:pPr>
              <w:pStyle w:val="ConsPlusNormal"/>
              <w:jc w:val="center"/>
            </w:pPr>
            <w:r>
              <w:t>29,7</w:t>
            </w:r>
          </w:p>
        </w:tc>
        <w:tc>
          <w:tcPr>
            <w:tcW w:w="963" w:type="dxa"/>
            <w:vAlign w:val="center"/>
          </w:tcPr>
          <w:p w:rsidR="00BD7E97" w:rsidRDefault="00BD7E97">
            <w:pPr>
              <w:pStyle w:val="ConsPlusNormal"/>
              <w:jc w:val="center"/>
            </w:pPr>
            <w:r>
              <w:t>15,5/</w:t>
            </w:r>
          </w:p>
          <w:p w:rsidR="00BD7E97" w:rsidRDefault="00BD7E97">
            <w:pPr>
              <w:pStyle w:val="ConsPlusNormal"/>
              <w:jc w:val="center"/>
            </w:pPr>
            <w:r>
              <w:t>29,8</w:t>
            </w:r>
          </w:p>
        </w:tc>
        <w:tc>
          <w:tcPr>
            <w:tcW w:w="963" w:type="dxa"/>
            <w:vAlign w:val="center"/>
          </w:tcPr>
          <w:p w:rsidR="00BD7E97" w:rsidRDefault="00BD7E97">
            <w:pPr>
              <w:pStyle w:val="ConsPlusNormal"/>
              <w:jc w:val="center"/>
            </w:pPr>
            <w:r>
              <w:t>14,2/</w:t>
            </w:r>
          </w:p>
          <w:p w:rsidR="00BD7E97" w:rsidRDefault="00BD7E97">
            <w:pPr>
              <w:pStyle w:val="ConsPlusNormal"/>
              <w:jc w:val="center"/>
            </w:pPr>
            <w:r>
              <w:t>26,2</w:t>
            </w:r>
          </w:p>
        </w:tc>
        <w:tc>
          <w:tcPr>
            <w:tcW w:w="963" w:type="dxa"/>
            <w:vAlign w:val="center"/>
          </w:tcPr>
          <w:p w:rsidR="00BD7E97" w:rsidRDefault="00BD7E97">
            <w:pPr>
              <w:pStyle w:val="ConsPlusNormal"/>
              <w:jc w:val="center"/>
            </w:pPr>
            <w:r>
              <w:t>10,4/</w:t>
            </w:r>
          </w:p>
          <w:p w:rsidR="00BD7E97" w:rsidRDefault="00BD7E97">
            <w:pPr>
              <w:pStyle w:val="ConsPlusNormal"/>
              <w:jc w:val="center"/>
            </w:pPr>
            <w:r>
              <w:t>34,3</w:t>
            </w:r>
          </w:p>
        </w:tc>
        <w:tc>
          <w:tcPr>
            <w:tcW w:w="963" w:type="dxa"/>
            <w:vAlign w:val="center"/>
          </w:tcPr>
          <w:p w:rsidR="00BD7E97" w:rsidRDefault="00BD7E97">
            <w:pPr>
              <w:pStyle w:val="ConsPlusNormal"/>
              <w:jc w:val="center"/>
            </w:pPr>
            <w:r>
              <w:t>8,4/</w:t>
            </w:r>
          </w:p>
          <w:p w:rsidR="00BD7E97" w:rsidRDefault="00BD7E97">
            <w:pPr>
              <w:pStyle w:val="ConsPlusNormal"/>
              <w:jc w:val="center"/>
            </w:pPr>
            <w:r>
              <w:t>24,6</w:t>
            </w:r>
          </w:p>
        </w:tc>
        <w:tc>
          <w:tcPr>
            <w:tcW w:w="963" w:type="dxa"/>
            <w:vAlign w:val="center"/>
          </w:tcPr>
          <w:p w:rsidR="00BD7E97" w:rsidRDefault="00BD7E97">
            <w:pPr>
              <w:pStyle w:val="ConsPlusNormal"/>
              <w:jc w:val="center"/>
            </w:pPr>
            <w:r>
              <w:t>10,2/</w:t>
            </w:r>
          </w:p>
          <w:p w:rsidR="00BD7E97" w:rsidRDefault="00BD7E97">
            <w:pPr>
              <w:pStyle w:val="ConsPlusNormal"/>
              <w:jc w:val="center"/>
            </w:pPr>
            <w:r>
              <w:t>20,9</w:t>
            </w:r>
          </w:p>
        </w:tc>
        <w:tc>
          <w:tcPr>
            <w:tcW w:w="966" w:type="dxa"/>
            <w:vAlign w:val="center"/>
          </w:tcPr>
          <w:p w:rsidR="00BD7E97" w:rsidRDefault="00BD7E97">
            <w:pPr>
              <w:pStyle w:val="ConsPlusNormal"/>
              <w:jc w:val="center"/>
            </w:pPr>
            <w:r>
              <w:t>9,0/</w:t>
            </w:r>
          </w:p>
          <w:p w:rsidR="00BD7E97" w:rsidRDefault="00BD7E97">
            <w:pPr>
              <w:pStyle w:val="ConsPlusNormal"/>
              <w:jc w:val="center"/>
            </w:pPr>
            <w:r>
              <w:t>26,9</w:t>
            </w:r>
          </w:p>
        </w:tc>
      </w:tr>
      <w:tr w:rsidR="00BD7E97">
        <w:tc>
          <w:tcPr>
            <w:tcW w:w="2049" w:type="dxa"/>
            <w:vAlign w:val="center"/>
          </w:tcPr>
          <w:p w:rsidR="00BD7E97" w:rsidRDefault="00BD7E97">
            <w:pPr>
              <w:pStyle w:val="ConsPlusNormal"/>
            </w:pPr>
            <w:r>
              <w:t>Хатанга</w:t>
            </w:r>
          </w:p>
        </w:tc>
        <w:tc>
          <w:tcPr>
            <w:tcW w:w="963" w:type="dxa"/>
            <w:vAlign w:val="center"/>
          </w:tcPr>
          <w:p w:rsidR="00BD7E97" w:rsidRDefault="00BD7E97">
            <w:pPr>
              <w:pStyle w:val="ConsPlusNormal"/>
              <w:jc w:val="center"/>
            </w:pPr>
            <w:r>
              <w:t>7,4/</w:t>
            </w:r>
          </w:p>
          <w:p w:rsidR="00BD7E97" w:rsidRDefault="00BD7E97">
            <w:pPr>
              <w:pStyle w:val="ConsPlusNormal"/>
              <w:jc w:val="center"/>
            </w:pPr>
            <w:r>
              <w:lastRenderedPageBreak/>
              <w:t>34,7</w:t>
            </w:r>
          </w:p>
        </w:tc>
        <w:tc>
          <w:tcPr>
            <w:tcW w:w="963" w:type="dxa"/>
            <w:vAlign w:val="center"/>
          </w:tcPr>
          <w:p w:rsidR="00BD7E97" w:rsidRDefault="00BD7E97">
            <w:pPr>
              <w:pStyle w:val="ConsPlusNormal"/>
              <w:jc w:val="center"/>
            </w:pPr>
            <w:r>
              <w:lastRenderedPageBreak/>
              <w:t>8,2/</w:t>
            </w:r>
          </w:p>
          <w:p w:rsidR="00BD7E97" w:rsidRDefault="00BD7E97">
            <w:pPr>
              <w:pStyle w:val="ConsPlusNormal"/>
              <w:jc w:val="center"/>
            </w:pPr>
            <w:r>
              <w:lastRenderedPageBreak/>
              <w:t>28,2</w:t>
            </w:r>
          </w:p>
        </w:tc>
        <w:tc>
          <w:tcPr>
            <w:tcW w:w="963" w:type="dxa"/>
            <w:vAlign w:val="center"/>
          </w:tcPr>
          <w:p w:rsidR="00BD7E97" w:rsidRDefault="00BD7E97">
            <w:pPr>
              <w:pStyle w:val="ConsPlusNormal"/>
              <w:jc w:val="center"/>
            </w:pPr>
            <w:r>
              <w:lastRenderedPageBreak/>
              <w:t>11,7/</w:t>
            </w:r>
          </w:p>
          <w:p w:rsidR="00BD7E97" w:rsidRDefault="00BD7E97">
            <w:pPr>
              <w:pStyle w:val="ConsPlusNormal"/>
              <w:jc w:val="center"/>
            </w:pPr>
            <w:r>
              <w:lastRenderedPageBreak/>
              <w:t>40,3</w:t>
            </w:r>
          </w:p>
        </w:tc>
        <w:tc>
          <w:tcPr>
            <w:tcW w:w="963" w:type="dxa"/>
            <w:vAlign w:val="center"/>
          </w:tcPr>
          <w:p w:rsidR="00BD7E97" w:rsidRDefault="00BD7E97">
            <w:pPr>
              <w:pStyle w:val="ConsPlusNormal"/>
              <w:jc w:val="center"/>
            </w:pPr>
            <w:r>
              <w:lastRenderedPageBreak/>
              <w:t>12,7/</w:t>
            </w:r>
          </w:p>
          <w:p w:rsidR="00BD7E97" w:rsidRDefault="00BD7E97">
            <w:pPr>
              <w:pStyle w:val="ConsPlusNormal"/>
              <w:jc w:val="center"/>
            </w:pPr>
            <w:r>
              <w:lastRenderedPageBreak/>
              <w:t>28,2</w:t>
            </w:r>
          </w:p>
        </w:tc>
        <w:tc>
          <w:tcPr>
            <w:tcW w:w="963" w:type="dxa"/>
            <w:vAlign w:val="center"/>
          </w:tcPr>
          <w:p w:rsidR="00BD7E97" w:rsidRDefault="00BD7E97">
            <w:pPr>
              <w:pStyle w:val="ConsPlusNormal"/>
              <w:jc w:val="center"/>
            </w:pPr>
            <w:r>
              <w:lastRenderedPageBreak/>
              <w:t>9,6/</w:t>
            </w:r>
          </w:p>
          <w:p w:rsidR="00BD7E97" w:rsidRDefault="00BD7E97">
            <w:pPr>
              <w:pStyle w:val="ConsPlusNormal"/>
              <w:jc w:val="center"/>
            </w:pPr>
            <w:r>
              <w:lastRenderedPageBreak/>
              <w:t>25,9</w:t>
            </w:r>
          </w:p>
        </w:tc>
        <w:tc>
          <w:tcPr>
            <w:tcW w:w="963" w:type="dxa"/>
            <w:vAlign w:val="center"/>
          </w:tcPr>
          <w:p w:rsidR="00BD7E97" w:rsidRDefault="00BD7E97">
            <w:pPr>
              <w:pStyle w:val="ConsPlusNormal"/>
              <w:jc w:val="center"/>
            </w:pPr>
            <w:r>
              <w:lastRenderedPageBreak/>
              <w:t>8,8/</w:t>
            </w:r>
          </w:p>
          <w:p w:rsidR="00BD7E97" w:rsidRDefault="00BD7E97">
            <w:pPr>
              <w:pStyle w:val="ConsPlusNormal"/>
              <w:jc w:val="center"/>
            </w:pPr>
            <w:r>
              <w:lastRenderedPageBreak/>
              <w:t>23,4</w:t>
            </w:r>
          </w:p>
        </w:tc>
        <w:tc>
          <w:tcPr>
            <w:tcW w:w="963" w:type="dxa"/>
            <w:vAlign w:val="center"/>
          </w:tcPr>
          <w:p w:rsidR="00BD7E97" w:rsidRDefault="00BD7E97">
            <w:pPr>
              <w:pStyle w:val="ConsPlusNormal"/>
              <w:jc w:val="center"/>
            </w:pPr>
            <w:r>
              <w:lastRenderedPageBreak/>
              <w:t>8,7/</w:t>
            </w:r>
          </w:p>
          <w:p w:rsidR="00BD7E97" w:rsidRDefault="00BD7E97">
            <w:pPr>
              <w:pStyle w:val="ConsPlusNormal"/>
              <w:jc w:val="center"/>
            </w:pPr>
            <w:r>
              <w:lastRenderedPageBreak/>
              <w:t>24,2</w:t>
            </w:r>
          </w:p>
        </w:tc>
        <w:tc>
          <w:tcPr>
            <w:tcW w:w="963" w:type="dxa"/>
            <w:vAlign w:val="center"/>
          </w:tcPr>
          <w:p w:rsidR="00BD7E97" w:rsidRDefault="00BD7E97">
            <w:pPr>
              <w:pStyle w:val="ConsPlusNormal"/>
              <w:jc w:val="center"/>
            </w:pPr>
            <w:r>
              <w:lastRenderedPageBreak/>
              <w:t>8,9/</w:t>
            </w:r>
          </w:p>
          <w:p w:rsidR="00BD7E97" w:rsidRDefault="00BD7E97">
            <w:pPr>
              <w:pStyle w:val="ConsPlusNormal"/>
              <w:jc w:val="center"/>
            </w:pPr>
            <w:r>
              <w:lastRenderedPageBreak/>
              <w:t>18,5</w:t>
            </w:r>
          </w:p>
        </w:tc>
        <w:tc>
          <w:tcPr>
            <w:tcW w:w="963" w:type="dxa"/>
            <w:vAlign w:val="center"/>
          </w:tcPr>
          <w:p w:rsidR="00BD7E97" w:rsidRDefault="00BD7E97">
            <w:pPr>
              <w:pStyle w:val="ConsPlusNormal"/>
              <w:jc w:val="center"/>
            </w:pPr>
            <w:r>
              <w:lastRenderedPageBreak/>
              <w:t>8,5/</w:t>
            </w:r>
          </w:p>
          <w:p w:rsidR="00BD7E97" w:rsidRDefault="00BD7E97">
            <w:pPr>
              <w:pStyle w:val="ConsPlusNormal"/>
              <w:jc w:val="center"/>
            </w:pPr>
            <w:r>
              <w:lastRenderedPageBreak/>
              <w:t>34,7</w:t>
            </w:r>
          </w:p>
        </w:tc>
        <w:tc>
          <w:tcPr>
            <w:tcW w:w="963" w:type="dxa"/>
            <w:vAlign w:val="center"/>
          </w:tcPr>
          <w:p w:rsidR="00BD7E97" w:rsidRDefault="00BD7E97">
            <w:pPr>
              <w:pStyle w:val="ConsPlusNormal"/>
              <w:jc w:val="center"/>
            </w:pPr>
            <w:r>
              <w:lastRenderedPageBreak/>
              <w:t>8,1/</w:t>
            </w:r>
          </w:p>
          <w:p w:rsidR="00BD7E97" w:rsidRDefault="00BD7E97">
            <w:pPr>
              <w:pStyle w:val="ConsPlusNormal"/>
              <w:jc w:val="center"/>
            </w:pPr>
            <w:r>
              <w:lastRenderedPageBreak/>
              <w:t>17,3</w:t>
            </w:r>
          </w:p>
        </w:tc>
        <w:tc>
          <w:tcPr>
            <w:tcW w:w="963" w:type="dxa"/>
            <w:vAlign w:val="center"/>
          </w:tcPr>
          <w:p w:rsidR="00BD7E97" w:rsidRDefault="00BD7E97">
            <w:pPr>
              <w:pStyle w:val="ConsPlusNormal"/>
              <w:jc w:val="center"/>
            </w:pPr>
            <w:r>
              <w:lastRenderedPageBreak/>
              <w:t>7,7/</w:t>
            </w:r>
          </w:p>
          <w:p w:rsidR="00BD7E97" w:rsidRDefault="00BD7E97">
            <w:pPr>
              <w:pStyle w:val="ConsPlusNormal"/>
              <w:jc w:val="center"/>
            </w:pPr>
            <w:r>
              <w:lastRenderedPageBreak/>
              <w:t>23,0</w:t>
            </w:r>
          </w:p>
        </w:tc>
        <w:tc>
          <w:tcPr>
            <w:tcW w:w="966" w:type="dxa"/>
            <w:vAlign w:val="center"/>
          </w:tcPr>
          <w:p w:rsidR="00BD7E97" w:rsidRDefault="00BD7E97">
            <w:pPr>
              <w:pStyle w:val="ConsPlusNormal"/>
              <w:jc w:val="center"/>
            </w:pPr>
            <w:r>
              <w:lastRenderedPageBreak/>
              <w:t>7,8/</w:t>
            </w:r>
          </w:p>
          <w:p w:rsidR="00BD7E97" w:rsidRDefault="00BD7E97">
            <w:pPr>
              <w:pStyle w:val="ConsPlusNormal"/>
              <w:jc w:val="center"/>
            </w:pPr>
            <w:r>
              <w:lastRenderedPageBreak/>
              <w:t>27,8</w:t>
            </w:r>
          </w:p>
        </w:tc>
      </w:tr>
      <w:tr w:rsidR="00BD7E97">
        <w:tc>
          <w:tcPr>
            <w:tcW w:w="2049" w:type="dxa"/>
            <w:vAlign w:val="center"/>
          </w:tcPr>
          <w:p w:rsidR="00BD7E97" w:rsidRDefault="00BD7E97">
            <w:pPr>
              <w:pStyle w:val="ConsPlusNormal"/>
            </w:pPr>
            <w:r>
              <w:lastRenderedPageBreak/>
              <w:t>Ярцево</w:t>
            </w:r>
          </w:p>
        </w:tc>
        <w:tc>
          <w:tcPr>
            <w:tcW w:w="963" w:type="dxa"/>
            <w:vAlign w:val="center"/>
          </w:tcPr>
          <w:p w:rsidR="00BD7E97" w:rsidRDefault="00BD7E97">
            <w:pPr>
              <w:pStyle w:val="ConsPlusNormal"/>
              <w:jc w:val="center"/>
            </w:pPr>
            <w:r>
              <w:t>7,2/</w:t>
            </w:r>
          </w:p>
          <w:p w:rsidR="00BD7E97" w:rsidRDefault="00BD7E97">
            <w:pPr>
              <w:pStyle w:val="ConsPlusNormal"/>
              <w:jc w:val="center"/>
            </w:pPr>
            <w:r>
              <w:t>28,3</w:t>
            </w:r>
          </w:p>
        </w:tc>
        <w:tc>
          <w:tcPr>
            <w:tcW w:w="963" w:type="dxa"/>
            <w:vAlign w:val="center"/>
          </w:tcPr>
          <w:p w:rsidR="00BD7E97" w:rsidRDefault="00BD7E97">
            <w:pPr>
              <w:pStyle w:val="ConsPlusNormal"/>
              <w:jc w:val="center"/>
            </w:pPr>
            <w:r>
              <w:t>8,8/</w:t>
            </w:r>
          </w:p>
          <w:p w:rsidR="00BD7E97" w:rsidRDefault="00BD7E97">
            <w:pPr>
              <w:pStyle w:val="ConsPlusNormal"/>
              <w:jc w:val="center"/>
            </w:pPr>
            <w:r>
              <w:t>27,4</w:t>
            </w:r>
          </w:p>
        </w:tc>
        <w:tc>
          <w:tcPr>
            <w:tcW w:w="963" w:type="dxa"/>
            <w:vAlign w:val="center"/>
          </w:tcPr>
          <w:p w:rsidR="00BD7E97" w:rsidRDefault="00BD7E97">
            <w:pPr>
              <w:pStyle w:val="ConsPlusNormal"/>
              <w:jc w:val="center"/>
            </w:pPr>
            <w:r>
              <w:t>10,8/</w:t>
            </w:r>
          </w:p>
          <w:p w:rsidR="00BD7E97" w:rsidRDefault="00BD7E97">
            <w:pPr>
              <w:pStyle w:val="ConsPlusNormal"/>
              <w:jc w:val="center"/>
            </w:pPr>
            <w:r>
              <w:t>30,8</w:t>
            </w:r>
          </w:p>
        </w:tc>
        <w:tc>
          <w:tcPr>
            <w:tcW w:w="963" w:type="dxa"/>
            <w:vAlign w:val="center"/>
          </w:tcPr>
          <w:p w:rsidR="00BD7E97" w:rsidRDefault="00BD7E97">
            <w:pPr>
              <w:pStyle w:val="ConsPlusNormal"/>
              <w:jc w:val="center"/>
            </w:pPr>
            <w:r>
              <w:t>9,8/</w:t>
            </w:r>
          </w:p>
          <w:p w:rsidR="00BD7E97" w:rsidRDefault="00BD7E97">
            <w:pPr>
              <w:pStyle w:val="ConsPlusNormal"/>
              <w:jc w:val="center"/>
            </w:pPr>
            <w:r>
              <w:t>30,2</w:t>
            </w:r>
          </w:p>
        </w:tc>
        <w:tc>
          <w:tcPr>
            <w:tcW w:w="963" w:type="dxa"/>
            <w:vAlign w:val="center"/>
          </w:tcPr>
          <w:p w:rsidR="00BD7E97" w:rsidRDefault="00BD7E97">
            <w:pPr>
              <w:pStyle w:val="ConsPlusNormal"/>
              <w:jc w:val="center"/>
            </w:pPr>
            <w:r>
              <w:t>9,6/</w:t>
            </w:r>
          </w:p>
          <w:p w:rsidR="00BD7E97" w:rsidRDefault="00BD7E97">
            <w:pPr>
              <w:pStyle w:val="ConsPlusNormal"/>
              <w:jc w:val="center"/>
            </w:pPr>
            <w:r>
              <w:t>24,2</w:t>
            </w:r>
          </w:p>
        </w:tc>
        <w:tc>
          <w:tcPr>
            <w:tcW w:w="963" w:type="dxa"/>
            <w:vAlign w:val="center"/>
          </w:tcPr>
          <w:p w:rsidR="00BD7E97" w:rsidRDefault="00BD7E97">
            <w:pPr>
              <w:pStyle w:val="ConsPlusNormal"/>
              <w:jc w:val="center"/>
            </w:pPr>
            <w:r>
              <w:t>10,6/</w:t>
            </w:r>
          </w:p>
          <w:p w:rsidR="00BD7E97" w:rsidRDefault="00BD7E97">
            <w:pPr>
              <w:pStyle w:val="ConsPlusNormal"/>
              <w:jc w:val="center"/>
            </w:pPr>
            <w:r>
              <w:t>24,9</w:t>
            </w:r>
          </w:p>
        </w:tc>
        <w:tc>
          <w:tcPr>
            <w:tcW w:w="963" w:type="dxa"/>
            <w:vAlign w:val="center"/>
          </w:tcPr>
          <w:p w:rsidR="00BD7E97" w:rsidRDefault="00BD7E97">
            <w:pPr>
              <w:pStyle w:val="ConsPlusNormal"/>
              <w:jc w:val="center"/>
            </w:pPr>
            <w:r>
              <w:t>10,1/</w:t>
            </w:r>
          </w:p>
          <w:p w:rsidR="00BD7E97" w:rsidRDefault="00BD7E97">
            <w:pPr>
              <w:pStyle w:val="ConsPlusNormal"/>
              <w:jc w:val="center"/>
            </w:pPr>
            <w:r>
              <w:t>22,1</w:t>
            </w:r>
          </w:p>
        </w:tc>
        <w:tc>
          <w:tcPr>
            <w:tcW w:w="963" w:type="dxa"/>
            <w:vAlign w:val="center"/>
          </w:tcPr>
          <w:p w:rsidR="00BD7E97" w:rsidRDefault="00BD7E97">
            <w:pPr>
              <w:pStyle w:val="ConsPlusNormal"/>
              <w:jc w:val="center"/>
            </w:pPr>
            <w:r>
              <w:t>8,9/</w:t>
            </w:r>
          </w:p>
          <w:p w:rsidR="00BD7E97" w:rsidRDefault="00BD7E97">
            <w:pPr>
              <w:pStyle w:val="ConsPlusNormal"/>
              <w:jc w:val="center"/>
            </w:pPr>
            <w:r>
              <w:t>22,3</w:t>
            </w:r>
          </w:p>
        </w:tc>
        <w:tc>
          <w:tcPr>
            <w:tcW w:w="963" w:type="dxa"/>
            <w:vAlign w:val="center"/>
          </w:tcPr>
          <w:p w:rsidR="00BD7E97" w:rsidRDefault="00BD7E97">
            <w:pPr>
              <w:pStyle w:val="ConsPlusNormal"/>
              <w:jc w:val="center"/>
            </w:pPr>
            <w:r>
              <w:t>7,1/</w:t>
            </w:r>
          </w:p>
          <w:p w:rsidR="00BD7E97" w:rsidRDefault="00BD7E97">
            <w:pPr>
              <w:pStyle w:val="ConsPlusNormal"/>
              <w:jc w:val="center"/>
            </w:pPr>
            <w:r>
              <w:t>28,3</w:t>
            </w:r>
          </w:p>
        </w:tc>
        <w:tc>
          <w:tcPr>
            <w:tcW w:w="963" w:type="dxa"/>
            <w:vAlign w:val="center"/>
          </w:tcPr>
          <w:p w:rsidR="00BD7E97" w:rsidRDefault="00BD7E97">
            <w:pPr>
              <w:pStyle w:val="ConsPlusNormal"/>
              <w:jc w:val="center"/>
            </w:pPr>
            <w:r>
              <w:t>5,2/</w:t>
            </w:r>
          </w:p>
          <w:p w:rsidR="00BD7E97" w:rsidRDefault="00BD7E97">
            <w:pPr>
              <w:pStyle w:val="ConsPlusNormal"/>
              <w:jc w:val="center"/>
            </w:pPr>
            <w:r>
              <w:t>22,3</w:t>
            </w:r>
          </w:p>
        </w:tc>
        <w:tc>
          <w:tcPr>
            <w:tcW w:w="963" w:type="dxa"/>
            <w:vAlign w:val="center"/>
          </w:tcPr>
          <w:p w:rsidR="00BD7E97" w:rsidRDefault="00BD7E97">
            <w:pPr>
              <w:pStyle w:val="ConsPlusNormal"/>
              <w:jc w:val="center"/>
            </w:pPr>
            <w:r>
              <w:t>6,3/</w:t>
            </w:r>
          </w:p>
          <w:p w:rsidR="00BD7E97" w:rsidRDefault="00BD7E97">
            <w:pPr>
              <w:pStyle w:val="ConsPlusNormal"/>
              <w:jc w:val="center"/>
            </w:pPr>
            <w:r>
              <w:t>21,5</w:t>
            </w:r>
          </w:p>
        </w:tc>
        <w:tc>
          <w:tcPr>
            <w:tcW w:w="966" w:type="dxa"/>
            <w:vAlign w:val="center"/>
          </w:tcPr>
          <w:p w:rsidR="00BD7E97" w:rsidRDefault="00BD7E97">
            <w:pPr>
              <w:pStyle w:val="ConsPlusNormal"/>
              <w:jc w:val="center"/>
            </w:pPr>
            <w:r>
              <w:t>6,8/</w:t>
            </w:r>
          </w:p>
          <w:p w:rsidR="00BD7E97" w:rsidRDefault="00BD7E97">
            <w:pPr>
              <w:pStyle w:val="ConsPlusNormal"/>
              <w:jc w:val="center"/>
            </w:pPr>
            <w:r>
              <w:t>30,3</w:t>
            </w:r>
          </w:p>
        </w:tc>
      </w:tr>
      <w:tr w:rsidR="00BD7E97">
        <w:tc>
          <w:tcPr>
            <w:tcW w:w="13608" w:type="dxa"/>
            <w:gridSpan w:val="13"/>
            <w:vAlign w:val="center"/>
          </w:tcPr>
          <w:p w:rsidR="00BD7E97" w:rsidRDefault="00BD7E97">
            <w:pPr>
              <w:pStyle w:val="ConsPlusNormal"/>
            </w:pPr>
            <w:r>
              <w:rPr>
                <w:b/>
              </w:rPr>
              <w:t>Республика Крым</w:t>
            </w:r>
          </w:p>
        </w:tc>
      </w:tr>
      <w:tr w:rsidR="00BD7E97">
        <w:tc>
          <w:tcPr>
            <w:tcW w:w="2049" w:type="dxa"/>
            <w:vAlign w:val="center"/>
          </w:tcPr>
          <w:p w:rsidR="00BD7E97" w:rsidRDefault="00BD7E97">
            <w:pPr>
              <w:pStyle w:val="ConsPlusNormal"/>
            </w:pPr>
            <w:r>
              <w:t>Ай-Петри</w:t>
            </w:r>
          </w:p>
        </w:tc>
        <w:tc>
          <w:tcPr>
            <w:tcW w:w="963" w:type="dxa"/>
            <w:vAlign w:val="center"/>
          </w:tcPr>
          <w:p w:rsidR="00BD7E97" w:rsidRDefault="00BD7E97">
            <w:pPr>
              <w:pStyle w:val="ConsPlusNormal"/>
              <w:jc w:val="center"/>
            </w:pPr>
            <w:r>
              <w:t>5,8/</w:t>
            </w:r>
          </w:p>
          <w:p w:rsidR="00BD7E97" w:rsidRDefault="00BD7E97">
            <w:pPr>
              <w:pStyle w:val="ConsPlusNormal"/>
              <w:jc w:val="center"/>
            </w:pPr>
            <w:r>
              <w:t>19,6</w:t>
            </w:r>
          </w:p>
        </w:tc>
        <w:tc>
          <w:tcPr>
            <w:tcW w:w="963" w:type="dxa"/>
            <w:vAlign w:val="center"/>
          </w:tcPr>
          <w:p w:rsidR="00BD7E97" w:rsidRDefault="00BD7E97">
            <w:pPr>
              <w:pStyle w:val="ConsPlusNormal"/>
              <w:jc w:val="center"/>
            </w:pPr>
            <w:r>
              <w:t>6,3/</w:t>
            </w:r>
          </w:p>
          <w:p w:rsidR="00BD7E97" w:rsidRDefault="00BD7E97">
            <w:pPr>
              <w:pStyle w:val="ConsPlusNormal"/>
              <w:jc w:val="center"/>
            </w:pPr>
            <w:r>
              <w:t>19,7</w:t>
            </w:r>
          </w:p>
        </w:tc>
        <w:tc>
          <w:tcPr>
            <w:tcW w:w="963" w:type="dxa"/>
            <w:vAlign w:val="center"/>
          </w:tcPr>
          <w:p w:rsidR="00BD7E97" w:rsidRDefault="00BD7E97">
            <w:pPr>
              <w:pStyle w:val="ConsPlusNormal"/>
              <w:jc w:val="center"/>
            </w:pPr>
            <w:r>
              <w:t>6,7/</w:t>
            </w:r>
          </w:p>
          <w:p w:rsidR="00BD7E97" w:rsidRDefault="00BD7E97">
            <w:pPr>
              <w:pStyle w:val="ConsPlusNormal"/>
              <w:jc w:val="center"/>
            </w:pPr>
            <w:r>
              <w:t>20,2</w:t>
            </w:r>
          </w:p>
        </w:tc>
        <w:tc>
          <w:tcPr>
            <w:tcW w:w="963" w:type="dxa"/>
            <w:vAlign w:val="center"/>
          </w:tcPr>
          <w:p w:rsidR="00BD7E97" w:rsidRDefault="00BD7E97">
            <w:pPr>
              <w:pStyle w:val="ConsPlusNormal"/>
              <w:jc w:val="center"/>
            </w:pPr>
            <w:r>
              <w:t>7,1/</w:t>
            </w:r>
          </w:p>
          <w:p w:rsidR="00BD7E97" w:rsidRDefault="00BD7E97">
            <w:pPr>
              <w:pStyle w:val="ConsPlusNormal"/>
              <w:jc w:val="center"/>
            </w:pPr>
            <w:r>
              <w:t>20,2</w:t>
            </w:r>
          </w:p>
        </w:tc>
        <w:tc>
          <w:tcPr>
            <w:tcW w:w="963" w:type="dxa"/>
            <w:vAlign w:val="center"/>
          </w:tcPr>
          <w:p w:rsidR="00BD7E97" w:rsidRDefault="00BD7E97">
            <w:pPr>
              <w:pStyle w:val="ConsPlusNormal"/>
              <w:jc w:val="center"/>
            </w:pPr>
            <w:r>
              <w:t>7,2/</w:t>
            </w:r>
          </w:p>
          <w:p w:rsidR="00BD7E97" w:rsidRDefault="00BD7E97">
            <w:pPr>
              <w:pStyle w:val="ConsPlusNormal"/>
              <w:jc w:val="center"/>
            </w:pPr>
            <w:r>
              <w:t>17,1</w:t>
            </w:r>
          </w:p>
        </w:tc>
        <w:tc>
          <w:tcPr>
            <w:tcW w:w="963" w:type="dxa"/>
            <w:vAlign w:val="center"/>
          </w:tcPr>
          <w:p w:rsidR="00BD7E97" w:rsidRDefault="00BD7E97">
            <w:pPr>
              <w:pStyle w:val="ConsPlusNormal"/>
              <w:jc w:val="center"/>
            </w:pPr>
            <w:r>
              <w:t>7,2/</w:t>
            </w:r>
          </w:p>
          <w:p w:rsidR="00BD7E97" w:rsidRDefault="00BD7E97">
            <w:pPr>
              <w:pStyle w:val="ConsPlusNormal"/>
              <w:jc w:val="center"/>
            </w:pPr>
            <w:r>
              <w:t>14,5</w:t>
            </w:r>
          </w:p>
        </w:tc>
        <w:tc>
          <w:tcPr>
            <w:tcW w:w="963" w:type="dxa"/>
            <w:vAlign w:val="center"/>
          </w:tcPr>
          <w:p w:rsidR="00BD7E97" w:rsidRDefault="00BD7E97">
            <w:pPr>
              <w:pStyle w:val="ConsPlusNormal"/>
              <w:jc w:val="center"/>
            </w:pPr>
            <w:r>
              <w:t>7,5/</w:t>
            </w:r>
          </w:p>
          <w:p w:rsidR="00BD7E97" w:rsidRDefault="00BD7E97">
            <w:pPr>
              <w:pStyle w:val="ConsPlusNormal"/>
              <w:jc w:val="center"/>
            </w:pPr>
            <w:r>
              <w:t>15,0</w:t>
            </w:r>
          </w:p>
        </w:tc>
        <w:tc>
          <w:tcPr>
            <w:tcW w:w="963" w:type="dxa"/>
            <w:vAlign w:val="center"/>
          </w:tcPr>
          <w:p w:rsidR="00BD7E97" w:rsidRDefault="00BD7E97">
            <w:pPr>
              <w:pStyle w:val="ConsPlusNormal"/>
              <w:jc w:val="center"/>
            </w:pPr>
            <w:r>
              <w:t>7,5/</w:t>
            </w:r>
          </w:p>
          <w:p w:rsidR="00BD7E97" w:rsidRDefault="00BD7E97">
            <w:pPr>
              <w:pStyle w:val="ConsPlusNormal"/>
              <w:jc w:val="center"/>
            </w:pPr>
            <w:r>
              <w:t>18,6</w:t>
            </w:r>
          </w:p>
        </w:tc>
        <w:tc>
          <w:tcPr>
            <w:tcW w:w="963" w:type="dxa"/>
            <w:vAlign w:val="center"/>
          </w:tcPr>
          <w:p w:rsidR="00BD7E97" w:rsidRDefault="00BD7E97">
            <w:pPr>
              <w:pStyle w:val="ConsPlusNormal"/>
              <w:jc w:val="center"/>
            </w:pPr>
            <w:r>
              <w:t>7,4/</w:t>
            </w:r>
          </w:p>
          <w:p w:rsidR="00BD7E97" w:rsidRDefault="00BD7E97">
            <w:pPr>
              <w:pStyle w:val="ConsPlusNormal"/>
              <w:jc w:val="center"/>
            </w:pPr>
            <w:r>
              <w:t>19,6</w:t>
            </w:r>
          </w:p>
        </w:tc>
        <w:tc>
          <w:tcPr>
            <w:tcW w:w="963" w:type="dxa"/>
            <w:vAlign w:val="center"/>
          </w:tcPr>
          <w:p w:rsidR="00BD7E97" w:rsidRDefault="00BD7E97">
            <w:pPr>
              <w:pStyle w:val="ConsPlusNormal"/>
              <w:jc w:val="center"/>
            </w:pPr>
            <w:r>
              <w:t>7,1/</w:t>
            </w:r>
          </w:p>
          <w:p w:rsidR="00BD7E97" w:rsidRDefault="00BD7E97">
            <w:pPr>
              <w:pStyle w:val="ConsPlusNormal"/>
              <w:jc w:val="center"/>
            </w:pPr>
            <w:r>
              <w:t>18,2</w:t>
            </w:r>
          </w:p>
        </w:tc>
        <w:tc>
          <w:tcPr>
            <w:tcW w:w="963" w:type="dxa"/>
            <w:vAlign w:val="center"/>
          </w:tcPr>
          <w:p w:rsidR="00BD7E97" w:rsidRDefault="00BD7E97">
            <w:pPr>
              <w:pStyle w:val="ConsPlusNormal"/>
              <w:jc w:val="center"/>
            </w:pPr>
            <w:r>
              <w:t>6,3/</w:t>
            </w:r>
          </w:p>
          <w:p w:rsidR="00BD7E97" w:rsidRDefault="00BD7E97">
            <w:pPr>
              <w:pStyle w:val="ConsPlusNormal"/>
              <w:jc w:val="center"/>
            </w:pPr>
            <w:r>
              <w:t>16,7</w:t>
            </w:r>
          </w:p>
        </w:tc>
        <w:tc>
          <w:tcPr>
            <w:tcW w:w="966" w:type="dxa"/>
            <w:vAlign w:val="center"/>
          </w:tcPr>
          <w:p w:rsidR="00BD7E97" w:rsidRDefault="00BD7E97">
            <w:pPr>
              <w:pStyle w:val="ConsPlusNormal"/>
              <w:jc w:val="center"/>
            </w:pPr>
            <w:r>
              <w:t>5,6/</w:t>
            </w:r>
          </w:p>
          <w:p w:rsidR="00BD7E97" w:rsidRDefault="00BD7E97">
            <w:pPr>
              <w:pStyle w:val="ConsPlusNormal"/>
              <w:jc w:val="center"/>
            </w:pPr>
            <w:r>
              <w:t>16,5</w:t>
            </w:r>
          </w:p>
        </w:tc>
      </w:tr>
      <w:tr w:rsidR="00BD7E97">
        <w:tc>
          <w:tcPr>
            <w:tcW w:w="2049" w:type="dxa"/>
            <w:vAlign w:val="center"/>
          </w:tcPr>
          <w:p w:rsidR="00BD7E97" w:rsidRDefault="00BD7E97">
            <w:pPr>
              <w:pStyle w:val="ConsPlusNormal"/>
            </w:pPr>
            <w:r>
              <w:t>Керчь</w:t>
            </w:r>
          </w:p>
        </w:tc>
        <w:tc>
          <w:tcPr>
            <w:tcW w:w="963" w:type="dxa"/>
            <w:vAlign w:val="center"/>
          </w:tcPr>
          <w:p w:rsidR="00BD7E97" w:rsidRDefault="00BD7E97">
            <w:pPr>
              <w:pStyle w:val="ConsPlusNormal"/>
              <w:jc w:val="center"/>
            </w:pPr>
            <w:r>
              <w:t>7,3/</w:t>
            </w:r>
          </w:p>
          <w:p w:rsidR="00BD7E97" w:rsidRDefault="00BD7E97">
            <w:pPr>
              <w:pStyle w:val="ConsPlusNormal"/>
              <w:jc w:val="center"/>
            </w:pPr>
            <w:r>
              <w:t>24,8</w:t>
            </w:r>
          </w:p>
        </w:tc>
        <w:tc>
          <w:tcPr>
            <w:tcW w:w="963" w:type="dxa"/>
            <w:vAlign w:val="center"/>
          </w:tcPr>
          <w:p w:rsidR="00BD7E97" w:rsidRDefault="00BD7E97">
            <w:pPr>
              <w:pStyle w:val="ConsPlusNormal"/>
              <w:jc w:val="center"/>
            </w:pPr>
            <w:r>
              <w:t>7,3/</w:t>
            </w:r>
          </w:p>
          <w:p w:rsidR="00BD7E97" w:rsidRDefault="00BD7E97">
            <w:pPr>
              <w:pStyle w:val="ConsPlusNormal"/>
              <w:jc w:val="center"/>
            </w:pPr>
            <w:r>
              <w:t>21,8</w:t>
            </w:r>
          </w:p>
        </w:tc>
        <w:tc>
          <w:tcPr>
            <w:tcW w:w="963" w:type="dxa"/>
            <w:vAlign w:val="center"/>
          </w:tcPr>
          <w:p w:rsidR="00BD7E97" w:rsidRDefault="00BD7E97">
            <w:pPr>
              <w:pStyle w:val="ConsPlusNormal"/>
              <w:jc w:val="center"/>
            </w:pPr>
            <w:r>
              <w:t>8,9/</w:t>
            </w:r>
          </w:p>
          <w:p w:rsidR="00BD7E97" w:rsidRDefault="00BD7E97">
            <w:pPr>
              <w:pStyle w:val="ConsPlusNormal"/>
              <w:jc w:val="center"/>
            </w:pPr>
            <w:r>
              <w:t>19,9</w:t>
            </w:r>
          </w:p>
        </w:tc>
        <w:tc>
          <w:tcPr>
            <w:tcW w:w="963" w:type="dxa"/>
            <w:vAlign w:val="center"/>
          </w:tcPr>
          <w:p w:rsidR="00BD7E97" w:rsidRDefault="00BD7E97">
            <w:pPr>
              <w:pStyle w:val="ConsPlusNormal"/>
              <w:jc w:val="center"/>
            </w:pPr>
            <w:r>
              <w:t>10,4/</w:t>
            </w:r>
          </w:p>
          <w:p w:rsidR="00BD7E97" w:rsidRDefault="00BD7E97">
            <w:pPr>
              <w:pStyle w:val="ConsPlusNormal"/>
              <w:jc w:val="center"/>
            </w:pPr>
            <w:r>
              <w:t>20,8</w:t>
            </w:r>
          </w:p>
        </w:tc>
        <w:tc>
          <w:tcPr>
            <w:tcW w:w="963" w:type="dxa"/>
            <w:vAlign w:val="center"/>
          </w:tcPr>
          <w:p w:rsidR="00BD7E97" w:rsidRDefault="00BD7E97">
            <w:pPr>
              <w:pStyle w:val="ConsPlusNormal"/>
              <w:jc w:val="center"/>
            </w:pPr>
            <w:r>
              <w:t>8,9/</w:t>
            </w:r>
          </w:p>
          <w:p w:rsidR="00BD7E97" w:rsidRDefault="00BD7E97">
            <w:pPr>
              <w:pStyle w:val="ConsPlusNormal"/>
              <w:jc w:val="center"/>
            </w:pPr>
            <w:r>
              <w:t>18,9</w:t>
            </w:r>
          </w:p>
        </w:tc>
        <w:tc>
          <w:tcPr>
            <w:tcW w:w="963" w:type="dxa"/>
            <w:vAlign w:val="center"/>
          </w:tcPr>
          <w:p w:rsidR="00BD7E97" w:rsidRDefault="00BD7E97">
            <w:pPr>
              <w:pStyle w:val="ConsPlusNormal"/>
              <w:jc w:val="center"/>
            </w:pPr>
            <w:r>
              <w:t>9,2/</w:t>
            </w:r>
          </w:p>
          <w:p w:rsidR="00BD7E97" w:rsidRDefault="00BD7E97">
            <w:pPr>
              <w:pStyle w:val="ConsPlusNormal"/>
              <w:jc w:val="center"/>
            </w:pPr>
            <w:r>
              <w:t>19,1</w:t>
            </w:r>
          </w:p>
        </w:tc>
        <w:tc>
          <w:tcPr>
            <w:tcW w:w="963" w:type="dxa"/>
            <w:vAlign w:val="center"/>
          </w:tcPr>
          <w:p w:rsidR="00BD7E97" w:rsidRDefault="00BD7E97">
            <w:pPr>
              <w:pStyle w:val="ConsPlusNormal"/>
              <w:jc w:val="center"/>
            </w:pPr>
            <w:r>
              <w:t>8,6/</w:t>
            </w:r>
          </w:p>
          <w:p w:rsidR="00BD7E97" w:rsidRDefault="00BD7E97">
            <w:pPr>
              <w:pStyle w:val="ConsPlusNormal"/>
              <w:jc w:val="center"/>
            </w:pPr>
            <w:r>
              <w:t>21,9</w:t>
            </w:r>
          </w:p>
        </w:tc>
        <w:tc>
          <w:tcPr>
            <w:tcW w:w="963" w:type="dxa"/>
            <w:vAlign w:val="center"/>
          </w:tcPr>
          <w:p w:rsidR="00BD7E97" w:rsidRDefault="00BD7E97">
            <w:pPr>
              <w:pStyle w:val="ConsPlusNormal"/>
              <w:jc w:val="center"/>
            </w:pPr>
            <w:r>
              <w:t>9,7/</w:t>
            </w:r>
          </w:p>
          <w:p w:rsidR="00BD7E97" w:rsidRDefault="00BD7E97">
            <w:pPr>
              <w:pStyle w:val="ConsPlusNormal"/>
              <w:jc w:val="center"/>
            </w:pPr>
            <w:r>
              <w:t>19,7</w:t>
            </w:r>
          </w:p>
        </w:tc>
        <w:tc>
          <w:tcPr>
            <w:tcW w:w="963" w:type="dxa"/>
            <w:vAlign w:val="center"/>
          </w:tcPr>
          <w:p w:rsidR="00BD7E97" w:rsidRDefault="00BD7E97">
            <w:pPr>
              <w:pStyle w:val="ConsPlusNormal"/>
              <w:jc w:val="center"/>
            </w:pPr>
            <w:r>
              <w:t>10,3/</w:t>
            </w:r>
          </w:p>
          <w:p w:rsidR="00BD7E97" w:rsidRDefault="00BD7E97">
            <w:pPr>
              <w:pStyle w:val="ConsPlusNormal"/>
              <w:jc w:val="center"/>
            </w:pPr>
            <w:r>
              <w:t>24,8</w:t>
            </w:r>
          </w:p>
        </w:tc>
        <w:tc>
          <w:tcPr>
            <w:tcW w:w="963" w:type="dxa"/>
            <w:vAlign w:val="center"/>
          </w:tcPr>
          <w:p w:rsidR="00BD7E97" w:rsidRDefault="00BD7E97">
            <w:pPr>
              <w:pStyle w:val="ConsPlusNormal"/>
              <w:jc w:val="center"/>
            </w:pPr>
            <w:r>
              <w:t>9,5/</w:t>
            </w:r>
          </w:p>
          <w:p w:rsidR="00BD7E97" w:rsidRDefault="00BD7E97">
            <w:pPr>
              <w:pStyle w:val="ConsPlusNormal"/>
              <w:jc w:val="center"/>
            </w:pPr>
            <w:r>
              <w:t>18,9</w:t>
            </w:r>
          </w:p>
        </w:tc>
        <w:tc>
          <w:tcPr>
            <w:tcW w:w="963" w:type="dxa"/>
            <w:vAlign w:val="center"/>
          </w:tcPr>
          <w:p w:rsidR="00BD7E97" w:rsidRDefault="00BD7E97">
            <w:pPr>
              <w:pStyle w:val="ConsPlusNormal"/>
              <w:jc w:val="center"/>
            </w:pPr>
            <w:r>
              <w:t>8,1/</w:t>
            </w:r>
          </w:p>
          <w:p w:rsidR="00BD7E97" w:rsidRDefault="00BD7E97">
            <w:pPr>
              <w:pStyle w:val="ConsPlusNormal"/>
              <w:jc w:val="center"/>
            </w:pPr>
            <w:r>
              <w:t>20,3</w:t>
            </w:r>
          </w:p>
        </w:tc>
        <w:tc>
          <w:tcPr>
            <w:tcW w:w="966" w:type="dxa"/>
            <w:vAlign w:val="center"/>
          </w:tcPr>
          <w:p w:rsidR="00BD7E97" w:rsidRDefault="00BD7E97">
            <w:pPr>
              <w:pStyle w:val="ConsPlusNormal"/>
              <w:jc w:val="center"/>
            </w:pPr>
            <w:r>
              <w:t>6,8/</w:t>
            </w:r>
          </w:p>
          <w:p w:rsidR="00BD7E97" w:rsidRDefault="00BD7E97">
            <w:pPr>
              <w:pStyle w:val="ConsPlusNormal"/>
              <w:jc w:val="center"/>
            </w:pPr>
            <w:r>
              <w:t>18,5</w:t>
            </w:r>
          </w:p>
        </w:tc>
      </w:tr>
      <w:tr w:rsidR="00BD7E97">
        <w:tc>
          <w:tcPr>
            <w:tcW w:w="2049" w:type="dxa"/>
            <w:vAlign w:val="center"/>
          </w:tcPr>
          <w:p w:rsidR="00BD7E97" w:rsidRDefault="00BD7E97">
            <w:pPr>
              <w:pStyle w:val="ConsPlusNormal"/>
            </w:pPr>
            <w:r>
              <w:t>Клепинино</w:t>
            </w:r>
          </w:p>
        </w:tc>
        <w:tc>
          <w:tcPr>
            <w:tcW w:w="963" w:type="dxa"/>
            <w:vAlign w:val="center"/>
          </w:tcPr>
          <w:p w:rsidR="00BD7E97" w:rsidRDefault="00BD7E97">
            <w:pPr>
              <w:pStyle w:val="ConsPlusNormal"/>
              <w:jc w:val="center"/>
            </w:pPr>
            <w:r>
              <w:t>7,0/</w:t>
            </w:r>
          </w:p>
          <w:p w:rsidR="00BD7E97" w:rsidRDefault="00BD7E97">
            <w:pPr>
              <w:pStyle w:val="ConsPlusNormal"/>
              <w:jc w:val="center"/>
            </w:pPr>
            <w:r>
              <w:t>23,3</w:t>
            </w:r>
          </w:p>
        </w:tc>
        <w:tc>
          <w:tcPr>
            <w:tcW w:w="963" w:type="dxa"/>
            <w:vAlign w:val="center"/>
          </w:tcPr>
          <w:p w:rsidR="00BD7E97" w:rsidRDefault="00BD7E97">
            <w:pPr>
              <w:pStyle w:val="ConsPlusNormal"/>
              <w:jc w:val="center"/>
            </w:pPr>
            <w:r>
              <w:t>7,7/</w:t>
            </w:r>
          </w:p>
          <w:p w:rsidR="00BD7E97" w:rsidRDefault="00BD7E97">
            <w:pPr>
              <w:pStyle w:val="ConsPlusNormal"/>
              <w:jc w:val="center"/>
            </w:pPr>
            <w:r>
              <w:t>22,3</w:t>
            </w:r>
          </w:p>
        </w:tc>
        <w:tc>
          <w:tcPr>
            <w:tcW w:w="963" w:type="dxa"/>
            <w:vAlign w:val="center"/>
          </w:tcPr>
          <w:p w:rsidR="00BD7E97" w:rsidRDefault="00BD7E97">
            <w:pPr>
              <w:pStyle w:val="ConsPlusNormal"/>
              <w:jc w:val="center"/>
            </w:pPr>
            <w:r>
              <w:t>9,8/</w:t>
            </w:r>
          </w:p>
          <w:p w:rsidR="00BD7E97" w:rsidRDefault="00BD7E97">
            <w:pPr>
              <w:pStyle w:val="ConsPlusNormal"/>
              <w:jc w:val="center"/>
            </w:pPr>
            <w:r>
              <w:t>27,4</w:t>
            </w:r>
          </w:p>
        </w:tc>
        <w:tc>
          <w:tcPr>
            <w:tcW w:w="963" w:type="dxa"/>
            <w:vAlign w:val="center"/>
          </w:tcPr>
          <w:p w:rsidR="00BD7E97" w:rsidRDefault="00BD7E97">
            <w:pPr>
              <w:pStyle w:val="ConsPlusNormal"/>
              <w:jc w:val="center"/>
            </w:pPr>
            <w:r>
              <w:t>12,6/</w:t>
            </w:r>
          </w:p>
          <w:p w:rsidR="00BD7E97" w:rsidRDefault="00BD7E97">
            <w:pPr>
              <w:pStyle w:val="ConsPlusNormal"/>
              <w:jc w:val="center"/>
            </w:pPr>
            <w:r>
              <w:t>31,6</w:t>
            </w:r>
          </w:p>
        </w:tc>
        <w:tc>
          <w:tcPr>
            <w:tcW w:w="963" w:type="dxa"/>
            <w:vAlign w:val="center"/>
          </w:tcPr>
          <w:p w:rsidR="00BD7E97" w:rsidRDefault="00BD7E97">
            <w:pPr>
              <w:pStyle w:val="ConsPlusNormal"/>
              <w:jc w:val="center"/>
            </w:pPr>
            <w:r>
              <w:t>13,5/</w:t>
            </w:r>
          </w:p>
          <w:p w:rsidR="00BD7E97" w:rsidRDefault="00BD7E97">
            <w:pPr>
              <w:pStyle w:val="ConsPlusNormal"/>
              <w:jc w:val="center"/>
            </w:pPr>
            <w:r>
              <w:t>26,2</w:t>
            </w:r>
          </w:p>
        </w:tc>
        <w:tc>
          <w:tcPr>
            <w:tcW w:w="963" w:type="dxa"/>
            <w:vAlign w:val="center"/>
          </w:tcPr>
          <w:p w:rsidR="00BD7E97" w:rsidRDefault="00BD7E97">
            <w:pPr>
              <w:pStyle w:val="ConsPlusNormal"/>
              <w:jc w:val="center"/>
            </w:pPr>
            <w:r>
              <w:t>13,3/</w:t>
            </w:r>
          </w:p>
          <w:p w:rsidR="00BD7E97" w:rsidRDefault="00BD7E97">
            <w:pPr>
              <w:pStyle w:val="ConsPlusNormal"/>
              <w:jc w:val="center"/>
            </w:pPr>
            <w:r>
              <w:t>24,9</w:t>
            </w:r>
          </w:p>
        </w:tc>
        <w:tc>
          <w:tcPr>
            <w:tcW w:w="963" w:type="dxa"/>
            <w:vAlign w:val="center"/>
          </w:tcPr>
          <w:p w:rsidR="00BD7E97" w:rsidRDefault="00BD7E97">
            <w:pPr>
              <w:pStyle w:val="ConsPlusNormal"/>
              <w:jc w:val="center"/>
            </w:pPr>
            <w:r>
              <w:t>13,7/</w:t>
            </w:r>
          </w:p>
          <w:p w:rsidR="00BD7E97" w:rsidRDefault="00BD7E97">
            <w:pPr>
              <w:pStyle w:val="ConsPlusNormal"/>
              <w:jc w:val="center"/>
            </w:pPr>
            <w:r>
              <w:t>22,2</w:t>
            </w:r>
          </w:p>
        </w:tc>
        <w:tc>
          <w:tcPr>
            <w:tcW w:w="963" w:type="dxa"/>
            <w:vAlign w:val="center"/>
          </w:tcPr>
          <w:p w:rsidR="00BD7E97" w:rsidRDefault="00BD7E97">
            <w:pPr>
              <w:pStyle w:val="ConsPlusNormal"/>
              <w:jc w:val="center"/>
            </w:pPr>
            <w:r>
              <w:t>14,0/</w:t>
            </w:r>
          </w:p>
          <w:p w:rsidR="00BD7E97" w:rsidRDefault="00BD7E97">
            <w:pPr>
              <w:pStyle w:val="ConsPlusNormal"/>
              <w:jc w:val="center"/>
            </w:pPr>
            <w:r>
              <w:t>24,1</w:t>
            </w:r>
          </w:p>
        </w:tc>
        <w:tc>
          <w:tcPr>
            <w:tcW w:w="963" w:type="dxa"/>
            <w:vAlign w:val="center"/>
          </w:tcPr>
          <w:p w:rsidR="00BD7E97" w:rsidRDefault="00BD7E97">
            <w:pPr>
              <w:pStyle w:val="ConsPlusNormal"/>
              <w:jc w:val="center"/>
            </w:pPr>
            <w:r>
              <w:t>13,4/</w:t>
            </w:r>
          </w:p>
          <w:p w:rsidR="00BD7E97" w:rsidRDefault="00BD7E97">
            <w:pPr>
              <w:pStyle w:val="ConsPlusNormal"/>
              <w:jc w:val="center"/>
            </w:pPr>
            <w:r>
              <w:t>23,3</w:t>
            </w:r>
          </w:p>
        </w:tc>
        <w:tc>
          <w:tcPr>
            <w:tcW w:w="963" w:type="dxa"/>
            <w:vAlign w:val="center"/>
          </w:tcPr>
          <w:p w:rsidR="00BD7E97" w:rsidRDefault="00BD7E97">
            <w:pPr>
              <w:pStyle w:val="ConsPlusNormal"/>
              <w:jc w:val="center"/>
            </w:pPr>
            <w:r>
              <w:t>11,4/</w:t>
            </w:r>
          </w:p>
          <w:p w:rsidR="00BD7E97" w:rsidRDefault="00BD7E97">
            <w:pPr>
              <w:pStyle w:val="ConsPlusNormal"/>
              <w:jc w:val="center"/>
            </w:pPr>
            <w:r>
              <w:t>26,2</w:t>
            </w:r>
          </w:p>
        </w:tc>
        <w:tc>
          <w:tcPr>
            <w:tcW w:w="963" w:type="dxa"/>
            <w:vAlign w:val="center"/>
          </w:tcPr>
          <w:p w:rsidR="00BD7E97" w:rsidRDefault="00BD7E97">
            <w:pPr>
              <w:pStyle w:val="ConsPlusNormal"/>
              <w:jc w:val="center"/>
            </w:pPr>
            <w:r>
              <w:t>8,2/</w:t>
            </w:r>
          </w:p>
          <w:p w:rsidR="00BD7E97" w:rsidRDefault="00BD7E97">
            <w:pPr>
              <w:pStyle w:val="ConsPlusNormal"/>
              <w:jc w:val="center"/>
            </w:pPr>
            <w:r>
              <w:t>24,1</w:t>
            </w:r>
          </w:p>
        </w:tc>
        <w:tc>
          <w:tcPr>
            <w:tcW w:w="966" w:type="dxa"/>
            <w:vAlign w:val="center"/>
          </w:tcPr>
          <w:p w:rsidR="00BD7E97" w:rsidRDefault="00BD7E97">
            <w:pPr>
              <w:pStyle w:val="ConsPlusNormal"/>
              <w:jc w:val="center"/>
            </w:pPr>
            <w:r>
              <w:t>6,7/</w:t>
            </w:r>
          </w:p>
          <w:p w:rsidR="00BD7E97" w:rsidRDefault="00BD7E97">
            <w:pPr>
              <w:pStyle w:val="ConsPlusNormal"/>
              <w:jc w:val="center"/>
            </w:pPr>
            <w:r>
              <w:t>21,8</w:t>
            </w:r>
          </w:p>
        </w:tc>
      </w:tr>
      <w:tr w:rsidR="00BD7E97">
        <w:tc>
          <w:tcPr>
            <w:tcW w:w="2049" w:type="dxa"/>
            <w:vAlign w:val="center"/>
          </w:tcPr>
          <w:p w:rsidR="00BD7E97" w:rsidRDefault="00BD7E97">
            <w:pPr>
              <w:pStyle w:val="ConsPlusNormal"/>
            </w:pPr>
            <w:r>
              <w:t>Севастополь</w:t>
            </w:r>
          </w:p>
        </w:tc>
        <w:tc>
          <w:tcPr>
            <w:tcW w:w="963" w:type="dxa"/>
            <w:vAlign w:val="center"/>
          </w:tcPr>
          <w:p w:rsidR="00BD7E97" w:rsidRDefault="00BD7E97">
            <w:pPr>
              <w:pStyle w:val="ConsPlusNormal"/>
              <w:jc w:val="center"/>
            </w:pPr>
            <w:r>
              <w:t>6,0/</w:t>
            </w:r>
          </w:p>
          <w:p w:rsidR="00BD7E97" w:rsidRDefault="00BD7E97">
            <w:pPr>
              <w:pStyle w:val="ConsPlusNormal"/>
              <w:jc w:val="center"/>
            </w:pPr>
            <w:r>
              <w:t>23,3</w:t>
            </w:r>
          </w:p>
        </w:tc>
        <w:tc>
          <w:tcPr>
            <w:tcW w:w="963" w:type="dxa"/>
            <w:vAlign w:val="center"/>
          </w:tcPr>
          <w:p w:rsidR="00BD7E97" w:rsidRDefault="00BD7E97">
            <w:pPr>
              <w:pStyle w:val="ConsPlusNormal"/>
              <w:jc w:val="center"/>
            </w:pPr>
            <w:r>
              <w:t>6,2/</w:t>
            </w:r>
          </w:p>
          <w:p w:rsidR="00BD7E97" w:rsidRDefault="00BD7E97">
            <w:pPr>
              <w:pStyle w:val="ConsPlusNormal"/>
              <w:jc w:val="center"/>
            </w:pPr>
            <w:r>
              <w:t>17,7</w:t>
            </w:r>
          </w:p>
        </w:tc>
        <w:tc>
          <w:tcPr>
            <w:tcW w:w="963" w:type="dxa"/>
            <w:vAlign w:val="center"/>
          </w:tcPr>
          <w:p w:rsidR="00BD7E97" w:rsidRDefault="00BD7E97">
            <w:pPr>
              <w:pStyle w:val="ConsPlusNormal"/>
              <w:jc w:val="center"/>
            </w:pPr>
            <w:r>
              <w:t>6,8/</w:t>
            </w:r>
          </w:p>
          <w:p w:rsidR="00BD7E97" w:rsidRDefault="00BD7E97">
            <w:pPr>
              <w:pStyle w:val="ConsPlusNormal"/>
              <w:jc w:val="center"/>
            </w:pPr>
            <w:r>
              <w:t>21,4</w:t>
            </w:r>
          </w:p>
        </w:tc>
        <w:tc>
          <w:tcPr>
            <w:tcW w:w="963" w:type="dxa"/>
            <w:vAlign w:val="center"/>
          </w:tcPr>
          <w:p w:rsidR="00BD7E97" w:rsidRDefault="00BD7E97">
            <w:pPr>
              <w:pStyle w:val="ConsPlusNormal"/>
              <w:jc w:val="center"/>
            </w:pPr>
            <w:r>
              <w:t>7,7/</w:t>
            </w:r>
          </w:p>
          <w:p w:rsidR="00BD7E97" w:rsidRDefault="00BD7E97">
            <w:pPr>
              <w:pStyle w:val="ConsPlusNormal"/>
              <w:jc w:val="center"/>
            </w:pPr>
            <w:r>
              <w:t>20,5</w:t>
            </w:r>
          </w:p>
        </w:tc>
        <w:tc>
          <w:tcPr>
            <w:tcW w:w="963" w:type="dxa"/>
            <w:vAlign w:val="center"/>
          </w:tcPr>
          <w:p w:rsidR="00BD7E97" w:rsidRDefault="00BD7E97">
            <w:pPr>
              <w:pStyle w:val="ConsPlusNormal"/>
              <w:jc w:val="center"/>
            </w:pPr>
            <w:r>
              <w:t>8,2/</w:t>
            </w:r>
          </w:p>
          <w:p w:rsidR="00BD7E97" w:rsidRDefault="00BD7E97">
            <w:pPr>
              <w:pStyle w:val="ConsPlusNormal"/>
              <w:jc w:val="center"/>
            </w:pPr>
            <w:r>
              <w:t>18,7</w:t>
            </w:r>
          </w:p>
        </w:tc>
        <w:tc>
          <w:tcPr>
            <w:tcW w:w="963" w:type="dxa"/>
            <w:vAlign w:val="center"/>
          </w:tcPr>
          <w:p w:rsidR="00BD7E97" w:rsidRDefault="00BD7E97">
            <w:pPr>
              <w:pStyle w:val="ConsPlusNormal"/>
              <w:jc w:val="center"/>
            </w:pPr>
            <w:r>
              <w:t>8,2/</w:t>
            </w:r>
          </w:p>
          <w:p w:rsidR="00BD7E97" w:rsidRDefault="00BD7E97">
            <w:pPr>
              <w:pStyle w:val="ConsPlusNormal"/>
              <w:jc w:val="center"/>
            </w:pPr>
            <w:r>
              <w:t>16,5</w:t>
            </w:r>
          </w:p>
        </w:tc>
        <w:tc>
          <w:tcPr>
            <w:tcW w:w="963" w:type="dxa"/>
            <w:vAlign w:val="center"/>
          </w:tcPr>
          <w:p w:rsidR="00BD7E97" w:rsidRDefault="00BD7E97">
            <w:pPr>
              <w:pStyle w:val="ConsPlusNormal"/>
              <w:jc w:val="center"/>
            </w:pPr>
            <w:r>
              <w:t>8,4/</w:t>
            </w:r>
          </w:p>
          <w:p w:rsidR="00BD7E97" w:rsidRDefault="00BD7E97">
            <w:pPr>
              <w:pStyle w:val="ConsPlusNormal"/>
              <w:jc w:val="center"/>
            </w:pPr>
            <w:r>
              <w:t>17,4</w:t>
            </w:r>
          </w:p>
        </w:tc>
        <w:tc>
          <w:tcPr>
            <w:tcW w:w="963" w:type="dxa"/>
            <w:vAlign w:val="center"/>
          </w:tcPr>
          <w:p w:rsidR="00BD7E97" w:rsidRDefault="00BD7E97">
            <w:pPr>
              <w:pStyle w:val="ConsPlusNormal"/>
              <w:jc w:val="center"/>
            </w:pPr>
            <w:r>
              <w:t>8,7/</w:t>
            </w:r>
          </w:p>
          <w:p w:rsidR="00BD7E97" w:rsidRDefault="00BD7E97">
            <w:pPr>
              <w:pStyle w:val="ConsPlusNormal"/>
              <w:jc w:val="center"/>
            </w:pPr>
            <w:r>
              <w:t>18,7</w:t>
            </w:r>
          </w:p>
        </w:tc>
        <w:tc>
          <w:tcPr>
            <w:tcW w:w="963" w:type="dxa"/>
            <w:vAlign w:val="center"/>
          </w:tcPr>
          <w:p w:rsidR="00BD7E97" w:rsidRDefault="00BD7E97">
            <w:pPr>
              <w:pStyle w:val="ConsPlusNormal"/>
              <w:jc w:val="center"/>
            </w:pPr>
            <w:r>
              <w:t>8,5/</w:t>
            </w:r>
          </w:p>
          <w:p w:rsidR="00BD7E97" w:rsidRDefault="00BD7E97">
            <w:pPr>
              <w:pStyle w:val="ConsPlusNormal"/>
              <w:jc w:val="center"/>
            </w:pPr>
            <w:r>
              <w:t>23,3</w:t>
            </w:r>
          </w:p>
        </w:tc>
        <w:tc>
          <w:tcPr>
            <w:tcW w:w="963" w:type="dxa"/>
            <w:vAlign w:val="center"/>
          </w:tcPr>
          <w:p w:rsidR="00BD7E97" w:rsidRDefault="00BD7E97">
            <w:pPr>
              <w:pStyle w:val="ConsPlusNormal"/>
              <w:jc w:val="center"/>
            </w:pPr>
            <w:r>
              <w:t>7,7/</w:t>
            </w:r>
          </w:p>
          <w:p w:rsidR="00BD7E97" w:rsidRDefault="00BD7E97">
            <w:pPr>
              <w:pStyle w:val="ConsPlusNormal"/>
              <w:jc w:val="center"/>
            </w:pPr>
            <w:r>
              <w:t>17,7</w:t>
            </w:r>
          </w:p>
        </w:tc>
        <w:tc>
          <w:tcPr>
            <w:tcW w:w="963" w:type="dxa"/>
            <w:vAlign w:val="center"/>
          </w:tcPr>
          <w:p w:rsidR="00BD7E97" w:rsidRDefault="00BD7E97">
            <w:pPr>
              <w:pStyle w:val="ConsPlusNormal"/>
              <w:jc w:val="center"/>
            </w:pPr>
            <w:r>
              <w:t>6,6/</w:t>
            </w:r>
          </w:p>
          <w:p w:rsidR="00BD7E97" w:rsidRDefault="00BD7E97">
            <w:pPr>
              <w:pStyle w:val="ConsPlusNormal"/>
              <w:jc w:val="center"/>
            </w:pPr>
            <w:r>
              <w:t>19,0</w:t>
            </w:r>
          </w:p>
        </w:tc>
        <w:tc>
          <w:tcPr>
            <w:tcW w:w="966" w:type="dxa"/>
            <w:vAlign w:val="center"/>
          </w:tcPr>
          <w:p w:rsidR="00BD7E97" w:rsidRDefault="00BD7E97">
            <w:pPr>
              <w:pStyle w:val="ConsPlusNormal"/>
              <w:jc w:val="center"/>
            </w:pPr>
            <w:r>
              <w:t>5,9/</w:t>
            </w:r>
          </w:p>
          <w:p w:rsidR="00BD7E97" w:rsidRDefault="00BD7E97">
            <w:pPr>
              <w:pStyle w:val="ConsPlusNormal"/>
              <w:jc w:val="center"/>
            </w:pPr>
            <w:r>
              <w:t>17,4</w:t>
            </w:r>
          </w:p>
        </w:tc>
      </w:tr>
      <w:tr w:rsidR="00BD7E97">
        <w:tc>
          <w:tcPr>
            <w:tcW w:w="2049" w:type="dxa"/>
            <w:vAlign w:val="center"/>
          </w:tcPr>
          <w:p w:rsidR="00BD7E97" w:rsidRDefault="00BD7E97">
            <w:pPr>
              <w:pStyle w:val="ConsPlusNormal"/>
            </w:pPr>
            <w:r>
              <w:t>Симферополь</w:t>
            </w:r>
          </w:p>
        </w:tc>
        <w:tc>
          <w:tcPr>
            <w:tcW w:w="963" w:type="dxa"/>
            <w:vAlign w:val="center"/>
          </w:tcPr>
          <w:p w:rsidR="00BD7E97" w:rsidRDefault="00BD7E97">
            <w:pPr>
              <w:pStyle w:val="ConsPlusNormal"/>
              <w:jc w:val="center"/>
            </w:pPr>
            <w:r>
              <w:t>7,6/</w:t>
            </w:r>
          </w:p>
          <w:p w:rsidR="00BD7E97" w:rsidRDefault="00BD7E97">
            <w:pPr>
              <w:pStyle w:val="ConsPlusNormal"/>
              <w:jc w:val="center"/>
            </w:pPr>
            <w:r>
              <w:t>23,1</w:t>
            </w:r>
          </w:p>
        </w:tc>
        <w:tc>
          <w:tcPr>
            <w:tcW w:w="963" w:type="dxa"/>
            <w:vAlign w:val="center"/>
          </w:tcPr>
          <w:p w:rsidR="00BD7E97" w:rsidRDefault="00BD7E97">
            <w:pPr>
              <w:pStyle w:val="ConsPlusNormal"/>
              <w:jc w:val="center"/>
            </w:pPr>
            <w:r>
              <w:t>9,3/</w:t>
            </w:r>
          </w:p>
          <w:p w:rsidR="00BD7E97" w:rsidRDefault="00BD7E97">
            <w:pPr>
              <w:pStyle w:val="ConsPlusNormal"/>
              <w:jc w:val="center"/>
            </w:pPr>
            <w:r>
              <w:t>25,4</w:t>
            </w:r>
          </w:p>
        </w:tc>
        <w:tc>
          <w:tcPr>
            <w:tcW w:w="963" w:type="dxa"/>
            <w:vAlign w:val="center"/>
          </w:tcPr>
          <w:p w:rsidR="00BD7E97" w:rsidRDefault="00BD7E97">
            <w:pPr>
              <w:pStyle w:val="ConsPlusNormal"/>
              <w:jc w:val="center"/>
            </w:pPr>
            <w:r>
              <w:t>11,0/</w:t>
            </w:r>
          </w:p>
          <w:p w:rsidR="00BD7E97" w:rsidRDefault="00BD7E97">
            <w:pPr>
              <w:pStyle w:val="ConsPlusNormal"/>
              <w:jc w:val="center"/>
            </w:pPr>
            <w:r>
              <w:t>23,9</w:t>
            </w:r>
          </w:p>
        </w:tc>
        <w:tc>
          <w:tcPr>
            <w:tcW w:w="963" w:type="dxa"/>
            <w:vAlign w:val="center"/>
          </w:tcPr>
          <w:p w:rsidR="00BD7E97" w:rsidRDefault="00BD7E97">
            <w:pPr>
              <w:pStyle w:val="ConsPlusNormal"/>
              <w:jc w:val="center"/>
            </w:pPr>
            <w:r>
              <w:t>12,2/</w:t>
            </w:r>
          </w:p>
          <w:p w:rsidR="00BD7E97" w:rsidRDefault="00BD7E97">
            <w:pPr>
              <w:pStyle w:val="ConsPlusNormal"/>
              <w:jc w:val="center"/>
            </w:pPr>
            <w:r>
              <w:t>27,6</w:t>
            </w:r>
          </w:p>
        </w:tc>
        <w:tc>
          <w:tcPr>
            <w:tcW w:w="963" w:type="dxa"/>
            <w:vAlign w:val="center"/>
          </w:tcPr>
          <w:p w:rsidR="00BD7E97" w:rsidRDefault="00BD7E97">
            <w:pPr>
              <w:pStyle w:val="ConsPlusNormal"/>
              <w:jc w:val="center"/>
            </w:pPr>
            <w:r>
              <w:t>10,9/</w:t>
            </w:r>
          </w:p>
          <w:p w:rsidR="00BD7E97" w:rsidRDefault="00BD7E97">
            <w:pPr>
              <w:pStyle w:val="ConsPlusNormal"/>
              <w:jc w:val="center"/>
            </w:pPr>
            <w:r>
              <w:t>26,0</w:t>
            </w:r>
          </w:p>
        </w:tc>
        <w:tc>
          <w:tcPr>
            <w:tcW w:w="963" w:type="dxa"/>
            <w:vAlign w:val="center"/>
          </w:tcPr>
          <w:p w:rsidR="00BD7E97" w:rsidRDefault="00BD7E97">
            <w:pPr>
              <w:pStyle w:val="ConsPlusNormal"/>
              <w:jc w:val="center"/>
            </w:pPr>
            <w:r>
              <w:t>9,9/</w:t>
            </w:r>
          </w:p>
          <w:p w:rsidR="00BD7E97" w:rsidRDefault="00BD7E97">
            <w:pPr>
              <w:pStyle w:val="ConsPlusNormal"/>
              <w:jc w:val="center"/>
            </w:pPr>
            <w:r>
              <w:t>24,5</w:t>
            </w:r>
          </w:p>
        </w:tc>
        <w:tc>
          <w:tcPr>
            <w:tcW w:w="963" w:type="dxa"/>
            <w:vAlign w:val="center"/>
          </w:tcPr>
          <w:p w:rsidR="00BD7E97" w:rsidRDefault="00BD7E97">
            <w:pPr>
              <w:pStyle w:val="ConsPlusNormal"/>
              <w:jc w:val="center"/>
            </w:pPr>
            <w:r>
              <w:t>11,4/</w:t>
            </w:r>
          </w:p>
          <w:p w:rsidR="00BD7E97" w:rsidRDefault="00BD7E97">
            <w:pPr>
              <w:pStyle w:val="ConsPlusNormal"/>
              <w:jc w:val="center"/>
            </w:pPr>
            <w:r>
              <w:t>23,0</w:t>
            </w:r>
          </w:p>
        </w:tc>
        <w:tc>
          <w:tcPr>
            <w:tcW w:w="963" w:type="dxa"/>
            <w:vAlign w:val="center"/>
          </w:tcPr>
          <w:p w:rsidR="00BD7E97" w:rsidRDefault="00BD7E97">
            <w:pPr>
              <w:pStyle w:val="ConsPlusNormal"/>
              <w:jc w:val="center"/>
            </w:pPr>
            <w:r>
              <w:t>13,0/</w:t>
            </w:r>
          </w:p>
          <w:p w:rsidR="00BD7E97" w:rsidRDefault="00BD7E97">
            <w:pPr>
              <w:pStyle w:val="ConsPlusNormal"/>
              <w:jc w:val="center"/>
            </w:pPr>
            <w:r>
              <w:t>23,7</w:t>
            </w:r>
          </w:p>
        </w:tc>
        <w:tc>
          <w:tcPr>
            <w:tcW w:w="963" w:type="dxa"/>
            <w:vAlign w:val="center"/>
          </w:tcPr>
          <w:p w:rsidR="00BD7E97" w:rsidRDefault="00BD7E97">
            <w:pPr>
              <w:pStyle w:val="ConsPlusNormal"/>
              <w:jc w:val="center"/>
            </w:pPr>
            <w:r>
              <w:t>13,0/</w:t>
            </w:r>
          </w:p>
          <w:p w:rsidR="00BD7E97" w:rsidRDefault="00BD7E97">
            <w:pPr>
              <w:pStyle w:val="ConsPlusNormal"/>
              <w:jc w:val="center"/>
            </w:pPr>
            <w:r>
              <w:t>23,1</w:t>
            </w:r>
          </w:p>
        </w:tc>
        <w:tc>
          <w:tcPr>
            <w:tcW w:w="963" w:type="dxa"/>
            <w:vAlign w:val="center"/>
          </w:tcPr>
          <w:p w:rsidR="00BD7E97" w:rsidRDefault="00BD7E97">
            <w:pPr>
              <w:pStyle w:val="ConsPlusNormal"/>
              <w:jc w:val="center"/>
            </w:pPr>
            <w:r>
              <w:t>11,6/</w:t>
            </w:r>
          </w:p>
          <w:p w:rsidR="00BD7E97" w:rsidRDefault="00BD7E97">
            <w:pPr>
              <w:pStyle w:val="ConsPlusNormal"/>
              <w:jc w:val="center"/>
            </w:pPr>
            <w:r>
              <w:t>26,4</w:t>
            </w:r>
          </w:p>
        </w:tc>
        <w:tc>
          <w:tcPr>
            <w:tcW w:w="963" w:type="dxa"/>
            <w:vAlign w:val="center"/>
          </w:tcPr>
          <w:p w:rsidR="00BD7E97" w:rsidRDefault="00BD7E97">
            <w:pPr>
              <w:pStyle w:val="ConsPlusNormal"/>
              <w:jc w:val="center"/>
            </w:pPr>
            <w:r>
              <w:t>9,0/</w:t>
            </w:r>
          </w:p>
          <w:p w:rsidR="00BD7E97" w:rsidRDefault="00BD7E97">
            <w:pPr>
              <w:pStyle w:val="ConsPlusNormal"/>
              <w:jc w:val="center"/>
            </w:pPr>
            <w:r>
              <w:t>26,0</w:t>
            </w:r>
          </w:p>
        </w:tc>
        <w:tc>
          <w:tcPr>
            <w:tcW w:w="966" w:type="dxa"/>
            <w:vAlign w:val="center"/>
          </w:tcPr>
          <w:p w:rsidR="00BD7E97" w:rsidRDefault="00BD7E97">
            <w:pPr>
              <w:pStyle w:val="ConsPlusNormal"/>
              <w:jc w:val="center"/>
            </w:pPr>
            <w:r>
              <w:t>7,2/</w:t>
            </w:r>
          </w:p>
          <w:p w:rsidR="00BD7E97" w:rsidRDefault="00BD7E97">
            <w:pPr>
              <w:pStyle w:val="ConsPlusNormal"/>
              <w:jc w:val="center"/>
            </w:pPr>
            <w:r>
              <w:t>24,0</w:t>
            </w:r>
          </w:p>
        </w:tc>
      </w:tr>
      <w:tr w:rsidR="00BD7E97">
        <w:tc>
          <w:tcPr>
            <w:tcW w:w="2049" w:type="dxa"/>
            <w:vAlign w:val="center"/>
          </w:tcPr>
          <w:p w:rsidR="00BD7E97" w:rsidRDefault="00BD7E97">
            <w:pPr>
              <w:pStyle w:val="ConsPlusNormal"/>
            </w:pPr>
            <w:r>
              <w:t>Феодосия</w:t>
            </w:r>
          </w:p>
        </w:tc>
        <w:tc>
          <w:tcPr>
            <w:tcW w:w="963" w:type="dxa"/>
            <w:vAlign w:val="center"/>
          </w:tcPr>
          <w:p w:rsidR="00BD7E97" w:rsidRDefault="00BD7E97">
            <w:pPr>
              <w:pStyle w:val="ConsPlusNormal"/>
              <w:jc w:val="center"/>
            </w:pPr>
            <w:r>
              <w:t>6,0/</w:t>
            </w:r>
          </w:p>
          <w:p w:rsidR="00BD7E97" w:rsidRDefault="00BD7E97">
            <w:pPr>
              <w:pStyle w:val="ConsPlusNormal"/>
              <w:jc w:val="center"/>
            </w:pPr>
            <w:r>
              <w:t>23,1</w:t>
            </w:r>
          </w:p>
        </w:tc>
        <w:tc>
          <w:tcPr>
            <w:tcW w:w="963" w:type="dxa"/>
            <w:vAlign w:val="center"/>
          </w:tcPr>
          <w:p w:rsidR="00BD7E97" w:rsidRDefault="00BD7E97">
            <w:pPr>
              <w:pStyle w:val="ConsPlusNormal"/>
              <w:jc w:val="center"/>
            </w:pPr>
            <w:r>
              <w:t>6,7/</w:t>
            </w:r>
          </w:p>
          <w:p w:rsidR="00BD7E97" w:rsidRDefault="00BD7E97">
            <w:pPr>
              <w:pStyle w:val="ConsPlusNormal"/>
              <w:jc w:val="center"/>
            </w:pPr>
            <w:r>
              <w:t>27,1</w:t>
            </w:r>
          </w:p>
        </w:tc>
        <w:tc>
          <w:tcPr>
            <w:tcW w:w="963" w:type="dxa"/>
            <w:vAlign w:val="center"/>
          </w:tcPr>
          <w:p w:rsidR="00BD7E97" w:rsidRDefault="00BD7E97">
            <w:pPr>
              <w:pStyle w:val="ConsPlusNormal"/>
              <w:jc w:val="center"/>
            </w:pPr>
            <w:r>
              <w:t>7,8/</w:t>
            </w:r>
          </w:p>
          <w:p w:rsidR="00BD7E97" w:rsidRDefault="00BD7E97">
            <w:pPr>
              <w:pStyle w:val="ConsPlusNormal"/>
              <w:jc w:val="center"/>
            </w:pPr>
            <w:r>
              <w:t>20,9</w:t>
            </w:r>
          </w:p>
        </w:tc>
        <w:tc>
          <w:tcPr>
            <w:tcW w:w="963" w:type="dxa"/>
            <w:vAlign w:val="center"/>
          </w:tcPr>
          <w:p w:rsidR="00BD7E97" w:rsidRDefault="00BD7E97">
            <w:pPr>
              <w:pStyle w:val="ConsPlusNormal"/>
              <w:jc w:val="center"/>
            </w:pPr>
            <w:r>
              <w:t>8,4/</w:t>
            </w:r>
          </w:p>
          <w:p w:rsidR="00BD7E97" w:rsidRDefault="00BD7E97">
            <w:pPr>
              <w:pStyle w:val="ConsPlusNormal"/>
              <w:jc w:val="center"/>
            </w:pPr>
            <w:r>
              <w:t>19,1</w:t>
            </w:r>
          </w:p>
        </w:tc>
        <w:tc>
          <w:tcPr>
            <w:tcW w:w="963" w:type="dxa"/>
            <w:vAlign w:val="center"/>
          </w:tcPr>
          <w:p w:rsidR="00BD7E97" w:rsidRDefault="00BD7E97">
            <w:pPr>
              <w:pStyle w:val="ConsPlusNormal"/>
              <w:jc w:val="center"/>
            </w:pPr>
            <w:r>
              <w:t>8,3/</w:t>
            </w:r>
          </w:p>
          <w:p w:rsidR="00BD7E97" w:rsidRDefault="00BD7E97">
            <w:pPr>
              <w:pStyle w:val="ConsPlusNormal"/>
              <w:jc w:val="center"/>
            </w:pPr>
            <w:r>
              <w:t>20,2</w:t>
            </w:r>
          </w:p>
        </w:tc>
        <w:tc>
          <w:tcPr>
            <w:tcW w:w="963" w:type="dxa"/>
            <w:vAlign w:val="center"/>
          </w:tcPr>
          <w:p w:rsidR="00BD7E97" w:rsidRDefault="00BD7E97">
            <w:pPr>
              <w:pStyle w:val="ConsPlusNormal"/>
              <w:jc w:val="center"/>
            </w:pPr>
            <w:r>
              <w:t>8,2/</w:t>
            </w:r>
          </w:p>
          <w:p w:rsidR="00BD7E97" w:rsidRDefault="00BD7E97">
            <w:pPr>
              <w:pStyle w:val="ConsPlusNormal"/>
              <w:jc w:val="center"/>
            </w:pPr>
            <w:r>
              <w:t>17,1</w:t>
            </w:r>
          </w:p>
        </w:tc>
        <w:tc>
          <w:tcPr>
            <w:tcW w:w="963" w:type="dxa"/>
            <w:vAlign w:val="center"/>
          </w:tcPr>
          <w:p w:rsidR="00BD7E97" w:rsidRDefault="00BD7E97">
            <w:pPr>
              <w:pStyle w:val="ConsPlusNormal"/>
              <w:jc w:val="center"/>
            </w:pPr>
            <w:r>
              <w:t>8,8/</w:t>
            </w:r>
          </w:p>
          <w:p w:rsidR="00BD7E97" w:rsidRDefault="00BD7E97">
            <w:pPr>
              <w:pStyle w:val="ConsPlusNormal"/>
              <w:jc w:val="center"/>
            </w:pPr>
            <w:r>
              <w:t>16,3</w:t>
            </w:r>
          </w:p>
        </w:tc>
        <w:tc>
          <w:tcPr>
            <w:tcW w:w="963" w:type="dxa"/>
            <w:vAlign w:val="center"/>
          </w:tcPr>
          <w:p w:rsidR="00BD7E97" w:rsidRDefault="00BD7E97">
            <w:pPr>
              <w:pStyle w:val="ConsPlusNormal"/>
              <w:jc w:val="center"/>
            </w:pPr>
            <w:r>
              <w:t>9,4/</w:t>
            </w:r>
          </w:p>
          <w:p w:rsidR="00BD7E97" w:rsidRDefault="00BD7E97">
            <w:pPr>
              <w:pStyle w:val="ConsPlusNormal"/>
              <w:jc w:val="center"/>
            </w:pPr>
            <w:r>
              <w:t>16,8</w:t>
            </w:r>
          </w:p>
        </w:tc>
        <w:tc>
          <w:tcPr>
            <w:tcW w:w="963" w:type="dxa"/>
            <w:vAlign w:val="center"/>
          </w:tcPr>
          <w:p w:rsidR="00BD7E97" w:rsidRDefault="00BD7E97">
            <w:pPr>
              <w:pStyle w:val="ConsPlusNormal"/>
              <w:jc w:val="center"/>
            </w:pPr>
            <w:r>
              <w:t>9,2/</w:t>
            </w:r>
          </w:p>
          <w:p w:rsidR="00BD7E97" w:rsidRDefault="00BD7E97">
            <w:pPr>
              <w:pStyle w:val="ConsPlusNormal"/>
              <w:jc w:val="center"/>
            </w:pPr>
            <w:r>
              <w:t>23,1</w:t>
            </w:r>
          </w:p>
        </w:tc>
        <w:tc>
          <w:tcPr>
            <w:tcW w:w="963" w:type="dxa"/>
            <w:vAlign w:val="center"/>
          </w:tcPr>
          <w:p w:rsidR="00BD7E97" w:rsidRDefault="00BD7E97">
            <w:pPr>
              <w:pStyle w:val="ConsPlusNormal"/>
              <w:jc w:val="center"/>
            </w:pPr>
            <w:r>
              <w:t>8,4/</w:t>
            </w:r>
          </w:p>
          <w:p w:rsidR="00BD7E97" w:rsidRDefault="00BD7E97">
            <w:pPr>
              <w:pStyle w:val="ConsPlusNormal"/>
              <w:jc w:val="center"/>
            </w:pPr>
            <w:r>
              <w:t>19,6</w:t>
            </w:r>
          </w:p>
        </w:tc>
        <w:tc>
          <w:tcPr>
            <w:tcW w:w="963" w:type="dxa"/>
            <w:vAlign w:val="center"/>
          </w:tcPr>
          <w:p w:rsidR="00BD7E97" w:rsidRDefault="00BD7E97">
            <w:pPr>
              <w:pStyle w:val="ConsPlusNormal"/>
              <w:jc w:val="center"/>
            </w:pPr>
            <w:r>
              <w:t>7,5/</w:t>
            </w:r>
          </w:p>
          <w:p w:rsidR="00BD7E97" w:rsidRDefault="00BD7E97">
            <w:pPr>
              <w:pStyle w:val="ConsPlusNormal"/>
              <w:jc w:val="center"/>
            </w:pPr>
            <w:r>
              <w:t>19,7</w:t>
            </w:r>
          </w:p>
        </w:tc>
        <w:tc>
          <w:tcPr>
            <w:tcW w:w="966" w:type="dxa"/>
            <w:vAlign w:val="center"/>
          </w:tcPr>
          <w:p w:rsidR="00BD7E97" w:rsidRDefault="00BD7E97">
            <w:pPr>
              <w:pStyle w:val="ConsPlusNormal"/>
              <w:jc w:val="center"/>
            </w:pPr>
            <w:r>
              <w:t>6,6/</w:t>
            </w:r>
          </w:p>
          <w:p w:rsidR="00BD7E97" w:rsidRDefault="00BD7E97">
            <w:pPr>
              <w:pStyle w:val="ConsPlusNormal"/>
              <w:jc w:val="center"/>
            </w:pPr>
            <w:r>
              <w:t>18,2</w:t>
            </w:r>
          </w:p>
        </w:tc>
      </w:tr>
      <w:tr w:rsidR="00BD7E97">
        <w:tc>
          <w:tcPr>
            <w:tcW w:w="2049" w:type="dxa"/>
            <w:vAlign w:val="center"/>
          </w:tcPr>
          <w:p w:rsidR="00BD7E97" w:rsidRDefault="00BD7E97">
            <w:pPr>
              <w:pStyle w:val="ConsPlusNormal"/>
            </w:pPr>
            <w:r>
              <w:t>Ялта</w:t>
            </w:r>
          </w:p>
        </w:tc>
        <w:tc>
          <w:tcPr>
            <w:tcW w:w="963" w:type="dxa"/>
            <w:vAlign w:val="center"/>
          </w:tcPr>
          <w:p w:rsidR="00BD7E97" w:rsidRDefault="00BD7E97">
            <w:pPr>
              <w:pStyle w:val="ConsPlusNormal"/>
              <w:jc w:val="center"/>
            </w:pPr>
            <w:r>
              <w:t>5,8/</w:t>
            </w:r>
          </w:p>
          <w:p w:rsidR="00BD7E97" w:rsidRDefault="00BD7E97">
            <w:pPr>
              <w:pStyle w:val="ConsPlusNormal"/>
              <w:jc w:val="center"/>
            </w:pPr>
            <w:r>
              <w:t>18,5</w:t>
            </w:r>
          </w:p>
        </w:tc>
        <w:tc>
          <w:tcPr>
            <w:tcW w:w="963" w:type="dxa"/>
            <w:vAlign w:val="center"/>
          </w:tcPr>
          <w:p w:rsidR="00BD7E97" w:rsidRDefault="00BD7E97">
            <w:pPr>
              <w:pStyle w:val="ConsPlusNormal"/>
              <w:jc w:val="center"/>
            </w:pPr>
            <w:r>
              <w:t>6,1/</w:t>
            </w:r>
          </w:p>
          <w:p w:rsidR="00BD7E97" w:rsidRDefault="00BD7E97">
            <w:pPr>
              <w:pStyle w:val="ConsPlusNormal"/>
              <w:jc w:val="center"/>
            </w:pPr>
            <w:r>
              <w:t>17,2</w:t>
            </w:r>
          </w:p>
        </w:tc>
        <w:tc>
          <w:tcPr>
            <w:tcW w:w="963" w:type="dxa"/>
            <w:vAlign w:val="center"/>
          </w:tcPr>
          <w:p w:rsidR="00BD7E97" w:rsidRDefault="00BD7E97">
            <w:pPr>
              <w:pStyle w:val="ConsPlusNormal"/>
              <w:jc w:val="center"/>
            </w:pPr>
            <w:r>
              <w:t>6,8/</w:t>
            </w:r>
          </w:p>
          <w:p w:rsidR="00BD7E97" w:rsidRDefault="00BD7E97">
            <w:pPr>
              <w:pStyle w:val="ConsPlusNormal"/>
              <w:jc w:val="center"/>
            </w:pPr>
            <w:r>
              <w:t>22,6</w:t>
            </w:r>
          </w:p>
        </w:tc>
        <w:tc>
          <w:tcPr>
            <w:tcW w:w="963" w:type="dxa"/>
            <w:vAlign w:val="center"/>
          </w:tcPr>
          <w:p w:rsidR="00BD7E97" w:rsidRDefault="00BD7E97">
            <w:pPr>
              <w:pStyle w:val="ConsPlusNormal"/>
              <w:jc w:val="center"/>
            </w:pPr>
            <w:r>
              <w:t>7,5/</w:t>
            </w:r>
          </w:p>
          <w:p w:rsidR="00BD7E97" w:rsidRDefault="00BD7E97">
            <w:pPr>
              <w:pStyle w:val="ConsPlusNormal"/>
              <w:jc w:val="center"/>
            </w:pPr>
            <w:r>
              <w:t>26,9</w:t>
            </w:r>
          </w:p>
        </w:tc>
        <w:tc>
          <w:tcPr>
            <w:tcW w:w="963" w:type="dxa"/>
            <w:vAlign w:val="center"/>
          </w:tcPr>
          <w:p w:rsidR="00BD7E97" w:rsidRDefault="00BD7E97">
            <w:pPr>
              <w:pStyle w:val="ConsPlusNormal"/>
              <w:jc w:val="center"/>
            </w:pPr>
            <w:r>
              <w:t>8,0/</w:t>
            </w:r>
          </w:p>
          <w:p w:rsidR="00BD7E97" w:rsidRDefault="00BD7E97">
            <w:pPr>
              <w:pStyle w:val="ConsPlusNormal"/>
              <w:jc w:val="center"/>
            </w:pPr>
            <w:r>
              <w:t>20,9</w:t>
            </w:r>
          </w:p>
        </w:tc>
        <w:tc>
          <w:tcPr>
            <w:tcW w:w="963" w:type="dxa"/>
            <w:vAlign w:val="center"/>
          </w:tcPr>
          <w:p w:rsidR="00BD7E97" w:rsidRDefault="00BD7E97">
            <w:pPr>
              <w:pStyle w:val="ConsPlusNormal"/>
              <w:jc w:val="center"/>
            </w:pPr>
            <w:r>
              <w:t>8,5/</w:t>
            </w:r>
          </w:p>
          <w:p w:rsidR="00BD7E97" w:rsidRDefault="00BD7E97">
            <w:pPr>
              <w:pStyle w:val="ConsPlusNormal"/>
              <w:jc w:val="center"/>
            </w:pPr>
            <w:r>
              <w:t>21,6</w:t>
            </w:r>
          </w:p>
        </w:tc>
        <w:tc>
          <w:tcPr>
            <w:tcW w:w="963" w:type="dxa"/>
            <w:vAlign w:val="center"/>
          </w:tcPr>
          <w:p w:rsidR="00BD7E97" w:rsidRDefault="00BD7E97">
            <w:pPr>
              <w:pStyle w:val="ConsPlusNormal"/>
              <w:jc w:val="center"/>
            </w:pPr>
            <w:r>
              <w:t>8,8/</w:t>
            </w:r>
          </w:p>
          <w:p w:rsidR="00BD7E97" w:rsidRDefault="00BD7E97">
            <w:pPr>
              <w:pStyle w:val="ConsPlusNormal"/>
              <w:jc w:val="center"/>
            </w:pPr>
            <w:r>
              <w:t>23,1</w:t>
            </w:r>
          </w:p>
        </w:tc>
        <w:tc>
          <w:tcPr>
            <w:tcW w:w="963" w:type="dxa"/>
            <w:vAlign w:val="center"/>
          </w:tcPr>
          <w:p w:rsidR="00BD7E97" w:rsidRDefault="00BD7E97">
            <w:pPr>
              <w:pStyle w:val="ConsPlusNormal"/>
              <w:jc w:val="center"/>
            </w:pPr>
            <w:r>
              <w:t>8,8/</w:t>
            </w:r>
          </w:p>
          <w:p w:rsidR="00BD7E97" w:rsidRDefault="00BD7E97">
            <w:pPr>
              <w:pStyle w:val="ConsPlusNormal"/>
              <w:jc w:val="center"/>
            </w:pPr>
            <w:r>
              <w:t>22,1</w:t>
            </w:r>
          </w:p>
        </w:tc>
        <w:tc>
          <w:tcPr>
            <w:tcW w:w="963" w:type="dxa"/>
            <w:vAlign w:val="center"/>
          </w:tcPr>
          <w:p w:rsidR="00BD7E97" w:rsidRDefault="00BD7E97">
            <w:pPr>
              <w:pStyle w:val="ConsPlusNormal"/>
              <w:jc w:val="center"/>
            </w:pPr>
            <w:r>
              <w:t>8,6/</w:t>
            </w:r>
          </w:p>
          <w:p w:rsidR="00BD7E97" w:rsidRDefault="00BD7E97">
            <w:pPr>
              <w:pStyle w:val="ConsPlusNormal"/>
              <w:jc w:val="center"/>
            </w:pPr>
            <w:r>
              <w:t>18,5</w:t>
            </w:r>
          </w:p>
        </w:tc>
        <w:tc>
          <w:tcPr>
            <w:tcW w:w="963" w:type="dxa"/>
            <w:vAlign w:val="center"/>
          </w:tcPr>
          <w:p w:rsidR="00BD7E97" w:rsidRDefault="00BD7E97">
            <w:pPr>
              <w:pStyle w:val="ConsPlusNormal"/>
              <w:jc w:val="center"/>
            </w:pPr>
            <w:r>
              <w:t>7,8/</w:t>
            </w:r>
          </w:p>
          <w:p w:rsidR="00BD7E97" w:rsidRDefault="00BD7E97">
            <w:pPr>
              <w:pStyle w:val="ConsPlusNormal"/>
              <w:jc w:val="center"/>
            </w:pPr>
            <w:r>
              <w:t>22,8</w:t>
            </w:r>
          </w:p>
        </w:tc>
        <w:tc>
          <w:tcPr>
            <w:tcW w:w="963" w:type="dxa"/>
            <w:vAlign w:val="center"/>
          </w:tcPr>
          <w:p w:rsidR="00BD7E97" w:rsidRDefault="00BD7E97">
            <w:pPr>
              <w:pStyle w:val="ConsPlusNormal"/>
              <w:jc w:val="center"/>
            </w:pPr>
            <w:r>
              <w:t>6,7/</w:t>
            </w:r>
          </w:p>
          <w:p w:rsidR="00BD7E97" w:rsidRDefault="00BD7E97">
            <w:pPr>
              <w:pStyle w:val="ConsPlusNormal"/>
              <w:jc w:val="center"/>
            </w:pPr>
            <w:r>
              <w:t>19,5</w:t>
            </w:r>
          </w:p>
        </w:tc>
        <w:tc>
          <w:tcPr>
            <w:tcW w:w="966" w:type="dxa"/>
            <w:vAlign w:val="center"/>
          </w:tcPr>
          <w:p w:rsidR="00BD7E97" w:rsidRDefault="00BD7E97">
            <w:pPr>
              <w:pStyle w:val="ConsPlusNormal"/>
              <w:jc w:val="center"/>
            </w:pPr>
            <w:r>
              <w:t>5,9/</w:t>
            </w:r>
          </w:p>
          <w:p w:rsidR="00BD7E97" w:rsidRDefault="00BD7E97">
            <w:pPr>
              <w:pStyle w:val="ConsPlusNormal"/>
              <w:jc w:val="center"/>
            </w:pPr>
            <w:r>
              <w:t>20,7</w:t>
            </w:r>
          </w:p>
        </w:tc>
      </w:tr>
      <w:tr w:rsidR="00BD7E97">
        <w:tc>
          <w:tcPr>
            <w:tcW w:w="13608" w:type="dxa"/>
            <w:gridSpan w:val="13"/>
            <w:vAlign w:val="center"/>
          </w:tcPr>
          <w:p w:rsidR="00BD7E97" w:rsidRDefault="00BD7E97">
            <w:pPr>
              <w:pStyle w:val="ConsPlusNormal"/>
            </w:pPr>
            <w:r>
              <w:rPr>
                <w:b/>
              </w:rPr>
              <w:t>Курганская область</w:t>
            </w:r>
          </w:p>
        </w:tc>
      </w:tr>
      <w:tr w:rsidR="00BD7E97">
        <w:tc>
          <w:tcPr>
            <w:tcW w:w="2049" w:type="dxa"/>
            <w:vAlign w:val="center"/>
          </w:tcPr>
          <w:p w:rsidR="00BD7E97" w:rsidRDefault="00BD7E97">
            <w:pPr>
              <w:pStyle w:val="ConsPlusNormal"/>
            </w:pPr>
            <w:r>
              <w:t>Курган</w:t>
            </w:r>
          </w:p>
        </w:tc>
        <w:tc>
          <w:tcPr>
            <w:tcW w:w="963" w:type="dxa"/>
            <w:vAlign w:val="center"/>
          </w:tcPr>
          <w:p w:rsidR="00BD7E97" w:rsidRDefault="00BD7E97">
            <w:pPr>
              <w:pStyle w:val="ConsPlusNormal"/>
              <w:jc w:val="center"/>
            </w:pPr>
            <w:r>
              <w:t>9,4/</w:t>
            </w:r>
          </w:p>
          <w:p w:rsidR="00BD7E97" w:rsidRDefault="00BD7E97">
            <w:pPr>
              <w:pStyle w:val="ConsPlusNormal"/>
              <w:jc w:val="center"/>
            </w:pPr>
            <w:r>
              <w:t>29,3</w:t>
            </w:r>
          </w:p>
        </w:tc>
        <w:tc>
          <w:tcPr>
            <w:tcW w:w="963" w:type="dxa"/>
            <w:vAlign w:val="center"/>
          </w:tcPr>
          <w:p w:rsidR="00BD7E97" w:rsidRDefault="00BD7E97">
            <w:pPr>
              <w:pStyle w:val="ConsPlusNormal"/>
              <w:jc w:val="center"/>
            </w:pPr>
            <w:r>
              <w:t>10,5/</w:t>
            </w:r>
          </w:p>
          <w:p w:rsidR="00BD7E97" w:rsidRDefault="00BD7E97">
            <w:pPr>
              <w:pStyle w:val="ConsPlusNormal"/>
              <w:jc w:val="center"/>
            </w:pPr>
            <w:r>
              <w:t>28,3</w:t>
            </w:r>
          </w:p>
        </w:tc>
        <w:tc>
          <w:tcPr>
            <w:tcW w:w="963" w:type="dxa"/>
            <w:vAlign w:val="center"/>
          </w:tcPr>
          <w:p w:rsidR="00BD7E97" w:rsidRDefault="00BD7E97">
            <w:pPr>
              <w:pStyle w:val="ConsPlusNormal"/>
              <w:jc w:val="center"/>
            </w:pPr>
            <w:r>
              <w:t>11,9/</w:t>
            </w:r>
          </w:p>
          <w:p w:rsidR="00BD7E97" w:rsidRDefault="00BD7E97">
            <w:pPr>
              <w:pStyle w:val="ConsPlusNormal"/>
              <w:jc w:val="center"/>
            </w:pPr>
            <w:r>
              <w:t>31,0</w:t>
            </w:r>
          </w:p>
        </w:tc>
        <w:tc>
          <w:tcPr>
            <w:tcW w:w="963" w:type="dxa"/>
            <w:vAlign w:val="center"/>
          </w:tcPr>
          <w:p w:rsidR="00BD7E97" w:rsidRDefault="00BD7E97">
            <w:pPr>
              <w:pStyle w:val="ConsPlusNormal"/>
              <w:jc w:val="center"/>
            </w:pPr>
            <w:r>
              <w:t>12,9/</w:t>
            </w:r>
          </w:p>
          <w:p w:rsidR="00BD7E97" w:rsidRDefault="00BD7E97">
            <w:pPr>
              <w:pStyle w:val="ConsPlusNormal"/>
              <w:jc w:val="center"/>
            </w:pPr>
            <w:r>
              <w:t>29,1</w:t>
            </w:r>
          </w:p>
        </w:tc>
        <w:tc>
          <w:tcPr>
            <w:tcW w:w="963" w:type="dxa"/>
            <w:vAlign w:val="center"/>
          </w:tcPr>
          <w:p w:rsidR="00BD7E97" w:rsidRDefault="00BD7E97">
            <w:pPr>
              <w:pStyle w:val="ConsPlusNormal"/>
              <w:jc w:val="center"/>
            </w:pPr>
            <w:r>
              <w:t>15,2/</w:t>
            </w:r>
          </w:p>
          <w:p w:rsidR="00BD7E97" w:rsidRDefault="00BD7E97">
            <w:pPr>
              <w:pStyle w:val="ConsPlusNormal"/>
              <w:jc w:val="center"/>
            </w:pPr>
            <w:r>
              <w:t>27,4</w:t>
            </w:r>
          </w:p>
        </w:tc>
        <w:tc>
          <w:tcPr>
            <w:tcW w:w="963" w:type="dxa"/>
            <w:vAlign w:val="center"/>
          </w:tcPr>
          <w:p w:rsidR="00BD7E97" w:rsidRDefault="00BD7E97">
            <w:pPr>
              <w:pStyle w:val="ConsPlusNormal"/>
              <w:jc w:val="center"/>
            </w:pPr>
            <w:r>
              <w:t>13,7/</w:t>
            </w:r>
          </w:p>
          <w:p w:rsidR="00BD7E97" w:rsidRDefault="00BD7E97">
            <w:pPr>
              <w:pStyle w:val="ConsPlusNormal"/>
              <w:jc w:val="center"/>
            </w:pPr>
            <w:r>
              <w:t>24,7</w:t>
            </w:r>
          </w:p>
        </w:tc>
        <w:tc>
          <w:tcPr>
            <w:tcW w:w="963" w:type="dxa"/>
            <w:vAlign w:val="center"/>
          </w:tcPr>
          <w:p w:rsidR="00BD7E97" w:rsidRDefault="00BD7E97">
            <w:pPr>
              <w:pStyle w:val="ConsPlusNormal"/>
              <w:jc w:val="center"/>
            </w:pPr>
            <w:r>
              <w:t>13,4/</w:t>
            </w:r>
          </w:p>
          <w:p w:rsidR="00BD7E97" w:rsidRDefault="00BD7E97">
            <w:pPr>
              <w:pStyle w:val="ConsPlusNormal"/>
              <w:jc w:val="center"/>
            </w:pPr>
            <w:r>
              <w:t>23,1</w:t>
            </w:r>
          </w:p>
        </w:tc>
        <w:tc>
          <w:tcPr>
            <w:tcW w:w="963" w:type="dxa"/>
            <w:vAlign w:val="center"/>
          </w:tcPr>
          <w:p w:rsidR="00BD7E97" w:rsidRDefault="00BD7E97">
            <w:pPr>
              <w:pStyle w:val="ConsPlusNormal"/>
              <w:jc w:val="center"/>
            </w:pPr>
            <w:r>
              <w:t>14,0/</w:t>
            </w:r>
          </w:p>
          <w:p w:rsidR="00BD7E97" w:rsidRDefault="00BD7E97">
            <w:pPr>
              <w:pStyle w:val="ConsPlusNormal"/>
              <w:jc w:val="center"/>
            </w:pPr>
            <w:r>
              <w:t>22,9</w:t>
            </w:r>
          </w:p>
        </w:tc>
        <w:tc>
          <w:tcPr>
            <w:tcW w:w="963" w:type="dxa"/>
            <w:vAlign w:val="center"/>
          </w:tcPr>
          <w:p w:rsidR="00BD7E97" w:rsidRDefault="00BD7E97">
            <w:pPr>
              <w:pStyle w:val="ConsPlusNormal"/>
              <w:jc w:val="center"/>
            </w:pPr>
            <w:r>
              <w:t>14,2/</w:t>
            </w:r>
          </w:p>
          <w:p w:rsidR="00BD7E97" w:rsidRDefault="00BD7E97">
            <w:pPr>
              <w:pStyle w:val="ConsPlusNormal"/>
              <w:jc w:val="center"/>
            </w:pPr>
            <w:r>
              <w:t>29,3</w:t>
            </w:r>
          </w:p>
        </w:tc>
        <w:tc>
          <w:tcPr>
            <w:tcW w:w="963" w:type="dxa"/>
            <w:vAlign w:val="center"/>
          </w:tcPr>
          <w:p w:rsidR="00BD7E97" w:rsidRDefault="00BD7E97">
            <w:pPr>
              <w:pStyle w:val="ConsPlusNormal"/>
              <w:jc w:val="center"/>
            </w:pPr>
            <w:r>
              <w:t>12,1/</w:t>
            </w:r>
          </w:p>
          <w:p w:rsidR="00BD7E97" w:rsidRDefault="00BD7E97">
            <w:pPr>
              <w:pStyle w:val="ConsPlusNormal"/>
              <w:jc w:val="center"/>
            </w:pPr>
            <w:r>
              <w:t>25,3</w:t>
            </w:r>
          </w:p>
        </w:tc>
        <w:tc>
          <w:tcPr>
            <w:tcW w:w="963" w:type="dxa"/>
            <w:vAlign w:val="center"/>
          </w:tcPr>
          <w:p w:rsidR="00BD7E97" w:rsidRDefault="00BD7E97">
            <w:pPr>
              <w:pStyle w:val="ConsPlusNormal"/>
              <w:jc w:val="center"/>
            </w:pPr>
            <w:r>
              <w:t>8,7/</w:t>
            </w:r>
          </w:p>
          <w:p w:rsidR="00BD7E97" w:rsidRDefault="00BD7E97">
            <w:pPr>
              <w:pStyle w:val="ConsPlusNormal"/>
              <w:jc w:val="center"/>
            </w:pPr>
            <w:r>
              <w:t>26,2</w:t>
            </w:r>
          </w:p>
        </w:tc>
        <w:tc>
          <w:tcPr>
            <w:tcW w:w="966" w:type="dxa"/>
            <w:vAlign w:val="center"/>
          </w:tcPr>
          <w:p w:rsidR="00BD7E97" w:rsidRDefault="00BD7E97">
            <w:pPr>
              <w:pStyle w:val="ConsPlusNormal"/>
              <w:jc w:val="center"/>
            </w:pPr>
            <w:r>
              <w:t>8,1/</w:t>
            </w:r>
          </w:p>
          <w:p w:rsidR="00BD7E97" w:rsidRDefault="00BD7E97">
            <w:pPr>
              <w:pStyle w:val="ConsPlusNormal"/>
              <w:jc w:val="center"/>
            </w:pPr>
            <w:r>
              <w:t>24,0</w:t>
            </w:r>
          </w:p>
        </w:tc>
      </w:tr>
      <w:tr w:rsidR="00BD7E97">
        <w:tc>
          <w:tcPr>
            <w:tcW w:w="2049" w:type="dxa"/>
            <w:vAlign w:val="center"/>
          </w:tcPr>
          <w:p w:rsidR="00BD7E97" w:rsidRDefault="00BD7E97">
            <w:pPr>
              <w:pStyle w:val="ConsPlusNormal"/>
            </w:pPr>
            <w:r>
              <w:t>Шатрово</w:t>
            </w:r>
          </w:p>
        </w:tc>
        <w:tc>
          <w:tcPr>
            <w:tcW w:w="963" w:type="dxa"/>
            <w:vAlign w:val="center"/>
          </w:tcPr>
          <w:p w:rsidR="00BD7E97" w:rsidRDefault="00BD7E97">
            <w:pPr>
              <w:pStyle w:val="ConsPlusNormal"/>
              <w:jc w:val="center"/>
            </w:pPr>
            <w:r>
              <w:t>9,6/</w:t>
            </w:r>
          </w:p>
          <w:p w:rsidR="00BD7E97" w:rsidRDefault="00BD7E97">
            <w:pPr>
              <w:pStyle w:val="ConsPlusNormal"/>
              <w:jc w:val="center"/>
            </w:pPr>
            <w:r>
              <w:t>34,7</w:t>
            </w:r>
          </w:p>
        </w:tc>
        <w:tc>
          <w:tcPr>
            <w:tcW w:w="963" w:type="dxa"/>
            <w:vAlign w:val="center"/>
          </w:tcPr>
          <w:p w:rsidR="00BD7E97" w:rsidRDefault="00BD7E97">
            <w:pPr>
              <w:pStyle w:val="ConsPlusNormal"/>
              <w:jc w:val="center"/>
            </w:pPr>
            <w:r>
              <w:t>11,0/</w:t>
            </w:r>
          </w:p>
          <w:p w:rsidR="00BD7E97" w:rsidRDefault="00BD7E97">
            <w:pPr>
              <w:pStyle w:val="ConsPlusNormal"/>
              <w:jc w:val="center"/>
            </w:pPr>
            <w:r>
              <w:t>26,9</w:t>
            </w:r>
          </w:p>
        </w:tc>
        <w:tc>
          <w:tcPr>
            <w:tcW w:w="963" w:type="dxa"/>
            <w:vAlign w:val="center"/>
          </w:tcPr>
          <w:p w:rsidR="00BD7E97" w:rsidRDefault="00BD7E97">
            <w:pPr>
              <w:pStyle w:val="ConsPlusNormal"/>
              <w:jc w:val="center"/>
            </w:pPr>
            <w:r>
              <w:t>11,1/</w:t>
            </w:r>
          </w:p>
          <w:p w:rsidR="00BD7E97" w:rsidRDefault="00BD7E97">
            <w:pPr>
              <w:pStyle w:val="ConsPlusNormal"/>
              <w:jc w:val="center"/>
            </w:pPr>
            <w:r>
              <w:t>27,4</w:t>
            </w:r>
          </w:p>
        </w:tc>
        <w:tc>
          <w:tcPr>
            <w:tcW w:w="963" w:type="dxa"/>
            <w:vAlign w:val="center"/>
          </w:tcPr>
          <w:p w:rsidR="00BD7E97" w:rsidRDefault="00BD7E97">
            <w:pPr>
              <w:pStyle w:val="ConsPlusNormal"/>
              <w:jc w:val="center"/>
            </w:pPr>
            <w:r>
              <w:t>10,9/</w:t>
            </w:r>
          </w:p>
          <w:p w:rsidR="00BD7E97" w:rsidRDefault="00BD7E97">
            <w:pPr>
              <w:pStyle w:val="ConsPlusNormal"/>
              <w:jc w:val="center"/>
            </w:pPr>
            <w:r>
              <w:t>25,7</w:t>
            </w:r>
          </w:p>
        </w:tc>
        <w:tc>
          <w:tcPr>
            <w:tcW w:w="963" w:type="dxa"/>
            <w:vAlign w:val="center"/>
          </w:tcPr>
          <w:p w:rsidR="00BD7E97" w:rsidRDefault="00BD7E97">
            <w:pPr>
              <w:pStyle w:val="ConsPlusNormal"/>
              <w:jc w:val="center"/>
            </w:pPr>
            <w:r>
              <w:t>13,5/</w:t>
            </w:r>
          </w:p>
          <w:p w:rsidR="00BD7E97" w:rsidRDefault="00BD7E97">
            <w:pPr>
              <w:pStyle w:val="ConsPlusNormal"/>
              <w:jc w:val="center"/>
            </w:pPr>
            <w:r>
              <w:t>27,4</w:t>
            </w:r>
          </w:p>
        </w:tc>
        <w:tc>
          <w:tcPr>
            <w:tcW w:w="963" w:type="dxa"/>
            <w:vAlign w:val="center"/>
          </w:tcPr>
          <w:p w:rsidR="00BD7E97" w:rsidRDefault="00BD7E97">
            <w:pPr>
              <w:pStyle w:val="ConsPlusNormal"/>
              <w:jc w:val="center"/>
            </w:pPr>
            <w:r>
              <w:t>12,5/</w:t>
            </w:r>
          </w:p>
          <w:p w:rsidR="00BD7E97" w:rsidRDefault="00BD7E97">
            <w:pPr>
              <w:pStyle w:val="ConsPlusNormal"/>
              <w:jc w:val="center"/>
            </w:pPr>
            <w:r>
              <w:t>26,7</w:t>
            </w:r>
          </w:p>
        </w:tc>
        <w:tc>
          <w:tcPr>
            <w:tcW w:w="963" w:type="dxa"/>
            <w:vAlign w:val="center"/>
          </w:tcPr>
          <w:p w:rsidR="00BD7E97" w:rsidRDefault="00BD7E97">
            <w:pPr>
              <w:pStyle w:val="ConsPlusNormal"/>
              <w:jc w:val="center"/>
            </w:pPr>
            <w:r>
              <w:t>11,6/</w:t>
            </w:r>
          </w:p>
          <w:p w:rsidR="00BD7E97" w:rsidRDefault="00BD7E97">
            <w:pPr>
              <w:pStyle w:val="ConsPlusNormal"/>
              <w:jc w:val="center"/>
            </w:pPr>
            <w:r>
              <w:t>22,8</w:t>
            </w:r>
          </w:p>
        </w:tc>
        <w:tc>
          <w:tcPr>
            <w:tcW w:w="963" w:type="dxa"/>
            <w:vAlign w:val="center"/>
          </w:tcPr>
          <w:p w:rsidR="00BD7E97" w:rsidRDefault="00BD7E97">
            <w:pPr>
              <w:pStyle w:val="ConsPlusNormal"/>
              <w:jc w:val="center"/>
            </w:pPr>
            <w:r>
              <w:t>11,3/</w:t>
            </w:r>
          </w:p>
          <w:p w:rsidR="00BD7E97" w:rsidRDefault="00BD7E97">
            <w:pPr>
              <w:pStyle w:val="ConsPlusNormal"/>
              <w:jc w:val="center"/>
            </w:pPr>
            <w:r>
              <w:t>26,4</w:t>
            </w:r>
          </w:p>
        </w:tc>
        <w:tc>
          <w:tcPr>
            <w:tcW w:w="963" w:type="dxa"/>
            <w:vAlign w:val="center"/>
          </w:tcPr>
          <w:p w:rsidR="00BD7E97" w:rsidRDefault="00BD7E97">
            <w:pPr>
              <w:pStyle w:val="ConsPlusNormal"/>
              <w:jc w:val="center"/>
            </w:pPr>
            <w:r>
              <w:t>10,2/</w:t>
            </w:r>
          </w:p>
          <w:p w:rsidR="00BD7E97" w:rsidRDefault="00BD7E97">
            <w:pPr>
              <w:pStyle w:val="ConsPlusNormal"/>
              <w:jc w:val="center"/>
            </w:pPr>
            <w:r>
              <w:t>34,7</w:t>
            </w:r>
          </w:p>
        </w:tc>
        <w:tc>
          <w:tcPr>
            <w:tcW w:w="963" w:type="dxa"/>
            <w:vAlign w:val="center"/>
          </w:tcPr>
          <w:p w:rsidR="00BD7E97" w:rsidRDefault="00BD7E97">
            <w:pPr>
              <w:pStyle w:val="ConsPlusNormal"/>
              <w:jc w:val="center"/>
            </w:pPr>
            <w:r>
              <w:t>8,3/</w:t>
            </w:r>
          </w:p>
          <w:p w:rsidR="00BD7E97" w:rsidRDefault="00BD7E97">
            <w:pPr>
              <w:pStyle w:val="ConsPlusNormal"/>
              <w:jc w:val="center"/>
            </w:pPr>
            <w:r>
              <w:t>25,2</w:t>
            </w:r>
          </w:p>
        </w:tc>
        <w:tc>
          <w:tcPr>
            <w:tcW w:w="963" w:type="dxa"/>
            <w:vAlign w:val="center"/>
          </w:tcPr>
          <w:p w:rsidR="00BD7E97" w:rsidRDefault="00BD7E97">
            <w:pPr>
              <w:pStyle w:val="ConsPlusNormal"/>
              <w:jc w:val="center"/>
            </w:pPr>
            <w:r>
              <w:t>7,3/</w:t>
            </w:r>
          </w:p>
          <w:p w:rsidR="00BD7E97" w:rsidRDefault="00BD7E97">
            <w:pPr>
              <w:pStyle w:val="ConsPlusNormal"/>
              <w:jc w:val="center"/>
            </w:pPr>
            <w:r>
              <w:t>29,9</w:t>
            </w:r>
          </w:p>
        </w:tc>
        <w:tc>
          <w:tcPr>
            <w:tcW w:w="966" w:type="dxa"/>
            <w:vAlign w:val="center"/>
          </w:tcPr>
          <w:p w:rsidR="00BD7E97" w:rsidRDefault="00BD7E97">
            <w:pPr>
              <w:pStyle w:val="ConsPlusNormal"/>
              <w:jc w:val="center"/>
            </w:pPr>
            <w:r>
              <w:t>8,5/</w:t>
            </w:r>
          </w:p>
          <w:p w:rsidR="00BD7E97" w:rsidRDefault="00BD7E97">
            <w:pPr>
              <w:pStyle w:val="ConsPlusNormal"/>
              <w:jc w:val="center"/>
            </w:pPr>
            <w:r>
              <w:t>25,6</w:t>
            </w:r>
          </w:p>
        </w:tc>
      </w:tr>
      <w:tr w:rsidR="00BD7E97">
        <w:tc>
          <w:tcPr>
            <w:tcW w:w="2049" w:type="dxa"/>
            <w:vAlign w:val="center"/>
          </w:tcPr>
          <w:p w:rsidR="00BD7E97" w:rsidRDefault="00BD7E97">
            <w:pPr>
              <w:pStyle w:val="ConsPlusNormal"/>
            </w:pPr>
            <w:r>
              <w:lastRenderedPageBreak/>
              <w:t>Шумиха</w:t>
            </w:r>
          </w:p>
        </w:tc>
        <w:tc>
          <w:tcPr>
            <w:tcW w:w="963" w:type="dxa"/>
            <w:vAlign w:val="center"/>
          </w:tcPr>
          <w:p w:rsidR="00BD7E97" w:rsidRDefault="00BD7E97">
            <w:pPr>
              <w:pStyle w:val="ConsPlusNormal"/>
              <w:jc w:val="center"/>
            </w:pPr>
            <w:r>
              <w:t>8,3/</w:t>
            </w:r>
          </w:p>
          <w:p w:rsidR="00BD7E97" w:rsidRDefault="00BD7E97">
            <w:pPr>
              <w:pStyle w:val="ConsPlusNormal"/>
              <w:jc w:val="center"/>
            </w:pPr>
            <w:r>
              <w:t>26,0</w:t>
            </w:r>
          </w:p>
        </w:tc>
        <w:tc>
          <w:tcPr>
            <w:tcW w:w="963" w:type="dxa"/>
            <w:vAlign w:val="center"/>
          </w:tcPr>
          <w:p w:rsidR="00BD7E97" w:rsidRDefault="00BD7E97">
            <w:pPr>
              <w:pStyle w:val="ConsPlusNormal"/>
              <w:jc w:val="center"/>
            </w:pPr>
            <w:r>
              <w:t>9,3/</w:t>
            </w:r>
          </w:p>
          <w:p w:rsidR="00BD7E97" w:rsidRDefault="00BD7E97">
            <w:pPr>
              <w:pStyle w:val="ConsPlusNormal"/>
              <w:jc w:val="center"/>
            </w:pPr>
            <w:r>
              <w:t>28,3</w:t>
            </w:r>
          </w:p>
        </w:tc>
        <w:tc>
          <w:tcPr>
            <w:tcW w:w="963" w:type="dxa"/>
            <w:vAlign w:val="center"/>
          </w:tcPr>
          <w:p w:rsidR="00BD7E97" w:rsidRDefault="00BD7E97">
            <w:pPr>
              <w:pStyle w:val="ConsPlusNormal"/>
              <w:jc w:val="center"/>
            </w:pPr>
            <w:r>
              <w:t>9,4/</w:t>
            </w:r>
          </w:p>
          <w:p w:rsidR="00BD7E97" w:rsidRDefault="00BD7E97">
            <w:pPr>
              <w:pStyle w:val="ConsPlusNormal"/>
              <w:jc w:val="center"/>
            </w:pPr>
            <w:r>
              <w:t>25,6</w:t>
            </w:r>
          </w:p>
        </w:tc>
        <w:tc>
          <w:tcPr>
            <w:tcW w:w="963" w:type="dxa"/>
            <w:vAlign w:val="center"/>
          </w:tcPr>
          <w:p w:rsidR="00BD7E97" w:rsidRDefault="00BD7E97">
            <w:pPr>
              <w:pStyle w:val="ConsPlusNormal"/>
              <w:jc w:val="center"/>
            </w:pPr>
            <w:r>
              <w:t>10,2/</w:t>
            </w:r>
          </w:p>
          <w:p w:rsidR="00BD7E97" w:rsidRDefault="00BD7E97">
            <w:pPr>
              <w:pStyle w:val="ConsPlusNormal"/>
              <w:jc w:val="center"/>
            </w:pPr>
            <w:r>
              <w:t>23,2</w:t>
            </w:r>
          </w:p>
        </w:tc>
        <w:tc>
          <w:tcPr>
            <w:tcW w:w="963" w:type="dxa"/>
            <w:vAlign w:val="center"/>
          </w:tcPr>
          <w:p w:rsidR="00BD7E97" w:rsidRDefault="00BD7E97">
            <w:pPr>
              <w:pStyle w:val="ConsPlusNormal"/>
              <w:jc w:val="center"/>
            </w:pPr>
            <w:r>
              <w:t>12,6/</w:t>
            </w:r>
          </w:p>
          <w:p w:rsidR="00BD7E97" w:rsidRDefault="00BD7E97">
            <w:pPr>
              <w:pStyle w:val="ConsPlusNormal"/>
              <w:jc w:val="center"/>
            </w:pPr>
            <w:r>
              <w:t>26,5</w:t>
            </w:r>
          </w:p>
        </w:tc>
        <w:tc>
          <w:tcPr>
            <w:tcW w:w="963" w:type="dxa"/>
            <w:vAlign w:val="center"/>
          </w:tcPr>
          <w:p w:rsidR="00BD7E97" w:rsidRDefault="00BD7E97">
            <w:pPr>
              <w:pStyle w:val="ConsPlusNormal"/>
              <w:jc w:val="center"/>
            </w:pPr>
            <w:r>
              <w:t>11,8/</w:t>
            </w:r>
          </w:p>
          <w:p w:rsidR="00BD7E97" w:rsidRDefault="00BD7E97">
            <w:pPr>
              <w:pStyle w:val="ConsPlusNormal"/>
              <w:jc w:val="center"/>
            </w:pPr>
            <w:r>
              <w:t>23,2</w:t>
            </w:r>
          </w:p>
        </w:tc>
        <w:tc>
          <w:tcPr>
            <w:tcW w:w="963" w:type="dxa"/>
            <w:vAlign w:val="center"/>
          </w:tcPr>
          <w:p w:rsidR="00BD7E97" w:rsidRDefault="00BD7E97">
            <w:pPr>
              <w:pStyle w:val="ConsPlusNormal"/>
              <w:jc w:val="center"/>
            </w:pPr>
            <w:r>
              <w:t>11,0/</w:t>
            </w:r>
          </w:p>
          <w:p w:rsidR="00BD7E97" w:rsidRDefault="00BD7E97">
            <w:pPr>
              <w:pStyle w:val="ConsPlusNormal"/>
              <w:jc w:val="center"/>
            </w:pPr>
            <w:r>
              <w:t>23,1</w:t>
            </w:r>
          </w:p>
        </w:tc>
        <w:tc>
          <w:tcPr>
            <w:tcW w:w="963" w:type="dxa"/>
            <w:vAlign w:val="center"/>
          </w:tcPr>
          <w:p w:rsidR="00BD7E97" w:rsidRDefault="00BD7E97">
            <w:pPr>
              <w:pStyle w:val="ConsPlusNormal"/>
              <w:jc w:val="center"/>
            </w:pPr>
            <w:r>
              <w:t>10,9/</w:t>
            </w:r>
          </w:p>
          <w:p w:rsidR="00BD7E97" w:rsidRDefault="00BD7E97">
            <w:pPr>
              <w:pStyle w:val="ConsPlusNormal"/>
              <w:jc w:val="center"/>
            </w:pPr>
            <w:r>
              <w:t>23,7</w:t>
            </w:r>
          </w:p>
        </w:tc>
        <w:tc>
          <w:tcPr>
            <w:tcW w:w="963" w:type="dxa"/>
            <w:vAlign w:val="center"/>
          </w:tcPr>
          <w:p w:rsidR="00BD7E97" w:rsidRDefault="00BD7E97">
            <w:pPr>
              <w:pStyle w:val="ConsPlusNormal"/>
              <w:jc w:val="center"/>
            </w:pPr>
            <w:r>
              <w:t>10,1/</w:t>
            </w:r>
          </w:p>
          <w:p w:rsidR="00BD7E97" w:rsidRDefault="00BD7E97">
            <w:pPr>
              <w:pStyle w:val="ConsPlusNormal"/>
              <w:jc w:val="center"/>
            </w:pPr>
            <w:r>
              <w:t>26,0</w:t>
            </w:r>
          </w:p>
        </w:tc>
        <w:tc>
          <w:tcPr>
            <w:tcW w:w="963" w:type="dxa"/>
            <w:vAlign w:val="center"/>
          </w:tcPr>
          <w:p w:rsidR="00BD7E97" w:rsidRDefault="00BD7E97">
            <w:pPr>
              <w:pStyle w:val="ConsPlusNormal"/>
              <w:jc w:val="center"/>
            </w:pPr>
            <w:r>
              <w:t>8,0/</w:t>
            </w:r>
          </w:p>
          <w:p w:rsidR="00BD7E97" w:rsidRDefault="00BD7E97">
            <w:pPr>
              <w:pStyle w:val="ConsPlusNormal"/>
              <w:jc w:val="center"/>
            </w:pPr>
            <w:r>
              <w:t>21,6</w:t>
            </w:r>
          </w:p>
        </w:tc>
        <w:tc>
          <w:tcPr>
            <w:tcW w:w="963" w:type="dxa"/>
            <w:vAlign w:val="center"/>
          </w:tcPr>
          <w:p w:rsidR="00BD7E97" w:rsidRDefault="00BD7E97">
            <w:pPr>
              <w:pStyle w:val="ConsPlusNormal"/>
              <w:jc w:val="center"/>
            </w:pPr>
            <w:r>
              <w:t>7,0/</w:t>
            </w:r>
          </w:p>
          <w:p w:rsidR="00BD7E97" w:rsidRDefault="00BD7E97">
            <w:pPr>
              <w:pStyle w:val="ConsPlusNormal"/>
              <w:jc w:val="center"/>
            </w:pPr>
            <w:r>
              <w:t>21,2</w:t>
            </w:r>
          </w:p>
        </w:tc>
        <w:tc>
          <w:tcPr>
            <w:tcW w:w="966" w:type="dxa"/>
            <w:vAlign w:val="center"/>
          </w:tcPr>
          <w:p w:rsidR="00BD7E97" w:rsidRDefault="00BD7E97">
            <w:pPr>
              <w:pStyle w:val="ConsPlusNormal"/>
              <w:jc w:val="center"/>
            </w:pPr>
            <w:r>
              <w:t>7,7/</w:t>
            </w:r>
          </w:p>
          <w:p w:rsidR="00BD7E97" w:rsidRDefault="00BD7E97">
            <w:pPr>
              <w:pStyle w:val="ConsPlusNormal"/>
              <w:jc w:val="center"/>
            </w:pPr>
            <w:r>
              <w:t>24,4</w:t>
            </w:r>
          </w:p>
        </w:tc>
      </w:tr>
      <w:tr w:rsidR="00BD7E97">
        <w:tc>
          <w:tcPr>
            <w:tcW w:w="13608" w:type="dxa"/>
            <w:gridSpan w:val="13"/>
            <w:vAlign w:val="center"/>
          </w:tcPr>
          <w:p w:rsidR="00BD7E97" w:rsidRDefault="00BD7E97">
            <w:pPr>
              <w:pStyle w:val="ConsPlusNormal"/>
            </w:pPr>
            <w:r>
              <w:rPr>
                <w:b/>
              </w:rPr>
              <w:t>Курская область</w:t>
            </w:r>
          </w:p>
        </w:tc>
      </w:tr>
      <w:tr w:rsidR="00BD7E97">
        <w:tc>
          <w:tcPr>
            <w:tcW w:w="2049" w:type="dxa"/>
            <w:vAlign w:val="center"/>
          </w:tcPr>
          <w:p w:rsidR="00BD7E97" w:rsidRDefault="00BD7E97">
            <w:pPr>
              <w:pStyle w:val="ConsPlusNormal"/>
            </w:pPr>
            <w:r>
              <w:t>Курск</w:t>
            </w:r>
          </w:p>
        </w:tc>
        <w:tc>
          <w:tcPr>
            <w:tcW w:w="963" w:type="dxa"/>
            <w:vAlign w:val="center"/>
          </w:tcPr>
          <w:p w:rsidR="00BD7E97" w:rsidRDefault="00BD7E97">
            <w:pPr>
              <w:pStyle w:val="ConsPlusNormal"/>
              <w:jc w:val="center"/>
            </w:pPr>
            <w:r>
              <w:t>6,3/</w:t>
            </w:r>
          </w:p>
          <w:p w:rsidR="00BD7E97" w:rsidRDefault="00BD7E97">
            <w:pPr>
              <w:pStyle w:val="ConsPlusNormal"/>
              <w:jc w:val="center"/>
            </w:pPr>
            <w:r>
              <w:t>25,0</w:t>
            </w:r>
          </w:p>
        </w:tc>
        <w:tc>
          <w:tcPr>
            <w:tcW w:w="963" w:type="dxa"/>
            <w:vAlign w:val="center"/>
          </w:tcPr>
          <w:p w:rsidR="00BD7E97" w:rsidRDefault="00BD7E97">
            <w:pPr>
              <w:pStyle w:val="ConsPlusNormal"/>
              <w:jc w:val="center"/>
            </w:pPr>
            <w:r>
              <w:t>7,3/</w:t>
            </w:r>
          </w:p>
          <w:p w:rsidR="00BD7E97" w:rsidRDefault="00BD7E97">
            <w:pPr>
              <w:pStyle w:val="ConsPlusNormal"/>
              <w:jc w:val="center"/>
            </w:pPr>
            <w:r>
              <w:t>25,9</w:t>
            </w:r>
          </w:p>
        </w:tc>
        <w:tc>
          <w:tcPr>
            <w:tcW w:w="963" w:type="dxa"/>
            <w:vAlign w:val="center"/>
          </w:tcPr>
          <w:p w:rsidR="00BD7E97" w:rsidRDefault="00BD7E97">
            <w:pPr>
              <w:pStyle w:val="ConsPlusNormal"/>
              <w:jc w:val="center"/>
            </w:pPr>
            <w:r>
              <w:t>8,5/</w:t>
            </w:r>
          </w:p>
          <w:p w:rsidR="00BD7E97" w:rsidRDefault="00BD7E97">
            <w:pPr>
              <w:pStyle w:val="ConsPlusNormal"/>
              <w:jc w:val="center"/>
            </w:pPr>
            <w:r>
              <w:t>20,9</w:t>
            </w:r>
          </w:p>
        </w:tc>
        <w:tc>
          <w:tcPr>
            <w:tcW w:w="963" w:type="dxa"/>
            <w:vAlign w:val="center"/>
          </w:tcPr>
          <w:p w:rsidR="00BD7E97" w:rsidRDefault="00BD7E97">
            <w:pPr>
              <w:pStyle w:val="ConsPlusNormal"/>
              <w:jc w:val="center"/>
            </w:pPr>
            <w:r>
              <w:t>10,3/</w:t>
            </w:r>
          </w:p>
          <w:p w:rsidR="00BD7E97" w:rsidRDefault="00BD7E97">
            <w:pPr>
              <w:pStyle w:val="ConsPlusNormal"/>
              <w:jc w:val="center"/>
            </w:pPr>
            <w:r>
              <w:t>18,7</w:t>
            </w:r>
          </w:p>
        </w:tc>
        <w:tc>
          <w:tcPr>
            <w:tcW w:w="963" w:type="dxa"/>
            <w:vAlign w:val="center"/>
          </w:tcPr>
          <w:p w:rsidR="00BD7E97" w:rsidRDefault="00BD7E97">
            <w:pPr>
              <w:pStyle w:val="ConsPlusNormal"/>
              <w:jc w:val="center"/>
            </w:pPr>
            <w:r>
              <w:t>10,5/</w:t>
            </w:r>
          </w:p>
          <w:p w:rsidR="00BD7E97" w:rsidRDefault="00BD7E97">
            <w:pPr>
              <w:pStyle w:val="ConsPlusNormal"/>
              <w:jc w:val="center"/>
            </w:pPr>
            <w:r>
              <w:t>19,8</w:t>
            </w:r>
          </w:p>
        </w:tc>
        <w:tc>
          <w:tcPr>
            <w:tcW w:w="963" w:type="dxa"/>
            <w:vAlign w:val="center"/>
          </w:tcPr>
          <w:p w:rsidR="00BD7E97" w:rsidRDefault="00BD7E97">
            <w:pPr>
              <w:pStyle w:val="ConsPlusNormal"/>
              <w:jc w:val="center"/>
            </w:pPr>
            <w:r>
              <w:t>9,6/</w:t>
            </w:r>
          </w:p>
          <w:p w:rsidR="00BD7E97" w:rsidRDefault="00BD7E97">
            <w:pPr>
              <w:pStyle w:val="ConsPlusNormal"/>
              <w:jc w:val="center"/>
            </w:pPr>
            <w:r>
              <w:t>19,7</w:t>
            </w:r>
          </w:p>
        </w:tc>
        <w:tc>
          <w:tcPr>
            <w:tcW w:w="963" w:type="dxa"/>
            <w:vAlign w:val="center"/>
          </w:tcPr>
          <w:p w:rsidR="00BD7E97" w:rsidRDefault="00BD7E97">
            <w:pPr>
              <w:pStyle w:val="ConsPlusNormal"/>
              <w:jc w:val="center"/>
            </w:pPr>
            <w:r>
              <w:t>9,9/</w:t>
            </w:r>
          </w:p>
          <w:p w:rsidR="00BD7E97" w:rsidRDefault="00BD7E97">
            <w:pPr>
              <w:pStyle w:val="ConsPlusNormal"/>
              <w:jc w:val="center"/>
            </w:pPr>
            <w:r>
              <w:t>18,2</w:t>
            </w:r>
          </w:p>
        </w:tc>
        <w:tc>
          <w:tcPr>
            <w:tcW w:w="963" w:type="dxa"/>
            <w:vAlign w:val="center"/>
          </w:tcPr>
          <w:p w:rsidR="00BD7E97" w:rsidRDefault="00BD7E97">
            <w:pPr>
              <w:pStyle w:val="ConsPlusNormal"/>
              <w:jc w:val="center"/>
            </w:pPr>
            <w:r>
              <w:t>11,0/</w:t>
            </w:r>
          </w:p>
          <w:p w:rsidR="00BD7E97" w:rsidRDefault="00BD7E97">
            <w:pPr>
              <w:pStyle w:val="ConsPlusNormal"/>
              <w:jc w:val="center"/>
            </w:pPr>
            <w:r>
              <w:t>19,9</w:t>
            </w:r>
          </w:p>
        </w:tc>
        <w:tc>
          <w:tcPr>
            <w:tcW w:w="963" w:type="dxa"/>
            <w:vAlign w:val="center"/>
          </w:tcPr>
          <w:p w:rsidR="00BD7E97" w:rsidRDefault="00BD7E97">
            <w:pPr>
              <w:pStyle w:val="ConsPlusNormal"/>
              <w:jc w:val="center"/>
            </w:pPr>
            <w:r>
              <w:t>10,9/</w:t>
            </w:r>
          </w:p>
          <w:p w:rsidR="00BD7E97" w:rsidRDefault="00BD7E97">
            <w:pPr>
              <w:pStyle w:val="ConsPlusNormal"/>
              <w:jc w:val="center"/>
            </w:pPr>
            <w:r>
              <w:t>25,0</w:t>
            </w:r>
          </w:p>
        </w:tc>
        <w:tc>
          <w:tcPr>
            <w:tcW w:w="963" w:type="dxa"/>
            <w:vAlign w:val="center"/>
          </w:tcPr>
          <w:p w:rsidR="00BD7E97" w:rsidRDefault="00BD7E97">
            <w:pPr>
              <w:pStyle w:val="ConsPlusNormal"/>
              <w:jc w:val="center"/>
            </w:pPr>
            <w:r>
              <w:t>8,8/</w:t>
            </w:r>
          </w:p>
          <w:p w:rsidR="00BD7E97" w:rsidRDefault="00BD7E97">
            <w:pPr>
              <w:pStyle w:val="ConsPlusNormal"/>
              <w:jc w:val="center"/>
            </w:pPr>
            <w:r>
              <w:t>19,0</w:t>
            </w:r>
          </w:p>
        </w:tc>
        <w:tc>
          <w:tcPr>
            <w:tcW w:w="963" w:type="dxa"/>
            <w:vAlign w:val="center"/>
          </w:tcPr>
          <w:p w:rsidR="00BD7E97" w:rsidRDefault="00BD7E97">
            <w:pPr>
              <w:pStyle w:val="ConsPlusNormal"/>
              <w:jc w:val="center"/>
            </w:pPr>
            <w:r>
              <w:t>5,4/</w:t>
            </w:r>
          </w:p>
          <w:p w:rsidR="00BD7E97" w:rsidRDefault="00BD7E97">
            <w:pPr>
              <w:pStyle w:val="ConsPlusNormal"/>
              <w:jc w:val="center"/>
            </w:pPr>
            <w:r>
              <w:t>18,1</w:t>
            </w:r>
          </w:p>
        </w:tc>
        <w:tc>
          <w:tcPr>
            <w:tcW w:w="966" w:type="dxa"/>
            <w:vAlign w:val="center"/>
          </w:tcPr>
          <w:p w:rsidR="00BD7E97" w:rsidRDefault="00BD7E97">
            <w:pPr>
              <w:pStyle w:val="ConsPlusNormal"/>
              <w:jc w:val="center"/>
            </w:pPr>
            <w:r>
              <w:t>5,9/</w:t>
            </w:r>
          </w:p>
          <w:p w:rsidR="00BD7E97" w:rsidRDefault="00BD7E97">
            <w:pPr>
              <w:pStyle w:val="ConsPlusNormal"/>
              <w:jc w:val="center"/>
            </w:pPr>
            <w:r>
              <w:t>15,8</w:t>
            </w:r>
          </w:p>
        </w:tc>
      </w:tr>
      <w:tr w:rsidR="00BD7E97">
        <w:tc>
          <w:tcPr>
            <w:tcW w:w="2049" w:type="dxa"/>
            <w:vAlign w:val="center"/>
          </w:tcPr>
          <w:p w:rsidR="00BD7E97" w:rsidRDefault="00BD7E97">
            <w:pPr>
              <w:pStyle w:val="ConsPlusNormal"/>
            </w:pPr>
            <w:r>
              <w:t>Рыльск</w:t>
            </w:r>
          </w:p>
        </w:tc>
        <w:tc>
          <w:tcPr>
            <w:tcW w:w="963" w:type="dxa"/>
            <w:vAlign w:val="center"/>
          </w:tcPr>
          <w:p w:rsidR="00BD7E97" w:rsidRDefault="00BD7E97">
            <w:pPr>
              <w:pStyle w:val="ConsPlusNormal"/>
              <w:jc w:val="center"/>
            </w:pPr>
            <w:r>
              <w:t>6,0/</w:t>
            </w:r>
          </w:p>
          <w:p w:rsidR="00BD7E97" w:rsidRDefault="00BD7E97">
            <w:pPr>
              <w:pStyle w:val="ConsPlusNormal"/>
              <w:jc w:val="center"/>
            </w:pPr>
            <w:r>
              <w:t>23,9</w:t>
            </w:r>
          </w:p>
        </w:tc>
        <w:tc>
          <w:tcPr>
            <w:tcW w:w="963" w:type="dxa"/>
            <w:vAlign w:val="center"/>
          </w:tcPr>
          <w:p w:rsidR="00BD7E97" w:rsidRDefault="00BD7E97">
            <w:pPr>
              <w:pStyle w:val="ConsPlusNormal"/>
              <w:jc w:val="center"/>
            </w:pPr>
            <w:r>
              <w:t>7,6/</w:t>
            </w:r>
          </w:p>
          <w:p w:rsidR="00BD7E97" w:rsidRDefault="00BD7E97">
            <w:pPr>
              <w:pStyle w:val="ConsPlusNormal"/>
              <w:jc w:val="center"/>
            </w:pPr>
            <w:r>
              <w:t>18,8</w:t>
            </w:r>
          </w:p>
        </w:tc>
        <w:tc>
          <w:tcPr>
            <w:tcW w:w="963" w:type="dxa"/>
            <w:vAlign w:val="center"/>
          </w:tcPr>
          <w:p w:rsidR="00BD7E97" w:rsidRDefault="00BD7E97">
            <w:pPr>
              <w:pStyle w:val="ConsPlusNormal"/>
              <w:jc w:val="center"/>
            </w:pPr>
            <w:r>
              <w:t>9,0/</w:t>
            </w:r>
          </w:p>
          <w:p w:rsidR="00BD7E97" w:rsidRDefault="00BD7E97">
            <w:pPr>
              <w:pStyle w:val="ConsPlusNormal"/>
              <w:jc w:val="center"/>
            </w:pPr>
            <w:r>
              <w:t>23,5</w:t>
            </w:r>
          </w:p>
        </w:tc>
        <w:tc>
          <w:tcPr>
            <w:tcW w:w="963" w:type="dxa"/>
            <w:vAlign w:val="center"/>
          </w:tcPr>
          <w:p w:rsidR="00BD7E97" w:rsidRDefault="00BD7E97">
            <w:pPr>
              <w:pStyle w:val="ConsPlusNormal"/>
              <w:jc w:val="center"/>
            </w:pPr>
            <w:r>
              <w:t>10,5/</w:t>
            </w:r>
          </w:p>
          <w:p w:rsidR="00BD7E97" w:rsidRDefault="00BD7E97">
            <w:pPr>
              <w:pStyle w:val="ConsPlusNormal"/>
              <w:jc w:val="center"/>
            </w:pPr>
            <w:r>
              <w:t>18,5</w:t>
            </w:r>
          </w:p>
        </w:tc>
        <w:tc>
          <w:tcPr>
            <w:tcW w:w="963" w:type="dxa"/>
            <w:vAlign w:val="center"/>
          </w:tcPr>
          <w:p w:rsidR="00BD7E97" w:rsidRDefault="00BD7E97">
            <w:pPr>
              <w:pStyle w:val="ConsPlusNormal"/>
              <w:jc w:val="center"/>
            </w:pPr>
            <w:r>
              <w:t>10,8/</w:t>
            </w:r>
          </w:p>
          <w:p w:rsidR="00BD7E97" w:rsidRDefault="00BD7E97">
            <w:pPr>
              <w:pStyle w:val="ConsPlusNormal"/>
              <w:jc w:val="center"/>
            </w:pPr>
            <w:r>
              <w:t>18,9</w:t>
            </w:r>
          </w:p>
        </w:tc>
        <w:tc>
          <w:tcPr>
            <w:tcW w:w="963" w:type="dxa"/>
            <w:vAlign w:val="center"/>
          </w:tcPr>
          <w:p w:rsidR="00BD7E97" w:rsidRDefault="00BD7E97">
            <w:pPr>
              <w:pStyle w:val="ConsPlusNormal"/>
              <w:jc w:val="center"/>
            </w:pPr>
            <w:r>
              <w:t>10,1/</w:t>
            </w:r>
          </w:p>
          <w:p w:rsidR="00BD7E97" w:rsidRDefault="00BD7E97">
            <w:pPr>
              <w:pStyle w:val="ConsPlusNormal"/>
              <w:jc w:val="center"/>
            </w:pPr>
            <w:r>
              <w:t>20,4</w:t>
            </w:r>
          </w:p>
        </w:tc>
        <w:tc>
          <w:tcPr>
            <w:tcW w:w="963" w:type="dxa"/>
            <w:vAlign w:val="center"/>
          </w:tcPr>
          <w:p w:rsidR="00BD7E97" w:rsidRDefault="00BD7E97">
            <w:pPr>
              <w:pStyle w:val="ConsPlusNormal"/>
              <w:jc w:val="center"/>
            </w:pPr>
            <w:r>
              <w:t>10,8/</w:t>
            </w:r>
          </w:p>
          <w:p w:rsidR="00BD7E97" w:rsidRDefault="00BD7E97">
            <w:pPr>
              <w:pStyle w:val="ConsPlusNormal"/>
              <w:jc w:val="center"/>
            </w:pPr>
            <w:r>
              <w:t>25,4</w:t>
            </w:r>
          </w:p>
        </w:tc>
        <w:tc>
          <w:tcPr>
            <w:tcW w:w="963" w:type="dxa"/>
            <w:vAlign w:val="center"/>
          </w:tcPr>
          <w:p w:rsidR="00BD7E97" w:rsidRDefault="00BD7E97">
            <w:pPr>
              <w:pStyle w:val="ConsPlusNormal"/>
              <w:jc w:val="center"/>
            </w:pPr>
            <w:r>
              <w:t>11,7/</w:t>
            </w:r>
          </w:p>
          <w:p w:rsidR="00BD7E97" w:rsidRDefault="00BD7E97">
            <w:pPr>
              <w:pStyle w:val="ConsPlusNormal"/>
              <w:jc w:val="center"/>
            </w:pPr>
            <w:r>
              <w:t>19,5</w:t>
            </w:r>
          </w:p>
        </w:tc>
        <w:tc>
          <w:tcPr>
            <w:tcW w:w="963" w:type="dxa"/>
            <w:vAlign w:val="center"/>
          </w:tcPr>
          <w:p w:rsidR="00BD7E97" w:rsidRDefault="00BD7E97">
            <w:pPr>
              <w:pStyle w:val="ConsPlusNormal"/>
              <w:jc w:val="center"/>
            </w:pPr>
            <w:r>
              <w:t>11,2/</w:t>
            </w:r>
          </w:p>
          <w:p w:rsidR="00BD7E97" w:rsidRDefault="00BD7E97">
            <w:pPr>
              <w:pStyle w:val="ConsPlusNormal"/>
              <w:jc w:val="center"/>
            </w:pPr>
            <w:r>
              <w:t>23,9</w:t>
            </w:r>
          </w:p>
        </w:tc>
        <w:tc>
          <w:tcPr>
            <w:tcW w:w="963" w:type="dxa"/>
            <w:vAlign w:val="center"/>
          </w:tcPr>
          <w:p w:rsidR="00BD7E97" w:rsidRDefault="00BD7E97">
            <w:pPr>
              <w:pStyle w:val="ConsPlusNormal"/>
              <w:jc w:val="center"/>
            </w:pPr>
            <w:r>
              <w:t>9,3/</w:t>
            </w:r>
          </w:p>
          <w:p w:rsidR="00BD7E97" w:rsidRDefault="00BD7E97">
            <w:pPr>
              <w:pStyle w:val="ConsPlusNormal"/>
              <w:jc w:val="center"/>
            </w:pPr>
            <w:r>
              <w:t>20,0</w:t>
            </w:r>
          </w:p>
        </w:tc>
        <w:tc>
          <w:tcPr>
            <w:tcW w:w="963" w:type="dxa"/>
            <w:vAlign w:val="center"/>
          </w:tcPr>
          <w:p w:rsidR="00BD7E97" w:rsidRDefault="00BD7E97">
            <w:pPr>
              <w:pStyle w:val="ConsPlusNormal"/>
              <w:jc w:val="center"/>
            </w:pPr>
            <w:r>
              <w:t>6,3/</w:t>
            </w:r>
          </w:p>
          <w:p w:rsidR="00BD7E97" w:rsidRDefault="00BD7E97">
            <w:pPr>
              <w:pStyle w:val="ConsPlusNormal"/>
              <w:jc w:val="center"/>
            </w:pPr>
            <w:r>
              <w:t>20,0</w:t>
            </w:r>
          </w:p>
        </w:tc>
        <w:tc>
          <w:tcPr>
            <w:tcW w:w="966" w:type="dxa"/>
            <w:vAlign w:val="center"/>
          </w:tcPr>
          <w:p w:rsidR="00BD7E97" w:rsidRDefault="00BD7E97">
            <w:pPr>
              <w:pStyle w:val="ConsPlusNormal"/>
              <w:jc w:val="center"/>
            </w:pPr>
            <w:r>
              <w:t>5,9/</w:t>
            </w:r>
          </w:p>
          <w:p w:rsidR="00BD7E97" w:rsidRDefault="00BD7E97">
            <w:pPr>
              <w:pStyle w:val="ConsPlusNormal"/>
              <w:jc w:val="center"/>
            </w:pPr>
            <w:r>
              <w:t>14,7</w:t>
            </w:r>
          </w:p>
        </w:tc>
      </w:tr>
      <w:tr w:rsidR="00BD7E97">
        <w:tc>
          <w:tcPr>
            <w:tcW w:w="13608" w:type="dxa"/>
            <w:gridSpan w:val="13"/>
            <w:vAlign w:val="center"/>
          </w:tcPr>
          <w:p w:rsidR="00BD7E97" w:rsidRDefault="00BD7E97">
            <w:pPr>
              <w:pStyle w:val="ConsPlusNormal"/>
            </w:pPr>
            <w:r>
              <w:rPr>
                <w:b/>
              </w:rPr>
              <w:t>Ленинградская область</w:t>
            </w:r>
          </w:p>
        </w:tc>
      </w:tr>
      <w:tr w:rsidR="00BD7E97">
        <w:tc>
          <w:tcPr>
            <w:tcW w:w="2049" w:type="dxa"/>
            <w:vAlign w:val="center"/>
          </w:tcPr>
          <w:p w:rsidR="00BD7E97" w:rsidRDefault="00BD7E97">
            <w:pPr>
              <w:pStyle w:val="ConsPlusNormal"/>
            </w:pPr>
            <w:r>
              <w:t>Винницы</w:t>
            </w:r>
          </w:p>
        </w:tc>
        <w:tc>
          <w:tcPr>
            <w:tcW w:w="963" w:type="dxa"/>
            <w:vAlign w:val="center"/>
          </w:tcPr>
          <w:p w:rsidR="00BD7E97" w:rsidRDefault="00BD7E97">
            <w:pPr>
              <w:pStyle w:val="ConsPlusNormal"/>
              <w:jc w:val="center"/>
            </w:pPr>
            <w:r>
              <w:t>6,5/</w:t>
            </w:r>
          </w:p>
          <w:p w:rsidR="00BD7E97" w:rsidRDefault="00BD7E97">
            <w:pPr>
              <w:pStyle w:val="ConsPlusNormal"/>
              <w:jc w:val="center"/>
            </w:pPr>
            <w:r>
              <w:t>27,8</w:t>
            </w:r>
          </w:p>
        </w:tc>
        <w:tc>
          <w:tcPr>
            <w:tcW w:w="963" w:type="dxa"/>
            <w:vAlign w:val="center"/>
          </w:tcPr>
          <w:p w:rsidR="00BD7E97" w:rsidRDefault="00BD7E97">
            <w:pPr>
              <w:pStyle w:val="ConsPlusNormal"/>
              <w:jc w:val="center"/>
            </w:pPr>
            <w:r>
              <w:t>7,3/</w:t>
            </w:r>
          </w:p>
          <w:p w:rsidR="00BD7E97" w:rsidRDefault="00BD7E97">
            <w:pPr>
              <w:pStyle w:val="ConsPlusNormal"/>
              <w:jc w:val="center"/>
            </w:pPr>
            <w:r>
              <w:t>25,1</w:t>
            </w:r>
          </w:p>
        </w:tc>
        <w:tc>
          <w:tcPr>
            <w:tcW w:w="963" w:type="dxa"/>
            <w:vAlign w:val="center"/>
          </w:tcPr>
          <w:p w:rsidR="00BD7E97" w:rsidRDefault="00BD7E97">
            <w:pPr>
              <w:pStyle w:val="ConsPlusNormal"/>
              <w:jc w:val="center"/>
            </w:pPr>
            <w:r>
              <w:t>8,9/</w:t>
            </w:r>
          </w:p>
          <w:p w:rsidR="00BD7E97" w:rsidRDefault="00BD7E97">
            <w:pPr>
              <w:pStyle w:val="ConsPlusNormal"/>
              <w:jc w:val="center"/>
            </w:pPr>
            <w:r>
              <w:t>27,6</w:t>
            </w:r>
          </w:p>
        </w:tc>
        <w:tc>
          <w:tcPr>
            <w:tcW w:w="963" w:type="dxa"/>
            <w:vAlign w:val="center"/>
          </w:tcPr>
          <w:p w:rsidR="00BD7E97" w:rsidRDefault="00BD7E97">
            <w:pPr>
              <w:pStyle w:val="ConsPlusNormal"/>
              <w:jc w:val="center"/>
            </w:pPr>
            <w:r>
              <w:t>10,2/</w:t>
            </w:r>
          </w:p>
          <w:p w:rsidR="00BD7E97" w:rsidRDefault="00BD7E97">
            <w:pPr>
              <w:pStyle w:val="ConsPlusNormal"/>
              <w:jc w:val="center"/>
            </w:pPr>
            <w:r>
              <w:t>25,5</w:t>
            </w:r>
          </w:p>
        </w:tc>
        <w:tc>
          <w:tcPr>
            <w:tcW w:w="963" w:type="dxa"/>
            <w:vAlign w:val="center"/>
          </w:tcPr>
          <w:p w:rsidR="00BD7E97" w:rsidRDefault="00BD7E97">
            <w:pPr>
              <w:pStyle w:val="ConsPlusNormal"/>
              <w:jc w:val="center"/>
            </w:pPr>
            <w:r>
              <w:t>12,7/</w:t>
            </w:r>
          </w:p>
          <w:p w:rsidR="00BD7E97" w:rsidRDefault="00BD7E97">
            <w:pPr>
              <w:pStyle w:val="ConsPlusNormal"/>
              <w:jc w:val="center"/>
            </w:pPr>
            <w:r>
              <w:t>26,4</w:t>
            </w:r>
          </w:p>
        </w:tc>
        <w:tc>
          <w:tcPr>
            <w:tcW w:w="963" w:type="dxa"/>
            <w:vAlign w:val="center"/>
          </w:tcPr>
          <w:p w:rsidR="00BD7E97" w:rsidRDefault="00BD7E97">
            <w:pPr>
              <w:pStyle w:val="ConsPlusNormal"/>
              <w:jc w:val="center"/>
            </w:pPr>
            <w:r>
              <w:t>12,1/</w:t>
            </w:r>
          </w:p>
          <w:p w:rsidR="00BD7E97" w:rsidRDefault="00BD7E97">
            <w:pPr>
              <w:pStyle w:val="ConsPlusNormal"/>
              <w:jc w:val="center"/>
            </w:pPr>
            <w:r>
              <w:t>24,4</w:t>
            </w:r>
          </w:p>
        </w:tc>
        <w:tc>
          <w:tcPr>
            <w:tcW w:w="963" w:type="dxa"/>
            <w:vAlign w:val="center"/>
          </w:tcPr>
          <w:p w:rsidR="00BD7E97" w:rsidRDefault="00BD7E97">
            <w:pPr>
              <w:pStyle w:val="ConsPlusNormal"/>
              <w:jc w:val="center"/>
            </w:pPr>
            <w:r>
              <w:t>11,4/</w:t>
            </w:r>
          </w:p>
          <w:p w:rsidR="00BD7E97" w:rsidRDefault="00BD7E97">
            <w:pPr>
              <w:pStyle w:val="ConsPlusNormal"/>
              <w:jc w:val="center"/>
            </w:pPr>
            <w:r>
              <w:t>22,8</w:t>
            </w:r>
          </w:p>
        </w:tc>
        <w:tc>
          <w:tcPr>
            <w:tcW w:w="963" w:type="dxa"/>
            <w:vAlign w:val="center"/>
          </w:tcPr>
          <w:p w:rsidR="00BD7E97" w:rsidRDefault="00BD7E97">
            <w:pPr>
              <w:pStyle w:val="ConsPlusNormal"/>
              <w:jc w:val="center"/>
            </w:pPr>
            <w:r>
              <w:t>10,3/</w:t>
            </w:r>
          </w:p>
          <w:p w:rsidR="00BD7E97" w:rsidRDefault="00BD7E97">
            <w:pPr>
              <w:pStyle w:val="ConsPlusNormal"/>
              <w:jc w:val="center"/>
            </w:pPr>
            <w:r>
              <w:t>23,6</w:t>
            </w:r>
          </w:p>
        </w:tc>
        <w:tc>
          <w:tcPr>
            <w:tcW w:w="963" w:type="dxa"/>
            <w:vAlign w:val="center"/>
          </w:tcPr>
          <w:p w:rsidR="00BD7E97" w:rsidRDefault="00BD7E97">
            <w:pPr>
              <w:pStyle w:val="ConsPlusNormal"/>
              <w:jc w:val="center"/>
            </w:pPr>
            <w:r>
              <w:t>8,6/</w:t>
            </w:r>
          </w:p>
          <w:p w:rsidR="00BD7E97" w:rsidRDefault="00BD7E97">
            <w:pPr>
              <w:pStyle w:val="ConsPlusNormal"/>
              <w:jc w:val="center"/>
            </w:pPr>
            <w:r>
              <w:t>27,8</w:t>
            </w:r>
          </w:p>
        </w:tc>
        <w:tc>
          <w:tcPr>
            <w:tcW w:w="963" w:type="dxa"/>
            <w:vAlign w:val="center"/>
          </w:tcPr>
          <w:p w:rsidR="00BD7E97" w:rsidRDefault="00BD7E97">
            <w:pPr>
              <w:pStyle w:val="ConsPlusNormal"/>
              <w:jc w:val="center"/>
            </w:pPr>
            <w:r>
              <w:t>5,8/</w:t>
            </w:r>
          </w:p>
          <w:p w:rsidR="00BD7E97" w:rsidRDefault="00BD7E97">
            <w:pPr>
              <w:pStyle w:val="ConsPlusNormal"/>
              <w:jc w:val="center"/>
            </w:pPr>
            <w:r>
              <w:t>22,0</w:t>
            </w:r>
          </w:p>
        </w:tc>
        <w:tc>
          <w:tcPr>
            <w:tcW w:w="963" w:type="dxa"/>
            <w:vAlign w:val="center"/>
          </w:tcPr>
          <w:p w:rsidR="00BD7E97" w:rsidRDefault="00BD7E97">
            <w:pPr>
              <w:pStyle w:val="ConsPlusNormal"/>
              <w:jc w:val="center"/>
            </w:pPr>
            <w:r>
              <w:t>4,6/</w:t>
            </w:r>
          </w:p>
          <w:p w:rsidR="00BD7E97" w:rsidRDefault="00BD7E97">
            <w:pPr>
              <w:pStyle w:val="ConsPlusNormal"/>
              <w:jc w:val="center"/>
            </w:pPr>
            <w:r>
              <w:t>19,6</w:t>
            </w:r>
          </w:p>
        </w:tc>
        <w:tc>
          <w:tcPr>
            <w:tcW w:w="966" w:type="dxa"/>
            <w:vAlign w:val="center"/>
          </w:tcPr>
          <w:p w:rsidR="00BD7E97" w:rsidRDefault="00BD7E97">
            <w:pPr>
              <w:pStyle w:val="ConsPlusNormal"/>
              <w:jc w:val="center"/>
            </w:pPr>
            <w:r>
              <w:t>5,6/</w:t>
            </w:r>
          </w:p>
          <w:p w:rsidR="00BD7E97" w:rsidRDefault="00BD7E97">
            <w:pPr>
              <w:pStyle w:val="ConsPlusNormal"/>
              <w:jc w:val="center"/>
            </w:pPr>
            <w:r>
              <w:t>23,1</w:t>
            </w:r>
          </w:p>
        </w:tc>
      </w:tr>
      <w:tr w:rsidR="00BD7E97">
        <w:tc>
          <w:tcPr>
            <w:tcW w:w="2049" w:type="dxa"/>
            <w:vAlign w:val="center"/>
          </w:tcPr>
          <w:p w:rsidR="00BD7E97" w:rsidRDefault="00BD7E97">
            <w:pPr>
              <w:pStyle w:val="ConsPlusNormal"/>
            </w:pPr>
            <w:r>
              <w:t>Выборг</w:t>
            </w:r>
          </w:p>
        </w:tc>
        <w:tc>
          <w:tcPr>
            <w:tcW w:w="963" w:type="dxa"/>
            <w:vAlign w:val="center"/>
          </w:tcPr>
          <w:p w:rsidR="00BD7E97" w:rsidRDefault="00BD7E97">
            <w:pPr>
              <w:pStyle w:val="ConsPlusNormal"/>
              <w:jc w:val="center"/>
            </w:pPr>
            <w:r>
              <w:t>7,7/</w:t>
            </w:r>
          </w:p>
          <w:p w:rsidR="00BD7E97" w:rsidRDefault="00BD7E97">
            <w:pPr>
              <w:pStyle w:val="ConsPlusNormal"/>
              <w:jc w:val="center"/>
            </w:pPr>
            <w:r>
              <w:t>26,3</w:t>
            </w:r>
          </w:p>
        </w:tc>
        <w:tc>
          <w:tcPr>
            <w:tcW w:w="963" w:type="dxa"/>
            <w:vAlign w:val="center"/>
          </w:tcPr>
          <w:p w:rsidR="00BD7E97" w:rsidRDefault="00BD7E97">
            <w:pPr>
              <w:pStyle w:val="ConsPlusNormal"/>
              <w:jc w:val="center"/>
            </w:pPr>
            <w:r>
              <w:t>8,8/</w:t>
            </w:r>
          </w:p>
          <w:p w:rsidR="00BD7E97" w:rsidRDefault="00BD7E97">
            <w:pPr>
              <w:pStyle w:val="ConsPlusNormal"/>
              <w:jc w:val="center"/>
            </w:pPr>
            <w:r>
              <w:t>31,2</w:t>
            </w:r>
          </w:p>
        </w:tc>
        <w:tc>
          <w:tcPr>
            <w:tcW w:w="963" w:type="dxa"/>
            <w:vAlign w:val="center"/>
          </w:tcPr>
          <w:p w:rsidR="00BD7E97" w:rsidRDefault="00BD7E97">
            <w:pPr>
              <w:pStyle w:val="ConsPlusNormal"/>
              <w:jc w:val="center"/>
            </w:pPr>
            <w:r>
              <w:t>10,7/</w:t>
            </w:r>
          </w:p>
          <w:p w:rsidR="00BD7E97" w:rsidRDefault="00BD7E97">
            <w:pPr>
              <w:pStyle w:val="ConsPlusNormal"/>
              <w:jc w:val="center"/>
            </w:pPr>
            <w:r>
              <w:t>24,8</w:t>
            </w:r>
          </w:p>
        </w:tc>
        <w:tc>
          <w:tcPr>
            <w:tcW w:w="963" w:type="dxa"/>
            <w:vAlign w:val="center"/>
          </w:tcPr>
          <w:p w:rsidR="00BD7E97" w:rsidRDefault="00BD7E97">
            <w:pPr>
              <w:pStyle w:val="ConsPlusNormal"/>
              <w:jc w:val="center"/>
            </w:pPr>
            <w:r>
              <w:t>9,2/</w:t>
            </w:r>
          </w:p>
          <w:p w:rsidR="00BD7E97" w:rsidRDefault="00BD7E97">
            <w:pPr>
              <w:pStyle w:val="ConsPlusNormal"/>
              <w:jc w:val="center"/>
            </w:pPr>
            <w:r>
              <w:t>22,7</w:t>
            </w:r>
          </w:p>
        </w:tc>
        <w:tc>
          <w:tcPr>
            <w:tcW w:w="963" w:type="dxa"/>
            <w:vAlign w:val="center"/>
          </w:tcPr>
          <w:p w:rsidR="00BD7E97" w:rsidRDefault="00BD7E97">
            <w:pPr>
              <w:pStyle w:val="ConsPlusNormal"/>
              <w:jc w:val="center"/>
            </w:pPr>
            <w:r>
              <w:t>9,1/</w:t>
            </w:r>
          </w:p>
          <w:p w:rsidR="00BD7E97" w:rsidRDefault="00BD7E97">
            <w:pPr>
              <w:pStyle w:val="ConsPlusNormal"/>
              <w:jc w:val="center"/>
            </w:pPr>
            <w:r>
              <w:t>20,1</w:t>
            </w:r>
          </w:p>
        </w:tc>
        <w:tc>
          <w:tcPr>
            <w:tcW w:w="963" w:type="dxa"/>
            <w:vAlign w:val="center"/>
          </w:tcPr>
          <w:p w:rsidR="00BD7E97" w:rsidRDefault="00BD7E97">
            <w:pPr>
              <w:pStyle w:val="ConsPlusNormal"/>
              <w:jc w:val="center"/>
            </w:pPr>
            <w:r>
              <w:t>7,3/</w:t>
            </w:r>
          </w:p>
          <w:p w:rsidR="00BD7E97" w:rsidRDefault="00BD7E97">
            <w:pPr>
              <w:pStyle w:val="ConsPlusNormal"/>
              <w:jc w:val="center"/>
            </w:pPr>
            <w:r>
              <w:t>19,5</w:t>
            </w:r>
          </w:p>
        </w:tc>
        <w:tc>
          <w:tcPr>
            <w:tcW w:w="963" w:type="dxa"/>
            <w:vAlign w:val="center"/>
          </w:tcPr>
          <w:p w:rsidR="00BD7E97" w:rsidRDefault="00BD7E97">
            <w:pPr>
              <w:pStyle w:val="ConsPlusNormal"/>
              <w:jc w:val="center"/>
            </w:pPr>
            <w:r>
              <w:t>8,1/</w:t>
            </w:r>
          </w:p>
          <w:p w:rsidR="00BD7E97" w:rsidRDefault="00BD7E97">
            <w:pPr>
              <w:pStyle w:val="ConsPlusNormal"/>
              <w:jc w:val="center"/>
            </w:pPr>
            <w:r>
              <w:t>16,4</w:t>
            </w:r>
          </w:p>
        </w:tc>
        <w:tc>
          <w:tcPr>
            <w:tcW w:w="963" w:type="dxa"/>
            <w:vAlign w:val="center"/>
          </w:tcPr>
          <w:p w:rsidR="00BD7E97" w:rsidRDefault="00BD7E97">
            <w:pPr>
              <w:pStyle w:val="ConsPlusNormal"/>
              <w:jc w:val="center"/>
            </w:pPr>
            <w:r>
              <w:t>8,9/</w:t>
            </w:r>
          </w:p>
          <w:p w:rsidR="00BD7E97" w:rsidRDefault="00BD7E97">
            <w:pPr>
              <w:pStyle w:val="ConsPlusNormal"/>
              <w:jc w:val="center"/>
            </w:pPr>
            <w:r>
              <w:t>17,9</w:t>
            </w:r>
          </w:p>
        </w:tc>
        <w:tc>
          <w:tcPr>
            <w:tcW w:w="963" w:type="dxa"/>
            <w:vAlign w:val="center"/>
          </w:tcPr>
          <w:p w:rsidR="00BD7E97" w:rsidRDefault="00BD7E97">
            <w:pPr>
              <w:pStyle w:val="ConsPlusNormal"/>
              <w:jc w:val="center"/>
            </w:pPr>
            <w:r>
              <w:t>8,4/</w:t>
            </w:r>
          </w:p>
          <w:p w:rsidR="00BD7E97" w:rsidRDefault="00BD7E97">
            <w:pPr>
              <w:pStyle w:val="ConsPlusNormal"/>
              <w:jc w:val="center"/>
            </w:pPr>
            <w:r>
              <w:t>26,3</w:t>
            </w:r>
          </w:p>
        </w:tc>
        <w:tc>
          <w:tcPr>
            <w:tcW w:w="963" w:type="dxa"/>
            <w:vAlign w:val="center"/>
          </w:tcPr>
          <w:p w:rsidR="00BD7E97" w:rsidRDefault="00BD7E97">
            <w:pPr>
              <w:pStyle w:val="ConsPlusNormal"/>
              <w:jc w:val="center"/>
            </w:pPr>
            <w:r>
              <w:t>6,5/</w:t>
            </w:r>
          </w:p>
          <w:p w:rsidR="00BD7E97" w:rsidRDefault="00BD7E97">
            <w:pPr>
              <w:pStyle w:val="ConsPlusNormal"/>
              <w:jc w:val="center"/>
            </w:pPr>
            <w:r>
              <w:t>16,5</w:t>
            </w:r>
          </w:p>
        </w:tc>
        <w:tc>
          <w:tcPr>
            <w:tcW w:w="963" w:type="dxa"/>
            <w:vAlign w:val="center"/>
          </w:tcPr>
          <w:p w:rsidR="00BD7E97" w:rsidRDefault="00BD7E97">
            <w:pPr>
              <w:pStyle w:val="ConsPlusNormal"/>
              <w:jc w:val="center"/>
            </w:pPr>
            <w:r>
              <w:t>5,3/</w:t>
            </w:r>
          </w:p>
          <w:p w:rsidR="00BD7E97" w:rsidRDefault="00BD7E97">
            <w:pPr>
              <w:pStyle w:val="ConsPlusNormal"/>
              <w:jc w:val="center"/>
            </w:pPr>
            <w:r>
              <w:t>14,2</w:t>
            </w:r>
          </w:p>
        </w:tc>
        <w:tc>
          <w:tcPr>
            <w:tcW w:w="966" w:type="dxa"/>
            <w:vAlign w:val="center"/>
          </w:tcPr>
          <w:p w:rsidR="00BD7E97" w:rsidRDefault="00BD7E97">
            <w:pPr>
              <w:pStyle w:val="ConsPlusNormal"/>
              <w:jc w:val="center"/>
            </w:pPr>
            <w:r>
              <w:t>7,4/</w:t>
            </w:r>
          </w:p>
          <w:p w:rsidR="00BD7E97" w:rsidRDefault="00BD7E97">
            <w:pPr>
              <w:pStyle w:val="ConsPlusNormal"/>
              <w:jc w:val="center"/>
            </w:pPr>
            <w:r>
              <w:t>18,8</w:t>
            </w:r>
          </w:p>
        </w:tc>
      </w:tr>
      <w:tr w:rsidR="00BD7E97">
        <w:tc>
          <w:tcPr>
            <w:tcW w:w="2049" w:type="dxa"/>
            <w:vAlign w:val="center"/>
          </w:tcPr>
          <w:p w:rsidR="00BD7E97" w:rsidRDefault="00BD7E97">
            <w:pPr>
              <w:pStyle w:val="ConsPlusNormal"/>
            </w:pPr>
            <w:r>
              <w:t>Николаевское</w:t>
            </w:r>
          </w:p>
        </w:tc>
        <w:tc>
          <w:tcPr>
            <w:tcW w:w="963" w:type="dxa"/>
            <w:vAlign w:val="center"/>
          </w:tcPr>
          <w:p w:rsidR="00BD7E97" w:rsidRDefault="00BD7E97">
            <w:pPr>
              <w:pStyle w:val="ConsPlusNormal"/>
              <w:jc w:val="center"/>
            </w:pPr>
            <w:r>
              <w:t>5,6/</w:t>
            </w:r>
          </w:p>
          <w:p w:rsidR="00BD7E97" w:rsidRDefault="00BD7E97">
            <w:pPr>
              <w:pStyle w:val="ConsPlusNormal"/>
              <w:jc w:val="center"/>
            </w:pPr>
            <w:r>
              <w:t>27,5</w:t>
            </w:r>
          </w:p>
        </w:tc>
        <w:tc>
          <w:tcPr>
            <w:tcW w:w="963" w:type="dxa"/>
            <w:vAlign w:val="center"/>
          </w:tcPr>
          <w:p w:rsidR="00BD7E97" w:rsidRDefault="00BD7E97">
            <w:pPr>
              <w:pStyle w:val="ConsPlusNormal"/>
              <w:jc w:val="center"/>
            </w:pPr>
            <w:r>
              <w:t>6,4/</w:t>
            </w:r>
          </w:p>
          <w:p w:rsidR="00BD7E97" w:rsidRDefault="00BD7E97">
            <w:pPr>
              <w:pStyle w:val="ConsPlusNormal"/>
              <w:jc w:val="center"/>
            </w:pPr>
            <w:r>
              <w:t>27,7</w:t>
            </w:r>
          </w:p>
        </w:tc>
        <w:tc>
          <w:tcPr>
            <w:tcW w:w="963" w:type="dxa"/>
            <w:vAlign w:val="center"/>
          </w:tcPr>
          <w:p w:rsidR="00BD7E97" w:rsidRDefault="00BD7E97">
            <w:pPr>
              <w:pStyle w:val="ConsPlusNormal"/>
              <w:jc w:val="center"/>
            </w:pPr>
            <w:r>
              <w:t>7,6/</w:t>
            </w:r>
          </w:p>
          <w:p w:rsidR="00BD7E97" w:rsidRDefault="00BD7E97">
            <w:pPr>
              <w:pStyle w:val="ConsPlusNormal"/>
              <w:jc w:val="center"/>
            </w:pPr>
            <w:r>
              <w:t>19,7</w:t>
            </w:r>
          </w:p>
        </w:tc>
        <w:tc>
          <w:tcPr>
            <w:tcW w:w="963" w:type="dxa"/>
            <w:vAlign w:val="center"/>
          </w:tcPr>
          <w:p w:rsidR="00BD7E97" w:rsidRDefault="00BD7E97">
            <w:pPr>
              <w:pStyle w:val="ConsPlusNormal"/>
              <w:jc w:val="center"/>
            </w:pPr>
            <w:r>
              <w:t>9,7/</w:t>
            </w:r>
          </w:p>
          <w:p w:rsidR="00BD7E97" w:rsidRDefault="00BD7E97">
            <w:pPr>
              <w:pStyle w:val="ConsPlusNormal"/>
              <w:jc w:val="center"/>
            </w:pPr>
            <w:r>
              <w:t>22,5</w:t>
            </w:r>
          </w:p>
        </w:tc>
        <w:tc>
          <w:tcPr>
            <w:tcW w:w="963" w:type="dxa"/>
            <w:vAlign w:val="center"/>
          </w:tcPr>
          <w:p w:rsidR="00BD7E97" w:rsidRDefault="00BD7E97">
            <w:pPr>
              <w:pStyle w:val="ConsPlusNormal"/>
              <w:jc w:val="center"/>
            </w:pPr>
            <w:r>
              <w:t>11,5/</w:t>
            </w:r>
          </w:p>
          <w:p w:rsidR="00BD7E97" w:rsidRDefault="00BD7E97">
            <w:pPr>
              <w:pStyle w:val="ConsPlusNormal"/>
              <w:jc w:val="center"/>
            </w:pPr>
            <w:r>
              <w:t>21,6</w:t>
            </w:r>
          </w:p>
        </w:tc>
        <w:tc>
          <w:tcPr>
            <w:tcW w:w="963" w:type="dxa"/>
            <w:vAlign w:val="center"/>
          </w:tcPr>
          <w:p w:rsidR="00BD7E97" w:rsidRDefault="00BD7E97">
            <w:pPr>
              <w:pStyle w:val="ConsPlusNormal"/>
              <w:jc w:val="center"/>
            </w:pPr>
            <w:r>
              <w:t>10,9/</w:t>
            </w:r>
          </w:p>
          <w:p w:rsidR="00BD7E97" w:rsidRDefault="00BD7E97">
            <w:pPr>
              <w:pStyle w:val="ConsPlusNormal"/>
              <w:jc w:val="center"/>
            </w:pPr>
            <w:r>
              <w:t>21,6</w:t>
            </w:r>
          </w:p>
        </w:tc>
        <w:tc>
          <w:tcPr>
            <w:tcW w:w="963" w:type="dxa"/>
            <w:vAlign w:val="center"/>
          </w:tcPr>
          <w:p w:rsidR="00BD7E97" w:rsidRDefault="00BD7E97">
            <w:pPr>
              <w:pStyle w:val="ConsPlusNormal"/>
              <w:jc w:val="center"/>
            </w:pPr>
            <w:r>
              <w:t>10,5/</w:t>
            </w:r>
          </w:p>
          <w:p w:rsidR="00BD7E97" w:rsidRDefault="00BD7E97">
            <w:pPr>
              <w:pStyle w:val="ConsPlusNormal"/>
              <w:jc w:val="center"/>
            </w:pPr>
            <w:r>
              <w:t>21,4</w:t>
            </w:r>
          </w:p>
        </w:tc>
        <w:tc>
          <w:tcPr>
            <w:tcW w:w="963" w:type="dxa"/>
            <w:vAlign w:val="center"/>
          </w:tcPr>
          <w:p w:rsidR="00BD7E97" w:rsidRDefault="00BD7E97">
            <w:pPr>
              <w:pStyle w:val="ConsPlusNormal"/>
              <w:jc w:val="center"/>
            </w:pPr>
            <w:r>
              <w:t>10,0/</w:t>
            </w:r>
          </w:p>
          <w:p w:rsidR="00BD7E97" w:rsidRDefault="00BD7E97">
            <w:pPr>
              <w:pStyle w:val="ConsPlusNormal"/>
              <w:jc w:val="center"/>
            </w:pPr>
            <w:r>
              <w:t>21,0</w:t>
            </w:r>
          </w:p>
        </w:tc>
        <w:tc>
          <w:tcPr>
            <w:tcW w:w="963" w:type="dxa"/>
            <w:vAlign w:val="center"/>
          </w:tcPr>
          <w:p w:rsidR="00BD7E97" w:rsidRDefault="00BD7E97">
            <w:pPr>
              <w:pStyle w:val="ConsPlusNormal"/>
              <w:jc w:val="center"/>
            </w:pPr>
            <w:r>
              <w:t>8,4/</w:t>
            </w:r>
          </w:p>
          <w:p w:rsidR="00BD7E97" w:rsidRDefault="00BD7E97">
            <w:pPr>
              <w:pStyle w:val="ConsPlusNormal"/>
              <w:jc w:val="center"/>
            </w:pPr>
            <w:r>
              <w:t>27,5</w:t>
            </w:r>
          </w:p>
        </w:tc>
        <w:tc>
          <w:tcPr>
            <w:tcW w:w="963" w:type="dxa"/>
            <w:vAlign w:val="center"/>
          </w:tcPr>
          <w:p w:rsidR="00BD7E97" w:rsidRDefault="00BD7E97">
            <w:pPr>
              <w:pStyle w:val="ConsPlusNormal"/>
              <w:jc w:val="center"/>
            </w:pPr>
            <w:r>
              <w:t>6,2/</w:t>
            </w:r>
          </w:p>
          <w:p w:rsidR="00BD7E97" w:rsidRDefault="00BD7E97">
            <w:pPr>
              <w:pStyle w:val="ConsPlusNormal"/>
              <w:jc w:val="center"/>
            </w:pPr>
            <w:r>
              <w:t>21,6</w:t>
            </w:r>
          </w:p>
        </w:tc>
        <w:tc>
          <w:tcPr>
            <w:tcW w:w="963" w:type="dxa"/>
            <w:vAlign w:val="center"/>
          </w:tcPr>
          <w:p w:rsidR="00BD7E97" w:rsidRDefault="00BD7E97">
            <w:pPr>
              <w:pStyle w:val="ConsPlusNormal"/>
              <w:jc w:val="center"/>
            </w:pPr>
            <w:r>
              <w:t>4,4/</w:t>
            </w:r>
          </w:p>
          <w:p w:rsidR="00BD7E97" w:rsidRDefault="00BD7E97">
            <w:pPr>
              <w:pStyle w:val="ConsPlusNormal"/>
              <w:jc w:val="center"/>
            </w:pPr>
            <w:r>
              <w:t>17,5</w:t>
            </w:r>
          </w:p>
        </w:tc>
        <w:tc>
          <w:tcPr>
            <w:tcW w:w="966" w:type="dxa"/>
            <w:vAlign w:val="center"/>
          </w:tcPr>
          <w:p w:rsidR="00BD7E97" w:rsidRDefault="00BD7E97">
            <w:pPr>
              <w:pStyle w:val="ConsPlusNormal"/>
              <w:jc w:val="center"/>
            </w:pPr>
            <w:r>
              <w:t>5,0/</w:t>
            </w:r>
          </w:p>
          <w:p w:rsidR="00BD7E97" w:rsidRDefault="00BD7E97">
            <w:pPr>
              <w:pStyle w:val="ConsPlusNormal"/>
              <w:jc w:val="center"/>
            </w:pPr>
            <w:r>
              <w:t>18,6</w:t>
            </w:r>
          </w:p>
        </w:tc>
      </w:tr>
      <w:tr w:rsidR="00BD7E97">
        <w:tc>
          <w:tcPr>
            <w:tcW w:w="2049" w:type="dxa"/>
            <w:vAlign w:val="center"/>
          </w:tcPr>
          <w:p w:rsidR="00BD7E97" w:rsidRDefault="00BD7E97">
            <w:pPr>
              <w:pStyle w:val="ConsPlusNormal"/>
            </w:pPr>
            <w:r>
              <w:t>Новая Ладога</w:t>
            </w:r>
          </w:p>
        </w:tc>
        <w:tc>
          <w:tcPr>
            <w:tcW w:w="963" w:type="dxa"/>
            <w:vAlign w:val="center"/>
          </w:tcPr>
          <w:p w:rsidR="00BD7E97" w:rsidRDefault="00BD7E97">
            <w:pPr>
              <w:pStyle w:val="ConsPlusNormal"/>
              <w:jc w:val="center"/>
            </w:pPr>
            <w:r>
              <w:t>5,6/</w:t>
            </w:r>
          </w:p>
          <w:p w:rsidR="00BD7E97" w:rsidRDefault="00BD7E97">
            <w:pPr>
              <w:pStyle w:val="ConsPlusNormal"/>
              <w:jc w:val="center"/>
            </w:pPr>
            <w:r>
              <w:t>23,2</w:t>
            </w:r>
          </w:p>
        </w:tc>
        <w:tc>
          <w:tcPr>
            <w:tcW w:w="963" w:type="dxa"/>
            <w:vAlign w:val="center"/>
          </w:tcPr>
          <w:p w:rsidR="00BD7E97" w:rsidRDefault="00BD7E97">
            <w:pPr>
              <w:pStyle w:val="ConsPlusNormal"/>
              <w:jc w:val="center"/>
            </w:pPr>
            <w:r>
              <w:t>6,2/</w:t>
            </w:r>
          </w:p>
          <w:p w:rsidR="00BD7E97" w:rsidRDefault="00BD7E97">
            <w:pPr>
              <w:pStyle w:val="ConsPlusNormal"/>
              <w:jc w:val="center"/>
            </w:pPr>
            <w:r>
              <w:t>23,3</w:t>
            </w:r>
          </w:p>
        </w:tc>
        <w:tc>
          <w:tcPr>
            <w:tcW w:w="963" w:type="dxa"/>
            <w:vAlign w:val="center"/>
          </w:tcPr>
          <w:p w:rsidR="00BD7E97" w:rsidRDefault="00BD7E97">
            <w:pPr>
              <w:pStyle w:val="ConsPlusNormal"/>
              <w:jc w:val="center"/>
            </w:pPr>
            <w:r>
              <w:t>7,2/</w:t>
            </w:r>
          </w:p>
          <w:p w:rsidR="00BD7E97" w:rsidRDefault="00BD7E97">
            <w:pPr>
              <w:pStyle w:val="ConsPlusNormal"/>
              <w:jc w:val="center"/>
            </w:pPr>
            <w:r>
              <w:t>21,1</w:t>
            </w:r>
          </w:p>
        </w:tc>
        <w:tc>
          <w:tcPr>
            <w:tcW w:w="963" w:type="dxa"/>
            <w:vAlign w:val="center"/>
          </w:tcPr>
          <w:p w:rsidR="00BD7E97" w:rsidRDefault="00BD7E97">
            <w:pPr>
              <w:pStyle w:val="ConsPlusNormal"/>
              <w:jc w:val="center"/>
            </w:pPr>
            <w:r>
              <w:t>8,0/</w:t>
            </w:r>
          </w:p>
          <w:p w:rsidR="00BD7E97" w:rsidRDefault="00BD7E97">
            <w:pPr>
              <w:pStyle w:val="ConsPlusNormal"/>
              <w:jc w:val="center"/>
            </w:pPr>
            <w:r>
              <w:t>20,9</w:t>
            </w:r>
          </w:p>
        </w:tc>
        <w:tc>
          <w:tcPr>
            <w:tcW w:w="963" w:type="dxa"/>
            <w:vAlign w:val="center"/>
          </w:tcPr>
          <w:p w:rsidR="00BD7E97" w:rsidRDefault="00BD7E97">
            <w:pPr>
              <w:pStyle w:val="ConsPlusNormal"/>
              <w:jc w:val="center"/>
            </w:pPr>
            <w:r>
              <w:t>9,1/</w:t>
            </w:r>
          </w:p>
          <w:p w:rsidR="00BD7E97" w:rsidRDefault="00BD7E97">
            <w:pPr>
              <w:pStyle w:val="ConsPlusNormal"/>
              <w:jc w:val="center"/>
            </w:pPr>
            <w:r>
              <w:t>21,5</w:t>
            </w:r>
          </w:p>
        </w:tc>
        <w:tc>
          <w:tcPr>
            <w:tcW w:w="963" w:type="dxa"/>
            <w:vAlign w:val="center"/>
          </w:tcPr>
          <w:p w:rsidR="00BD7E97" w:rsidRDefault="00BD7E97">
            <w:pPr>
              <w:pStyle w:val="ConsPlusNormal"/>
              <w:jc w:val="center"/>
            </w:pPr>
            <w:r>
              <w:t>8,8/</w:t>
            </w:r>
          </w:p>
          <w:p w:rsidR="00BD7E97" w:rsidRDefault="00BD7E97">
            <w:pPr>
              <w:pStyle w:val="ConsPlusNormal"/>
              <w:jc w:val="center"/>
            </w:pPr>
            <w:r>
              <w:t>19,1</w:t>
            </w:r>
          </w:p>
        </w:tc>
        <w:tc>
          <w:tcPr>
            <w:tcW w:w="963" w:type="dxa"/>
            <w:vAlign w:val="center"/>
          </w:tcPr>
          <w:p w:rsidR="00BD7E97" w:rsidRDefault="00BD7E97">
            <w:pPr>
              <w:pStyle w:val="ConsPlusNormal"/>
              <w:jc w:val="center"/>
            </w:pPr>
            <w:r>
              <w:t>8,4/</w:t>
            </w:r>
          </w:p>
          <w:p w:rsidR="00BD7E97" w:rsidRDefault="00BD7E97">
            <w:pPr>
              <w:pStyle w:val="ConsPlusNormal"/>
              <w:jc w:val="center"/>
            </w:pPr>
            <w:r>
              <w:t>16,7</w:t>
            </w:r>
          </w:p>
        </w:tc>
        <w:tc>
          <w:tcPr>
            <w:tcW w:w="963" w:type="dxa"/>
            <w:vAlign w:val="center"/>
          </w:tcPr>
          <w:p w:rsidR="00BD7E97" w:rsidRDefault="00BD7E97">
            <w:pPr>
              <w:pStyle w:val="ConsPlusNormal"/>
              <w:jc w:val="center"/>
            </w:pPr>
            <w:r>
              <w:t>8,0/</w:t>
            </w:r>
          </w:p>
          <w:p w:rsidR="00BD7E97" w:rsidRDefault="00BD7E97">
            <w:pPr>
              <w:pStyle w:val="ConsPlusNormal"/>
              <w:jc w:val="center"/>
            </w:pPr>
            <w:r>
              <w:t>18,7</w:t>
            </w:r>
          </w:p>
        </w:tc>
        <w:tc>
          <w:tcPr>
            <w:tcW w:w="963" w:type="dxa"/>
            <w:vAlign w:val="center"/>
          </w:tcPr>
          <w:p w:rsidR="00BD7E97" w:rsidRDefault="00BD7E97">
            <w:pPr>
              <w:pStyle w:val="ConsPlusNormal"/>
              <w:jc w:val="center"/>
            </w:pPr>
            <w:r>
              <w:t>6,9/</w:t>
            </w:r>
          </w:p>
          <w:p w:rsidR="00BD7E97" w:rsidRDefault="00BD7E97">
            <w:pPr>
              <w:pStyle w:val="ConsPlusNormal"/>
              <w:jc w:val="center"/>
            </w:pPr>
            <w:r>
              <w:t>23,2</w:t>
            </w:r>
          </w:p>
        </w:tc>
        <w:tc>
          <w:tcPr>
            <w:tcW w:w="963" w:type="dxa"/>
            <w:vAlign w:val="center"/>
          </w:tcPr>
          <w:p w:rsidR="00BD7E97" w:rsidRDefault="00BD7E97">
            <w:pPr>
              <w:pStyle w:val="ConsPlusNormal"/>
              <w:jc w:val="center"/>
            </w:pPr>
            <w:r>
              <w:t>5,0/</w:t>
            </w:r>
          </w:p>
          <w:p w:rsidR="00BD7E97" w:rsidRDefault="00BD7E97">
            <w:pPr>
              <w:pStyle w:val="ConsPlusNormal"/>
              <w:jc w:val="center"/>
            </w:pPr>
            <w:r>
              <w:t>18,4</w:t>
            </w:r>
          </w:p>
        </w:tc>
        <w:tc>
          <w:tcPr>
            <w:tcW w:w="963" w:type="dxa"/>
            <w:vAlign w:val="center"/>
          </w:tcPr>
          <w:p w:rsidR="00BD7E97" w:rsidRDefault="00BD7E97">
            <w:pPr>
              <w:pStyle w:val="ConsPlusNormal"/>
              <w:jc w:val="center"/>
            </w:pPr>
            <w:r>
              <w:t>3,9/</w:t>
            </w:r>
          </w:p>
          <w:p w:rsidR="00BD7E97" w:rsidRDefault="00BD7E97">
            <w:pPr>
              <w:pStyle w:val="ConsPlusNormal"/>
              <w:jc w:val="center"/>
            </w:pPr>
            <w:r>
              <w:t>14,3</w:t>
            </w:r>
          </w:p>
        </w:tc>
        <w:tc>
          <w:tcPr>
            <w:tcW w:w="966" w:type="dxa"/>
            <w:vAlign w:val="center"/>
          </w:tcPr>
          <w:p w:rsidR="00BD7E97" w:rsidRDefault="00BD7E97">
            <w:pPr>
              <w:pStyle w:val="ConsPlusNormal"/>
              <w:jc w:val="center"/>
            </w:pPr>
            <w:r>
              <w:t>4,9/</w:t>
            </w:r>
          </w:p>
          <w:p w:rsidR="00BD7E97" w:rsidRDefault="00BD7E97">
            <w:pPr>
              <w:pStyle w:val="ConsPlusNormal"/>
              <w:jc w:val="center"/>
            </w:pPr>
            <w:r>
              <w:t>17,6</w:t>
            </w:r>
          </w:p>
        </w:tc>
      </w:tr>
      <w:tr w:rsidR="00BD7E97">
        <w:tc>
          <w:tcPr>
            <w:tcW w:w="2049" w:type="dxa"/>
            <w:vAlign w:val="center"/>
          </w:tcPr>
          <w:p w:rsidR="00BD7E97" w:rsidRDefault="00BD7E97">
            <w:pPr>
              <w:pStyle w:val="ConsPlusNormal"/>
            </w:pPr>
            <w:r>
              <w:t>Санкт-Петербург</w:t>
            </w:r>
          </w:p>
        </w:tc>
        <w:tc>
          <w:tcPr>
            <w:tcW w:w="963" w:type="dxa"/>
            <w:vAlign w:val="center"/>
          </w:tcPr>
          <w:p w:rsidR="00BD7E97" w:rsidRDefault="00BD7E97">
            <w:pPr>
              <w:pStyle w:val="ConsPlusNormal"/>
              <w:jc w:val="center"/>
            </w:pPr>
            <w:r>
              <w:t>6,3/</w:t>
            </w:r>
          </w:p>
          <w:p w:rsidR="00BD7E97" w:rsidRDefault="00BD7E97">
            <w:pPr>
              <w:pStyle w:val="ConsPlusNormal"/>
              <w:jc w:val="center"/>
            </w:pPr>
            <w:r>
              <w:t>20,8</w:t>
            </w:r>
          </w:p>
        </w:tc>
        <w:tc>
          <w:tcPr>
            <w:tcW w:w="963" w:type="dxa"/>
            <w:vAlign w:val="center"/>
          </w:tcPr>
          <w:p w:rsidR="00BD7E97" w:rsidRDefault="00BD7E97">
            <w:pPr>
              <w:pStyle w:val="ConsPlusNormal"/>
              <w:jc w:val="center"/>
            </w:pPr>
            <w:r>
              <w:t>6,5/</w:t>
            </w:r>
          </w:p>
          <w:p w:rsidR="00BD7E97" w:rsidRDefault="00BD7E97">
            <w:pPr>
              <w:pStyle w:val="ConsPlusNormal"/>
              <w:jc w:val="center"/>
            </w:pPr>
            <w:r>
              <w:t>32,4</w:t>
            </w:r>
          </w:p>
        </w:tc>
        <w:tc>
          <w:tcPr>
            <w:tcW w:w="963" w:type="dxa"/>
            <w:vAlign w:val="center"/>
          </w:tcPr>
          <w:p w:rsidR="00BD7E97" w:rsidRDefault="00BD7E97">
            <w:pPr>
              <w:pStyle w:val="ConsPlusNormal"/>
              <w:jc w:val="center"/>
            </w:pPr>
            <w:r>
              <w:t>8,8/</w:t>
            </w:r>
          </w:p>
          <w:p w:rsidR="00BD7E97" w:rsidRDefault="00BD7E97">
            <w:pPr>
              <w:pStyle w:val="ConsPlusNormal"/>
              <w:jc w:val="center"/>
            </w:pPr>
            <w:r>
              <w:t>20,0</w:t>
            </w:r>
          </w:p>
        </w:tc>
        <w:tc>
          <w:tcPr>
            <w:tcW w:w="963" w:type="dxa"/>
            <w:vAlign w:val="center"/>
          </w:tcPr>
          <w:p w:rsidR="00BD7E97" w:rsidRDefault="00BD7E97">
            <w:pPr>
              <w:pStyle w:val="ConsPlusNormal"/>
              <w:jc w:val="center"/>
            </w:pPr>
            <w:r>
              <w:t>9,1/</w:t>
            </w:r>
          </w:p>
          <w:p w:rsidR="00BD7E97" w:rsidRDefault="00BD7E97">
            <w:pPr>
              <w:pStyle w:val="ConsPlusNormal"/>
              <w:jc w:val="center"/>
            </w:pPr>
            <w:r>
              <w:t>21,4</w:t>
            </w:r>
          </w:p>
        </w:tc>
        <w:tc>
          <w:tcPr>
            <w:tcW w:w="963" w:type="dxa"/>
            <w:vAlign w:val="center"/>
          </w:tcPr>
          <w:p w:rsidR="00BD7E97" w:rsidRDefault="00BD7E97">
            <w:pPr>
              <w:pStyle w:val="ConsPlusNormal"/>
              <w:jc w:val="center"/>
            </w:pPr>
            <w:r>
              <w:t>8,7/</w:t>
            </w:r>
          </w:p>
          <w:p w:rsidR="00BD7E97" w:rsidRDefault="00BD7E97">
            <w:pPr>
              <w:pStyle w:val="ConsPlusNormal"/>
              <w:jc w:val="center"/>
            </w:pPr>
            <w:r>
              <w:t>20,5</w:t>
            </w:r>
          </w:p>
        </w:tc>
        <w:tc>
          <w:tcPr>
            <w:tcW w:w="963" w:type="dxa"/>
            <w:vAlign w:val="center"/>
          </w:tcPr>
          <w:p w:rsidR="00BD7E97" w:rsidRDefault="00BD7E97">
            <w:pPr>
              <w:pStyle w:val="ConsPlusNormal"/>
              <w:jc w:val="center"/>
            </w:pPr>
            <w:r>
              <w:t>8,2/</w:t>
            </w:r>
          </w:p>
          <w:p w:rsidR="00BD7E97" w:rsidRDefault="00BD7E97">
            <w:pPr>
              <w:pStyle w:val="ConsPlusNormal"/>
              <w:jc w:val="center"/>
            </w:pPr>
            <w:r>
              <w:t>19,2</w:t>
            </w:r>
          </w:p>
        </w:tc>
        <w:tc>
          <w:tcPr>
            <w:tcW w:w="963" w:type="dxa"/>
            <w:vAlign w:val="center"/>
          </w:tcPr>
          <w:p w:rsidR="00BD7E97" w:rsidRDefault="00BD7E97">
            <w:pPr>
              <w:pStyle w:val="ConsPlusNormal"/>
              <w:jc w:val="center"/>
            </w:pPr>
            <w:r>
              <w:t>7,5/</w:t>
            </w:r>
          </w:p>
          <w:p w:rsidR="00BD7E97" w:rsidRDefault="00BD7E97">
            <w:pPr>
              <w:pStyle w:val="ConsPlusNormal"/>
              <w:jc w:val="center"/>
            </w:pPr>
            <w:r>
              <w:t>16,8</w:t>
            </w:r>
          </w:p>
        </w:tc>
        <w:tc>
          <w:tcPr>
            <w:tcW w:w="963" w:type="dxa"/>
            <w:vAlign w:val="center"/>
          </w:tcPr>
          <w:p w:rsidR="00BD7E97" w:rsidRDefault="00BD7E97">
            <w:pPr>
              <w:pStyle w:val="ConsPlusNormal"/>
              <w:jc w:val="center"/>
            </w:pPr>
            <w:r>
              <w:t>7,8/</w:t>
            </w:r>
          </w:p>
          <w:p w:rsidR="00BD7E97" w:rsidRDefault="00BD7E97">
            <w:pPr>
              <w:pStyle w:val="ConsPlusNormal"/>
              <w:jc w:val="center"/>
            </w:pPr>
            <w:r>
              <w:t>16,6</w:t>
            </w:r>
          </w:p>
        </w:tc>
        <w:tc>
          <w:tcPr>
            <w:tcW w:w="963" w:type="dxa"/>
            <w:vAlign w:val="center"/>
          </w:tcPr>
          <w:p w:rsidR="00BD7E97" w:rsidRDefault="00BD7E97">
            <w:pPr>
              <w:pStyle w:val="ConsPlusNormal"/>
              <w:jc w:val="center"/>
            </w:pPr>
            <w:r>
              <w:t>8,0/</w:t>
            </w:r>
          </w:p>
          <w:p w:rsidR="00BD7E97" w:rsidRDefault="00BD7E97">
            <w:pPr>
              <w:pStyle w:val="ConsPlusNormal"/>
              <w:jc w:val="center"/>
            </w:pPr>
            <w:r>
              <w:t>20,8</w:t>
            </w:r>
          </w:p>
        </w:tc>
        <w:tc>
          <w:tcPr>
            <w:tcW w:w="963" w:type="dxa"/>
            <w:vAlign w:val="center"/>
          </w:tcPr>
          <w:p w:rsidR="00BD7E97" w:rsidRDefault="00BD7E97">
            <w:pPr>
              <w:pStyle w:val="ConsPlusNormal"/>
              <w:jc w:val="center"/>
            </w:pPr>
            <w:r>
              <w:t>6,2/</w:t>
            </w:r>
          </w:p>
          <w:p w:rsidR="00BD7E97" w:rsidRDefault="00BD7E97">
            <w:pPr>
              <w:pStyle w:val="ConsPlusNormal"/>
              <w:jc w:val="center"/>
            </w:pPr>
            <w:r>
              <w:t>17,2</w:t>
            </w:r>
          </w:p>
        </w:tc>
        <w:tc>
          <w:tcPr>
            <w:tcW w:w="963" w:type="dxa"/>
            <w:vAlign w:val="center"/>
          </w:tcPr>
          <w:p w:rsidR="00BD7E97" w:rsidRDefault="00BD7E97">
            <w:pPr>
              <w:pStyle w:val="ConsPlusNormal"/>
              <w:jc w:val="center"/>
            </w:pPr>
            <w:r>
              <w:t>4,7/</w:t>
            </w:r>
          </w:p>
          <w:p w:rsidR="00BD7E97" w:rsidRDefault="00BD7E97">
            <w:pPr>
              <w:pStyle w:val="ConsPlusNormal"/>
              <w:jc w:val="center"/>
            </w:pPr>
            <w:r>
              <w:t>14,3</w:t>
            </w:r>
          </w:p>
        </w:tc>
        <w:tc>
          <w:tcPr>
            <w:tcW w:w="966" w:type="dxa"/>
            <w:vAlign w:val="center"/>
          </w:tcPr>
          <w:p w:rsidR="00BD7E97" w:rsidRDefault="00BD7E97">
            <w:pPr>
              <w:pStyle w:val="ConsPlusNormal"/>
              <w:jc w:val="center"/>
            </w:pPr>
            <w:r>
              <w:t>5,9/</w:t>
            </w:r>
          </w:p>
          <w:p w:rsidR="00BD7E97" w:rsidRDefault="00BD7E97">
            <w:pPr>
              <w:pStyle w:val="ConsPlusNormal"/>
              <w:jc w:val="center"/>
            </w:pPr>
            <w:r>
              <w:t>17,9</w:t>
            </w:r>
          </w:p>
        </w:tc>
      </w:tr>
      <w:tr w:rsidR="00BD7E97">
        <w:tc>
          <w:tcPr>
            <w:tcW w:w="2049" w:type="dxa"/>
            <w:vAlign w:val="center"/>
          </w:tcPr>
          <w:p w:rsidR="00BD7E97" w:rsidRDefault="00BD7E97">
            <w:pPr>
              <w:pStyle w:val="ConsPlusNormal"/>
            </w:pPr>
            <w:r>
              <w:t>Тихвин</w:t>
            </w:r>
          </w:p>
        </w:tc>
        <w:tc>
          <w:tcPr>
            <w:tcW w:w="963" w:type="dxa"/>
            <w:vAlign w:val="center"/>
          </w:tcPr>
          <w:p w:rsidR="00BD7E97" w:rsidRDefault="00BD7E97">
            <w:pPr>
              <w:pStyle w:val="ConsPlusNormal"/>
              <w:jc w:val="center"/>
            </w:pPr>
            <w:r>
              <w:t>8,3/</w:t>
            </w:r>
          </w:p>
          <w:p w:rsidR="00BD7E97" w:rsidRDefault="00BD7E97">
            <w:pPr>
              <w:pStyle w:val="ConsPlusNormal"/>
              <w:jc w:val="center"/>
            </w:pPr>
            <w:r>
              <w:t>26,0</w:t>
            </w:r>
          </w:p>
        </w:tc>
        <w:tc>
          <w:tcPr>
            <w:tcW w:w="963" w:type="dxa"/>
            <w:vAlign w:val="center"/>
          </w:tcPr>
          <w:p w:rsidR="00BD7E97" w:rsidRDefault="00BD7E97">
            <w:pPr>
              <w:pStyle w:val="ConsPlusNormal"/>
              <w:jc w:val="center"/>
            </w:pPr>
            <w:r>
              <w:t>12,0/</w:t>
            </w:r>
          </w:p>
          <w:p w:rsidR="00BD7E97" w:rsidRDefault="00BD7E97">
            <w:pPr>
              <w:pStyle w:val="ConsPlusNormal"/>
              <w:jc w:val="center"/>
            </w:pPr>
            <w:r>
              <w:t>27,5</w:t>
            </w:r>
          </w:p>
        </w:tc>
        <w:tc>
          <w:tcPr>
            <w:tcW w:w="963" w:type="dxa"/>
            <w:vAlign w:val="center"/>
          </w:tcPr>
          <w:p w:rsidR="00BD7E97" w:rsidRDefault="00BD7E97">
            <w:pPr>
              <w:pStyle w:val="ConsPlusNormal"/>
              <w:jc w:val="center"/>
            </w:pPr>
            <w:r>
              <w:t>14,4/</w:t>
            </w:r>
          </w:p>
          <w:p w:rsidR="00BD7E97" w:rsidRDefault="00BD7E97">
            <w:pPr>
              <w:pStyle w:val="ConsPlusNormal"/>
              <w:jc w:val="center"/>
            </w:pPr>
            <w:r>
              <w:t>28,9</w:t>
            </w:r>
          </w:p>
        </w:tc>
        <w:tc>
          <w:tcPr>
            <w:tcW w:w="963" w:type="dxa"/>
            <w:vAlign w:val="center"/>
          </w:tcPr>
          <w:p w:rsidR="00BD7E97" w:rsidRDefault="00BD7E97">
            <w:pPr>
              <w:pStyle w:val="ConsPlusNormal"/>
              <w:jc w:val="center"/>
            </w:pPr>
            <w:r>
              <w:t>11,9/</w:t>
            </w:r>
          </w:p>
          <w:p w:rsidR="00BD7E97" w:rsidRDefault="00BD7E97">
            <w:pPr>
              <w:pStyle w:val="ConsPlusNormal"/>
              <w:jc w:val="center"/>
            </w:pPr>
            <w:r>
              <w:t>28,5</w:t>
            </w:r>
          </w:p>
        </w:tc>
        <w:tc>
          <w:tcPr>
            <w:tcW w:w="963" w:type="dxa"/>
            <w:vAlign w:val="center"/>
          </w:tcPr>
          <w:p w:rsidR="00BD7E97" w:rsidRDefault="00BD7E97">
            <w:pPr>
              <w:pStyle w:val="ConsPlusNormal"/>
              <w:jc w:val="center"/>
            </w:pPr>
            <w:r>
              <w:t>11,2/</w:t>
            </w:r>
          </w:p>
          <w:p w:rsidR="00BD7E97" w:rsidRDefault="00BD7E97">
            <w:pPr>
              <w:pStyle w:val="ConsPlusNormal"/>
              <w:jc w:val="center"/>
            </w:pPr>
            <w:r>
              <w:t>24,5</w:t>
            </w:r>
          </w:p>
        </w:tc>
        <w:tc>
          <w:tcPr>
            <w:tcW w:w="963" w:type="dxa"/>
            <w:vAlign w:val="center"/>
          </w:tcPr>
          <w:p w:rsidR="00BD7E97" w:rsidRDefault="00BD7E97">
            <w:pPr>
              <w:pStyle w:val="ConsPlusNormal"/>
              <w:jc w:val="center"/>
            </w:pPr>
            <w:r>
              <w:t>8,7/</w:t>
            </w:r>
          </w:p>
          <w:p w:rsidR="00BD7E97" w:rsidRDefault="00BD7E97">
            <w:pPr>
              <w:pStyle w:val="ConsPlusNormal"/>
              <w:jc w:val="center"/>
            </w:pPr>
            <w:r>
              <w:t>23,8</w:t>
            </w:r>
          </w:p>
        </w:tc>
        <w:tc>
          <w:tcPr>
            <w:tcW w:w="963" w:type="dxa"/>
            <w:vAlign w:val="center"/>
          </w:tcPr>
          <w:p w:rsidR="00BD7E97" w:rsidRDefault="00BD7E97">
            <w:pPr>
              <w:pStyle w:val="ConsPlusNormal"/>
              <w:jc w:val="center"/>
            </w:pPr>
            <w:r>
              <w:t>8,1/</w:t>
            </w:r>
          </w:p>
          <w:p w:rsidR="00BD7E97" w:rsidRDefault="00BD7E97">
            <w:pPr>
              <w:pStyle w:val="ConsPlusNormal"/>
              <w:jc w:val="center"/>
            </w:pPr>
            <w:r>
              <w:t>24,8</w:t>
            </w:r>
          </w:p>
        </w:tc>
        <w:tc>
          <w:tcPr>
            <w:tcW w:w="963" w:type="dxa"/>
            <w:vAlign w:val="center"/>
          </w:tcPr>
          <w:p w:rsidR="00BD7E97" w:rsidRDefault="00BD7E97">
            <w:pPr>
              <w:pStyle w:val="ConsPlusNormal"/>
              <w:jc w:val="center"/>
            </w:pPr>
            <w:r>
              <w:t>10,6/</w:t>
            </w:r>
          </w:p>
          <w:p w:rsidR="00BD7E97" w:rsidRDefault="00BD7E97">
            <w:pPr>
              <w:pStyle w:val="ConsPlusNormal"/>
              <w:jc w:val="center"/>
            </w:pPr>
            <w:r>
              <w:t>22,5</w:t>
            </w:r>
          </w:p>
        </w:tc>
        <w:tc>
          <w:tcPr>
            <w:tcW w:w="963" w:type="dxa"/>
            <w:vAlign w:val="center"/>
          </w:tcPr>
          <w:p w:rsidR="00BD7E97" w:rsidRDefault="00BD7E97">
            <w:pPr>
              <w:pStyle w:val="ConsPlusNormal"/>
              <w:jc w:val="center"/>
            </w:pPr>
            <w:r>
              <w:t>11,1/</w:t>
            </w:r>
          </w:p>
          <w:p w:rsidR="00BD7E97" w:rsidRDefault="00BD7E97">
            <w:pPr>
              <w:pStyle w:val="ConsPlusNormal"/>
              <w:jc w:val="center"/>
            </w:pPr>
            <w:r>
              <w:t>26,0</w:t>
            </w:r>
          </w:p>
        </w:tc>
        <w:tc>
          <w:tcPr>
            <w:tcW w:w="963" w:type="dxa"/>
            <w:vAlign w:val="center"/>
          </w:tcPr>
          <w:p w:rsidR="00BD7E97" w:rsidRDefault="00BD7E97">
            <w:pPr>
              <w:pStyle w:val="ConsPlusNormal"/>
              <w:jc w:val="center"/>
            </w:pPr>
            <w:r>
              <w:t>8,1/</w:t>
            </w:r>
          </w:p>
          <w:p w:rsidR="00BD7E97" w:rsidRDefault="00BD7E97">
            <w:pPr>
              <w:pStyle w:val="ConsPlusNormal"/>
              <w:jc w:val="center"/>
            </w:pPr>
            <w:r>
              <w:t>23,1</w:t>
            </w:r>
          </w:p>
        </w:tc>
        <w:tc>
          <w:tcPr>
            <w:tcW w:w="963" w:type="dxa"/>
            <w:vAlign w:val="center"/>
          </w:tcPr>
          <w:p w:rsidR="00BD7E97" w:rsidRDefault="00BD7E97">
            <w:pPr>
              <w:pStyle w:val="ConsPlusNormal"/>
              <w:jc w:val="center"/>
            </w:pPr>
            <w:r>
              <w:t>6,3/</w:t>
            </w:r>
          </w:p>
          <w:p w:rsidR="00BD7E97" w:rsidRDefault="00BD7E97">
            <w:pPr>
              <w:pStyle w:val="ConsPlusNormal"/>
              <w:jc w:val="center"/>
            </w:pPr>
            <w:r>
              <w:t>20,0</w:t>
            </w:r>
          </w:p>
        </w:tc>
        <w:tc>
          <w:tcPr>
            <w:tcW w:w="966" w:type="dxa"/>
            <w:vAlign w:val="center"/>
          </w:tcPr>
          <w:p w:rsidR="00BD7E97" w:rsidRDefault="00BD7E97">
            <w:pPr>
              <w:pStyle w:val="ConsPlusNormal"/>
              <w:jc w:val="center"/>
            </w:pPr>
            <w:r>
              <w:t>6,8/</w:t>
            </w:r>
          </w:p>
          <w:p w:rsidR="00BD7E97" w:rsidRDefault="00BD7E97">
            <w:pPr>
              <w:pStyle w:val="ConsPlusNormal"/>
              <w:jc w:val="center"/>
            </w:pPr>
            <w:r>
              <w:t>21,9</w:t>
            </w:r>
          </w:p>
        </w:tc>
      </w:tr>
      <w:tr w:rsidR="00BD7E97">
        <w:tc>
          <w:tcPr>
            <w:tcW w:w="13608" w:type="dxa"/>
            <w:gridSpan w:val="13"/>
            <w:vAlign w:val="center"/>
          </w:tcPr>
          <w:p w:rsidR="00BD7E97" w:rsidRDefault="00BD7E97">
            <w:pPr>
              <w:pStyle w:val="ConsPlusNormal"/>
            </w:pPr>
            <w:r>
              <w:rPr>
                <w:b/>
              </w:rPr>
              <w:t>Липецкая область</w:t>
            </w:r>
          </w:p>
        </w:tc>
      </w:tr>
      <w:tr w:rsidR="00BD7E97">
        <w:tc>
          <w:tcPr>
            <w:tcW w:w="2049" w:type="dxa"/>
            <w:vAlign w:val="center"/>
          </w:tcPr>
          <w:p w:rsidR="00BD7E97" w:rsidRDefault="00BD7E97">
            <w:pPr>
              <w:pStyle w:val="ConsPlusNormal"/>
            </w:pPr>
            <w:r>
              <w:t>Елец</w:t>
            </w:r>
          </w:p>
        </w:tc>
        <w:tc>
          <w:tcPr>
            <w:tcW w:w="963" w:type="dxa"/>
            <w:vAlign w:val="center"/>
          </w:tcPr>
          <w:p w:rsidR="00BD7E97" w:rsidRDefault="00BD7E97">
            <w:pPr>
              <w:pStyle w:val="ConsPlusNormal"/>
              <w:jc w:val="center"/>
            </w:pPr>
            <w:r>
              <w:t>5,8/</w:t>
            </w:r>
          </w:p>
          <w:p w:rsidR="00BD7E97" w:rsidRDefault="00BD7E97">
            <w:pPr>
              <w:pStyle w:val="ConsPlusNormal"/>
              <w:jc w:val="center"/>
            </w:pPr>
            <w:r>
              <w:t>23,3</w:t>
            </w:r>
          </w:p>
        </w:tc>
        <w:tc>
          <w:tcPr>
            <w:tcW w:w="963" w:type="dxa"/>
            <w:vAlign w:val="center"/>
          </w:tcPr>
          <w:p w:rsidR="00BD7E97" w:rsidRDefault="00BD7E97">
            <w:pPr>
              <w:pStyle w:val="ConsPlusNormal"/>
              <w:jc w:val="center"/>
            </w:pPr>
            <w:r>
              <w:t>6,7/</w:t>
            </w:r>
          </w:p>
          <w:p w:rsidR="00BD7E97" w:rsidRDefault="00BD7E97">
            <w:pPr>
              <w:pStyle w:val="ConsPlusNormal"/>
              <w:jc w:val="center"/>
            </w:pPr>
            <w:r>
              <w:t>25,3</w:t>
            </w:r>
          </w:p>
        </w:tc>
        <w:tc>
          <w:tcPr>
            <w:tcW w:w="963" w:type="dxa"/>
            <w:vAlign w:val="center"/>
          </w:tcPr>
          <w:p w:rsidR="00BD7E97" w:rsidRDefault="00BD7E97">
            <w:pPr>
              <w:pStyle w:val="ConsPlusNormal"/>
              <w:jc w:val="center"/>
            </w:pPr>
            <w:r>
              <w:t>7,3/</w:t>
            </w:r>
          </w:p>
          <w:p w:rsidR="00BD7E97" w:rsidRDefault="00BD7E97">
            <w:pPr>
              <w:pStyle w:val="ConsPlusNormal"/>
              <w:jc w:val="center"/>
            </w:pPr>
            <w:r>
              <w:t>19,0</w:t>
            </w:r>
          </w:p>
        </w:tc>
        <w:tc>
          <w:tcPr>
            <w:tcW w:w="963" w:type="dxa"/>
            <w:vAlign w:val="center"/>
          </w:tcPr>
          <w:p w:rsidR="00BD7E97" w:rsidRDefault="00BD7E97">
            <w:pPr>
              <w:pStyle w:val="ConsPlusNormal"/>
              <w:jc w:val="center"/>
            </w:pPr>
            <w:r>
              <w:t>10,6/</w:t>
            </w:r>
          </w:p>
          <w:p w:rsidR="00BD7E97" w:rsidRDefault="00BD7E97">
            <w:pPr>
              <w:pStyle w:val="ConsPlusNormal"/>
              <w:jc w:val="center"/>
            </w:pPr>
            <w:r>
              <w:t>20,4</w:t>
            </w:r>
          </w:p>
        </w:tc>
        <w:tc>
          <w:tcPr>
            <w:tcW w:w="963" w:type="dxa"/>
            <w:vAlign w:val="center"/>
          </w:tcPr>
          <w:p w:rsidR="00BD7E97" w:rsidRDefault="00BD7E97">
            <w:pPr>
              <w:pStyle w:val="ConsPlusNormal"/>
              <w:jc w:val="center"/>
            </w:pPr>
            <w:r>
              <w:t>12,4/</w:t>
            </w:r>
          </w:p>
          <w:p w:rsidR="00BD7E97" w:rsidRDefault="00BD7E97">
            <w:pPr>
              <w:pStyle w:val="ConsPlusNormal"/>
              <w:jc w:val="center"/>
            </w:pPr>
            <w:r>
              <w:t>22,9</w:t>
            </w:r>
          </w:p>
        </w:tc>
        <w:tc>
          <w:tcPr>
            <w:tcW w:w="963" w:type="dxa"/>
            <w:vAlign w:val="center"/>
          </w:tcPr>
          <w:p w:rsidR="00BD7E97" w:rsidRDefault="00BD7E97">
            <w:pPr>
              <w:pStyle w:val="ConsPlusNormal"/>
              <w:jc w:val="center"/>
            </w:pPr>
            <w:r>
              <w:t>11,8/</w:t>
            </w:r>
          </w:p>
          <w:p w:rsidR="00BD7E97" w:rsidRDefault="00BD7E97">
            <w:pPr>
              <w:pStyle w:val="ConsPlusNormal"/>
              <w:jc w:val="center"/>
            </w:pPr>
            <w:r>
              <w:t>23,1</w:t>
            </w:r>
          </w:p>
        </w:tc>
        <w:tc>
          <w:tcPr>
            <w:tcW w:w="963" w:type="dxa"/>
            <w:vAlign w:val="center"/>
          </w:tcPr>
          <w:p w:rsidR="00BD7E97" w:rsidRDefault="00BD7E97">
            <w:pPr>
              <w:pStyle w:val="ConsPlusNormal"/>
              <w:jc w:val="center"/>
            </w:pPr>
            <w:r>
              <w:t>11,6/</w:t>
            </w:r>
          </w:p>
          <w:p w:rsidR="00BD7E97" w:rsidRDefault="00BD7E97">
            <w:pPr>
              <w:pStyle w:val="ConsPlusNormal"/>
              <w:jc w:val="center"/>
            </w:pPr>
            <w:r>
              <w:t>20,4</w:t>
            </w:r>
          </w:p>
        </w:tc>
        <w:tc>
          <w:tcPr>
            <w:tcW w:w="963" w:type="dxa"/>
            <w:vAlign w:val="center"/>
          </w:tcPr>
          <w:p w:rsidR="00BD7E97" w:rsidRDefault="00BD7E97">
            <w:pPr>
              <w:pStyle w:val="ConsPlusNormal"/>
              <w:jc w:val="center"/>
            </w:pPr>
            <w:r>
              <w:t>12,3/</w:t>
            </w:r>
          </w:p>
          <w:p w:rsidR="00BD7E97" w:rsidRDefault="00BD7E97">
            <w:pPr>
              <w:pStyle w:val="ConsPlusNormal"/>
              <w:jc w:val="center"/>
            </w:pPr>
            <w:r>
              <w:t>22,5</w:t>
            </w:r>
          </w:p>
        </w:tc>
        <w:tc>
          <w:tcPr>
            <w:tcW w:w="963" w:type="dxa"/>
            <w:vAlign w:val="center"/>
          </w:tcPr>
          <w:p w:rsidR="00BD7E97" w:rsidRDefault="00BD7E97">
            <w:pPr>
              <w:pStyle w:val="ConsPlusNormal"/>
              <w:jc w:val="center"/>
            </w:pPr>
            <w:r>
              <w:t>10,6/</w:t>
            </w:r>
          </w:p>
          <w:p w:rsidR="00BD7E97" w:rsidRDefault="00BD7E97">
            <w:pPr>
              <w:pStyle w:val="ConsPlusNormal"/>
              <w:jc w:val="center"/>
            </w:pPr>
            <w:r>
              <w:t>23,3</w:t>
            </w:r>
          </w:p>
        </w:tc>
        <w:tc>
          <w:tcPr>
            <w:tcW w:w="963" w:type="dxa"/>
            <w:vAlign w:val="center"/>
          </w:tcPr>
          <w:p w:rsidR="00BD7E97" w:rsidRDefault="00BD7E97">
            <w:pPr>
              <w:pStyle w:val="ConsPlusNormal"/>
              <w:jc w:val="center"/>
            </w:pPr>
            <w:r>
              <w:t>7,7/</w:t>
            </w:r>
          </w:p>
          <w:p w:rsidR="00BD7E97" w:rsidRDefault="00BD7E97">
            <w:pPr>
              <w:pStyle w:val="ConsPlusNormal"/>
              <w:jc w:val="center"/>
            </w:pPr>
            <w:r>
              <w:t>22,0</w:t>
            </w:r>
          </w:p>
        </w:tc>
        <w:tc>
          <w:tcPr>
            <w:tcW w:w="963" w:type="dxa"/>
            <w:vAlign w:val="center"/>
          </w:tcPr>
          <w:p w:rsidR="00BD7E97" w:rsidRDefault="00BD7E97">
            <w:pPr>
              <w:pStyle w:val="ConsPlusNormal"/>
              <w:jc w:val="center"/>
            </w:pPr>
            <w:r>
              <w:t>5,0/</w:t>
            </w:r>
          </w:p>
          <w:p w:rsidR="00BD7E97" w:rsidRDefault="00BD7E97">
            <w:pPr>
              <w:pStyle w:val="ConsPlusNormal"/>
              <w:jc w:val="center"/>
            </w:pPr>
            <w:r>
              <w:t>21,0</w:t>
            </w:r>
          </w:p>
        </w:tc>
        <w:tc>
          <w:tcPr>
            <w:tcW w:w="966" w:type="dxa"/>
            <w:vAlign w:val="center"/>
          </w:tcPr>
          <w:p w:rsidR="00BD7E97" w:rsidRDefault="00BD7E97">
            <w:pPr>
              <w:pStyle w:val="ConsPlusNormal"/>
              <w:jc w:val="center"/>
            </w:pPr>
            <w:r>
              <w:t>5,3/</w:t>
            </w:r>
          </w:p>
          <w:p w:rsidR="00BD7E97" w:rsidRDefault="00BD7E97">
            <w:pPr>
              <w:pStyle w:val="ConsPlusNormal"/>
              <w:jc w:val="center"/>
            </w:pPr>
            <w:r>
              <w:t>20,7</w:t>
            </w:r>
          </w:p>
        </w:tc>
      </w:tr>
      <w:tr w:rsidR="00BD7E97">
        <w:tc>
          <w:tcPr>
            <w:tcW w:w="2049" w:type="dxa"/>
            <w:vAlign w:val="center"/>
          </w:tcPr>
          <w:p w:rsidR="00BD7E97" w:rsidRDefault="00BD7E97">
            <w:pPr>
              <w:pStyle w:val="ConsPlusNormal"/>
            </w:pPr>
            <w:r>
              <w:lastRenderedPageBreak/>
              <w:t>Липецк</w:t>
            </w:r>
          </w:p>
        </w:tc>
        <w:tc>
          <w:tcPr>
            <w:tcW w:w="963" w:type="dxa"/>
            <w:vAlign w:val="center"/>
          </w:tcPr>
          <w:p w:rsidR="00BD7E97" w:rsidRDefault="00BD7E97">
            <w:pPr>
              <w:pStyle w:val="ConsPlusNormal"/>
              <w:jc w:val="center"/>
            </w:pPr>
            <w:r>
              <w:t>5,9/</w:t>
            </w:r>
          </w:p>
          <w:p w:rsidR="00BD7E97" w:rsidRDefault="00BD7E97">
            <w:pPr>
              <w:pStyle w:val="ConsPlusNormal"/>
              <w:jc w:val="center"/>
            </w:pPr>
            <w:r>
              <w:t>23,9</w:t>
            </w:r>
          </w:p>
        </w:tc>
        <w:tc>
          <w:tcPr>
            <w:tcW w:w="963" w:type="dxa"/>
            <w:vAlign w:val="center"/>
          </w:tcPr>
          <w:p w:rsidR="00BD7E97" w:rsidRDefault="00BD7E97">
            <w:pPr>
              <w:pStyle w:val="ConsPlusNormal"/>
              <w:jc w:val="center"/>
            </w:pPr>
            <w:r>
              <w:t>6,6/</w:t>
            </w:r>
          </w:p>
          <w:p w:rsidR="00BD7E97" w:rsidRDefault="00BD7E97">
            <w:pPr>
              <w:pStyle w:val="ConsPlusNormal"/>
              <w:jc w:val="center"/>
            </w:pPr>
            <w:r>
              <w:t>22,5</w:t>
            </w:r>
          </w:p>
        </w:tc>
        <w:tc>
          <w:tcPr>
            <w:tcW w:w="963" w:type="dxa"/>
            <w:vAlign w:val="center"/>
          </w:tcPr>
          <w:p w:rsidR="00BD7E97" w:rsidRDefault="00BD7E97">
            <w:pPr>
              <w:pStyle w:val="ConsPlusNormal"/>
              <w:jc w:val="center"/>
            </w:pPr>
            <w:r>
              <w:t>7,3/</w:t>
            </w:r>
          </w:p>
          <w:p w:rsidR="00BD7E97" w:rsidRDefault="00BD7E97">
            <w:pPr>
              <w:pStyle w:val="ConsPlusNormal"/>
              <w:jc w:val="center"/>
            </w:pPr>
            <w:r>
              <w:t>20,9</w:t>
            </w:r>
          </w:p>
        </w:tc>
        <w:tc>
          <w:tcPr>
            <w:tcW w:w="963" w:type="dxa"/>
            <w:vAlign w:val="center"/>
          </w:tcPr>
          <w:p w:rsidR="00BD7E97" w:rsidRDefault="00BD7E97">
            <w:pPr>
              <w:pStyle w:val="ConsPlusNormal"/>
              <w:jc w:val="center"/>
            </w:pPr>
            <w:r>
              <w:t>10,7/</w:t>
            </w:r>
          </w:p>
          <w:p w:rsidR="00BD7E97" w:rsidRDefault="00BD7E97">
            <w:pPr>
              <w:pStyle w:val="ConsPlusNormal"/>
              <w:jc w:val="center"/>
            </w:pPr>
            <w:r>
              <w:t>22,3</w:t>
            </w:r>
          </w:p>
        </w:tc>
        <w:tc>
          <w:tcPr>
            <w:tcW w:w="963" w:type="dxa"/>
            <w:vAlign w:val="center"/>
          </w:tcPr>
          <w:p w:rsidR="00BD7E97" w:rsidRDefault="00BD7E97">
            <w:pPr>
              <w:pStyle w:val="ConsPlusNormal"/>
              <w:jc w:val="center"/>
            </w:pPr>
            <w:r>
              <w:t>12,3/</w:t>
            </w:r>
          </w:p>
          <w:p w:rsidR="00BD7E97" w:rsidRDefault="00BD7E97">
            <w:pPr>
              <w:pStyle w:val="ConsPlusNormal"/>
              <w:jc w:val="center"/>
            </w:pPr>
            <w:r>
              <w:t>25,5</w:t>
            </w:r>
          </w:p>
        </w:tc>
        <w:tc>
          <w:tcPr>
            <w:tcW w:w="963" w:type="dxa"/>
            <w:vAlign w:val="center"/>
          </w:tcPr>
          <w:p w:rsidR="00BD7E97" w:rsidRDefault="00BD7E97">
            <w:pPr>
              <w:pStyle w:val="ConsPlusNormal"/>
              <w:jc w:val="center"/>
            </w:pPr>
            <w:r>
              <w:t>11,7/</w:t>
            </w:r>
          </w:p>
          <w:p w:rsidR="00BD7E97" w:rsidRDefault="00BD7E97">
            <w:pPr>
              <w:pStyle w:val="ConsPlusNormal"/>
              <w:jc w:val="center"/>
            </w:pPr>
            <w:r>
              <w:t>21,6</w:t>
            </w:r>
          </w:p>
        </w:tc>
        <w:tc>
          <w:tcPr>
            <w:tcW w:w="963" w:type="dxa"/>
            <w:vAlign w:val="center"/>
          </w:tcPr>
          <w:p w:rsidR="00BD7E97" w:rsidRDefault="00BD7E97">
            <w:pPr>
              <w:pStyle w:val="ConsPlusNormal"/>
              <w:jc w:val="center"/>
            </w:pPr>
            <w:r>
              <w:t>11,6/</w:t>
            </w:r>
          </w:p>
          <w:p w:rsidR="00BD7E97" w:rsidRDefault="00BD7E97">
            <w:pPr>
              <w:pStyle w:val="ConsPlusNormal"/>
              <w:jc w:val="center"/>
            </w:pPr>
            <w:r>
              <w:t>23,2</w:t>
            </w:r>
          </w:p>
        </w:tc>
        <w:tc>
          <w:tcPr>
            <w:tcW w:w="963" w:type="dxa"/>
            <w:vAlign w:val="center"/>
          </w:tcPr>
          <w:p w:rsidR="00BD7E97" w:rsidRDefault="00BD7E97">
            <w:pPr>
              <w:pStyle w:val="ConsPlusNormal"/>
              <w:jc w:val="center"/>
            </w:pPr>
            <w:r>
              <w:t>12,2/</w:t>
            </w:r>
          </w:p>
          <w:p w:rsidR="00BD7E97" w:rsidRDefault="00BD7E97">
            <w:pPr>
              <w:pStyle w:val="ConsPlusNormal"/>
              <w:jc w:val="center"/>
            </w:pPr>
            <w:r>
              <w:t>21,6</w:t>
            </w:r>
          </w:p>
        </w:tc>
        <w:tc>
          <w:tcPr>
            <w:tcW w:w="963" w:type="dxa"/>
            <w:vAlign w:val="center"/>
          </w:tcPr>
          <w:p w:rsidR="00BD7E97" w:rsidRDefault="00BD7E97">
            <w:pPr>
              <w:pStyle w:val="ConsPlusNormal"/>
              <w:jc w:val="center"/>
            </w:pPr>
            <w:r>
              <w:t>10,5/</w:t>
            </w:r>
          </w:p>
          <w:p w:rsidR="00BD7E97" w:rsidRDefault="00BD7E97">
            <w:pPr>
              <w:pStyle w:val="ConsPlusNormal"/>
              <w:jc w:val="center"/>
            </w:pPr>
            <w:r>
              <w:t>23,9</w:t>
            </w:r>
          </w:p>
        </w:tc>
        <w:tc>
          <w:tcPr>
            <w:tcW w:w="963" w:type="dxa"/>
            <w:vAlign w:val="center"/>
          </w:tcPr>
          <w:p w:rsidR="00BD7E97" w:rsidRDefault="00BD7E97">
            <w:pPr>
              <w:pStyle w:val="ConsPlusNormal"/>
              <w:jc w:val="center"/>
            </w:pPr>
            <w:r>
              <w:t>7,8/</w:t>
            </w:r>
          </w:p>
          <w:p w:rsidR="00BD7E97" w:rsidRDefault="00BD7E97">
            <w:pPr>
              <w:pStyle w:val="ConsPlusNormal"/>
              <w:jc w:val="center"/>
            </w:pPr>
            <w:r>
              <w:t>20,6</w:t>
            </w:r>
          </w:p>
        </w:tc>
        <w:tc>
          <w:tcPr>
            <w:tcW w:w="963" w:type="dxa"/>
            <w:vAlign w:val="center"/>
          </w:tcPr>
          <w:p w:rsidR="00BD7E97" w:rsidRDefault="00BD7E97">
            <w:pPr>
              <w:pStyle w:val="ConsPlusNormal"/>
              <w:jc w:val="center"/>
            </w:pPr>
            <w:r>
              <w:t>5,2/</w:t>
            </w:r>
          </w:p>
          <w:p w:rsidR="00BD7E97" w:rsidRDefault="00BD7E97">
            <w:pPr>
              <w:pStyle w:val="ConsPlusNormal"/>
              <w:jc w:val="center"/>
            </w:pPr>
            <w:r>
              <w:t>19,3</w:t>
            </w:r>
          </w:p>
        </w:tc>
        <w:tc>
          <w:tcPr>
            <w:tcW w:w="966" w:type="dxa"/>
            <w:vAlign w:val="center"/>
          </w:tcPr>
          <w:p w:rsidR="00BD7E97" w:rsidRDefault="00BD7E97">
            <w:pPr>
              <w:pStyle w:val="ConsPlusNormal"/>
              <w:jc w:val="center"/>
            </w:pPr>
            <w:r>
              <w:t>5,5/</w:t>
            </w:r>
          </w:p>
          <w:p w:rsidR="00BD7E97" w:rsidRDefault="00BD7E97">
            <w:pPr>
              <w:pStyle w:val="ConsPlusNormal"/>
              <w:jc w:val="center"/>
            </w:pPr>
            <w:r>
              <w:t>20,3</w:t>
            </w:r>
          </w:p>
        </w:tc>
      </w:tr>
      <w:tr w:rsidR="00BD7E97">
        <w:tc>
          <w:tcPr>
            <w:tcW w:w="13608" w:type="dxa"/>
            <w:gridSpan w:val="13"/>
            <w:vAlign w:val="center"/>
          </w:tcPr>
          <w:p w:rsidR="00BD7E97" w:rsidRDefault="00BD7E97">
            <w:pPr>
              <w:pStyle w:val="ConsPlusNormal"/>
            </w:pPr>
            <w:r>
              <w:rPr>
                <w:b/>
              </w:rPr>
              <w:t>Луганская Народная Республика</w:t>
            </w:r>
          </w:p>
        </w:tc>
      </w:tr>
      <w:tr w:rsidR="00BD7E97">
        <w:tc>
          <w:tcPr>
            <w:tcW w:w="2049" w:type="dxa"/>
            <w:vAlign w:val="center"/>
          </w:tcPr>
          <w:p w:rsidR="00BD7E97" w:rsidRDefault="00BD7E97">
            <w:pPr>
              <w:pStyle w:val="ConsPlusNormal"/>
            </w:pPr>
            <w:r>
              <w:t>Луганск</w:t>
            </w:r>
          </w:p>
        </w:tc>
        <w:tc>
          <w:tcPr>
            <w:tcW w:w="963" w:type="dxa"/>
            <w:vAlign w:val="center"/>
          </w:tcPr>
          <w:p w:rsidR="00BD7E97" w:rsidRDefault="00BD7E97">
            <w:pPr>
              <w:pStyle w:val="ConsPlusNormal"/>
              <w:jc w:val="center"/>
            </w:pPr>
            <w:r>
              <w:t>6,0/</w:t>
            </w:r>
          </w:p>
          <w:p w:rsidR="00BD7E97" w:rsidRDefault="00BD7E97">
            <w:pPr>
              <w:pStyle w:val="ConsPlusNormal"/>
              <w:jc w:val="center"/>
            </w:pPr>
            <w:r>
              <w:t>23,8</w:t>
            </w:r>
          </w:p>
        </w:tc>
        <w:tc>
          <w:tcPr>
            <w:tcW w:w="963" w:type="dxa"/>
            <w:vAlign w:val="center"/>
          </w:tcPr>
          <w:p w:rsidR="00BD7E97" w:rsidRDefault="00BD7E97">
            <w:pPr>
              <w:pStyle w:val="ConsPlusNormal"/>
              <w:jc w:val="center"/>
            </w:pPr>
            <w:r>
              <w:t>6,9/</w:t>
            </w:r>
          </w:p>
          <w:p w:rsidR="00BD7E97" w:rsidRDefault="00BD7E97">
            <w:pPr>
              <w:pStyle w:val="ConsPlusNormal"/>
              <w:jc w:val="center"/>
            </w:pPr>
            <w:r>
              <w:t>22,0</w:t>
            </w:r>
          </w:p>
        </w:tc>
        <w:tc>
          <w:tcPr>
            <w:tcW w:w="963" w:type="dxa"/>
            <w:vAlign w:val="center"/>
          </w:tcPr>
          <w:p w:rsidR="00BD7E97" w:rsidRDefault="00BD7E97">
            <w:pPr>
              <w:pStyle w:val="ConsPlusNormal"/>
              <w:jc w:val="center"/>
            </w:pPr>
            <w:r>
              <w:t>8,0/</w:t>
            </w:r>
          </w:p>
          <w:p w:rsidR="00BD7E97" w:rsidRDefault="00BD7E97">
            <w:pPr>
              <w:pStyle w:val="ConsPlusNormal"/>
              <w:jc w:val="center"/>
            </w:pPr>
            <w:r>
              <w:t>23,8</w:t>
            </w:r>
          </w:p>
        </w:tc>
        <w:tc>
          <w:tcPr>
            <w:tcW w:w="963" w:type="dxa"/>
            <w:vAlign w:val="center"/>
          </w:tcPr>
          <w:p w:rsidR="00BD7E97" w:rsidRDefault="00BD7E97">
            <w:pPr>
              <w:pStyle w:val="ConsPlusNormal"/>
              <w:jc w:val="center"/>
            </w:pPr>
            <w:r>
              <w:t>11,3/</w:t>
            </w:r>
          </w:p>
          <w:p w:rsidR="00BD7E97" w:rsidRDefault="00BD7E97">
            <w:pPr>
              <w:pStyle w:val="ConsPlusNormal"/>
              <w:jc w:val="center"/>
            </w:pPr>
            <w:r>
              <w:t>25,5</w:t>
            </w:r>
          </w:p>
        </w:tc>
        <w:tc>
          <w:tcPr>
            <w:tcW w:w="963" w:type="dxa"/>
            <w:vAlign w:val="center"/>
          </w:tcPr>
          <w:p w:rsidR="00BD7E97" w:rsidRDefault="00BD7E97">
            <w:pPr>
              <w:pStyle w:val="ConsPlusNormal"/>
              <w:jc w:val="center"/>
            </w:pPr>
            <w:r>
              <w:t>12,8/</w:t>
            </w:r>
          </w:p>
          <w:p w:rsidR="00BD7E97" w:rsidRDefault="00BD7E97">
            <w:pPr>
              <w:pStyle w:val="ConsPlusNormal"/>
              <w:jc w:val="center"/>
            </w:pPr>
            <w:r>
              <w:t>23,7</w:t>
            </w:r>
          </w:p>
        </w:tc>
        <w:tc>
          <w:tcPr>
            <w:tcW w:w="963" w:type="dxa"/>
            <w:vAlign w:val="center"/>
          </w:tcPr>
          <w:p w:rsidR="00BD7E97" w:rsidRDefault="00BD7E97">
            <w:pPr>
              <w:pStyle w:val="ConsPlusNormal"/>
              <w:jc w:val="center"/>
            </w:pPr>
            <w:r>
              <w:t>12,6/</w:t>
            </w:r>
          </w:p>
          <w:p w:rsidR="00BD7E97" w:rsidRDefault="00BD7E97">
            <w:pPr>
              <w:pStyle w:val="ConsPlusNormal"/>
              <w:jc w:val="center"/>
            </w:pPr>
            <w:r>
              <w:t>23,4</w:t>
            </w:r>
          </w:p>
        </w:tc>
        <w:tc>
          <w:tcPr>
            <w:tcW w:w="963" w:type="dxa"/>
            <w:vAlign w:val="center"/>
          </w:tcPr>
          <w:p w:rsidR="00BD7E97" w:rsidRDefault="00BD7E97">
            <w:pPr>
              <w:pStyle w:val="ConsPlusNormal"/>
              <w:jc w:val="center"/>
            </w:pPr>
            <w:r>
              <w:t>12,6/</w:t>
            </w:r>
          </w:p>
          <w:p w:rsidR="00BD7E97" w:rsidRDefault="00BD7E97">
            <w:pPr>
              <w:pStyle w:val="ConsPlusNormal"/>
              <w:jc w:val="center"/>
            </w:pPr>
            <w:r>
              <w:t>23,2</w:t>
            </w:r>
          </w:p>
        </w:tc>
        <w:tc>
          <w:tcPr>
            <w:tcW w:w="963" w:type="dxa"/>
            <w:vAlign w:val="center"/>
          </w:tcPr>
          <w:p w:rsidR="00BD7E97" w:rsidRDefault="00BD7E97">
            <w:pPr>
              <w:pStyle w:val="ConsPlusNormal"/>
              <w:jc w:val="center"/>
            </w:pPr>
            <w:r>
              <w:t>13,4/</w:t>
            </w:r>
          </w:p>
          <w:p w:rsidR="00BD7E97" w:rsidRDefault="00BD7E97">
            <w:pPr>
              <w:pStyle w:val="ConsPlusNormal"/>
              <w:jc w:val="center"/>
            </w:pPr>
            <w:r>
              <w:t>26,8</w:t>
            </w:r>
          </w:p>
        </w:tc>
        <w:tc>
          <w:tcPr>
            <w:tcW w:w="963" w:type="dxa"/>
            <w:vAlign w:val="center"/>
          </w:tcPr>
          <w:p w:rsidR="00BD7E97" w:rsidRDefault="00BD7E97">
            <w:pPr>
              <w:pStyle w:val="ConsPlusNormal"/>
              <w:jc w:val="center"/>
            </w:pPr>
            <w:r>
              <w:t>12,3/</w:t>
            </w:r>
          </w:p>
          <w:p w:rsidR="00BD7E97" w:rsidRDefault="00BD7E97">
            <w:pPr>
              <w:pStyle w:val="ConsPlusNormal"/>
              <w:jc w:val="center"/>
            </w:pPr>
            <w:r>
              <w:t>24,1</w:t>
            </w:r>
          </w:p>
        </w:tc>
        <w:tc>
          <w:tcPr>
            <w:tcW w:w="963" w:type="dxa"/>
            <w:vAlign w:val="center"/>
          </w:tcPr>
          <w:p w:rsidR="00BD7E97" w:rsidRDefault="00BD7E97">
            <w:pPr>
              <w:pStyle w:val="ConsPlusNormal"/>
              <w:jc w:val="center"/>
            </w:pPr>
            <w:r>
              <w:t>9,9/</w:t>
            </w:r>
          </w:p>
          <w:p w:rsidR="00BD7E97" w:rsidRDefault="00BD7E97">
            <w:pPr>
              <w:pStyle w:val="ConsPlusNormal"/>
              <w:jc w:val="center"/>
            </w:pPr>
            <w:r>
              <w:t>22,5</w:t>
            </w:r>
          </w:p>
        </w:tc>
        <w:tc>
          <w:tcPr>
            <w:tcW w:w="963" w:type="dxa"/>
            <w:vAlign w:val="center"/>
          </w:tcPr>
          <w:p w:rsidR="00BD7E97" w:rsidRDefault="00BD7E97">
            <w:pPr>
              <w:pStyle w:val="ConsPlusNormal"/>
              <w:jc w:val="center"/>
            </w:pPr>
            <w:r>
              <w:t>6,5/</w:t>
            </w:r>
          </w:p>
          <w:p w:rsidR="00BD7E97" w:rsidRDefault="00BD7E97">
            <w:pPr>
              <w:pStyle w:val="ConsPlusNormal"/>
              <w:jc w:val="center"/>
            </w:pPr>
            <w:r>
              <w:t>21</w:t>
            </w:r>
          </w:p>
        </w:tc>
        <w:tc>
          <w:tcPr>
            <w:tcW w:w="966" w:type="dxa"/>
            <w:vAlign w:val="center"/>
          </w:tcPr>
          <w:p w:rsidR="00BD7E97" w:rsidRDefault="00BD7E97">
            <w:pPr>
              <w:pStyle w:val="ConsPlusNormal"/>
              <w:jc w:val="center"/>
            </w:pPr>
            <w:r>
              <w:t>5,5/</w:t>
            </w:r>
          </w:p>
          <w:p w:rsidR="00BD7E97" w:rsidRDefault="00BD7E97">
            <w:pPr>
              <w:pStyle w:val="ConsPlusNormal"/>
              <w:jc w:val="center"/>
            </w:pPr>
            <w:r>
              <w:t>22,5</w:t>
            </w:r>
          </w:p>
        </w:tc>
      </w:tr>
      <w:tr w:rsidR="00BD7E97">
        <w:tc>
          <w:tcPr>
            <w:tcW w:w="13608" w:type="dxa"/>
            <w:gridSpan w:val="13"/>
            <w:vAlign w:val="center"/>
          </w:tcPr>
          <w:p w:rsidR="00BD7E97" w:rsidRDefault="00BD7E97">
            <w:pPr>
              <w:pStyle w:val="ConsPlusNormal"/>
            </w:pPr>
            <w:r>
              <w:rPr>
                <w:b/>
              </w:rPr>
              <w:t>Магаданская область</w:t>
            </w:r>
          </w:p>
        </w:tc>
      </w:tr>
      <w:tr w:rsidR="00BD7E97">
        <w:tc>
          <w:tcPr>
            <w:tcW w:w="2049" w:type="dxa"/>
            <w:vAlign w:val="center"/>
          </w:tcPr>
          <w:p w:rsidR="00BD7E97" w:rsidRDefault="00BD7E97">
            <w:pPr>
              <w:pStyle w:val="ConsPlusNormal"/>
            </w:pPr>
            <w:r>
              <w:t>Брохово</w:t>
            </w:r>
          </w:p>
        </w:tc>
        <w:tc>
          <w:tcPr>
            <w:tcW w:w="963" w:type="dxa"/>
            <w:vAlign w:val="center"/>
          </w:tcPr>
          <w:p w:rsidR="00BD7E97" w:rsidRDefault="00BD7E97">
            <w:pPr>
              <w:pStyle w:val="ConsPlusNormal"/>
              <w:jc w:val="center"/>
            </w:pPr>
            <w:r>
              <w:t>7,3/</w:t>
            </w:r>
          </w:p>
          <w:p w:rsidR="00BD7E97" w:rsidRDefault="00BD7E97">
            <w:pPr>
              <w:pStyle w:val="ConsPlusNormal"/>
              <w:jc w:val="center"/>
            </w:pPr>
            <w:r>
              <w:t>26,6</w:t>
            </w:r>
          </w:p>
        </w:tc>
        <w:tc>
          <w:tcPr>
            <w:tcW w:w="963" w:type="dxa"/>
            <w:vAlign w:val="center"/>
          </w:tcPr>
          <w:p w:rsidR="00BD7E97" w:rsidRDefault="00BD7E97">
            <w:pPr>
              <w:pStyle w:val="ConsPlusNormal"/>
              <w:jc w:val="center"/>
            </w:pPr>
            <w:r>
              <w:t>9,4/</w:t>
            </w:r>
          </w:p>
          <w:p w:rsidR="00BD7E97" w:rsidRDefault="00BD7E97">
            <w:pPr>
              <w:pStyle w:val="ConsPlusNormal"/>
              <w:jc w:val="center"/>
            </w:pPr>
            <w:r>
              <w:t>28,6</w:t>
            </w:r>
          </w:p>
        </w:tc>
        <w:tc>
          <w:tcPr>
            <w:tcW w:w="963" w:type="dxa"/>
            <w:vAlign w:val="center"/>
          </w:tcPr>
          <w:p w:rsidR="00BD7E97" w:rsidRDefault="00BD7E97">
            <w:pPr>
              <w:pStyle w:val="ConsPlusNormal"/>
              <w:jc w:val="center"/>
            </w:pPr>
            <w:r>
              <w:t>10,6/</w:t>
            </w:r>
          </w:p>
          <w:p w:rsidR="00BD7E97" w:rsidRDefault="00BD7E97">
            <w:pPr>
              <w:pStyle w:val="ConsPlusNormal"/>
              <w:jc w:val="center"/>
            </w:pPr>
            <w:r>
              <w:t>23,2</w:t>
            </w:r>
          </w:p>
        </w:tc>
        <w:tc>
          <w:tcPr>
            <w:tcW w:w="963" w:type="dxa"/>
            <w:vAlign w:val="center"/>
          </w:tcPr>
          <w:p w:rsidR="00BD7E97" w:rsidRDefault="00BD7E97">
            <w:pPr>
              <w:pStyle w:val="ConsPlusNormal"/>
              <w:jc w:val="center"/>
            </w:pPr>
            <w:r>
              <w:t>12,2/</w:t>
            </w:r>
          </w:p>
          <w:p w:rsidR="00BD7E97" w:rsidRDefault="00BD7E97">
            <w:pPr>
              <w:pStyle w:val="ConsPlusNormal"/>
              <w:jc w:val="center"/>
            </w:pPr>
            <w:r>
              <w:t>24,2</w:t>
            </w:r>
          </w:p>
        </w:tc>
        <w:tc>
          <w:tcPr>
            <w:tcW w:w="963" w:type="dxa"/>
            <w:vAlign w:val="center"/>
          </w:tcPr>
          <w:p w:rsidR="00BD7E97" w:rsidRDefault="00BD7E97">
            <w:pPr>
              <w:pStyle w:val="ConsPlusNormal"/>
              <w:jc w:val="center"/>
            </w:pPr>
            <w:r>
              <w:t>8,0/</w:t>
            </w:r>
          </w:p>
          <w:p w:rsidR="00BD7E97" w:rsidRDefault="00BD7E97">
            <w:pPr>
              <w:pStyle w:val="ConsPlusNormal"/>
              <w:jc w:val="center"/>
            </w:pPr>
            <w:r>
              <w:t>21,4</w:t>
            </w:r>
          </w:p>
        </w:tc>
        <w:tc>
          <w:tcPr>
            <w:tcW w:w="963" w:type="dxa"/>
            <w:vAlign w:val="center"/>
          </w:tcPr>
          <w:p w:rsidR="00BD7E97" w:rsidRDefault="00BD7E97">
            <w:pPr>
              <w:pStyle w:val="ConsPlusNormal"/>
              <w:jc w:val="center"/>
            </w:pPr>
            <w:r>
              <w:t>7,5/</w:t>
            </w:r>
          </w:p>
          <w:p w:rsidR="00BD7E97" w:rsidRDefault="00BD7E97">
            <w:pPr>
              <w:pStyle w:val="ConsPlusNormal"/>
              <w:jc w:val="center"/>
            </w:pPr>
            <w:r>
              <w:t>22,7</w:t>
            </w:r>
          </w:p>
        </w:tc>
        <w:tc>
          <w:tcPr>
            <w:tcW w:w="963" w:type="dxa"/>
            <w:vAlign w:val="center"/>
          </w:tcPr>
          <w:p w:rsidR="00BD7E97" w:rsidRDefault="00BD7E97">
            <w:pPr>
              <w:pStyle w:val="ConsPlusNormal"/>
              <w:jc w:val="center"/>
            </w:pPr>
            <w:r>
              <w:t>7,8/</w:t>
            </w:r>
          </w:p>
          <w:p w:rsidR="00BD7E97" w:rsidRDefault="00BD7E97">
            <w:pPr>
              <w:pStyle w:val="ConsPlusNormal"/>
              <w:jc w:val="center"/>
            </w:pPr>
            <w:r>
              <w:t>20,4</w:t>
            </w:r>
          </w:p>
        </w:tc>
        <w:tc>
          <w:tcPr>
            <w:tcW w:w="963" w:type="dxa"/>
            <w:vAlign w:val="center"/>
          </w:tcPr>
          <w:p w:rsidR="00BD7E97" w:rsidRDefault="00BD7E97">
            <w:pPr>
              <w:pStyle w:val="ConsPlusNormal"/>
              <w:jc w:val="center"/>
            </w:pPr>
            <w:r>
              <w:t>8,2/</w:t>
            </w:r>
          </w:p>
          <w:p w:rsidR="00BD7E97" w:rsidRDefault="00BD7E97">
            <w:pPr>
              <w:pStyle w:val="ConsPlusNormal"/>
              <w:jc w:val="center"/>
            </w:pPr>
            <w:r>
              <w:t>16,4</w:t>
            </w:r>
          </w:p>
        </w:tc>
        <w:tc>
          <w:tcPr>
            <w:tcW w:w="963" w:type="dxa"/>
            <w:vAlign w:val="center"/>
          </w:tcPr>
          <w:p w:rsidR="00BD7E97" w:rsidRDefault="00BD7E97">
            <w:pPr>
              <w:pStyle w:val="ConsPlusNormal"/>
              <w:jc w:val="center"/>
            </w:pPr>
            <w:r>
              <w:t>8,0/</w:t>
            </w:r>
          </w:p>
          <w:p w:rsidR="00BD7E97" w:rsidRDefault="00BD7E97">
            <w:pPr>
              <w:pStyle w:val="ConsPlusNormal"/>
              <w:jc w:val="center"/>
            </w:pPr>
            <w:r>
              <w:t>26,6</w:t>
            </w:r>
          </w:p>
        </w:tc>
        <w:tc>
          <w:tcPr>
            <w:tcW w:w="963" w:type="dxa"/>
            <w:vAlign w:val="center"/>
          </w:tcPr>
          <w:p w:rsidR="00BD7E97" w:rsidRDefault="00BD7E97">
            <w:pPr>
              <w:pStyle w:val="ConsPlusNormal"/>
              <w:jc w:val="center"/>
            </w:pPr>
            <w:r>
              <w:t>7,1/</w:t>
            </w:r>
          </w:p>
          <w:p w:rsidR="00BD7E97" w:rsidRDefault="00BD7E97">
            <w:pPr>
              <w:pStyle w:val="ConsPlusNormal"/>
              <w:jc w:val="center"/>
            </w:pPr>
            <w:r>
              <w:t>20,0</w:t>
            </w:r>
          </w:p>
        </w:tc>
        <w:tc>
          <w:tcPr>
            <w:tcW w:w="963" w:type="dxa"/>
            <w:vAlign w:val="center"/>
          </w:tcPr>
          <w:p w:rsidR="00BD7E97" w:rsidRDefault="00BD7E97">
            <w:pPr>
              <w:pStyle w:val="ConsPlusNormal"/>
              <w:jc w:val="center"/>
            </w:pPr>
            <w:r>
              <w:t>7,8/</w:t>
            </w:r>
          </w:p>
          <w:p w:rsidR="00BD7E97" w:rsidRDefault="00BD7E97">
            <w:pPr>
              <w:pStyle w:val="ConsPlusNormal"/>
              <w:jc w:val="center"/>
            </w:pPr>
            <w:r>
              <w:t>16,2</w:t>
            </w:r>
          </w:p>
        </w:tc>
        <w:tc>
          <w:tcPr>
            <w:tcW w:w="966" w:type="dxa"/>
            <w:vAlign w:val="center"/>
          </w:tcPr>
          <w:p w:rsidR="00BD7E97" w:rsidRDefault="00BD7E97">
            <w:pPr>
              <w:pStyle w:val="ConsPlusNormal"/>
              <w:jc w:val="center"/>
            </w:pPr>
            <w:r>
              <w:t>8,3/</w:t>
            </w:r>
          </w:p>
          <w:p w:rsidR="00BD7E97" w:rsidRDefault="00BD7E97">
            <w:pPr>
              <w:pStyle w:val="ConsPlusNormal"/>
              <w:jc w:val="center"/>
            </w:pPr>
            <w:r>
              <w:t>23,4</w:t>
            </w:r>
          </w:p>
        </w:tc>
      </w:tr>
      <w:tr w:rsidR="00BD7E97">
        <w:tc>
          <w:tcPr>
            <w:tcW w:w="2049" w:type="dxa"/>
            <w:vAlign w:val="center"/>
          </w:tcPr>
          <w:p w:rsidR="00BD7E97" w:rsidRDefault="00BD7E97">
            <w:pPr>
              <w:pStyle w:val="ConsPlusNormal"/>
            </w:pPr>
            <w:r>
              <w:t>Кегали</w:t>
            </w:r>
          </w:p>
        </w:tc>
        <w:tc>
          <w:tcPr>
            <w:tcW w:w="963" w:type="dxa"/>
            <w:vAlign w:val="center"/>
          </w:tcPr>
          <w:p w:rsidR="00BD7E97" w:rsidRDefault="00BD7E97">
            <w:pPr>
              <w:pStyle w:val="ConsPlusNormal"/>
              <w:jc w:val="center"/>
            </w:pPr>
            <w:r>
              <w:t>9,0/</w:t>
            </w:r>
          </w:p>
          <w:p w:rsidR="00BD7E97" w:rsidRDefault="00BD7E97">
            <w:pPr>
              <w:pStyle w:val="ConsPlusNormal"/>
              <w:jc w:val="center"/>
            </w:pPr>
            <w:r>
              <w:t>40,7</w:t>
            </w:r>
          </w:p>
        </w:tc>
        <w:tc>
          <w:tcPr>
            <w:tcW w:w="963" w:type="dxa"/>
            <w:vAlign w:val="center"/>
          </w:tcPr>
          <w:p w:rsidR="00BD7E97" w:rsidRDefault="00BD7E97">
            <w:pPr>
              <w:pStyle w:val="ConsPlusNormal"/>
              <w:jc w:val="center"/>
            </w:pPr>
            <w:r>
              <w:t>11,0/</w:t>
            </w:r>
          </w:p>
          <w:p w:rsidR="00BD7E97" w:rsidRDefault="00BD7E97">
            <w:pPr>
              <w:pStyle w:val="ConsPlusNormal"/>
              <w:jc w:val="center"/>
            </w:pPr>
            <w:r>
              <w:t>33,2</w:t>
            </w:r>
          </w:p>
        </w:tc>
        <w:tc>
          <w:tcPr>
            <w:tcW w:w="963" w:type="dxa"/>
            <w:vAlign w:val="center"/>
          </w:tcPr>
          <w:p w:rsidR="00BD7E97" w:rsidRDefault="00BD7E97">
            <w:pPr>
              <w:pStyle w:val="ConsPlusNormal"/>
              <w:jc w:val="center"/>
            </w:pPr>
            <w:r>
              <w:t>15,2/</w:t>
            </w:r>
          </w:p>
          <w:p w:rsidR="00BD7E97" w:rsidRDefault="00BD7E97">
            <w:pPr>
              <w:pStyle w:val="ConsPlusNormal"/>
              <w:jc w:val="center"/>
            </w:pPr>
            <w:r>
              <w:t>32,0</w:t>
            </w:r>
          </w:p>
        </w:tc>
        <w:tc>
          <w:tcPr>
            <w:tcW w:w="963" w:type="dxa"/>
            <w:vAlign w:val="center"/>
          </w:tcPr>
          <w:p w:rsidR="00BD7E97" w:rsidRDefault="00BD7E97">
            <w:pPr>
              <w:pStyle w:val="ConsPlusNormal"/>
              <w:jc w:val="center"/>
            </w:pPr>
            <w:r>
              <w:t>15,3/</w:t>
            </w:r>
          </w:p>
          <w:p w:rsidR="00BD7E97" w:rsidRDefault="00BD7E97">
            <w:pPr>
              <w:pStyle w:val="ConsPlusNormal"/>
              <w:jc w:val="center"/>
            </w:pPr>
            <w:r>
              <w:t>33,2</w:t>
            </w:r>
          </w:p>
        </w:tc>
        <w:tc>
          <w:tcPr>
            <w:tcW w:w="963" w:type="dxa"/>
            <w:vAlign w:val="center"/>
          </w:tcPr>
          <w:p w:rsidR="00BD7E97" w:rsidRDefault="00BD7E97">
            <w:pPr>
              <w:pStyle w:val="ConsPlusNormal"/>
              <w:jc w:val="center"/>
            </w:pPr>
            <w:r>
              <w:t>10,5/</w:t>
            </w:r>
          </w:p>
          <w:p w:rsidR="00BD7E97" w:rsidRDefault="00BD7E97">
            <w:pPr>
              <w:pStyle w:val="ConsPlusNormal"/>
              <w:jc w:val="center"/>
            </w:pPr>
            <w:r>
              <w:t>27,3</w:t>
            </w:r>
          </w:p>
        </w:tc>
        <w:tc>
          <w:tcPr>
            <w:tcW w:w="963" w:type="dxa"/>
            <w:vAlign w:val="center"/>
          </w:tcPr>
          <w:p w:rsidR="00BD7E97" w:rsidRDefault="00BD7E97">
            <w:pPr>
              <w:pStyle w:val="ConsPlusNormal"/>
              <w:jc w:val="center"/>
            </w:pPr>
            <w:r>
              <w:t>13,1/</w:t>
            </w:r>
          </w:p>
          <w:p w:rsidR="00BD7E97" w:rsidRDefault="00BD7E97">
            <w:pPr>
              <w:pStyle w:val="ConsPlusNormal"/>
              <w:jc w:val="center"/>
            </w:pPr>
            <w:r>
              <w:t>28,3</w:t>
            </w:r>
          </w:p>
        </w:tc>
        <w:tc>
          <w:tcPr>
            <w:tcW w:w="963" w:type="dxa"/>
            <w:vAlign w:val="center"/>
          </w:tcPr>
          <w:p w:rsidR="00BD7E97" w:rsidRDefault="00BD7E97">
            <w:pPr>
              <w:pStyle w:val="ConsPlusNormal"/>
              <w:jc w:val="center"/>
            </w:pPr>
            <w:r>
              <w:t>13,0/</w:t>
            </w:r>
          </w:p>
          <w:p w:rsidR="00BD7E97" w:rsidRDefault="00BD7E97">
            <w:pPr>
              <w:pStyle w:val="ConsPlusNormal"/>
              <w:jc w:val="center"/>
            </w:pPr>
            <w:r>
              <w:t>28,6</w:t>
            </w:r>
          </w:p>
        </w:tc>
        <w:tc>
          <w:tcPr>
            <w:tcW w:w="963" w:type="dxa"/>
            <w:vAlign w:val="center"/>
          </w:tcPr>
          <w:p w:rsidR="00BD7E97" w:rsidRDefault="00BD7E97">
            <w:pPr>
              <w:pStyle w:val="ConsPlusNormal"/>
              <w:jc w:val="center"/>
            </w:pPr>
            <w:r>
              <w:t>12,1/</w:t>
            </w:r>
          </w:p>
          <w:p w:rsidR="00BD7E97" w:rsidRDefault="00BD7E97">
            <w:pPr>
              <w:pStyle w:val="ConsPlusNormal"/>
              <w:jc w:val="center"/>
            </w:pPr>
            <w:r>
              <w:t>28,9</w:t>
            </w:r>
          </w:p>
        </w:tc>
        <w:tc>
          <w:tcPr>
            <w:tcW w:w="963" w:type="dxa"/>
            <w:vAlign w:val="center"/>
          </w:tcPr>
          <w:p w:rsidR="00BD7E97" w:rsidRDefault="00BD7E97">
            <w:pPr>
              <w:pStyle w:val="ConsPlusNormal"/>
              <w:jc w:val="center"/>
            </w:pPr>
            <w:r>
              <w:t>9,7/</w:t>
            </w:r>
          </w:p>
          <w:p w:rsidR="00BD7E97" w:rsidRDefault="00BD7E97">
            <w:pPr>
              <w:pStyle w:val="ConsPlusNormal"/>
              <w:jc w:val="center"/>
            </w:pPr>
            <w:r>
              <w:t>40,7</w:t>
            </w:r>
          </w:p>
        </w:tc>
        <w:tc>
          <w:tcPr>
            <w:tcW w:w="963" w:type="dxa"/>
            <w:vAlign w:val="center"/>
          </w:tcPr>
          <w:p w:rsidR="00BD7E97" w:rsidRDefault="00BD7E97">
            <w:pPr>
              <w:pStyle w:val="ConsPlusNormal"/>
              <w:jc w:val="center"/>
            </w:pPr>
            <w:r>
              <w:t>8,7/</w:t>
            </w:r>
          </w:p>
          <w:p w:rsidR="00BD7E97" w:rsidRDefault="00BD7E97">
            <w:pPr>
              <w:pStyle w:val="ConsPlusNormal"/>
              <w:jc w:val="center"/>
            </w:pPr>
            <w:r>
              <w:t>27,1</w:t>
            </w:r>
          </w:p>
        </w:tc>
        <w:tc>
          <w:tcPr>
            <w:tcW w:w="963" w:type="dxa"/>
            <w:vAlign w:val="center"/>
          </w:tcPr>
          <w:p w:rsidR="00BD7E97" w:rsidRDefault="00BD7E97">
            <w:pPr>
              <w:pStyle w:val="ConsPlusNormal"/>
              <w:jc w:val="center"/>
            </w:pPr>
            <w:r>
              <w:t>8,9/</w:t>
            </w:r>
          </w:p>
          <w:p w:rsidR="00BD7E97" w:rsidRDefault="00BD7E97">
            <w:pPr>
              <w:pStyle w:val="ConsPlusNormal"/>
              <w:jc w:val="center"/>
            </w:pPr>
            <w:r>
              <w:t>29,9</w:t>
            </w:r>
          </w:p>
        </w:tc>
        <w:tc>
          <w:tcPr>
            <w:tcW w:w="966" w:type="dxa"/>
            <w:vAlign w:val="center"/>
          </w:tcPr>
          <w:p w:rsidR="00BD7E97" w:rsidRDefault="00BD7E97">
            <w:pPr>
              <w:pStyle w:val="ConsPlusNormal"/>
              <w:jc w:val="center"/>
            </w:pPr>
            <w:r>
              <w:t>8,5/</w:t>
            </w:r>
          </w:p>
          <w:p w:rsidR="00BD7E97" w:rsidRDefault="00BD7E97">
            <w:pPr>
              <w:pStyle w:val="ConsPlusNormal"/>
              <w:jc w:val="center"/>
            </w:pPr>
            <w:r>
              <w:t>36,0</w:t>
            </w:r>
          </w:p>
        </w:tc>
      </w:tr>
      <w:tr w:rsidR="00BD7E97">
        <w:tc>
          <w:tcPr>
            <w:tcW w:w="2049" w:type="dxa"/>
            <w:vAlign w:val="center"/>
          </w:tcPr>
          <w:p w:rsidR="00BD7E97" w:rsidRDefault="00BD7E97">
            <w:pPr>
              <w:pStyle w:val="ConsPlusNormal"/>
            </w:pPr>
            <w:r>
              <w:t>Коркодон</w:t>
            </w:r>
          </w:p>
        </w:tc>
        <w:tc>
          <w:tcPr>
            <w:tcW w:w="963" w:type="dxa"/>
            <w:vAlign w:val="center"/>
          </w:tcPr>
          <w:p w:rsidR="00BD7E97" w:rsidRDefault="00BD7E97">
            <w:pPr>
              <w:pStyle w:val="ConsPlusNormal"/>
              <w:jc w:val="center"/>
            </w:pPr>
            <w:r>
              <w:t>7,2/</w:t>
            </w:r>
          </w:p>
          <w:p w:rsidR="00BD7E97" w:rsidRDefault="00BD7E97">
            <w:pPr>
              <w:pStyle w:val="ConsPlusNormal"/>
              <w:jc w:val="center"/>
            </w:pPr>
            <w:r>
              <w:t>27,5</w:t>
            </w:r>
          </w:p>
        </w:tc>
        <w:tc>
          <w:tcPr>
            <w:tcW w:w="963" w:type="dxa"/>
            <w:vAlign w:val="center"/>
          </w:tcPr>
          <w:p w:rsidR="00BD7E97" w:rsidRDefault="00BD7E97">
            <w:pPr>
              <w:pStyle w:val="ConsPlusNormal"/>
              <w:jc w:val="center"/>
            </w:pPr>
            <w:r>
              <w:t>12,0/</w:t>
            </w:r>
          </w:p>
          <w:p w:rsidR="00BD7E97" w:rsidRDefault="00BD7E97">
            <w:pPr>
              <w:pStyle w:val="ConsPlusNormal"/>
              <w:jc w:val="center"/>
            </w:pPr>
            <w:r>
              <w:t>25,1</w:t>
            </w:r>
          </w:p>
        </w:tc>
        <w:tc>
          <w:tcPr>
            <w:tcW w:w="963" w:type="dxa"/>
            <w:vAlign w:val="center"/>
          </w:tcPr>
          <w:p w:rsidR="00BD7E97" w:rsidRDefault="00BD7E97">
            <w:pPr>
              <w:pStyle w:val="ConsPlusNormal"/>
              <w:jc w:val="center"/>
            </w:pPr>
            <w:r>
              <w:t>16,7/</w:t>
            </w:r>
          </w:p>
          <w:p w:rsidR="00BD7E97" w:rsidRDefault="00BD7E97">
            <w:pPr>
              <w:pStyle w:val="ConsPlusNormal"/>
              <w:jc w:val="center"/>
            </w:pPr>
            <w:r>
              <w:t>30,2</w:t>
            </w:r>
          </w:p>
        </w:tc>
        <w:tc>
          <w:tcPr>
            <w:tcW w:w="963" w:type="dxa"/>
            <w:vAlign w:val="center"/>
          </w:tcPr>
          <w:p w:rsidR="00BD7E97" w:rsidRDefault="00BD7E97">
            <w:pPr>
              <w:pStyle w:val="ConsPlusNormal"/>
              <w:jc w:val="center"/>
            </w:pPr>
            <w:r>
              <w:t>18,4/</w:t>
            </w:r>
          </w:p>
          <w:p w:rsidR="00BD7E97" w:rsidRDefault="00BD7E97">
            <w:pPr>
              <w:pStyle w:val="ConsPlusNormal"/>
              <w:jc w:val="center"/>
            </w:pPr>
            <w:r>
              <w:t>30,6</w:t>
            </w:r>
          </w:p>
        </w:tc>
        <w:tc>
          <w:tcPr>
            <w:tcW w:w="963" w:type="dxa"/>
            <w:vAlign w:val="center"/>
          </w:tcPr>
          <w:p w:rsidR="00BD7E97" w:rsidRDefault="00BD7E97">
            <w:pPr>
              <w:pStyle w:val="ConsPlusNormal"/>
              <w:jc w:val="center"/>
            </w:pPr>
            <w:r>
              <w:t>13,2/</w:t>
            </w:r>
          </w:p>
          <w:p w:rsidR="00BD7E97" w:rsidRDefault="00BD7E97">
            <w:pPr>
              <w:pStyle w:val="ConsPlusNormal"/>
              <w:jc w:val="center"/>
            </w:pPr>
            <w:r>
              <w:t>27,5</w:t>
            </w:r>
          </w:p>
        </w:tc>
        <w:tc>
          <w:tcPr>
            <w:tcW w:w="963" w:type="dxa"/>
            <w:vAlign w:val="center"/>
          </w:tcPr>
          <w:p w:rsidR="00BD7E97" w:rsidRDefault="00BD7E97">
            <w:pPr>
              <w:pStyle w:val="ConsPlusNormal"/>
              <w:jc w:val="center"/>
            </w:pPr>
            <w:r>
              <w:t>11,3/</w:t>
            </w:r>
          </w:p>
          <w:p w:rsidR="00BD7E97" w:rsidRDefault="00BD7E97">
            <w:pPr>
              <w:pStyle w:val="ConsPlusNormal"/>
              <w:jc w:val="center"/>
            </w:pPr>
            <w:r>
              <w:t>27,2</w:t>
            </w:r>
          </w:p>
        </w:tc>
        <w:tc>
          <w:tcPr>
            <w:tcW w:w="963" w:type="dxa"/>
            <w:vAlign w:val="center"/>
          </w:tcPr>
          <w:p w:rsidR="00BD7E97" w:rsidRDefault="00BD7E97">
            <w:pPr>
              <w:pStyle w:val="ConsPlusNormal"/>
              <w:jc w:val="center"/>
            </w:pPr>
            <w:r>
              <w:t>12,0/</w:t>
            </w:r>
          </w:p>
          <w:p w:rsidR="00BD7E97" w:rsidRDefault="00BD7E97">
            <w:pPr>
              <w:pStyle w:val="ConsPlusNormal"/>
              <w:jc w:val="center"/>
            </w:pPr>
            <w:r>
              <w:t>28,4</w:t>
            </w:r>
          </w:p>
        </w:tc>
        <w:tc>
          <w:tcPr>
            <w:tcW w:w="963" w:type="dxa"/>
            <w:vAlign w:val="center"/>
          </w:tcPr>
          <w:p w:rsidR="00BD7E97" w:rsidRDefault="00BD7E97">
            <w:pPr>
              <w:pStyle w:val="ConsPlusNormal"/>
              <w:jc w:val="center"/>
            </w:pPr>
            <w:r>
              <w:t>15,1/</w:t>
            </w:r>
          </w:p>
          <w:p w:rsidR="00BD7E97" w:rsidRDefault="00BD7E97">
            <w:pPr>
              <w:pStyle w:val="ConsPlusNormal"/>
              <w:jc w:val="center"/>
            </w:pPr>
            <w:r>
              <w:t>29,8</w:t>
            </w:r>
          </w:p>
        </w:tc>
        <w:tc>
          <w:tcPr>
            <w:tcW w:w="963" w:type="dxa"/>
            <w:vAlign w:val="center"/>
          </w:tcPr>
          <w:p w:rsidR="00BD7E97" w:rsidRDefault="00BD7E97">
            <w:pPr>
              <w:pStyle w:val="ConsPlusNormal"/>
              <w:jc w:val="center"/>
            </w:pPr>
            <w:r>
              <w:t>13,6/</w:t>
            </w:r>
          </w:p>
          <w:p w:rsidR="00BD7E97" w:rsidRDefault="00BD7E97">
            <w:pPr>
              <w:pStyle w:val="ConsPlusNormal"/>
              <w:jc w:val="center"/>
            </w:pPr>
            <w:r>
              <w:t>27,5</w:t>
            </w:r>
          </w:p>
        </w:tc>
        <w:tc>
          <w:tcPr>
            <w:tcW w:w="963" w:type="dxa"/>
            <w:vAlign w:val="center"/>
          </w:tcPr>
          <w:p w:rsidR="00BD7E97" w:rsidRDefault="00BD7E97">
            <w:pPr>
              <w:pStyle w:val="ConsPlusNormal"/>
              <w:jc w:val="center"/>
            </w:pPr>
            <w:r>
              <w:t>11,4/</w:t>
            </w:r>
          </w:p>
          <w:p w:rsidR="00BD7E97" w:rsidRDefault="00BD7E97">
            <w:pPr>
              <w:pStyle w:val="ConsPlusNormal"/>
              <w:jc w:val="center"/>
            </w:pPr>
            <w:r>
              <w:t>25,6</w:t>
            </w:r>
          </w:p>
        </w:tc>
        <w:tc>
          <w:tcPr>
            <w:tcW w:w="963" w:type="dxa"/>
            <w:vAlign w:val="center"/>
          </w:tcPr>
          <w:p w:rsidR="00BD7E97" w:rsidRDefault="00BD7E97">
            <w:pPr>
              <w:pStyle w:val="ConsPlusNormal"/>
              <w:jc w:val="center"/>
            </w:pPr>
            <w:r>
              <w:t>7,7/</w:t>
            </w:r>
          </w:p>
          <w:p w:rsidR="00BD7E97" w:rsidRDefault="00BD7E97">
            <w:pPr>
              <w:pStyle w:val="ConsPlusNormal"/>
              <w:jc w:val="center"/>
            </w:pPr>
            <w:r>
              <w:t>22,6</w:t>
            </w:r>
          </w:p>
        </w:tc>
        <w:tc>
          <w:tcPr>
            <w:tcW w:w="966" w:type="dxa"/>
            <w:vAlign w:val="center"/>
          </w:tcPr>
          <w:p w:rsidR="00BD7E97" w:rsidRDefault="00BD7E97">
            <w:pPr>
              <w:pStyle w:val="ConsPlusNormal"/>
              <w:jc w:val="center"/>
            </w:pPr>
            <w:r>
              <w:t>7,5/</w:t>
            </w:r>
          </w:p>
          <w:p w:rsidR="00BD7E97" w:rsidRDefault="00BD7E97">
            <w:pPr>
              <w:pStyle w:val="ConsPlusNormal"/>
              <w:jc w:val="center"/>
            </w:pPr>
            <w:r>
              <w:t>33,4</w:t>
            </w:r>
          </w:p>
        </w:tc>
      </w:tr>
      <w:tr w:rsidR="00BD7E97">
        <w:tc>
          <w:tcPr>
            <w:tcW w:w="2049" w:type="dxa"/>
            <w:vAlign w:val="center"/>
          </w:tcPr>
          <w:p w:rsidR="00BD7E97" w:rsidRDefault="00BD7E97">
            <w:pPr>
              <w:pStyle w:val="ConsPlusNormal"/>
            </w:pPr>
            <w:r>
              <w:t>Магадан</w:t>
            </w:r>
          </w:p>
        </w:tc>
        <w:tc>
          <w:tcPr>
            <w:tcW w:w="963" w:type="dxa"/>
            <w:vAlign w:val="center"/>
          </w:tcPr>
          <w:p w:rsidR="00BD7E97" w:rsidRDefault="00BD7E97">
            <w:pPr>
              <w:pStyle w:val="ConsPlusNormal"/>
              <w:jc w:val="center"/>
            </w:pPr>
            <w:r>
              <w:t>4,6/</w:t>
            </w:r>
          </w:p>
          <w:p w:rsidR="00BD7E97" w:rsidRDefault="00BD7E97">
            <w:pPr>
              <w:pStyle w:val="ConsPlusNormal"/>
              <w:jc w:val="center"/>
            </w:pPr>
            <w:r>
              <w:t>20,3</w:t>
            </w:r>
          </w:p>
        </w:tc>
        <w:tc>
          <w:tcPr>
            <w:tcW w:w="963" w:type="dxa"/>
            <w:vAlign w:val="center"/>
          </w:tcPr>
          <w:p w:rsidR="00BD7E97" w:rsidRDefault="00BD7E97">
            <w:pPr>
              <w:pStyle w:val="ConsPlusNormal"/>
              <w:jc w:val="center"/>
            </w:pPr>
            <w:r>
              <w:t>6,6/</w:t>
            </w:r>
          </w:p>
          <w:p w:rsidR="00BD7E97" w:rsidRDefault="00BD7E97">
            <w:pPr>
              <w:pStyle w:val="ConsPlusNormal"/>
              <w:jc w:val="center"/>
            </w:pPr>
            <w:r>
              <w:t>18,0</w:t>
            </w:r>
          </w:p>
        </w:tc>
        <w:tc>
          <w:tcPr>
            <w:tcW w:w="963" w:type="dxa"/>
            <w:vAlign w:val="center"/>
          </w:tcPr>
          <w:p w:rsidR="00BD7E97" w:rsidRDefault="00BD7E97">
            <w:pPr>
              <w:pStyle w:val="ConsPlusNormal"/>
              <w:jc w:val="center"/>
            </w:pPr>
            <w:r>
              <w:t>7,5/</w:t>
            </w:r>
          </w:p>
          <w:p w:rsidR="00BD7E97" w:rsidRDefault="00BD7E97">
            <w:pPr>
              <w:pStyle w:val="ConsPlusNormal"/>
              <w:jc w:val="center"/>
            </w:pPr>
            <w:r>
              <w:t>21,3</w:t>
            </w:r>
          </w:p>
        </w:tc>
        <w:tc>
          <w:tcPr>
            <w:tcW w:w="963" w:type="dxa"/>
            <w:vAlign w:val="center"/>
          </w:tcPr>
          <w:p w:rsidR="00BD7E97" w:rsidRDefault="00BD7E97">
            <w:pPr>
              <w:pStyle w:val="ConsPlusNormal"/>
              <w:jc w:val="center"/>
            </w:pPr>
            <w:r>
              <w:t>6,9/</w:t>
            </w:r>
          </w:p>
          <w:p w:rsidR="00BD7E97" w:rsidRDefault="00BD7E97">
            <w:pPr>
              <w:pStyle w:val="ConsPlusNormal"/>
              <w:jc w:val="center"/>
            </w:pPr>
            <w:r>
              <w:t>15,2</w:t>
            </w:r>
          </w:p>
        </w:tc>
        <w:tc>
          <w:tcPr>
            <w:tcW w:w="963" w:type="dxa"/>
            <w:vAlign w:val="center"/>
          </w:tcPr>
          <w:p w:rsidR="00BD7E97" w:rsidRDefault="00BD7E97">
            <w:pPr>
              <w:pStyle w:val="ConsPlusNormal"/>
              <w:jc w:val="center"/>
            </w:pPr>
            <w:r>
              <w:t>6,1/</w:t>
            </w:r>
          </w:p>
          <w:p w:rsidR="00BD7E97" w:rsidRDefault="00BD7E97">
            <w:pPr>
              <w:pStyle w:val="ConsPlusNormal"/>
              <w:jc w:val="center"/>
            </w:pPr>
            <w:r>
              <w:t>16,7</w:t>
            </w:r>
          </w:p>
        </w:tc>
        <w:tc>
          <w:tcPr>
            <w:tcW w:w="963" w:type="dxa"/>
            <w:vAlign w:val="center"/>
          </w:tcPr>
          <w:p w:rsidR="00BD7E97" w:rsidRDefault="00BD7E97">
            <w:pPr>
              <w:pStyle w:val="ConsPlusNormal"/>
              <w:jc w:val="center"/>
            </w:pPr>
            <w:r>
              <w:t>6,3/</w:t>
            </w:r>
          </w:p>
          <w:p w:rsidR="00BD7E97" w:rsidRDefault="00BD7E97">
            <w:pPr>
              <w:pStyle w:val="ConsPlusNormal"/>
              <w:jc w:val="center"/>
            </w:pPr>
            <w:r>
              <w:t>18,4</w:t>
            </w:r>
          </w:p>
        </w:tc>
        <w:tc>
          <w:tcPr>
            <w:tcW w:w="963" w:type="dxa"/>
            <w:vAlign w:val="center"/>
          </w:tcPr>
          <w:p w:rsidR="00BD7E97" w:rsidRDefault="00BD7E97">
            <w:pPr>
              <w:pStyle w:val="ConsPlusNormal"/>
              <w:jc w:val="center"/>
            </w:pPr>
            <w:r>
              <w:t>6,3/</w:t>
            </w:r>
          </w:p>
          <w:p w:rsidR="00BD7E97" w:rsidRDefault="00BD7E97">
            <w:pPr>
              <w:pStyle w:val="ConsPlusNormal"/>
              <w:jc w:val="center"/>
            </w:pPr>
            <w:r>
              <w:t>17,1</w:t>
            </w:r>
          </w:p>
        </w:tc>
        <w:tc>
          <w:tcPr>
            <w:tcW w:w="963" w:type="dxa"/>
            <w:vAlign w:val="center"/>
          </w:tcPr>
          <w:p w:rsidR="00BD7E97" w:rsidRDefault="00BD7E97">
            <w:pPr>
              <w:pStyle w:val="ConsPlusNormal"/>
              <w:jc w:val="center"/>
            </w:pPr>
            <w:r>
              <w:t>6,4/</w:t>
            </w:r>
          </w:p>
          <w:p w:rsidR="00BD7E97" w:rsidRDefault="00BD7E97">
            <w:pPr>
              <w:pStyle w:val="ConsPlusNormal"/>
              <w:jc w:val="center"/>
            </w:pPr>
            <w:r>
              <w:t>17,3</w:t>
            </w:r>
          </w:p>
        </w:tc>
        <w:tc>
          <w:tcPr>
            <w:tcW w:w="963" w:type="dxa"/>
            <w:vAlign w:val="center"/>
          </w:tcPr>
          <w:p w:rsidR="00BD7E97" w:rsidRDefault="00BD7E97">
            <w:pPr>
              <w:pStyle w:val="ConsPlusNormal"/>
              <w:jc w:val="center"/>
            </w:pPr>
            <w:r>
              <w:t>6,8/</w:t>
            </w:r>
          </w:p>
          <w:p w:rsidR="00BD7E97" w:rsidRDefault="00BD7E97">
            <w:pPr>
              <w:pStyle w:val="ConsPlusNormal"/>
              <w:jc w:val="center"/>
            </w:pPr>
            <w:r>
              <w:t>20,3</w:t>
            </w:r>
          </w:p>
        </w:tc>
        <w:tc>
          <w:tcPr>
            <w:tcW w:w="963" w:type="dxa"/>
            <w:vAlign w:val="center"/>
          </w:tcPr>
          <w:p w:rsidR="00BD7E97" w:rsidRDefault="00BD7E97">
            <w:pPr>
              <w:pStyle w:val="ConsPlusNormal"/>
              <w:jc w:val="center"/>
            </w:pPr>
            <w:r>
              <w:t>6,2/</w:t>
            </w:r>
          </w:p>
          <w:p w:rsidR="00BD7E97" w:rsidRDefault="00BD7E97">
            <w:pPr>
              <w:pStyle w:val="ConsPlusNormal"/>
              <w:jc w:val="center"/>
            </w:pPr>
            <w:r>
              <w:t>14,2</w:t>
            </w:r>
          </w:p>
        </w:tc>
        <w:tc>
          <w:tcPr>
            <w:tcW w:w="963" w:type="dxa"/>
            <w:vAlign w:val="center"/>
          </w:tcPr>
          <w:p w:rsidR="00BD7E97" w:rsidRDefault="00BD7E97">
            <w:pPr>
              <w:pStyle w:val="ConsPlusNormal"/>
              <w:jc w:val="center"/>
            </w:pPr>
            <w:r>
              <w:t>5,2/</w:t>
            </w:r>
          </w:p>
          <w:p w:rsidR="00BD7E97" w:rsidRDefault="00BD7E97">
            <w:pPr>
              <w:pStyle w:val="ConsPlusNormal"/>
              <w:jc w:val="center"/>
            </w:pPr>
            <w:r>
              <w:t>13,0</w:t>
            </w:r>
          </w:p>
        </w:tc>
        <w:tc>
          <w:tcPr>
            <w:tcW w:w="966" w:type="dxa"/>
            <w:vAlign w:val="center"/>
          </w:tcPr>
          <w:p w:rsidR="00BD7E97" w:rsidRDefault="00BD7E97">
            <w:pPr>
              <w:pStyle w:val="ConsPlusNormal"/>
              <w:jc w:val="center"/>
            </w:pPr>
            <w:r>
              <w:t>4,8/</w:t>
            </w:r>
          </w:p>
          <w:p w:rsidR="00BD7E97" w:rsidRDefault="00BD7E97">
            <w:pPr>
              <w:pStyle w:val="ConsPlusNormal"/>
              <w:jc w:val="center"/>
            </w:pPr>
            <w:r>
              <w:t>17,9</w:t>
            </w:r>
          </w:p>
        </w:tc>
      </w:tr>
      <w:tr w:rsidR="00BD7E97">
        <w:tc>
          <w:tcPr>
            <w:tcW w:w="2049" w:type="dxa"/>
            <w:vAlign w:val="center"/>
          </w:tcPr>
          <w:p w:rsidR="00BD7E97" w:rsidRDefault="00BD7E97">
            <w:pPr>
              <w:pStyle w:val="ConsPlusNormal"/>
            </w:pPr>
            <w:r>
              <w:t>Омсукчан</w:t>
            </w:r>
          </w:p>
        </w:tc>
        <w:tc>
          <w:tcPr>
            <w:tcW w:w="963" w:type="dxa"/>
            <w:vAlign w:val="center"/>
          </w:tcPr>
          <w:p w:rsidR="00BD7E97" w:rsidRDefault="00BD7E97">
            <w:pPr>
              <w:pStyle w:val="ConsPlusNormal"/>
              <w:jc w:val="center"/>
            </w:pPr>
            <w:r>
              <w:t>8,1/</w:t>
            </w:r>
          </w:p>
          <w:p w:rsidR="00BD7E97" w:rsidRDefault="00BD7E97">
            <w:pPr>
              <w:pStyle w:val="ConsPlusNormal"/>
              <w:jc w:val="center"/>
            </w:pPr>
            <w:r>
              <w:t>34,2</w:t>
            </w:r>
          </w:p>
        </w:tc>
        <w:tc>
          <w:tcPr>
            <w:tcW w:w="963" w:type="dxa"/>
            <w:vAlign w:val="center"/>
          </w:tcPr>
          <w:p w:rsidR="00BD7E97" w:rsidRDefault="00BD7E97">
            <w:pPr>
              <w:pStyle w:val="ConsPlusNormal"/>
              <w:jc w:val="center"/>
            </w:pPr>
            <w:r>
              <w:t>10,6/</w:t>
            </w:r>
          </w:p>
          <w:p w:rsidR="00BD7E97" w:rsidRDefault="00BD7E97">
            <w:pPr>
              <w:pStyle w:val="ConsPlusNormal"/>
              <w:jc w:val="center"/>
            </w:pPr>
            <w:r>
              <w:t>32,4</w:t>
            </w:r>
          </w:p>
        </w:tc>
        <w:tc>
          <w:tcPr>
            <w:tcW w:w="963" w:type="dxa"/>
            <w:vAlign w:val="center"/>
          </w:tcPr>
          <w:p w:rsidR="00BD7E97" w:rsidRDefault="00BD7E97">
            <w:pPr>
              <w:pStyle w:val="ConsPlusNormal"/>
              <w:jc w:val="center"/>
            </w:pPr>
            <w:r>
              <w:t>14,6/</w:t>
            </w:r>
          </w:p>
          <w:p w:rsidR="00BD7E97" w:rsidRDefault="00BD7E97">
            <w:pPr>
              <w:pStyle w:val="ConsPlusNormal"/>
              <w:jc w:val="center"/>
            </w:pPr>
            <w:r>
              <w:t>31,5</w:t>
            </w:r>
          </w:p>
        </w:tc>
        <w:tc>
          <w:tcPr>
            <w:tcW w:w="963" w:type="dxa"/>
            <w:vAlign w:val="center"/>
          </w:tcPr>
          <w:p w:rsidR="00BD7E97" w:rsidRDefault="00BD7E97">
            <w:pPr>
              <w:pStyle w:val="ConsPlusNormal"/>
              <w:jc w:val="center"/>
            </w:pPr>
            <w:r>
              <w:t>14,3/</w:t>
            </w:r>
          </w:p>
          <w:p w:rsidR="00BD7E97" w:rsidRDefault="00BD7E97">
            <w:pPr>
              <w:pStyle w:val="ConsPlusNormal"/>
              <w:jc w:val="center"/>
            </w:pPr>
            <w:r>
              <w:t>31,4</w:t>
            </w:r>
          </w:p>
        </w:tc>
        <w:tc>
          <w:tcPr>
            <w:tcW w:w="963" w:type="dxa"/>
            <w:vAlign w:val="center"/>
          </w:tcPr>
          <w:p w:rsidR="00BD7E97" w:rsidRDefault="00BD7E97">
            <w:pPr>
              <w:pStyle w:val="ConsPlusNormal"/>
              <w:jc w:val="center"/>
            </w:pPr>
            <w:r>
              <w:t>10,1/</w:t>
            </w:r>
          </w:p>
          <w:p w:rsidR="00BD7E97" w:rsidRDefault="00BD7E97">
            <w:pPr>
              <w:pStyle w:val="ConsPlusNormal"/>
              <w:jc w:val="center"/>
            </w:pPr>
            <w:r>
              <w:t>26,8</w:t>
            </w:r>
          </w:p>
        </w:tc>
        <w:tc>
          <w:tcPr>
            <w:tcW w:w="963" w:type="dxa"/>
            <w:vAlign w:val="center"/>
          </w:tcPr>
          <w:p w:rsidR="00BD7E97" w:rsidRDefault="00BD7E97">
            <w:pPr>
              <w:pStyle w:val="ConsPlusNormal"/>
              <w:jc w:val="center"/>
            </w:pPr>
            <w:r>
              <w:t>13,0/</w:t>
            </w:r>
          </w:p>
          <w:p w:rsidR="00BD7E97" w:rsidRDefault="00BD7E97">
            <w:pPr>
              <w:pStyle w:val="ConsPlusNormal"/>
              <w:jc w:val="center"/>
            </w:pPr>
            <w:r>
              <w:t>25,8</w:t>
            </w:r>
          </w:p>
        </w:tc>
        <w:tc>
          <w:tcPr>
            <w:tcW w:w="963" w:type="dxa"/>
            <w:vAlign w:val="center"/>
          </w:tcPr>
          <w:p w:rsidR="00BD7E97" w:rsidRDefault="00BD7E97">
            <w:pPr>
              <w:pStyle w:val="ConsPlusNormal"/>
              <w:jc w:val="center"/>
            </w:pPr>
            <w:r>
              <w:t>13,0/</w:t>
            </w:r>
          </w:p>
          <w:p w:rsidR="00BD7E97" w:rsidRDefault="00BD7E97">
            <w:pPr>
              <w:pStyle w:val="ConsPlusNormal"/>
              <w:jc w:val="center"/>
            </w:pPr>
            <w:r>
              <w:t>26,9</w:t>
            </w:r>
          </w:p>
        </w:tc>
        <w:tc>
          <w:tcPr>
            <w:tcW w:w="963" w:type="dxa"/>
            <w:vAlign w:val="center"/>
          </w:tcPr>
          <w:p w:rsidR="00BD7E97" w:rsidRDefault="00BD7E97">
            <w:pPr>
              <w:pStyle w:val="ConsPlusNormal"/>
              <w:jc w:val="center"/>
            </w:pPr>
            <w:r>
              <w:t>11,6/</w:t>
            </w:r>
          </w:p>
          <w:p w:rsidR="00BD7E97" w:rsidRDefault="00BD7E97">
            <w:pPr>
              <w:pStyle w:val="ConsPlusNormal"/>
              <w:jc w:val="center"/>
            </w:pPr>
            <w:r>
              <w:t>27,9</w:t>
            </w:r>
          </w:p>
        </w:tc>
        <w:tc>
          <w:tcPr>
            <w:tcW w:w="963" w:type="dxa"/>
            <w:vAlign w:val="center"/>
          </w:tcPr>
          <w:p w:rsidR="00BD7E97" w:rsidRDefault="00BD7E97">
            <w:pPr>
              <w:pStyle w:val="ConsPlusNormal"/>
              <w:jc w:val="center"/>
            </w:pPr>
            <w:r>
              <w:t>9,4/</w:t>
            </w:r>
          </w:p>
          <w:p w:rsidR="00BD7E97" w:rsidRDefault="00BD7E97">
            <w:pPr>
              <w:pStyle w:val="ConsPlusNormal"/>
              <w:jc w:val="center"/>
            </w:pPr>
            <w:r>
              <w:t>34,2</w:t>
            </w:r>
          </w:p>
        </w:tc>
        <w:tc>
          <w:tcPr>
            <w:tcW w:w="963" w:type="dxa"/>
            <w:vAlign w:val="center"/>
          </w:tcPr>
          <w:p w:rsidR="00BD7E97" w:rsidRDefault="00BD7E97">
            <w:pPr>
              <w:pStyle w:val="ConsPlusNormal"/>
              <w:jc w:val="center"/>
            </w:pPr>
            <w:r>
              <w:t>9,4/</w:t>
            </w:r>
          </w:p>
          <w:p w:rsidR="00BD7E97" w:rsidRDefault="00BD7E97">
            <w:pPr>
              <w:pStyle w:val="ConsPlusNormal"/>
              <w:jc w:val="center"/>
            </w:pPr>
            <w:r>
              <w:t>27,3</w:t>
            </w:r>
          </w:p>
        </w:tc>
        <w:tc>
          <w:tcPr>
            <w:tcW w:w="963" w:type="dxa"/>
            <w:vAlign w:val="center"/>
          </w:tcPr>
          <w:p w:rsidR="00BD7E97" w:rsidRDefault="00BD7E97">
            <w:pPr>
              <w:pStyle w:val="ConsPlusNormal"/>
              <w:jc w:val="center"/>
            </w:pPr>
            <w:r>
              <w:t>9,2/</w:t>
            </w:r>
          </w:p>
          <w:p w:rsidR="00BD7E97" w:rsidRDefault="00BD7E97">
            <w:pPr>
              <w:pStyle w:val="ConsPlusNormal"/>
              <w:jc w:val="center"/>
            </w:pPr>
            <w:r>
              <w:t>26,6</w:t>
            </w:r>
          </w:p>
        </w:tc>
        <w:tc>
          <w:tcPr>
            <w:tcW w:w="966" w:type="dxa"/>
            <w:vAlign w:val="center"/>
          </w:tcPr>
          <w:p w:rsidR="00BD7E97" w:rsidRDefault="00BD7E97">
            <w:pPr>
              <w:pStyle w:val="ConsPlusNormal"/>
              <w:jc w:val="center"/>
            </w:pPr>
            <w:r>
              <w:t>7,9/</w:t>
            </w:r>
          </w:p>
          <w:p w:rsidR="00BD7E97" w:rsidRDefault="00BD7E97">
            <w:pPr>
              <w:pStyle w:val="ConsPlusNormal"/>
              <w:jc w:val="center"/>
            </w:pPr>
            <w:r>
              <w:t>35,3</w:t>
            </w:r>
          </w:p>
        </w:tc>
      </w:tr>
      <w:tr w:rsidR="00BD7E97">
        <w:tc>
          <w:tcPr>
            <w:tcW w:w="2049" w:type="dxa"/>
            <w:vAlign w:val="center"/>
          </w:tcPr>
          <w:p w:rsidR="00BD7E97" w:rsidRDefault="00BD7E97">
            <w:pPr>
              <w:pStyle w:val="ConsPlusNormal"/>
            </w:pPr>
            <w:r>
              <w:t>Палатка</w:t>
            </w:r>
          </w:p>
        </w:tc>
        <w:tc>
          <w:tcPr>
            <w:tcW w:w="963" w:type="dxa"/>
            <w:vAlign w:val="center"/>
          </w:tcPr>
          <w:p w:rsidR="00BD7E97" w:rsidRDefault="00BD7E97">
            <w:pPr>
              <w:pStyle w:val="ConsPlusNormal"/>
              <w:jc w:val="center"/>
            </w:pPr>
            <w:r>
              <w:t>7,8/</w:t>
            </w:r>
          </w:p>
          <w:p w:rsidR="00BD7E97" w:rsidRDefault="00BD7E97">
            <w:pPr>
              <w:pStyle w:val="ConsPlusNormal"/>
              <w:jc w:val="center"/>
            </w:pPr>
            <w:r>
              <w:t>27,2</w:t>
            </w:r>
          </w:p>
        </w:tc>
        <w:tc>
          <w:tcPr>
            <w:tcW w:w="963" w:type="dxa"/>
            <w:vAlign w:val="center"/>
          </w:tcPr>
          <w:p w:rsidR="00BD7E97" w:rsidRDefault="00BD7E97">
            <w:pPr>
              <w:pStyle w:val="ConsPlusNormal"/>
              <w:jc w:val="center"/>
            </w:pPr>
            <w:r>
              <w:t>10,0/</w:t>
            </w:r>
          </w:p>
          <w:p w:rsidR="00BD7E97" w:rsidRDefault="00BD7E97">
            <w:pPr>
              <w:pStyle w:val="ConsPlusNormal"/>
              <w:jc w:val="center"/>
            </w:pPr>
            <w:r>
              <w:t>30,3</w:t>
            </w:r>
          </w:p>
        </w:tc>
        <w:tc>
          <w:tcPr>
            <w:tcW w:w="963" w:type="dxa"/>
            <w:vAlign w:val="center"/>
          </w:tcPr>
          <w:p w:rsidR="00BD7E97" w:rsidRDefault="00BD7E97">
            <w:pPr>
              <w:pStyle w:val="ConsPlusNormal"/>
              <w:jc w:val="center"/>
            </w:pPr>
            <w:r>
              <w:t>11,7/</w:t>
            </w:r>
          </w:p>
          <w:p w:rsidR="00BD7E97" w:rsidRDefault="00BD7E97">
            <w:pPr>
              <w:pStyle w:val="ConsPlusNormal"/>
              <w:jc w:val="center"/>
            </w:pPr>
            <w:r>
              <w:t>30,1</w:t>
            </w:r>
          </w:p>
        </w:tc>
        <w:tc>
          <w:tcPr>
            <w:tcW w:w="963" w:type="dxa"/>
            <w:vAlign w:val="center"/>
          </w:tcPr>
          <w:p w:rsidR="00BD7E97" w:rsidRDefault="00BD7E97">
            <w:pPr>
              <w:pStyle w:val="ConsPlusNormal"/>
              <w:jc w:val="center"/>
            </w:pPr>
            <w:r>
              <w:t>11,1/</w:t>
            </w:r>
          </w:p>
          <w:p w:rsidR="00BD7E97" w:rsidRDefault="00BD7E97">
            <w:pPr>
              <w:pStyle w:val="ConsPlusNormal"/>
              <w:jc w:val="center"/>
            </w:pPr>
            <w:r>
              <w:t>28,2</w:t>
            </w:r>
          </w:p>
        </w:tc>
        <w:tc>
          <w:tcPr>
            <w:tcW w:w="963" w:type="dxa"/>
            <w:vAlign w:val="center"/>
          </w:tcPr>
          <w:p w:rsidR="00BD7E97" w:rsidRDefault="00BD7E97">
            <w:pPr>
              <w:pStyle w:val="ConsPlusNormal"/>
              <w:jc w:val="center"/>
            </w:pPr>
            <w:r>
              <w:t>10,6/</w:t>
            </w:r>
          </w:p>
          <w:p w:rsidR="00BD7E97" w:rsidRDefault="00BD7E97">
            <w:pPr>
              <w:pStyle w:val="ConsPlusNormal"/>
              <w:jc w:val="center"/>
            </w:pPr>
            <w:r>
              <w:t>26,8</w:t>
            </w:r>
          </w:p>
        </w:tc>
        <w:tc>
          <w:tcPr>
            <w:tcW w:w="963" w:type="dxa"/>
            <w:vAlign w:val="center"/>
          </w:tcPr>
          <w:p w:rsidR="00BD7E97" w:rsidRDefault="00BD7E97">
            <w:pPr>
              <w:pStyle w:val="ConsPlusNormal"/>
              <w:jc w:val="center"/>
            </w:pPr>
            <w:r>
              <w:t>13,1/</w:t>
            </w:r>
          </w:p>
          <w:p w:rsidR="00BD7E97" w:rsidRDefault="00BD7E97">
            <w:pPr>
              <w:pStyle w:val="ConsPlusNormal"/>
              <w:jc w:val="center"/>
            </w:pPr>
            <w:r>
              <w:t>28,5</w:t>
            </w:r>
          </w:p>
        </w:tc>
        <w:tc>
          <w:tcPr>
            <w:tcW w:w="963" w:type="dxa"/>
            <w:vAlign w:val="center"/>
          </w:tcPr>
          <w:p w:rsidR="00BD7E97" w:rsidRDefault="00BD7E97">
            <w:pPr>
              <w:pStyle w:val="ConsPlusNormal"/>
              <w:jc w:val="center"/>
            </w:pPr>
            <w:r>
              <w:t>11,9/</w:t>
            </w:r>
          </w:p>
          <w:p w:rsidR="00BD7E97" w:rsidRDefault="00BD7E97">
            <w:pPr>
              <w:pStyle w:val="ConsPlusNormal"/>
              <w:jc w:val="center"/>
            </w:pPr>
            <w:r>
              <w:t>27,9</w:t>
            </w:r>
          </w:p>
        </w:tc>
        <w:tc>
          <w:tcPr>
            <w:tcW w:w="963" w:type="dxa"/>
            <w:vAlign w:val="center"/>
          </w:tcPr>
          <w:p w:rsidR="00BD7E97" w:rsidRDefault="00BD7E97">
            <w:pPr>
              <w:pStyle w:val="ConsPlusNormal"/>
              <w:jc w:val="center"/>
            </w:pPr>
            <w:r>
              <w:t>10,7/</w:t>
            </w:r>
          </w:p>
          <w:p w:rsidR="00BD7E97" w:rsidRDefault="00BD7E97">
            <w:pPr>
              <w:pStyle w:val="ConsPlusNormal"/>
              <w:jc w:val="center"/>
            </w:pPr>
            <w:r>
              <w:t>27,2</w:t>
            </w:r>
          </w:p>
        </w:tc>
        <w:tc>
          <w:tcPr>
            <w:tcW w:w="963" w:type="dxa"/>
            <w:vAlign w:val="center"/>
          </w:tcPr>
          <w:p w:rsidR="00BD7E97" w:rsidRDefault="00BD7E97">
            <w:pPr>
              <w:pStyle w:val="ConsPlusNormal"/>
              <w:jc w:val="center"/>
            </w:pPr>
            <w:r>
              <w:t>10,1/</w:t>
            </w:r>
          </w:p>
          <w:p w:rsidR="00BD7E97" w:rsidRDefault="00BD7E97">
            <w:pPr>
              <w:pStyle w:val="ConsPlusNormal"/>
              <w:jc w:val="center"/>
            </w:pPr>
            <w:r>
              <w:t>27,2</w:t>
            </w:r>
          </w:p>
        </w:tc>
        <w:tc>
          <w:tcPr>
            <w:tcW w:w="963" w:type="dxa"/>
            <w:vAlign w:val="center"/>
          </w:tcPr>
          <w:p w:rsidR="00BD7E97" w:rsidRDefault="00BD7E97">
            <w:pPr>
              <w:pStyle w:val="ConsPlusNormal"/>
              <w:jc w:val="center"/>
            </w:pPr>
            <w:r>
              <w:t>9,4/</w:t>
            </w:r>
          </w:p>
          <w:p w:rsidR="00BD7E97" w:rsidRDefault="00BD7E97">
            <w:pPr>
              <w:pStyle w:val="ConsPlusNormal"/>
              <w:jc w:val="center"/>
            </w:pPr>
            <w:r>
              <w:t>25,7</w:t>
            </w:r>
          </w:p>
        </w:tc>
        <w:tc>
          <w:tcPr>
            <w:tcW w:w="963" w:type="dxa"/>
            <w:vAlign w:val="center"/>
          </w:tcPr>
          <w:p w:rsidR="00BD7E97" w:rsidRDefault="00BD7E97">
            <w:pPr>
              <w:pStyle w:val="ConsPlusNormal"/>
              <w:jc w:val="center"/>
            </w:pPr>
            <w:r>
              <w:t>8,7/</w:t>
            </w:r>
          </w:p>
          <w:p w:rsidR="00BD7E97" w:rsidRDefault="00BD7E97">
            <w:pPr>
              <w:pStyle w:val="ConsPlusNormal"/>
              <w:jc w:val="center"/>
            </w:pPr>
            <w:r>
              <w:t>24,1</w:t>
            </w:r>
          </w:p>
        </w:tc>
        <w:tc>
          <w:tcPr>
            <w:tcW w:w="966" w:type="dxa"/>
            <w:vAlign w:val="center"/>
          </w:tcPr>
          <w:p w:rsidR="00BD7E97" w:rsidRDefault="00BD7E97">
            <w:pPr>
              <w:pStyle w:val="ConsPlusNormal"/>
              <w:jc w:val="center"/>
            </w:pPr>
            <w:r>
              <w:t>7,3/</w:t>
            </w:r>
          </w:p>
          <w:p w:rsidR="00BD7E97" w:rsidRDefault="00BD7E97">
            <w:pPr>
              <w:pStyle w:val="ConsPlusNormal"/>
              <w:jc w:val="center"/>
            </w:pPr>
            <w:r>
              <w:t>25,7</w:t>
            </w:r>
          </w:p>
        </w:tc>
      </w:tr>
      <w:tr w:rsidR="00BD7E97">
        <w:tc>
          <w:tcPr>
            <w:tcW w:w="2049" w:type="dxa"/>
            <w:vAlign w:val="center"/>
          </w:tcPr>
          <w:p w:rsidR="00BD7E97" w:rsidRDefault="00BD7E97">
            <w:pPr>
              <w:pStyle w:val="ConsPlusNormal"/>
            </w:pPr>
            <w:r>
              <w:t>Среднекан</w:t>
            </w:r>
          </w:p>
        </w:tc>
        <w:tc>
          <w:tcPr>
            <w:tcW w:w="963" w:type="dxa"/>
            <w:vAlign w:val="center"/>
          </w:tcPr>
          <w:p w:rsidR="00BD7E97" w:rsidRDefault="00BD7E97">
            <w:pPr>
              <w:pStyle w:val="ConsPlusNormal"/>
              <w:jc w:val="center"/>
            </w:pPr>
            <w:r>
              <w:t>6,3/</w:t>
            </w:r>
          </w:p>
          <w:p w:rsidR="00BD7E97" w:rsidRDefault="00BD7E97">
            <w:pPr>
              <w:pStyle w:val="ConsPlusNormal"/>
              <w:jc w:val="center"/>
            </w:pPr>
            <w:r>
              <w:t>20,5</w:t>
            </w:r>
          </w:p>
        </w:tc>
        <w:tc>
          <w:tcPr>
            <w:tcW w:w="963" w:type="dxa"/>
            <w:vAlign w:val="center"/>
          </w:tcPr>
          <w:p w:rsidR="00BD7E97" w:rsidRDefault="00BD7E97">
            <w:pPr>
              <w:pStyle w:val="ConsPlusNormal"/>
              <w:jc w:val="center"/>
            </w:pPr>
            <w:r>
              <w:t>8,0/</w:t>
            </w:r>
          </w:p>
          <w:p w:rsidR="00BD7E97" w:rsidRDefault="00BD7E97">
            <w:pPr>
              <w:pStyle w:val="ConsPlusNormal"/>
              <w:jc w:val="center"/>
            </w:pPr>
            <w:r>
              <w:t>21,3</w:t>
            </w:r>
          </w:p>
        </w:tc>
        <w:tc>
          <w:tcPr>
            <w:tcW w:w="963" w:type="dxa"/>
            <w:vAlign w:val="center"/>
          </w:tcPr>
          <w:p w:rsidR="00BD7E97" w:rsidRDefault="00BD7E97">
            <w:pPr>
              <w:pStyle w:val="ConsPlusNormal"/>
              <w:jc w:val="center"/>
            </w:pPr>
            <w:r>
              <w:t>13,2/</w:t>
            </w:r>
          </w:p>
          <w:p w:rsidR="00BD7E97" w:rsidRDefault="00BD7E97">
            <w:pPr>
              <w:pStyle w:val="ConsPlusNormal"/>
              <w:jc w:val="center"/>
            </w:pPr>
            <w:r>
              <w:t>25,4</w:t>
            </w:r>
          </w:p>
        </w:tc>
        <w:tc>
          <w:tcPr>
            <w:tcW w:w="963" w:type="dxa"/>
            <w:vAlign w:val="center"/>
          </w:tcPr>
          <w:p w:rsidR="00BD7E97" w:rsidRDefault="00BD7E97">
            <w:pPr>
              <w:pStyle w:val="ConsPlusNormal"/>
              <w:jc w:val="center"/>
            </w:pPr>
            <w:r>
              <w:t>14,0/</w:t>
            </w:r>
          </w:p>
          <w:p w:rsidR="00BD7E97" w:rsidRDefault="00BD7E97">
            <w:pPr>
              <w:pStyle w:val="ConsPlusNormal"/>
              <w:jc w:val="center"/>
            </w:pPr>
            <w:r>
              <w:t>30,1</w:t>
            </w:r>
          </w:p>
        </w:tc>
        <w:tc>
          <w:tcPr>
            <w:tcW w:w="963" w:type="dxa"/>
            <w:vAlign w:val="center"/>
          </w:tcPr>
          <w:p w:rsidR="00BD7E97" w:rsidRDefault="00BD7E97">
            <w:pPr>
              <w:pStyle w:val="ConsPlusNormal"/>
              <w:jc w:val="center"/>
            </w:pPr>
            <w:r>
              <w:t>12,1/</w:t>
            </w:r>
          </w:p>
          <w:p w:rsidR="00BD7E97" w:rsidRDefault="00BD7E97">
            <w:pPr>
              <w:pStyle w:val="ConsPlusNormal"/>
              <w:jc w:val="center"/>
            </w:pPr>
            <w:r>
              <w:t>25,5</w:t>
            </w:r>
          </w:p>
        </w:tc>
        <w:tc>
          <w:tcPr>
            <w:tcW w:w="963" w:type="dxa"/>
            <w:vAlign w:val="center"/>
          </w:tcPr>
          <w:p w:rsidR="00BD7E97" w:rsidRDefault="00BD7E97">
            <w:pPr>
              <w:pStyle w:val="ConsPlusNormal"/>
              <w:jc w:val="center"/>
            </w:pPr>
            <w:r>
              <w:t>14,5/</w:t>
            </w:r>
          </w:p>
          <w:p w:rsidR="00BD7E97" w:rsidRDefault="00BD7E97">
            <w:pPr>
              <w:pStyle w:val="ConsPlusNormal"/>
              <w:jc w:val="center"/>
            </w:pPr>
            <w:r>
              <w:t>27,2</w:t>
            </w:r>
          </w:p>
        </w:tc>
        <w:tc>
          <w:tcPr>
            <w:tcW w:w="963" w:type="dxa"/>
            <w:vAlign w:val="center"/>
          </w:tcPr>
          <w:p w:rsidR="00BD7E97" w:rsidRDefault="00BD7E97">
            <w:pPr>
              <w:pStyle w:val="ConsPlusNormal"/>
              <w:jc w:val="center"/>
            </w:pPr>
            <w:r>
              <w:t>14,1/</w:t>
            </w:r>
          </w:p>
          <w:p w:rsidR="00BD7E97" w:rsidRDefault="00BD7E97">
            <w:pPr>
              <w:pStyle w:val="ConsPlusNormal"/>
              <w:jc w:val="center"/>
            </w:pPr>
            <w:r>
              <w:t>28,2</w:t>
            </w:r>
          </w:p>
        </w:tc>
        <w:tc>
          <w:tcPr>
            <w:tcW w:w="963" w:type="dxa"/>
            <w:vAlign w:val="center"/>
          </w:tcPr>
          <w:p w:rsidR="00BD7E97" w:rsidRDefault="00BD7E97">
            <w:pPr>
              <w:pStyle w:val="ConsPlusNormal"/>
              <w:jc w:val="center"/>
            </w:pPr>
            <w:r>
              <w:t>14,9/</w:t>
            </w:r>
          </w:p>
          <w:p w:rsidR="00BD7E97" w:rsidRDefault="00BD7E97">
            <w:pPr>
              <w:pStyle w:val="ConsPlusNormal"/>
              <w:jc w:val="center"/>
            </w:pPr>
            <w:r>
              <w:t>26,5</w:t>
            </w:r>
          </w:p>
        </w:tc>
        <w:tc>
          <w:tcPr>
            <w:tcW w:w="963" w:type="dxa"/>
            <w:vAlign w:val="center"/>
          </w:tcPr>
          <w:p w:rsidR="00BD7E97" w:rsidRDefault="00BD7E97">
            <w:pPr>
              <w:pStyle w:val="ConsPlusNormal"/>
              <w:jc w:val="center"/>
            </w:pPr>
            <w:r>
              <w:t>12,8/</w:t>
            </w:r>
          </w:p>
          <w:p w:rsidR="00BD7E97" w:rsidRDefault="00BD7E97">
            <w:pPr>
              <w:pStyle w:val="ConsPlusNormal"/>
              <w:jc w:val="center"/>
            </w:pPr>
            <w:r>
              <w:t>20,5</w:t>
            </w:r>
          </w:p>
        </w:tc>
        <w:tc>
          <w:tcPr>
            <w:tcW w:w="963" w:type="dxa"/>
            <w:vAlign w:val="center"/>
          </w:tcPr>
          <w:p w:rsidR="00BD7E97" w:rsidRDefault="00BD7E97">
            <w:pPr>
              <w:pStyle w:val="ConsPlusNormal"/>
              <w:jc w:val="center"/>
            </w:pPr>
            <w:r>
              <w:t>9,4/</w:t>
            </w:r>
          </w:p>
          <w:p w:rsidR="00BD7E97" w:rsidRDefault="00BD7E97">
            <w:pPr>
              <w:pStyle w:val="ConsPlusNormal"/>
              <w:jc w:val="center"/>
            </w:pPr>
            <w:r>
              <w:t>27,1</w:t>
            </w:r>
          </w:p>
        </w:tc>
        <w:tc>
          <w:tcPr>
            <w:tcW w:w="963" w:type="dxa"/>
            <w:vAlign w:val="center"/>
          </w:tcPr>
          <w:p w:rsidR="00BD7E97" w:rsidRDefault="00BD7E97">
            <w:pPr>
              <w:pStyle w:val="ConsPlusNormal"/>
              <w:jc w:val="center"/>
            </w:pPr>
            <w:r>
              <w:t>7,2/</w:t>
            </w:r>
          </w:p>
          <w:p w:rsidR="00BD7E97" w:rsidRDefault="00BD7E97">
            <w:pPr>
              <w:pStyle w:val="ConsPlusNormal"/>
              <w:jc w:val="center"/>
            </w:pPr>
            <w:r>
              <w:t>26,9</w:t>
            </w:r>
          </w:p>
        </w:tc>
        <w:tc>
          <w:tcPr>
            <w:tcW w:w="966" w:type="dxa"/>
            <w:vAlign w:val="center"/>
          </w:tcPr>
          <w:p w:rsidR="00BD7E97" w:rsidRDefault="00BD7E97">
            <w:pPr>
              <w:pStyle w:val="ConsPlusNormal"/>
              <w:jc w:val="center"/>
            </w:pPr>
            <w:r>
              <w:t>6,9/</w:t>
            </w:r>
          </w:p>
          <w:p w:rsidR="00BD7E97" w:rsidRDefault="00BD7E97">
            <w:pPr>
              <w:pStyle w:val="ConsPlusNormal"/>
              <w:jc w:val="center"/>
            </w:pPr>
            <w:r>
              <w:t>30,4</w:t>
            </w:r>
          </w:p>
        </w:tc>
      </w:tr>
      <w:tr w:rsidR="00BD7E97">
        <w:tc>
          <w:tcPr>
            <w:tcW w:w="2049" w:type="dxa"/>
            <w:vAlign w:val="center"/>
          </w:tcPr>
          <w:p w:rsidR="00BD7E97" w:rsidRDefault="00BD7E97">
            <w:pPr>
              <w:pStyle w:val="ConsPlusNormal"/>
            </w:pPr>
            <w:r>
              <w:t>Сусуман</w:t>
            </w:r>
          </w:p>
        </w:tc>
        <w:tc>
          <w:tcPr>
            <w:tcW w:w="963" w:type="dxa"/>
            <w:vAlign w:val="center"/>
          </w:tcPr>
          <w:p w:rsidR="00BD7E97" w:rsidRDefault="00BD7E97">
            <w:pPr>
              <w:pStyle w:val="ConsPlusNormal"/>
              <w:jc w:val="center"/>
            </w:pPr>
            <w:r>
              <w:t>7,7/</w:t>
            </w:r>
          </w:p>
          <w:p w:rsidR="00BD7E97" w:rsidRDefault="00BD7E97">
            <w:pPr>
              <w:pStyle w:val="ConsPlusNormal"/>
              <w:jc w:val="center"/>
            </w:pPr>
            <w:r>
              <w:t>33,9</w:t>
            </w:r>
          </w:p>
        </w:tc>
        <w:tc>
          <w:tcPr>
            <w:tcW w:w="963" w:type="dxa"/>
            <w:vAlign w:val="center"/>
          </w:tcPr>
          <w:p w:rsidR="00BD7E97" w:rsidRDefault="00BD7E97">
            <w:pPr>
              <w:pStyle w:val="ConsPlusNormal"/>
              <w:jc w:val="center"/>
            </w:pPr>
            <w:r>
              <w:t>12,9/</w:t>
            </w:r>
          </w:p>
          <w:p w:rsidR="00BD7E97" w:rsidRDefault="00BD7E97">
            <w:pPr>
              <w:pStyle w:val="ConsPlusNormal"/>
              <w:jc w:val="center"/>
            </w:pPr>
            <w:r>
              <w:t>31,7</w:t>
            </w:r>
          </w:p>
        </w:tc>
        <w:tc>
          <w:tcPr>
            <w:tcW w:w="963" w:type="dxa"/>
            <w:vAlign w:val="center"/>
          </w:tcPr>
          <w:p w:rsidR="00BD7E97" w:rsidRDefault="00BD7E97">
            <w:pPr>
              <w:pStyle w:val="ConsPlusNormal"/>
              <w:jc w:val="center"/>
            </w:pPr>
            <w:r>
              <w:t>18,5/</w:t>
            </w:r>
          </w:p>
          <w:p w:rsidR="00BD7E97" w:rsidRDefault="00BD7E97">
            <w:pPr>
              <w:pStyle w:val="ConsPlusNormal"/>
              <w:jc w:val="center"/>
            </w:pPr>
            <w:r>
              <w:t>30,2</w:t>
            </w:r>
          </w:p>
        </w:tc>
        <w:tc>
          <w:tcPr>
            <w:tcW w:w="963" w:type="dxa"/>
            <w:vAlign w:val="center"/>
          </w:tcPr>
          <w:p w:rsidR="00BD7E97" w:rsidRDefault="00BD7E97">
            <w:pPr>
              <w:pStyle w:val="ConsPlusNormal"/>
              <w:jc w:val="center"/>
            </w:pPr>
            <w:r>
              <w:t>16,7/</w:t>
            </w:r>
          </w:p>
          <w:p w:rsidR="00BD7E97" w:rsidRDefault="00BD7E97">
            <w:pPr>
              <w:pStyle w:val="ConsPlusNormal"/>
              <w:jc w:val="center"/>
            </w:pPr>
            <w:r>
              <w:t>32,6</w:t>
            </w:r>
          </w:p>
        </w:tc>
        <w:tc>
          <w:tcPr>
            <w:tcW w:w="963" w:type="dxa"/>
            <w:vAlign w:val="center"/>
          </w:tcPr>
          <w:p w:rsidR="00BD7E97" w:rsidRDefault="00BD7E97">
            <w:pPr>
              <w:pStyle w:val="ConsPlusNormal"/>
              <w:jc w:val="center"/>
            </w:pPr>
            <w:r>
              <w:t>12,5/</w:t>
            </w:r>
          </w:p>
          <w:p w:rsidR="00BD7E97" w:rsidRDefault="00BD7E97">
            <w:pPr>
              <w:pStyle w:val="ConsPlusNormal"/>
              <w:jc w:val="center"/>
            </w:pPr>
            <w:r>
              <w:t>26,7</w:t>
            </w:r>
          </w:p>
        </w:tc>
        <w:tc>
          <w:tcPr>
            <w:tcW w:w="963" w:type="dxa"/>
            <w:vAlign w:val="center"/>
          </w:tcPr>
          <w:p w:rsidR="00BD7E97" w:rsidRDefault="00BD7E97">
            <w:pPr>
              <w:pStyle w:val="ConsPlusNormal"/>
              <w:jc w:val="center"/>
            </w:pPr>
            <w:r>
              <w:t>13,0/</w:t>
            </w:r>
          </w:p>
          <w:p w:rsidR="00BD7E97" w:rsidRDefault="00BD7E97">
            <w:pPr>
              <w:pStyle w:val="ConsPlusNormal"/>
              <w:jc w:val="center"/>
            </w:pPr>
            <w:r>
              <w:t>28,3</w:t>
            </w:r>
          </w:p>
        </w:tc>
        <w:tc>
          <w:tcPr>
            <w:tcW w:w="963" w:type="dxa"/>
            <w:vAlign w:val="center"/>
          </w:tcPr>
          <w:p w:rsidR="00BD7E97" w:rsidRDefault="00BD7E97">
            <w:pPr>
              <w:pStyle w:val="ConsPlusNormal"/>
              <w:jc w:val="center"/>
            </w:pPr>
            <w:r>
              <w:t>14,9/</w:t>
            </w:r>
          </w:p>
          <w:p w:rsidR="00BD7E97" w:rsidRDefault="00BD7E97">
            <w:pPr>
              <w:pStyle w:val="ConsPlusNormal"/>
              <w:jc w:val="center"/>
            </w:pPr>
            <w:r>
              <w:t>28,8</w:t>
            </w:r>
          </w:p>
        </w:tc>
        <w:tc>
          <w:tcPr>
            <w:tcW w:w="963" w:type="dxa"/>
            <w:vAlign w:val="center"/>
          </w:tcPr>
          <w:p w:rsidR="00BD7E97" w:rsidRDefault="00BD7E97">
            <w:pPr>
              <w:pStyle w:val="ConsPlusNormal"/>
              <w:jc w:val="center"/>
            </w:pPr>
            <w:r>
              <w:t>16,0/</w:t>
            </w:r>
          </w:p>
          <w:p w:rsidR="00BD7E97" w:rsidRDefault="00BD7E97">
            <w:pPr>
              <w:pStyle w:val="ConsPlusNormal"/>
              <w:jc w:val="center"/>
            </w:pPr>
            <w:r>
              <w:t>28,7</w:t>
            </w:r>
          </w:p>
        </w:tc>
        <w:tc>
          <w:tcPr>
            <w:tcW w:w="963" w:type="dxa"/>
            <w:vAlign w:val="center"/>
          </w:tcPr>
          <w:p w:rsidR="00BD7E97" w:rsidRDefault="00BD7E97">
            <w:pPr>
              <w:pStyle w:val="ConsPlusNormal"/>
              <w:jc w:val="center"/>
            </w:pPr>
            <w:r>
              <w:t>12,5/</w:t>
            </w:r>
          </w:p>
          <w:p w:rsidR="00BD7E97" w:rsidRDefault="00BD7E97">
            <w:pPr>
              <w:pStyle w:val="ConsPlusNormal"/>
              <w:jc w:val="center"/>
            </w:pPr>
            <w:r>
              <w:t>33,9</w:t>
            </w:r>
          </w:p>
        </w:tc>
        <w:tc>
          <w:tcPr>
            <w:tcW w:w="963" w:type="dxa"/>
            <w:vAlign w:val="center"/>
          </w:tcPr>
          <w:p w:rsidR="00BD7E97" w:rsidRDefault="00BD7E97">
            <w:pPr>
              <w:pStyle w:val="ConsPlusNormal"/>
              <w:jc w:val="center"/>
            </w:pPr>
            <w:r>
              <w:t>12,2/</w:t>
            </w:r>
          </w:p>
          <w:p w:rsidR="00BD7E97" w:rsidRDefault="00BD7E97">
            <w:pPr>
              <w:pStyle w:val="ConsPlusNormal"/>
              <w:jc w:val="center"/>
            </w:pPr>
            <w:r>
              <w:t>27,7</w:t>
            </w:r>
          </w:p>
        </w:tc>
        <w:tc>
          <w:tcPr>
            <w:tcW w:w="963" w:type="dxa"/>
            <w:vAlign w:val="center"/>
          </w:tcPr>
          <w:p w:rsidR="00BD7E97" w:rsidRDefault="00BD7E97">
            <w:pPr>
              <w:pStyle w:val="ConsPlusNormal"/>
              <w:jc w:val="center"/>
            </w:pPr>
            <w:r>
              <w:t>9,8/</w:t>
            </w:r>
          </w:p>
          <w:p w:rsidR="00BD7E97" w:rsidRDefault="00BD7E97">
            <w:pPr>
              <w:pStyle w:val="ConsPlusNormal"/>
              <w:jc w:val="center"/>
            </w:pPr>
            <w:r>
              <w:t>26,0</w:t>
            </w:r>
          </w:p>
        </w:tc>
        <w:tc>
          <w:tcPr>
            <w:tcW w:w="966" w:type="dxa"/>
            <w:vAlign w:val="center"/>
          </w:tcPr>
          <w:p w:rsidR="00BD7E97" w:rsidRDefault="00BD7E97">
            <w:pPr>
              <w:pStyle w:val="ConsPlusNormal"/>
              <w:jc w:val="center"/>
            </w:pPr>
            <w:r>
              <w:t>8,2/</w:t>
            </w:r>
          </w:p>
          <w:p w:rsidR="00BD7E97" w:rsidRDefault="00BD7E97">
            <w:pPr>
              <w:pStyle w:val="ConsPlusNormal"/>
              <w:jc w:val="center"/>
            </w:pPr>
            <w:r>
              <w:t>28,3</w:t>
            </w:r>
          </w:p>
        </w:tc>
      </w:tr>
      <w:tr w:rsidR="00BD7E97">
        <w:tc>
          <w:tcPr>
            <w:tcW w:w="2049" w:type="dxa"/>
            <w:vAlign w:val="center"/>
          </w:tcPr>
          <w:p w:rsidR="00BD7E97" w:rsidRDefault="00BD7E97">
            <w:pPr>
              <w:pStyle w:val="ConsPlusNormal"/>
            </w:pPr>
            <w:r>
              <w:t>Усть-Омчуг</w:t>
            </w:r>
          </w:p>
        </w:tc>
        <w:tc>
          <w:tcPr>
            <w:tcW w:w="963" w:type="dxa"/>
            <w:vAlign w:val="center"/>
          </w:tcPr>
          <w:p w:rsidR="00BD7E97" w:rsidRDefault="00BD7E97">
            <w:pPr>
              <w:pStyle w:val="ConsPlusNormal"/>
              <w:jc w:val="center"/>
            </w:pPr>
            <w:r>
              <w:t>8,9/</w:t>
            </w:r>
          </w:p>
          <w:p w:rsidR="00BD7E97" w:rsidRDefault="00BD7E97">
            <w:pPr>
              <w:pStyle w:val="ConsPlusNormal"/>
              <w:jc w:val="center"/>
            </w:pPr>
            <w:r>
              <w:t>27,8</w:t>
            </w:r>
          </w:p>
        </w:tc>
        <w:tc>
          <w:tcPr>
            <w:tcW w:w="963" w:type="dxa"/>
            <w:vAlign w:val="center"/>
          </w:tcPr>
          <w:p w:rsidR="00BD7E97" w:rsidRDefault="00BD7E97">
            <w:pPr>
              <w:pStyle w:val="ConsPlusNormal"/>
              <w:jc w:val="center"/>
            </w:pPr>
            <w:r>
              <w:t>11,8/</w:t>
            </w:r>
          </w:p>
          <w:p w:rsidR="00BD7E97" w:rsidRDefault="00BD7E97">
            <w:pPr>
              <w:pStyle w:val="ConsPlusNormal"/>
              <w:jc w:val="center"/>
            </w:pPr>
            <w:r>
              <w:t>26,9</w:t>
            </w:r>
          </w:p>
        </w:tc>
        <w:tc>
          <w:tcPr>
            <w:tcW w:w="963" w:type="dxa"/>
            <w:vAlign w:val="center"/>
          </w:tcPr>
          <w:p w:rsidR="00BD7E97" w:rsidRDefault="00BD7E97">
            <w:pPr>
              <w:pStyle w:val="ConsPlusNormal"/>
              <w:jc w:val="center"/>
            </w:pPr>
            <w:r>
              <w:t>15,6/</w:t>
            </w:r>
          </w:p>
          <w:p w:rsidR="00BD7E97" w:rsidRDefault="00BD7E97">
            <w:pPr>
              <w:pStyle w:val="ConsPlusNormal"/>
              <w:jc w:val="center"/>
            </w:pPr>
            <w:r>
              <w:t>30,3</w:t>
            </w:r>
          </w:p>
        </w:tc>
        <w:tc>
          <w:tcPr>
            <w:tcW w:w="963" w:type="dxa"/>
            <w:vAlign w:val="center"/>
          </w:tcPr>
          <w:p w:rsidR="00BD7E97" w:rsidRDefault="00BD7E97">
            <w:pPr>
              <w:pStyle w:val="ConsPlusNormal"/>
              <w:jc w:val="center"/>
            </w:pPr>
            <w:r>
              <w:t>14,7/</w:t>
            </w:r>
          </w:p>
          <w:p w:rsidR="00BD7E97" w:rsidRDefault="00BD7E97">
            <w:pPr>
              <w:pStyle w:val="ConsPlusNormal"/>
              <w:jc w:val="center"/>
            </w:pPr>
            <w:r>
              <w:t>30,1</w:t>
            </w:r>
          </w:p>
        </w:tc>
        <w:tc>
          <w:tcPr>
            <w:tcW w:w="963" w:type="dxa"/>
            <w:vAlign w:val="center"/>
          </w:tcPr>
          <w:p w:rsidR="00BD7E97" w:rsidRDefault="00BD7E97">
            <w:pPr>
              <w:pStyle w:val="ConsPlusNormal"/>
              <w:jc w:val="center"/>
            </w:pPr>
            <w:r>
              <w:t>11,8/</w:t>
            </w:r>
          </w:p>
          <w:p w:rsidR="00BD7E97" w:rsidRDefault="00BD7E97">
            <w:pPr>
              <w:pStyle w:val="ConsPlusNormal"/>
              <w:jc w:val="center"/>
            </w:pPr>
            <w:r>
              <w:t>26,7</w:t>
            </w:r>
          </w:p>
        </w:tc>
        <w:tc>
          <w:tcPr>
            <w:tcW w:w="963" w:type="dxa"/>
            <w:vAlign w:val="center"/>
          </w:tcPr>
          <w:p w:rsidR="00BD7E97" w:rsidRDefault="00BD7E97">
            <w:pPr>
              <w:pStyle w:val="ConsPlusNormal"/>
              <w:jc w:val="center"/>
            </w:pPr>
            <w:r>
              <w:t>14,5/</w:t>
            </w:r>
          </w:p>
          <w:p w:rsidR="00BD7E97" w:rsidRDefault="00BD7E97">
            <w:pPr>
              <w:pStyle w:val="ConsPlusNormal"/>
              <w:jc w:val="center"/>
            </w:pPr>
            <w:r>
              <w:t>27,2</w:t>
            </w:r>
          </w:p>
        </w:tc>
        <w:tc>
          <w:tcPr>
            <w:tcW w:w="963" w:type="dxa"/>
            <w:vAlign w:val="center"/>
          </w:tcPr>
          <w:p w:rsidR="00BD7E97" w:rsidRDefault="00BD7E97">
            <w:pPr>
              <w:pStyle w:val="ConsPlusNormal"/>
              <w:jc w:val="center"/>
            </w:pPr>
            <w:r>
              <w:t>13,7/</w:t>
            </w:r>
          </w:p>
          <w:p w:rsidR="00BD7E97" w:rsidRDefault="00BD7E97">
            <w:pPr>
              <w:pStyle w:val="ConsPlusNormal"/>
              <w:jc w:val="center"/>
            </w:pPr>
            <w:r>
              <w:t>31,2</w:t>
            </w:r>
          </w:p>
        </w:tc>
        <w:tc>
          <w:tcPr>
            <w:tcW w:w="963" w:type="dxa"/>
            <w:vAlign w:val="center"/>
          </w:tcPr>
          <w:p w:rsidR="00BD7E97" w:rsidRDefault="00BD7E97">
            <w:pPr>
              <w:pStyle w:val="ConsPlusNormal"/>
              <w:jc w:val="center"/>
            </w:pPr>
            <w:r>
              <w:t>12,9/</w:t>
            </w:r>
          </w:p>
          <w:p w:rsidR="00BD7E97" w:rsidRDefault="00BD7E97">
            <w:pPr>
              <w:pStyle w:val="ConsPlusNormal"/>
              <w:jc w:val="center"/>
            </w:pPr>
            <w:r>
              <w:t>28,5</w:t>
            </w:r>
          </w:p>
        </w:tc>
        <w:tc>
          <w:tcPr>
            <w:tcW w:w="963" w:type="dxa"/>
            <w:vAlign w:val="center"/>
          </w:tcPr>
          <w:p w:rsidR="00BD7E97" w:rsidRDefault="00BD7E97">
            <w:pPr>
              <w:pStyle w:val="ConsPlusNormal"/>
              <w:jc w:val="center"/>
            </w:pPr>
            <w:r>
              <w:t>11,2/</w:t>
            </w:r>
          </w:p>
          <w:p w:rsidR="00BD7E97" w:rsidRDefault="00BD7E97">
            <w:pPr>
              <w:pStyle w:val="ConsPlusNormal"/>
              <w:jc w:val="center"/>
            </w:pPr>
            <w:r>
              <w:t>27,8</w:t>
            </w:r>
          </w:p>
        </w:tc>
        <w:tc>
          <w:tcPr>
            <w:tcW w:w="963" w:type="dxa"/>
            <w:vAlign w:val="center"/>
          </w:tcPr>
          <w:p w:rsidR="00BD7E97" w:rsidRDefault="00BD7E97">
            <w:pPr>
              <w:pStyle w:val="ConsPlusNormal"/>
              <w:jc w:val="center"/>
            </w:pPr>
            <w:r>
              <w:t>10,8/</w:t>
            </w:r>
          </w:p>
          <w:p w:rsidR="00BD7E97" w:rsidRDefault="00BD7E97">
            <w:pPr>
              <w:pStyle w:val="ConsPlusNormal"/>
              <w:jc w:val="center"/>
            </w:pPr>
            <w:r>
              <w:t>29,1</w:t>
            </w:r>
          </w:p>
        </w:tc>
        <w:tc>
          <w:tcPr>
            <w:tcW w:w="963" w:type="dxa"/>
            <w:vAlign w:val="center"/>
          </w:tcPr>
          <w:p w:rsidR="00BD7E97" w:rsidRDefault="00BD7E97">
            <w:pPr>
              <w:pStyle w:val="ConsPlusNormal"/>
              <w:jc w:val="center"/>
            </w:pPr>
            <w:r>
              <w:t>9,9/</w:t>
            </w:r>
          </w:p>
          <w:p w:rsidR="00BD7E97" w:rsidRDefault="00BD7E97">
            <w:pPr>
              <w:pStyle w:val="ConsPlusNormal"/>
              <w:jc w:val="center"/>
            </w:pPr>
            <w:r>
              <w:t>25,1</w:t>
            </w:r>
          </w:p>
        </w:tc>
        <w:tc>
          <w:tcPr>
            <w:tcW w:w="966" w:type="dxa"/>
            <w:vAlign w:val="center"/>
          </w:tcPr>
          <w:p w:rsidR="00BD7E97" w:rsidRDefault="00BD7E97">
            <w:pPr>
              <w:pStyle w:val="ConsPlusNormal"/>
              <w:jc w:val="center"/>
            </w:pPr>
            <w:r>
              <w:t>8,4/</w:t>
            </w:r>
          </w:p>
          <w:p w:rsidR="00BD7E97" w:rsidRDefault="00BD7E97">
            <w:pPr>
              <w:pStyle w:val="ConsPlusNormal"/>
              <w:jc w:val="center"/>
            </w:pPr>
            <w:r>
              <w:t>30,8</w:t>
            </w:r>
          </w:p>
        </w:tc>
      </w:tr>
      <w:tr w:rsidR="00BD7E97">
        <w:tc>
          <w:tcPr>
            <w:tcW w:w="13608" w:type="dxa"/>
            <w:gridSpan w:val="13"/>
            <w:vAlign w:val="center"/>
          </w:tcPr>
          <w:p w:rsidR="00BD7E97" w:rsidRDefault="00BD7E97">
            <w:pPr>
              <w:pStyle w:val="ConsPlusNormal"/>
            </w:pPr>
            <w:r>
              <w:rPr>
                <w:b/>
              </w:rPr>
              <w:lastRenderedPageBreak/>
              <w:t>Республика Марий Эл</w:t>
            </w:r>
          </w:p>
        </w:tc>
      </w:tr>
      <w:tr w:rsidR="00BD7E97">
        <w:tc>
          <w:tcPr>
            <w:tcW w:w="2049" w:type="dxa"/>
            <w:vAlign w:val="center"/>
          </w:tcPr>
          <w:p w:rsidR="00BD7E97" w:rsidRDefault="00BD7E97">
            <w:pPr>
              <w:pStyle w:val="ConsPlusNormal"/>
            </w:pPr>
            <w:r>
              <w:t>Йошкар-Ола</w:t>
            </w:r>
          </w:p>
        </w:tc>
        <w:tc>
          <w:tcPr>
            <w:tcW w:w="963" w:type="dxa"/>
            <w:vAlign w:val="center"/>
          </w:tcPr>
          <w:p w:rsidR="00BD7E97" w:rsidRDefault="00BD7E97">
            <w:pPr>
              <w:pStyle w:val="ConsPlusNormal"/>
              <w:jc w:val="center"/>
            </w:pPr>
            <w:r>
              <w:t>7,9/</w:t>
            </w:r>
          </w:p>
          <w:p w:rsidR="00BD7E97" w:rsidRDefault="00BD7E97">
            <w:pPr>
              <w:pStyle w:val="ConsPlusNormal"/>
              <w:jc w:val="center"/>
            </w:pPr>
            <w:r>
              <w:t>27,0</w:t>
            </w:r>
          </w:p>
        </w:tc>
        <w:tc>
          <w:tcPr>
            <w:tcW w:w="963" w:type="dxa"/>
            <w:vAlign w:val="center"/>
          </w:tcPr>
          <w:p w:rsidR="00BD7E97" w:rsidRDefault="00BD7E97">
            <w:pPr>
              <w:pStyle w:val="ConsPlusNormal"/>
              <w:jc w:val="center"/>
            </w:pPr>
            <w:r>
              <w:t>9,8/</w:t>
            </w:r>
          </w:p>
          <w:p w:rsidR="00BD7E97" w:rsidRDefault="00BD7E97">
            <w:pPr>
              <w:pStyle w:val="ConsPlusNormal"/>
              <w:jc w:val="center"/>
            </w:pPr>
            <w:r>
              <w:t>25,5</w:t>
            </w:r>
          </w:p>
        </w:tc>
        <w:tc>
          <w:tcPr>
            <w:tcW w:w="963" w:type="dxa"/>
            <w:vAlign w:val="center"/>
          </w:tcPr>
          <w:p w:rsidR="00BD7E97" w:rsidRDefault="00BD7E97">
            <w:pPr>
              <w:pStyle w:val="ConsPlusNormal"/>
              <w:jc w:val="center"/>
            </w:pPr>
            <w:r>
              <w:t>9,8/</w:t>
            </w:r>
          </w:p>
          <w:p w:rsidR="00BD7E97" w:rsidRDefault="00BD7E97">
            <w:pPr>
              <w:pStyle w:val="ConsPlusNormal"/>
              <w:jc w:val="center"/>
            </w:pPr>
            <w:r>
              <w:t>25,1</w:t>
            </w:r>
          </w:p>
        </w:tc>
        <w:tc>
          <w:tcPr>
            <w:tcW w:w="963" w:type="dxa"/>
            <w:vAlign w:val="center"/>
          </w:tcPr>
          <w:p w:rsidR="00BD7E97" w:rsidRDefault="00BD7E97">
            <w:pPr>
              <w:pStyle w:val="ConsPlusNormal"/>
              <w:jc w:val="center"/>
            </w:pPr>
            <w:r>
              <w:t>12,2/</w:t>
            </w:r>
          </w:p>
          <w:p w:rsidR="00BD7E97" w:rsidRDefault="00BD7E97">
            <w:pPr>
              <w:pStyle w:val="ConsPlusNormal"/>
              <w:jc w:val="center"/>
            </w:pPr>
            <w:r>
              <w:t>23,5</w:t>
            </w:r>
          </w:p>
        </w:tc>
        <w:tc>
          <w:tcPr>
            <w:tcW w:w="963" w:type="dxa"/>
            <w:vAlign w:val="center"/>
          </w:tcPr>
          <w:p w:rsidR="00BD7E97" w:rsidRDefault="00BD7E97">
            <w:pPr>
              <w:pStyle w:val="ConsPlusNormal"/>
              <w:jc w:val="center"/>
            </w:pPr>
            <w:r>
              <w:t>14,2/</w:t>
            </w:r>
          </w:p>
          <w:p w:rsidR="00BD7E97" w:rsidRDefault="00BD7E97">
            <w:pPr>
              <w:pStyle w:val="ConsPlusNormal"/>
              <w:jc w:val="center"/>
            </w:pPr>
            <w:r>
              <w:t>22,8</w:t>
            </w:r>
          </w:p>
        </w:tc>
        <w:tc>
          <w:tcPr>
            <w:tcW w:w="963" w:type="dxa"/>
            <w:vAlign w:val="center"/>
          </w:tcPr>
          <w:p w:rsidR="00BD7E97" w:rsidRDefault="00BD7E97">
            <w:pPr>
              <w:pStyle w:val="ConsPlusNormal"/>
              <w:jc w:val="center"/>
            </w:pPr>
            <w:r>
              <w:t>13,5/</w:t>
            </w:r>
          </w:p>
          <w:p w:rsidR="00BD7E97" w:rsidRDefault="00BD7E97">
            <w:pPr>
              <w:pStyle w:val="ConsPlusNormal"/>
              <w:jc w:val="center"/>
            </w:pPr>
            <w:r>
              <w:t>24,6</w:t>
            </w:r>
          </w:p>
        </w:tc>
        <w:tc>
          <w:tcPr>
            <w:tcW w:w="963" w:type="dxa"/>
            <w:vAlign w:val="center"/>
          </w:tcPr>
          <w:p w:rsidR="00BD7E97" w:rsidRDefault="00BD7E97">
            <w:pPr>
              <w:pStyle w:val="ConsPlusNormal"/>
              <w:jc w:val="center"/>
            </w:pPr>
            <w:r>
              <w:t>13,3/</w:t>
            </w:r>
          </w:p>
          <w:p w:rsidR="00BD7E97" w:rsidRDefault="00BD7E97">
            <w:pPr>
              <w:pStyle w:val="ConsPlusNormal"/>
              <w:jc w:val="center"/>
            </w:pPr>
            <w:r>
              <w:t>22,7</w:t>
            </w:r>
          </w:p>
        </w:tc>
        <w:tc>
          <w:tcPr>
            <w:tcW w:w="963" w:type="dxa"/>
            <w:vAlign w:val="center"/>
          </w:tcPr>
          <w:p w:rsidR="00BD7E97" w:rsidRDefault="00BD7E97">
            <w:pPr>
              <w:pStyle w:val="ConsPlusNormal"/>
              <w:jc w:val="center"/>
            </w:pPr>
            <w:r>
              <w:t>12,9/</w:t>
            </w:r>
          </w:p>
          <w:p w:rsidR="00BD7E97" w:rsidRDefault="00BD7E97">
            <w:pPr>
              <w:pStyle w:val="ConsPlusNormal"/>
              <w:jc w:val="center"/>
            </w:pPr>
            <w:r>
              <w:t>23,0</w:t>
            </w:r>
          </w:p>
        </w:tc>
        <w:tc>
          <w:tcPr>
            <w:tcW w:w="963" w:type="dxa"/>
            <w:vAlign w:val="center"/>
          </w:tcPr>
          <w:p w:rsidR="00BD7E97" w:rsidRDefault="00BD7E97">
            <w:pPr>
              <w:pStyle w:val="ConsPlusNormal"/>
              <w:jc w:val="center"/>
            </w:pPr>
            <w:r>
              <w:t>10,5/</w:t>
            </w:r>
          </w:p>
          <w:p w:rsidR="00BD7E97" w:rsidRDefault="00BD7E97">
            <w:pPr>
              <w:pStyle w:val="ConsPlusNormal"/>
              <w:jc w:val="center"/>
            </w:pPr>
            <w:r>
              <w:t>27,0</w:t>
            </w:r>
          </w:p>
        </w:tc>
        <w:tc>
          <w:tcPr>
            <w:tcW w:w="963" w:type="dxa"/>
            <w:vAlign w:val="center"/>
          </w:tcPr>
          <w:p w:rsidR="00BD7E97" w:rsidRDefault="00BD7E97">
            <w:pPr>
              <w:pStyle w:val="ConsPlusNormal"/>
              <w:jc w:val="center"/>
            </w:pPr>
            <w:r>
              <w:t>8,3/</w:t>
            </w:r>
          </w:p>
          <w:p w:rsidR="00BD7E97" w:rsidRDefault="00BD7E97">
            <w:pPr>
              <w:pStyle w:val="ConsPlusNormal"/>
              <w:jc w:val="center"/>
            </w:pPr>
            <w:r>
              <w:t>25,6</w:t>
            </w:r>
          </w:p>
        </w:tc>
        <w:tc>
          <w:tcPr>
            <w:tcW w:w="963" w:type="dxa"/>
            <w:vAlign w:val="center"/>
          </w:tcPr>
          <w:p w:rsidR="00BD7E97" w:rsidRDefault="00BD7E97">
            <w:pPr>
              <w:pStyle w:val="ConsPlusNormal"/>
              <w:jc w:val="center"/>
            </w:pPr>
            <w:r>
              <w:t>6,8/</w:t>
            </w:r>
          </w:p>
          <w:p w:rsidR="00BD7E97" w:rsidRDefault="00BD7E97">
            <w:pPr>
              <w:pStyle w:val="ConsPlusNormal"/>
              <w:jc w:val="center"/>
            </w:pPr>
            <w:r>
              <w:t>21,0</w:t>
            </w:r>
          </w:p>
        </w:tc>
        <w:tc>
          <w:tcPr>
            <w:tcW w:w="966" w:type="dxa"/>
            <w:vAlign w:val="center"/>
          </w:tcPr>
          <w:p w:rsidR="00BD7E97" w:rsidRDefault="00BD7E97">
            <w:pPr>
              <w:pStyle w:val="ConsPlusNormal"/>
              <w:jc w:val="center"/>
            </w:pPr>
            <w:r>
              <w:t>9,0/</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Морки</w:t>
            </w:r>
          </w:p>
        </w:tc>
        <w:tc>
          <w:tcPr>
            <w:tcW w:w="963" w:type="dxa"/>
            <w:vAlign w:val="center"/>
          </w:tcPr>
          <w:p w:rsidR="00BD7E97" w:rsidRDefault="00BD7E97">
            <w:pPr>
              <w:pStyle w:val="ConsPlusNormal"/>
              <w:jc w:val="center"/>
            </w:pPr>
            <w:r>
              <w:t>7,2/</w:t>
            </w:r>
          </w:p>
          <w:p w:rsidR="00BD7E97" w:rsidRDefault="00BD7E97">
            <w:pPr>
              <w:pStyle w:val="ConsPlusNormal"/>
              <w:jc w:val="center"/>
            </w:pPr>
            <w:r>
              <w:t>25,3</w:t>
            </w:r>
          </w:p>
        </w:tc>
        <w:tc>
          <w:tcPr>
            <w:tcW w:w="963" w:type="dxa"/>
            <w:vAlign w:val="center"/>
          </w:tcPr>
          <w:p w:rsidR="00BD7E97" w:rsidRDefault="00BD7E97">
            <w:pPr>
              <w:pStyle w:val="ConsPlusNormal"/>
              <w:jc w:val="center"/>
            </w:pPr>
            <w:r>
              <w:t>8,2/</w:t>
            </w:r>
          </w:p>
          <w:p w:rsidR="00BD7E97" w:rsidRDefault="00BD7E97">
            <w:pPr>
              <w:pStyle w:val="ConsPlusNormal"/>
              <w:jc w:val="center"/>
            </w:pPr>
            <w:r>
              <w:t>26,4</w:t>
            </w:r>
          </w:p>
        </w:tc>
        <w:tc>
          <w:tcPr>
            <w:tcW w:w="963" w:type="dxa"/>
            <w:vAlign w:val="center"/>
          </w:tcPr>
          <w:p w:rsidR="00BD7E97" w:rsidRDefault="00BD7E97">
            <w:pPr>
              <w:pStyle w:val="ConsPlusNormal"/>
              <w:jc w:val="center"/>
            </w:pPr>
            <w:r>
              <w:t>9,0/</w:t>
            </w:r>
          </w:p>
          <w:p w:rsidR="00BD7E97" w:rsidRDefault="00BD7E97">
            <w:pPr>
              <w:pStyle w:val="ConsPlusNormal"/>
              <w:jc w:val="center"/>
            </w:pPr>
            <w:r>
              <w:t>31,3</w:t>
            </w:r>
          </w:p>
        </w:tc>
        <w:tc>
          <w:tcPr>
            <w:tcW w:w="963" w:type="dxa"/>
            <w:vAlign w:val="center"/>
          </w:tcPr>
          <w:p w:rsidR="00BD7E97" w:rsidRDefault="00BD7E97">
            <w:pPr>
              <w:pStyle w:val="ConsPlusNormal"/>
              <w:jc w:val="center"/>
            </w:pPr>
            <w:r>
              <w:t>10,1/</w:t>
            </w:r>
          </w:p>
          <w:p w:rsidR="00BD7E97" w:rsidRDefault="00BD7E97">
            <w:pPr>
              <w:pStyle w:val="ConsPlusNormal"/>
              <w:jc w:val="center"/>
            </w:pPr>
            <w:r>
              <w:t>26,2</w:t>
            </w:r>
          </w:p>
        </w:tc>
        <w:tc>
          <w:tcPr>
            <w:tcW w:w="963" w:type="dxa"/>
            <w:vAlign w:val="center"/>
          </w:tcPr>
          <w:p w:rsidR="00BD7E97" w:rsidRDefault="00BD7E97">
            <w:pPr>
              <w:pStyle w:val="ConsPlusNormal"/>
              <w:jc w:val="center"/>
            </w:pPr>
            <w:r>
              <w:t>13,0/</w:t>
            </w:r>
          </w:p>
          <w:p w:rsidR="00BD7E97" w:rsidRDefault="00BD7E97">
            <w:pPr>
              <w:pStyle w:val="ConsPlusNormal"/>
              <w:jc w:val="center"/>
            </w:pPr>
            <w:r>
              <w:t>23,6</w:t>
            </w:r>
          </w:p>
        </w:tc>
        <w:tc>
          <w:tcPr>
            <w:tcW w:w="963" w:type="dxa"/>
            <w:vAlign w:val="center"/>
          </w:tcPr>
          <w:p w:rsidR="00BD7E97" w:rsidRDefault="00BD7E97">
            <w:pPr>
              <w:pStyle w:val="ConsPlusNormal"/>
              <w:jc w:val="center"/>
            </w:pPr>
            <w:r>
              <w:t>12,1/</w:t>
            </w:r>
          </w:p>
          <w:p w:rsidR="00BD7E97" w:rsidRDefault="00BD7E97">
            <w:pPr>
              <w:pStyle w:val="ConsPlusNormal"/>
              <w:jc w:val="center"/>
            </w:pPr>
            <w:r>
              <w:t>26,5</w:t>
            </w:r>
          </w:p>
        </w:tc>
        <w:tc>
          <w:tcPr>
            <w:tcW w:w="963" w:type="dxa"/>
            <w:vAlign w:val="center"/>
          </w:tcPr>
          <w:p w:rsidR="00BD7E97" w:rsidRDefault="00BD7E97">
            <w:pPr>
              <w:pStyle w:val="ConsPlusNormal"/>
              <w:jc w:val="center"/>
            </w:pPr>
            <w:r>
              <w:t>11,8/</w:t>
            </w:r>
          </w:p>
          <w:p w:rsidR="00BD7E97" w:rsidRDefault="00BD7E97">
            <w:pPr>
              <w:pStyle w:val="ConsPlusNormal"/>
              <w:jc w:val="center"/>
            </w:pPr>
            <w:r>
              <w:t>24,3</w:t>
            </w:r>
          </w:p>
        </w:tc>
        <w:tc>
          <w:tcPr>
            <w:tcW w:w="963" w:type="dxa"/>
            <w:vAlign w:val="center"/>
          </w:tcPr>
          <w:p w:rsidR="00BD7E97" w:rsidRDefault="00BD7E97">
            <w:pPr>
              <w:pStyle w:val="ConsPlusNormal"/>
              <w:jc w:val="center"/>
            </w:pPr>
            <w:r>
              <w:t>11,4/</w:t>
            </w:r>
          </w:p>
          <w:p w:rsidR="00BD7E97" w:rsidRDefault="00BD7E97">
            <w:pPr>
              <w:pStyle w:val="ConsPlusNormal"/>
              <w:jc w:val="center"/>
            </w:pPr>
            <w:r>
              <w:t>25,4</w:t>
            </w:r>
          </w:p>
        </w:tc>
        <w:tc>
          <w:tcPr>
            <w:tcW w:w="963" w:type="dxa"/>
            <w:vAlign w:val="center"/>
          </w:tcPr>
          <w:p w:rsidR="00BD7E97" w:rsidRDefault="00BD7E97">
            <w:pPr>
              <w:pStyle w:val="ConsPlusNormal"/>
              <w:jc w:val="center"/>
            </w:pPr>
            <w:r>
              <w:t>9,5/</w:t>
            </w:r>
          </w:p>
          <w:p w:rsidR="00BD7E97" w:rsidRDefault="00BD7E97">
            <w:pPr>
              <w:pStyle w:val="ConsPlusNormal"/>
              <w:jc w:val="center"/>
            </w:pPr>
            <w:r>
              <w:t>25,3</w:t>
            </w:r>
          </w:p>
        </w:tc>
        <w:tc>
          <w:tcPr>
            <w:tcW w:w="963" w:type="dxa"/>
            <w:vAlign w:val="center"/>
          </w:tcPr>
          <w:p w:rsidR="00BD7E97" w:rsidRDefault="00BD7E97">
            <w:pPr>
              <w:pStyle w:val="ConsPlusNormal"/>
              <w:jc w:val="center"/>
            </w:pPr>
            <w:r>
              <w:t>6,5/</w:t>
            </w:r>
          </w:p>
          <w:p w:rsidR="00BD7E97" w:rsidRDefault="00BD7E97">
            <w:pPr>
              <w:pStyle w:val="ConsPlusNormal"/>
              <w:jc w:val="center"/>
            </w:pPr>
            <w:r>
              <w:t>23,3</w:t>
            </w:r>
          </w:p>
        </w:tc>
        <w:tc>
          <w:tcPr>
            <w:tcW w:w="963" w:type="dxa"/>
            <w:vAlign w:val="center"/>
          </w:tcPr>
          <w:p w:rsidR="00BD7E97" w:rsidRDefault="00BD7E97">
            <w:pPr>
              <w:pStyle w:val="ConsPlusNormal"/>
              <w:jc w:val="center"/>
            </w:pPr>
            <w:r>
              <w:t>5,0/</w:t>
            </w:r>
          </w:p>
          <w:p w:rsidR="00BD7E97" w:rsidRDefault="00BD7E97">
            <w:pPr>
              <w:pStyle w:val="ConsPlusNormal"/>
              <w:jc w:val="center"/>
            </w:pPr>
            <w:r>
              <w:t>21,3</w:t>
            </w:r>
          </w:p>
        </w:tc>
        <w:tc>
          <w:tcPr>
            <w:tcW w:w="966" w:type="dxa"/>
            <w:vAlign w:val="center"/>
          </w:tcPr>
          <w:p w:rsidR="00BD7E97" w:rsidRDefault="00BD7E97">
            <w:pPr>
              <w:pStyle w:val="ConsPlusNormal"/>
              <w:jc w:val="center"/>
            </w:pPr>
            <w:r>
              <w:t>6,3/</w:t>
            </w:r>
          </w:p>
          <w:p w:rsidR="00BD7E97" w:rsidRDefault="00BD7E97">
            <w:pPr>
              <w:pStyle w:val="ConsPlusNormal"/>
              <w:jc w:val="center"/>
            </w:pPr>
            <w:r>
              <w:t>26,3</w:t>
            </w:r>
          </w:p>
        </w:tc>
      </w:tr>
      <w:tr w:rsidR="00BD7E97">
        <w:tc>
          <w:tcPr>
            <w:tcW w:w="13608" w:type="dxa"/>
            <w:gridSpan w:val="13"/>
            <w:vAlign w:val="center"/>
          </w:tcPr>
          <w:p w:rsidR="00BD7E97" w:rsidRDefault="00BD7E97">
            <w:pPr>
              <w:pStyle w:val="ConsPlusNormal"/>
            </w:pPr>
            <w:r>
              <w:rPr>
                <w:b/>
              </w:rPr>
              <w:t>Республика Мордовия</w:t>
            </w:r>
          </w:p>
        </w:tc>
      </w:tr>
      <w:tr w:rsidR="00BD7E97">
        <w:tc>
          <w:tcPr>
            <w:tcW w:w="2049" w:type="dxa"/>
            <w:vAlign w:val="center"/>
          </w:tcPr>
          <w:p w:rsidR="00BD7E97" w:rsidRDefault="00BD7E97">
            <w:pPr>
              <w:pStyle w:val="ConsPlusNormal"/>
            </w:pPr>
            <w:r>
              <w:t>Саранск</w:t>
            </w:r>
          </w:p>
        </w:tc>
        <w:tc>
          <w:tcPr>
            <w:tcW w:w="963" w:type="dxa"/>
            <w:vAlign w:val="center"/>
          </w:tcPr>
          <w:p w:rsidR="00BD7E97" w:rsidRDefault="00BD7E97">
            <w:pPr>
              <w:pStyle w:val="ConsPlusNormal"/>
              <w:jc w:val="center"/>
            </w:pPr>
            <w:r>
              <w:t>6,2/</w:t>
            </w:r>
          </w:p>
          <w:p w:rsidR="00BD7E97" w:rsidRDefault="00BD7E97">
            <w:pPr>
              <w:pStyle w:val="ConsPlusNormal"/>
              <w:jc w:val="center"/>
            </w:pPr>
            <w:r>
              <w:t>25,0</w:t>
            </w:r>
          </w:p>
        </w:tc>
        <w:tc>
          <w:tcPr>
            <w:tcW w:w="963" w:type="dxa"/>
            <w:vAlign w:val="center"/>
          </w:tcPr>
          <w:p w:rsidR="00BD7E97" w:rsidRDefault="00BD7E97">
            <w:pPr>
              <w:pStyle w:val="ConsPlusNormal"/>
              <w:jc w:val="center"/>
            </w:pPr>
            <w:r>
              <w:t>7,0/</w:t>
            </w:r>
          </w:p>
          <w:p w:rsidR="00BD7E97" w:rsidRDefault="00BD7E97">
            <w:pPr>
              <w:pStyle w:val="ConsPlusNormal"/>
              <w:jc w:val="center"/>
            </w:pPr>
            <w:r>
              <w:t>26,2</w:t>
            </w:r>
          </w:p>
        </w:tc>
        <w:tc>
          <w:tcPr>
            <w:tcW w:w="963" w:type="dxa"/>
            <w:vAlign w:val="center"/>
          </w:tcPr>
          <w:p w:rsidR="00BD7E97" w:rsidRDefault="00BD7E97">
            <w:pPr>
              <w:pStyle w:val="ConsPlusNormal"/>
              <w:jc w:val="center"/>
            </w:pPr>
            <w:r>
              <w:t>7,2/</w:t>
            </w:r>
          </w:p>
          <w:p w:rsidR="00BD7E97" w:rsidRDefault="00BD7E97">
            <w:pPr>
              <w:pStyle w:val="ConsPlusNormal"/>
              <w:jc w:val="center"/>
            </w:pPr>
            <w:r>
              <w:t>20,6</w:t>
            </w:r>
          </w:p>
        </w:tc>
        <w:tc>
          <w:tcPr>
            <w:tcW w:w="963" w:type="dxa"/>
            <w:vAlign w:val="center"/>
          </w:tcPr>
          <w:p w:rsidR="00BD7E97" w:rsidRDefault="00BD7E97">
            <w:pPr>
              <w:pStyle w:val="ConsPlusNormal"/>
              <w:jc w:val="center"/>
            </w:pPr>
            <w:r>
              <w:t>9,6/</w:t>
            </w:r>
          </w:p>
          <w:p w:rsidR="00BD7E97" w:rsidRDefault="00BD7E97">
            <w:pPr>
              <w:pStyle w:val="ConsPlusNormal"/>
              <w:jc w:val="center"/>
            </w:pPr>
            <w:r>
              <w:t>21,4</w:t>
            </w:r>
          </w:p>
        </w:tc>
        <w:tc>
          <w:tcPr>
            <w:tcW w:w="963" w:type="dxa"/>
            <w:vAlign w:val="center"/>
          </w:tcPr>
          <w:p w:rsidR="00BD7E97" w:rsidRDefault="00BD7E97">
            <w:pPr>
              <w:pStyle w:val="ConsPlusNormal"/>
              <w:jc w:val="center"/>
            </w:pPr>
            <w:r>
              <w:t>12,3/</w:t>
            </w:r>
          </w:p>
          <w:p w:rsidR="00BD7E97" w:rsidRDefault="00BD7E97">
            <w:pPr>
              <w:pStyle w:val="ConsPlusNormal"/>
              <w:jc w:val="center"/>
            </w:pPr>
            <w:r>
              <w:t>23,0</w:t>
            </w:r>
          </w:p>
        </w:tc>
        <w:tc>
          <w:tcPr>
            <w:tcW w:w="963" w:type="dxa"/>
            <w:vAlign w:val="center"/>
          </w:tcPr>
          <w:p w:rsidR="00BD7E97" w:rsidRDefault="00BD7E97">
            <w:pPr>
              <w:pStyle w:val="ConsPlusNormal"/>
              <w:jc w:val="center"/>
            </w:pPr>
            <w:r>
              <w:t>11,5/</w:t>
            </w:r>
          </w:p>
          <w:p w:rsidR="00BD7E97" w:rsidRDefault="00BD7E97">
            <w:pPr>
              <w:pStyle w:val="ConsPlusNormal"/>
              <w:jc w:val="center"/>
            </w:pPr>
            <w:r>
              <w:t>22,7</w:t>
            </w:r>
          </w:p>
        </w:tc>
        <w:tc>
          <w:tcPr>
            <w:tcW w:w="963" w:type="dxa"/>
            <w:vAlign w:val="center"/>
          </w:tcPr>
          <w:p w:rsidR="00BD7E97" w:rsidRDefault="00BD7E97">
            <w:pPr>
              <w:pStyle w:val="ConsPlusNormal"/>
              <w:jc w:val="center"/>
            </w:pPr>
            <w:r>
              <w:t>11,5/</w:t>
            </w:r>
          </w:p>
          <w:p w:rsidR="00BD7E97" w:rsidRDefault="00BD7E97">
            <w:pPr>
              <w:pStyle w:val="ConsPlusNormal"/>
              <w:jc w:val="center"/>
            </w:pPr>
            <w:r>
              <w:t>20,6</w:t>
            </w:r>
          </w:p>
        </w:tc>
        <w:tc>
          <w:tcPr>
            <w:tcW w:w="963" w:type="dxa"/>
            <w:vAlign w:val="center"/>
          </w:tcPr>
          <w:p w:rsidR="00BD7E97" w:rsidRDefault="00BD7E97">
            <w:pPr>
              <w:pStyle w:val="ConsPlusNormal"/>
              <w:jc w:val="center"/>
            </w:pPr>
            <w:r>
              <w:t>11,6/</w:t>
            </w:r>
          </w:p>
          <w:p w:rsidR="00BD7E97" w:rsidRDefault="00BD7E97">
            <w:pPr>
              <w:pStyle w:val="ConsPlusNormal"/>
              <w:jc w:val="center"/>
            </w:pPr>
            <w:r>
              <w:t>21,6</w:t>
            </w:r>
          </w:p>
        </w:tc>
        <w:tc>
          <w:tcPr>
            <w:tcW w:w="963" w:type="dxa"/>
            <w:vAlign w:val="center"/>
          </w:tcPr>
          <w:p w:rsidR="00BD7E97" w:rsidRDefault="00BD7E97">
            <w:pPr>
              <w:pStyle w:val="ConsPlusNormal"/>
              <w:jc w:val="center"/>
            </w:pPr>
            <w:r>
              <w:t>9,7/</w:t>
            </w:r>
          </w:p>
          <w:p w:rsidR="00BD7E97" w:rsidRDefault="00BD7E97">
            <w:pPr>
              <w:pStyle w:val="ConsPlusNormal"/>
              <w:jc w:val="center"/>
            </w:pPr>
            <w:r>
              <w:t>25,0</w:t>
            </w:r>
          </w:p>
        </w:tc>
        <w:tc>
          <w:tcPr>
            <w:tcW w:w="963" w:type="dxa"/>
            <w:vAlign w:val="center"/>
          </w:tcPr>
          <w:p w:rsidR="00BD7E97" w:rsidRDefault="00BD7E97">
            <w:pPr>
              <w:pStyle w:val="ConsPlusNormal"/>
              <w:jc w:val="center"/>
            </w:pPr>
            <w:r>
              <w:t>7,0/</w:t>
            </w:r>
          </w:p>
          <w:p w:rsidR="00BD7E97" w:rsidRDefault="00BD7E97">
            <w:pPr>
              <w:pStyle w:val="ConsPlusNormal"/>
              <w:jc w:val="center"/>
            </w:pPr>
            <w:r>
              <w:t>21,3</w:t>
            </w:r>
          </w:p>
        </w:tc>
        <w:tc>
          <w:tcPr>
            <w:tcW w:w="963" w:type="dxa"/>
            <w:vAlign w:val="center"/>
          </w:tcPr>
          <w:p w:rsidR="00BD7E97" w:rsidRDefault="00BD7E97">
            <w:pPr>
              <w:pStyle w:val="ConsPlusNormal"/>
              <w:jc w:val="center"/>
            </w:pPr>
            <w:r>
              <w:t>4,9/</w:t>
            </w:r>
          </w:p>
          <w:p w:rsidR="00BD7E97" w:rsidRDefault="00BD7E97">
            <w:pPr>
              <w:pStyle w:val="ConsPlusNormal"/>
              <w:jc w:val="center"/>
            </w:pPr>
            <w:r>
              <w:t>20,8</w:t>
            </w:r>
          </w:p>
        </w:tc>
        <w:tc>
          <w:tcPr>
            <w:tcW w:w="966" w:type="dxa"/>
            <w:vAlign w:val="center"/>
          </w:tcPr>
          <w:p w:rsidR="00BD7E97" w:rsidRDefault="00BD7E97">
            <w:pPr>
              <w:pStyle w:val="ConsPlusNormal"/>
              <w:jc w:val="center"/>
            </w:pPr>
            <w:r>
              <w:t>5,5/</w:t>
            </w:r>
          </w:p>
          <w:p w:rsidR="00BD7E97" w:rsidRDefault="00BD7E97">
            <w:pPr>
              <w:pStyle w:val="ConsPlusNormal"/>
              <w:jc w:val="center"/>
            </w:pPr>
            <w:r>
              <w:t>21,5</w:t>
            </w:r>
          </w:p>
        </w:tc>
      </w:tr>
      <w:tr w:rsidR="00BD7E97">
        <w:tc>
          <w:tcPr>
            <w:tcW w:w="2049" w:type="dxa"/>
            <w:vAlign w:val="center"/>
          </w:tcPr>
          <w:p w:rsidR="00BD7E97" w:rsidRDefault="00BD7E97">
            <w:pPr>
              <w:pStyle w:val="ConsPlusNormal"/>
            </w:pPr>
            <w:r>
              <w:t>Темников</w:t>
            </w:r>
          </w:p>
        </w:tc>
        <w:tc>
          <w:tcPr>
            <w:tcW w:w="963" w:type="dxa"/>
            <w:vAlign w:val="center"/>
          </w:tcPr>
          <w:p w:rsidR="00BD7E97" w:rsidRDefault="00BD7E97">
            <w:pPr>
              <w:pStyle w:val="ConsPlusNormal"/>
              <w:jc w:val="center"/>
            </w:pPr>
            <w:r>
              <w:t>6,3/</w:t>
            </w:r>
          </w:p>
          <w:p w:rsidR="00BD7E97" w:rsidRDefault="00BD7E97">
            <w:pPr>
              <w:pStyle w:val="ConsPlusNormal"/>
              <w:jc w:val="center"/>
            </w:pPr>
            <w:r>
              <w:t>29,8</w:t>
            </w:r>
          </w:p>
        </w:tc>
        <w:tc>
          <w:tcPr>
            <w:tcW w:w="963" w:type="dxa"/>
            <w:vAlign w:val="center"/>
          </w:tcPr>
          <w:p w:rsidR="00BD7E97" w:rsidRDefault="00BD7E97">
            <w:pPr>
              <w:pStyle w:val="ConsPlusNormal"/>
              <w:jc w:val="center"/>
            </w:pPr>
            <w:r>
              <w:t>7,2/</w:t>
            </w:r>
          </w:p>
          <w:p w:rsidR="00BD7E97" w:rsidRDefault="00BD7E97">
            <w:pPr>
              <w:pStyle w:val="ConsPlusNormal"/>
              <w:jc w:val="center"/>
            </w:pPr>
            <w:r>
              <w:t>23,8</w:t>
            </w:r>
          </w:p>
        </w:tc>
        <w:tc>
          <w:tcPr>
            <w:tcW w:w="963" w:type="dxa"/>
            <w:vAlign w:val="center"/>
          </w:tcPr>
          <w:p w:rsidR="00BD7E97" w:rsidRDefault="00BD7E97">
            <w:pPr>
              <w:pStyle w:val="ConsPlusNormal"/>
              <w:jc w:val="center"/>
            </w:pPr>
            <w:r>
              <w:t>8,0/</w:t>
            </w:r>
          </w:p>
          <w:p w:rsidR="00BD7E97" w:rsidRDefault="00BD7E97">
            <w:pPr>
              <w:pStyle w:val="ConsPlusNormal"/>
              <w:jc w:val="center"/>
            </w:pPr>
            <w:r>
              <w:t>24,2</w:t>
            </w:r>
          </w:p>
        </w:tc>
        <w:tc>
          <w:tcPr>
            <w:tcW w:w="963" w:type="dxa"/>
            <w:vAlign w:val="center"/>
          </w:tcPr>
          <w:p w:rsidR="00BD7E97" w:rsidRDefault="00BD7E97">
            <w:pPr>
              <w:pStyle w:val="ConsPlusNormal"/>
              <w:jc w:val="center"/>
            </w:pPr>
            <w:r>
              <w:t>10,0/</w:t>
            </w:r>
          </w:p>
          <w:p w:rsidR="00BD7E97" w:rsidRDefault="00BD7E97">
            <w:pPr>
              <w:pStyle w:val="ConsPlusNormal"/>
              <w:jc w:val="center"/>
            </w:pPr>
            <w:r>
              <w:t>21,7</w:t>
            </w:r>
          </w:p>
        </w:tc>
        <w:tc>
          <w:tcPr>
            <w:tcW w:w="963" w:type="dxa"/>
            <w:vAlign w:val="center"/>
          </w:tcPr>
          <w:p w:rsidR="00BD7E97" w:rsidRDefault="00BD7E97">
            <w:pPr>
              <w:pStyle w:val="ConsPlusNormal"/>
              <w:jc w:val="center"/>
            </w:pPr>
            <w:r>
              <w:t>12,6/</w:t>
            </w:r>
          </w:p>
          <w:p w:rsidR="00BD7E97" w:rsidRDefault="00BD7E97">
            <w:pPr>
              <w:pStyle w:val="ConsPlusNormal"/>
              <w:jc w:val="center"/>
            </w:pPr>
            <w:r>
              <w:t>21,9</w:t>
            </w:r>
          </w:p>
        </w:tc>
        <w:tc>
          <w:tcPr>
            <w:tcW w:w="963" w:type="dxa"/>
            <w:vAlign w:val="center"/>
          </w:tcPr>
          <w:p w:rsidR="00BD7E97" w:rsidRDefault="00BD7E97">
            <w:pPr>
              <w:pStyle w:val="ConsPlusNormal"/>
              <w:jc w:val="center"/>
            </w:pPr>
            <w:r>
              <w:t>12,0/</w:t>
            </w:r>
          </w:p>
          <w:p w:rsidR="00BD7E97" w:rsidRDefault="00BD7E97">
            <w:pPr>
              <w:pStyle w:val="ConsPlusNormal"/>
              <w:jc w:val="center"/>
            </w:pPr>
            <w:r>
              <w:t>21,8</w:t>
            </w:r>
          </w:p>
        </w:tc>
        <w:tc>
          <w:tcPr>
            <w:tcW w:w="963" w:type="dxa"/>
            <w:vAlign w:val="center"/>
          </w:tcPr>
          <w:p w:rsidR="00BD7E97" w:rsidRDefault="00BD7E97">
            <w:pPr>
              <w:pStyle w:val="ConsPlusNormal"/>
              <w:jc w:val="center"/>
            </w:pPr>
            <w:r>
              <w:t>11,9/</w:t>
            </w:r>
          </w:p>
          <w:p w:rsidR="00BD7E97" w:rsidRDefault="00BD7E97">
            <w:pPr>
              <w:pStyle w:val="ConsPlusNormal"/>
              <w:jc w:val="center"/>
            </w:pPr>
            <w:r>
              <w:t>23,0</w:t>
            </w:r>
          </w:p>
        </w:tc>
        <w:tc>
          <w:tcPr>
            <w:tcW w:w="963" w:type="dxa"/>
            <w:vAlign w:val="center"/>
          </w:tcPr>
          <w:p w:rsidR="00BD7E97" w:rsidRDefault="00BD7E97">
            <w:pPr>
              <w:pStyle w:val="ConsPlusNormal"/>
              <w:jc w:val="center"/>
            </w:pPr>
            <w:r>
              <w:t>12,1/</w:t>
            </w:r>
          </w:p>
          <w:p w:rsidR="00BD7E97" w:rsidRDefault="00BD7E97">
            <w:pPr>
              <w:pStyle w:val="ConsPlusNormal"/>
              <w:jc w:val="center"/>
            </w:pPr>
            <w:r>
              <w:t>23,6</w:t>
            </w:r>
          </w:p>
        </w:tc>
        <w:tc>
          <w:tcPr>
            <w:tcW w:w="963" w:type="dxa"/>
            <w:vAlign w:val="center"/>
          </w:tcPr>
          <w:p w:rsidR="00BD7E97" w:rsidRDefault="00BD7E97">
            <w:pPr>
              <w:pStyle w:val="ConsPlusNormal"/>
              <w:jc w:val="center"/>
            </w:pPr>
            <w:r>
              <w:t>10,1/</w:t>
            </w:r>
          </w:p>
          <w:p w:rsidR="00BD7E97" w:rsidRDefault="00BD7E97">
            <w:pPr>
              <w:pStyle w:val="ConsPlusNormal"/>
              <w:jc w:val="center"/>
            </w:pPr>
            <w:r>
              <w:t>29,8</w:t>
            </w:r>
          </w:p>
        </w:tc>
        <w:tc>
          <w:tcPr>
            <w:tcW w:w="963" w:type="dxa"/>
            <w:vAlign w:val="center"/>
          </w:tcPr>
          <w:p w:rsidR="00BD7E97" w:rsidRDefault="00BD7E97">
            <w:pPr>
              <w:pStyle w:val="ConsPlusNormal"/>
              <w:jc w:val="center"/>
            </w:pPr>
            <w:r>
              <w:t>7,0/</w:t>
            </w:r>
          </w:p>
          <w:p w:rsidR="00BD7E97" w:rsidRDefault="00BD7E97">
            <w:pPr>
              <w:pStyle w:val="ConsPlusNormal"/>
              <w:jc w:val="center"/>
            </w:pPr>
            <w:r>
              <w:t>22,8</w:t>
            </w:r>
          </w:p>
        </w:tc>
        <w:tc>
          <w:tcPr>
            <w:tcW w:w="963" w:type="dxa"/>
            <w:vAlign w:val="center"/>
          </w:tcPr>
          <w:p w:rsidR="00BD7E97" w:rsidRDefault="00BD7E97">
            <w:pPr>
              <w:pStyle w:val="ConsPlusNormal"/>
              <w:jc w:val="center"/>
            </w:pPr>
            <w:r>
              <w:t>4,9/</w:t>
            </w:r>
          </w:p>
          <w:p w:rsidR="00BD7E97" w:rsidRDefault="00BD7E97">
            <w:pPr>
              <w:pStyle w:val="ConsPlusNormal"/>
              <w:jc w:val="center"/>
            </w:pPr>
            <w:r>
              <w:t>20,5</w:t>
            </w:r>
          </w:p>
        </w:tc>
        <w:tc>
          <w:tcPr>
            <w:tcW w:w="966" w:type="dxa"/>
            <w:vAlign w:val="center"/>
          </w:tcPr>
          <w:p w:rsidR="00BD7E97" w:rsidRDefault="00BD7E97">
            <w:pPr>
              <w:pStyle w:val="ConsPlusNormal"/>
              <w:jc w:val="center"/>
            </w:pPr>
            <w:r>
              <w:t>5,6/</w:t>
            </w:r>
          </w:p>
          <w:p w:rsidR="00BD7E97" w:rsidRDefault="00BD7E97">
            <w:pPr>
              <w:pStyle w:val="ConsPlusNormal"/>
              <w:jc w:val="center"/>
            </w:pPr>
            <w:r>
              <w:t>20,6</w:t>
            </w:r>
          </w:p>
        </w:tc>
      </w:tr>
      <w:tr w:rsidR="00BD7E97">
        <w:tc>
          <w:tcPr>
            <w:tcW w:w="13608" w:type="dxa"/>
            <w:gridSpan w:val="13"/>
            <w:vAlign w:val="center"/>
          </w:tcPr>
          <w:p w:rsidR="00BD7E97" w:rsidRDefault="00BD7E97">
            <w:pPr>
              <w:pStyle w:val="ConsPlusNormal"/>
            </w:pPr>
            <w:r>
              <w:rPr>
                <w:b/>
              </w:rPr>
              <w:t>Московская область</w:t>
            </w:r>
          </w:p>
        </w:tc>
      </w:tr>
      <w:tr w:rsidR="00BD7E97">
        <w:tc>
          <w:tcPr>
            <w:tcW w:w="2049" w:type="dxa"/>
            <w:vAlign w:val="center"/>
          </w:tcPr>
          <w:p w:rsidR="00BD7E97" w:rsidRDefault="00BD7E97">
            <w:pPr>
              <w:pStyle w:val="ConsPlusNormal"/>
            </w:pPr>
            <w:r>
              <w:t>Дмитров</w:t>
            </w:r>
          </w:p>
        </w:tc>
        <w:tc>
          <w:tcPr>
            <w:tcW w:w="963" w:type="dxa"/>
            <w:vAlign w:val="center"/>
          </w:tcPr>
          <w:p w:rsidR="00BD7E97" w:rsidRDefault="00BD7E97">
            <w:pPr>
              <w:pStyle w:val="ConsPlusNormal"/>
              <w:jc w:val="center"/>
            </w:pPr>
            <w:r>
              <w:t>5,4/</w:t>
            </w:r>
          </w:p>
          <w:p w:rsidR="00BD7E97" w:rsidRDefault="00BD7E97">
            <w:pPr>
              <w:pStyle w:val="ConsPlusNormal"/>
              <w:jc w:val="center"/>
            </w:pPr>
            <w:r>
              <w:t>26,0</w:t>
            </w:r>
          </w:p>
        </w:tc>
        <w:tc>
          <w:tcPr>
            <w:tcW w:w="963" w:type="dxa"/>
            <w:vAlign w:val="center"/>
          </w:tcPr>
          <w:p w:rsidR="00BD7E97" w:rsidRDefault="00BD7E97">
            <w:pPr>
              <w:pStyle w:val="ConsPlusNormal"/>
              <w:jc w:val="center"/>
            </w:pPr>
            <w:r>
              <w:t>6,3/</w:t>
            </w:r>
          </w:p>
          <w:p w:rsidR="00BD7E97" w:rsidRDefault="00BD7E97">
            <w:pPr>
              <w:pStyle w:val="ConsPlusNormal"/>
              <w:jc w:val="center"/>
            </w:pPr>
            <w:r>
              <w:t>26,8</w:t>
            </w:r>
          </w:p>
        </w:tc>
        <w:tc>
          <w:tcPr>
            <w:tcW w:w="963" w:type="dxa"/>
            <w:vAlign w:val="center"/>
          </w:tcPr>
          <w:p w:rsidR="00BD7E97" w:rsidRDefault="00BD7E97">
            <w:pPr>
              <w:pStyle w:val="ConsPlusNormal"/>
              <w:jc w:val="center"/>
            </w:pPr>
            <w:r>
              <w:t>7,2/</w:t>
            </w:r>
          </w:p>
          <w:p w:rsidR="00BD7E97" w:rsidRDefault="00BD7E97">
            <w:pPr>
              <w:pStyle w:val="ConsPlusNormal"/>
              <w:jc w:val="center"/>
            </w:pPr>
            <w:r>
              <w:t>18,3</w:t>
            </w:r>
          </w:p>
        </w:tc>
        <w:tc>
          <w:tcPr>
            <w:tcW w:w="963" w:type="dxa"/>
            <w:vAlign w:val="center"/>
          </w:tcPr>
          <w:p w:rsidR="00BD7E97" w:rsidRDefault="00BD7E97">
            <w:pPr>
              <w:pStyle w:val="ConsPlusNormal"/>
              <w:jc w:val="center"/>
            </w:pPr>
            <w:r>
              <w:t>9,0/</w:t>
            </w:r>
          </w:p>
          <w:p w:rsidR="00BD7E97" w:rsidRDefault="00BD7E97">
            <w:pPr>
              <w:pStyle w:val="ConsPlusNormal"/>
              <w:jc w:val="center"/>
            </w:pPr>
            <w:r>
              <w:t>21,0</w:t>
            </w:r>
          </w:p>
        </w:tc>
        <w:tc>
          <w:tcPr>
            <w:tcW w:w="963" w:type="dxa"/>
            <w:vAlign w:val="center"/>
          </w:tcPr>
          <w:p w:rsidR="00BD7E97" w:rsidRDefault="00BD7E97">
            <w:pPr>
              <w:pStyle w:val="ConsPlusNormal"/>
              <w:jc w:val="center"/>
            </w:pPr>
            <w:r>
              <w:t>10,7/</w:t>
            </w:r>
          </w:p>
          <w:p w:rsidR="00BD7E97" w:rsidRDefault="00BD7E97">
            <w:pPr>
              <w:pStyle w:val="ConsPlusNormal"/>
              <w:jc w:val="center"/>
            </w:pPr>
            <w:r>
              <w:t>20,6</w:t>
            </w:r>
          </w:p>
        </w:tc>
        <w:tc>
          <w:tcPr>
            <w:tcW w:w="963" w:type="dxa"/>
            <w:vAlign w:val="center"/>
          </w:tcPr>
          <w:p w:rsidR="00BD7E97" w:rsidRDefault="00BD7E97">
            <w:pPr>
              <w:pStyle w:val="ConsPlusNormal"/>
              <w:jc w:val="center"/>
            </w:pPr>
            <w:r>
              <w:t>10,2/</w:t>
            </w:r>
          </w:p>
          <w:p w:rsidR="00BD7E97" w:rsidRDefault="00BD7E97">
            <w:pPr>
              <w:pStyle w:val="ConsPlusNormal"/>
              <w:jc w:val="center"/>
            </w:pPr>
            <w:r>
              <w:t>20,1</w:t>
            </w:r>
          </w:p>
        </w:tc>
        <w:tc>
          <w:tcPr>
            <w:tcW w:w="963" w:type="dxa"/>
            <w:vAlign w:val="center"/>
          </w:tcPr>
          <w:p w:rsidR="00BD7E97" w:rsidRDefault="00BD7E97">
            <w:pPr>
              <w:pStyle w:val="ConsPlusNormal"/>
              <w:jc w:val="center"/>
            </w:pPr>
            <w:r>
              <w:t>10,0/</w:t>
            </w:r>
          </w:p>
          <w:p w:rsidR="00BD7E97" w:rsidRDefault="00BD7E97">
            <w:pPr>
              <w:pStyle w:val="ConsPlusNormal"/>
              <w:jc w:val="center"/>
            </w:pPr>
            <w:r>
              <w:t>19,2</w:t>
            </w:r>
          </w:p>
        </w:tc>
        <w:tc>
          <w:tcPr>
            <w:tcW w:w="963" w:type="dxa"/>
            <w:vAlign w:val="center"/>
          </w:tcPr>
          <w:p w:rsidR="00BD7E97" w:rsidRDefault="00BD7E97">
            <w:pPr>
              <w:pStyle w:val="ConsPlusNormal"/>
              <w:jc w:val="center"/>
            </w:pPr>
            <w:r>
              <w:t>9,6/</w:t>
            </w:r>
          </w:p>
          <w:p w:rsidR="00BD7E97" w:rsidRDefault="00BD7E97">
            <w:pPr>
              <w:pStyle w:val="ConsPlusNormal"/>
              <w:jc w:val="center"/>
            </w:pPr>
            <w:r>
              <w:t>18,8</w:t>
            </w:r>
          </w:p>
        </w:tc>
        <w:tc>
          <w:tcPr>
            <w:tcW w:w="963" w:type="dxa"/>
            <w:vAlign w:val="center"/>
          </w:tcPr>
          <w:p w:rsidR="00BD7E97" w:rsidRDefault="00BD7E97">
            <w:pPr>
              <w:pStyle w:val="ConsPlusNormal"/>
              <w:jc w:val="center"/>
            </w:pPr>
            <w:r>
              <w:t>8,1/</w:t>
            </w:r>
          </w:p>
          <w:p w:rsidR="00BD7E97" w:rsidRDefault="00BD7E97">
            <w:pPr>
              <w:pStyle w:val="ConsPlusNormal"/>
              <w:jc w:val="center"/>
            </w:pPr>
            <w:r>
              <w:t>26,0</w:t>
            </w:r>
          </w:p>
        </w:tc>
        <w:tc>
          <w:tcPr>
            <w:tcW w:w="963" w:type="dxa"/>
            <w:vAlign w:val="center"/>
          </w:tcPr>
          <w:p w:rsidR="00BD7E97" w:rsidRDefault="00BD7E97">
            <w:pPr>
              <w:pStyle w:val="ConsPlusNormal"/>
              <w:jc w:val="center"/>
            </w:pPr>
            <w:r>
              <w:t>6,0/</w:t>
            </w:r>
          </w:p>
          <w:p w:rsidR="00BD7E97" w:rsidRDefault="00BD7E97">
            <w:pPr>
              <w:pStyle w:val="ConsPlusNormal"/>
              <w:jc w:val="center"/>
            </w:pPr>
            <w:r>
              <w:t>17,7</w:t>
            </w:r>
          </w:p>
        </w:tc>
        <w:tc>
          <w:tcPr>
            <w:tcW w:w="963" w:type="dxa"/>
            <w:vAlign w:val="center"/>
          </w:tcPr>
          <w:p w:rsidR="00BD7E97" w:rsidRDefault="00BD7E97">
            <w:pPr>
              <w:pStyle w:val="ConsPlusNormal"/>
              <w:jc w:val="center"/>
            </w:pPr>
            <w:r>
              <w:t>4,2/</w:t>
            </w:r>
          </w:p>
          <w:p w:rsidR="00BD7E97" w:rsidRDefault="00BD7E97">
            <w:pPr>
              <w:pStyle w:val="ConsPlusNormal"/>
              <w:jc w:val="center"/>
            </w:pPr>
            <w:r>
              <w:t>17,5</w:t>
            </w:r>
          </w:p>
        </w:tc>
        <w:tc>
          <w:tcPr>
            <w:tcW w:w="966" w:type="dxa"/>
            <w:vAlign w:val="center"/>
          </w:tcPr>
          <w:p w:rsidR="00BD7E97" w:rsidRDefault="00BD7E97">
            <w:pPr>
              <w:pStyle w:val="ConsPlusNormal"/>
              <w:jc w:val="center"/>
            </w:pPr>
            <w:r>
              <w:t>4,9/</w:t>
            </w:r>
          </w:p>
          <w:p w:rsidR="00BD7E97" w:rsidRDefault="00BD7E97">
            <w:pPr>
              <w:pStyle w:val="ConsPlusNormal"/>
              <w:jc w:val="center"/>
            </w:pPr>
            <w:r>
              <w:t>16,8</w:t>
            </w:r>
          </w:p>
        </w:tc>
      </w:tr>
      <w:tr w:rsidR="00BD7E97">
        <w:tc>
          <w:tcPr>
            <w:tcW w:w="2049" w:type="dxa"/>
            <w:vAlign w:val="center"/>
          </w:tcPr>
          <w:p w:rsidR="00BD7E97" w:rsidRDefault="00BD7E97">
            <w:pPr>
              <w:pStyle w:val="ConsPlusNormal"/>
            </w:pPr>
            <w:r>
              <w:t>Кашира</w:t>
            </w:r>
          </w:p>
        </w:tc>
        <w:tc>
          <w:tcPr>
            <w:tcW w:w="963" w:type="dxa"/>
            <w:vAlign w:val="center"/>
          </w:tcPr>
          <w:p w:rsidR="00BD7E97" w:rsidRDefault="00BD7E97">
            <w:pPr>
              <w:pStyle w:val="ConsPlusNormal"/>
              <w:jc w:val="center"/>
            </w:pPr>
            <w:r>
              <w:t>5,4/</w:t>
            </w:r>
          </w:p>
          <w:p w:rsidR="00BD7E97" w:rsidRDefault="00BD7E97">
            <w:pPr>
              <w:pStyle w:val="ConsPlusNormal"/>
              <w:jc w:val="center"/>
            </w:pPr>
            <w:r>
              <w:t>23,2</w:t>
            </w:r>
          </w:p>
        </w:tc>
        <w:tc>
          <w:tcPr>
            <w:tcW w:w="963" w:type="dxa"/>
            <w:vAlign w:val="center"/>
          </w:tcPr>
          <w:p w:rsidR="00BD7E97" w:rsidRDefault="00BD7E97">
            <w:pPr>
              <w:pStyle w:val="ConsPlusNormal"/>
              <w:jc w:val="center"/>
            </w:pPr>
            <w:r>
              <w:t>6,1/</w:t>
            </w:r>
          </w:p>
          <w:p w:rsidR="00BD7E97" w:rsidRDefault="00BD7E97">
            <w:pPr>
              <w:pStyle w:val="ConsPlusNormal"/>
              <w:jc w:val="center"/>
            </w:pPr>
            <w:r>
              <w:t>19,7</w:t>
            </w:r>
          </w:p>
        </w:tc>
        <w:tc>
          <w:tcPr>
            <w:tcW w:w="963" w:type="dxa"/>
            <w:vAlign w:val="center"/>
          </w:tcPr>
          <w:p w:rsidR="00BD7E97" w:rsidRDefault="00BD7E97">
            <w:pPr>
              <w:pStyle w:val="ConsPlusNormal"/>
              <w:jc w:val="center"/>
            </w:pPr>
            <w:r>
              <w:t>6,7/</w:t>
            </w:r>
          </w:p>
          <w:p w:rsidR="00BD7E97" w:rsidRDefault="00BD7E97">
            <w:pPr>
              <w:pStyle w:val="ConsPlusNormal"/>
              <w:jc w:val="center"/>
            </w:pPr>
            <w:r>
              <w:t>16,9</w:t>
            </w:r>
          </w:p>
        </w:tc>
        <w:tc>
          <w:tcPr>
            <w:tcW w:w="963" w:type="dxa"/>
            <w:vAlign w:val="center"/>
          </w:tcPr>
          <w:p w:rsidR="00BD7E97" w:rsidRDefault="00BD7E97">
            <w:pPr>
              <w:pStyle w:val="ConsPlusNormal"/>
              <w:jc w:val="center"/>
            </w:pPr>
            <w:r>
              <w:t>8,6/</w:t>
            </w:r>
          </w:p>
          <w:p w:rsidR="00BD7E97" w:rsidRDefault="00BD7E97">
            <w:pPr>
              <w:pStyle w:val="ConsPlusNormal"/>
              <w:jc w:val="center"/>
            </w:pPr>
            <w:r>
              <w:t>19,9</w:t>
            </w:r>
          </w:p>
        </w:tc>
        <w:tc>
          <w:tcPr>
            <w:tcW w:w="963" w:type="dxa"/>
            <w:vAlign w:val="center"/>
          </w:tcPr>
          <w:p w:rsidR="00BD7E97" w:rsidRDefault="00BD7E97">
            <w:pPr>
              <w:pStyle w:val="ConsPlusNormal"/>
              <w:jc w:val="center"/>
            </w:pPr>
            <w:r>
              <w:t>10,2/</w:t>
            </w:r>
          </w:p>
          <w:p w:rsidR="00BD7E97" w:rsidRDefault="00BD7E97">
            <w:pPr>
              <w:pStyle w:val="ConsPlusNormal"/>
              <w:jc w:val="center"/>
            </w:pPr>
            <w:r>
              <w:t>21,1</w:t>
            </w:r>
          </w:p>
        </w:tc>
        <w:tc>
          <w:tcPr>
            <w:tcW w:w="963" w:type="dxa"/>
            <w:vAlign w:val="center"/>
          </w:tcPr>
          <w:p w:rsidR="00BD7E97" w:rsidRDefault="00BD7E97">
            <w:pPr>
              <w:pStyle w:val="ConsPlusNormal"/>
              <w:jc w:val="center"/>
            </w:pPr>
            <w:r>
              <w:t>9,7/</w:t>
            </w:r>
          </w:p>
          <w:p w:rsidR="00BD7E97" w:rsidRDefault="00BD7E97">
            <w:pPr>
              <w:pStyle w:val="ConsPlusNormal"/>
              <w:jc w:val="center"/>
            </w:pPr>
            <w:r>
              <w:t>21,3</w:t>
            </w:r>
          </w:p>
        </w:tc>
        <w:tc>
          <w:tcPr>
            <w:tcW w:w="963" w:type="dxa"/>
            <w:vAlign w:val="center"/>
          </w:tcPr>
          <w:p w:rsidR="00BD7E97" w:rsidRDefault="00BD7E97">
            <w:pPr>
              <w:pStyle w:val="ConsPlusNormal"/>
              <w:jc w:val="center"/>
            </w:pPr>
            <w:r>
              <w:t>9,1/</w:t>
            </w:r>
          </w:p>
          <w:p w:rsidR="00BD7E97" w:rsidRDefault="00BD7E97">
            <w:pPr>
              <w:pStyle w:val="ConsPlusNormal"/>
              <w:jc w:val="center"/>
            </w:pPr>
            <w:r>
              <w:t>22,0</w:t>
            </w:r>
          </w:p>
        </w:tc>
        <w:tc>
          <w:tcPr>
            <w:tcW w:w="963" w:type="dxa"/>
            <w:vAlign w:val="center"/>
          </w:tcPr>
          <w:p w:rsidR="00BD7E97" w:rsidRDefault="00BD7E97">
            <w:pPr>
              <w:pStyle w:val="ConsPlusNormal"/>
              <w:jc w:val="center"/>
            </w:pPr>
            <w:r>
              <w:t>9,5/</w:t>
            </w:r>
          </w:p>
          <w:p w:rsidR="00BD7E97" w:rsidRDefault="00BD7E97">
            <w:pPr>
              <w:pStyle w:val="ConsPlusNormal"/>
              <w:jc w:val="center"/>
            </w:pPr>
            <w:r>
              <w:t>17,3</w:t>
            </w:r>
          </w:p>
        </w:tc>
        <w:tc>
          <w:tcPr>
            <w:tcW w:w="963" w:type="dxa"/>
            <w:vAlign w:val="center"/>
          </w:tcPr>
          <w:p w:rsidR="00BD7E97" w:rsidRDefault="00BD7E97">
            <w:pPr>
              <w:pStyle w:val="ConsPlusNormal"/>
              <w:jc w:val="center"/>
            </w:pPr>
            <w:r>
              <w:t>8,1/</w:t>
            </w:r>
          </w:p>
          <w:p w:rsidR="00BD7E97" w:rsidRDefault="00BD7E97">
            <w:pPr>
              <w:pStyle w:val="ConsPlusNormal"/>
              <w:jc w:val="center"/>
            </w:pPr>
            <w:r>
              <w:t>23,2</w:t>
            </w:r>
          </w:p>
        </w:tc>
        <w:tc>
          <w:tcPr>
            <w:tcW w:w="963" w:type="dxa"/>
            <w:vAlign w:val="center"/>
          </w:tcPr>
          <w:p w:rsidR="00BD7E97" w:rsidRDefault="00BD7E97">
            <w:pPr>
              <w:pStyle w:val="ConsPlusNormal"/>
              <w:jc w:val="center"/>
            </w:pPr>
            <w:r>
              <w:t>6,3/</w:t>
            </w:r>
          </w:p>
          <w:p w:rsidR="00BD7E97" w:rsidRDefault="00BD7E97">
            <w:pPr>
              <w:pStyle w:val="ConsPlusNormal"/>
              <w:jc w:val="center"/>
            </w:pPr>
            <w:r>
              <w:t>21,6</w:t>
            </w:r>
          </w:p>
        </w:tc>
        <w:tc>
          <w:tcPr>
            <w:tcW w:w="963" w:type="dxa"/>
            <w:vAlign w:val="center"/>
          </w:tcPr>
          <w:p w:rsidR="00BD7E97" w:rsidRDefault="00BD7E97">
            <w:pPr>
              <w:pStyle w:val="ConsPlusNormal"/>
              <w:jc w:val="center"/>
            </w:pPr>
            <w:r>
              <w:t>4,2/</w:t>
            </w:r>
          </w:p>
          <w:p w:rsidR="00BD7E97" w:rsidRDefault="00BD7E97">
            <w:pPr>
              <w:pStyle w:val="ConsPlusNormal"/>
              <w:jc w:val="center"/>
            </w:pPr>
            <w:r>
              <w:t>17,4</w:t>
            </w:r>
          </w:p>
        </w:tc>
        <w:tc>
          <w:tcPr>
            <w:tcW w:w="966" w:type="dxa"/>
            <w:vAlign w:val="center"/>
          </w:tcPr>
          <w:p w:rsidR="00BD7E97" w:rsidRDefault="00BD7E97">
            <w:pPr>
              <w:pStyle w:val="ConsPlusNormal"/>
              <w:jc w:val="center"/>
            </w:pPr>
            <w:r>
              <w:t>4,8/</w:t>
            </w:r>
          </w:p>
          <w:p w:rsidR="00BD7E97" w:rsidRDefault="00BD7E97">
            <w:pPr>
              <w:pStyle w:val="ConsPlusNormal"/>
              <w:jc w:val="center"/>
            </w:pPr>
            <w:r>
              <w:t>20,4</w:t>
            </w:r>
          </w:p>
        </w:tc>
      </w:tr>
      <w:tr w:rsidR="00BD7E97">
        <w:tc>
          <w:tcPr>
            <w:tcW w:w="2049" w:type="dxa"/>
            <w:vAlign w:val="center"/>
          </w:tcPr>
          <w:p w:rsidR="00BD7E97" w:rsidRDefault="00BD7E97">
            <w:pPr>
              <w:pStyle w:val="ConsPlusNormal"/>
            </w:pPr>
            <w:r>
              <w:t>Можайск</w:t>
            </w:r>
          </w:p>
        </w:tc>
        <w:tc>
          <w:tcPr>
            <w:tcW w:w="963" w:type="dxa"/>
            <w:vAlign w:val="center"/>
          </w:tcPr>
          <w:p w:rsidR="00BD7E97" w:rsidRDefault="00BD7E97">
            <w:pPr>
              <w:pStyle w:val="ConsPlusNormal"/>
              <w:jc w:val="center"/>
            </w:pPr>
            <w:r>
              <w:t>7,7/</w:t>
            </w:r>
          </w:p>
          <w:p w:rsidR="00BD7E97" w:rsidRDefault="00BD7E97">
            <w:pPr>
              <w:pStyle w:val="ConsPlusNormal"/>
              <w:jc w:val="center"/>
            </w:pPr>
            <w:r>
              <w:t>25,5</w:t>
            </w:r>
          </w:p>
        </w:tc>
        <w:tc>
          <w:tcPr>
            <w:tcW w:w="963" w:type="dxa"/>
            <w:vAlign w:val="center"/>
          </w:tcPr>
          <w:p w:rsidR="00BD7E97" w:rsidRDefault="00BD7E97">
            <w:pPr>
              <w:pStyle w:val="ConsPlusNormal"/>
              <w:jc w:val="center"/>
            </w:pPr>
            <w:r>
              <w:t>10,2/</w:t>
            </w:r>
          </w:p>
          <w:p w:rsidR="00BD7E97" w:rsidRDefault="00BD7E97">
            <w:pPr>
              <w:pStyle w:val="ConsPlusNormal"/>
              <w:jc w:val="center"/>
            </w:pPr>
            <w:r>
              <w:t>25,4</w:t>
            </w:r>
          </w:p>
        </w:tc>
        <w:tc>
          <w:tcPr>
            <w:tcW w:w="963" w:type="dxa"/>
            <w:vAlign w:val="center"/>
          </w:tcPr>
          <w:p w:rsidR="00BD7E97" w:rsidRDefault="00BD7E97">
            <w:pPr>
              <w:pStyle w:val="ConsPlusNormal"/>
              <w:jc w:val="center"/>
            </w:pPr>
            <w:r>
              <w:t>11,7/</w:t>
            </w:r>
          </w:p>
          <w:p w:rsidR="00BD7E97" w:rsidRDefault="00BD7E97">
            <w:pPr>
              <w:pStyle w:val="ConsPlusNormal"/>
              <w:jc w:val="center"/>
            </w:pPr>
            <w:r>
              <w:t>27,2</w:t>
            </w:r>
          </w:p>
        </w:tc>
        <w:tc>
          <w:tcPr>
            <w:tcW w:w="963" w:type="dxa"/>
            <w:vAlign w:val="center"/>
          </w:tcPr>
          <w:p w:rsidR="00BD7E97" w:rsidRDefault="00BD7E97">
            <w:pPr>
              <w:pStyle w:val="ConsPlusNormal"/>
              <w:jc w:val="center"/>
            </w:pPr>
            <w:r>
              <w:t>10,7/</w:t>
            </w:r>
          </w:p>
          <w:p w:rsidR="00BD7E97" w:rsidRDefault="00BD7E97">
            <w:pPr>
              <w:pStyle w:val="ConsPlusNormal"/>
              <w:jc w:val="center"/>
            </w:pPr>
            <w:r>
              <w:t>23,4</w:t>
            </w:r>
          </w:p>
        </w:tc>
        <w:tc>
          <w:tcPr>
            <w:tcW w:w="963" w:type="dxa"/>
            <w:vAlign w:val="center"/>
          </w:tcPr>
          <w:p w:rsidR="00BD7E97" w:rsidRDefault="00BD7E97">
            <w:pPr>
              <w:pStyle w:val="ConsPlusNormal"/>
              <w:jc w:val="center"/>
            </w:pPr>
            <w:r>
              <w:t>10,4/</w:t>
            </w:r>
          </w:p>
          <w:p w:rsidR="00BD7E97" w:rsidRDefault="00BD7E97">
            <w:pPr>
              <w:pStyle w:val="ConsPlusNormal"/>
              <w:jc w:val="center"/>
            </w:pPr>
            <w:r>
              <w:t>23,2</w:t>
            </w:r>
          </w:p>
        </w:tc>
        <w:tc>
          <w:tcPr>
            <w:tcW w:w="963" w:type="dxa"/>
            <w:vAlign w:val="center"/>
          </w:tcPr>
          <w:p w:rsidR="00BD7E97" w:rsidRDefault="00BD7E97">
            <w:pPr>
              <w:pStyle w:val="ConsPlusNormal"/>
              <w:jc w:val="center"/>
            </w:pPr>
            <w:r>
              <w:t>8,7/</w:t>
            </w:r>
          </w:p>
          <w:p w:rsidR="00BD7E97" w:rsidRDefault="00BD7E97">
            <w:pPr>
              <w:pStyle w:val="ConsPlusNormal"/>
              <w:jc w:val="center"/>
            </w:pPr>
            <w:r>
              <w:t>21,9</w:t>
            </w:r>
          </w:p>
        </w:tc>
        <w:tc>
          <w:tcPr>
            <w:tcW w:w="963" w:type="dxa"/>
            <w:vAlign w:val="center"/>
          </w:tcPr>
          <w:p w:rsidR="00BD7E97" w:rsidRDefault="00BD7E97">
            <w:pPr>
              <w:pStyle w:val="ConsPlusNormal"/>
              <w:jc w:val="center"/>
            </w:pPr>
            <w:r>
              <w:t>9,1/</w:t>
            </w:r>
          </w:p>
          <w:p w:rsidR="00BD7E97" w:rsidRDefault="00BD7E97">
            <w:pPr>
              <w:pStyle w:val="ConsPlusNormal"/>
              <w:jc w:val="center"/>
            </w:pPr>
            <w:r>
              <w:t>21,0</w:t>
            </w:r>
          </w:p>
        </w:tc>
        <w:tc>
          <w:tcPr>
            <w:tcW w:w="963" w:type="dxa"/>
            <w:vAlign w:val="center"/>
          </w:tcPr>
          <w:p w:rsidR="00BD7E97" w:rsidRDefault="00BD7E97">
            <w:pPr>
              <w:pStyle w:val="ConsPlusNormal"/>
              <w:jc w:val="center"/>
            </w:pPr>
            <w:r>
              <w:t>10,4/</w:t>
            </w:r>
          </w:p>
          <w:p w:rsidR="00BD7E97" w:rsidRDefault="00BD7E97">
            <w:pPr>
              <w:pStyle w:val="ConsPlusNormal"/>
              <w:jc w:val="center"/>
            </w:pPr>
            <w:r>
              <w:t>22,0</w:t>
            </w:r>
          </w:p>
        </w:tc>
        <w:tc>
          <w:tcPr>
            <w:tcW w:w="963" w:type="dxa"/>
            <w:vAlign w:val="center"/>
          </w:tcPr>
          <w:p w:rsidR="00BD7E97" w:rsidRDefault="00BD7E97">
            <w:pPr>
              <w:pStyle w:val="ConsPlusNormal"/>
              <w:jc w:val="center"/>
            </w:pPr>
            <w:r>
              <w:t>11,2/</w:t>
            </w:r>
          </w:p>
          <w:p w:rsidR="00BD7E97" w:rsidRDefault="00BD7E97">
            <w:pPr>
              <w:pStyle w:val="ConsPlusNormal"/>
              <w:jc w:val="center"/>
            </w:pPr>
            <w:r>
              <w:t>25,5</w:t>
            </w:r>
          </w:p>
        </w:tc>
        <w:tc>
          <w:tcPr>
            <w:tcW w:w="963" w:type="dxa"/>
            <w:vAlign w:val="center"/>
          </w:tcPr>
          <w:p w:rsidR="00BD7E97" w:rsidRDefault="00BD7E97">
            <w:pPr>
              <w:pStyle w:val="ConsPlusNormal"/>
              <w:jc w:val="center"/>
            </w:pPr>
            <w:r>
              <w:t>9,7/</w:t>
            </w:r>
          </w:p>
          <w:p w:rsidR="00BD7E97" w:rsidRDefault="00BD7E97">
            <w:pPr>
              <w:pStyle w:val="ConsPlusNormal"/>
              <w:jc w:val="center"/>
            </w:pPr>
            <w:r>
              <w:t>20,5</w:t>
            </w:r>
          </w:p>
        </w:tc>
        <w:tc>
          <w:tcPr>
            <w:tcW w:w="963" w:type="dxa"/>
            <w:vAlign w:val="center"/>
          </w:tcPr>
          <w:p w:rsidR="00BD7E97" w:rsidRDefault="00BD7E97">
            <w:pPr>
              <w:pStyle w:val="ConsPlusNormal"/>
              <w:jc w:val="center"/>
            </w:pPr>
            <w:r>
              <w:t>5,5/</w:t>
            </w:r>
          </w:p>
          <w:p w:rsidR="00BD7E97" w:rsidRDefault="00BD7E97">
            <w:pPr>
              <w:pStyle w:val="ConsPlusNormal"/>
              <w:jc w:val="center"/>
            </w:pPr>
            <w:r>
              <w:t>19,3</w:t>
            </w:r>
          </w:p>
        </w:tc>
        <w:tc>
          <w:tcPr>
            <w:tcW w:w="966" w:type="dxa"/>
            <w:vAlign w:val="center"/>
          </w:tcPr>
          <w:p w:rsidR="00BD7E97" w:rsidRDefault="00BD7E97">
            <w:pPr>
              <w:pStyle w:val="ConsPlusNormal"/>
              <w:jc w:val="center"/>
            </w:pPr>
            <w:r>
              <w:t>7,1/</w:t>
            </w:r>
          </w:p>
          <w:p w:rsidR="00BD7E97" w:rsidRDefault="00BD7E97">
            <w:pPr>
              <w:pStyle w:val="ConsPlusNormal"/>
              <w:jc w:val="center"/>
            </w:pPr>
            <w:r>
              <w:t>24,3</w:t>
            </w:r>
          </w:p>
        </w:tc>
      </w:tr>
      <w:tr w:rsidR="00BD7E97">
        <w:tc>
          <w:tcPr>
            <w:tcW w:w="2049" w:type="dxa"/>
            <w:vAlign w:val="center"/>
          </w:tcPr>
          <w:p w:rsidR="00BD7E97" w:rsidRDefault="00BD7E97">
            <w:pPr>
              <w:pStyle w:val="ConsPlusNormal"/>
            </w:pPr>
            <w:r>
              <w:t>Москва</w:t>
            </w:r>
          </w:p>
        </w:tc>
        <w:tc>
          <w:tcPr>
            <w:tcW w:w="963" w:type="dxa"/>
            <w:vAlign w:val="center"/>
          </w:tcPr>
          <w:p w:rsidR="00BD7E97" w:rsidRDefault="00BD7E97">
            <w:pPr>
              <w:pStyle w:val="ConsPlusNormal"/>
              <w:jc w:val="center"/>
            </w:pPr>
            <w:r>
              <w:t>6,6/</w:t>
            </w:r>
          </w:p>
          <w:p w:rsidR="00BD7E97" w:rsidRDefault="00BD7E97">
            <w:pPr>
              <w:pStyle w:val="ConsPlusNormal"/>
              <w:jc w:val="center"/>
            </w:pPr>
            <w:r>
              <w:t>24,0</w:t>
            </w:r>
          </w:p>
        </w:tc>
        <w:tc>
          <w:tcPr>
            <w:tcW w:w="963" w:type="dxa"/>
            <w:vAlign w:val="center"/>
          </w:tcPr>
          <w:p w:rsidR="00BD7E97" w:rsidRDefault="00BD7E97">
            <w:pPr>
              <w:pStyle w:val="ConsPlusNormal"/>
              <w:jc w:val="center"/>
            </w:pPr>
            <w:r>
              <w:t>8,6/</w:t>
            </w:r>
          </w:p>
          <w:p w:rsidR="00BD7E97" w:rsidRDefault="00BD7E97">
            <w:pPr>
              <w:pStyle w:val="ConsPlusNormal"/>
              <w:jc w:val="center"/>
            </w:pPr>
            <w:r>
              <w:t>24,5</w:t>
            </w:r>
          </w:p>
        </w:tc>
        <w:tc>
          <w:tcPr>
            <w:tcW w:w="963" w:type="dxa"/>
            <w:vAlign w:val="center"/>
          </w:tcPr>
          <w:p w:rsidR="00BD7E97" w:rsidRDefault="00BD7E97">
            <w:pPr>
              <w:pStyle w:val="ConsPlusNormal"/>
              <w:jc w:val="center"/>
            </w:pPr>
            <w:r>
              <w:t>10,1/</w:t>
            </w:r>
          </w:p>
          <w:p w:rsidR="00BD7E97" w:rsidRDefault="00BD7E97">
            <w:pPr>
              <w:pStyle w:val="ConsPlusNormal"/>
              <w:jc w:val="center"/>
            </w:pPr>
            <w:r>
              <w:t>20,1</w:t>
            </w:r>
          </w:p>
        </w:tc>
        <w:tc>
          <w:tcPr>
            <w:tcW w:w="963" w:type="dxa"/>
            <w:vAlign w:val="center"/>
          </w:tcPr>
          <w:p w:rsidR="00BD7E97" w:rsidRDefault="00BD7E97">
            <w:pPr>
              <w:pStyle w:val="ConsPlusNormal"/>
              <w:jc w:val="center"/>
            </w:pPr>
            <w:r>
              <w:t>10,4/</w:t>
            </w:r>
          </w:p>
          <w:p w:rsidR="00BD7E97" w:rsidRDefault="00BD7E97">
            <w:pPr>
              <w:pStyle w:val="ConsPlusNormal"/>
              <w:jc w:val="center"/>
            </w:pPr>
            <w:r>
              <w:t>20,8</w:t>
            </w:r>
          </w:p>
        </w:tc>
        <w:tc>
          <w:tcPr>
            <w:tcW w:w="963" w:type="dxa"/>
            <w:vAlign w:val="center"/>
          </w:tcPr>
          <w:p w:rsidR="00BD7E97" w:rsidRDefault="00BD7E97">
            <w:pPr>
              <w:pStyle w:val="ConsPlusNormal"/>
              <w:jc w:val="center"/>
            </w:pPr>
            <w:r>
              <w:t>9,1/</w:t>
            </w:r>
          </w:p>
          <w:p w:rsidR="00BD7E97" w:rsidRDefault="00BD7E97">
            <w:pPr>
              <w:pStyle w:val="ConsPlusNormal"/>
              <w:jc w:val="center"/>
            </w:pPr>
            <w:r>
              <w:t>20,6</w:t>
            </w:r>
          </w:p>
        </w:tc>
        <w:tc>
          <w:tcPr>
            <w:tcW w:w="963" w:type="dxa"/>
            <w:vAlign w:val="center"/>
          </w:tcPr>
          <w:p w:rsidR="00BD7E97" w:rsidRDefault="00BD7E97">
            <w:pPr>
              <w:pStyle w:val="ConsPlusNormal"/>
              <w:jc w:val="center"/>
            </w:pPr>
            <w:r>
              <w:t>9,0/</w:t>
            </w:r>
          </w:p>
          <w:p w:rsidR="00BD7E97" w:rsidRDefault="00BD7E97">
            <w:pPr>
              <w:pStyle w:val="ConsPlusNormal"/>
              <w:jc w:val="center"/>
            </w:pPr>
            <w:r>
              <w:t>19,0</w:t>
            </w:r>
          </w:p>
        </w:tc>
        <w:tc>
          <w:tcPr>
            <w:tcW w:w="963" w:type="dxa"/>
            <w:vAlign w:val="center"/>
          </w:tcPr>
          <w:p w:rsidR="00BD7E97" w:rsidRDefault="00BD7E97">
            <w:pPr>
              <w:pStyle w:val="ConsPlusNormal"/>
              <w:jc w:val="center"/>
            </w:pPr>
            <w:r>
              <w:t>8,9/</w:t>
            </w:r>
          </w:p>
          <w:p w:rsidR="00BD7E97" w:rsidRDefault="00BD7E97">
            <w:pPr>
              <w:pStyle w:val="ConsPlusNormal"/>
              <w:jc w:val="center"/>
            </w:pPr>
            <w:r>
              <w:t>18,9</w:t>
            </w:r>
          </w:p>
        </w:tc>
        <w:tc>
          <w:tcPr>
            <w:tcW w:w="963" w:type="dxa"/>
            <w:vAlign w:val="center"/>
          </w:tcPr>
          <w:p w:rsidR="00BD7E97" w:rsidRDefault="00BD7E97">
            <w:pPr>
              <w:pStyle w:val="ConsPlusNormal"/>
              <w:jc w:val="center"/>
            </w:pPr>
            <w:r>
              <w:t>9,4/</w:t>
            </w:r>
          </w:p>
          <w:p w:rsidR="00BD7E97" w:rsidRDefault="00BD7E97">
            <w:pPr>
              <w:pStyle w:val="ConsPlusNormal"/>
              <w:jc w:val="center"/>
            </w:pPr>
            <w:r>
              <w:t>19,9</w:t>
            </w:r>
          </w:p>
        </w:tc>
        <w:tc>
          <w:tcPr>
            <w:tcW w:w="963" w:type="dxa"/>
            <w:vAlign w:val="center"/>
          </w:tcPr>
          <w:p w:rsidR="00BD7E97" w:rsidRDefault="00BD7E97">
            <w:pPr>
              <w:pStyle w:val="ConsPlusNormal"/>
              <w:jc w:val="center"/>
            </w:pPr>
            <w:r>
              <w:t>10,5/</w:t>
            </w:r>
          </w:p>
          <w:p w:rsidR="00BD7E97" w:rsidRDefault="00BD7E97">
            <w:pPr>
              <w:pStyle w:val="ConsPlusNormal"/>
              <w:jc w:val="center"/>
            </w:pPr>
            <w:r>
              <w:t>24,0</w:t>
            </w:r>
          </w:p>
        </w:tc>
        <w:tc>
          <w:tcPr>
            <w:tcW w:w="963" w:type="dxa"/>
            <w:vAlign w:val="center"/>
          </w:tcPr>
          <w:p w:rsidR="00BD7E97" w:rsidRDefault="00BD7E97">
            <w:pPr>
              <w:pStyle w:val="ConsPlusNormal"/>
              <w:jc w:val="center"/>
            </w:pPr>
            <w:r>
              <w:t>7,3/</w:t>
            </w:r>
          </w:p>
          <w:p w:rsidR="00BD7E97" w:rsidRDefault="00BD7E97">
            <w:pPr>
              <w:pStyle w:val="ConsPlusNormal"/>
              <w:jc w:val="center"/>
            </w:pPr>
            <w:r>
              <w:t>20,7</w:t>
            </w:r>
          </w:p>
        </w:tc>
        <w:tc>
          <w:tcPr>
            <w:tcW w:w="963" w:type="dxa"/>
            <w:vAlign w:val="center"/>
          </w:tcPr>
          <w:p w:rsidR="00BD7E97" w:rsidRDefault="00BD7E97">
            <w:pPr>
              <w:pStyle w:val="ConsPlusNormal"/>
              <w:jc w:val="center"/>
            </w:pPr>
            <w:r>
              <w:t>4,9/</w:t>
            </w:r>
          </w:p>
          <w:p w:rsidR="00BD7E97" w:rsidRDefault="00BD7E97">
            <w:pPr>
              <w:pStyle w:val="ConsPlusNormal"/>
              <w:jc w:val="center"/>
            </w:pPr>
            <w:r>
              <w:t>18,2</w:t>
            </w:r>
          </w:p>
        </w:tc>
        <w:tc>
          <w:tcPr>
            <w:tcW w:w="966" w:type="dxa"/>
            <w:vAlign w:val="center"/>
          </w:tcPr>
          <w:p w:rsidR="00BD7E97" w:rsidRDefault="00BD7E97">
            <w:pPr>
              <w:pStyle w:val="ConsPlusNormal"/>
              <w:jc w:val="center"/>
            </w:pPr>
            <w:r>
              <w:t>5,9/</w:t>
            </w:r>
          </w:p>
          <w:p w:rsidR="00BD7E97" w:rsidRDefault="00BD7E97">
            <w:pPr>
              <w:pStyle w:val="ConsPlusNormal"/>
              <w:jc w:val="center"/>
            </w:pPr>
            <w:r>
              <w:t>18,7</w:t>
            </w:r>
          </w:p>
        </w:tc>
      </w:tr>
      <w:tr w:rsidR="00BD7E97">
        <w:tc>
          <w:tcPr>
            <w:tcW w:w="2049" w:type="dxa"/>
            <w:vAlign w:val="center"/>
          </w:tcPr>
          <w:p w:rsidR="00BD7E97" w:rsidRDefault="00BD7E97">
            <w:pPr>
              <w:pStyle w:val="ConsPlusNormal"/>
            </w:pPr>
            <w:r>
              <w:t>Наро-Фоминск</w:t>
            </w:r>
          </w:p>
        </w:tc>
        <w:tc>
          <w:tcPr>
            <w:tcW w:w="963" w:type="dxa"/>
            <w:vAlign w:val="center"/>
          </w:tcPr>
          <w:p w:rsidR="00BD7E97" w:rsidRDefault="00BD7E97">
            <w:pPr>
              <w:pStyle w:val="ConsPlusNormal"/>
              <w:jc w:val="center"/>
            </w:pPr>
            <w:r>
              <w:t>5,9/</w:t>
            </w:r>
          </w:p>
          <w:p w:rsidR="00BD7E97" w:rsidRDefault="00BD7E97">
            <w:pPr>
              <w:pStyle w:val="ConsPlusNormal"/>
              <w:jc w:val="center"/>
            </w:pPr>
            <w:r>
              <w:t>27,4</w:t>
            </w:r>
          </w:p>
        </w:tc>
        <w:tc>
          <w:tcPr>
            <w:tcW w:w="963" w:type="dxa"/>
            <w:vAlign w:val="center"/>
          </w:tcPr>
          <w:p w:rsidR="00BD7E97" w:rsidRDefault="00BD7E97">
            <w:pPr>
              <w:pStyle w:val="ConsPlusNormal"/>
              <w:jc w:val="center"/>
            </w:pPr>
            <w:r>
              <w:t>7,3/</w:t>
            </w:r>
          </w:p>
          <w:p w:rsidR="00BD7E97" w:rsidRDefault="00BD7E97">
            <w:pPr>
              <w:pStyle w:val="ConsPlusNormal"/>
              <w:jc w:val="center"/>
            </w:pPr>
            <w:r>
              <w:t>27,3</w:t>
            </w:r>
          </w:p>
        </w:tc>
        <w:tc>
          <w:tcPr>
            <w:tcW w:w="963" w:type="dxa"/>
            <w:vAlign w:val="center"/>
          </w:tcPr>
          <w:p w:rsidR="00BD7E97" w:rsidRDefault="00BD7E97">
            <w:pPr>
              <w:pStyle w:val="ConsPlusNormal"/>
              <w:jc w:val="center"/>
            </w:pPr>
            <w:r>
              <w:t>8,1/</w:t>
            </w:r>
          </w:p>
          <w:p w:rsidR="00BD7E97" w:rsidRDefault="00BD7E97">
            <w:pPr>
              <w:pStyle w:val="ConsPlusNormal"/>
              <w:jc w:val="center"/>
            </w:pPr>
            <w:r>
              <w:t>28,0</w:t>
            </w:r>
          </w:p>
        </w:tc>
        <w:tc>
          <w:tcPr>
            <w:tcW w:w="963" w:type="dxa"/>
            <w:vAlign w:val="center"/>
          </w:tcPr>
          <w:p w:rsidR="00BD7E97" w:rsidRDefault="00BD7E97">
            <w:pPr>
              <w:pStyle w:val="ConsPlusNormal"/>
              <w:jc w:val="center"/>
            </w:pPr>
            <w:r>
              <w:t>9,9/</w:t>
            </w:r>
          </w:p>
          <w:p w:rsidR="00BD7E97" w:rsidRDefault="00BD7E97">
            <w:pPr>
              <w:pStyle w:val="ConsPlusNormal"/>
              <w:jc w:val="center"/>
            </w:pPr>
            <w:r>
              <w:t>24,9</w:t>
            </w:r>
          </w:p>
        </w:tc>
        <w:tc>
          <w:tcPr>
            <w:tcW w:w="963" w:type="dxa"/>
            <w:vAlign w:val="center"/>
          </w:tcPr>
          <w:p w:rsidR="00BD7E97" w:rsidRDefault="00BD7E97">
            <w:pPr>
              <w:pStyle w:val="ConsPlusNormal"/>
              <w:jc w:val="center"/>
            </w:pPr>
            <w:r>
              <w:t>11,7/</w:t>
            </w:r>
          </w:p>
          <w:p w:rsidR="00BD7E97" w:rsidRDefault="00BD7E97">
            <w:pPr>
              <w:pStyle w:val="ConsPlusNormal"/>
              <w:jc w:val="center"/>
            </w:pPr>
            <w:r>
              <w:t>23,6</w:t>
            </w:r>
          </w:p>
        </w:tc>
        <w:tc>
          <w:tcPr>
            <w:tcW w:w="963" w:type="dxa"/>
            <w:vAlign w:val="center"/>
          </w:tcPr>
          <w:p w:rsidR="00BD7E97" w:rsidRDefault="00BD7E97">
            <w:pPr>
              <w:pStyle w:val="ConsPlusNormal"/>
              <w:jc w:val="center"/>
            </w:pPr>
            <w:r>
              <w:t>11,2/</w:t>
            </w:r>
          </w:p>
          <w:p w:rsidR="00BD7E97" w:rsidRDefault="00BD7E97">
            <w:pPr>
              <w:pStyle w:val="ConsPlusNormal"/>
              <w:jc w:val="center"/>
            </w:pPr>
            <w:r>
              <w:t>22,5</w:t>
            </w:r>
          </w:p>
        </w:tc>
        <w:tc>
          <w:tcPr>
            <w:tcW w:w="963" w:type="dxa"/>
            <w:vAlign w:val="center"/>
          </w:tcPr>
          <w:p w:rsidR="00BD7E97" w:rsidRDefault="00BD7E97">
            <w:pPr>
              <w:pStyle w:val="ConsPlusNormal"/>
              <w:jc w:val="center"/>
            </w:pPr>
            <w:r>
              <w:t>10,8/</w:t>
            </w:r>
          </w:p>
          <w:p w:rsidR="00BD7E97" w:rsidRDefault="00BD7E97">
            <w:pPr>
              <w:pStyle w:val="ConsPlusNormal"/>
              <w:jc w:val="center"/>
            </w:pPr>
            <w:r>
              <w:t>23,4</w:t>
            </w:r>
          </w:p>
        </w:tc>
        <w:tc>
          <w:tcPr>
            <w:tcW w:w="963" w:type="dxa"/>
            <w:vAlign w:val="center"/>
          </w:tcPr>
          <w:p w:rsidR="00BD7E97" w:rsidRDefault="00BD7E97">
            <w:pPr>
              <w:pStyle w:val="ConsPlusNormal"/>
              <w:jc w:val="center"/>
            </w:pPr>
            <w:r>
              <w:t>11,0/</w:t>
            </w:r>
          </w:p>
          <w:p w:rsidR="00BD7E97" w:rsidRDefault="00BD7E97">
            <w:pPr>
              <w:pStyle w:val="ConsPlusNormal"/>
              <w:jc w:val="center"/>
            </w:pPr>
            <w:r>
              <w:t>24,2</w:t>
            </w:r>
          </w:p>
        </w:tc>
        <w:tc>
          <w:tcPr>
            <w:tcW w:w="963" w:type="dxa"/>
            <w:vAlign w:val="center"/>
          </w:tcPr>
          <w:p w:rsidR="00BD7E97" w:rsidRDefault="00BD7E97">
            <w:pPr>
              <w:pStyle w:val="ConsPlusNormal"/>
              <w:jc w:val="center"/>
            </w:pPr>
            <w:r>
              <w:t>9,3/</w:t>
            </w:r>
          </w:p>
          <w:p w:rsidR="00BD7E97" w:rsidRDefault="00BD7E97">
            <w:pPr>
              <w:pStyle w:val="ConsPlusNormal"/>
              <w:jc w:val="center"/>
            </w:pPr>
            <w:r>
              <w:t>27,4</w:t>
            </w:r>
          </w:p>
        </w:tc>
        <w:tc>
          <w:tcPr>
            <w:tcW w:w="963" w:type="dxa"/>
            <w:vAlign w:val="center"/>
          </w:tcPr>
          <w:p w:rsidR="00BD7E97" w:rsidRDefault="00BD7E97">
            <w:pPr>
              <w:pStyle w:val="ConsPlusNormal"/>
              <w:jc w:val="center"/>
            </w:pPr>
            <w:r>
              <w:t>6,8/</w:t>
            </w:r>
          </w:p>
          <w:p w:rsidR="00BD7E97" w:rsidRDefault="00BD7E97">
            <w:pPr>
              <w:pStyle w:val="ConsPlusNormal"/>
              <w:jc w:val="center"/>
            </w:pPr>
            <w:r>
              <w:t>23,3</w:t>
            </w:r>
          </w:p>
        </w:tc>
        <w:tc>
          <w:tcPr>
            <w:tcW w:w="963" w:type="dxa"/>
            <w:vAlign w:val="center"/>
          </w:tcPr>
          <w:p w:rsidR="00BD7E97" w:rsidRDefault="00BD7E97">
            <w:pPr>
              <w:pStyle w:val="ConsPlusNormal"/>
              <w:jc w:val="center"/>
            </w:pPr>
            <w:r>
              <w:t>4,6/</w:t>
            </w:r>
          </w:p>
          <w:p w:rsidR="00BD7E97" w:rsidRDefault="00BD7E97">
            <w:pPr>
              <w:pStyle w:val="ConsPlusNormal"/>
              <w:jc w:val="center"/>
            </w:pPr>
            <w:r>
              <w:t>21,1</w:t>
            </w:r>
          </w:p>
        </w:tc>
        <w:tc>
          <w:tcPr>
            <w:tcW w:w="966" w:type="dxa"/>
            <w:vAlign w:val="center"/>
          </w:tcPr>
          <w:p w:rsidR="00BD7E97" w:rsidRDefault="00BD7E97">
            <w:pPr>
              <w:pStyle w:val="ConsPlusNormal"/>
              <w:jc w:val="center"/>
            </w:pPr>
            <w:r>
              <w:t>5,1/</w:t>
            </w:r>
          </w:p>
          <w:p w:rsidR="00BD7E97" w:rsidRDefault="00BD7E97">
            <w:pPr>
              <w:pStyle w:val="ConsPlusNormal"/>
              <w:jc w:val="center"/>
            </w:pPr>
            <w:r>
              <w:t>24,8</w:t>
            </w:r>
          </w:p>
        </w:tc>
      </w:tr>
      <w:tr w:rsidR="00BD7E97">
        <w:tc>
          <w:tcPr>
            <w:tcW w:w="2049" w:type="dxa"/>
            <w:vAlign w:val="center"/>
          </w:tcPr>
          <w:p w:rsidR="00BD7E97" w:rsidRDefault="00BD7E97">
            <w:pPr>
              <w:pStyle w:val="ConsPlusNormal"/>
            </w:pPr>
            <w:r>
              <w:t>Павловский Посад</w:t>
            </w:r>
          </w:p>
        </w:tc>
        <w:tc>
          <w:tcPr>
            <w:tcW w:w="963" w:type="dxa"/>
            <w:vAlign w:val="center"/>
          </w:tcPr>
          <w:p w:rsidR="00BD7E97" w:rsidRDefault="00BD7E97">
            <w:pPr>
              <w:pStyle w:val="ConsPlusNormal"/>
              <w:jc w:val="center"/>
            </w:pPr>
            <w:r>
              <w:t>6,0/</w:t>
            </w:r>
          </w:p>
          <w:p w:rsidR="00BD7E97" w:rsidRDefault="00BD7E97">
            <w:pPr>
              <w:pStyle w:val="ConsPlusNormal"/>
              <w:jc w:val="center"/>
            </w:pPr>
            <w:r>
              <w:t>25,9</w:t>
            </w:r>
          </w:p>
        </w:tc>
        <w:tc>
          <w:tcPr>
            <w:tcW w:w="963" w:type="dxa"/>
            <w:vAlign w:val="center"/>
          </w:tcPr>
          <w:p w:rsidR="00BD7E97" w:rsidRDefault="00BD7E97">
            <w:pPr>
              <w:pStyle w:val="ConsPlusNormal"/>
              <w:jc w:val="center"/>
            </w:pPr>
            <w:r>
              <w:t>7,3/</w:t>
            </w:r>
          </w:p>
          <w:p w:rsidR="00BD7E97" w:rsidRDefault="00BD7E97">
            <w:pPr>
              <w:pStyle w:val="ConsPlusNormal"/>
              <w:jc w:val="center"/>
            </w:pPr>
            <w:r>
              <w:t>25,1</w:t>
            </w:r>
          </w:p>
        </w:tc>
        <w:tc>
          <w:tcPr>
            <w:tcW w:w="963" w:type="dxa"/>
            <w:vAlign w:val="center"/>
          </w:tcPr>
          <w:p w:rsidR="00BD7E97" w:rsidRDefault="00BD7E97">
            <w:pPr>
              <w:pStyle w:val="ConsPlusNormal"/>
              <w:jc w:val="center"/>
            </w:pPr>
            <w:r>
              <w:t>8,3/</w:t>
            </w:r>
          </w:p>
          <w:p w:rsidR="00BD7E97" w:rsidRDefault="00BD7E97">
            <w:pPr>
              <w:pStyle w:val="ConsPlusNormal"/>
              <w:jc w:val="center"/>
            </w:pPr>
            <w:r>
              <w:t>25,1</w:t>
            </w:r>
          </w:p>
        </w:tc>
        <w:tc>
          <w:tcPr>
            <w:tcW w:w="963" w:type="dxa"/>
            <w:vAlign w:val="center"/>
          </w:tcPr>
          <w:p w:rsidR="00BD7E97" w:rsidRDefault="00BD7E97">
            <w:pPr>
              <w:pStyle w:val="ConsPlusNormal"/>
              <w:jc w:val="center"/>
            </w:pPr>
            <w:r>
              <w:t>9,8/</w:t>
            </w:r>
          </w:p>
          <w:p w:rsidR="00BD7E97" w:rsidRDefault="00BD7E97">
            <w:pPr>
              <w:pStyle w:val="ConsPlusNormal"/>
              <w:jc w:val="center"/>
            </w:pPr>
            <w:r>
              <w:t>22,6</w:t>
            </w:r>
          </w:p>
        </w:tc>
        <w:tc>
          <w:tcPr>
            <w:tcW w:w="963" w:type="dxa"/>
            <w:vAlign w:val="center"/>
          </w:tcPr>
          <w:p w:rsidR="00BD7E97" w:rsidRDefault="00BD7E97">
            <w:pPr>
              <w:pStyle w:val="ConsPlusNormal"/>
              <w:jc w:val="center"/>
            </w:pPr>
            <w:r>
              <w:t>11,8/</w:t>
            </w:r>
          </w:p>
          <w:p w:rsidR="00BD7E97" w:rsidRDefault="00BD7E97">
            <w:pPr>
              <w:pStyle w:val="ConsPlusNormal"/>
              <w:jc w:val="center"/>
            </w:pPr>
            <w:r>
              <w:t>22,2</w:t>
            </w:r>
          </w:p>
        </w:tc>
        <w:tc>
          <w:tcPr>
            <w:tcW w:w="963" w:type="dxa"/>
            <w:vAlign w:val="center"/>
          </w:tcPr>
          <w:p w:rsidR="00BD7E97" w:rsidRDefault="00BD7E97">
            <w:pPr>
              <w:pStyle w:val="ConsPlusNormal"/>
              <w:jc w:val="center"/>
            </w:pPr>
            <w:r>
              <w:t>11,3/</w:t>
            </w:r>
          </w:p>
          <w:p w:rsidR="00BD7E97" w:rsidRDefault="00BD7E97">
            <w:pPr>
              <w:pStyle w:val="ConsPlusNormal"/>
              <w:jc w:val="center"/>
            </w:pPr>
            <w:r>
              <w:t>22,0</w:t>
            </w:r>
          </w:p>
        </w:tc>
        <w:tc>
          <w:tcPr>
            <w:tcW w:w="963" w:type="dxa"/>
            <w:vAlign w:val="center"/>
          </w:tcPr>
          <w:p w:rsidR="00BD7E97" w:rsidRDefault="00BD7E97">
            <w:pPr>
              <w:pStyle w:val="ConsPlusNormal"/>
              <w:jc w:val="center"/>
            </w:pPr>
            <w:r>
              <w:t>10,9/</w:t>
            </w:r>
          </w:p>
          <w:p w:rsidR="00BD7E97" w:rsidRDefault="00BD7E97">
            <w:pPr>
              <w:pStyle w:val="ConsPlusNormal"/>
              <w:jc w:val="center"/>
            </w:pPr>
            <w:r>
              <w:t>21,3</w:t>
            </w:r>
          </w:p>
        </w:tc>
        <w:tc>
          <w:tcPr>
            <w:tcW w:w="963" w:type="dxa"/>
            <w:vAlign w:val="center"/>
          </w:tcPr>
          <w:p w:rsidR="00BD7E97" w:rsidRDefault="00BD7E97">
            <w:pPr>
              <w:pStyle w:val="ConsPlusNormal"/>
              <w:jc w:val="center"/>
            </w:pPr>
            <w:r>
              <w:t>10,9/</w:t>
            </w:r>
          </w:p>
          <w:p w:rsidR="00BD7E97" w:rsidRDefault="00BD7E97">
            <w:pPr>
              <w:pStyle w:val="ConsPlusNormal"/>
              <w:jc w:val="center"/>
            </w:pPr>
            <w:r>
              <w:t>21,6</w:t>
            </w:r>
          </w:p>
        </w:tc>
        <w:tc>
          <w:tcPr>
            <w:tcW w:w="963" w:type="dxa"/>
            <w:vAlign w:val="center"/>
          </w:tcPr>
          <w:p w:rsidR="00BD7E97" w:rsidRDefault="00BD7E97">
            <w:pPr>
              <w:pStyle w:val="ConsPlusNormal"/>
              <w:jc w:val="center"/>
            </w:pPr>
            <w:r>
              <w:t>9,3/</w:t>
            </w:r>
          </w:p>
          <w:p w:rsidR="00BD7E97" w:rsidRDefault="00BD7E97">
            <w:pPr>
              <w:pStyle w:val="ConsPlusNormal"/>
              <w:jc w:val="center"/>
            </w:pPr>
            <w:r>
              <w:t>25,9</w:t>
            </w:r>
          </w:p>
        </w:tc>
        <w:tc>
          <w:tcPr>
            <w:tcW w:w="963" w:type="dxa"/>
            <w:vAlign w:val="center"/>
          </w:tcPr>
          <w:p w:rsidR="00BD7E97" w:rsidRDefault="00BD7E97">
            <w:pPr>
              <w:pStyle w:val="ConsPlusNormal"/>
              <w:jc w:val="center"/>
            </w:pPr>
            <w:r>
              <w:t>6,7/</w:t>
            </w:r>
          </w:p>
          <w:p w:rsidR="00BD7E97" w:rsidRDefault="00BD7E97">
            <w:pPr>
              <w:pStyle w:val="ConsPlusNormal"/>
              <w:jc w:val="center"/>
            </w:pPr>
            <w:r>
              <w:t>21,3</w:t>
            </w:r>
          </w:p>
        </w:tc>
        <w:tc>
          <w:tcPr>
            <w:tcW w:w="963" w:type="dxa"/>
            <w:vAlign w:val="center"/>
          </w:tcPr>
          <w:p w:rsidR="00BD7E97" w:rsidRDefault="00BD7E97">
            <w:pPr>
              <w:pStyle w:val="ConsPlusNormal"/>
              <w:jc w:val="center"/>
            </w:pPr>
            <w:r>
              <w:t>4,6/</w:t>
            </w:r>
          </w:p>
          <w:p w:rsidR="00BD7E97" w:rsidRDefault="00BD7E97">
            <w:pPr>
              <w:pStyle w:val="ConsPlusNormal"/>
              <w:jc w:val="center"/>
            </w:pPr>
            <w:r>
              <w:t>20,9</w:t>
            </w:r>
          </w:p>
        </w:tc>
        <w:tc>
          <w:tcPr>
            <w:tcW w:w="966" w:type="dxa"/>
            <w:vAlign w:val="center"/>
          </w:tcPr>
          <w:p w:rsidR="00BD7E97" w:rsidRDefault="00BD7E97">
            <w:pPr>
              <w:pStyle w:val="ConsPlusNormal"/>
              <w:jc w:val="center"/>
            </w:pPr>
            <w:r>
              <w:t>5,3/</w:t>
            </w:r>
          </w:p>
          <w:p w:rsidR="00BD7E97" w:rsidRDefault="00BD7E97">
            <w:pPr>
              <w:pStyle w:val="ConsPlusNormal"/>
              <w:jc w:val="center"/>
            </w:pPr>
            <w:r>
              <w:t>21,9</w:t>
            </w:r>
          </w:p>
        </w:tc>
      </w:tr>
      <w:tr w:rsidR="00BD7E97">
        <w:tc>
          <w:tcPr>
            <w:tcW w:w="2049" w:type="dxa"/>
            <w:vAlign w:val="center"/>
          </w:tcPr>
          <w:p w:rsidR="00BD7E97" w:rsidRDefault="00BD7E97">
            <w:pPr>
              <w:pStyle w:val="ConsPlusNormal"/>
            </w:pPr>
            <w:r>
              <w:lastRenderedPageBreak/>
              <w:t>Подмосковная</w:t>
            </w:r>
          </w:p>
        </w:tc>
        <w:tc>
          <w:tcPr>
            <w:tcW w:w="963" w:type="dxa"/>
            <w:vAlign w:val="center"/>
          </w:tcPr>
          <w:p w:rsidR="00BD7E97" w:rsidRDefault="00BD7E97">
            <w:pPr>
              <w:pStyle w:val="ConsPlusNormal"/>
              <w:jc w:val="center"/>
            </w:pPr>
            <w:r>
              <w:t>5,8/</w:t>
            </w:r>
          </w:p>
          <w:p w:rsidR="00BD7E97" w:rsidRDefault="00BD7E97">
            <w:pPr>
              <w:pStyle w:val="ConsPlusNormal"/>
              <w:jc w:val="center"/>
            </w:pPr>
            <w:r>
              <w:t>24,1</w:t>
            </w:r>
          </w:p>
        </w:tc>
        <w:tc>
          <w:tcPr>
            <w:tcW w:w="963" w:type="dxa"/>
            <w:vAlign w:val="center"/>
          </w:tcPr>
          <w:p w:rsidR="00BD7E97" w:rsidRDefault="00BD7E97">
            <w:pPr>
              <w:pStyle w:val="ConsPlusNormal"/>
              <w:jc w:val="center"/>
            </w:pPr>
            <w:r>
              <w:t>7,0/</w:t>
            </w:r>
          </w:p>
          <w:p w:rsidR="00BD7E97" w:rsidRDefault="00BD7E97">
            <w:pPr>
              <w:pStyle w:val="ConsPlusNormal"/>
              <w:jc w:val="center"/>
            </w:pPr>
            <w:r>
              <w:t>24,9</w:t>
            </w:r>
          </w:p>
        </w:tc>
        <w:tc>
          <w:tcPr>
            <w:tcW w:w="963" w:type="dxa"/>
            <w:vAlign w:val="center"/>
          </w:tcPr>
          <w:p w:rsidR="00BD7E97" w:rsidRDefault="00BD7E97">
            <w:pPr>
              <w:pStyle w:val="ConsPlusNormal"/>
              <w:jc w:val="center"/>
            </w:pPr>
            <w:r>
              <w:t>8,3/</w:t>
            </w:r>
          </w:p>
          <w:p w:rsidR="00BD7E97" w:rsidRDefault="00BD7E97">
            <w:pPr>
              <w:pStyle w:val="ConsPlusNormal"/>
              <w:jc w:val="center"/>
            </w:pPr>
            <w:r>
              <w:t>24,1</w:t>
            </w:r>
          </w:p>
        </w:tc>
        <w:tc>
          <w:tcPr>
            <w:tcW w:w="963" w:type="dxa"/>
            <w:vAlign w:val="center"/>
          </w:tcPr>
          <w:p w:rsidR="00BD7E97" w:rsidRDefault="00BD7E97">
            <w:pPr>
              <w:pStyle w:val="ConsPlusNormal"/>
              <w:jc w:val="center"/>
            </w:pPr>
            <w:r>
              <w:t>10,3/</w:t>
            </w:r>
          </w:p>
          <w:p w:rsidR="00BD7E97" w:rsidRDefault="00BD7E97">
            <w:pPr>
              <w:pStyle w:val="ConsPlusNormal"/>
              <w:jc w:val="center"/>
            </w:pPr>
            <w:r>
              <w:t>22,0</w:t>
            </w:r>
          </w:p>
        </w:tc>
        <w:tc>
          <w:tcPr>
            <w:tcW w:w="963" w:type="dxa"/>
            <w:vAlign w:val="center"/>
          </w:tcPr>
          <w:p w:rsidR="00BD7E97" w:rsidRDefault="00BD7E97">
            <w:pPr>
              <w:pStyle w:val="ConsPlusNormal"/>
              <w:jc w:val="center"/>
            </w:pPr>
            <w:r>
              <w:t>12,0/</w:t>
            </w:r>
          </w:p>
          <w:p w:rsidR="00BD7E97" w:rsidRDefault="00BD7E97">
            <w:pPr>
              <w:pStyle w:val="ConsPlusNormal"/>
              <w:jc w:val="center"/>
            </w:pPr>
            <w:r>
              <w:t>23,7</w:t>
            </w:r>
          </w:p>
        </w:tc>
        <w:tc>
          <w:tcPr>
            <w:tcW w:w="963" w:type="dxa"/>
            <w:vAlign w:val="center"/>
          </w:tcPr>
          <w:p w:rsidR="00BD7E97" w:rsidRDefault="00BD7E97">
            <w:pPr>
              <w:pStyle w:val="ConsPlusNormal"/>
              <w:jc w:val="center"/>
            </w:pPr>
            <w:r>
              <w:t>11,7/</w:t>
            </w:r>
          </w:p>
          <w:p w:rsidR="00BD7E97" w:rsidRDefault="00BD7E97">
            <w:pPr>
              <w:pStyle w:val="ConsPlusNormal"/>
              <w:jc w:val="center"/>
            </w:pPr>
            <w:r>
              <w:t>22,0</w:t>
            </w:r>
          </w:p>
        </w:tc>
        <w:tc>
          <w:tcPr>
            <w:tcW w:w="963" w:type="dxa"/>
            <w:vAlign w:val="center"/>
          </w:tcPr>
          <w:p w:rsidR="00BD7E97" w:rsidRDefault="00BD7E97">
            <w:pPr>
              <w:pStyle w:val="ConsPlusNormal"/>
              <w:jc w:val="center"/>
            </w:pPr>
            <w:r>
              <w:t>11,5/</w:t>
            </w:r>
          </w:p>
          <w:p w:rsidR="00BD7E97" w:rsidRDefault="00BD7E97">
            <w:pPr>
              <w:pStyle w:val="ConsPlusNormal"/>
              <w:jc w:val="center"/>
            </w:pPr>
            <w:r>
              <w:t>21,2</w:t>
            </w:r>
          </w:p>
        </w:tc>
        <w:tc>
          <w:tcPr>
            <w:tcW w:w="963" w:type="dxa"/>
            <w:vAlign w:val="center"/>
          </w:tcPr>
          <w:p w:rsidR="00BD7E97" w:rsidRDefault="00BD7E97">
            <w:pPr>
              <w:pStyle w:val="ConsPlusNormal"/>
              <w:jc w:val="center"/>
            </w:pPr>
            <w:r>
              <w:t>11,3/</w:t>
            </w:r>
          </w:p>
          <w:p w:rsidR="00BD7E97" w:rsidRDefault="00BD7E97">
            <w:pPr>
              <w:pStyle w:val="ConsPlusNormal"/>
              <w:jc w:val="center"/>
            </w:pPr>
            <w:r>
              <w:t>22,8</w:t>
            </w:r>
          </w:p>
        </w:tc>
        <w:tc>
          <w:tcPr>
            <w:tcW w:w="963" w:type="dxa"/>
            <w:vAlign w:val="center"/>
          </w:tcPr>
          <w:p w:rsidR="00BD7E97" w:rsidRDefault="00BD7E97">
            <w:pPr>
              <w:pStyle w:val="ConsPlusNormal"/>
              <w:jc w:val="center"/>
            </w:pPr>
            <w:r>
              <w:t>9,4/</w:t>
            </w:r>
          </w:p>
          <w:p w:rsidR="00BD7E97" w:rsidRDefault="00BD7E97">
            <w:pPr>
              <w:pStyle w:val="ConsPlusNormal"/>
              <w:jc w:val="center"/>
            </w:pPr>
            <w:r>
              <w:t>24,1</w:t>
            </w:r>
          </w:p>
        </w:tc>
        <w:tc>
          <w:tcPr>
            <w:tcW w:w="963" w:type="dxa"/>
            <w:vAlign w:val="center"/>
          </w:tcPr>
          <w:p w:rsidR="00BD7E97" w:rsidRDefault="00BD7E97">
            <w:pPr>
              <w:pStyle w:val="ConsPlusNormal"/>
              <w:jc w:val="center"/>
            </w:pPr>
            <w:r>
              <w:t>6,6/</w:t>
            </w:r>
          </w:p>
          <w:p w:rsidR="00BD7E97" w:rsidRDefault="00BD7E97">
            <w:pPr>
              <w:pStyle w:val="ConsPlusNormal"/>
              <w:jc w:val="center"/>
            </w:pPr>
            <w:r>
              <w:t>22,6</w:t>
            </w:r>
          </w:p>
        </w:tc>
        <w:tc>
          <w:tcPr>
            <w:tcW w:w="963" w:type="dxa"/>
            <w:vAlign w:val="center"/>
          </w:tcPr>
          <w:p w:rsidR="00BD7E97" w:rsidRDefault="00BD7E97">
            <w:pPr>
              <w:pStyle w:val="ConsPlusNormal"/>
              <w:jc w:val="center"/>
            </w:pPr>
            <w:r>
              <w:t>4,3/</w:t>
            </w:r>
          </w:p>
          <w:p w:rsidR="00BD7E97" w:rsidRDefault="00BD7E97">
            <w:pPr>
              <w:pStyle w:val="ConsPlusNormal"/>
              <w:jc w:val="center"/>
            </w:pPr>
            <w:r>
              <w:t>18,7</w:t>
            </w:r>
          </w:p>
        </w:tc>
        <w:tc>
          <w:tcPr>
            <w:tcW w:w="966" w:type="dxa"/>
            <w:vAlign w:val="center"/>
          </w:tcPr>
          <w:p w:rsidR="00BD7E97" w:rsidRDefault="00BD7E97">
            <w:pPr>
              <w:pStyle w:val="ConsPlusNormal"/>
              <w:jc w:val="center"/>
            </w:pPr>
            <w:r>
              <w:t>4,6/</w:t>
            </w:r>
          </w:p>
          <w:p w:rsidR="00BD7E97" w:rsidRDefault="00BD7E97">
            <w:pPr>
              <w:pStyle w:val="ConsPlusNormal"/>
              <w:jc w:val="center"/>
            </w:pPr>
            <w:r>
              <w:t>22,5</w:t>
            </w:r>
          </w:p>
        </w:tc>
      </w:tr>
      <w:tr w:rsidR="00BD7E97">
        <w:tc>
          <w:tcPr>
            <w:tcW w:w="2049" w:type="dxa"/>
            <w:vAlign w:val="center"/>
          </w:tcPr>
          <w:p w:rsidR="00BD7E97" w:rsidRDefault="00BD7E97">
            <w:pPr>
              <w:pStyle w:val="ConsPlusNormal"/>
            </w:pPr>
            <w:r>
              <w:t>Черусти</w:t>
            </w:r>
          </w:p>
        </w:tc>
        <w:tc>
          <w:tcPr>
            <w:tcW w:w="963" w:type="dxa"/>
            <w:vAlign w:val="center"/>
          </w:tcPr>
          <w:p w:rsidR="00BD7E97" w:rsidRDefault="00BD7E97">
            <w:pPr>
              <w:pStyle w:val="ConsPlusNormal"/>
              <w:jc w:val="center"/>
            </w:pPr>
            <w:r>
              <w:t>6,9/</w:t>
            </w:r>
          </w:p>
          <w:p w:rsidR="00BD7E97" w:rsidRDefault="00BD7E97">
            <w:pPr>
              <w:pStyle w:val="ConsPlusNormal"/>
              <w:jc w:val="center"/>
            </w:pPr>
            <w:r>
              <w:t>27,2</w:t>
            </w:r>
          </w:p>
        </w:tc>
        <w:tc>
          <w:tcPr>
            <w:tcW w:w="963" w:type="dxa"/>
            <w:vAlign w:val="center"/>
          </w:tcPr>
          <w:p w:rsidR="00BD7E97" w:rsidRDefault="00BD7E97">
            <w:pPr>
              <w:pStyle w:val="ConsPlusNormal"/>
              <w:jc w:val="center"/>
            </w:pPr>
            <w:r>
              <w:t>8,4/</w:t>
            </w:r>
          </w:p>
          <w:p w:rsidR="00BD7E97" w:rsidRDefault="00BD7E97">
            <w:pPr>
              <w:pStyle w:val="ConsPlusNormal"/>
              <w:jc w:val="center"/>
            </w:pPr>
            <w:r>
              <w:t>26,6</w:t>
            </w:r>
          </w:p>
        </w:tc>
        <w:tc>
          <w:tcPr>
            <w:tcW w:w="963" w:type="dxa"/>
            <w:vAlign w:val="center"/>
          </w:tcPr>
          <w:p w:rsidR="00BD7E97" w:rsidRDefault="00BD7E97">
            <w:pPr>
              <w:pStyle w:val="ConsPlusNormal"/>
              <w:jc w:val="center"/>
            </w:pPr>
            <w:r>
              <w:t>9,3/</w:t>
            </w:r>
          </w:p>
          <w:p w:rsidR="00BD7E97" w:rsidRDefault="00BD7E97">
            <w:pPr>
              <w:pStyle w:val="ConsPlusNormal"/>
              <w:jc w:val="center"/>
            </w:pPr>
            <w:r>
              <w:t>25,5</w:t>
            </w:r>
          </w:p>
        </w:tc>
        <w:tc>
          <w:tcPr>
            <w:tcW w:w="963" w:type="dxa"/>
            <w:vAlign w:val="center"/>
          </w:tcPr>
          <w:p w:rsidR="00BD7E97" w:rsidRDefault="00BD7E97">
            <w:pPr>
              <w:pStyle w:val="ConsPlusNormal"/>
              <w:jc w:val="center"/>
            </w:pPr>
            <w:r>
              <w:t>10,7/</w:t>
            </w:r>
          </w:p>
          <w:p w:rsidR="00BD7E97" w:rsidRDefault="00BD7E97">
            <w:pPr>
              <w:pStyle w:val="ConsPlusNormal"/>
              <w:jc w:val="center"/>
            </w:pPr>
            <w:r>
              <w:t>27,1</w:t>
            </w:r>
          </w:p>
        </w:tc>
        <w:tc>
          <w:tcPr>
            <w:tcW w:w="963" w:type="dxa"/>
            <w:vAlign w:val="center"/>
          </w:tcPr>
          <w:p w:rsidR="00BD7E97" w:rsidRDefault="00BD7E97">
            <w:pPr>
              <w:pStyle w:val="ConsPlusNormal"/>
              <w:jc w:val="center"/>
            </w:pPr>
            <w:r>
              <w:t>13,2/</w:t>
            </w:r>
          </w:p>
          <w:p w:rsidR="00BD7E97" w:rsidRDefault="00BD7E97">
            <w:pPr>
              <w:pStyle w:val="ConsPlusNormal"/>
              <w:jc w:val="center"/>
            </w:pPr>
            <w:r>
              <w:t>24,6</w:t>
            </w:r>
          </w:p>
        </w:tc>
        <w:tc>
          <w:tcPr>
            <w:tcW w:w="963" w:type="dxa"/>
            <w:vAlign w:val="center"/>
          </w:tcPr>
          <w:p w:rsidR="00BD7E97" w:rsidRDefault="00BD7E97">
            <w:pPr>
              <w:pStyle w:val="ConsPlusNormal"/>
              <w:jc w:val="center"/>
            </w:pPr>
            <w:r>
              <w:t>12,8/</w:t>
            </w:r>
          </w:p>
          <w:p w:rsidR="00BD7E97" w:rsidRDefault="00BD7E97">
            <w:pPr>
              <w:pStyle w:val="ConsPlusNormal"/>
              <w:jc w:val="center"/>
            </w:pPr>
            <w:r>
              <w:t>28,4</w:t>
            </w:r>
          </w:p>
        </w:tc>
        <w:tc>
          <w:tcPr>
            <w:tcW w:w="963" w:type="dxa"/>
            <w:vAlign w:val="center"/>
          </w:tcPr>
          <w:p w:rsidR="00BD7E97" w:rsidRDefault="00BD7E97">
            <w:pPr>
              <w:pStyle w:val="ConsPlusNormal"/>
              <w:jc w:val="center"/>
            </w:pPr>
            <w:r>
              <w:t>12,6/</w:t>
            </w:r>
          </w:p>
          <w:p w:rsidR="00BD7E97" w:rsidRDefault="00BD7E97">
            <w:pPr>
              <w:pStyle w:val="ConsPlusNormal"/>
              <w:jc w:val="center"/>
            </w:pPr>
            <w:r>
              <w:t>24,4</w:t>
            </w:r>
          </w:p>
        </w:tc>
        <w:tc>
          <w:tcPr>
            <w:tcW w:w="963" w:type="dxa"/>
            <w:vAlign w:val="center"/>
          </w:tcPr>
          <w:p w:rsidR="00BD7E97" w:rsidRDefault="00BD7E97">
            <w:pPr>
              <w:pStyle w:val="ConsPlusNormal"/>
              <w:jc w:val="center"/>
            </w:pPr>
            <w:r>
              <w:t>12,5/</w:t>
            </w:r>
          </w:p>
          <w:p w:rsidR="00BD7E97" w:rsidRDefault="00BD7E97">
            <w:pPr>
              <w:pStyle w:val="ConsPlusNormal"/>
              <w:jc w:val="center"/>
            </w:pPr>
            <w:r>
              <w:t>23,6</w:t>
            </w:r>
          </w:p>
        </w:tc>
        <w:tc>
          <w:tcPr>
            <w:tcW w:w="963" w:type="dxa"/>
            <w:vAlign w:val="center"/>
          </w:tcPr>
          <w:p w:rsidR="00BD7E97" w:rsidRDefault="00BD7E97">
            <w:pPr>
              <w:pStyle w:val="ConsPlusNormal"/>
              <w:jc w:val="center"/>
            </w:pPr>
            <w:r>
              <w:t>10,6/</w:t>
            </w:r>
          </w:p>
          <w:p w:rsidR="00BD7E97" w:rsidRDefault="00BD7E97">
            <w:pPr>
              <w:pStyle w:val="ConsPlusNormal"/>
              <w:jc w:val="center"/>
            </w:pPr>
            <w:r>
              <w:t>27,2</w:t>
            </w:r>
          </w:p>
        </w:tc>
        <w:tc>
          <w:tcPr>
            <w:tcW w:w="963" w:type="dxa"/>
            <w:vAlign w:val="center"/>
          </w:tcPr>
          <w:p w:rsidR="00BD7E97" w:rsidRDefault="00BD7E97">
            <w:pPr>
              <w:pStyle w:val="ConsPlusNormal"/>
              <w:jc w:val="center"/>
            </w:pPr>
            <w:r>
              <w:t>7,5/</w:t>
            </w:r>
          </w:p>
          <w:p w:rsidR="00BD7E97" w:rsidRDefault="00BD7E97">
            <w:pPr>
              <w:pStyle w:val="ConsPlusNormal"/>
              <w:jc w:val="center"/>
            </w:pPr>
            <w:r>
              <w:t>23,2</w:t>
            </w:r>
          </w:p>
        </w:tc>
        <w:tc>
          <w:tcPr>
            <w:tcW w:w="963" w:type="dxa"/>
            <w:vAlign w:val="center"/>
          </w:tcPr>
          <w:p w:rsidR="00BD7E97" w:rsidRDefault="00BD7E97">
            <w:pPr>
              <w:pStyle w:val="ConsPlusNormal"/>
              <w:jc w:val="center"/>
            </w:pPr>
            <w:r>
              <w:t>5,2/</w:t>
            </w:r>
          </w:p>
          <w:p w:rsidR="00BD7E97" w:rsidRDefault="00BD7E97">
            <w:pPr>
              <w:pStyle w:val="ConsPlusNormal"/>
              <w:jc w:val="center"/>
            </w:pPr>
            <w:r>
              <w:t>22,5</w:t>
            </w:r>
          </w:p>
        </w:tc>
        <w:tc>
          <w:tcPr>
            <w:tcW w:w="966" w:type="dxa"/>
            <w:vAlign w:val="center"/>
          </w:tcPr>
          <w:p w:rsidR="00BD7E97" w:rsidRDefault="00BD7E97">
            <w:pPr>
              <w:pStyle w:val="ConsPlusNormal"/>
              <w:jc w:val="center"/>
            </w:pPr>
            <w:r>
              <w:t>5,9/</w:t>
            </w:r>
          </w:p>
          <w:p w:rsidR="00BD7E97" w:rsidRDefault="00BD7E97">
            <w:pPr>
              <w:pStyle w:val="ConsPlusNormal"/>
              <w:jc w:val="center"/>
            </w:pPr>
            <w:r>
              <w:t>20,8</w:t>
            </w:r>
          </w:p>
        </w:tc>
      </w:tr>
      <w:tr w:rsidR="00BD7E97">
        <w:tc>
          <w:tcPr>
            <w:tcW w:w="13608" w:type="dxa"/>
            <w:gridSpan w:val="13"/>
            <w:vAlign w:val="center"/>
          </w:tcPr>
          <w:p w:rsidR="00BD7E97" w:rsidRDefault="00BD7E97">
            <w:pPr>
              <w:pStyle w:val="ConsPlusNormal"/>
            </w:pPr>
            <w:r>
              <w:rPr>
                <w:b/>
              </w:rPr>
              <w:t>Мурманская область</w:t>
            </w:r>
          </w:p>
        </w:tc>
      </w:tr>
      <w:tr w:rsidR="00BD7E97">
        <w:tc>
          <w:tcPr>
            <w:tcW w:w="2049" w:type="dxa"/>
            <w:vAlign w:val="center"/>
          </w:tcPr>
          <w:p w:rsidR="00BD7E97" w:rsidRDefault="00BD7E97">
            <w:pPr>
              <w:pStyle w:val="ConsPlusNormal"/>
            </w:pPr>
            <w:r>
              <w:t>Вайда-Губа</w:t>
            </w:r>
          </w:p>
        </w:tc>
        <w:tc>
          <w:tcPr>
            <w:tcW w:w="963" w:type="dxa"/>
            <w:vAlign w:val="center"/>
          </w:tcPr>
          <w:p w:rsidR="00BD7E97" w:rsidRDefault="00BD7E97">
            <w:pPr>
              <w:pStyle w:val="ConsPlusNormal"/>
              <w:jc w:val="center"/>
            </w:pPr>
            <w:r>
              <w:t>5,9/</w:t>
            </w:r>
          </w:p>
          <w:p w:rsidR="00BD7E97" w:rsidRDefault="00BD7E97">
            <w:pPr>
              <w:pStyle w:val="ConsPlusNormal"/>
              <w:jc w:val="center"/>
            </w:pPr>
            <w:r>
              <w:t>18,1</w:t>
            </w:r>
          </w:p>
        </w:tc>
        <w:tc>
          <w:tcPr>
            <w:tcW w:w="963" w:type="dxa"/>
            <w:vAlign w:val="center"/>
          </w:tcPr>
          <w:p w:rsidR="00BD7E97" w:rsidRDefault="00BD7E97">
            <w:pPr>
              <w:pStyle w:val="ConsPlusNormal"/>
              <w:jc w:val="center"/>
            </w:pPr>
            <w:r>
              <w:t>6,2/</w:t>
            </w:r>
          </w:p>
          <w:p w:rsidR="00BD7E97" w:rsidRDefault="00BD7E97">
            <w:pPr>
              <w:pStyle w:val="ConsPlusNormal"/>
              <w:jc w:val="center"/>
            </w:pPr>
            <w:r>
              <w:t>19,8</w:t>
            </w:r>
          </w:p>
        </w:tc>
        <w:tc>
          <w:tcPr>
            <w:tcW w:w="963" w:type="dxa"/>
            <w:vAlign w:val="center"/>
          </w:tcPr>
          <w:p w:rsidR="00BD7E97" w:rsidRDefault="00BD7E97">
            <w:pPr>
              <w:pStyle w:val="ConsPlusNormal"/>
              <w:jc w:val="center"/>
            </w:pPr>
            <w:r>
              <w:t>5,9/</w:t>
            </w:r>
          </w:p>
          <w:p w:rsidR="00BD7E97" w:rsidRDefault="00BD7E97">
            <w:pPr>
              <w:pStyle w:val="ConsPlusNormal"/>
              <w:jc w:val="center"/>
            </w:pPr>
            <w:r>
              <w:t>17,4</w:t>
            </w:r>
          </w:p>
        </w:tc>
        <w:tc>
          <w:tcPr>
            <w:tcW w:w="963" w:type="dxa"/>
            <w:vAlign w:val="center"/>
          </w:tcPr>
          <w:p w:rsidR="00BD7E97" w:rsidRDefault="00BD7E97">
            <w:pPr>
              <w:pStyle w:val="ConsPlusNormal"/>
              <w:jc w:val="center"/>
            </w:pPr>
            <w:r>
              <w:t>4,3/</w:t>
            </w:r>
          </w:p>
          <w:p w:rsidR="00BD7E97" w:rsidRDefault="00BD7E97">
            <w:pPr>
              <w:pStyle w:val="ConsPlusNormal"/>
              <w:jc w:val="center"/>
            </w:pPr>
            <w:r>
              <w:t>17,3</w:t>
            </w:r>
          </w:p>
        </w:tc>
        <w:tc>
          <w:tcPr>
            <w:tcW w:w="963" w:type="dxa"/>
            <w:vAlign w:val="center"/>
          </w:tcPr>
          <w:p w:rsidR="00BD7E97" w:rsidRDefault="00BD7E97">
            <w:pPr>
              <w:pStyle w:val="ConsPlusNormal"/>
              <w:jc w:val="center"/>
            </w:pPr>
            <w:r>
              <w:t>4,8/</w:t>
            </w:r>
          </w:p>
          <w:p w:rsidR="00BD7E97" w:rsidRDefault="00BD7E97">
            <w:pPr>
              <w:pStyle w:val="ConsPlusNormal"/>
              <w:jc w:val="center"/>
            </w:pPr>
            <w:r>
              <w:t>18,8</w:t>
            </w:r>
          </w:p>
        </w:tc>
        <w:tc>
          <w:tcPr>
            <w:tcW w:w="963" w:type="dxa"/>
            <w:vAlign w:val="center"/>
          </w:tcPr>
          <w:p w:rsidR="00BD7E97" w:rsidRDefault="00BD7E97">
            <w:pPr>
              <w:pStyle w:val="ConsPlusNormal"/>
              <w:jc w:val="center"/>
            </w:pPr>
            <w:r>
              <w:t>4,8/</w:t>
            </w:r>
          </w:p>
          <w:p w:rsidR="00BD7E97" w:rsidRDefault="00BD7E97">
            <w:pPr>
              <w:pStyle w:val="ConsPlusNormal"/>
              <w:jc w:val="center"/>
            </w:pPr>
            <w:r>
              <w:t>21,5</w:t>
            </w:r>
          </w:p>
        </w:tc>
        <w:tc>
          <w:tcPr>
            <w:tcW w:w="963" w:type="dxa"/>
            <w:vAlign w:val="center"/>
          </w:tcPr>
          <w:p w:rsidR="00BD7E97" w:rsidRDefault="00BD7E97">
            <w:pPr>
              <w:pStyle w:val="ConsPlusNormal"/>
              <w:jc w:val="center"/>
            </w:pPr>
            <w:r>
              <w:t>8,1/</w:t>
            </w:r>
          </w:p>
          <w:p w:rsidR="00BD7E97" w:rsidRDefault="00BD7E97">
            <w:pPr>
              <w:pStyle w:val="ConsPlusNormal"/>
              <w:jc w:val="center"/>
            </w:pPr>
            <w:r>
              <w:t>22,7</w:t>
            </w:r>
          </w:p>
        </w:tc>
        <w:tc>
          <w:tcPr>
            <w:tcW w:w="963" w:type="dxa"/>
            <w:vAlign w:val="center"/>
          </w:tcPr>
          <w:p w:rsidR="00BD7E97" w:rsidRDefault="00BD7E97">
            <w:pPr>
              <w:pStyle w:val="ConsPlusNormal"/>
              <w:jc w:val="center"/>
            </w:pPr>
            <w:r>
              <w:t>5,3/</w:t>
            </w:r>
          </w:p>
          <w:p w:rsidR="00BD7E97" w:rsidRDefault="00BD7E97">
            <w:pPr>
              <w:pStyle w:val="ConsPlusNormal"/>
              <w:jc w:val="center"/>
            </w:pPr>
            <w:r>
              <w:t>16,9</w:t>
            </w:r>
          </w:p>
        </w:tc>
        <w:tc>
          <w:tcPr>
            <w:tcW w:w="963" w:type="dxa"/>
            <w:vAlign w:val="center"/>
          </w:tcPr>
          <w:p w:rsidR="00BD7E97" w:rsidRDefault="00BD7E97">
            <w:pPr>
              <w:pStyle w:val="ConsPlusNormal"/>
              <w:jc w:val="center"/>
            </w:pPr>
            <w:r>
              <w:t>4,8/</w:t>
            </w:r>
          </w:p>
          <w:p w:rsidR="00BD7E97" w:rsidRDefault="00BD7E97">
            <w:pPr>
              <w:pStyle w:val="ConsPlusNormal"/>
              <w:jc w:val="center"/>
            </w:pPr>
            <w:r>
              <w:t>18,1</w:t>
            </w:r>
          </w:p>
        </w:tc>
        <w:tc>
          <w:tcPr>
            <w:tcW w:w="963" w:type="dxa"/>
            <w:vAlign w:val="center"/>
          </w:tcPr>
          <w:p w:rsidR="00BD7E97" w:rsidRDefault="00BD7E97">
            <w:pPr>
              <w:pStyle w:val="ConsPlusNormal"/>
              <w:jc w:val="center"/>
            </w:pPr>
            <w:r>
              <w:t>4,3/</w:t>
            </w:r>
          </w:p>
          <w:p w:rsidR="00BD7E97" w:rsidRDefault="00BD7E97">
            <w:pPr>
              <w:pStyle w:val="ConsPlusNormal"/>
              <w:jc w:val="center"/>
            </w:pPr>
            <w:r>
              <w:t>13,9</w:t>
            </w:r>
          </w:p>
        </w:tc>
        <w:tc>
          <w:tcPr>
            <w:tcW w:w="963" w:type="dxa"/>
            <w:vAlign w:val="center"/>
          </w:tcPr>
          <w:p w:rsidR="00BD7E97" w:rsidRDefault="00BD7E97">
            <w:pPr>
              <w:pStyle w:val="ConsPlusNormal"/>
              <w:jc w:val="center"/>
            </w:pPr>
            <w:r>
              <w:t>5,3/</w:t>
            </w:r>
          </w:p>
          <w:p w:rsidR="00BD7E97" w:rsidRDefault="00BD7E97">
            <w:pPr>
              <w:pStyle w:val="ConsPlusNormal"/>
              <w:jc w:val="center"/>
            </w:pPr>
            <w:r>
              <w:t>15,7</w:t>
            </w:r>
          </w:p>
        </w:tc>
        <w:tc>
          <w:tcPr>
            <w:tcW w:w="966" w:type="dxa"/>
            <w:vAlign w:val="center"/>
          </w:tcPr>
          <w:p w:rsidR="00BD7E97" w:rsidRDefault="00BD7E97">
            <w:pPr>
              <w:pStyle w:val="ConsPlusNormal"/>
              <w:jc w:val="center"/>
            </w:pPr>
            <w:r>
              <w:t>5,4/</w:t>
            </w:r>
          </w:p>
          <w:p w:rsidR="00BD7E97" w:rsidRDefault="00BD7E97">
            <w:pPr>
              <w:pStyle w:val="ConsPlusNormal"/>
              <w:jc w:val="center"/>
            </w:pPr>
            <w:r>
              <w:t>15,9</w:t>
            </w:r>
          </w:p>
        </w:tc>
      </w:tr>
      <w:tr w:rsidR="00BD7E97">
        <w:tc>
          <w:tcPr>
            <w:tcW w:w="2049" w:type="dxa"/>
            <w:vAlign w:val="center"/>
          </w:tcPr>
          <w:p w:rsidR="00BD7E97" w:rsidRDefault="00BD7E97">
            <w:pPr>
              <w:pStyle w:val="ConsPlusNormal"/>
            </w:pPr>
            <w:r>
              <w:t>Кандалакша</w:t>
            </w:r>
          </w:p>
        </w:tc>
        <w:tc>
          <w:tcPr>
            <w:tcW w:w="963" w:type="dxa"/>
            <w:vAlign w:val="center"/>
          </w:tcPr>
          <w:p w:rsidR="00BD7E97" w:rsidRDefault="00BD7E97">
            <w:pPr>
              <w:pStyle w:val="ConsPlusNormal"/>
              <w:jc w:val="center"/>
            </w:pPr>
            <w:r>
              <w:t>10,8/</w:t>
            </w:r>
          </w:p>
          <w:p w:rsidR="00BD7E97" w:rsidRDefault="00BD7E97">
            <w:pPr>
              <w:pStyle w:val="ConsPlusNormal"/>
              <w:jc w:val="center"/>
            </w:pPr>
            <w:r>
              <w:t>27,7</w:t>
            </w:r>
          </w:p>
        </w:tc>
        <w:tc>
          <w:tcPr>
            <w:tcW w:w="963" w:type="dxa"/>
            <w:vAlign w:val="center"/>
          </w:tcPr>
          <w:p w:rsidR="00BD7E97" w:rsidRDefault="00BD7E97">
            <w:pPr>
              <w:pStyle w:val="ConsPlusNormal"/>
              <w:jc w:val="center"/>
            </w:pPr>
            <w:r>
              <w:t>10,5/</w:t>
            </w:r>
          </w:p>
          <w:p w:rsidR="00BD7E97" w:rsidRDefault="00BD7E97">
            <w:pPr>
              <w:pStyle w:val="ConsPlusNormal"/>
              <w:jc w:val="center"/>
            </w:pPr>
            <w:r>
              <w:t>26,2</w:t>
            </w:r>
          </w:p>
        </w:tc>
        <w:tc>
          <w:tcPr>
            <w:tcW w:w="963" w:type="dxa"/>
            <w:vAlign w:val="center"/>
          </w:tcPr>
          <w:p w:rsidR="00BD7E97" w:rsidRDefault="00BD7E97">
            <w:pPr>
              <w:pStyle w:val="ConsPlusNormal"/>
              <w:jc w:val="center"/>
            </w:pPr>
            <w:r>
              <w:t>13,1/</w:t>
            </w:r>
          </w:p>
          <w:p w:rsidR="00BD7E97" w:rsidRDefault="00BD7E97">
            <w:pPr>
              <w:pStyle w:val="ConsPlusNormal"/>
              <w:jc w:val="center"/>
            </w:pPr>
            <w:r>
              <w:t>25,0</w:t>
            </w:r>
          </w:p>
        </w:tc>
        <w:tc>
          <w:tcPr>
            <w:tcW w:w="963" w:type="dxa"/>
            <w:vAlign w:val="center"/>
          </w:tcPr>
          <w:p w:rsidR="00BD7E97" w:rsidRDefault="00BD7E97">
            <w:pPr>
              <w:pStyle w:val="ConsPlusNormal"/>
              <w:jc w:val="center"/>
            </w:pPr>
            <w:r>
              <w:t>10,9/</w:t>
            </w:r>
          </w:p>
          <w:p w:rsidR="00BD7E97" w:rsidRDefault="00BD7E97">
            <w:pPr>
              <w:pStyle w:val="ConsPlusNormal"/>
              <w:jc w:val="center"/>
            </w:pPr>
            <w:r>
              <w:t>23,5</w:t>
            </w:r>
          </w:p>
        </w:tc>
        <w:tc>
          <w:tcPr>
            <w:tcW w:w="963" w:type="dxa"/>
            <w:vAlign w:val="center"/>
          </w:tcPr>
          <w:p w:rsidR="00BD7E97" w:rsidRDefault="00BD7E97">
            <w:pPr>
              <w:pStyle w:val="ConsPlusNormal"/>
              <w:jc w:val="center"/>
            </w:pPr>
            <w:r>
              <w:t>6,7/</w:t>
            </w:r>
          </w:p>
          <w:p w:rsidR="00BD7E97" w:rsidRDefault="00BD7E97">
            <w:pPr>
              <w:pStyle w:val="ConsPlusNormal"/>
              <w:jc w:val="center"/>
            </w:pPr>
            <w:r>
              <w:t>22,6</w:t>
            </w:r>
          </w:p>
        </w:tc>
        <w:tc>
          <w:tcPr>
            <w:tcW w:w="963" w:type="dxa"/>
            <w:vAlign w:val="center"/>
          </w:tcPr>
          <w:p w:rsidR="00BD7E97" w:rsidRDefault="00BD7E97">
            <w:pPr>
              <w:pStyle w:val="ConsPlusNormal"/>
              <w:jc w:val="center"/>
            </w:pPr>
            <w:r>
              <w:t>7,1/</w:t>
            </w:r>
          </w:p>
          <w:p w:rsidR="00BD7E97" w:rsidRDefault="00BD7E97">
            <w:pPr>
              <w:pStyle w:val="ConsPlusNormal"/>
              <w:jc w:val="center"/>
            </w:pPr>
            <w:r>
              <w:t>20,3</w:t>
            </w:r>
          </w:p>
        </w:tc>
        <w:tc>
          <w:tcPr>
            <w:tcW w:w="963" w:type="dxa"/>
            <w:vAlign w:val="center"/>
          </w:tcPr>
          <w:p w:rsidR="00BD7E97" w:rsidRDefault="00BD7E97">
            <w:pPr>
              <w:pStyle w:val="ConsPlusNormal"/>
              <w:jc w:val="center"/>
            </w:pPr>
            <w:r>
              <w:t>7,1/</w:t>
            </w:r>
          </w:p>
          <w:p w:rsidR="00BD7E97" w:rsidRDefault="00BD7E97">
            <w:pPr>
              <w:pStyle w:val="ConsPlusNormal"/>
              <w:jc w:val="center"/>
            </w:pPr>
            <w:r>
              <w:t>24,6</w:t>
            </w:r>
          </w:p>
        </w:tc>
        <w:tc>
          <w:tcPr>
            <w:tcW w:w="963" w:type="dxa"/>
            <w:vAlign w:val="center"/>
          </w:tcPr>
          <w:p w:rsidR="00BD7E97" w:rsidRDefault="00BD7E97">
            <w:pPr>
              <w:pStyle w:val="ConsPlusNormal"/>
              <w:jc w:val="center"/>
            </w:pPr>
            <w:r>
              <w:t>7,7/</w:t>
            </w:r>
          </w:p>
          <w:p w:rsidR="00BD7E97" w:rsidRDefault="00BD7E97">
            <w:pPr>
              <w:pStyle w:val="ConsPlusNormal"/>
              <w:jc w:val="center"/>
            </w:pPr>
            <w:r>
              <w:t>19,8</w:t>
            </w:r>
          </w:p>
        </w:tc>
        <w:tc>
          <w:tcPr>
            <w:tcW w:w="963" w:type="dxa"/>
            <w:vAlign w:val="center"/>
          </w:tcPr>
          <w:p w:rsidR="00BD7E97" w:rsidRDefault="00BD7E97">
            <w:pPr>
              <w:pStyle w:val="ConsPlusNormal"/>
              <w:jc w:val="center"/>
            </w:pPr>
            <w:r>
              <w:t>8,6/</w:t>
            </w:r>
          </w:p>
          <w:p w:rsidR="00BD7E97" w:rsidRDefault="00BD7E97">
            <w:pPr>
              <w:pStyle w:val="ConsPlusNormal"/>
              <w:jc w:val="center"/>
            </w:pPr>
            <w:r>
              <w:t>27,7</w:t>
            </w:r>
          </w:p>
        </w:tc>
        <w:tc>
          <w:tcPr>
            <w:tcW w:w="963" w:type="dxa"/>
            <w:vAlign w:val="center"/>
          </w:tcPr>
          <w:p w:rsidR="00BD7E97" w:rsidRDefault="00BD7E97">
            <w:pPr>
              <w:pStyle w:val="ConsPlusNormal"/>
              <w:jc w:val="center"/>
            </w:pPr>
            <w:r>
              <w:t>7,5/</w:t>
            </w:r>
          </w:p>
          <w:p w:rsidR="00BD7E97" w:rsidRDefault="00BD7E97">
            <w:pPr>
              <w:pStyle w:val="ConsPlusNormal"/>
              <w:jc w:val="center"/>
            </w:pPr>
            <w:r>
              <w:t>18,6</w:t>
            </w:r>
          </w:p>
        </w:tc>
        <w:tc>
          <w:tcPr>
            <w:tcW w:w="963" w:type="dxa"/>
            <w:vAlign w:val="center"/>
          </w:tcPr>
          <w:p w:rsidR="00BD7E97" w:rsidRDefault="00BD7E97">
            <w:pPr>
              <w:pStyle w:val="ConsPlusNormal"/>
              <w:jc w:val="center"/>
            </w:pPr>
            <w:r>
              <w:t>8,5/</w:t>
            </w:r>
          </w:p>
          <w:p w:rsidR="00BD7E97" w:rsidRDefault="00BD7E97">
            <w:pPr>
              <w:pStyle w:val="ConsPlusNormal"/>
              <w:jc w:val="center"/>
            </w:pPr>
            <w:r>
              <w:t>17,4</w:t>
            </w:r>
          </w:p>
        </w:tc>
        <w:tc>
          <w:tcPr>
            <w:tcW w:w="966" w:type="dxa"/>
            <w:vAlign w:val="center"/>
          </w:tcPr>
          <w:p w:rsidR="00BD7E97" w:rsidRDefault="00BD7E97">
            <w:pPr>
              <w:pStyle w:val="ConsPlusNormal"/>
              <w:jc w:val="center"/>
            </w:pPr>
            <w:r>
              <w:t>9,8/</w:t>
            </w:r>
          </w:p>
          <w:p w:rsidR="00BD7E97" w:rsidRDefault="00BD7E97">
            <w:pPr>
              <w:pStyle w:val="ConsPlusNormal"/>
              <w:jc w:val="center"/>
            </w:pPr>
            <w:r>
              <w:t>22,1</w:t>
            </w:r>
          </w:p>
        </w:tc>
      </w:tr>
      <w:tr w:rsidR="00BD7E97">
        <w:tc>
          <w:tcPr>
            <w:tcW w:w="2049" w:type="dxa"/>
            <w:vAlign w:val="center"/>
          </w:tcPr>
          <w:p w:rsidR="00BD7E97" w:rsidRDefault="00BD7E97">
            <w:pPr>
              <w:pStyle w:val="ConsPlusNormal"/>
            </w:pPr>
            <w:r>
              <w:t>Каневка</w:t>
            </w:r>
          </w:p>
        </w:tc>
        <w:tc>
          <w:tcPr>
            <w:tcW w:w="963" w:type="dxa"/>
            <w:vAlign w:val="center"/>
          </w:tcPr>
          <w:p w:rsidR="00BD7E97" w:rsidRDefault="00BD7E97">
            <w:pPr>
              <w:pStyle w:val="ConsPlusNormal"/>
              <w:jc w:val="center"/>
            </w:pPr>
            <w:r>
              <w:t>10,6/</w:t>
            </w:r>
          </w:p>
          <w:p w:rsidR="00BD7E97" w:rsidRDefault="00BD7E97">
            <w:pPr>
              <w:pStyle w:val="ConsPlusNormal"/>
              <w:jc w:val="center"/>
            </w:pPr>
            <w:r>
              <w:t>32,0</w:t>
            </w:r>
          </w:p>
        </w:tc>
        <w:tc>
          <w:tcPr>
            <w:tcW w:w="963" w:type="dxa"/>
            <w:vAlign w:val="center"/>
          </w:tcPr>
          <w:p w:rsidR="00BD7E97" w:rsidRDefault="00BD7E97">
            <w:pPr>
              <w:pStyle w:val="ConsPlusNormal"/>
              <w:jc w:val="center"/>
            </w:pPr>
            <w:r>
              <w:t>11,7/</w:t>
            </w:r>
          </w:p>
          <w:p w:rsidR="00BD7E97" w:rsidRDefault="00BD7E97">
            <w:pPr>
              <w:pStyle w:val="ConsPlusNormal"/>
              <w:jc w:val="center"/>
            </w:pPr>
            <w:r>
              <w:t>35,6</w:t>
            </w:r>
          </w:p>
        </w:tc>
        <w:tc>
          <w:tcPr>
            <w:tcW w:w="963" w:type="dxa"/>
            <w:vAlign w:val="center"/>
          </w:tcPr>
          <w:p w:rsidR="00BD7E97" w:rsidRDefault="00BD7E97">
            <w:pPr>
              <w:pStyle w:val="ConsPlusNormal"/>
              <w:jc w:val="center"/>
            </w:pPr>
            <w:r>
              <w:t>13,3/</w:t>
            </w:r>
          </w:p>
          <w:p w:rsidR="00BD7E97" w:rsidRDefault="00BD7E97">
            <w:pPr>
              <w:pStyle w:val="ConsPlusNormal"/>
              <w:jc w:val="center"/>
            </w:pPr>
            <w:r>
              <w:t>29,3</w:t>
            </w:r>
          </w:p>
        </w:tc>
        <w:tc>
          <w:tcPr>
            <w:tcW w:w="963" w:type="dxa"/>
            <w:vAlign w:val="center"/>
          </w:tcPr>
          <w:p w:rsidR="00BD7E97" w:rsidRDefault="00BD7E97">
            <w:pPr>
              <w:pStyle w:val="ConsPlusNormal"/>
              <w:jc w:val="center"/>
            </w:pPr>
            <w:r>
              <w:t>10,8/</w:t>
            </w:r>
          </w:p>
          <w:p w:rsidR="00BD7E97" w:rsidRDefault="00BD7E97">
            <w:pPr>
              <w:pStyle w:val="ConsPlusNormal"/>
              <w:jc w:val="center"/>
            </w:pPr>
            <w:r>
              <w:t>28,3</w:t>
            </w:r>
          </w:p>
        </w:tc>
        <w:tc>
          <w:tcPr>
            <w:tcW w:w="963" w:type="dxa"/>
            <w:vAlign w:val="center"/>
          </w:tcPr>
          <w:p w:rsidR="00BD7E97" w:rsidRDefault="00BD7E97">
            <w:pPr>
              <w:pStyle w:val="ConsPlusNormal"/>
              <w:jc w:val="center"/>
            </w:pPr>
            <w:r>
              <w:t>6,9/</w:t>
            </w:r>
          </w:p>
          <w:p w:rsidR="00BD7E97" w:rsidRDefault="00BD7E97">
            <w:pPr>
              <w:pStyle w:val="ConsPlusNormal"/>
              <w:jc w:val="center"/>
            </w:pPr>
            <w:r>
              <w:t>27,1</w:t>
            </w:r>
          </w:p>
        </w:tc>
        <w:tc>
          <w:tcPr>
            <w:tcW w:w="963" w:type="dxa"/>
            <w:vAlign w:val="center"/>
          </w:tcPr>
          <w:p w:rsidR="00BD7E97" w:rsidRDefault="00BD7E97">
            <w:pPr>
              <w:pStyle w:val="ConsPlusNormal"/>
              <w:jc w:val="center"/>
            </w:pPr>
            <w:r>
              <w:t>9,4/</w:t>
            </w:r>
          </w:p>
          <w:p w:rsidR="00BD7E97" w:rsidRDefault="00BD7E97">
            <w:pPr>
              <w:pStyle w:val="ConsPlusNormal"/>
              <w:jc w:val="center"/>
            </w:pPr>
            <w:r>
              <w:t>26,1</w:t>
            </w:r>
          </w:p>
        </w:tc>
        <w:tc>
          <w:tcPr>
            <w:tcW w:w="963" w:type="dxa"/>
            <w:vAlign w:val="center"/>
          </w:tcPr>
          <w:p w:rsidR="00BD7E97" w:rsidRDefault="00BD7E97">
            <w:pPr>
              <w:pStyle w:val="ConsPlusNormal"/>
              <w:jc w:val="center"/>
            </w:pPr>
            <w:r>
              <w:t>9,3/</w:t>
            </w:r>
          </w:p>
          <w:p w:rsidR="00BD7E97" w:rsidRDefault="00BD7E97">
            <w:pPr>
              <w:pStyle w:val="ConsPlusNormal"/>
              <w:jc w:val="center"/>
            </w:pPr>
            <w:r>
              <w:t>25,1</w:t>
            </w:r>
          </w:p>
        </w:tc>
        <w:tc>
          <w:tcPr>
            <w:tcW w:w="963" w:type="dxa"/>
            <w:vAlign w:val="center"/>
          </w:tcPr>
          <w:p w:rsidR="00BD7E97" w:rsidRDefault="00BD7E97">
            <w:pPr>
              <w:pStyle w:val="ConsPlusNormal"/>
              <w:jc w:val="center"/>
            </w:pPr>
            <w:r>
              <w:t>7,6/</w:t>
            </w:r>
          </w:p>
          <w:p w:rsidR="00BD7E97" w:rsidRDefault="00BD7E97">
            <w:pPr>
              <w:pStyle w:val="ConsPlusNormal"/>
              <w:jc w:val="center"/>
            </w:pPr>
            <w:r>
              <w:t>26,4</w:t>
            </w:r>
          </w:p>
        </w:tc>
        <w:tc>
          <w:tcPr>
            <w:tcW w:w="963" w:type="dxa"/>
            <w:vAlign w:val="center"/>
          </w:tcPr>
          <w:p w:rsidR="00BD7E97" w:rsidRDefault="00BD7E97">
            <w:pPr>
              <w:pStyle w:val="ConsPlusNormal"/>
              <w:jc w:val="center"/>
            </w:pPr>
            <w:r>
              <w:t>9,1/</w:t>
            </w:r>
          </w:p>
          <w:p w:rsidR="00BD7E97" w:rsidRDefault="00BD7E97">
            <w:pPr>
              <w:pStyle w:val="ConsPlusNormal"/>
              <w:jc w:val="center"/>
            </w:pPr>
            <w:r>
              <w:t>32,0</w:t>
            </w:r>
          </w:p>
        </w:tc>
        <w:tc>
          <w:tcPr>
            <w:tcW w:w="963" w:type="dxa"/>
            <w:vAlign w:val="center"/>
          </w:tcPr>
          <w:p w:rsidR="00BD7E97" w:rsidRDefault="00BD7E97">
            <w:pPr>
              <w:pStyle w:val="ConsPlusNormal"/>
              <w:jc w:val="center"/>
            </w:pPr>
            <w:r>
              <w:t>6,7/</w:t>
            </w:r>
          </w:p>
          <w:p w:rsidR="00BD7E97" w:rsidRDefault="00BD7E97">
            <w:pPr>
              <w:pStyle w:val="ConsPlusNormal"/>
              <w:jc w:val="center"/>
            </w:pPr>
            <w:r>
              <w:t>25,2</w:t>
            </w:r>
          </w:p>
        </w:tc>
        <w:tc>
          <w:tcPr>
            <w:tcW w:w="963" w:type="dxa"/>
            <w:vAlign w:val="center"/>
          </w:tcPr>
          <w:p w:rsidR="00BD7E97" w:rsidRDefault="00BD7E97">
            <w:pPr>
              <w:pStyle w:val="ConsPlusNormal"/>
              <w:jc w:val="center"/>
            </w:pPr>
            <w:r>
              <w:t>9,2/</w:t>
            </w:r>
          </w:p>
          <w:p w:rsidR="00BD7E97" w:rsidRDefault="00BD7E97">
            <w:pPr>
              <w:pStyle w:val="ConsPlusNormal"/>
              <w:jc w:val="center"/>
            </w:pPr>
            <w:r>
              <w:t>20,5</w:t>
            </w:r>
          </w:p>
        </w:tc>
        <w:tc>
          <w:tcPr>
            <w:tcW w:w="966" w:type="dxa"/>
            <w:vAlign w:val="center"/>
          </w:tcPr>
          <w:p w:rsidR="00BD7E97" w:rsidRDefault="00BD7E97">
            <w:pPr>
              <w:pStyle w:val="ConsPlusNormal"/>
              <w:jc w:val="center"/>
            </w:pPr>
            <w:r>
              <w:t>9,4/</w:t>
            </w:r>
          </w:p>
          <w:p w:rsidR="00BD7E97" w:rsidRDefault="00BD7E97">
            <w:pPr>
              <w:pStyle w:val="ConsPlusNormal"/>
              <w:jc w:val="center"/>
            </w:pPr>
            <w:r>
              <w:t>29,8</w:t>
            </w:r>
          </w:p>
        </w:tc>
      </w:tr>
      <w:tr w:rsidR="00BD7E97">
        <w:tc>
          <w:tcPr>
            <w:tcW w:w="2049" w:type="dxa"/>
            <w:vAlign w:val="center"/>
          </w:tcPr>
          <w:p w:rsidR="00BD7E97" w:rsidRDefault="00BD7E97">
            <w:pPr>
              <w:pStyle w:val="ConsPlusNormal"/>
            </w:pPr>
            <w:r>
              <w:t>Ковдор</w:t>
            </w:r>
          </w:p>
        </w:tc>
        <w:tc>
          <w:tcPr>
            <w:tcW w:w="963" w:type="dxa"/>
            <w:vAlign w:val="center"/>
          </w:tcPr>
          <w:p w:rsidR="00BD7E97" w:rsidRDefault="00BD7E97">
            <w:pPr>
              <w:pStyle w:val="ConsPlusNormal"/>
              <w:jc w:val="center"/>
            </w:pPr>
            <w:r>
              <w:t>9,2/</w:t>
            </w:r>
          </w:p>
          <w:p w:rsidR="00BD7E97" w:rsidRDefault="00BD7E97">
            <w:pPr>
              <w:pStyle w:val="ConsPlusNormal"/>
              <w:jc w:val="center"/>
            </w:pPr>
            <w:r>
              <w:t>34,0</w:t>
            </w:r>
          </w:p>
        </w:tc>
        <w:tc>
          <w:tcPr>
            <w:tcW w:w="963" w:type="dxa"/>
            <w:vAlign w:val="center"/>
          </w:tcPr>
          <w:p w:rsidR="00BD7E97" w:rsidRDefault="00BD7E97">
            <w:pPr>
              <w:pStyle w:val="ConsPlusNormal"/>
              <w:jc w:val="center"/>
            </w:pPr>
            <w:r>
              <w:t>9,6/</w:t>
            </w:r>
          </w:p>
          <w:p w:rsidR="00BD7E97" w:rsidRDefault="00BD7E97">
            <w:pPr>
              <w:pStyle w:val="ConsPlusNormal"/>
              <w:jc w:val="center"/>
            </w:pPr>
            <w:r>
              <w:t>29,4</w:t>
            </w:r>
          </w:p>
        </w:tc>
        <w:tc>
          <w:tcPr>
            <w:tcW w:w="963" w:type="dxa"/>
            <w:vAlign w:val="center"/>
          </w:tcPr>
          <w:p w:rsidR="00BD7E97" w:rsidRDefault="00BD7E97">
            <w:pPr>
              <w:pStyle w:val="ConsPlusNormal"/>
              <w:jc w:val="center"/>
            </w:pPr>
            <w:r>
              <w:t>10,9/</w:t>
            </w:r>
          </w:p>
          <w:p w:rsidR="00BD7E97" w:rsidRDefault="00BD7E97">
            <w:pPr>
              <w:pStyle w:val="ConsPlusNormal"/>
              <w:jc w:val="center"/>
            </w:pPr>
            <w:r>
              <w:t>27,2</w:t>
            </w:r>
          </w:p>
        </w:tc>
        <w:tc>
          <w:tcPr>
            <w:tcW w:w="963" w:type="dxa"/>
            <w:vAlign w:val="center"/>
          </w:tcPr>
          <w:p w:rsidR="00BD7E97" w:rsidRDefault="00BD7E97">
            <w:pPr>
              <w:pStyle w:val="ConsPlusNormal"/>
              <w:jc w:val="center"/>
            </w:pPr>
            <w:r>
              <w:t>9,7/</w:t>
            </w:r>
          </w:p>
          <w:p w:rsidR="00BD7E97" w:rsidRDefault="00BD7E97">
            <w:pPr>
              <w:pStyle w:val="ConsPlusNormal"/>
              <w:jc w:val="center"/>
            </w:pPr>
            <w:r>
              <w:t>26,6</w:t>
            </w:r>
          </w:p>
        </w:tc>
        <w:tc>
          <w:tcPr>
            <w:tcW w:w="963" w:type="dxa"/>
            <w:vAlign w:val="center"/>
          </w:tcPr>
          <w:p w:rsidR="00BD7E97" w:rsidRDefault="00BD7E97">
            <w:pPr>
              <w:pStyle w:val="ConsPlusNormal"/>
              <w:jc w:val="center"/>
            </w:pPr>
            <w:r>
              <w:t>7,1/</w:t>
            </w:r>
          </w:p>
          <w:p w:rsidR="00BD7E97" w:rsidRDefault="00BD7E97">
            <w:pPr>
              <w:pStyle w:val="ConsPlusNormal"/>
              <w:jc w:val="center"/>
            </w:pPr>
            <w:r>
              <w:t>22,4</w:t>
            </w:r>
          </w:p>
        </w:tc>
        <w:tc>
          <w:tcPr>
            <w:tcW w:w="963" w:type="dxa"/>
            <w:vAlign w:val="center"/>
          </w:tcPr>
          <w:p w:rsidR="00BD7E97" w:rsidRDefault="00BD7E97">
            <w:pPr>
              <w:pStyle w:val="ConsPlusNormal"/>
              <w:jc w:val="center"/>
            </w:pPr>
            <w:r>
              <w:t>8,0/</w:t>
            </w:r>
          </w:p>
          <w:p w:rsidR="00BD7E97" w:rsidRDefault="00BD7E97">
            <w:pPr>
              <w:pStyle w:val="ConsPlusNormal"/>
              <w:jc w:val="center"/>
            </w:pPr>
            <w:r>
              <w:t>21,9</w:t>
            </w:r>
          </w:p>
        </w:tc>
        <w:tc>
          <w:tcPr>
            <w:tcW w:w="963" w:type="dxa"/>
            <w:vAlign w:val="center"/>
          </w:tcPr>
          <w:p w:rsidR="00BD7E97" w:rsidRDefault="00BD7E97">
            <w:pPr>
              <w:pStyle w:val="ConsPlusNormal"/>
              <w:jc w:val="center"/>
            </w:pPr>
            <w:r>
              <w:t>8,2/</w:t>
            </w:r>
          </w:p>
          <w:p w:rsidR="00BD7E97" w:rsidRDefault="00BD7E97">
            <w:pPr>
              <w:pStyle w:val="ConsPlusNormal"/>
              <w:jc w:val="center"/>
            </w:pPr>
            <w:r>
              <w:t>22,7</w:t>
            </w:r>
          </w:p>
        </w:tc>
        <w:tc>
          <w:tcPr>
            <w:tcW w:w="963" w:type="dxa"/>
            <w:vAlign w:val="center"/>
          </w:tcPr>
          <w:p w:rsidR="00BD7E97" w:rsidRDefault="00BD7E97">
            <w:pPr>
              <w:pStyle w:val="ConsPlusNormal"/>
              <w:jc w:val="center"/>
            </w:pPr>
            <w:r>
              <w:t>8,1/</w:t>
            </w:r>
          </w:p>
          <w:p w:rsidR="00BD7E97" w:rsidRDefault="00BD7E97">
            <w:pPr>
              <w:pStyle w:val="ConsPlusNormal"/>
              <w:jc w:val="center"/>
            </w:pPr>
            <w:r>
              <w:t>23,5</w:t>
            </w:r>
          </w:p>
        </w:tc>
        <w:tc>
          <w:tcPr>
            <w:tcW w:w="963" w:type="dxa"/>
            <w:vAlign w:val="center"/>
          </w:tcPr>
          <w:p w:rsidR="00BD7E97" w:rsidRDefault="00BD7E97">
            <w:pPr>
              <w:pStyle w:val="ConsPlusNormal"/>
              <w:jc w:val="center"/>
            </w:pPr>
            <w:r>
              <w:t>8,9/</w:t>
            </w:r>
          </w:p>
          <w:p w:rsidR="00BD7E97" w:rsidRDefault="00BD7E97">
            <w:pPr>
              <w:pStyle w:val="ConsPlusNormal"/>
              <w:jc w:val="center"/>
            </w:pPr>
            <w:r>
              <w:t>34,0</w:t>
            </w:r>
          </w:p>
        </w:tc>
        <w:tc>
          <w:tcPr>
            <w:tcW w:w="963" w:type="dxa"/>
            <w:vAlign w:val="center"/>
          </w:tcPr>
          <w:p w:rsidR="00BD7E97" w:rsidRDefault="00BD7E97">
            <w:pPr>
              <w:pStyle w:val="ConsPlusNormal"/>
              <w:jc w:val="center"/>
            </w:pPr>
            <w:r>
              <w:t>5,7/</w:t>
            </w:r>
          </w:p>
          <w:p w:rsidR="00BD7E97" w:rsidRDefault="00BD7E97">
            <w:pPr>
              <w:pStyle w:val="ConsPlusNormal"/>
              <w:jc w:val="center"/>
            </w:pPr>
            <w:r>
              <w:t>18,9</w:t>
            </w:r>
          </w:p>
        </w:tc>
        <w:tc>
          <w:tcPr>
            <w:tcW w:w="963" w:type="dxa"/>
            <w:vAlign w:val="center"/>
          </w:tcPr>
          <w:p w:rsidR="00BD7E97" w:rsidRDefault="00BD7E97">
            <w:pPr>
              <w:pStyle w:val="ConsPlusNormal"/>
              <w:jc w:val="center"/>
            </w:pPr>
            <w:r>
              <w:t>7,5/</w:t>
            </w:r>
          </w:p>
          <w:p w:rsidR="00BD7E97" w:rsidRDefault="00BD7E97">
            <w:pPr>
              <w:pStyle w:val="ConsPlusNormal"/>
              <w:jc w:val="center"/>
            </w:pPr>
            <w:r>
              <w:t>21,2</w:t>
            </w:r>
          </w:p>
        </w:tc>
        <w:tc>
          <w:tcPr>
            <w:tcW w:w="966" w:type="dxa"/>
            <w:vAlign w:val="center"/>
          </w:tcPr>
          <w:p w:rsidR="00BD7E97" w:rsidRDefault="00BD7E97">
            <w:pPr>
              <w:pStyle w:val="ConsPlusNormal"/>
              <w:jc w:val="center"/>
            </w:pPr>
            <w:r>
              <w:t>8,2/</w:t>
            </w:r>
          </w:p>
          <w:p w:rsidR="00BD7E97" w:rsidRDefault="00BD7E97">
            <w:pPr>
              <w:pStyle w:val="ConsPlusNormal"/>
              <w:jc w:val="center"/>
            </w:pPr>
            <w:r>
              <w:t>24,3</w:t>
            </w:r>
          </w:p>
        </w:tc>
      </w:tr>
      <w:tr w:rsidR="00BD7E97">
        <w:tc>
          <w:tcPr>
            <w:tcW w:w="2049" w:type="dxa"/>
            <w:vAlign w:val="center"/>
          </w:tcPr>
          <w:p w:rsidR="00BD7E97" w:rsidRDefault="00BD7E97">
            <w:pPr>
              <w:pStyle w:val="ConsPlusNormal"/>
            </w:pPr>
            <w:r>
              <w:t>Краснощелье</w:t>
            </w:r>
          </w:p>
        </w:tc>
        <w:tc>
          <w:tcPr>
            <w:tcW w:w="963" w:type="dxa"/>
            <w:vAlign w:val="center"/>
          </w:tcPr>
          <w:p w:rsidR="00BD7E97" w:rsidRDefault="00BD7E97">
            <w:pPr>
              <w:pStyle w:val="ConsPlusNormal"/>
              <w:jc w:val="center"/>
            </w:pPr>
            <w:r>
              <w:t>11,1/</w:t>
            </w:r>
          </w:p>
          <w:p w:rsidR="00BD7E97" w:rsidRDefault="00BD7E97">
            <w:pPr>
              <w:pStyle w:val="ConsPlusNormal"/>
              <w:jc w:val="center"/>
            </w:pPr>
            <w:r>
              <w:t>30,9</w:t>
            </w:r>
          </w:p>
        </w:tc>
        <w:tc>
          <w:tcPr>
            <w:tcW w:w="963" w:type="dxa"/>
            <w:vAlign w:val="center"/>
          </w:tcPr>
          <w:p w:rsidR="00BD7E97" w:rsidRDefault="00BD7E97">
            <w:pPr>
              <w:pStyle w:val="ConsPlusNormal"/>
              <w:jc w:val="center"/>
            </w:pPr>
            <w:r>
              <w:t>11,6/</w:t>
            </w:r>
          </w:p>
          <w:p w:rsidR="00BD7E97" w:rsidRDefault="00BD7E97">
            <w:pPr>
              <w:pStyle w:val="ConsPlusNormal"/>
              <w:jc w:val="center"/>
            </w:pPr>
            <w:r>
              <w:t>33,0</w:t>
            </w:r>
          </w:p>
        </w:tc>
        <w:tc>
          <w:tcPr>
            <w:tcW w:w="963" w:type="dxa"/>
            <w:vAlign w:val="center"/>
          </w:tcPr>
          <w:p w:rsidR="00BD7E97" w:rsidRDefault="00BD7E97">
            <w:pPr>
              <w:pStyle w:val="ConsPlusNormal"/>
              <w:jc w:val="center"/>
            </w:pPr>
            <w:r>
              <w:t>13,9/</w:t>
            </w:r>
          </w:p>
          <w:p w:rsidR="00BD7E97" w:rsidRDefault="00BD7E97">
            <w:pPr>
              <w:pStyle w:val="ConsPlusNormal"/>
              <w:jc w:val="center"/>
            </w:pPr>
            <w:r>
              <w:t>27,9</w:t>
            </w:r>
          </w:p>
        </w:tc>
        <w:tc>
          <w:tcPr>
            <w:tcW w:w="963" w:type="dxa"/>
            <w:vAlign w:val="center"/>
          </w:tcPr>
          <w:p w:rsidR="00BD7E97" w:rsidRDefault="00BD7E97">
            <w:pPr>
              <w:pStyle w:val="ConsPlusNormal"/>
              <w:jc w:val="center"/>
            </w:pPr>
            <w:r>
              <w:t>9,0/</w:t>
            </w:r>
          </w:p>
          <w:p w:rsidR="00BD7E97" w:rsidRDefault="00BD7E97">
            <w:pPr>
              <w:pStyle w:val="ConsPlusNormal"/>
              <w:jc w:val="center"/>
            </w:pPr>
            <w:r>
              <w:t>27,1</w:t>
            </w:r>
          </w:p>
        </w:tc>
        <w:tc>
          <w:tcPr>
            <w:tcW w:w="963" w:type="dxa"/>
            <w:vAlign w:val="center"/>
          </w:tcPr>
          <w:p w:rsidR="00BD7E97" w:rsidRDefault="00BD7E97">
            <w:pPr>
              <w:pStyle w:val="ConsPlusNormal"/>
              <w:jc w:val="center"/>
            </w:pPr>
            <w:r>
              <w:t>6,8/</w:t>
            </w:r>
          </w:p>
          <w:p w:rsidR="00BD7E97" w:rsidRDefault="00BD7E97">
            <w:pPr>
              <w:pStyle w:val="ConsPlusNormal"/>
              <w:jc w:val="center"/>
            </w:pPr>
            <w:r>
              <w:t>22,0</w:t>
            </w:r>
          </w:p>
        </w:tc>
        <w:tc>
          <w:tcPr>
            <w:tcW w:w="963" w:type="dxa"/>
            <w:vAlign w:val="center"/>
          </w:tcPr>
          <w:p w:rsidR="00BD7E97" w:rsidRDefault="00BD7E97">
            <w:pPr>
              <w:pStyle w:val="ConsPlusNormal"/>
              <w:jc w:val="center"/>
            </w:pPr>
            <w:r>
              <w:t>8,0/</w:t>
            </w:r>
          </w:p>
          <w:p w:rsidR="00BD7E97" w:rsidRDefault="00BD7E97">
            <w:pPr>
              <w:pStyle w:val="ConsPlusNormal"/>
              <w:jc w:val="center"/>
            </w:pPr>
            <w:r>
              <w:t>22,7</w:t>
            </w:r>
          </w:p>
        </w:tc>
        <w:tc>
          <w:tcPr>
            <w:tcW w:w="963" w:type="dxa"/>
            <w:vAlign w:val="center"/>
          </w:tcPr>
          <w:p w:rsidR="00BD7E97" w:rsidRDefault="00BD7E97">
            <w:pPr>
              <w:pStyle w:val="ConsPlusNormal"/>
              <w:jc w:val="center"/>
            </w:pPr>
            <w:r>
              <w:t>9,0/</w:t>
            </w:r>
          </w:p>
          <w:p w:rsidR="00BD7E97" w:rsidRDefault="00BD7E97">
            <w:pPr>
              <w:pStyle w:val="ConsPlusNormal"/>
              <w:jc w:val="center"/>
            </w:pPr>
            <w:r>
              <w:t>21,8</w:t>
            </w:r>
          </w:p>
        </w:tc>
        <w:tc>
          <w:tcPr>
            <w:tcW w:w="963" w:type="dxa"/>
            <w:vAlign w:val="center"/>
          </w:tcPr>
          <w:p w:rsidR="00BD7E97" w:rsidRDefault="00BD7E97">
            <w:pPr>
              <w:pStyle w:val="ConsPlusNormal"/>
              <w:jc w:val="center"/>
            </w:pPr>
            <w:r>
              <w:t>7,2/</w:t>
            </w:r>
          </w:p>
          <w:p w:rsidR="00BD7E97" w:rsidRDefault="00BD7E97">
            <w:pPr>
              <w:pStyle w:val="ConsPlusNormal"/>
              <w:jc w:val="center"/>
            </w:pPr>
            <w:r>
              <w:t>22,6</w:t>
            </w:r>
          </w:p>
        </w:tc>
        <w:tc>
          <w:tcPr>
            <w:tcW w:w="963" w:type="dxa"/>
            <w:vAlign w:val="center"/>
          </w:tcPr>
          <w:p w:rsidR="00BD7E97" w:rsidRDefault="00BD7E97">
            <w:pPr>
              <w:pStyle w:val="ConsPlusNormal"/>
              <w:jc w:val="center"/>
            </w:pPr>
            <w:r>
              <w:t>8,4/</w:t>
            </w:r>
          </w:p>
          <w:p w:rsidR="00BD7E97" w:rsidRDefault="00BD7E97">
            <w:pPr>
              <w:pStyle w:val="ConsPlusNormal"/>
              <w:jc w:val="center"/>
            </w:pPr>
            <w:r>
              <w:t>30,9</w:t>
            </w:r>
          </w:p>
        </w:tc>
        <w:tc>
          <w:tcPr>
            <w:tcW w:w="963" w:type="dxa"/>
            <w:vAlign w:val="center"/>
          </w:tcPr>
          <w:p w:rsidR="00BD7E97" w:rsidRDefault="00BD7E97">
            <w:pPr>
              <w:pStyle w:val="ConsPlusNormal"/>
              <w:jc w:val="center"/>
            </w:pPr>
            <w:r>
              <w:t>6,4/</w:t>
            </w:r>
          </w:p>
          <w:p w:rsidR="00BD7E97" w:rsidRDefault="00BD7E97">
            <w:pPr>
              <w:pStyle w:val="ConsPlusNormal"/>
              <w:jc w:val="center"/>
            </w:pPr>
            <w:r>
              <w:t>21,0</w:t>
            </w:r>
          </w:p>
        </w:tc>
        <w:tc>
          <w:tcPr>
            <w:tcW w:w="963" w:type="dxa"/>
            <w:vAlign w:val="center"/>
          </w:tcPr>
          <w:p w:rsidR="00BD7E97" w:rsidRDefault="00BD7E97">
            <w:pPr>
              <w:pStyle w:val="ConsPlusNormal"/>
              <w:jc w:val="center"/>
            </w:pPr>
            <w:r>
              <w:t>8,2/</w:t>
            </w:r>
          </w:p>
          <w:p w:rsidR="00BD7E97" w:rsidRDefault="00BD7E97">
            <w:pPr>
              <w:pStyle w:val="ConsPlusNormal"/>
              <w:jc w:val="center"/>
            </w:pPr>
            <w:r>
              <w:t>21,2</w:t>
            </w:r>
          </w:p>
        </w:tc>
        <w:tc>
          <w:tcPr>
            <w:tcW w:w="966" w:type="dxa"/>
            <w:vAlign w:val="center"/>
          </w:tcPr>
          <w:p w:rsidR="00BD7E97" w:rsidRDefault="00BD7E97">
            <w:pPr>
              <w:pStyle w:val="ConsPlusNormal"/>
              <w:jc w:val="center"/>
            </w:pPr>
            <w:r>
              <w:t>10,8/</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t>Ловозеро</w:t>
            </w:r>
          </w:p>
        </w:tc>
        <w:tc>
          <w:tcPr>
            <w:tcW w:w="963" w:type="dxa"/>
            <w:vAlign w:val="center"/>
          </w:tcPr>
          <w:p w:rsidR="00BD7E97" w:rsidRDefault="00BD7E97">
            <w:pPr>
              <w:pStyle w:val="ConsPlusNormal"/>
              <w:jc w:val="center"/>
            </w:pPr>
            <w:r>
              <w:t>10,5/</w:t>
            </w:r>
          </w:p>
          <w:p w:rsidR="00BD7E97" w:rsidRDefault="00BD7E97">
            <w:pPr>
              <w:pStyle w:val="ConsPlusNormal"/>
              <w:jc w:val="center"/>
            </w:pPr>
            <w:r>
              <w:t>31,3</w:t>
            </w:r>
          </w:p>
        </w:tc>
        <w:tc>
          <w:tcPr>
            <w:tcW w:w="963" w:type="dxa"/>
            <w:vAlign w:val="center"/>
          </w:tcPr>
          <w:p w:rsidR="00BD7E97" w:rsidRDefault="00BD7E97">
            <w:pPr>
              <w:pStyle w:val="ConsPlusNormal"/>
              <w:jc w:val="center"/>
            </w:pPr>
            <w:r>
              <w:t>10,5/</w:t>
            </w:r>
          </w:p>
          <w:p w:rsidR="00BD7E97" w:rsidRDefault="00BD7E97">
            <w:pPr>
              <w:pStyle w:val="ConsPlusNormal"/>
              <w:jc w:val="center"/>
            </w:pPr>
            <w:r>
              <w:t>32,1</w:t>
            </w:r>
          </w:p>
        </w:tc>
        <w:tc>
          <w:tcPr>
            <w:tcW w:w="963" w:type="dxa"/>
            <w:vAlign w:val="center"/>
          </w:tcPr>
          <w:p w:rsidR="00BD7E97" w:rsidRDefault="00BD7E97">
            <w:pPr>
              <w:pStyle w:val="ConsPlusNormal"/>
              <w:jc w:val="center"/>
            </w:pPr>
            <w:r>
              <w:t>10,7/</w:t>
            </w:r>
          </w:p>
          <w:p w:rsidR="00BD7E97" w:rsidRDefault="00BD7E97">
            <w:pPr>
              <w:pStyle w:val="ConsPlusNormal"/>
              <w:jc w:val="center"/>
            </w:pPr>
            <w:r>
              <w:t>28,4</w:t>
            </w:r>
          </w:p>
        </w:tc>
        <w:tc>
          <w:tcPr>
            <w:tcW w:w="963" w:type="dxa"/>
            <w:vAlign w:val="center"/>
          </w:tcPr>
          <w:p w:rsidR="00BD7E97" w:rsidRDefault="00BD7E97">
            <w:pPr>
              <w:pStyle w:val="ConsPlusNormal"/>
              <w:jc w:val="center"/>
            </w:pPr>
            <w:r>
              <w:t>9,0/</w:t>
            </w:r>
          </w:p>
          <w:p w:rsidR="00BD7E97" w:rsidRDefault="00BD7E97">
            <w:pPr>
              <w:pStyle w:val="ConsPlusNormal"/>
              <w:jc w:val="center"/>
            </w:pPr>
            <w:r>
              <w:t>28,6</w:t>
            </w:r>
          </w:p>
        </w:tc>
        <w:tc>
          <w:tcPr>
            <w:tcW w:w="963" w:type="dxa"/>
            <w:vAlign w:val="center"/>
          </w:tcPr>
          <w:p w:rsidR="00BD7E97" w:rsidRDefault="00BD7E97">
            <w:pPr>
              <w:pStyle w:val="ConsPlusNormal"/>
              <w:jc w:val="center"/>
            </w:pPr>
            <w:r>
              <w:t>8,4/</w:t>
            </w:r>
          </w:p>
          <w:p w:rsidR="00BD7E97" w:rsidRDefault="00BD7E97">
            <w:pPr>
              <w:pStyle w:val="ConsPlusNormal"/>
              <w:jc w:val="center"/>
            </w:pPr>
            <w:r>
              <w:t>23,3</w:t>
            </w:r>
          </w:p>
        </w:tc>
        <w:tc>
          <w:tcPr>
            <w:tcW w:w="963" w:type="dxa"/>
            <w:vAlign w:val="center"/>
          </w:tcPr>
          <w:p w:rsidR="00BD7E97" w:rsidRDefault="00BD7E97">
            <w:pPr>
              <w:pStyle w:val="ConsPlusNormal"/>
              <w:jc w:val="center"/>
            </w:pPr>
            <w:r>
              <w:t>9,7/</w:t>
            </w:r>
          </w:p>
          <w:p w:rsidR="00BD7E97" w:rsidRDefault="00BD7E97">
            <w:pPr>
              <w:pStyle w:val="ConsPlusNormal"/>
              <w:jc w:val="center"/>
            </w:pPr>
            <w:r>
              <w:t>23,2</w:t>
            </w:r>
          </w:p>
        </w:tc>
        <w:tc>
          <w:tcPr>
            <w:tcW w:w="963" w:type="dxa"/>
            <w:vAlign w:val="center"/>
          </w:tcPr>
          <w:p w:rsidR="00BD7E97" w:rsidRDefault="00BD7E97">
            <w:pPr>
              <w:pStyle w:val="ConsPlusNormal"/>
              <w:jc w:val="center"/>
            </w:pPr>
            <w:r>
              <w:t>10,0/</w:t>
            </w:r>
          </w:p>
          <w:p w:rsidR="00BD7E97" w:rsidRDefault="00BD7E97">
            <w:pPr>
              <w:pStyle w:val="ConsPlusNormal"/>
              <w:jc w:val="center"/>
            </w:pPr>
            <w:r>
              <w:t>23,7</w:t>
            </w:r>
          </w:p>
        </w:tc>
        <w:tc>
          <w:tcPr>
            <w:tcW w:w="963" w:type="dxa"/>
            <w:vAlign w:val="center"/>
          </w:tcPr>
          <w:p w:rsidR="00BD7E97" w:rsidRDefault="00BD7E97">
            <w:pPr>
              <w:pStyle w:val="ConsPlusNormal"/>
              <w:jc w:val="center"/>
            </w:pPr>
            <w:r>
              <w:t>8,9/</w:t>
            </w:r>
          </w:p>
          <w:p w:rsidR="00BD7E97" w:rsidRDefault="00BD7E97">
            <w:pPr>
              <w:pStyle w:val="ConsPlusNormal"/>
              <w:jc w:val="center"/>
            </w:pPr>
            <w:r>
              <w:t>22,1</w:t>
            </w:r>
          </w:p>
        </w:tc>
        <w:tc>
          <w:tcPr>
            <w:tcW w:w="963" w:type="dxa"/>
            <w:vAlign w:val="center"/>
          </w:tcPr>
          <w:p w:rsidR="00BD7E97" w:rsidRDefault="00BD7E97">
            <w:pPr>
              <w:pStyle w:val="ConsPlusNormal"/>
              <w:jc w:val="center"/>
            </w:pPr>
            <w:r>
              <w:t>7,5/</w:t>
            </w:r>
          </w:p>
          <w:p w:rsidR="00BD7E97" w:rsidRDefault="00BD7E97">
            <w:pPr>
              <w:pStyle w:val="ConsPlusNormal"/>
              <w:jc w:val="center"/>
            </w:pPr>
            <w:r>
              <w:t>31,3</w:t>
            </w:r>
          </w:p>
        </w:tc>
        <w:tc>
          <w:tcPr>
            <w:tcW w:w="963" w:type="dxa"/>
            <w:vAlign w:val="center"/>
          </w:tcPr>
          <w:p w:rsidR="00BD7E97" w:rsidRDefault="00BD7E97">
            <w:pPr>
              <w:pStyle w:val="ConsPlusNormal"/>
              <w:jc w:val="center"/>
            </w:pPr>
            <w:r>
              <w:t>5,9/</w:t>
            </w:r>
          </w:p>
          <w:p w:rsidR="00BD7E97" w:rsidRDefault="00BD7E97">
            <w:pPr>
              <w:pStyle w:val="ConsPlusNormal"/>
              <w:jc w:val="center"/>
            </w:pPr>
            <w:r>
              <w:t>21,5</w:t>
            </w:r>
          </w:p>
        </w:tc>
        <w:tc>
          <w:tcPr>
            <w:tcW w:w="963" w:type="dxa"/>
            <w:vAlign w:val="center"/>
          </w:tcPr>
          <w:p w:rsidR="00BD7E97" w:rsidRDefault="00BD7E97">
            <w:pPr>
              <w:pStyle w:val="ConsPlusNormal"/>
              <w:jc w:val="center"/>
            </w:pPr>
            <w:r>
              <w:t>7,8/</w:t>
            </w:r>
          </w:p>
          <w:p w:rsidR="00BD7E97" w:rsidRDefault="00BD7E97">
            <w:pPr>
              <w:pStyle w:val="ConsPlusNormal"/>
              <w:jc w:val="center"/>
            </w:pPr>
            <w:r>
              <w:t>24,0</w:t>
            </w:r>
          </w:p>
        </w:tc>
        <w:tc>
          <w:tcPr>
            <w:tcW w:w="966" w:type="dxa"/>
            <w:vAlign w:val="center"/>
          </w:tcPr>
          <w:p w:rsidR="00BD7E97" w:rsidRDefault="00BD7E97">
            <w:pPr>
              <w:pStyle w:val="ConsPlusNormal"/>
              <w:jc w:val="center"/>
            </w:pPr>
            <w:r>
              <w:t>9,7/</w:t>
            </w:r>
          </w:p>
          <w:p w:rsidR="00BD7E97" w:rsidRDefault="00BD7E97">
            <w:pPr>
              <w:pStyle w:val="ConsPlusNormal"/>
              <w:jc w:val="center"/>
            </w:pPr>
            <w:r>
              <w:t>27,7</w:t>
            </w:r>
          </w:p>
        </w:tc>
      </w:tr>
      <w:tr w:rsidR="00BD7E97">
        <w:tc>
          <w:tcPr>
            <w:tcW w:w="2049" w:type="dxa"/>
            <w:vAlign w:val="center"/>
          </w:tcPr>
          <w:p w:rsidR="00BD7E97" w:rsidRDefault="00BD7E97">
            <w:pPr>
              <w:pStyle w:val="ConsPlusNormal"/>
            </w:pPr>
            <w:r>
              <w:t>Мончегорск</w:t>
            </w:r>
          </w:p>
        </w:tc>
        <w:tc>
          <w:tcPr>
            <w:tcW w:w="963" w:type="dxa"/>
            <w:vAlign w:val="center"/>
          </w:tcPr>
          <w:p w:rsidR="00BD7E97" w:rsidRDefault="00BD7E97">
            <w:pPr>
              <w:pStyle w:val="ConsPlusNormal"/>
              <w:jc w:val="center"/>
            </w:pPr>
            <w:r>
              <w:t>8,8/</w:t>
            </w:r>
          </w:p>
          <w:p w:rsidR="00BD7E97" w:rsidRDefault="00BD7E97">
            <w:pPr>
              <w:pStyle w:val="ConsPlusNormal"/>
              <w:jc w:val="center"/>
            </w:pPr>
            <w:r>
              <w:t>36,9</w:t>
            </w:r>
          </w:p>
        </w:tc>
        <w:tc>
          <w:tcPr>
            <w:tcW w:w="963" w:type="dxa"/>
            <w:vAlign w:val="center"/>
          </w:tcPr>
          <w:p w:rsidR="00BD7E97" w:rsidRDefault="00BD7E97">
            <w:pPr>
              <w:pStyle w:val="ConsPlusNormal"/>
              <w:jc w:val="center"/>
            </w:pPr>
            <w:r>
              <w:t>8,3/</w:t>
            </w:r>
          </w:p>
          <w:p w:rsidR="00BD7E97" w:rsidRDefault="00BD7E97">
            <w:pPr>
              <w:pStyle w:val="ConsPlusNormal"/>
              <w:jc w:val="center"/>
            </w:pPr>
            <w:r>
              <w:t>26,2</w:t>
            </w:r>
          </w:p>
        </w:tc>
        <w:tc>
          <w:tcPr>
            <w:tcW w:w="963" w:type="dxa"/>
            <w:vAlign w:val="center"/>
          </w:tcPr>
          <w:p w:rsidR="00BD7E97" w:rsidRDefault="00BD7E97">
            <w:pPr>
              <w:pStyle w:val="ConsPlusNormal"/>
              <w:jc w:val="center"/>
            </w:pPr>
            <w:r>
              <w:t>8,3/</w:t>
            </w:r>
          </w:p>
          <w:p w:rsidR="00BD7E97" w:rsidRDefault="00BD7E97">
            <w:pPr>
              <w:pStyle w:val="ConsPlusNormal"/>
              <w:jc w:val="center"/>
            </w:pPr>
            <w:r>
              <w:t>25,2</w:t>
            </w:r>
          </w:p>
        </w:tc>
        <w:tc>
          <w:tcPr>
            <w:tcW w:w="963" w:type="dxa"/>
            <w:vAlign w:val="center"/>
          </w:tcPr>
          <w:p w:rsidR="00BD7E97" w:rsidRDefault="00BD7E97">
            <w:pPr>
              <w:pStyle w:val="ConsPlusNormal"/>
              <w:jc w:val="center"/>
            </w:pPr>
            <w:r>
              <w:t>7,5/</w:t>
            </w:r>
          </w:p>
          <w:p w:rsidR="00BD7E97" w:rsidRDefault="00BD7E97">
            <w:pPr>
              <w:pStyle w:val="ConsPlusNormal"/>
              <w:jc w:val="center"/>
            </w:pPr>
            <w:r>
              <w:t>24,3</w:t>
            </w:r>
          </w:p>
        </w:tc>
        <w:tc>
          <w:tcPr>
            <w:tcW w:w="963" w:type="dxa"/>
            <w:vAlign w:val="center"/>
          </w:tcPr>
          <w:p w:rsidR="00BD7E97" w:rsidRDefault="00BD7E97">
            <w:pPr>
              <w:pStyle w:val="ConsPlusNormal"/>
              <w:jc w:val="center"/>
            </w:pPr>
            <w:r>
              <w:t>7,7/</w:t>
            </w:r>
          </w:p>
          <w:p w:rsidR="00BD7E97" w:rsidRDefault="00BD7E97">
            <w:pPr>
              <w:pStyle w:val="ConsPlusNormal"/>
              <w:jc w:val="center"/>
            </w:pPr>
            <w:r>
              <w:t>20,4</w:t>
            </w:r>
          </w:p>
        </w:tc>
        <w:tc>
          <w:tcPr>
            <w:tcW w:w="963" w:type="dxa"/>
            <w:vAlign w:val="center"/>
          </w:tcPr>
          <w:p w:rsidR="00BD7E97" w:rsidRDefault="00BD7E97">
            <w:pPr>
              <w:pStyle w:val="ConsPlusNormal"/>
              <w:jc w:val="center"/>
            </w:pPr>
            <w:r>
              <w:t>8,4/</w:t>
            </w:r>
          </w:p>
          <w:p w:rsidR="00BD7E97" w:rsidRDefault="00BD7E97">
            <w:pPr>
              <w:pStyle w:val="ConsPlusNormal"/>
              <w:jc w:val="center"/>
            </w:pPr>
            <w:r>
              <w:t>20,7</w:t>
            </w:r>
          </w:p>
        </w:tc>
        <w:tc>
          <w:tcPr>
            <w:tcW w:w="963" w:type="dxa"/>
            <w:vAlign w:val="center"/>
          </w:tcPr>
          <w:p w:rsidR="00BD7E97" w:rsidRDefault="00BD7E97">
            <w:pPr>
              <w:pStyle w:val="ConsPlusNormal"/>
              <w:jc w:val="center"/>
            </w:pPr>
            <w:r>
              <w:t>8,1/</w:t>
            </w:r>
          </w:p>
          <w:p w:rsidR="00BD7E97" w:rsidRDefault="00BD7E97">
            <w:pPr>
              <w:pStyle w:val="ConsPlusNormal"/>
              <w:jc w:val="center"/>
            </w:pPr>
            <w:r>
              <w:t>19,1</w:t>
            </w:r>
          </w:p>
        </w:tc>
        <w:tc>
          <w:tcPr>
            <w:tcW w:w="963" w:type="dxa"/>
            <w:vAlign w:val="center"/>
          </w:tcPr>
          <w:p w:rsidR="00BD7E97" w:rsidRDefault="00BD7E97">
            <w:pPr>
              <w:pStyle w:val="ConsPlusNormal"/>
              <w:jc w:val="center"/>
            </w:pPr>
            <w:r>
              <w:t>6,6/</w:t>
            </w:r>
          </w:p>
          <w:p w:rsidR="00BD7E97" w:rsidRDefault="00BD7E97">
            <w:pPr>
              <w:pStyle w:val="ConsPlusNormal"/>
              <w:jc w:val="center"/>
            </w:pPr>
            <w:r>
              <w:t>18,8</w:t>
            </w:r>
          </w:p>
        </w:tc>
        <w:tc>
          <w:tcPr>
            <w:tcW w:w="963" w:type="dxa"/>
            <w:vAlign w:val="center"/>
          </w:tcPr>
          <w:p w:rsidR="00BD7E97" w:rsidRDefault="00BD7E97">
            <w:pPr>
              <w:pStyle w:val="ConsPlusNormal"/>
              <w:jc w:val="center"/>
            </w:pPr>
            <w:r>
              <w:t>5,3/</w:t>
            </w:r>
          </w:p>
          <w:p w:rsidR="00BD7E97" w:rsidRDefault="00BD7E97">
            <w:pPr>
              <w:pStyle w:val="ConsPlusNormal"/>
              <w:jc w:val="center"/>
            </w:pPr>
            <w:r>
              <w:t>36,9</w:t>
            </w:r>
          </w:p>
        </w:tc>
        <w:tc>
          <w:tcPr>
            <w:tcW w:w="963" w:type="dxa"/>
            <w:vAlign w:val="center"/>
          </w:tcPr>
          <w:p w:rsidR="00BD7E97" w:rsidRDefault="00BD7E97">
            <w:pPr>
              <w:pStyle w:val="ConsPlusNormal"/>
              <w:jc w:val="center"/>
            </w:pPr>
            <w:r>
              <w:t>4,1/</w:t>
            </w:r>
          </w:p>
          <w:p w:rsidR="00BD7E97" w:rsidRDefault="00BD7E97">
            <w:pPr>
              <w:pStyle w:val="ConsPlusNormal"/>
              <w:jc w:val="center"/>
            </w:pPr>
            <w:r>
              <w:t>16,8</w:t>
            </w:r>
          </w:p>
        </w:tc>
        <w:tc>
          <w:tcPr>
            <w:tcW w:w="963" w:type="dxa"/>
            <w:vAlign w:val="center"/>
          </w:tcPr>
          <w:p w:rsidR="00BD7E97" w:rsidRDefault="00BD7E97">
            <w:pPr>
              <w:pStyle w:val="ConsPlusNormal"/>
              <w:jc w:val="center"/>
            </w:pPr>
            <w:r>
              <w:t>6,2/</w:t>
            </w:r>
          </w:p>
          <w:p w:rsidR="00BD7E97" w:rsidRDefault="00BD7E97">
            <w:pPr>
              <w:pStyle w:val="ConsPlusNormal"/>
              <w:jc w:val="center"/>
            </w:pPr>
            <w:r>
              <w:t>16,4</w:t>
            </w:r>
          </w:p>
        </w:tc>
        <w:tc>
          <w:tcPr>
            <w:tcW w:w="966" w:type="dxa"/>
            <w:vAlign w:val="center"/>
          </w:tcPr>
          <w:p w:rsidR="00BD7E97" w:rsidRDefault="00BD7E97">
            <w:pPr>
              <w:pStyle w:val="ConsPlusNormal"/>
              <w:jc w:val="center"/>
            </w:pPr>
            <w:r>
              <w:t>7,9/</w:t>
            </w:r>
          </w:p>
          <w:p w:rsidR="00BD7E97" w:rsidRDefault="00BD7E97">
            <w:pPr>
              <w:pStyle w:val="ConsPlusNormal"/>
              <w:jc w:val="center"/>
            </w:pPr>
            <w:r>
              <w:t>25,2</w:t>
            </w:r>
          </w:p>
        </w:tc>
      </w:tr>
      <w:tr w:rsidR="00BD7E97">
        <w:tc>
          <w:tcPr>
            <w:tcW w:w="2049" w:type="dxa"/>
            <w:vAlign w:val="center"/>
          </w:tcPr>
          <w:p w:rsidR="00BD7E97" w:rsidRDefault="00BD7E97">
            <w:pPr>
              <w:pStyle w:val="ConsPlusNormal"/>
            </w:pPr>
            <w:r>
              <w:t>Мурманск</w:t>
            </w:r>
          </w:p>
        </w:tc>
        <w:tc>
          <w:tcPr>
            <w:tcW w:w="963" w:type="dxa"/>
            <w:vAlign w:val="center"/>
          </w:tcPr>
          <w:p w:rsidR="00BD7E97" w:rsidRDefault="00BD7E97">
            <w:pPr>
              <w:pStyle w:val="ConsPlusNormal"/>
              <w:jc w:val="center"/>
            </w:pPr>
            <w:r>
              <w:t>6,5/</w:t>
            </w:r>
          </w:p>
          <w:p w:rsidR="00BD7E97" w:rsidRDefault="00BD7E97">
            <w:pPr>
              <w:pStyle w:val="ConsPlusNormal"/>
              <w:jc w:val="center"/>
            </w:pPr>
            <w:r>
              <w:t>25,2</w:t>
            </w:r>
          </w:p>
        </w:tc>
        <w:tc>
          <w:tcPr>
            <w:tcW w:w="963" w:type="dxa"/>
            <w:vAlign w:val="center"/>
          </w:tcPr>
          <w:p w:rsidR="00BD7E97" w:rsidRDefault="00BD7E97">
            <w:pPr>
              <w:pStyle w:val="ConsPlusNormal"/>
              <w:jc w:val="center"/>
            </w:pPr>
            <w:r>
              <w:t>6,9/</w:t>
            </w:r>
          </w:p>
          <w:p w:rsidR="00BD7E97" w:rsidRDefault="00BD7E97">
            <w:pPr>
              <w:pStyle w:val="ConsPlusNormal"/>
              <w:jc w:val="center"/>
            </w:pPr>
            <w:r>
              <w:t>19,3</w:t>
            </w:r>
          </w:p>
        </w:tc>
        <w:tc>
          <w:tcPr>
            <w:tcW w:w="963" w:type="dxa"/>
            <w:vAlign w:val="center"/>
          </w:tcPr>
          <w:p w:rsidR="00BD7E97" w:rsidRDefault="00BD7E97">
            <w:pPr>
              <w:pStyle w:val="ConsPlusNormal"/>
              <w:jc w:val="center"/>
            </w:pPr>
            <w:r>
              <w:t>7,6/</w:t>
            </w:r>
          </w:p>
          <w:p w:rsidR="00BD7E97" w:rsidRDefault="00BD7E97">
            <w:pPr>
              <w:pStyle w:val="ConsPlusNormal"/>
              <w:jc w:val="center"/>
            </w:pPr>
            <w:r>
              <w:t>16,9</w:t>
            </w:r>
          </w:p>
        </w:tc>
        <w:tc>
          <w:tcPr>
            <w:tcW w:w="963" w:type="dxa"/>
            <w:vAlign w:val="center"/>
          </w:tcPr>
          <w:p w:rsidR="00BD7E97" w:rsidRDefault="00BD7E97">
            <w:pPr>
              <w:pStyle w:val="ConsPlusNormal"/>
              <w:jc w:val="center"/>
            </w:pPr>
            <w:r>
              <w:t>7,8/</w:t>
            </w:r>
          </w:p>
          <w:p w:rsidR="00BD7E97" w:rsidRDefault="00BD7E97">
            <w:pPr>
              <w:pStyle w:val="ConsPlusNormal"/>
              <w:jc w:val="center"/>
            </w:pPr>
            <w:r>
              <w:t>17,9</w:t>
            </w:r>
          </w:p>
        </w:tc>
        <w:tc>
          <w:tcPr>
            <w:tcW w:w="963" w:type="dxa"/>
            <w:vAlign w:val="center"/>
          </w:tcPr>
          <w:p w:rsidR="00BD7E97" w:rsidRDefault="00BD7E97">
            <w:pPr>
              <w:pStyle w:val="ConsPlusNormal"/>
              <w:jc w:val="center"/>
            </w:pPr>
            <w:r>
              <w:t>6,6/</w:t>
            </w:r>
          </w:p>
          <w:p w:rsidR="00BD7E97" w:rsidRDefault="00BD7E97">
            <w:pPr>
              <w:pStyle w:val="ConsPlusNormal"/>
              <w:jc w:val="center"/>
            </w:pPr>
            <w:r>
              <w:t>20,9</w:t>
            </w:r>
          </w:p>
        </w:tc>
        <w:tc>
          <w:tcPr>
            <w:tcW w:w="963" w:type="dxa"/>
            <w:vAlign w:val="center"/>
          </w:tcPr>
          <w:p w:rsidR="00BD7E97" w:rsidRDefault="00BD7E97">
            <w:pPr>
              <w:pStyle w:val="ConsPlusNormal"/>
              <w:jc w:val="center"/>
            </w:pPr>
            <w:r>
              <w:t>6,8/</w:t>
            </w:r>
          </w:p>
          <w:p w:rsidR="00BD7E97" w:rsidRDefault="00BD7E97">
            <w:pPr>
              <w:pStyle w:val="ConsPlusNormal"/>
              <w:jc w:val="center"/>
            </w:pPr>
            <w:r>
              <w:t>22,7</w:t>
            </w:r>
          </w:p>
        </w:tc>
        <w:tc>
          <w:tcPr>
            <w:tcW w:w="963" w:type="dxa"/>
            <w:vAlign w:val="center"/>
          </w:tcPr>
          <w:p w:rsidR="00BD7E97" w:rsidRDefault="00BD7E97">
            <w:pPr>
              <w:pStyle w:val="ConsPlusNormal"/>
              <w:jc w:val="center"/>
            </w:pPr>
            <w:r>
              <w:t>8,4/</w:t>
            </w:r>
          </w:p>
          <w:p w:rsidR="00BD7E97" w:rsidRDefault="00BD7E97">
            <w:pPr>
              <w:pStyle w:val="ConsPlusNormal"/>
              <w:jc w:val="center"/>
            </w:pPr>
            <w:r>
              <w:t>21,7</w:t>
            </w:r>
          </w:p>
        </w:tc>
        <w:tc>
          <w:tcPr>
            <w:tcW w:w="963" w:type="dxa"/>
            <w:vAlign w:val="center"/>
          </w:tcPr>
          <w:p w:rsidR="00BD7E97" w:rsidRDefault="00BD7E97">
            <w:pPr>
              <w:pStyle w:val="ConsPlusNormal"/>
              <w:jc w:val="center"/>
            </w:pPr>
            <w:r>
              <w:t>7,7/</w:t>
            </w:r>
          </w:p>
          <w:p w:rsidR="00BD7E97" w:rsidRDefault="00BD7E97">
            <w:pPr>
              <w:pStyle w:val="ConsPlusNormal"/>
              <w:jc w:val="center"/>
            </w:pPr>
            <w:r>
              <w:t>18,5</w:t>
            </w:r>
          </w:p>
        </w:tc>
        <w:tc>
          <w:tcPr>
            <w:tcW w:w="963" w:type="dxa"/>
            <w:vAlign w:val="center"/>
          </w:tcPr>
          <w:p w:rsidR="00BD7E97" w:rsidRDefault="00BD7E97">
            <w:pPr>
              <w:pStyle w:val="ConsPlusNormal"/>
              <w:jc w:val="center"/>
            </w:pPr>
            <w:r>
              <w:t>7,1/</w:t>
            </w:r>
          </w:p>
          <w:p w:rsidR="00BD7E97" w:rsidRDefault="00BD7E97">
            <w:pPr>
              <w:pStyle w:val="ConsPlusNormal"/>
              <w:jc w:val="center"/>
            </w:pPr>
            <w:r>
              <w:t>25,2</w:t>
            </w:r>
          </w:p>
        </w:tc>
        <w:tc>
          <w:tcPr>
            <w:tcW w:w="963" w:type="dxa"/>
            <w:vAlign w:val="center"/>
          </w:tcPr>
          <w:p w:rsidR="00BD7E97" w:rsidRDefault="00BD7E97">
            <w:pPr>
              <w:pStyle w:val="ConsPlusNormal"/>
              <w:jc w:val="center"/>
            </w:pPr>
            <w:r>
              <w:t>4,8/</w:t>
            </w:r>
          </w:p>
          <w:p w:rsidR="00BD7E97" w:rsidRDefault="00BD7E97">
            <w:pPr>
              <w:pStyle w:val="ConsPlusNormal"/>
              <w:jc w:val="center"/>
            </w:pPr>
            <w:r>
              <w:t>15,6</w:t>
            </w:r>
          </w:p>
        </w:tc>
        <w:tc>
          <w:tcPr>
            <w:tcW w:w="963" w:type="dxa"/>
            <w:vAlign w:val="center"/>
          </w:tcPr>
          <w:p w:rsidR="00BD7E97" w:rsidRDefault="00BD7E97">
            <w:pPr>
              <w:pStyle w:val="ConsPlusNormal"/>
              <w:jc w:val="center"/>
            </w:pPr>
            <w:r>
              <w:t>5,0/</w:t>
            </w:r>
          </w:p>
          <w:p w:rsidR="00BD7E97" w:rsidRDefault="00BD7E97">
            <w:pPr>
              <w:pStyle w:val="ConsPlusNormal"/>
              <w:jc w:val="center"/>
            </w:pPr>
            <w:r>
              <w:t>13,8</w:t>
            </w:r>
          </w:p>
        </w:tc>
        <w:tc>
          <w:tcPr>
            <w:tcW w:w="966" w:type="dxa"/>
            <w:vAlign w:val="center"/>
          </w:tcPr>
          <w:p w:rsidR="00BD7E97" w:rsidRDefault="00BD7E97">
            <w:pPr>
              <w:pStyle w:val="ConsPlusNormal"/>
              <w:jc w:val="center"/>
            </w:pPr>
            <w:r>
              <w:t>6,7/</w:t>
            </w:r>
          </w:p>
          <w:p w:rsidR="00BD7E97" w:rsidRDefault="00BD7E97">
            <w:pPr>
              <w:pStyle w:val="ConsPlusNormal"/>
              <w:jc w:val="center"/>
            </w:pPr>
            <w:r>
              <w:t>21,4</w:t>
            </w:r>
          </w:p>
        </w:tc>
      </w:tr>
      <w:tr w:rsidR="00BD7E97">
        <w:tc>
          <w:tcPr>
            <w:tcW w:w="2049" w:type="dxa"/>
            <w:vAlign w:val="center"/>
          </w:tcPr>
          <w:p w:rsidR="00BD7E97" w:rsidRDefault="00BD7E97">
            <w:pPr>
              <w:pStyle w:val="ConsPlusNormal"/>
            </w:pPr>
            <w:r>
              <w:t>Пялица</w:t>
            </w:r>
          </w:p>
        </w:tc>
        <w:tc>
          <w:tcPr>
            <w:tcW w:w="963" w:type="dxa"/>
            <w:vAlign w:val="center"/>
          </w:tcPr>
          <w:p w:rsidR="00BD7E97" w:rsidRDefault="00BD7E97">
            <w:pPr>
              <w:pStyle w:val="ConsPlusNormal"/>
              <w:jc w:val="center"/>
            </w:pPr>
            <w:r>
              <w:t>6,7/</w:t>
            </w:r>
          </w:p>
          <w:p w:rsidR="00BD7E97" w:rsidRDefault="00BD7E97">
            <w:pPr>
              <w:pStyle w:val="ConsPlusNormal"/>
              <w:jc w:val="center"/>
            </w:pPr>
            <w:r>
              <w:t>26,2</w:t>
            </w:r>
          </w:p>
        </w:tc>
        <w:tc>
          <w:tcPr>
            <w:tcW w:w="963" w:type="dxa"/>
            <w:vAlign w:val="center"/>
          </w:tcPr>
          <w:p w:rsidR="00BD7E97" w:rsidRDefault="00BD7E97">
            <w:pPr>
              <w:pStyle w:val="ConsPlusNormal"/>
              <w:jc w:val="center"/>
            </w:pPr>
            <w:r>
              <w:t>6,9/</w:t>
            </w:r>
          </w:p>
          <w:p w:rsidR="00BD7E97" w:rsidRDefault="00BD7E97">
            <w:pPr>
              <w:pStyle w:val="ConsPlusNormal"/>
              <w:jc w:val="center"/>
            </w:pPr>
            <w:r>
              <w:t>25,7</w:t>
            </w:r>
          </w:p>
        </w:tc>
        <w:tc>
          <w:tcPr>
            <w:tcW w:w="963" w:type="dxa"/>
            <w:vAlign w:val="center"/>
          </w:tcPr>
          <w:p w:rsidR="00BD7E97" w:rsidRDefault="00BD7E97">
            <w:pPr>
              <w:pStyle w:val="ConsPlusNormal"/>
              <w:jc w:val="center"/>
            </w:pPr>
            <w:r>
              <w:t>7,6/</w:t>
            </w:r>
          </w:p>
          <w:p w:rsidR="00BD7E97" w:rsidRDefault="00BD7E97">
            <w:pPr>
              <w:pStyle w:val="ConsPlusNormal"/>
              <w:jc w:val="center"/>
            </w:pPr>
            <w:r>
              <w:t>28,5</w:t>
            </w:r>
          </w:p>
        </w:tc>
        <w:tc>
          <w:tcPr>
            <w:tcW w:w="963" w:type="dxa"/>
            <w:vAlign w:val="center"/>
          </w:tcPr>
          <w:p w:rsidR="00BD7E97" w:rsidRDefault="00BD7E97">
            <w:pPr>
              <w:pStyle w:val="ConsPlusNormal"/>
              <w:jc w:val="center"/>
            </w:pPr>
            <w:r>
              <w:t>6,7/</w:t>
            </w:r>
          </w:p>
          <w:p w:rsidR="00BD7E97" w:rsidRDefault="00BD7E97">
            <w:pPr>
              <w:pStyle w:val="ConsPlusNormal"/>
              <w:jc w:val="center"/>
            </w:pPr>
            <w:r>
              <w:t>20,3</w:t>
            </w:r>
          </w:p>
        </w:tc>
        <w:tc>
          <w:tcPr>
            <w:tcW w:w="963" w:type="dxa"/>
            <w:vAlign w:val="center"/>
          </w:tcPr>
          <w:p w:rsidR="00BD7E97" w:rsidRDefault="00BD7E97">
            <w:pPr>
              <w:pStyle w:val="ConsPlusNormal"/>
              <w:jc w:val="center"/>
            </w:pPr>
            <w:r>
              <w:t>6,5/</w:t>
            </w:r>
          </w:p>
          <w:p w:rsidR="00BD7E97" w:rsidRDefault="00BD7E97">
            <w:pPr>
              <w:pStyle w:val="ConsPlusNormal"/>
              <w:jc w:val="center"/>
            </w:pPr>
            <w:r>
              <w:t>20,9</w:t>
            </w:r>
          </w:p>
        </w:tc>
        <w:tc>
          <w:tcPr>
            <w:tcW w:w="963" w:type="dxa"/>
            <w:vAlign w:val="center"/>
          </w:tcPr>
          <w:p w:rsidR="00BD7E97" w:rsidRDefault="00BD7E97">
            <w:pPr>
              <w:pStyle w:val="ConsPlusNormal"/>
              <w:jc w:val="center"/>
            </w:pPr>
            <w:r>
              <w:t>7,5/</w:t>
            </w:r>
          </w:p>
          <w:p w:rsidR="00BD7E97" w:rsidRDefault="00BD7E97">
            <w:pPr>
              <w:pStyle w:val="ConsPlusNormal"/>
              <w:jc w:val="center"/>
            </w:pPr>
            <w:r>
              <w:t>20,8</w:t>
            </w:r>
          </w:p>
        </w:tc>
        <w:tc>
          <w:tcPr>
            <w:tcW w:w="963" w:type="dxa"/>
            <w:vAlign w:val="center"/>
          </w:tcPr>
          <w:p w:rsidR="00BD7E97" w:rsidRDefault="00BD7E97">
            <w:pPr>
              <w:pStyle w:val="ConsPlusNormal"/>
              <w:jc w:val="center"/>
            </w:pPr>
            <w:r>
              <w:t>7,6/</w:t>
            </w:r>
          </w:p>
          <w:p w:rsidR="00BD7E97" w:rsidRDefault="00BD7E97">
            <w:pPr>
              <w:pStyle w:val="ConsPlusNormal"/>
              <w:jc w:val="center"/>
            </w:pPr>
            <w:r>
              <w:t>19,3</w:t>
            </w:r>
          </w:p>
        </w:tc>
        <w:tc>
          <w:tcPr>
            <w:tcW w:w="963" w:type="dxa"/>
            <w:vAlign w:val="center"/>
          </w:tcPr>
          <w:p w:rsidR="00BD7E97" w:rsidRDefault="00BD7E97">
            <w:pPr>
              <w:pStyle w:val="ConsPlusNormal"/>
              <w:jc w:val="center"/>
            </w:pPr>
            <w:r>
              <w:t>6,5/</w:t>
            </w:r>
          </w:p>
          <w:p w:rsidR="00BD7E97" w:rsidRDefault="00BD7E97">
            <w:pPr>
              <w:pStyle w:val="ConsPlusNormal"/>
              <w:jc w:val="center"/>
            </w:pPr>
            <w:r>
              <w:t>22,8</w:t>
            </w:r>
          </w:p>
        </w:tc>
        <w:tc>
          <w:tcPr>
            <w:tcW w:w="963" w:type="dxa"/>
            <w:vAlign w:val="center"/>
          </w:tcPr>
          <w:p w:rsidR="00BD7E97" w:rsidRDefault="00BD7E97">
            <w:pPr>
              <w:pStyle w:val="ConsPlusNormal"/>
              <w:jc w:val="center"/>
            </w:pPr>
            <w:r>
              <w:t>6,0/</w:t>
            </w:r>
          </w:p>
          <w:p w:rsidR="00BD7E97" w:rsidRDefault="00BD7E97">
            <w:pPr>
              <w:pStyle w:val="ConsPlusNormal"/>
              <w:jc w:val="center"/>
            </w:pPr>
            <w:r>
              <w:t>26,2</w:t>
            </w:r>
          </w:p>
        </w:tc>
        <w:tc>
          <w:tcPr>
            <w:tcW w:w="963" w:type="dxa"/>
            <w:vAlign w:val="center"/>
          </w:tcPr>
          <w:p w:rsidR="00BD7E97" w:rsidRDefault="00BD7E97">
            <w:pPr>
              <w:pStyle w:val="ConsPlusNormal"/>
              <w:jc w:val="center"/>
            </w:pPr>
            <w:r>
              <w:t>4,7/</w:t>
            </w:r>
          </w:p>
          <w:p w:rsidR="00BD7E97" w:rsidRDefault="00BD7E97">
            <w:pPr>
              <w:pStyle w:val="ConsPlusNormal"/>
              <w:jc w:val="center"/>
            </w:pPr>
            <w:r>
              <w:t>14,9</w:t>
            </w:r>
          </w:p>
        </w:tc>
        <w:tc>
          <w:tcPr>
            <w:tcW w:w="963" w:type="dxa"/>
            <w:vAlign w:val="center"/>
          </w:tcPr>
          <w:p w:rsidR="00BD7E97" w:rsidRDefault="00BD7E97">
            <w:pPr>
              <w:pStyle w:val="ConsPlusNormal"/>
              <w:jc w:val="center"/>
            </w:pPr>
            <w:r>
              <w:t>4,8/</w:t>
            </w:r>
          </w:p>
          <w:p w:rsidR="00BD7E97" w:rsidRDefault="00BD7E97">
            <w:pPr>
              <w:pStyle w:val="ConsPlusNormal"/>
              <w:jc w:val="center"/>
            </w:pPr>
            <w:r>
              <w:t>15,8</w:t>
            </w:r>
          </w:p>
        </w:tc>
        <w:tc>
          <w:tcPr>
            <w:tcW w:w="966" w:type="dxa"/>
            <w:vAlign w:val="center"/>
          </w:tcPr>
          <w:p w:rsidR="00BD7E97" w:rsidRDefault="00BD7E97">
            <w:pPr>
              <w:pStyle w:val="ConsPlusNormal"/>
              <w:jc w:val="center"/>
            </w:pPr>
            <w:r>
              <w:t>5,8/</w:t>
            </w:r>
          </w:p>
          <w:p w:rsidR="00BD7E97" w:rsidRDefault="00BD7E97">
            <w:pPr>
              <w:pStyle w:val="ConsPlusNormal"/>
              <w:jc w:val="center"/>
            </w:pPr>
            <w:r>
              <w:t>17,5</w:t>
            </w:r>
          </w:p>
        </w:tc>
      </w:tr>
      <w:tr w:rsidR="00BD7E97">
        <w:tc>
          <w:tcPr>
            <w:tcW w:w="2049" w:type="dxa"/>
            <w:vAlign w:val="center"/>
          </w:tcPr>
          <w:p w:rsidR="00BD7E97" w:rsidRDefault="00BD7E97">
            <w:pPr>
              <w:pStyle w:val="ConsPlusNormal"/>
            </w:pPr>
            <w:r>
              <w:t>Святой Нос</w:t>
            </w:r>
          </w:p>
        </w:tc>
        <w:tc>
          <w:tcPr>
            <w:tcW w:w="963" w:type="dxa"/>
            <w:vAlign w:val="center"/>
          </w:tcPr>
          <w:p w:rsidR="00BD7E97" w:rsidRDefault="00BD7E97">
            <w:pPr>
              <w:pStyle w:val="ConsPlusNormal"/>
              <w:jc w:val="center"/>
            </w:pPr>
            <w:r>
              <w:t>6,1/</w:t>
            </w:r>
          </w:p>
          <w:p w:rsidR="00BD7E97" w:rsidRDefault="00BD7E97">
            <w:pPr>
              <w:pStyle w:val="ConsPlusNormal"/>
              <w:jc w:val="center"/>
            </w:pPr>
            <w:r>
              <w:lastRenderedPageBreak/>
              <w:t>17,8</w:t>
            </w:r>
          </w:p>
        </w:tc>
        <w:tc>
          <w:tcPr>
            <w:tcW w:w="963" w:type="dxa"/>
            <w:vAlign w:val="center"/>
          </w:tcPr>
          <w:p w:rsidR="00BD7E97" w:rsidRDefault="00BD7E97">
            <w:pPr>
              <w:pStyle w:val="ConsPlusNormal"/>
              <w:jc w:val="center"/>
            </w:pPr>
            <w:r>
              <w:lastRenderedPageBreak/>
              <w:t>5,0/</w:t>
            </w:r>
          </w:p>
          <w:p w:rsidR="00BD7E97" w:rsidRDefault="00BD7E97">
            <w:pPr>
              <w:pStyle w:val="ConsPlusNormal"/>
              <w:jc w:val="center"/>
            </w:pPr>
            <w:r>
              <w:lastRenderedPageBreak/>
              <w:t>21,0</w:t>
            </w:r>
          </w:p>
        </w:tc>
        <w:tc>
          <w:tcPr>
            <w:tcW w:w="963" w:type="dxa"/>
            <w:vAlign w:val="center"/>
          </w:tcPr>
          <w:p w:rsidR="00BD7E97" w:rsidRDefault="00BD7E97">
            <w:pPr>
              <w:pStyle w:val="ConsPlusNormal"/>
              <w:jc w:val="center"/>
            </w:pPr>
            <w:r>
              <w:lastRenderedPageBreak/>
              <w:t>4,6/</w:t>
            </w:r>
          </w:p>
          <w:p w:rsidR="00BD7E97" w:rsidRDefault="00BD7E97">
            <w:pPr>
              <w:pStyle w:val="ConsPlusNormal"/>
              <w:jc w:val="center"/>
            </w:pPr>
            <w:r>
              <w:lastRenderedPageBreak/>
              <w:t>16,6</w:t>
            </w:r>
          </w:p>
        </w:tc>
        <w:tc>
          <w:tcPr>
            <w:tcW w:w="963" w:type="dxa"/>
            <w:vAlign w:val="center"/>
          </w:tcPr>
          <w:p w:rsidR="00BD7E97" w:rsidRDefault="00BD7E97">
            <w:pPr>
              <w:pStyle w:val="ConsPlusNormal"/>
              <w:jc w:val="center"/>
            </w:pPr>
            <w:r>
              <w:lastRenderedPageBreak/>
              <w:t>4,2/</w:t>
            </w:r>
          </w:p>
          <w:p w:rsidR="00BD7E97" w:rsidRDefault="00BD7E97">
            <w:pPr>
              <w:pStyle w:val="ConsPlusNormal"/>
              <w:jc w:val="center"/>
            </w:pPr>
            <w:r>
              <w:lastRenderedPageBreak/>
              <w:t>15,4</w:t>
            </w:r>
          </w:p>
        </w:tc>
        <w:tc>
          <w:tcPr>
            <w:tcW w:w="963" w:type="dxa"/>
            <w:vAlign w:val="center"/>
          </w:tcPr>
          <w:p w:rsidR="00BD7E97" w:rsidRDefault="00BD7E97">
            <w:pPr>
              <w:pStyle w:val="ConsPlusNormal"/>
              <w:jc w:val="center"/>
            </w:pPr>
            <w:r>
              <w:lastRenderedPageBreak/>
              <w:t>5,2/</w:t>
            </w:r>
          </w:p>
          <w:p w:rsidR="00BD7E97" w:rsidRDefault="00BD7E97">
            <w:pPr>
              <w:pStyle w:val="ConsPlusNormal"/>
              <w:jc w:val="center"/>
            </w:pPr>
            <w:r>
              <w:lastRenderedPageBreak/>
              <w:t>20,1</w:t>
            </w:r>
          </w:p>
        </w:tc>
        <w:tc>
          <w:tcPr>
            <w:tcW w:w="963" w:type="dxa"/>
            <w:vAlign w:val="center"/>
          </w:tcPr>
          <w:p w:rsidR="00BD7E97" w:rsidRDefault="00BD7E97">
            <w:pPr>
              <w:pStyle w:val="ConsPlusNormal"/>
              <w:jc w:val="center"/>
            </w:pPr>
            <w:r>
              <w:lastRenderedPageBreak/>
              <w:t>6,2/</w:t>
            </w:r>
          </w:p>
          <w:p w:rsidR="00BD7E97" w:rsidRDefault="00BD7E97">
            <w:pPr>
              <w:pStyle w:val="ConsPlusNormal"/>
              <w:jc w:val="center"/>
            </w:pPr>
            <w:r>
              <w:lastRenderedPageBreak/>
              <w:t>23,5</w:t>
            </w:r>
          </w:p>
        </w:tc>
        <w:tc>
          <w:tcPr>
            <w:tcW w:w="963" w:type="dxa"/>
            <w:vAlign w:val="center"/>
          </w:tcPr>
          <w:p w:rsidR="00BD7E97" w:rsidRDefault="00BD7E97">
            <w:pPr>
              <w:pStyle w:val="ConsPlusNormal"/>
              <w:jc w:val="center"/>
            </w:pPr>
            <w:r>
              <w:lastRenderedPageBreak/>
              <w:t>5,1/</w:t>
            </w:r>
          </w:p>
          <w:p w:rsidR="00BD7E97" w:rsidRDefault="00BD7E97">
            <w:pPr>
              <w:pStyle w:val="ConsPlusNormal"/>
              <w:jc w:val="center"/>
            </w:pPr>
            <w:r>
              <w:lastRenderedPageBreak/>
              <w:t>22,5</w:t>
            </w:r>
          </w:p>
        </w:tc>
        <w:tc>
          <w:tcPr>
            <w:tcW w:w="963" w:type="dxa"/>
            <w:vAlign w:val="center"/>
          </w:tcPr>
          <w:p w:rsidR="00BD7E97" w:rsidRDefault="00BD7E97">
            <w:pPr>
              <w:pStyle w:val="ConsPlusNormal"/>
              <w:jc w:val="center"/>
            </w:pPr>
            <w:r>
              <w:lastRenderedPageBreak/>
              <w:t>5,3/</w:t>
            </w:r>
          </w:p>
          <w:p w:rsidR="00BD7E97" w:rsidRDefault="00BD7E97">
            <w:pPr>
              <w:pStyle w:val="ConsPlusNormal"/>
              <w:jc w:val="center"/>
            </w:pPr>
            <w:r>
              <w:lastRenderedPageBreak/>
              <w:t>20,6</w:t>
            </w:r>
          </w:p>
        </w:tc>
        <w:tc>
          <w:tcPr>
            <w:tcW w:w="963" w:type="dxa"/>
            <w:vAlign w:val="center"/>
          </w:tcPr>
          <w:p w:rsidR="00BD7E97" w:rsidRDefault="00BD7E97">
            <w:pPr>
              <w:pStyle w:val="ConsPlusNormal"/>
              <w:jc w:val="center"/>
            </w:pPr>
            <w:r>
              <w:lastRenderedPageBreak/>
              <w:t>4,5/</w:t>
            </w:r>
          </w:p>
          <w:p w:rsidR="00BD7E97" w:rsidRDefault="00BD7E97">
            <w:pPr>
              <w:pStyle w:val="ConsPlusNormal"/>
              <w:jc w:val="center"/>
            </w:pPr>
            <w:r>
              <w:lastRenderedPageBreak/>
              <w:t>17,8</w:t>
            </w:r>
          </w:p>
        </w:tc>
        <w:tc>
          <w:tcPr>
            <w:tcW w:w="963" w:type="dxa"/>
            <w:vAlign w:val="center"/>
          </w:tcPr>
          <w:p w:rsidR="00BD7E97" w:rsidRDefault="00BD7E97">
            <w:pPr>
              <w:pStyle w:val="ConsPlusNormal"/>
              <w:jc w:val="center"/>
            </w:pPr>
            <w:r>
              <w:lastRenderedPageBreak/>
              <w:t>3,9/</w:t>
            </w:r>
          </w:p>
          <w:p w:rsidR="00BD7E97" w:rsidRDefault="00BD7E97">
            <w:pPr>
              <w:pStyle w:val="ConsPlusNormal"/>
              <w:jc w:val="center"/>
            </w:pPr>
            <w:r>
              <w:lastRenderedPageBreak/>
              <w:t>15,3</w:t>
            </w:r>
          </w:p>
        </w:tc>
        <w:tc>
          <w:tcPr>
            <w:tcW w:w="963" w:type="dxa"/>
            <w:vAlign w:val="center"/>
          </w:tcPr>
          <w:p w:rsidR="00BD7E97" w:rsidRDefault="00BD7E97">
            <w:pPr>
              <w:pStyle w:val="ConsPlusNormal"/>
              <w:jc w:val="center"/>
            </w:pPr>
            <w:r>
              <w:lastRenderedPageBreak/>
              <w:t>5,1/</w:t>
            </w:r>
          </w:p>
          <w:p w:rsidR="00BD7E97" w:rsidRDefault="00BD7E97">
            <w:pPr>
              <w:pStyle w:val="ConsPlusNormal"/>
              <w:jc w:val="center"/>
            </w:pPr>
            <w:r>
              <w:lastRenderedPageBreak/>
              <w:t>12,7</w:t>
            </w:r>
          </w:p>
        </w:tc>
        <w:tc>
          <w:tcPr>
            <w:tcW w:w="966" w:type="dxa"/>
            <w:vAlign w:val="center"/>
          </w:tcPr>
          <w:p w:rsidR="00BD7E97" w:rsidRDefault="00BD7E97">
            <w:pPr>
              <w:pStyle w:val="ConsPlusNormal"/>
              <w:jc w:val="center"/>
            </w:pPr>
            <w:r>
              <w:lastRenderedPageBreak/>
              <w:t>5,1/</w:t>
            </w:r>
          </w:p>
          <w:p w:rsidR="00BD7E97" w:rsidRDefault="00BD7E97">
            <w:pPr>
              <w:pStyle w:val="ConsPlusNormal"/>
              <w:jc w:val="center"/>
            </w:pPr>
            <w:r>
              <w:lastRenderedPageBreak/>
              <w:t>16,1</w:t>
            </w:r>
          </w:p>
        </w:tc>
      </w:tr>
      <w:tr w:rsidR="00BD7E97">
        <w:tc>
          <w:tcPr>
            <w:tcW w:w="2049" w:type="dxa"/>
            <w:vAlign w:val="center"/>
          </w:tcPr>
          <w:p w:rsidR="00BD7E97" w:rsidRDefault="00BD7E97">
            <w:pPr>
              <w:pStyle w:val="ConsPlusNormal"/>
            </w:pPr>
            <w:r>
              <w:lastRenderedPageBreak/>
              <w:t>Сосновец, остров</w:t>
            </w:r>
          </w:p>
        </w:tc>
        <w:tc>
          <w:tcPr>
            <w:tcW w:w="963" w:type="dxa"/>
            <w:vAlign w:val="center"/>
          </w:tcPr>
          <w:p w:rsidR="00BD7E97" w:rsidRDefault="00BD7E97">
            <w:pPr>
              <w:pStyle w:val="ConsPlusNormal"/>
              <w:jc w:val="center"/>
            </w:pPr>
            <w:r>
              <w:t>5,6/</w:t>
            </w:r>
          </w:p>
          <w:p w:rsidR="00BD7E97" w:rsidRDefault="00BD7E97">
            <w:pPr>
              <w:pStyle w:val="ConsPlusNormal"/>
              <w:jc w:val="center"/>
            </w:pPr>
            <w:r>
              <w:t>21,9</w:t>
            </w:r>
          </w:p>
        </w:tc>
        <w:tc>
          <w:tcPr>
            <w:tcW w:w="963" w:type="dxa"/>
            <w:vAlign w:val="center"/>
          </w:tcPr>
          <w:p w:rsidR="00BD7E97" w:rsidRDefault="00BD7E97">
            <w:pPr>
              <w:pStyle w:val="ConsPlusNormal"/>
              <w:jc w:val="center"/>
            </w:pPr>
            <w:r>
              <w:t>5,9/</w:t>
            </w:r>
          </w:p>
          <w:p w:rsidR="00BD7E97" w:rsidRDefault="00BD7E97">
            <w:pPr>
              <w:pStyle w:val="ConsPlusNormal"/>
              <w:jc w:val="center"/>
            </w:pPr>
            <w:r>
              <w:t>18,9</w:t>
            </w:r>
          </w:p>
        </w:tc>
        <w:tc>
          <w:tcPr>
            <w:tcW w:w="963" w:type="dxa"/>
            <w:vAlign w:val="center"/>
          </w:tcPr>
          <w:p w:rsidR="00BD7E97" w:rsidRDefault="00BD7E97">
            <w:pPr>
              <w:pStyle w:val="ConsPlusNormal"/>
              <w:jc w:val="center"/>
            </w:pPr>
            <w:r>
              <w:t>6,9/</w:t>
            </w:r>
          </w:p>
          <w:p w:rsidR="00BD7E97" w:rsidRDefault="00BD7E97">
            <w:pPr>
              <w:pStyle w:val="ConsPlusNormal"/>
              <w:jc w:val="center"/>
            </w:pPr>
            <w:r>
              <w:t>20,8</w:t>
            </w:r>
          </w:p>
        </w:tc>
        <w:tc>
          <w:tcPr>
            <w:tcW w:w="963" w:type="dxa"/>
            <w:vAlign w:val="center"/>
          </w:tcPr>
          <w:p w:rsidR="00BD7E97" w:rsidRDefault="00BD7E97">
            <w:pPr>
              <w:pStyle w:val="ConsPlusNormal"/>
              <w:jc w:val="center"/>
            </w:pPr>
            <w:r>
              <w:t>6,5/</w:t>
            </w:r>
          </w:p>
          <w:p w:rsidR="00BD7E97" w:rsidRDefault="00BD7E97">
            <w:pPr>
              <w:pStyle w:val="ConsPlusNormal"/>
              <w:jc w:val="center"/>
            </w:pPr>
            <w:r>
              <w:t>16,5</w:t>
            </w:r>
          </w:p>
        </w:tc>
        <w:tc>
          <w:tcPr>
            <w:tcW w:w="963" w:type="dxa"/>
            <w:vAlign w:val="center"/>
          </w:tcPr>
          <w:p w:rsidR="00BD7E97" w:rsidRDefault="00BD7E97">
            <w:pPr>
              <w:pStyle w:val="ConsPlusNormal"/>
              <w:jc w:val="center"/>
            </w:pPr>
            <w:r>
              <w:t>5,8/</w:t>
            </w:r>
          </w:p>
          <w:p w:rsidR="00BD7E97" w:rsidRDefault="00BD7E97">
            <w:pPr>
              <w:pStyle w:val="ConsPlusNormal"/>
              <w:jc w:val="center"/>
            </w:pPr>
            <w:r>
              <w:t>16,2</w:t>
            </w:r>
          </w:p>
        </w:tc>
        <w:tc>
          <w:tcPr>
            <w:tcW w:w="963" w:type="dxa"/>
            <w:vAlign w:val="center"/>
          </w:tcPr>
          <w:p w:rsidR="00BD7E97" w:rsidRDefault="00BD7E97">
            <w:pPr>
              <w:pStyle w:val="ConsPlusNormal"/>
              <w:jc w:val="center"/>
            </w:pPr>
            <w:r>
              <w:t>6,1/</w:t>
            </w:r>
          </w:p>
          <w:p w:rsidR="00BD7E97" w:rsidRDefault="00BD7E97">
            <w:pPr>
              <w:pStyle w:val="ConsPlusNormal"/>
              <w:jc w:val="center"/>
            </w:pPr>
            <w:r>
              <w:t>16,4</w:t>
            </w:r>
          </w:p>
        </w:tc>
        <w:tc>
          <w:tcPr>
            <w:tcW w:w="963" w:type="dxa"/>
            <w:vAlign w:val="center"/>
          </w:tcPr>
          <w:p w:rsidR="00BD7E97" w:rsidRDefault="00BD7E97">
            <w:pPr>
              <w:pStyle w:val="ConsPlusNormal"/>
              <w:jc w:val="center"/>
            </w:pPr>
            <w:r>
              <w:t>5,5/</w:t>
            </w:r>
          </w:p>
          <w:p w:rsidR="00BD7E97" w:rsidRDefault="00BD7E97">
            <w:pPr>
              <w:pStyle w:val="ConsPlusNormal"/>
              <w:jc w:val="center"/>
            </w:pPr>
            <w:r>
              <w:t>17,2</w:t>
            </w:r>
          </w:p>
        </w:tc>
        <w:tc>
          <w:tcPr>
            <w:tcW w:w="963" w:type="dxa"/>
            <w:vAlign w:val="center"/>
          </w:tcPr>
          <w:p w:rsidR="00BD7E97" w:rsidRDefault="00BD7E97">
            <w:pPr>
              <w:pStyle w:val="ConsPlusNormal"/>
              <w:jc w:val="center"/>
            </w:pPr>
            <w:r>
              <w:t>5,6/</w:t>
            </w:r>
          </w:p>
          <w:p w:rsidR="00BD7E97" w:rsidRDefault="00BD7E97">
            <w:pPr>
              <w:pStyle w:val="ConsPlusNormal"/>
              <w:jc w:val="center"/>
            </w:pPr>
            <w:r>
              <w:t>15,3</w:t>
            </w:r>
          </w:p>
        </w:tc>
        <w:tc>
          <w:tcPr>
            <w:tcW w:w="963" w:type="dxa"/>
            <w:vAlign w:val="center"/>
          </w:tcPr>
          <w:p w:rsidR="00BD7E97" w:rsidRDefault="00BD7E97">
            <w:pPr>
              <w:pStyle w:val="ConsPlusNormal"/>
              <w:jc w:val="center"/>
            </w:pPr>
            <w:r>
              <w:t>5,0/</w:t>
            </w:r>
          </w:p>
          <w:p w:rsidR="00BD7E97" w:rsidRDefault="00BD7E97">
            <w:pPr>
              <w:pStyle w:val="ConsPlusNormal"/>
              <w:jc w:val="center"/>
            </w:pPr>
            <w:r>
              <w:t>21,9</w:t>
            </w:r>
          </w:p>
        </w:tc>
        <w:tc>
          <w:tcPr>
            <w:tcW w:w="963" w:type="dxa"/>
            <w:vAlign w:val="center"/>
          </w:tcPr>
          <w:p w:rsidR="00BD7E97" w:rsidRDefault="00BD7E97">
            <w:pPr>
              <w:pStyle w:val="ConsPlusNormal"/>
              <w:jc w:val="center"/>
            </w:pPr>
            <w:r>
              <w:t>4,5/</w:t>
            </w:r>
          </w:p>
          <w:p w:rsidR="00BD7E97" w:rsidRDefault="00BD7E97">
            <w:pPr>
              <w:pStyle w:val="ConsPlusNormal"/>
              <w:jc w:val="center"/>
            </w:pPr>
            <w:r>
              <w:t>12,9</w:t>
            </w:r>
          </w:p>
        </w:tc>
        <w:tc>
          <w:tcPr>
            <w:tcW w:w="963" w:type="dxa"/>
            <w:vAlign w:val="center"/>
          </w:tcPr>
          <w:p w:rsidR="00BD7E97" w:rsidRDefault="00BD7E97">
            <w:pPr>
              <w:pStyle w:val="ConsPlusNormal"/>
              <w:jc w:val="center"/>
            </w:pPr>
            <w:r>
              <w:t>4,8/</w:t>
            </w:r>
          </w:p>
          <w:p w:rsidR="00BD7E97" w:rsidRDefault="00BD7E97">
            <w:pPr>
              <w:pStyle w:val="ConsPlusNormal"/>
              <w:jc w:val="center"/>
            </w:pPr>
            <w:r>
              <w:t>12,8</w:t>
            </w:r>
          </w:p>
        </w:tc>
        <w:tc>
          <w:tcPr>
            <w:tcW w:w="966" w:type="dxa"/>
            <w:vAlign w:val="center"/>
          </w:tcPr>
          <w:p w:rsidR="00BD7E97" w:rsidRDefault="00BD7E97">
            <w:pPr>
              <w:pStyle w:val="ConsPlusNormal"/>
              <w:jc w:val="center"/>
            </w:pPr>
            <w:r>
              <w:t>5,7/</w:t>
            </w:r>
          </w:p>
          <w:p w:rsidR="00BD7E97" w:rsidRDefault="00BD7E97">
            <w:pPr>
              <w:pStyle w:val="ConsPlusNormal"/>
              <w:jc w:val="center"/>
            </w:pPr>
            <w:r>
              <w:t>12,9</w:t>
            </w:r>
          </w:p>
        </w:tc>
      </w:tr>
      <w:tr w:rsidR="00BD7E97">
        <w:tc>
          <w:tcPr>
            <w:tcW w:w="2049" w:type="dxa"/>
            <w:vAlign w:val="center"/>
          </w:tcPr>
          <w:p w:rsidR="00BD7E97" w:rsidRDefault="00BD7E97">
            <w:pPr>
              <w:pStyle w:val="ConsPlusNormal"/>
            </w:pPr>
            <w:r>
              <w:t>Териберка</w:t>
            </w:r>
          </w:p>
        </w:tc>
        <w:tc>
          <w:tcPr>
            <w:tcW w:w="963" w:type="dxa"/>
            <w:vAlign w:val="center"/>
          </w:tcPr>
          <w:p w:rsidR="00BD7E97" w:rsidRDefault="00BD7E97">
            <w:pPr>
              <w:pStyle w:val="ConsPlusNormal"/>
              <w:jc w:val="center"/>
            </w:pPr>
            <w:r>
              <w:t>6,4/</w:t>
            </w:r>
          </w:p>
          <w:p w:rsidR="00BD7E97" w:rsidRDefault="00BD7E97">
            <w:pPr>
              <w:pStyle w:val="ConsPlusNormal"/>
              <w:jc w:val="center"/>
            </w:pPr>
            <w:r>
              <w:t>28,1</w:t>
            </w:r>
          </w:p>
        </w:tc>
        <w:tc>
          <w:tcPr>
            <w:tcW w:w="963" w:type="dxa"/>
            <w:vAlign w:val="center"/>
          </w:tcPr>
          <w:p w:rsidR="00BD7E97" w:rsidRDefault="00BD7E97">
            <w:pPr>
              <w:pStyle w:val="ConsPlusNormal"/>
              <w:jc w:val="center"/>
            </w:pPr>
            <w:r>
              <w:t>6,3/</w:t>
            </w:r>
          </w:p>
          <w:p w:rsidR="00BD7E97" w:rsidRDefault="00BD7E97">
            <w:pPr>
              <w:pStyle w:val="ConsPlusNormal"/>
              <w:jc w:val="center"/>
            </w:pPr>
            <w:r>
              <w:t>19,3</w:t>
            </w:r>
          </w:p>
        </w:tc>
        <w:tc>
          <w:tcPr>
            <w:tcW w:w="963" w:type="dxa"/>
            <w:vAlign w:val="center"/>
          </w:tcPr>
          <w:p w:rsidR="00BD7E97" w:rsidRDefault="00BD7E97">
            <w:pPr>
              <w:pStyle w:val="ConsPlusNormal"/>
              <w:jc w:val="center"/>
            </w:pPr>
            <w:r>
              <w:t>6,2/</w:t>
            </w:r>
          </w:p>
          <w:p w:rsidR="00BD7E97" w:rsidRDefault="00BD7E97">
            <w:pPr>
              <w:pStyle w:val="ConsPlusNormal"/>
              <w:jc w:val="center"/>
            </w:pPr>
            <w:r>
              <w:t>16,6</w:t>
            </w:r>
          </w:p>
        </w:tc>
        <w:tc>
          <w:tcPr>
            <w:tcW w:w="963" w:type="dxa"/>
            <w:vAlign w:val="center"/>
          </w:tcPr>
          <w:p w:rsidR="00BD7E97" w:rsidRDefault="00BD7E97">
            <w:pPr>
              <w:pStyle w:val="ConsPlusNormal"/>
              <w:jc w:val="center"/>
            </w:pPr>
            <w:r>
              <w:t>5,3/</w:t>
            </w:r>
          </w:p>
          <w:p w:rsidR="00BD7E97" w:rsidRDefault="00BD7E97">
            <w:pPr>
              <w:pStyle w:val="ConsPlusNormal"/>
              <w:jc w:val="center"/>
            </w:pPr>
            <w:r>
              <w:t>15,4</w:t>
            </w:r>
          </w:p>
        </w:tc>
        <w:tc>
          <w:tcPr>
            <w:tcW w:w="963" w:type="dxa"/>
            <w:vAlign w:val="center"/>
          </w:tcPr>
          <w:p w:rsidR="00BD7E97" w:rsidRDefault="00BD7E97">
            <w:pPr>
              <w:pStyle w:val="ConsPlusNormal"/>
              <w:jc w:val="center"/>
            </w:pPr>
            <w:r>
              <w:t>5,2/</w:t>
            </w:r>
          </w:p>
          <w:p w:rsidR="00BD7E97" w:rsidRDefault="00BD7E97">
            <w:pPr>
              <w:pStyle w:val="ConsPlusNormal"/>
              <w:jc w:val="center"/>
            </w:pPr>
            <w:r>
              <w:t>21,2</w:t>
            </w:r>
          </w:p>
        </w:tc>
        <w:tc>
          <w:tcPr>
            <w:tcW w:w="963" w:type="dxa"/>
            <w:vAlign w:val="center"/>
          </w:tcPr>
          <w:p w:rsidR="00BD7E97" w:rsidRDefault="00BD7E97">
            <w:pPr>
              <w:pStyle w:val="ConsPlusNormal"/>
              <w:jc w:val="center"/>
            </w:pPr>
            <w:r>
              <w:t>6,8/</w:t>
            </w:r>
          </w:p>
          <w:p w:rsidR="00BD7E97" w:rsidRDefault="00BD7E97">
            <w:pPr>
              <w:pStyle w:val="ConsPlusNormal"/>
              <w:jc w:val="center"/>
            </w:pPr>
            <w:r>
              <w:t>22,3</w:t>
            </w:r>
          </w:p>
        </w:tc>
        <w:tc>
          <w:tcPr>
            <w:tcW w:w="963" w:type="dxa"/>
            <w:vAlign w:val="center"/>
          </w:tcPr>
          <w:p w:rsidR="00BD7E97" w:rsidRDefault="00BD7E97">
            <w:pPr>
              <w:pStyle w:val="ConsPlusNormal"/>
              <w:jc w:val="center"/>
            </w:pPr>
            <w:r>
              <w:t>8,9/</w:t>
            </w:r>
          </w:p>
          <w:p w:rsidR="00BD7E97" w:rsidRDefault="00BD7E97">
            <w:pPr>
              <w:pStyle w:val="ConsPlusNormal"/>
              <w:jc w:val="center"/>
            </w:pPr>
            <w:r>
              <w:t>23,5</w:t>
            </w:r>
          </w:p>
        </w:tc>
        <w:tc>
          <w:tcPr>
            <w:tcW w:w="963" w:type="dxa"/>
            <w:vAlign w:val="center"/>
          </w:tcPr>
          <w:p w:rsidR="00BD7E97" w:rsidRDefault="00BD7E97">
            <w:pPr>
              <w:pStyle w:val="ConsPlusNormal"/>
              <w:jc w:val="center"/>
            </w:pPr>
            <w:r>
              <w:t>7,0/</w:t>
            </w:r>
          </w:p>
          <w:p w:rsidR="00BD7E97" w:rsidRDefault="00BD7E97">
            <w:pPr>
              <w:pStyle w:val="ConsPlusNormal"/>
              <w:jc w:val="center"/>
            </w:pPr>
            <w:r>
              <w:t>25,9</w:t>
            </w:r>
          </w:p>
        </w:tc>
        <w:tc>
          <w:tcPr>
            <w:tcW w:w="963" w:type="dxa"/>
            <w:vAlign w:val="center"/>
          </w:tcPr>
          <w:p w:rsidR="00BD7E97" w:rsidRDefault="00BD7E97">
            <w:pPr>
              <w:pStyle w:val="ConsPlusNormal"/>
              <w:jc w:val="center"/>
            </w:pPr>
            <w:r>
              <w:t>5,4/</w:t>
            </w:r>
          </w:p>
          <w:p w:rsidR="00BD7E97" w:rsidRDefault="00BD7E97">
            <w:pPr>
              <w:pStyle w:val="ConsPlusNormal"/>
              <w:jc w:val="center"/>
            </w:pPr>
            <w:r>
              <w:t>28,1</w:t>
            </w:r>
          </w:p>
        </w:tc>
        <w:tc>
          <w:tcPr>
            <w:tcW w:w="963" w:type="dxa"/>
            <w:vAlign w:val="center"/>
          </w:tcPr>
          <w:p w:rsidR="00BD7E97" w:rsidRDefault="00BD7E97">
            <w:pPr>
              <w:pStyle w:val="ConsPlusNormal"/>
              <w:jc w:val="center"/>
            </w:pPr>
            <w:r>
              <w:t>4,4/</w:t>
            </w:r>
          </w:p>
          <w:p w:rsidR="00BD7E97" w:rsidRDefault="00BD7E97">
            <w:pPr>
              <w:pStyle w:val="ConsPlusNormal"/>
              <w:jc w:val="center"/>
            </w:pPr>
            <w:r>
              <w:t>16,2</w:t>
            </w:r>
          </w:p>
        </w:tc>
        <w:tc>
          <w:tcPr>
            <w:tcW w:w="963" w:type="dxa"/>
            <w:vAlign w:val="center"/>
          </w:tcPr>
          <w:p w:rsidR="00BD7E97" w:rsidRDefault="00BD7E97">
            <w:pPr>
              <w:pStyle w:val="ConsPlusNormal"/>
              <w:jc w:val="center"/>
            </w:pPr>
            <w:r>
              <w:t>5,1/</w:t>
            </w:r>
          </w:p>
          <w:p w:rsidR="00BD7E97" w:rsidRDefault="00BD7E97">
            <w:pPr>
              <w:pStyle w:val="ConsPlusNormal"/>
              <w:jc w:val="center"/>
            </w:pPr>
            <w:r>
              <w:t>15,0</w:t>
            </w:r>
          </w:p>
        </w:tc>
        <w:tc>
          <w:tcPr>
            <w:tcW w:w="966" w:type="dxa"/>
            <w:vAlign w:val="center"/>
          </w:tcPr>
          <w:p w:rsidR="00BD7E97" w:rsidRDefault="00BD7E97">
            <w:pPr>
              <w:pStyle w:val="ConsPlusNormal"/>
              <w:jc w:val="center"/>
            </w:pPr>
            <w:r>
              <w:t>6,4/</w:t>
            </w:r>
          </w:p>
          <w:p w:rsidR="00BD7E97" w:rsidRDefault="00BD7E97">
            <w:pPr>
              <w:pStyle w:val="ConsPlusNormal"/>
              <w:jc w:val="center"/>
            </w:pPr>
            <w:r>
              <w:t>18,9</w:t>
            </w:r>
          </w:p>
        </w:tc>
      </w:tr>
      <w:tr w:rsidR="00BD7E97">
        <w:tc>
          <w:tcPr>
            <w:tcW w:w="2049" w:type="dxa"/>
            <w:vAlign w:val="center"/>
          </w:tcPr>
          <w:p w:rsidR="00BD7E97" w:rsidRDefault="00BD7E97">
            <w:pPr>
              <w:pStyle w:val="ConsPlusNormal"/>
            </w:pPr>
            <w:r>
              <w:t>Умба</w:t>
            </w:r>
          </w:p>
        </w:tc>
        <w:tc>
          <w:tcPr>
            <w:tcW w:w="963" w:type="dxa"/>
            <w:vAlign w:val="center"/>
          </w:tcPr>
          <w:p w:rsidR="00BD7E97" w:rsidRDefault="00BD7E97">
            <w:pPr>
              <w:pStyle w:val="ConsPlusNormal"/>
              <w:jc w:val="center"/>
            </w:pPr>
            <w:r>
              <w:t>8,9/</w:t>
            </w:r>
          </w:p>
          <w:p w:rsidR="00BD7E97" w:rsidRDefault="00BD7E97">
            <w:pPr>
              <w:pStyle w:val="ConsPlusNormal"/>
              <w:jc w:val="center"/>
            </w:pPr>
            <w:r>
              <w:t>25,4</w:t>
            </w:r>
          </w:p>
        </w:tc>
        <w:tc>
          <w:tcPr>
            <w:tcW w:w="963" w:type="dxa"/>
            <w:vAlign w:val="center"/>
          </w:tcPr>
          <w:p w:rsidR="00BD7E97" w:rsidRDefault="00BD7E97">
            <w:pPr>
              <w:pStyle w:val="ConsPlusNormal"/>
              <w:jc w:val="center"/>
            </w:pPr>
            <w:r>
              <w:t>8,5/</w:t>
            </w:r>
          </w:p>
          <w:p w:rsidR="00BD7E97" w:rsidRDefault="00BD7E97">
            <w:pPr>
              <w:pStyle w:val="ConsPlusNormal"/>
              <w:jc w:val="center"/>
            </w:pPr>
            <w:r>
              <w:t>20,6</w:t>
            </w:r>
          </w:p>
        </w:tc>
        <w:tc>
          <w:tcPr>
            <w:tcW w:w="963" w:type="dxa"/>
            <w:vAlign w:val="center"/>
          </w:tcPr>
          <w:p w:rsidR="00BD7E97" w:rsidRDefault="00BD7E97">
            <w:pPr>
              <w:pStyle w:val="ConsPlusNormal"/>
              <w:jc w:val="center"/>
            </w:pPr>
            <w:r>
              <w:t>10,3/</w:t>
            </w:r>
          </w:p>
          <w:p w:rsidR="00BD7E97" w:rsidRDefault="00BD7E97">
            <w:pPr>
              <w:pStyle w:val="ConsPlusNormal"/>
              <w:jc w:val="center"/>
            </w:pPr>
            <w:r>
              <w:t>23,0</w:t>
            </w:r>
          </w:p>
        </w:tc>
        <w:tc>
          <w:tcPr>
            <w:tcW w:w="963" w:type="dxa"/>
            <w:vAlign w:val="center"/>
          </w:tcPr>
          <w:p w:rsidR="00BD7E97" w:rsidRDefault="00BD7E97">
            <w:pPr>
              <w:pStyle w:val="ConsPlusNormal"/>
              <w:jc w:val="center"/>
            </w:pPr>
            <w:r>
              <w:t>8,3/</w:t>
            </w:r>
          </w:p>
          <w:p w:rsidR="00BD7E97" w:rsidRDefault="00BD7E97">
            <w:pPr>
              <w:pStyle w:val="ConsPlusNormal"/>
              <w:jc w:val="center"/>
            </w:pPr>
            <w:r>
              <w:t>19,1</w:t>
            </w:r>
          </w:p>
        </w:tc>
        <w:tc>
          <w:tcPr>
            <w:tcW w:w="963" w:type="dxa"/>
            <w:vAlign w:val="center"/>
          </w:tcPr>
          <w:p w:rsidR="00BD7E97" w:rsidRDefault="00BD7E97">
            <w:pPr>
              <w:pStyle w:val="ConsPlusNormal"/>
              <w:jc w:val="center"/>
            </w:pPr>
            <w:r>
              <w:t>5,9/</w:t>
            </w:r>
          </w:p>
          <w:p w:rsidR="00BD7E97" w:rsidRDefault="00BD7E97">
            <w:pPr>
              <w:pStyle w:val="ConsPlusNormal"/>
              <w:jc w:val="center"/>
            </w:pPr>
            <w:r>
              <w:t>18,7</w:t>
            </w:r>
          </w:p>
        </w:tc>
        <w:tc>
          <w:tcPr>
            <w:tcW w:w="963" w:type="dxa"/>
            <w:vAlign w:val="center"/>
          </w:tcPr>
          <w:p w:rsidR="00BD7E97" w:rsidRDefault="00BD7E97">
            <w:pPr>
              <w:pStyle w:val="ConsPlusNormal"/>
              <w:jc w:val="center"/>
            </w:pPr>
            <w:r>
              <w:t>7,5/</w:t>
            </w:r>
          </w:p>
          <w:p w:rsidR="00BD7E97" w:rsidRDefault="00BD7E97">
            <w:pPr>
              <w:pStyle w:val="ConsPlusNormal"/>
              <w:jc w:val="center"/>
            </w:pPr>
            <w:r>
              <w:t>20,3</w:t>
            </w:r>
          </w:p>
        </w:tc>
        <w:tc>
          <w:tcPr>
            <w:tcW w:w="963" w:type="dxa"/>
            <w:vAlign w:val="center"/>
          </w:tcPr>
          <w:p w:rsidR="00BD7E97" w:rsidRDefault="00BD7E97">
            <w:pPr>
              <w:pStyle w:val="ConsPlusNormal"/>
              <w:jc w:val="center"/>
            </w:pPr>
            <w:r>
              <w:t>7,7/</w:t>
            </w:r>
          </w:p>
          <w:p w:rsidR="00BD7E97" w:rsidRDefault="00BD7E97">
            <w:pPr>
              <w:pStyle w:val="ConsPlusNormal"/>
              <w:jc w:val="center"/>
            </w:pPr>
            <w:r>
              <w:t>18,4</w:t>
            </w:r>
          </w:p>
        </w:tc>
        <w:tc>
          <w:tcPr>
            <w:tcW w:w="963" w:type="dxa"/>
            <w:vAlign w:val="center"/>
          </w:tcPr>
          <w:p w:rsidR="00BD7E97" w:rsidRDefault="00BD7E97">
            <w:pPr>
              <w:pStyle w:val="ConsPlusNormal"/>
              <w:jc w:val="center"/>
            </w:pPr>
            <w:r>
              <w:t>6,8/</w:t>
            </w:r>
          </w:p>
          <w:p w:rsidR="00BD7E97" w:rsidRDefault="00BD7E97">
            <w:pPr>
              <w:pStyle w:val="ConsPlusNormal"/>
              <w:jc w:val="center"/>
            </w:pPr>
            <w:r>
              <w:t>15,9</w:t>
            </w:r>
          </w:p>
        </w:tc>
        <w:tc>
          <w:tcPr>
            <w:tcW w:w="963" w:type="dxa"/>
            <w:vAlign w:val="center"/>
          </w:tcPr>
          <w:p w:rsidR="00BD7E97" w:rsidRDefault="00BD7E97">
            <w:pPr>
              <w:pStyle w:val="ConsPlusNormal"/>
              <w:jc w:val="center"/>
            </w:pPr>
            <w:r>
              <w:t>6,8/</w:t>
            </w:r>
          </w:p>
          <w:p w:rsidR="00BD7E97" w:rsidRDefault="00BD7E97">
            <w:pPr>
              <w:pStyle w:val="ConsPlusNormal"/>
              <w:jc w:val="center"/>
            </w:pPr>
            <w:r>
              <w:t>25,4</w:t>
            </w:r>
          </w:p>
        </w:tc>
        <w:tc>
          <w:tcPr>
            <w:tcW w:w="963" w:type="dxa"/>
            <w:vAlign w:val="center"/>
          </w:tcPr>
          <w:p w:rsidR="00BD7E97" w:rsidRDefault="00BD7E97">
            <w:pPr>
              <w:pStyle w:val="ConsPlusNormal"/>
              <w:jc w:val="center"/>
            </w:pPr>
            <w:r>
              <w:t>5,6/</w:t>
            </w:r>
          </w:p>
          <w:p w:rsidR="00BD7E97" w:rsidRDefault="00BD7E97">
            <w:pPr>
              <w:pStyle w:val="ConsPlusNormal"/>
              <w:jc w:val="center"/>
            </w:pPr>
            <w:r>
              <w:t>15,6</w:t>
            </w:r>
          </w:p>
        </w:tc>
        <w:tc>
          <w:tcPr>
            <w:tcW w:w="963" w:type="dxa"/>
            <w:vAlign w:val="center"/>
          </w:tcPr>
          <w:p w:rsidR="00BD7E97" w:rsidRDefault="00BD7E97">
            <w:pPr>
              <w:pStyle w:val="ConsPlusNormal"/>
              <w:jc w:val="center"/>
            </w:pPr>
            <w:r>
              <w:t>6,9/</w:t>
            </w:r>
          </w:p>
          <w:p w:rsidR="00BD7E97" w:rsidRDefault="00BD7E97">
            <w:pPr>
              <w:pStyle w:val="ConsPlusNormal"/>
              <w:jc w:val="center"/>
            </w:pPr>
            <w:r>
              <w:t>15,9</w:t>
            </w:r>
          </w:p>
        </w:tc>
        <w:tc>
          <w:tcPr>
            <w:tcW w:w="966" w:type="dxa"/>
            <w:vAlign w:val="center"/>
          </w:tcPr>
          <w:p w:rsidR="00BD7E97" w:rsidRDefault="00BD7E97">
            <w:pPr>
              <w:pStyle w:val="ConsPlusNormal"/>
              <w:jc w:val="center"/>
            </w:pPr>
            <w:r>
              <w:t>7,2/</w:t>
            </w:r>
          </w:p>
          <w:p w:rsidR="00BD7E97" w:rsidRDefault="00BD7E97">
            <w:pPr>
              <w:pStyle w:val="ConsPlusNormal"/>
              <w:jc w:val="center"/>
            </w:pPr>
            <w:r>
              <w:t>20,6</w:t>
            </w:r>
          </w:p>
        </w:tc>
      </w:tr>
      <w:tr w:rsidR="00BD7E97">
        <w:tc>
          <w:tcPr>
            <w:tcW w:w="13608" w:type="dxa"/>
            <w:gridSpan w:val="13"/>
            <w:vAlign w:val="center"/>
          </w:tcPr>
          <w:p w:rsidR="00BD7E97" w:rsidRDefault="00BD7E97">
            <w:pPr>
              <w:pStyle w:val="ConsPlusNormal"/>
            </w:pPr>
            <w:r>
              <w:rPr>
                <w:b/>
              </w:rPr>
              <w:t>Ненецкий автономный округ</w:t>
            </w:r>
          </w:p>
        </w:tc>
      </w:tr>
      <w:tr w:rsidR="00BD7E97">
        <w:tc>
          <w:tcPr>
            <w:tcW w:w="2049" w:type="dxa"/>
            <w:vAlign w:val="center"/>
          </w:tcPr>
          <w:p w:rsidR="00BD7E97" w:rsidRDefault="00BD7E97">
            <w:pPr>
              <w:pStyle w:val="ConsPlusNormal"/>
            </w:pPr>
            <w:r>
              <w:t>Варандей</w:t>
            </w:r>
          </w:p>
        </w:tc>
        <w:tc>
          <w:tcPr>
            <w:tcW w:w="963" w:type="dxa"/>
            <w:vAlign w:val="center"/>
          </w:tcPr>
          <w:p w:rsidR="00BD7E97" w:rsidRDefault="00BD7E97">
            <w:pPr>
              <w:pStyle w:val="ConsPlusNormal"/>
              <w:jc w:val="center"/>
            </w:pPr>
            <w:r>
              <w:t>8,2/</w:t>
            </w:r>
          </w:p>
          <w:p w:rsidR="00BD7E97" w:rsidRDefault="00BD7E97">
            <w:pPr>
              <w:pStyle w:val="ConsPlusNormal"/>
              <w:jc w:val="center"/>
            </w:pPr>
            <w:r>
              <w:t>30,0</w:t>
            </w:r>
          </w:p>
        </w:tc>
        <w:tc>
          <w:tcPr>
            <w:tcW w:w="963" w:type="dxa"/>
            <w:vAlign w:val="center"/>
          </w:tcPr>
          <w:p w:rsidR="00BD7E97" w:rsidRDefault="00BD7E97">
            <w:pPr>
              <w:pStyle w:val="ConsPlusNormal"/>
              <w:jc w:val="center"/>
            </w:pPr>
            <w:r>
              <w:t>8,0/</w:t>
            </w:r>
          </w:p>
          <w:p w:rsidR="00BD7E97" w:rsidRDefault="00BD7E97">
            <w:pPr>
              <w:pStyle w:val="ConsPlusNormal"/>
              <w:jc w:val="center"/>
            </w:pPr>
            <w:r>
              <w:t>31,9</w:t>
            </w:r>
          </w:p>
        </w:tc>
        <w:tc>
          <w:tcPr>
            <w:tcW w:w="963" w:type="dxa"/>
            <w:vAlign w:val="center"/>
          </w:tcPr>
          <w:p w:rsidR="00BD7E97" w:rsidRDefault="00BD7E97">
            <w:pPr>
              <w:pStyle w:val="ConsPlusNormal"/>
              <w:jc w:val="center"/>
            </w:pPr>
            <w:r>
              <w:t>8,3/</w:t>
            </w:r>
          </w:p>
          <w:p w:rsidR="00BD7E97" w:rsidRDefault="00BD7E97">
            <w:pPr>
              <w:pStyle w:val="ConsPlusNormal"/>
              <w:jc w:val="center"/>
            </w:pPr>
            <w:r>
              <w:t>27,4</w:t>
            </w:r>
          </w:p>
        </w:tc>
        <w:tc>
          <w:tcPr>
            <w:tcW w:w="963" w:type="dxa"/>
            <w:vAlign w:val="center"/>
          </w:tcPr>
          <w:p w:rsidR="00BD7E97" w:rsidRDefault="00BD7E97">
            <w:pPr>
              <w:pStyle w:val="ConsPlusNormal"/>
              <w:jc w:val="center"/>
            </w:pPr>
            <w:r>
              <w:t>8,2/</w:t>
            </w:r>
          </w:p>
          <w:p w:rsidR="00BD7E97" w:rsidRDefault="00BD7E97">
            <w:pPr>
              <w:pStyle w:val="ConsPlusNormal"/>
              <w:jc w:val="center"/>
            </w:pPr>
            <w:r>
              <w:t>26,9</w:t>
            </w:r>
          </w:p>
        </w:tc>
        <w:tc>
          <w:tcPr>
            <w:tcW w:w="963" w:type="dxa"/>
            <w:vAlign w:val="center"/>
          </w:tcPr>
          <w:p w:rsidR="00BD7E97" w:rsidRDefault="00BD7E97">
            <w:pPr>
              <w:pStyle w:val="ConsPlusNormal"/>
              <w:jc w:val="center"/>
            </w:pPr>
            <w:r>
              <w:t>5,5/</w:t>
            </w:r>
          </w:p>
          <w:p w:rsidR="00BD7E97" w:rsidRDefault="00BD7E97">
            <w:pPr>
              <w:pStyle w:val="ConsPlusNormal"/>
              <w:jc w:val="center"/>
            </w:pPr>
            <w:r>
              <w:t>20,6</w:t>
            </w:r>
          </w:p>
        </w:tc>
        <w:tc>
          <w:tcPr>
            <w:tcW w:w="963" w:type="dxa"/>
            <w:vAlign w:val="center"/>
          </w:tcPr>
          <w:p w:rsidR="00BD7E97" w:rsidRDefault="00BD7E97">
            <w:pPr>
              <w:pStyle w:val="ConsPlusNormal"/>
              <w:jc w:val="center"/>
            </w:pPr>
            <w:r>
              <w:t>6,0/</w:t>
            </w:r>
          </w:p>
          <w:p w:rsidR="00BD7E97" w:rsidRDefault="00BD7E97">
            <w:pPr>
              <w:pStyle w:val="ConsPlusNormal"/>
              <w:jc w:val="center"/>
            </w:pPr>
            <w:r>
              <w:t>22,0</w:t>
            </w:r>
          </w:p>
        </w:tc>
        <w:tc>
          <w:tcPr>
            <w:tcW w:w="963" w:type="dxa"/>
            <w:vAlign w:val="center"/>
          </w:tcPr>
          <w:p w:rsidR="00BD7E97" w:rsidRDefault="00BD7E97">
            <w:pPr>
              <w:pStyle w:val="ConsPlusNormal"/>
              <w:jc w:val="center"/>
            </w:pPr>
            <w:r>
              <w:t>6,7/</w:t>
            </w:r>
          </w:p>
          <w:p w:rsidR="00BD7E97" w:rsidRDefault="00BD7E97">
            <w:pPr>
              <w:pStyle w:val="ConsPlusNormal"/>
              <w:jc w:val="center"/>
            </w:pPr>
            <w:r>
              <w:t>21,1</w:t>
            </w:r>
          </w:p>
        </w:tc>
        <w:tc>
          <w:tcPr>
            <w:tcW w:w="963" w:type="dxa"/>
            <w:vAlign w:val="center"/>
          </w:tcPr>
          <w:p w:rsidR="00BD7E97" w:rsidRDefault="00BD7E97">
            <w:pPr>
              <w:pStyle w:val="ConsPlusNormal"/>
              <w:jc w:val="center"/>
            </w:pPr>
            <w:r>
              <w:t>5,1/</w:t>
            </w:r>
          </w:p>
          <w:p w:rsidR="00BD7E97" w:rsidRDefault="00BD7E97">
            <w:pPr>
              <w:pStyle w:val="ConsPlusNormal"/>
              <w:jc w:val="center"/>
            </w:pPr>
            <w:r>
              <w:t>19,0</w:t>
            </w:r>
          </w:p>
        </w:tc>
        <w:tc>
          <w:tcPr>
            <w:tcW w:w="963" w:type="dxa"/>
            <w:vAlign w:val="center"/>
          </w:tcPr>
          <w:p w:rsidR="00BD7E97" w:rsidRDefault="00BD7E97">
            <w:pPr>
              <w:pStyle w:val="ConsPlusNormal"/>
              <w:jc w:val="center"/>
            </w:pPr>
            <w:r>
              <w:t>4,4/</w:t>
            </w:r>
          </w:p>
          <w:p w:rsidR="00BD7E97" w:rsidRDefault="00BD7E97">
            <w:pPr>
              <w:pStyle w:val="ConsPlusNormal"/>
              <w:jc w:val="center"/>
            </w:pPr>
            <w:r>
              <w:t>30,0</w:t>
            </w:r>
          </w:p>
        </w:tc>
        <w:tc>
          <w:tcPr>
            <w:tcW w:w="963" w:type="dxa"/>
            <w:vAlign w:val="center"/>
          </w:tcPr>
          <w:p w:rsidR="00BD7E97" w:rsidRDefault="00BD7E97">
            <w:pPr>
              <w:pStyle w:val="ConsPlusNormal"/>
              <w:jc w:val="center"/>
            </w:pPr>
            <w:r>
              <w:t>4,4/</w:t>
            </w:r>
          </w:p>
          <w:p w:rsidR="00BD7E97" w:rsidRDefault="00BD7E97">
            <w:pPr>
              <w:pStyle w:val="ConsPlusNormal"/>
              <w:jc w:val="center"/>
            </w:pPr>
            <w:r>
              <w:t>14,1</w:t>
            </w:r>
          </w:p>
        </w:tc>
        <w:tc>
          <w:tcPr>
            <w:tcW w:w="963" w:type="dxa"/>
            <w:vAlign w:val="center"/>
          </w:tcPr>
          <w:p w:rsidR="00BD7E97" w:rsidRDefault="00BD7E97">
            <w:pPr>
              <w:pStyle w:val="ConsPlusNormal"/>
              <w:jc w:val="center"/>
            </w:pPr>
            <w:r>
              <w:t>6,7/</w:t>
            </w:r>
          </w:p>
          <w:p w:rsidR="00BD7E97" w:rsidRDefault="00BD7E97">
            <w:pPr>
              <w:pStyle w:val="ConsPlusNormal"/>
              <w:jc w:val="center"/>
            </w:pPr>
            <w:r>
              <w:t>22,7</w:t>
            </w:r>
          </w:p>
        </w:tc>
        <w:tc>
          <w:tcPr>
            <w:tcW w:w="966" w:type="dxa"/>
            <w:vAlign w:val="center"/>
          </w:tcPr>
          <w:p w:rsidR="00BD7E97" w:rsidRDefault="00BD7E97">
            <w:pPr>
              <w:pStyle w:val="ConsPlusNormal"/>
              <w:jc w:val="center"/>
            </w:pPr>
            <w:r>
              <w:t>7,6/</w:t>
            </w:r>
          </w:p>
          <w:p w:rsidR="00BD7E97" w:rsidRDefault="00BD7E97">
            <w:pPr>
              <w:pStyle w:val="ConsPlusNormal"/>
              <w:jc w:val="center"/>
            </w:pPr>
            <w:r>
              <w:t>26,0</w:t>
            </w:r>
          </w:p>
        </w:tc>
      </w:tr>
      <w:tr w:rsidR="00BD7E97">
        <w:tc>
          <w:tcPr>
            <w:tcW w:w="2049" w:type="dxa"/>
            <w:vAlign w:val="center"/>
          </w:tcPr>
          <w:p w:rsidR="00BD7E97" w:rsidRDefault="00BD7E97">
            <w:pPr>
              <w:pStyle w:val="ConsPlusNormal"/>
            </w:pPr>
            <w:r>
              <w:t>Индига</w:t>
            </w:r>
          </w:p>
        </w:tc>
        <w:tc>
          <w:tcPr>
            <w:tcW w:w="963" w:type="dxa"/>
            <w:vAlign w:val="center"/>
          </w:tcPr>
          <w:p w:rsidR="00BD7E97" w:rsidRDefault="00BD7E97">
            <w:pPr>
              <w:pStyle w:val="ConsPlusNormal"/>
              <w:jc w:val="center"/>
            </w:pPr>
            <w:r>
              <w:t>9,6/</w:t>
            </w:r>
          </w:p>
          <w:p w:rsidR="00BD7E97" w:rsidRDefault="00BD7E97">
            <w:pPr>
              <w:pStyle w:val="ConsPlusNormal"/>
              <w:jc w:val="center"/>
            </w:pPr>
            <w:r>
              <w:t>39,0</w:t>
            </w:r>
          </w:p>
        </w:tc>
        <w:tc>
          <w:tcPr>
            <w:tcW w:w="963" w:type="dxa"/>
            <w:vAlign w:val="center"/>
          </w:tcPr>
          <w:p w:rsidR="00BD7E97" w:rsidRDefault="00BD7E97">
            <w:pPr>
              <w:pStyle w:val="ConsPlusNormal"/>
              <w:jc w:val="center"/>
            </w:pPr>
            <w:r>
              <w:t>8,2/</w:t>
            </w:r>
          </w:p>
          <w:p w:rsidR="00BD7E97" w:rsidRDefault="00BD7E97">
            <w:pPr>
              <w:pStyle w:val="ConsPlusNormal"/>
              <w:jc w:val="center"/>
            </w:pPr>
            <w:r>
              <w:t>34,4</w:t>
            </w:r>
          </w:p>
        </w:tc>
        <w:tc>
          <w:tcPr>
            <w:tcW w:w="963" w:type="dxa"/>
            <w:vAlign w:val="center"/>
          </w:tcPr>
          <w:p w:rsidR="00BD7E97" w:rsidRDefault="00BD7E97">
            <w:pPr>
              <w:pStyle w:val="ConsPlusNormal"/>
              <w:jc w:val="center"/>
            </w:pPr>
            <w:r>
              <w:t>9,7/</w:t>
            </w:r>
          </w:p>
          <w:p w:rsidR="00BD7E97" w:rsidRDefault="00BD7E97">
            <w:pPr>
              <w:pStyle w:val="ConsPlusNormal"/>
              <w:jc w:val="center"/>
            </w:pPr>
            <w:r>
              <w:t>27,2</w:t>
            </w:r>
          </w:p>
        </w:tc>
        <w:tc>
          <w:tcPr>
            <w:tcW w:w="963" w:type="dxa"/>
            <w:vAlign w:val="center"/>
          </w:tcPr>
          <w:p w:rsidR="00BD7E97" w:rsidRDefault="00BD7E97">
            <w:pPr>
              <w:pStyle w:val="ConsPlusNormal"/>
              <w:jc w:val="center"/>
            </w:pPr>
            <w:r>
              <w:t>9,3/</w:t>
            </w:r>
          </w:p>
          <w:p w:rsidR="00BD7E97" w:rsidRDefault="00BD7E97">
            <w:pPr>
              <w:pStyle w:val="ConsPlusNormal"/>
              <w:jc w:val="center"/>
            </w:pPr>
            <w:r>
              <w:t>24,6</w:t>
            </w:r>
          </w:p>
        </w:tc>
        <w:tc>
          <w:tcPr>
            <w:tcW w:w="963" w:type="dxa"/>
            <w:vAlign w:val="center"/>
          </w:tcPr>
          <w:p w:rsidR="00BD7E97" w:rsidRDefault="00BD7E97">
            <w:pPr>
              <w:pStyle w:val="ConsPlusNormal"/>
              <w:jc w:val="center"/>
            </w:pPr>
            <w:r>
              <w:t>7,8/</w:t>
            </w:r>
          </w:p>
          <w:p w:rsidR="00BD7E97" w:rsidRDefault="00BD7E97">
            <w:pPr>
              <w:pStyle w:val="ConsPlusNormal"/>
              <w:jc w:val="center"/>
            </w:pPr>
            <w:r>
              <w:t>22,9</w:t>
            </w:r>
          </w:p>
        </w:tc>
        <w:tc>
          <w:tcPr>
            <w:tcW w:w="963" w:type="dxa"/>
            <w:vAlign w:val="center"/>
          </w:tcPr>
          <w:p w:rsidR="00BD7E97" w:rsidRDefault="00BD7E97">
            <w:pPr>
              <w:pStyle w:val="ConsPlusNormal"/>
              <w:jc w:val="center"/>
            </w:pPr>
            <w:r>
              <w:t>7,7/</w:t>
            </w:r>
          </w:p>
          <w:p w:rsidR="00BD7E97" w:rsidRDefault="00BD7E97">
            <w:pPr>
              <w:pStyle w:val="ConsPlusNormal"/>
              <w:jc w:val="center"/>
            </w:pPr>
            <w:r>
              <w:t>23,3</w:t>
            </w:r>
          </w:p>
        </w:tc>
        <w:tc>
          <w:tcPr>
            <w:tcW w:w="963" w:type="dxa"/>
            <w:vAlign w:val="center"/>
          </w:tcPr>
          <w:p w:rsidR="00BD7E97" w:rsidRDefault="00BD7E97">
            <w:pPr>
              <w:pStyle w:val="ConsPlusNormal"/>
              <w:jc w:val="center"/>
            </w:pPr>
            <w:r>
              <w:t>9,6/</w:t>
            </w:r>
          </w:p>
          <w:p w:rsidR="00BD7E97" w:rsidRDefault="00BD7E97">
            <w:pPr>
              <w:pStyle w:val="ConsPlusNormal"/>
              <w:jc w:val="center"/>
            </w:pPr>
            <w:r>
              <w:t>24,9</w:t>
            </w:r>
          </w:p>
        </w:tc>
        <w:tc>
          <w:tcPr>
            <w:tcW w:w="963" w:type="dxa"/>
            <w:vAlign w:val="center"/>
          </w:tcPr>
          <w:p w:rsidR="00BD7E97" w:rsidRDefault="00BD7E97">
            <w:pPr>
              <w:pStyle w:val="ConsPlusNormal"/>
              <w:jc w:val="center"/>
            </w:pPr>
            <w:r>
              <w:t>8,1/</w:t>
            </w:r>
          </w:p>
          <w:p w:rsidR="00BD7E97" w:rsidRDefault="00BD7E97">
            <w:pPr>
              <w:pStyle w:val="ConsPlusNormal"/>
              <w:jc w:val="center"/>
            </w:pPr>
            <w:r>
              <w:t>19,2</w:t>
            </w:r>
          </w:p>
        </w:tc>
        <w:tc>
          <w:tcPr>
            <w:tcW w:w="963" w:type="dxa"/>
            <w:vAlign w:val="center"/>
          </w:tcPr>
          <w:p w:rsidR="00BD7E97" w:rsidRDefault="00BD7E97">
            <w:pPr>
              <w:pStyle w:val="ConsPlusNormal"/>
              <w:jc w:val="center"/>
            </w:pPr>
            <w:r>
              <w:t>6,2/</w:t>
            </w:r>
          </w:p>
          <w:p w:rsidR="00BD7E97" w:rsidRDefault="00BD7E97">
            <w:pPr>
              <w:pStyle w:val="ConsPlusNormal"/>
              <w:jc w:val="center"/>
            </w:pPr>
            <w:r>
              <w:t>39,0</w:t>
            </w:r>
          </w:p>
        </w:tc>
        <w:tc>
          <w:tcPr>
            <w:tcW w:w="963" w:type="dxa"/>
            <w:vAlign w:val="center"/>
          </w:tcPr>
          <w:p w:rsidR="00BD7E97" w:rsidRDefault="00BD7E97">
            <w:pPr>
              <w:pStyle w:val="ConsPlusNormal"/>
              <w:jc w:val="center"/>
            </w:pPr>
            <w:r>
              <w:t>5,8/</w:t>
            </w:r>
          </w:p>
          <w:p w:rsidR="00BD7E97" w:rsidRDefault="00BD7E97">
            <w:pPr>
              <w:pStyle w:val="ConsPlusNormal"/>
              <w:jc w:val="center"/>
            </w:pPr>
            <w:r>
              <w:t>14,9</w:t>
            </w:r>
          </w:p>
        </w:tc>
        <w:tc>
          <w:tcPr>
            <w:tcW w:w="963" w:type="dxa"/>
            <w:vAlign w:val="center"/>
          </w:tcPr>
          <w:p w:rsidR="00BD7E97" w:rsidRDefault="00BD7E97">
            <w:pPr>
              <w:pStyle w:val="ConsPlusNormal"/>
              <w:jc w:val="center"/>
            </w:pPr>
            <w:r>
              <w:t>6,1/</w:t>
            </w:r>
          </w:p>
          <w:p w:rsidR="00BD7E97" w:rsidRDefault="00BD7E97">
            <w:pPr>
              <w:pStyle w:val="ConsPlusNormal"/>
              <w:jc w:val="center"/>
            </w:pPr>
            <w:r>
              <w:t>18,6</w:t>
            </w:r>
          </w:p>
        </w:tc>
        <w:tc>
          <w:tcPr>
            <w:tcW w:w="966" w:type="dxa"/>
            <w:vAlign w:val="center"/>
          </w:tcPr>
          <w:p w:rsidR="00BD7E97" w:rsidRDefault="00BD7E97">
            <w:pPr>
              <w:pStyle w:val="ConsPlusNormal"/>
              <w:jc w:val="center"/>
            </w:pPr>
            <w:r>
              <w:t>7,0/</w:t>
            </w:r>
          </w:p>
          <w:p w:rsidR="00BD7E97" w:rsidRDefault="00BD7E97">
            <w:pPr>
              <w:pStyle w:val="ConsPlusNormal"/>
              <w:jc w:val="center"/>
            </w:pPr>
            <w:r>
              <w:t>25,0</w:t>
            </w:r>
          </w:p>
        </w:tc>
      </w:tr>
      <w:tr w:rsidR="00BD7E97">
        <w:tc>
          <w:tcPr>
            <w:tcW w:w="2049" w:type="dxa"/>
            <w:vAlign w:val="center"/>
          </w:tcPr>
          <w:p w:rsidR="00BD7E97" w:rsidRDefault="00BD7E97">
            <w:pPr>
              <w:pStyle w:val="ConsPlusNormal"/>
            </w:pPr>
            <w:r>
              <w:t>Канин Нос</w:t>
            </w:r>
          </w:p>
        </w:tc>
        <w:tc>
          <w:tcPr>
            <w:tcW w:w="963" w:type="dxa"/>
            <w:vAlign w:val="center"/>
          </w:tcPr>
          <w:p w:rsidR="00BD7E97" w:rsidRDefault="00BD7E97">
            <w:pPr>
              <w:pStyle w:val="ConsPlusNormal"/>
              <w:jc w:val="center"/>
            </w:pPr>
            <w:r>
              <w:t>5,8/</w:t>
            </w:r>
          </w:p>
          <w:p w:rsidR="00BD7E97" w:rsidRDefault="00BD7E97">
            <w:pPr>
              <w:pStyle w:val="ConsPlusNormal"/>
              <w:jc w:val="center"/>
            </w:pPr>
            <w:r>
              <w:t>20,4</w:t>
            </w:r>
          </w:p>
        </w:tc>
        <w:tc>
          <w:tcPr>
            <w:tcW w:w="963" w:type="dxa"/>
            <w:vAlign w:val="center"/>
          </w:tcPr>
          <w:p w:rsidR="00BD7E97" w:rsidRDefault="00BD7E97">
            <w:pPr>
              <w:pStyle w:val="ConsPlusNormal"/>
              <w:jc w:val="center"/>
            </w:pPr>
            <w:r>
              <w:t>5,8/</w:t>
            </w:r>
          </w:p>
          <w:p w:rsidR="00BD7E97" w:rsidRDefault="00BD7E97">
            <w:pPr>
              <w:pStyle w:val="ConsPlusNormal"/>
              <w:jc w:val="center"/>
            </w:pPr>
            <w:r>
              <w:t>23,9</w:t>
            </w:r>
          </w:p>
        </w:tc>
        <w:tc>
          <w:tcPr>
            <w:tcW w:w="963" w:type="dxa"/>
            <w:vAlign w:val="center"/>
          </w:tcPr>
          <w:p w:rsidR="00BD7E97" w:rsidRDefault="00BD7E97">
            <w:pPr>
              <w:pStyle w:val="ConsPlusNormal"/>
              <w:jc w:val="center"/>
            </w:pPr>
            <w:r>
              <w:t>5,0/</w:t>
            </w:r>
          </w:p>
          <w:p w:rsidR="00BD7E97" w:rsidRDefault="00BD7E97">
            <w:pPr>
              <w:pStyle w:val="ConsPlusNormal"/>
              <w:jc w:val="center"/>
            </w:pPr>
            <w:r>
              <w:t>21,4</w:t>
            </w:r>
          </w:p>
        </w:tc>
        <w:tc>
          <w:tcPr>
            <w:tcW w:w="963" w:type="dxa"/>
            <w:vAlign w:val="center"/>
          </w:tcPr>
          <w:p w:rsidR="00BD7E97" w:rsidRDefault="00BD7E97">
            <w:pPr>
              <w:pStyle w:val="ConsPlusNormal"/>
              <w:jc w:val="center"/>
            </w:pPr>
            <w:r>
              <w:t>4,7/</w:t>
            </w:r>
          </w:p>
          <w:p w:rsidR="00BD7E97" w:rsidRDefault="00BD7E97">
            <w:pPr>
              <w:pStyle w:val="ConsPlusNormal"/>
              <w:jc w:val="center"/>
            </w:pPr>
            <w:r>
              <w:t>15,4</w:t>
            </w:r>
          </w:p>
        </w:tc>
        <w:tc>
          <w:tcPr>
            <w:tcW w:w="963" w:type="dxa"/>
            <w:vAlign w:val="center"/>
          </w:tcPr>
          <w:p w:rsidR="00BD7E97" w:rsidRDefault="00BD7E97">
            <w:pPr>
              <w:pStyle w:val="ConsPlusNormal"/>
              <w:jc w:val="center"/>
            </w:pPr>
            <w:r>
              <w:t>4,4/</w:t>
            </w:r>
          </w:p>
          <w:p w:rsidR="00BD7E97" w:rsidRDefault="00BD7E97">
            <w:pPr>
              <w:pStyle w:val="ConsPlusNormal"/>
              <w:jc w:val="center"/>
            </w:pPr>
            <w:r>
              <w:t>16,0</w:t>
            </w:r>
          </w:p>
        </w:tc>
        <w:tc>
          <w:tcPr>
            <w:tcW w:w="963" w:type="dxa"/>
            <w:vAlign w:val="center"/>
          </w:tcPr>
          <w:p w:rsidR="00BD7E97" w:rsidRDefault="00BD7E97">
            <w:pPr>
              <w:pStyle w:val="ConsPlusNormal"/>
              <w:jc w:val="center"/>
            </w:pPr>
            <w:r>
              <w:t>5,2/</w:t>
            </w:r>
          </w:p>
          <w:p w:rsidR="00BD7E97" w:rsidRDefault="00BD7E97">
            <w:pPr>
              <w:pStyle w:val="ConsPlusNormal"/>
              <w:jc w:val="center"/>
            </w:pPr>
            <w:r>
              <w:t>21,3</w:t>
            </w:r>
          </w:p>
        </w:tc>
        <w:tc>
          <w:tcPr>
            <w:tcW w:w="963" w:type="dxa"/>
            <w:vAlign w:val="center"/>
          </w:tcPr>
          <w:p w:rsidR="00BD7E97" w:rsidRDefault="00BD7E97">
            <w:pPr>
              <w:pStyle w:val="ConsPlusNormal"/>
              <w:jc w:val="center"/>
            </w:pPr>
            <w:r>
              <w:t>6,0/</w:t>
            </w:r>
          </w:p>
          <w:p w:rsidR="00BD7E97" w:rsidRDefault="00BD7E97">
            <w:pPr>
              <w:pStyle w:val="ConsPlusNormal"/>
              <w:jc w:val="center"/>
            </w:pPr>
            <w:r>
              <w:t>18,3</w:t>
            </w:r>
          </w:p>
        </w:tc>
        <w:tc>
          <w:tcPr>
            <w:tcW w:w="963" w:type="dxa"/>
            <w:vAlign w:val="center"/>
          </w:tcPr>
          <w:p w:rsidR="00BD7E97" w:rsidRDefault="00BD7E97">
            <w:pPr>
              <w:pStyle w:val="ConsPlusNormal"/>
              <w:jc w:val="center"/>
            </w:pPr>
            <w:r>
              <w:t>4,9/</w:t>
            </w:r>
          </w:p>
          <w:p w:rsidR="00BD7E97" w:rsidRDefault="00BD7E97">
            <w:pPr>
              <w:pStyle w:val="ConsPlusNormal"/>
              <w:jc w:val="center"/>
            </w:pPr>
            <w:r>
              <w:t>17,8</w:t>
            </w:r>
          </w:p>
        </w:tc>
        <w:tc>
          <w:tcPr>
            <w:tcW w:w="963" w:type="dxa"/>
            <w:vAlign w:val="center"/>
          </w:tcPr>
          <w:p w:rsidR="00BD7E97" w:rsidRDefault="00BD7E97">
            <w:pPr>
              <w:pStyle w:val="ConsPlusNormal"/>
              <w:jc w:val="center"/>
            </w:pPr>
            <w:r>
              <w:t>4,1/</w:t>
            </w:r>
          </w:p>
          <w:p w:rsidR="00BD7E97" w:rsidRDefault="00BD7E97">
            <w:pPr>
              <w:pStyle w:val="ConsPlusNormal"/>
              <w:jc w:val="center"/>
            </w:pPr>
            <w:r>
              <w:t>20,4</w:t>
            </w:r>
          </w:p>
        </w:tc>
        <w:tc>
          <w:tcPr>
            <w:tcW w:w="963" w:type="dxa"/>
            <w:vAlign w:val="center"/>
          </w:tcPr>
          <w:p w:rsidR="00BD7E97" w:rsidRDefault="00BD7E97">
            <w:pPr>
              <w:pStyle w:val="ConsPlusNormal"/>
              <w:jc w:val="center"/>
            </w:pPr>
            <w:r>
              <w:t>3,9/</w:t>
            </w:r>
          </w:p>
          <w:p w:rsidR="00BD7E97" w:rsidRDefault="00BD7E97">
            <w:pPr>
              <w:pStyle w:val="ConsPlusNormal"/>
              <w:jc w:val="center"/>
            </w:pPr>
            <w:r>
              <w:t>12,0</w:t>
            </w:r>
          </w:p>
        </w:tc>
        <w:tc>
          <w:tcPr>
            <w:tcW w:w="963" w:type="dxa"/>
            <w:vAlign w:val="center"/>
          </w:tcPr>
          <w:p w:rsidR="00BD7E97" w:rsidRDefault="00BD7E97">
            <w:pPr>
              <w:pStyle w:val="ConsPlusNormal"/>
              <w:jc w:val="center"/>
            </w:pPr>
            <w:r>
              <w:t>4,3/</w:t>
            </w:r>
          </w:p>
          <w:p w:rsidR="00BD7E97" w:rsidRDefault="00BD7E97">
            <w:pPr>
              <w:pStyle w:val="ConsPlusNormal"/>
              <w:jc w:val="center"/>
            </w:pPr>
            <w:r>
              <w:t>16,1</w:t>
            </w:r>
          </w:p>
        </w:tc>
        <w:tc>
          <w:tcPr>
            <w:tcW w:w="966" w:type="dxa"/>
            <w:vAlign w:val="center"/>
          </w:tcPr>
          <w:p w:rsidR="00BD7E97" w:rsidRDefault="00BD7E97">
            <w:pPr>
              <w:pStyle w:val="ConsPlusNormal"/>
              <w:jc w:val="center"/>
            </w:pPr>
            <w:r>
              <w:t>5,4/</w:t>
            </w:r>
          </w:p>
          <w:p w:rsidR="00BD7E97" w:rsidRDefault="00BD7E97">
            <w:pPr>
              <w:pStyle w:val="ConsPlusNormal"/>
              <w:jc w:val="center"/>
            </w:pPr>
            <w:r>
              <w:t>13,9</w:t>
            </w:r>
          </w:p>
        </w:tc>
      </w:tr>
      <w:tr w:rsidR="00BD7E97">
        <w:tc>
          <w:tcPr>
            <w:tcW w:w="2049" w:type="dxa"/>
            <w:vAlign w:val="center"/>
          </w:tcPr>
          <w:p w:rsidR="00BD7E97" w:rsidRDefault="00BD7E97">
            <w:pPr>
              <w:pStyle w:val="ConsPlusNormal"/>
            </w:pPr>
            <w:r>
              <w:t>Коткино</w:t>
            </w:r>
          </w:p>
        </w:tc>
        <w:tc>
          <w:tcPr>
            <w:tcW w:w="963" w:type="dxa"/>
            <w:vAlign w:val="center"/>
          </w:tcPr>
          <w:p w:rsidR="00BD7E97" w:rsidRDefault="00BD7E97">
            <w:pPr>
              <w:pStyle w:val="ConsPlusNormal"/>
              <w:jc w:val="center"/>
            </w:pPr>
            <w:r>
              <w:t>9,8/</w:t>
            </w:r>
          </w:p>
          <w:p w:rsidR="00BD7E97" w:rsidRDefault="00BD7E97">
            <w:pPr>
              <w:pStyle w:val="ConsPlusNormal"/>
              <w:jc w:val="center"/>
            </w:pPr>
            <w:r>
              <w:t>36,7</w:t>
            </w:r>
          </w:p>
        </w:tc>
        <w:tc>
          <w:tcPr>
            <w:tcW w:w="963" w:type="dxa"/>
            <w:vAlign w:val="center"/>
          </w:tcPr>
          <w:p w:rsidR="00BD7E97" w:rsidRDefault="00BD7E97">
            <w:pPr>
              <w:pStyle w:val="ConsPlusNormal"/>
              <w:jc w:val="center"/>
            </w:pPr>
            <w:r>
              <w:t>9,4/</w:t>
            </w:r>
          </w:p>
          <w:p w:rsidR="00BD7E97" w:rsidRDefault="00BD7E97">
            <w:pPr>
              <w:pStyle w:val="ConsPlusNormal"/>
              <w:jc w:val="center"/>
            </w:pPr>
            <w:r>
              <w:t>35,7</w:t>
            </w:r>
          </w:p>
        </w:tc>
        <w:tc>
          <w:tcPr>
            <w:tcW w:w="963" w:type="dxa"/>
            <w:vAlign w:val="center"/>
          </w:tcPr>
          <w:p w:rsidR="00BD7E97" w:rsidRDefault="00BD7E97">
            <w:pPr>
              <w:pStyle w:val="ConsPlusNormal"/>
              <w:jc w:val="center"/>
            </w:pPr>
            <w:r>
              <w:t>10,2/</w:t>
            </w:r>
          </w:p>
          <w:p w:rsidR="00BD7E97" w:rsidRDefault="00BD7E97">
            <w:pPr>
              <w:pStyle w:val="ConsPlusNormal"/>
              <w:jc w:val="center"/>
            </w:pPr>
            <w:r>
              <w:t>35,4</w:t>
            </w:r>
          </w:p>
        </w:tc>
        <w:tc>
          <w:tcPr>
            <w:tcW w:w="963" w:type="dxa"/>
            <w:vAlign w:val="center"/>
          </w:tcPr>
          <w:p w:rsidR="00BD7E97" w:rsidRDefault="00BD7E97">
            <w:pPr>
              <w:pStyle w:val="ConsPlusNormal"/>
              <w:jc w:val="center"/>
            </w:pPr>
            <w:r>
              <w:t>9,9/</w:t>
            </w:r>
          </w:p>
          <w:p w:rsidR="00BD7E97" w:rsidRDefault="00BD7E97">
            <w:pPr>
              <w:pStyle w:val="ConsPlusNormal"/>
              <w:jc w:val="center"/>
            </w:pPr>
            <w:r>
              <w:t>30,6</w:t>
            </w:r>
          </w:p>
        </w:tc>
        <w:tc>
          <w:tcPr>
            <w:tcW w:w="963" w:type="dxa"/>
            <w:vAlign w:val="center"/>
          </w:tcPr>
          <w:p w:rsidR="00BD7E97" w:rsidRDefault="00BD7E97">
            <w:pPr>
              <w:pStyle w:val="ConsPlusNormal"/>
              <w:jc w:val="center"/>
            </w:pPr>
            <w:r>
              <w:t>8,9/</w:t>
            </w:r>
          </w:p>
          <w:p w:rsidR="00BD7E97" w:rsidRDefault="00BD7E97">
            <w:pPr>
              <w:pStyle w:val="ConsPlusNormal"/>
              <w:jc w:val="center"/>
            </w:pPr>
            <w:r>
              <w:t>27,5</w:t>
            </w:r>
          </w:p>
        </w:tc>
        <w:tc>
          <w:tcPr>
            <w:tcW w:w="963" w:type="dxa"/>
            <w:vAlign w:val="center"/>
          </w:tcPr>
          <w:p w:rsidR="00BD7E97" w:rsidRDefault="00BD7E97">
            <w:pPr>
              <w:pStyle w:val="ConsPlusNormal"/>
              <w:jc w:val="center"/>
            </w:pPr>
            <w:r>
              <w:t>10,7/</w:t>
            </w:r>
          </w:p>
          <w:p w:rsidR="00BD7E97" w:rsidRDefault="00BD7E97">
            <w:pPr>
              <w:pStyle w:val="ConsPlusNormal"/>
              <w:jc w:val="center"/>
            </w:pPr>
            <w:r>
              <w:t>23,2</w:t>
            </w:r>
          </w:p>
        </w:tc>
        <w:tc>
          <w:tcPr>
            <w:tcW w:w="963" w:type="dxa"/>
            <w:vAlign w:val="center"/>
          </w:tcPr>
          <w:p w:rsidR="00BD7E97" w:rsidRDefault="00BD7E97">
            <w:pPr>
              <w:pStyle w:val="ConsPlusNormal"/>
              <w:jc w:val="center"/>
            </w:pPr>
            <w:r>
              <w:t>11,4/</w:t>
            </w:r>
          </w:p>
          <w:p w:rsidR="00BD7E97" w:rsidRDefault="00BD7E97">
            <w:pPr>
              <w:pStyle w:val="ConsPlusNormal"/>
              <w:jc w:val="center"/>
            </w:pPr>
            <w:r>
              <w:t>25,0</w:t>
            </w:r>
          </w:p>
        </w:tc>
        <w:tc>
          <w:tcPr>
            <w:tcW w:w="963" w:type="dxa"/>
            <w:vAlign w:val="center"/>
          </w:tcPr>
          <w:p w:rsidR="00BD7E97" w:rsidRDefault="00BD7E97">
            <w:pPr>
              <w:pStyle w:val="ConsPlusNormal"/>
              <w:jc w:val="center"/>
            </w:pPr>
            <w:r>
              <w:t>9,3/</w:t>
            </w:r>
          </w:p>
          <w:p w:rsidR="00BD7E97" w:rsidRDefault="00BD7E97">
            <w:pPr>
              <w:pStyle w:val="ConsPlusNormal"/>
              <w:jc w:val="center"/>
            </w:pPr>
            <w:r>
              <w:t>25,2</w:t>
            </w:r>
          </w:p>
        </w:tc>
        <w:tc>
          <w:tcPr>
            <w:tcW w:w="963" w:type="dxa"/>
            <w:vAlign w:val="center"/>
          </w:tcPr>
          <w:p w:rsidR="00BD7E97" w:rsidRDefault="00BD7E97">
            <w:pPr>
              <w:pStyle w:val="ConsPlusNormal"/>
              <w:jc w:val="center"/>
            </w:pPr>
            <w:r>
              <w:t>7,4/</w:t>
            </w:r>
          </w:p>
          <w:p w:rsidR="00BD7E97" w:rsidRDefault="00BD7E97">
            <w:pPr>
              <w:pStyle w:val="ConsPlusNormal"/>
              <w:jc w:val="center"/>
            </w:pPr>
            <w:r>
              <w:t>36,7</w:t>
            </w:r>
          </w:p>
        </w:tc>
        <w:tc>
          <w:tcPr>
            <w:tcW w:w="963" w:type="dxa"/>
            <w:vAlign w:val="center"/>
          </w:tcPr>
          <w:p w:rsidR="00BD7E97" w:rsidRDefault="00BD7E97">
            <w:pPr>
              <w:pStyle w:val="ConsPlusNormal"/>
              <w:jc w:val="center"/>
            </w:pPr>
            <w:r>
              <w:t>5,5/</w:t>
            </w:r>
          </w:p>
          <w:p w:rsidR="00BD7E97" w:rsidRDefault="00BD7E97">
            <w:pPr>
              <w:pStyle w:val="ConsPlusNormal"/>
              <w:jc w:val="center"/>
            </w:pPr>
            <w:r>
              <w:t>22,1</w:t>
            </w:r>
          </w:p>
        </w:tc>
        <w:tc>
          <w:tcPr>
            <w:tcW w:w="963" w:type="dxa"/>
            <w:vAlign w:val="center"/>
          </w:tcPr>
          <w:p w:rsidR="00BD7E97" w:rsidRDefault="00BD7E97">
            <w:pPr>
              <w:pStyle w:val="ConsPlusNormal"/>
              <w:jc w:val="center"/>
            </w:pPr>
            <w:r>
              <w:t>7,3/</w:t>
            </w:r>
          </w:p>
          <w:p w:rsidR="00BD7E97" w:rsidRDefault="00BD7E97">
            <w:pPr>
              <w:pStyle w:val="ConsPlusNormal"/>
              <w:jc w:val="center"/>
            </w:pPr>
            <w:r>
              <w:t>21,9</w:t>
            </w:r>
          </w:p>
        </w:tc>
        <w:tc>
          <w:tcPr>
            <w:tcW w:w="966" w:type="dxa"/>
            <w:vAlign w:val="center"/>
          </w:tcPr>
          <w:p w:rsidR="00BD7E97" w:rsidRDefault="00BD7E97">
            <w:pPr>
              <w:pStyle w:val="ConsPlusNormal"/>
              <w:jc w:val="center"/>
            </w:pPr>
            <w:r>
              <w:t>8,6/</w:t>
            </w:r>
          </w:p>
          <w:p w:rsidR="00BD7E97" w:rsidRDefault="00BD7E97">
            <w:pPr>
              <w:pStyle w:val="ConsPlusNormal"/>
              <w:jc w:val="center"/>
            </w:pPr>
            <w:r>
              <w:t>34,0</w:t>
            </w:r>
          </w:p>
        </w:tc>
      </w:tr>
      <w:tr w:rsidR="00BD7E97">
        <w:tc>
          <w:tcPr>
            <w:tcW w:w="2049" w:type="dxa"/>
            <w:vAlign w:val="center"/>
          </w:tcPr>
          <w:p w:rsidR="00BD7E97" w:rsidRDefault="00BD7E97">
            <w:pPr>
              <w:pStyle w:val="ConsPlusNormal"/>
            </w:pPr>
            <w:r>
              <w:t>Нарьян-Мар</w:t>
            </w:r>
          </w:p>
        </w:tc>
        <w:tc>
          <w:tcPr>
            <w:tcW w:w="963" w:type="dxa"/>
            <w:vAlign w:val="center"/>
          </w:tcPr>
          <w:p w:rsidR="00BD7E97" w:rsidRDefault="00BD7E97">
            <w:pPr>
              <w:pStyle w:val="ConsPlusNormal"/>
              <w:jc w:val="center"/>
            </w:pPr>
            <w:r>
              <w:t>9,6/</w:t>
            </w:r>
          </w:p>
          <w:p w:rsidR="00BD7E97" w:rsidRDefault="00BD7E97">
            <w:pPr>
              <w:pStyle w:val="ConsPlusNormal"/>
              <w:jc w:val="center"/>
            </w:pPr>
            <w:r>
              <w:t>36,2</w:t>
            </w:r>
          </w:p>
        </w:tc>
        <w:tc>
          <w:tcPr>
            <w:tcW w:w="963" w:type="dxa"/>
            <w:vAlign w:val="center"/>
          </w:tcPr>
          <w:p w:rsidR="00BD7E97" w:rsidRDefault="00BD7E97">
            <w:pPr>
              <w:pStyle w:val="ConsPlusNormal"/>
              <w:jc w:val="center"/>
            </w:pPr>
            <w:r>
              <w:t>10,8/</w:t>
            </w:r>
          </w:p>
          <w:p w:rsidR="00BD7E97" w:rsidRDefault="00BD7E97">
            <w:pPr>
              <w:pStyle w:val="ConsPlusNormal"/>
              <w:jc w:val="center"/>
            </w:pPr>
            <w:r>
              <w:t>37,3</w:t>
            </w:r>
          </w:p>
        </w:tc>
        <w:tc>
          <w:tcPr>
            <w:tcW w:w="963" w:type="dxa"/>
            <w:vAlign w:val="center"/>
          </w:tcPr>
          <w:p w:rsidR="00BD7E97" w:rsidRDefault="00BD7E97">
            <w:pPr>
              <w:pStyle w:val="ConsPlusNormal"/>
              <w:jc w:val="center"/>
            </w:pPr>
            <w:r>
              <w:t>11,1/</w:t>
            </w:r>
          </w:p>
          <w:p w:rsidR="00BD7E97" w:rsidRDefault="00BD7E97">
            <w:pPr>
              <w:pStyle w:val="ConsPlusNormal"/>
              <w:jc w:val="center"/>
            </w:pPr>
            <w:r>
              <w:t>28,6</w:t>
            </w:r>
          </w:p>
        </w:tc>
        <w:tc>
          <w:tcPr>
            <w:tcW w:w="963" w:type="dxa"/>
            <w:vAlign w:val="center"/>
          </w:tcPr>
          <w:p w:rsidR="00BD7E97" w:rsidRDefault="00BD7E97">
            <w:pPr>
              <w:pStyle w:val="ConsPlusNormal"/>
              <w:jc w:val="center"/>
            </w:pPr>
            <w:r>
              <w:t>11,4/</w:t>
            </w:r>
          </w:p>
          <w:p w:rsidR="00BD7E97" w:rsidRDefault="00BD7E97">
            <w:pPr>
              <w:pStyle w:val="ConsPlusNormal"/>
              <w:jc w:val="center"/>
            </w:pPr>
            <w:r>
              <w:t>24,9</w:t>
            </w:r>
          </w:p>
        </w:tc>
        <w:tc>
          <w:tcPr>
            <w:tcW w:w="963" w:type="dxa"/>
            <w:vAlign w:val="center"/>
          </w:tcPr>
          <w:p w:rsidR="00BD7E97" w:rsidRDefault="00BD7E97">
            <w:pPr>
              <w:pStyle w:val="ConsPlusNormal"/>
              <w:jc w:val="center"/>
            </w:pPr>
            <w:r>
              <w:t>9,1/</w:t>
            </w:r>
          </w:p>
          <w:p w:rsidR="00BD7E97" w:rsidRDefault="00BD7E97">
            <w:pPr>
              <w:pStyle w:val="ConsPlusNormal"/>
              <w:jc w:val="center"/>
            </w:pPr>
            <w:r>
              <w:t>23,9</w:t>
            </w:r>
          </w:p>
        </w:tc>
        <w:tc>
          <w:tcPr>
            <w:tcW w:w="963" w:type="dxa"/>
            <w:vAlign w:val="center"/>
          </w:tcPr>
          <w:p w:rsidR="00BD7E97" w:rsidRDefault="00BD7E97">
            <w:pPr>
              <w:pStyle w:val="ConsPlusNormal"/>
              <w:jc w:val="center"/>
            </w:pPr>
            <w:r>
              <w:t>8,8/</w:t>
            </w:r>
          </w:p>
          <w:p w:rsidR="00BD7E97" w:rsidRDefault="00BD7E97">
            <w:pPr>
              <w:pStyle w:val="ConsPlusNormal"/>
              <w:jc w:val="center"/>
            </w:pPr>
            <w:r>
              <w:t>23,3</w:t>
            </w:r>
          </w:p>
        </w:tc>
        <w:tc>
          <w:tcPr>
            <w:tcW w:w="963" w:type="dxa"/>
            <w:vAlign w:val="center"/>
          </w:tcPr>
          <w:p w:rsidR="00BD7E97" w:rsidRDefault="00BD7E97">
            <w:pPr>
              <w:pStyle w:val="ConsPlusNormal"/>
              <w:jc w:val="center"/>
            </w:pPr>
            <w:r>
              <w:t>9,8/</w:t>
            </w:r>
          </w:p>
          <w:p w:rsidR="00BD7E97" w:rsidRDefault="00BD7E97">
            <w:pPr>
              <w:pStyle w:val="ConsPlusNormal"/>
              <w:jc w:val="center"/>
            </w:pPr>
            <w:r>
              <w:t>22,3</w:t>
            </w:r>
          </w:p>
        </w:tc>
        <w:tc>
          <w:tcPr>
            <w:tcW w:w="963" w:type="dxa"/>
            <w:vAlign w:val="center"/>
          </w:tcPr>
          <w:p w:rsidR="00BD7E97" w:rsidRDefault="00BD7E97">
            <w:pPr>
              <w:pStyle w:val="ConsPlusNormal"/>
              <w:jc w:val="center"/>
            </w:pPr>
            <w:r>
              <w:t>9,4/</w:t>
            </w:r>
          </w:p>
          <w:p w:rsidR="00BD7E97" w:rsidRDefault="00BD7E97">
            <w:pPr>
              <w:pStyle w:val="ConsPlusNormal"/>
              <w:jc w:val="center"/>
            </w:pPr>
            <w:r>
              <w:t>21,2</w:t>
            </w:r>
          </w:p>
        </w:tc>
        <w:tc>
          <w:tcPr>
            <w:tcW w:w="963" w:type="dxa"/>
            <w:vAlign w:val="center"/>
          </w:tcPr>
          <w:p w:rsidR="00BD7E97" w:rsidRDefault="00BD7E97">
            <w:pPr>
              <w:pStyle w:val="ConsPlusNormal"/>
              <w:jc w:val="center"/>
            </w:pPr>
            <w:r>
              <w:t>8,4/</w:t>
            </w:r>
          </w:p>
          <w:p w:rsidR="00BD7E97" w:rsidRDefault="00BD7E97">
            <w:pPr>
              <w:pStyle w:val="ConsPlusNormal"/>
              <w:jc w:val="center"/>
            </w:pPr>
            <w:r>
              <w:t>36,2</w:t>
            </w:r>
          </w:p>
        </w:tc>
        <w:tc>
          <w:tcPr>
            <w:tcW w:w="963" w:type="dxa"/>
            <w:vAlign w:val="center"/>
          </w:tcPr>
          <w:p w:rsidR="00BD7E97" w:rsidRDefault="00BD7E97">
            <w:pPr>
              <w:pStyle w:val="ConsPlusNormal"/>
              <w:jc w:val="center"/>
            </w:pPr>
            <w:r>
              <w:t>6,1/</w:t>
            </w:r>
          </w:p>
          <w:p w:rsidR="00BD7E97" w:rsidRDefault="00BD7E97">
            <w:pPr>
              <w:pStyle w:val="ConsPlusNormal"/>
              <w:jc w:val="center"/>
            </w:pPr>
            <w:r>
              <w:t>18,1</w:t>
            </w:r>
          </w:p>
        </w:tc>
        <w:tc>
          <w:tcPr>
            <w:tcW w:w="963" w:type="dxa"/>
            <w:vAlign w:val="center"/>
          </w:tcPr>
          <w:p w:rsidR="00BD7E97" w:rsidRDefault="00BD7E97">
            <w:pPr>
              <w:pStyle w:val="ConsPlusNormal"/>
              <w:jc w:val="center"/>
            </w:pPr>
            <w:r>
              <w:t>7,9/</w:t>
            </w:r>
          </w:p>
          <w:p w:rsidR="00BD7E97" w:rsidRDefault="00BD7E97">
            <w:pPr>
              <w:pStyle w:val="ConsPlusNormal"/>
              <w:jc w:val="center"/>
            </w:pPr>
            <w:r>
              <w:t>22,1</w:t>
            </w:r>
          </w:p>
        </w:tc>
        <w:tc>
          <w:tcPr>
            <w:tcW w:w="966" w:type="dxa"/>
            <w:vAlign w:val="center"/>
          </w:tcPr>
          <w:p w:rsidR="00BD7E97" w:rsidRDefault="00BD7E97">
            <w:pPr>
              <w:pStyle w:val="ConsPlusNormal"/>
              <w:jc w:val="center"/>
            </w:pPr>
            <w:r>
              <w:t>8,1/</w:t>
            </w:r>
          </w:p>
          <w:p w:rsidR="00BD7E97" w:rsidRDefault="00BD7E97">
            <w:pPr>
              <w:pStyle w:val="ConsPlusNormal"/>
              <w:jc w:val="center"/>
            </w:pPr>
            <w:r>
              <w:t>29,2</w:t>
            </w:r>
          </w:p>
        </w:tc>
      </w:tr>
      <w:tr w:rsidR="00BD7E97">
        <w:tc>
          <w:tcPr>
            <w:tcW w:w="2049" w:type="dxa"/>
            <w:vAlign w:val="center"/>
          </w:tcPr>
          <w:p w:rsidR="00BD7E97" w:rsidRDefault="00BD7E97">
            <w:pPr>
              <w:pStyle w:val="ConsPlusNormal"/>
            </w:pPr>
            <w:r>
              <w:t>Ходовариха</w:t>
            </w:r>
          </w:p>
        </w:tc>
        <w:tc>
          <w:tcPr>
            <w:tcW w:w="963" w:type="dxa"/>
            <w:vAlign w:val="center"/>
          </w:tcPr>
          <w:p w:rsidR="00BD7E97" w:rsidRDefault="00BD7E97">
            <w:pPr>
              <w:pStyle w:val="ConsPlusNormal"/>
              <w:jc w:val="center"/>
            </w:pPr>
            <w:r>
              <w:t>7,9/</w:t>
            </w:r>
          </w:p>
          <w:p w:rsidR="00BD7E97" w:rsidRDefault="00BD7E97">
            <w:pPr>
              <w:pStyle w:val="ConsPlusNormal"/>
              <w:jc w:val="center"/>
            </w:pPr>
            <w:r>
              <w:t>35,3</w:t>
            </w:r>
          </w:p>
        </w:tc>
        <w:tc>
          <w:tcPr>
            <w:tcW w:w="963" w:type="dxa"/>
            <w:vAlign w:val="center"/>
          </w:tcPr>
          <w:p w:rsidR="00BD7E97" w:rsidRDefault="00BD7E97">
            <w:pPr>
              <w:pStyle w:val="ConsPlusNormal"/>
              <w:jc w:val="center"/>
            </w:pPr>
            <w:r>
              <w:t>7,9/</w:t>
            </w:r>
          </w:p>
          <w:p w:rsidR="00BD7E97" w:rsidRDefault="00BD7E97">
            <w:pPr>
              <w:pStyle w:val="ConsPlusNormal"/>
              <w:jc w:val="center"/>
            </w:pPr>
            <w:r>
              <w:t>35,1</w:t>
            </w:r>
          </w:p>
        </w:tc>
        <w:tc>
          <w:tcPr>
            <w:tcW w:w="963" w:type="dxa"/>
            <w:vAlign w:val="center"/>
          </w:tcPr>
          <w:p w:rsidR="00BD7E97" w:rsidRDefault="00BD7E97">
            <w:pPr>
              <w:pStyle w:val="ConsPlusNormal"/>
              <w:jc w:val="center"/>
            </w:pPr>
            <w:r>
              <w:t>7,7/</w:t>
            </w:r>
          </w:p>
          <w:p w:rsidR="00BD7E97" w:rsidRDefault="00BD7E97">
            <w:pPr>
              <w:pStyle w:val="ConsPlusNormal"/>
              <w:jc w:val="center"/>
            </w:pPr>
            <w:r>
              <w:t>28,5</w:t>
            </w:r>
          </w:p>
        </w:tc>
        <w:tc>
          <w:tcPr>
            <w:tcW w:w="963" w:type="dxa"/>
            <w:vAlign w:val="center"/>
          </w:tcPr>
          <w:p w:rsidR="00BD7E97" w:rsidRDefault="00BD7E97">
            <w:pPr>
              <w:pStyle w:val="ConsPlusNormal"/>
              <w:jc w:val="center"/>
            </w:pPr>
            <w:r>
              <w:t>7,3/</w:t>
            </w:r>
          </w:p>
          <w:p w:rsidR="00BD7E97" w:rsidRDefault="00BD7E97">
            <w:pPr>
              <w:pStyle w:val="ConsPlusNormal"/>
              <w:jc w:val="center"/>
            </w:pPr>
            <w:r>
              <w:t>23,4</w:t>
            </w:r>
          </w:p>
        </w:tc>
        <w:tc>
          <w:tcPr>
            <w:tcW w:w="963" w:type="dxa"/>
            <w:vAlign w:val="center"/>
          </w:tcPr>
          <w:p w:rsidR="00BD7E97" w:rsidRDefault="00BD7E97">
            <w:pPr>
              <w:pStyle w:val="ConsPlusNormal"/>
              <w:jc w:val="center"/>
            </w:pPr>
            <w:r>
              <w:t>4,5/</w:t>
            </w:r>
          </w:p>
          <w:p w:rsidR="00BD7E97" w:rsidRDefault="00BD7E97">
            <w:pPr>
              <w:pStyle w:val="ConsPlusNormal"/>
              <w:jc w:val="center"/>
            </w:pPr>
            <w:r>
              <w:t>17,8</w:t>
            </w:r>
          </w:p>
        </w:tc>
        <w:tc>
          <w:tcPr>
            <w:tcW w:w="963" w:type="dxa"/>
            <w:vAlign w:val="center"/>
          </w:tcPr>
          <w:p w:rsidR="00BD7E97" w:rsidRDefault="00BD7E97">
            <w:pPr>
              <w:pStyle w:val="ConsPlusNormal"/>
              <w:jc w:val="center"/>
            </w:pPr>
            <w:r>
              <w:t>4,9/</w:t>
            </w:r>
          </w:p>
          <w:p w:rsidR="00BD7E97" w:rsidRDefault="00BD7E97">
            <w:pPr>
              <w:pStyle w:val="ConsPlusNormal"/>
              <w:jc w:val="center"/>
            </w:pPr>
            <w:r>
              <w:t>21,9</w:t>
            </w:r>
          </w:p>
        </w:tc>
        <w:tc>
          <w:tcPr>
            <w:tcW w:w="963" w:type="dxa"/>
            <w:vAlign w:val="center"/>
          </w:tcPr>
          <w:p w:rsidR="00BD7E97" w:rsidRDefault="00BD7E97">
            <w:pPr>
              <w:pStyle w:val="ConsPlusNormal"/>
              <w:jc w:val="center"/>
            </w:pPr>
            <w:r>
              <w:t>5,8/</w:t>
            </w:r>
          </w:p>
          <w:p w:rsidR="00BD7E97" w:rsidRDefault="00BD7E97">
            <w:pPr>
              <w:pStyle w:val="ConsPlusNormal"/>
              <w:jc w:val="center"/>
            </w:pPr>
            <w:r>
              <w:t>20,8</w:t>
            </w:r>
          </w:p>
        </w:tc>
        <w:tc>
          <w:tcPr>
            <w:tcW w:w="963" w:type="dxa"/>
            <w:vAlign w:val="center"/>
          </w:tcPr>
          <w:p w:rsidR="00BD7E97" w:rsidRDefault="00BD7E97">
            <w:pPr>
              <w:pStyle w:val="ConsPlusNormal"/>
              <w:jc w:val="center"/>
            </w:pPr>
            <w:r>
              <w:t>4,4/</w:t>
            </w:r>
          </w:p>
          <w:p w:rsidR="00BD7E97" w:rsidRDefault="00BD7E97">
            <w:pPr>
              <w:pStyle w:val="ConsPlusNormal"/>
              <w:jc w:val="center"/>
            </w:pPr>
            <w:r>
              <w:t>16,6</w:t>
            </w:r>
          </w:p>
        </w:tc>
        <w:tc>
          <w:tcPr>
            <w:tcW w:w="963" w:type="dxa"/>
            <w:vAlign w:val="center"/>
          </w:tcPr>
          <w:p w:rsidR="00BD7E97" w:rsidRDefault="00BD7E97">
            <w:pPr>
              <w:pStyle w:val="ConsPlusNormal"/>
              <w:jc w:val="center"/>
            </w:pPr>
            <w:r>
              <w:t>3,5/</w:t>
            </w:r>
          </w:p>
          <w:p w:rsidR="00BD7E97" w:rsidRDefault="00BD7E97">
            <w:pPr>
              <w:pStyle w:val="ConsPlusNormal"/>
              <w:jc w:val="center"/>
            </w:pPr>
            <w:r>
              <w:t>35,3</w:t>
            </w:r>
          </w:p>
        </w:tc>
        <w:tc>
          <w:tcPr>
            <w:tcW w:w="963" w:type="dxa"/>
            <w:vAlign w:val="center"/>
          </w:tcPr>
          <w:p w:rsidR="00BD7E97" w:rsidRDefault="00BD7E97">
            <w:pPr>
              <w:pStyle w:val="ConsPlusNormal"/>
              <w:jc w:val="center"/>
            </w:pPr>
            <w:r>
              <w:t>3,7/</w:t>
            </w:r>
          </w:p>
          <w:p w:rsidR="00BD7E97" w:rsidRDefault="00BD7E97">
            <w:pPr>
              <w:pStyle w:val="ConsPlusNormal"/>
              <w:jc w:val="center"/>
            </w:pPr>
            <w:r>
              <w:t>11,9</w:t>
            </w:r>
          </w:p>
        </w:tc>
        <w:tc>
          <w:tcPr>
            <w:tcW w:w="963" w:type="dxa"/>
            <w:vAlign w:val="center"/>
          </w:tcPr>
          <w:p w:rsidR="00BD7E97" w:rsidRDefault="00BD7E97">
            <w:pPr>
              <w:pStyle w:val="ConsPlusNormal"/>
              <w:jc w:val="center"/>
            </w:pPr>
            <w:r>
              <w:t>6,1/</w:t>
            </w:r>
          </w:p>
          <w:p w:rsidR="00BD7E97" w:rsidRDefault="00BD7E97">
            <w:pPr>
              <w:pStyle w:val="ConsPlusNormal"/>
              <w:jc w:val="center"/>
            </w:pPr>
            <w:r>
              <w:t>20,1</w:t>
            </w:r>
          </w:p>
        </w:tc>
        <w:tc>
          <w:tcPr>
            <w:tcW w:w="966" w:type="dxa"/>
            <w:vAlign w:val="center"/>
          </w:tcPr>
          <w:p w:rsidR="00BD7E97" w:rsidRDefault="00BD7E97">
            <w:pPr>
              <w:pStyle w:val="ConsPlusNormal"/>
              <w:jc w:val="center"/>
            </w:pPr>
            <w:r>
              <w:t>7,2/</w:t>
            </w:r>
          </w:p>
          <w:p w:rsidR="00BD7E97" w:rsidRDefault="00BD7E97">
            <w:pPr>
              <w:pStyle w:val="ConsPlusNormal"/>
              <w:jc w:val="center"/>
            </w:pPr>
            <w:r>
              <w:t>27,5</w:t>
            </w:r>
          </w:p>
        </w:tc>
      </w:tr>
      <w:tr w:rsidR="00BD7E97">
        <w:tc>
          <w:tcPr>
            <w:tcW w:w="2049" w:type="dxa"/>
            <w:vAlign w:val="center"/>
          </w:tcPr>
          <w:p w:rsidR="00BD7E97" w:rsidRDefault="00BD7E97">
            <w:pPr>
              <w:pStyle w:val="ConsPlusNormal"/>
            </w:pPr>
            <w:r>
              <w:t>Хорей-Вер</w:t>
            </w:r>
          </w:p>
        </w:tc>
        <w:tc>
          <w:tcPr>
            <w:tcW w:w="963" w:type="dxa"/>
            <w:vAlign w:val="center"/>
          </w:tcPr>
          <w:p w:rsidR="00BD7E97" w:rsidRDefault="00BD7E97">
            <w:pPr>
              <w:pStyle w:val="ConsPlusNormal"/>
              <w:jc w:val="center"/>
            </w:pPr>
            <w:r>
              <w:t>8,8/</w:t>
            </w:r>
          </w:p>
          <w:p w:rsidR="00BD7E97" w:rsidRDefault="00BD7E97">
            <w:pPr>
              <w:pStyle w:val="ConsPlusNormal"/>
              <w:jc w:val="center"/>
            </w:pPr>
            <w:r>
              <w:t>31,3</w:t>
            </w:r>
          </w:p>
        </w:tc>
        <w:tc>
          <w:tcPr>
            <w:tcW w:w="963" w:type="dxa"/>
            <w:vAlign w:val="center"/>
          </w:tcPr>
          <w:p w:rsidR="00BD7E97" w:rsidRDefault="00BD7E97">
            <w:pPr>
              <w:pStyle w:val="ConsPlusNormal"/>
              <w:jc w:val="center"/>
            </w:pPr>
            <w:r>
              <w:t>8,3/</w:t>
            </w:r>
          </w:p>
          <w:p w:rsidR="00BD7E97" w:rsidRDefault="00BD7E97">
            <w:pPr>
              <w:pStyle w:val="ConsPlusNormal"/>
              <w:jc w:val="center"/>
            </w:pPr>
            <w:r>
              <w:t>30,8</w:t>
            </w:r>
          </w:p>
        </w:tc>
        <w:tc>
          <w:tcPr>
            <w:tcW w:w="963" w:type="dxa"/>
            <w:vAlign w:val="center"/>
          </w:tcPr>
          <w:p w:rsidR="00BD7E97" w:rsidRDefault="00BD7E97">
            <w:pPr>
              <w:pStyle w:val="ConsPlusNormal"/>
              <w:jc w:val="center"/>
            </w:pPr>
            <w:r>
              <w:t>9,2/</w:t>
            </w:r>
          </w:p>
          <w:p w:rsidR="00BD7E97" w:rsidRDefault="00BD7E97">
            <w:pPr>
              <w:pStyle w:val="ConsPlusNormal"/>
              <w:jc w:val="center"/>
            </w:pPr>
            <w:r>
              <w:t>27,6</w:t>
            </w:r>
          </w:p>
        </w:tc>
        <w:tc>
          <w:tcPr>
            <w:tcW w:w="963" w:type="dxa"/>
            <w:vAlign w:val="center"/>
          </w:tcPr>
          <w:p w:rsidR="00BD7E97" w:rsidRDefault="00BD7E97">
            <w:pPr>
              <w:pStyle w:val="ConsPlusNormal"/>
              <w:jc w:val="center"/>
            </w:pPr>
            <w:r>
              <w:t>9,1/</w:t>
            </w:r>
          </w:p>
          <w:p w:rsidR="00BD7E97" w:rsidRDefault="00BD7E97">
            <w:pPr>
              <w:pStyle w:val="ConsPlusNormal"/>
              <w:jc w:val="center"/>
            </w:pPr>
            <w:r>
              <w:t>28,0</w:t>
            </w:r>
          </w:p>
        </w:tc>
        <w:tc>
          <w:tcPr>
            <w:tcW w:w="963" w:type="dxa"/>
            <w:vAlign w:val="center"/>
          </w:tcPr>
          <w:p w:rsidR="00BD7E97" w:rsidRDefault="00BD7E97">
            <w:pPr>
              <w:pStyle w:val="ConsPlusNormal"/>
              <w:jc w:val="center"/>
            </w:pPr>
            <w:r>
              <w:t>7,7/</w:t>
            </w:r>
          </w:p>
          <w:p w:rsidR="00BD7E97" w:rsidRDefault="00BD7E97">
            <w:pPr>
              <w:pStyle w:val="ConsPlusNormal"/>
              <w:jc w:val="center"/>
            </w:pPr>
            <w:r>
              <w:t>24,6</w:t>
            </w:r>
          </w:p>
        </w:tc>
        <w:tc>
          <w:tcPr>
            <w:tcW w:w="963" w:type="dxa"/>
            <w:vAlign w:val="center"/>
          </w:tcPr>
          <w:p w:rsidR="00BD7E97" w:rsidRDefault="00BD7E97">
            <w:pPr>
              <w:pStyle w:val="ConsPlusNormal"/>
              <w:jc w:val="center"/>
            </w:pPr>
            <w:r>
              <w:t>9,9/</w:t>
            </w:r>
          </w:p>
          <w:p w:rsidR="00BD7E97" w:rsidRDefault="00BD7E97">
            <w:pPr>
              <w:pStyle w:val="ConsPlusNormal"/>
              <w:jc w:val="center"/>
            </w:pPr>
            <w:r>
              <w:t>25,3</w:t>
            </w:r>
          </w:p>
        </w:tc>
        <w:tc>
          <w:tcPr>
            <w:tcW w:w="963" w:type="dxa"/>
            <w:vAlign w:val="center"/>
          </w:tcPr>
          <w:p w:rsidR="00BD7E97" w:rsidRDefault="00BD7E97">
            <w:pPr>
              <w:pStyle w:val="ConsPlusNormal"/>
              <w:jc w:val="center"/>
            </w:pPr>
            <w:r>
              <w:t>10,5/</w:t>
            </w:r>
          </w:p>
          <w:p w:rsidR="00BD7E97" w:rsidRDefault="00BD7E97">
            <w:pPr>
              <w:pStyle w:val="ConsPlusNormal"/>
              <w:jc w:val="center"/>
            </w:pPr>
            <w:r>
              <w:t>23,0</w:t>
            </w:r>
          </w:p>
        </w:tc>
        <w:tc>
          <w:tcPr>
            <w:tcW w:w="963" w:type="dxa"/>
            <w:vAlign w:val="center"/>
          </w:tcPr>
          <w:p w:rsidR="00BD7E97" w:rsidRDefault="00BD7E97">
            <w:pPr>
              <w:pStyle w:val="ConsPlusNormal"/>
              <w:jc w:val="center"/>
            </w:pPr>
            <w:r>
              <w:t>8,3/</w:t>
            </w:r>
          </w:p>
          <w:p w:rsidR="00BD7E97" w:rsidRDefault="00BD7E97">
            <w:pPr>
              <w:pStyle w:val="ConsPlusNormal"/>
              <w:jc w:val="center"/>
            </w:pPr>
            <w:r>
              <w:t>22,1</w:t>
            </w:r>
          </w:p>
        </w:tc>
        <w:tc>
          <w:tcPr>
            <w:tcW w:w="963" w:type="dxa"/>
            <w:vAlign w:val="center"/>
          </w:tcPr>
          <w:p w:rsidR="00BD7E97" w:rsidRDefault="00BD7E97">
            <w:pPr>
              <w:pStyle w:val="ConsPlusNormal"/>
              <w:jc w:val="center"/>
            </w:pPr>
            <w:r>
              <w:t>6,4/</w:t>
            </w:r>
          </w:p>
          <w:p w:rsidR="00BD7E97" w:rsidRDefault="00BD7E97">
            <w:pPr>
              <w:pStyle w:val="ConsPlusNormal"/>
              <w:jc w:val="center"/>
            </w:pPr>
            <w:r>
              <w:t>31,3</w:t>
            </w:r>
          </w:p>
        </w:tc>
        <w:tc>
          <w:tcPr>
            <w:tcW w:w="963" w:type="dxa"/>
            <w:vAlign w:val="center"/>
          </w:tcPr>
          <w:p w:rsidR="00BD7E97" w:rsidRDefault="00BD7E97">
            <w:pPr>
              <w:pStyle w:val="ConsPlusNormal"/>
              <w:jc w:val="center"/>
            </w:pPr>
            <w:r>
              <w:t>5,3/</w:t>
            </w:r>
          </w:p>
          <w:p w:rsidR="00BD7E97" w:rsidRDefault="00BD7E97">
            <w:pPr>
              <w:pStyle w:val="ConsPlusNormal"/>
              <w:jc w:val="center"/>
            </w:pPr>
            <w:r>
              <w:t>20,4</w:t>
            </w:r>
          </w:p>
        </w:tc>
        <w:tc>
          <w:tcPr>
            <w:tcW w:w="963" w:type="dxa"/>
            <w:vAlign w:val="center"/>
          </w:tcPr>
          <w:p w:rsidR="00BD7E97" w:rsidRDefault="00BD7E97">
            <w:pPr>
              <w:pStyle w:val="ConsPlusNormal"/>
              <w:jc w:val="center"/>
            </w:pPr>
            <w:r>
              <w:t>7,5/</w:t>
            </w:r>
          </w:p>
          <w:p w:rsidR="00BD7E97" w:rsidRDefault="00BD7E97">
            <w:pPr>
              <w:pStyle w:val="ConsPlusNormal"/>
              <w:jc w:val="center"/>
            </w:pPr>
            <w:r>
              <w:t>20,3</w:t>
            </w:r>
          </w:p>
        </w:tc>
        <w:tc>
          <w:tcPr>
            <w:tcW w:w="966" w:type="dxa"/>
            <w:vAlign w:val="center"/>
          </w:tcPr>
          <w:p w:rsidR="00BD7E97" w:rsidRDefault="00BD7E97">
            <w:pPr>
              <w:pStyle w:val="ConsPlusNormal"/>
              <w:jc w:val="center"/>
            </w:pPr>
            <w:r>
              <w:t>8,0/</w:t>
            </w:r>
          </w:p>
          <w:p w:rsidR="00BD7E97" w:rsidRDefault="00BD7E97">
            <w:pPr>
              <w:pStyle w:val="ConsPlusNormal"/>
              <w:jc w:val="center"/>
            </w:pPr>
            <w:r>
              <w:t>32,0</w:t>
            </w:r>
          </w:p>
        </w:tc>
      </w:tr>
      <w:tr w:rsidR="00BD7E97">
        <w:tc>
          <w:tcPr>
            <w:tcW w:w="13608" w:type="dxa"/>
            <w:gridSpan w:val="13"/>
            <w:vAlign w:val="center"/>
          </w:tcPr>
          <w:p w:rsidR="00BD7E97" w:rsidRDefault="00BD7E97">
            <w:pPr>
              <w:pStyle w:val="ConsPlusNormal"/>
            </w:pPr>
            <w:r>
              <w:rPr>
                <w:b/>
              </w:rPr>
              <w:t>Нижегородская область</w:t>
            </w:r>
          </w:p>
        </w:tc>
      </w:tr>
      <w:tr w:rsidR="00BD7E97">
        <w:tc>
          <w:tcPr>
            <w:tcW w:w="2049" w:type="dxa"/>
            <w:vAlign w:val="center"/>
          </w:tcPr>
          <w:p w:rsidR="00BD7E97" w:rsidRDefault="00BD7E97">
            <w:pPr>
              <w:pStyle w:val="ConsPlusNormal"/>
            </w:pPr>
            <w:r>
              <w:lastRenderedPageBreak/>
              <w:t>Арзамас</w:t>
            </w:r>
          </w:p>
        </w:tc>
        <w:tc>
          <w:tcPr>
            <w:tcW w:w="963" w:type="dxa"/>
            <w:vAlign w:val="center"/>
          </w:tcPr>
          <w:p w:rsidR="00BD7E97" w:rsidRDefault="00BD7E97">
            <w:pPr>
              <w:pStyle w:val="ConsPlusNormal"/>
              <w:jc w:val="center"/>
            </w:pPr>
            <w:r>
              <w:t>6,7/</w:t>
            </w:r>
          </w:p>
          <w:p w:rsidR="00BD7E97" w:rsidRDefault="00BD7E97">
            <w:pPr>
              <w:pStyle w:val="ConsPlusNormal"/>
              <w:jc w:val="center"/>
            </w:pPr>
            <w:r>
              <w:t>26,8</w:t>
            </w:r>
          </w:p>
        </w:tc>
        <w:tc>
          <w:tcPr>
            <w:tcW w:w="963" w:type="dxa"/>
            <w:vAlign w:val="center"/>
          </w:tcPr>
          <w:p w:rsidR="00BD7E97" w:rsidRDefault="00BD7E97">
            <w:pPr>
              <w:pStyle w:val="ConsPlusNormal"/>
              <w:jc w:val="center"/>
            </w:pPr>
            <w:r>
              <w:t>7,7/</w:t>
            </w:r>
          </w:p>
          <w:p w:rsidR="00BD7E97" w:rsidRDefault="00BD7E97">
            <w:pPr>
              <w:pStyle w:val="ConsPlusNormal"/>
              <w:jc w:val="center"/>
            </w:pPr>
            <w:r>
              <w:t>26,2</w:t>
            </w:r>
          </w:p>
        </w:tc>
        <w:tc>
          <w:tcPr>
            <w:tcW w:w="963" w:type="dxa"/>
            <w:vAlign w:val="center"/>
          </w:tcPr>
          <w:p w:rsidR="00BD7E97" w:rsidRDefault="00BD7E97">
            <w:pPr>
              <w:pStyle w:val="ConsPlusNormal"/>
              <w:jc w:val="center"/>
            </w:pPr>
            <w:r>
              <w:t>8,4/</w:t>
            </w:r>
          </w:p>
          <w:p w:rsidR="00BD7E97" w:rsidRDefault="00BD7E97">
            <w:pPr>
              <w:pStyle w:val="ConsPlusNormal"/>
              <w:jc w:val="center"/>
            </w:pPr>
            <w:r>
              <w:t>28,8</w:t>
            </w:r>
          </w:p>
        </w:tc>
        <w:tc>
          <w:tcPr>
            <w:tcW w:w="963" w:type="dxa"/>
            <w:vAlign w:val="center"/>
          </w:tcPr>
          <w:p w:rsidR="00BD7E97" w:rsidRDefault="00BD7E97">
            <w:pPr>
              <w:pStyle w:val="ConsPlusNormal"/>
              <w:jc w:val="center"/>
            </w:pPr>
            <w:r>
              <w:t>10,2/</w:t>
            </w:r>
          </w:p>
          <w:p w:rsidR="00BD7E97" w:rsidRDefault="00BD7E97">
            <w:pPr>
              <w:pStyle w:val="ConsPlusNormal"/>
              <w:jc w:val="center"/>
            </w:pPr>
            <w:r>
              <w:t>25,8</w:t>
            </w:r>
          </w:p>
        </w:tc>
        <w:tc>
          <w:tcPr>
            <w:tcW w:w="963" w:type="dxa"/>
            <w:vAlign w:val="center"/>
          </w:tcPr>
          <w:p w:rsidR="00BD7E97" w:rsidRDefault="00BD7E97">
            <w:pPr>
              <w:pStyle w:val="ConsPlusNormal"/>
              <w:jc w:val="center"/>
            </w:pPr>
            <w:r>
              <w:t>12,9/</w:t>
            </w:r>
          </w:p>
          <w:p w:rsidR="00BD7E97" w:rsidRDefault="00BD7E97">
            <w:pPr>
              <w:pStyle w:val="ConsPlusNormal"/>
              <w:jc w:val="center"/>
            </w:pPr>
            <w:r>
              <w:t>23,0</w:t>
            </w:r>
          </w:p>
        </w:tc>
        <w:tc>
          <w:tcPr>
            <w:tcW w:w="963" w:type="dxa"/>
            <w:vAlign w:val="center"/>
          </w:tcPr>
          <w:p w:rsidR="00BD7E97" w:rsidRDefault="00BD7E97">
            <w:pPr>
              <w:pStyle w:val="ConsPlusNormal"/>
              <w:jc w:val="center"/>
            </w:pPr>
            <w:r>
              <w:t>12,0/</w:t>
            </w:r>
          </w:p>
          <w:p w:rsidR="00BD7E97" w:rsidRDefault="00BD7E97">
            <w:pPr>
              <w:pStyle w:val="ConsPlusNormal"/>
              <w:jc w:val="center"/>
            </w:pPr>
            <w:r>
              <w:t>23,5</w:t>
            </w:r>
          </w:p>
        </w:tc>
        <w:tc>
          <w:tcPr>
            <w:tcW w:w="963" w:type="dxa"/>
            <w:vAlign w:val="center"/>
          </w:tcPr>
          <w:p w:rsidR="00BD7E97" w:rsidRDefault="00BD7E97">
            <w:pPr>
              <w:pStyle w:val="ConsPlusNormal"/>
              <w:jc w:val="center"/>
            </w:pPr>
            <w:r>
              <w:t>11,9/</w:t>
            </w:r>
          </w:p>
          <w:p w:rsidR="00BD7E97" w:rsidRDefault="00BD7E97">
            <w:pPr>
              <w:pStyle w:val="ConsPlusNormal"/>
              <w:jc w:val="center"/>
            </w:pPr>
            <w:r>
              <w:t>23,6</w:t>
            </w:r>
          </w:p>
        </w:tc>
        <w:tc>
          <w:tcPr>
            <w:tcW w:w="963" w:type="dxa"/>
            <w:vAlign w:val="center"/>
          </w:tcPr>
          <w:p w:rsidR="00BD7E97" w:rsidRDefault="00BD7E97">
            <w:pPr>
              <w:pStyle w:val="ConsPlusNormal"/>
              <w:jc w:val="center"/>
            </w:pPr>
            <w:r>
              <w:t>12,1/</w:t>
            </w:r>
          </w:p>
          <w:p w:rsidR="00BD7E97" w:rsidRDefault="00BD7E97">
            <w:pPr>
              <w:pStyle w:val="ConsPlusNormal"/>
              <w:jc w:val="center"/>
            </w:pPr>
            <w:r>
              <w:t>23,0</w:t>
            </w:r>
          </w:p>
        </w:tc>
        <w:tc>
          <w:tcPr>
            <w:tcW w:w="963" w:type="dxa"/>
            <w:vAlign w:val="center"/>
          </w:tcPr>
          <w:p w:rsidR="00BD7E97" w:rsidRDefault="00BD7E97">
            <w:pPr>
              <w:pStyle w:val="ConsPlusNormal"/>
              <w:jc w:val="center"/>
            </w:pPr>
            <w:r>
              <w:t>9,9/</w:t>
            </w:r>
          </w:p>
          <w:p w:rsidR="00BD7E97" w:rsidRDefault="00BD7E97">
            <w:pPr>
              <w:pStyle w:val="ConsPlusNormal"/>
              <w:jc w:val="center"/>
            </w:pPr>
            <w:r>
              <w:t>26,8</w:t>
            </w:r>
          </w:p>
        </w:tc>
        <w:tc>
          <w:tcPr>
            <w:tcW w:w="963" w:type="dxa"/>
            <w:vAlign w:val="center"/>
          </w:tcPr>
          <w:p w:rsidR="00BD7E97" w:rsidRDefault="00BD7E97">
            <w:pPr>
              <w:pStyle w:val="ConsPlusNormal"/>
              <w:jc w:val="center"/>
            </w:pPr>
            <w:r>
              <w:t>7,0/</w:t>
            </w:r>
          </w:p>
          <w:p w:rsidR="00BD7E97" w:rsidRDefault="00BD7E97">
            <w:pPr>
              <w:pStyle w:val="ConsPlusNormal"/>
              <w:jc w:val="center"/>
            </w:pPr>
            <w:r>
              <w:t>22,3</w:t>
            </w:r>
          </w:p>
        </w:tc>
        <w:tc>
          <w:tcPr>
            <w:tcW w:w="963" w:type="dxa"/>
            <w:vAlign w:val="center"/>
          </w:tcPr>
          <w:p w:rsidR="00BD7E97" w:rsidRDefault="00BD7E97">
            <w:pPr>
              <w:pStyle w:val="ConsPlusNormal"/>
              <w:jc w:val="center"/>
            </w:pPr>
            <w:r>
              <w:t>4,8/</w:t>
            </w:r>
          </w:p>
          <w:p w:rsidR="00BD7E97" w:rsidRDefault="00BD7E97">
            <w:pPr>
              <w:pStyle w:val="ConsPlusNormal"/>
              <w:jc w:val="center"/>
            </w:pPr>
            <w:r>
              <w:t>21,9</w:t>
            </w:r>
          </w:p>
        </w:tc>
        <w:tc>
          <w:tcPr>
            <w:tcW w:w="966" w:type="dxa"/>
            <w:vAlign w:val="center"/>
          </w:tcPr>
          <w:p w:rsidR="00BD7E97" w:rsidRDefault="00BD7E97">
            <w:pPr>
              <w:pStyle w:val="ConsPlusNormal"/>
              <w:jc w:val="center"/>
            </w:pPr>
            <w:r>
              <w:t>5,8/</w:t>
            </w:r>
          </w:p>
          <w:p w:rsidR="00BD7E97" w:rsidRDefault="00BD7E97">
            <w:pPr>
              <w:pStyle w:val="ConsPlusNormal"/>
              <w:jc w:val="center"/>
            </w:pPr>
            <w:r>
              <w:t>26,9</w:t>
            </w:r>
          </w:p>
        </w:tc>
      </w:tr>
      <w:tr w:rsidR="00BD7E97">
        <w:tc>
          <w:tcPr>
            <w:tcW w:w="2049" w:type="dxa"/>
            <w:vAlign w:val="center"/>
          </w:tcPr>
          <w:p w:rsidR="00BD7E97" w:rsidRDefault="00BD7E97">
            <w:pPr>
              <w:pStyle w:val="ConsPlusNormal"/>
            </w:pPr>
            <w:r>
              <w:t>Выкса</w:t>
            </w:r>
          </w:p>
        </w:tc>
        <w:tc>
          <w:tcPr>
            <w:tcW w:w="963" w:type="dxa"/>
            <w:vAlign w:val="center"/>
          </w:tcPr>
          <w:p w:rsidR="00BD7E97" w:rsidRDefault="00BD7E97">
            <w:pPr>
              <w:pStyle w:val="ConsPlusNormal"/>
              <w:jc w:val="center"/>
            </w:pPr>
            <w:r>
              <w:t>6,2/</w:t>
            </w:r>
          </w:p>
          <w:p w:rsidR="00BD7E97" w:rsidRDefault="00BD7E97">
            <w:pPr>
              <w:pStyle w:val="ConsPlusNormal"/>
              <w:jc w:val="center"/>
            </w:pPr>
            <w:r>
              <w:t>27,9</w:t>
            </w:r>
          </w:p>
        </w:tc>
        <w:tc>
          <w:tcPr>
            <w:tcW w:w="963" w:type="dxa"/>
            <w:vAlign w:val="center"/>
          </w:tcPr>
          <w:p w:rsidR="00BD7E97" w:rsidRDefault="00BD7E97">
            <w:pPr>
              <w:pStyle w:val="ConsPlusNormal"/>
              <w:jc w:val="center"/>
            </w:pPr>
            <w:r>
              <w:t>7,3/</w:t>
            </w:r>
          </w:p>
          <w:p w:rsidR="00BD7E97" w:rsidRDefault="00BD7E97">
            <w:pPr>
              <w:pStyle w:val="ConsPlusNormal"/>
              <w:jc w:val="center"/>
            </w:pPr>
            <w:r>
              <w:t>23,9</w:t>
            </w:r>
          </w:p>
        </w:tc>
        <w:tc>
          <w:tcPr>
            <w:tcW w:w="963" w:type="dxa"/>
            <w:vAlign w:val="center"/>
          </w:tcPr>
          <w:p w:rsidR="00BD7E97" w:rsidRDefault="00BD7E97">
            <w:pPr>
              <w:pStyle w:val="ConsPlusNormal"/>
              <w:jc w:val="center"/>
            </w:pPr>
            <w:r>
              <w:t>8,1/</w:t>
            </w:r>
          </w:p>
          <w:p w:rsidR="00BD7E97" w:rsidRDefault="00BD7E97">
            <w:pPr>
              <w:pStyle w:val="ConsPlusNormal"/>
              <w:jc w:val="center"/>
            </w:pPr>
            <w:r>
              <w:t>22,0</w:t>
            </w:r>
          </w:p>
        </w:tc>
        <w:tc>
          <w:tcPr>
            <w:tcW w:w="963" w:type="dxa"/>
            <w:vAlign w:val="center"/>
          </w:tcPr>
          <w:p w:rsidR="00BD7E97" w:rsidRDefault="00BD7E97">
            <w:pPr>
              <w:pStyle w:val="ConsPlusNormal"/>
              <w:jc w:val="center"/>
            </w:pPr>
            <w:r>
              <w:t>10,1/</w:t>
            </w:r>
          </w:p>
          <w:p w:rsidR="00BD7E97" w:rsidRDefault="00BD7E97">
            <w:pPr>
              <w:pStyle w:val="ConsPlusNormal"/>
              <w:jc w:val="center"/>
            </w:pPr>
            <w:r>
              <w:t>19,9</w:t>
            </w:r>
          </w:p>
        </w:tc>
        <w:tc>
          <w:tcPr>
            <w:tcW w:w="963" w:type="dxa"/>
            <w:vAlign w:val="center"/>
          </w:tcPr>
          <w:p w:rsidR="00BD7E97" w:rsidRDefault="00BD7E97">
            <w:pPr>
              <w:pStyle w:val="ConsPlusNormal"/>
              <w:jc w:val="center"/>
            </w:pPr>
            <w:r>
              <w:t>12,0/</w:t>
            </w:r>
          </w:p>
          <w:p w:rsidR="00BD7E97" w:rsidRDefault="00BD7E97">
            <w:pPr>
              <w:pStyle w:val="ConsPlusNormal"/>
              <w:jc w:val="center"/>
            </w:pPr>
            <w:r>
              <w:t>22,5</w:t>
            </w:r>
          </w:p>
        </w:tc>
        <w:tc>
          <w:tcPr>
            <w:tcW w:w="963" w:type="dxa"/>
            <w:vAlign w:val="center"/>
          </w:tcPr>
          <w:p w:rsidR="00BD7E97" w:rsidRDefault="00BD7E97">
            <w:pPr>
              <w:pStyle w:val="ConsPlusNormal"/>
              <w:jc w:val="center"/>
            </w:pPr>
            <w:r>
              <w:t>11,3/</w:t>
            </w:r>
          </w:p>
          <w:p w:rsidR="00BD7E97" w:rsidRDefault="00BD7E97">
            <w:pPr>
              <w:pStyle w:val="ConsPlusNormal"/>
              <w:jc w:val="center"/>
            </w:pPr>
            <w:r>
              <w:t>20,6</w:t>
            </w:r>
          </w:p>
        </w:tc>
        <w:tc>
          <w:tcPr>
            <w:tcW w:w="963" w:type="dxa"/>
            <w:vAlign w:val="center"/>
          </w:tcPr>
          <w:p w:rsidR="00BD7E97" w:rsidRDefault="00BD7E97">
            <w:pPr>
              <w:pStyle w:val="ConsPlusNormal"/>
              <w:jc w:val="center"/>
            </w:pPr>
            <w:r>
              <w:t>11,2/</w:t>
            </w:r>
          </w:p>
          <w:p w:rsidR="00BD7E97" w:rsidRDefault="00BD7E97">
            <w:pPr>
              <w:pStyle w:val="ConsPlusNormal"/>
              <w:jc w:val="center"/>
            </w:pPr>
            <w:r>
              <w:t>22,3</w:t>
            </w:r>
          </w:p>
        </w:tc>
        <w:tc>
          <w:tcPr>
            <w:tcW w:w="963" w:type="dxa"/>
            <w:vAlign w:val="center"/>
          </w:tcPr>
          <w:p w:rsidR="00BD7E97" w:rsidRDefault="00BD7E97">
            <w:pPr>
              <w:pStyle w:val="ConsPlusNormal"/>
              <w:jc w:val="center"/>
            </w:pPr>
            <w:r>
              <w:t>11,2/</w:t>
            </w:r>
          </w:p>
          <w:p w:rsidR="00BD7E97" w:rsidRDefault="00BD7E97">
            <w:pPr>
              <w:pStyle w:val="ConsPlusNormal"/>
              <w:jc w:val="center"/>
            </w:pPr>
            <w:r>
              <w:t>24,2</w:t>
            </w:r>
          </w:p>
        </w:tc>
        <w:tc>
          <w:tcPr>
            <w:tcW w:w="963" w:type="dxa"/>
            <w:vAlign w:val="center"/>
          </w:tcPr>
          <w:p w:rsidR="00BD7E97" w:rsidRDefault="00BD7E97">
            <w:pPr>
              <w:pStyle w:val="ConsPlusNormal"/>
              <w:jc w:val="center"/>
            </w:pPr>
            <w:r>
              <w:t>9,3/</w:t>
            </w:r>
          </w:p>
          <w:p w:rsidR="00BD7E97" w:rsidRDefault="00BD7E97">
            <w:pPr>
              <w:pStyle w:val="ConsPlusNormal"/>
              <w:jc w:val="center"/>
            </w:pPr>
            <w:r>
              <w:t>27,9</w:t>
            </w:r>
          </w:p>
        </w:tc>
        <w:tc>
          <w:tcPr>
            <w:tcW w:w="963" w:type="dxa"/>
            <w:vAlign w:val="center"/>
          </w:tcPr>
          <w:p w:rsidR="00BD7E97" w:rsidRDefault="00BD7E97">
            <w:pPr>
              <w:pStyle w:val="ConsPlusNormal"/>
              <w:jc w:val="center"/>
            </w:pPr>
            <w:r>
              <w:t>6,7/</w:t>
            </w:r>
          </w:p>
          <w:p w:rsidR="00BD7E97" w:rsidRDefault="00BD7E97">
            <w:pPr>
              <w:pStyle w:val="ConsPlusNormal"/>
              <w:jc w:val="center"/>
            </w:pPr>
            <w:r>
              <w:t>19,6</w:t>
            </w:r>
          </w:p>
        </w:tc>
        <w:tc>
          <w:tcPr>
            <w:tcW w:w="963" w:type="dxa"/>
            <w:vAlign w:val="center"/>
          </w:tcPr>
          <w:p w:rsidR="00BD7E97" w:rsidRDefault="00BD7E97">
            <w:pPr>
              <w:pStyle w:val="ConsPlusNormal"/>
              <w:jc w:val="center"/>
            </w:pPr>
            <w:r>
              <w:t>4,7/</w:t>
            </w:r>
          </w:p>
          <w:p w:rsidR="00BD7E97" w:rsidRDefault="00BD7E97">
            <w:pPr>
              <w:pStyle w:val="ConsPlusNormal"/>
              <w:jc w:val="center"/>
            </w:pPr>
            <w:r>
              <w:t>18,9</w:t>
            </w:r>
          </w:p>
        </w:tc>
        <w:tc>
          <w:tcPr>
            <w:tcW w:w="966" w:type="dxa"/>
            <w:vAlign w:val="center"/>
          </w:tcPr>
          <w:p w:rsidR="00BD7E97" w:rsidRDefault="00BD7E97">
            <w:pPr>
              <w:pStyle w:val="ConsPlusNormal"/>
              <w:jc w:val="center"/>
            </w:pPr>
            <w:r>
              <w:t>5,5/</w:t>
            </w:r>
          </w:p>
          <w:p w:rsidR="00BD7E97" w:rsidRDefault="00BD7E97">
            <w:pPr>
              <w:pStyle w:val="ConsPlusNormal"/>
              <w:jc w:val="center"/>
            </w:pPr>
            <w:r>
              <w:t>19,1</w:t>
            </w:r>
          </w:p>
        </w:tc>
      </w:tr>
      <w:tr w:rsidR="00BD7E97">
        <w:tc>
          <w:tcPr>
            <w:tcW w:w="2049" w:type="dxa"/>
            <w:vAlign w:val="center"/>
          </w:tcPr>
          <w:p w:rsidR="00BD7E97" w:rsidRDefault="00BD7E97">
            <w:pPr>
              <w:pStyle w:val="ConsPlusNormal"/>
            </w:pPr>
            <w:r>
              <w:t>Нижний Новгород</w:t>
            </w:r>
          </w:p>
        </w:tc>
        <w:tc>
          <w:tcPr>
            <w:tcW w:w="963" w:type="dxa"/>
            <w:vAlign w:val="center"/>
          </w:tcPr>
          <w:p w:rsidR="00BD7E97" w:rsidRDefault="00BD7E97">
            <w:pPr>
              <w:pStyle w:val="ConsPlusNormal"/>
              <w:jc w:val="center"/>
            </w:pPr>
            <w:r>
              <w:t>7,2/</w:t>
            </w:r>
          </w:p>
          <w:p w:rsidR="00BD7E97" w:rsidRDefault="00BD7E97">
            <w:pPr>
              <w:pStyle w:val="ConsPlusNormal"/>
              <w:jc w:val="center"/>
            </w:pPr>
            <w:r>
              <w:t>26,2</w:t>
            </w:r>
          </w:p>
        </w:tc>
        <w:tc>
          <w:tcPr>
            <w:tcW w:w="963" w:type="dxa"/>
            <w:vAlign w:val="center"/>
          </w:tcPr>
          <w:p w:rsidR="00BD7E97" w:rsidRDefault="00BD7E97">
            <w:pPr>
              <w:pStyle w:val="ConsPlusNormal"/>
              <w:jc w:val="center"/>
            </w:pPr>
            <w:r>
              <w:t>7,7/</w:t>
            </w:r>
          </w:p>
          <w:p w:rsidR="00BD7E97" w:rsidRDefault="00BD7E97">
            <w:pPr>
              <w:pStyle w:val="ConsPlusNormal"/>
              <w:jc w:val="center"/>
            </w:pPr>
            <w:r>
              <w:t>23,1</w:t>
            </w:r>
          </w:p>
        </w:tc>
        <w:tc>
          <w:tcPr>
            <w:tcW w:w="963" w:type="dxa"/>
            <w:vAlign w:val="center"/>
          </w:tcPr>
          <w:p w:rsidR="00BD7E97" w:rsidRDefault="00BD7E97">
            <w:pPr>
              <w:pStyle w:val="ConsPlusNormal"/>
              <w:jc w:val="center"/>
            </w:pPr>
            <w:r>
              <w:t>9,1/</w:t>
            </w:r>
          </w:p>
          <w:p w:rsidR="00BD7E97" w:rsidRDefault="00BD7E97">
            <w:pPr>
              <w:pStyle w:val="ConsPlusNormal"/>
              <w:jc w:val="center"/>
            </w:pPr>
            <w:r>
              <w:t>17,2</w:t>
            </w:r>
          </w:p>
        </w:tc>
        <w:tc>
          <w:tcPr>
            <w:tcW w:w="963" w:type="dxa"/>
            <w:vAlign w:val="center"/>
          </w:tcPr>
          <w:p w:rsidR="00BD7E97" w:rsidRDefault="00BD7E97">
            <w:pPr>
              <w:pStyle w:val="ConsPlusNormal"/>
              <w:jc w:val="center"/>
            </w:pPr>
            <w:r>
              <w:t>10,1/</w:t>
            </w:r>
          </w:p>
          <w:p w:rsidR="00BD7E97" w:rsidRDefault="00BD7E97">
            <w:pPr>
              <w:pStyle w:val="ConsPlusNormal"/>
              <w:jc w:val="center"/>
            </w:pPr>
            <w:r>
              <w:t>17,9</w:t>
            </w:r>
          </w:p>
        </w:tc>
        <w:tc>
          <w:tcPr>
            <w:tcW w:w="963" w:type="dxa"/>
            <w:vAlign w:val="center"/>
          </w:tcPr>
          <w:p w:rsidR="00BD7E97" w:rsidRDefault="00BD7E97">
            <w:pPr>
              <w:pStyle w:val="ConsPlusNormal"/>
              <w:jc w:val="center"/>
            </w:pPr>
            <w:r>
              <w:t>11,7/</w:t>
            </w:r>
          </w:p>
          <w:p w:rsidR="00BD7E97" w:rsidRDefault="00BD7E97">
            <w:pPr>
              <w:pStyle w:val="ConsPlusNormal"/>
              <w:jc w:val="center"/>
            </w:pPr>
            <w:r>
              <w:t>23,5</w:t>
            </w:r>
          </w:p>
        </w:tc>
        <w:tc>
          <w:tcPr>
            <w:tcW w:w="963" w:type="dxa"/>
            <w:vAlign w:val="center"/>
          </w:tcPr>
          <w:p w:rsidR="00BD7E97" w:rsidRDefault="00BD7E97">
            <w:pPr>
              <w:pStyle w:val="ConsPlusNormal"/>
              <w:jc w:val="center"/>
            </w:pPr>
            <w:r>
              <w:t>10,9/</w:t>
            </w:r>
          </w:p>
          <w:p w:rsidR="00BD7E97" w:rsidRDefault="00BD7E97">
            <w:pPr>
              <w:pStyle w:val="ConsPlusNormal"/>
              <w:jc w:val="center"/>
            </w:pPr>
            <w:r>
              <w:t>20,9</w:t>
            </w:r>
          </w:p>
        </w:tc>
        <w:tc>
          <w:tcPr>
            <w:tcW w:w="963" w:type="dxa"/>
            <w:vAlign w:val="center"/>
          </w:tcPr>
          <w:p w:rsidR="00BD7E97" w:rsidRDefault="00BD7E97">
            <w:pPr>
              <w:pStyle w:val="ConsPlusNormal"/>
              <w:jc w:val="center"/>
            </w:pPr>
            <w:r>
              <w:t>10,7/</w:t>
            </w:r>
          </w:p>
          <w:p w:rsidR="00BD7E97" w:rsidRDefault="00BD7E97">
            <w:pPr>
              <w:pStyle w:val="ConsPlusNormal"/>
              <w:jc w:val="center"/>
            </w:pPr>
            <w:r>
              <w:t>18,5</w:t>
            </w:r>
          </w:p>
        </w:tc>
        <w:tc>
          <w:tcPr>
            <w:tcW w:w="963" w:type="dxa"/>
            <w:vAlign w:val="center"/>
          </w:tcPr>
          <w:p w:rsidR="00BD7E97" w:rsidRDefault="00BD7E97">
            <w:pPr>
              <w:pStyle w:val="ConsPlusNormal"/>
              <w:jc w:val="center"/>
            </w:pPr>
            <w:r>
              <w:t>10,8/</w:t>
            </w:r>
          </w:p>
          <w:p w:rsidR="00BD7E97" w:rsidRDefault="00BD7E97">
            <w:pPr>
              <w:pStyle w:val="ConsPlusNormal"/>
              <w:jc w:val="center"/>
            </w:pPr>
            <w:r>
              <w:t>19,0</w:t>
            </w:r>
          </w:p>
        </w:tc>
        <w:tc>
          <w:tcPr>
            <w:tcW w:w="963" w:type="dxa"/>
            <w:vAlign w:val="center"/>
          </w:tcPr>
          <w:p w:rsidR="00BD7E97" w:rsidRDefault="00BD7E97">
            <w:pPr>
              <w:pStyle w:val="ConsPlusNormal"/>
              <w:jc w:val="center"/>
            </w:pPr>
            <w:r>
              <w:t>9,4/</w:t>
            </w:r>
          </w:p>
          <w:p w:rsidR="00BD7E97" w:rsidRDefault="00BD7E97">
            <w:pPr>
              <w:pStyle w:val="ConsPlusNormal"/>
              <w:jc w:val="center"/>
            </w:pPr>
            <w:r>
              <w:t>26,2</w:t>
            </w:r>
          </w:p>
        </w:tc>
        <w:tc>
          <w:tcPr>
            <w:tcW w:w="963" w:type="dxa"/>
            <w:vAlign w:val="center"/>
          </w:tcPr>
          <w:p w:rsidR="00BD7E97" w:rsidRDefault="00BD7E97">
            <w:pPr>
              <w:pStyle w:val="ConsPlusNormal"/>
              <w:jc w:val="center"/>
            </w:pPr>
            <w:r>
              <w:t>7,1/</w:t>
            </w:r>
          </w:p>
          <w:p w:rsidR="00BD7E97" w:rsidRDefault="00BD7E97">
            <w:pPr>
              <w:pStyle w:val="ConsPlusNormal"/>
              <w:jc w:val="center"/>
            </w:pPr>
            <w:r>
              <w:t>19,3</w:t>
            </w:r>
          </w:p>
        </w:tc>
        <w:tc>
          <w:tcPr>
            <w:tcW w:w="963" w:type="dxa"/>
            <w:vAlign w:val="center"/>
          </w:tcPr>
          <w:p w:rsidR="00BD7E97" w:rsidRDefault="00BD7E97">
            <w:pPr>
              <w:pStyle w:val="ConsPlusNormal"/>
              <w:jc w:val="center"/>
            </w:pPr>
            <w:r>
              <w:t>5,4/</w:t>
            </w:r>
          </w:p>
          <w:p w:rsidR="00BD7E97" w:rsidRDefault="00BD7E97">
            <w:pPr>
              <w:pStyle w:val="ConsPlusNormal"/>
              <w:jc w:val="center"/>
            </w:pPr>
            <w:r>
              <w:t>17,1</w:t>
            </w:r>
          </w:p>
        </w:tc>
        <w:tc>
          <w:tcPr>
            <w:tcW w:w="966" w:type="dxa"/>
            <w:vAlign w:val="center"/>
          </w:tcPr>
          <w:p w:rsidR="00BD7E97" w:rsidRDefault="00BD7E97">
            <w:pPr>
              <w:pStyle w:val="ConsPlusNormal"/>
              <w:jc w:val="center"/>
            </w:pPr>
            <w:r>
              <w:t>6,7/</w:t>
            </w:r>
          </w:p>
          <w:p w:rsidR="00BD7E97" w:rsidRDefault="00BD7E97">
            <w:pPr>
              <w:pStyle w:val="ConsPlusNormal"/>
              <w:jc w:val="center"/>
            </w:pPr>
            <w:r>
              <w:t>22,7</w:t>
            </w:r>
          </w:p>
        </w:tc>
      </w:tr>
      <w:tr w:rsidR="00BD7E97">
        <w:tc>
          <w:tcPr>
            <w:tcW w:w="2049" w:type="dxa"/>
            <w:vAlign w:val="center"/>
          </w:tcPr>
          <w:p w:rsidR="00BD7E97" w:rsidRDefault="00BD7E97">
            <w:pPr>
              <w:pStyle w:val="ConsPlusNormal"/>
            </w:pPr>
            <w:r>
              <w:t>Шахунья</w:t>
            </w:r>
          </w:p>
        </w:tc>
        <w:tc>
          <w:tcPr>
            <w:tcW w:w="963" w:type="dxa"/>
            <w:vAlign w:val="center"/>
          </w:tcPr>
          <w:p w:rsidR="00BD7E97" w:rsidRDefault="00BD7E97">
            <w:pPr>
              <w:pStyle w:val="ConsPlusNormal"/>
              <w:jc w:val="center"/>
            </w:pPr>
            <w:r>
              <w:t>6,3/</w:t>
            </w:r>
          </w:p>
          <w:p w:rsidR="00BD7E97" w:rsidRDefault="00BD7E97">
            <w:pPr>
              <w:pStyle w:val="ConsPlusNormal"/>
              <w:jc w:val="center"/>
            </w:pPr>
            <w:r>
              <w:t>26,4</w:t>
            </w:r>
          </w:p>
        </w:tc>
        <w:tc>
          <w:tcPr>
            <w:tcW w:w="963" w:type="dxa"/>
            <w:vAlign w:val="center"/>
          </w:tcPr>
          <w:p w:rsidR="00BD7E97" w:rsidRDefault="00BD7E97">
            <w:pPr>
              <w:pStyle w:val="ConsPlusNormal"/>
              <w:jc w:val="center"/>
            </w:pPr>
            <w:r>
              <w:t>6,9/</w:t>
            </w:r>
          </w:p>
          <w:p w:rsidR="00BD7E97" w:rsidRDefault="00BD7E97">
            <w:pPr>
              <w:pStyle w:val="ConsPlusNormal"/>
              <w:jc w:val="center"/>
            </w:pPr>
            <w:r>
              <w:t>22,4</w:t>
            </w:r>
          </w:p>
        </w:tc>
        <w:tc>
          <w:tcPr>
            <w:tcW w:w="963" w:type="dxa"/>
            <w:vAlign w:val="center"/>
          </w:tcPr>
          <w:p w:rsidR="00BD7E97" w:rsidRDefault="00BD7E97">
            <w:pPr>
              <w:pStyle w:val="ConsPlusNormal"/>
              <w:jc w:val="center"/>
            </w:pPr>
            <w:r>
              <w:t>7,7/</w:t>
            </w:r>
          </w:p>
          <w:p w:rsidR="00BD7E97" w:rsidRDefault="00BD7E97">
            <w:pPr>
              <w:pStyle w:val="ConsPlusNormal"/>
              <w:jc w:val="center"/>
            </w:pPr>
            <w:r>
              <w:t>20,9</w:t>
            </w:r>
          </w:p>
        </w:tc>
        <w:tc>
          <w:tcPr>
            <w:tcW w:w="963" w:type="dxa"/>
            <w:vAlign w:val="center"/>
          </w:tcPr>
          <w:p w:rsidR="00BD7E97" w:rsidRDefault="00BD7E97">
            <w:pPr>
              <w:pStyle w:val="ConsPlusNormal"/>
              <w:jc w:val="center"/>
            </w:pPr>
            <w:r>
              <w:t>9,1/</w:t>
            </w:r>
          </w:p>
          <w:p w:rsidR="00BD7E97" w:rsidRDefault="00BD7E97">
            <w:pPr>
              <w:pStyle w:val="ConsPlusNormal"/>
              <w:jc w:val="center"/>
            </w:pPr>
            <w:r>
              <w:t>20,0</w:t>
            </w:r>
          </w:p>
        </w:tc>
        <w:tc>
          <w:tcPr>
            <w:tcW w:w="963" w:type="dxa"/>
            <w:vAlign w:val="center"/>
          </w:tcPr>
          <w:p w:rsidR="00BD7E97" w:rsidRDefault="00BD7E97">
            <w:pPr>
              <w:pStyle w:val="ConsPlusNormal"/>
              <w:jc w:val="center"/>
            </w:pPr>
            <w:r>
              <w:t>11,8/</w:t>
            </w:r>
          </w:p>
          <w:p w:rsidR="00BD7E97" w:rsidRDefault="00BD7E97">
            <w:pPr>
              <w:pStyle w:val="ConsPlusNormal"/>
              <w:jc w:val="center"/>
            </w:pPr>
            <w:r>
              <w:t>23,2</w:t>
            </w:r>
          </w:p>
        </w:tc>
        <w:tc>
          <w:tcPr>
            <w:tcW w:w="963" w:type="dxa"/>
            <w:vAlign w:val="center"/>
          </w:tcPr>
          <w:p w:rsidR="00BD7E97" w:rsidRDefault="00BD7E97">
            <w:pPr>
              <w:pStyle w:val="ConsPlusNormal"/>
              <w:jc w:val="center"/>
            </w:pPr>
            <w:r>
              <w:t>11,4/</w:t>
            </w:r>
          </w:p>
          <w:p w:rsidR="00BD7E97" w:rsidRDefault="00BD7E97">
            <w:pPr>
              <w:pStyle w:val="ConsPlusNormal"/>
              <w:jc w:val="center"/>
            </w:pPr>
            <w:r>
              <w:t>20,9</w:t>
            </w:r>
          </w:p>
        </w:tc>
        <w:tc>
          <w:tcPr>
            <w:tcW w:w="963" w:type="dxa"/>
            <w:vAlign w:val="center"/>
          </w:tcPr>
          <w:p w:rsidR="00BD7E97" w:rsidRDefault="00BD7E97">
            <w:pPr>
              <w:pStyle w:val="ConsPlusNormal"/>
              <w:jc w:val="center"/>
            </w:pPr>
            <w:r>
              <w:t>11,0/</w:t>
            </w:r>
          </w:p>
          <w:p w:rsidR="00BD7E97" w:rsidRDefault="00BD7E97">
            <w:pPr>
              <w:pStyle w:val="ConsPlusNormal"/>
              <w:jc w:val="center"/>
            </w:pPr>
            <w:r>
              <w:t>20,2</w:t>
            </w:r>
          </w:p>
        </w:tc>
        <w:tc>
          <w:tcPr>
            <w:tcW w:w="963" w:type="dxa"/>
            <w:vAlign w:val="center"/>
          </w:tcPr>
          <w:p w:rsidR="00BD7E97" w:rsidRDefault="00BD7E97">
            <w:pPr>
              <w:pStyle w:val="ConsPlusNormal"/>
              <w:jc w:val="center"/>
            </w:pPr>
            <w:r>
              <w:t>10,5/</w:t>
            </w:r>
          </w:p>
          <w:p w:rsidR="00BD7E97" w:rsidRDefault="00BD7E97">
            <w:pPr>
              <w:pStyle w:val="ConsPlusNormal"/>
              <w:jc w:val="center"/>
            </w:pPr>
            <w:r>
              <w:t>20,2</w:t>
            </w:r>
          </w:p>
        </w:tc>
        <w:tc>
          <w:tcPr>
            <w:tcW w:w="963" w:type="dxa"/>
            <w:vAlign w:val="center"/>
          </w:tcPr>
          <w:p w:rsidR="00BD7E97" w:rsidRDefault="00BD7E97">
            <w:pPr>
              <w:pStyle w:val="ConsPlusNormal"/>
              <w:jc w:val="center"/>
            </w:pPr>
            <w:r>
              <w:t>8,6/</w:t>
            </w:r>
          </w:p>
          <w:p w:rsidR="00BD7E97" w:rsidRDefault="00BD7E97">
            <w:pPr>
              <w:pStyle w:val="ConsPlusNormal"/>
              <w:jc w:val="center"/>
            </w:pPr>
            <w:r>
              <w:t>26,4</w:t>
            </w:r>
          </w:p>
        </w:tc>
        <w:tc>
          <w:tcPr>
            <w:tcW w:w="963" w:type="dxa"/>
            <w:vAlign w:val="center"/>
          </w:tcPr>
          <w:p w:rsidR="00BD7E97" w:rsidRDefault="00BD7E97">
            <w:pPr>
              <w:pStyle w:val="ConsPlusNormal"/>
              <w:jc w:val="center"/>
            </w:pPr>
            <w:r>
              <w:t>5,9/</w:t>
            </w:r>
          </w:p>
          <w:p w:rsidR="00BD7E97" w:rsidRDefault="00BD7E97">
            <w:pPr>
              <w:pStyle w:val="ConsPlusNormal"/>
              <w:jc w:val="center"/>
            </w:pPr>
            <w:r>
              <w:t>19,4</w:t>
            </w:r>
          </w:p>
        </w:tc>
        <w:tc>
          <w:tcPr>
            <w:tcW w:w="963" w:type="dxa"/>
            <w:vAlign w:val="center"/>
          </w:tcPr>
          <w:p w:rsidR="00BD7E97" w:rsidRDefault="00BD7E97">
            <w:pPr>
              <w:pStyle w:val="ConsPlusNormal"/>
              <w:jc w:val="center"/>
            </w:pPr>
            <w:r>
              <w:t>4,5/</w:t>
            </w:r>
          </w:p>
          <w:p w:rsidR="00BD7E97" w:rsidRDefault="00BD7E97">
            <w:pPr>
              <w:pStyle w:val="ConsPlusNormal"/>
              <w:jc w:val="center"/>
            </w:pPr>
            <w:r>
              <w:t>18,0</w:t>
            </w:r>
          </w:p>
        </w:tc>
        <w:tc>
          <w:tcPr>
            <w:tcW w:w="966" w:type="dxa"/>
            <w:vAlign w:val="center"/>
          </w:tcPr>
          <w:p w:rsidR="00BD7E97" w:rsidRDefault="00BD7E97">
            <w:pPr>
              <w:pStyle w:val="ConsPlusNormal"/>
              <w:jc w:val="center"/>
            </w:pPr>
            <w:r>
              <w:t>5,7/</w:t>
            </w:r>
          </w:p>
          <w:p w:rsidR="00BD7E97" w:rsidRDefault="00BD7E97">
            <w:pPr>
              <w:pStyle w:val="ConsPlusNormal"/>
              <w:jc w:val="center"/>
            </w:pPr>
            <w:r>
              <w:t>21,5</w:t>
            </w:r>
          </w:p>
        </w:tc>
      </w:tr>
      <w:tr w:rsidR="00BD7E97">
        <w:tc>
          <w:tcPr>
            <w:tcW w:w="13608" w:type="dxa"/>
            <w:gridSpan w:val="13"/>
            <w:vAlign w:val="center"/>
          </w:tcPr>
          <w:p w:rsidR="00BD7E97" w:rsidRDefault="00BD7E97">
            <w:pPr>
              <w:pStyle w:val="ConsPlusNormal"/>
            </w:pPr>
            <w:r>
              <w:rPr>
                <w:b/>
              </w:rPr>
              <w:t>Новгородская область</w:t>
            </w:r>
          </w:p>
        </w:tc>
      </w:tr>
      <w:tr w:rsidR="00BD7E97">
        <w:tc>
          <w:tcPr>
            <w:tcW w:w="2049" w:type="dxa"/>
            <w:vAlign w:val="center"/>
          </w:tcPr>
          <w:p w:rsidR="00BD7E97" w:rsidRDefault="00BD7E97">
            <w:pPr>
              <w:pStyle w:val="ConsPlusNormal"/>
            </w:pPr>
            <w:r>
              <w:t>Боровичи</w:t>
            </w:r>
          </w:p>
        </w:tc>
        <w:tc>
          <w:tcPr>
            <w:tcW w:w="963" w:type="dxa"/>
            <w:vAlign w:val="center"/>
          </w:tcPr>
          <w:p w:rsidR="00BD7E97" w:rsidRDefault="00BD7E97">
            <w:pPr>
              <w:pStyle w:val="ConsPlusNormal"/>
              <w:jc w:val="center"/>
            </w:pPr>
            <w:r>
              <w:t>6,0/</w:t>
            </w:r>
          </w:p>
          <w:p w:rsidR="00BD7E97" w:rsidRDefault="00BD7E97">
            <w:pPr>
              <w:pStyle w:val="ConsPlusNormal"/>
              <w:jc w:val="center"/>
            </w:pPr>
            <w:r>
              <w:t>26,2</w:t>
            </w:r>
          </w:p>
        </w:tc>
        <w:tc>
          <w:tcPr>
            <w:tcW w:w="963" w:type="dxa"/>
            <w:vAlign w:val="center"/>
          </w:tcPr>
          <w:p w:rsidR="00BD7E97" w:rsidRDefault="00BD7E97">
            <w:pPr>
              <w:pStyle w:val="ConsPlusNormal"/>
              <w:jc w:val="center"/>
            </w:pPr>
            <w:r>
              <w:t>6,8/</w:t>
            </w:r>
          </w:p>
          <w:p w:rsidR="00BD7E97" w:rsidRDefault="00BD7E97">
            <w:pPr>
              <w:pStyle w:val="ConsPlusNormal"/>
              <w:jc w:val="center"/>
            </w:pPr>
            <w:r>
              <w:t>25,2</w:t>
            </w:r>
          </w:p>
        </w:tc>
        <w:tc>
          <w:tcPr>
            <w:tcW w:w="963" w:type="dxa"/>
            <w:vAlign w:val="center"/>
          </w:tcPr>
          <w:p w:rsidR="00BD7E97" w:rsidRDefault="00BD7E97">
            <w:pPr>
              <w:pStyle w:val="ConsPlusNormal"/>
              <w:jc w:val="center"/>
            </w:pPr>
            <w:r>
              <w:t>8,1/</w:t>
            </w:r>
          </w:p>
          <w:p w:rsidR="00BD7E97" w:rsidRDefault="00BD7E97">
            <w:pPr>
              <w:pStyle w:val="ConsPlusNormal"/>
              <w:jc w:val="center"/>
            </w:pPr>
            <w:r>
              <w:t>24,0</w:t>
            </w:r>
          </w:p>
        </w:tc>
        <w:tc>
          <w:tcPr>
            <w:tcW w:w="963" w:type="dxa"/>
            <w:vAlign w:val="center"/>
          </w:tcPr>
          <w:p w:rsidR="00BD7E97" w:rsidRDefault="00BD7E97">
            <w:pPr>
              <w:pStyle w:val="ConsPlusNormal"/>
              <w:jc w:val="center"/>
            </w:pPr>
            <w:r>
              <w:t>9,9/</w:t>
            </w:r>
          </w:p>
          <w:p w:rsidR="00BD7E97" w:rsidRDefault="00BD7E97">
            <w:pPr>
              <w:pStyle w:val="ConsPlusNormal"/>
              <w:jc w:val="center"/>
            </w:pPr>
            <w:r>
              <w:t>23,1</w:t>
            </w:r>
          </w:p>
        </w:tc>
        <w:tc>
          <w:tcPr>
            <w:tcW w:w="963" w:type="dxa"/>
            <w:vAlign w:val="center"/>
          </w:tcPr>
          <w:p w:rsidR="00BD7E97" w:rsidRDefault="00BD7E97">
            <w:pPr>
              <w:pStyle w:val="ConsPlusNormal"/>
              <w:jc w:val="center"/>
            </w:pPr>
            <w:r>
              <w:t>11,8/</w:t>
            </w:r>
          </w:p>
          <w:p w:rsidR="00BD7E97" w:rsidRDefault="00BD7E97">
            <w:pPr>
              <w:pStyle w:val="ConsPlusNormal"/>
              <w:jc w:val="center"/>
            </w:pPr>
            <w:r>
              <w:t>23,7</w:t>
            </w:r>
          </w:p>
        </w:tc>
        <w:tc>
          <w:tcPr>
            <w:tcW w:w="963" w:type="dxa"/>
            <w:vAlign w:val="center"/>
          </w:tcPr>
          <w:p w:rsidR="00BD7E97" w:rsidRDefault="00BD7E97">
            <w:pPr>
              <w:pStyle w:val="ConsPlusNormal"/>
              <w:jc w:val="center"/>
            </w:pPr>
            <w:r>
              <w:t>11,1/</w:t>
            </w:r>
          </w:p>
          <w:p w:rsidR="00BD7E97" w:rsidRDefault="00BD7E97">
            <w:pPr>
              <w:pStyle w:val="ConsPlusNormal"/>
              <w:jc w:val="center"/>
            </w:pPr>
            <w:r>
              <w:t>20,6</w:t>
            </w:r>
          </w:p>
        </w:tc>
        <w:tc>
          <w:tcPr>
            <w:tcW w:w="963" w:type="dxa"/>
            <w:vAlign w:val="center"/>
          </w:tcPr>
          <w:p w:rsidR="00BD7E97" w:rsidRDefault="00BD7E97">
            <w:pPr>
              <w:pStyle w:val="ConsPlusNormal"/>
              <w:jc w:val="center"/>
            </w:pPr>
            <w:r>
              <w:t>10,7/</w:t>
            </w:r>
          </w:p>
          <w:p w:rsidR="00BD7E97" w:rsidRDefault="00BD7E97">
            <w:pPr>
              <w:pStyle w:val="ConsPlusNormal"/>
              <w:jc w:val="center"/>
            </w:pPr>
            <w:r>
              <w:t>22,5</w:t>
            </w:r>
          </w:p>
        </w:tc>
        <w:tc>
          <w:tcPr>
            <w:tcW w:w="963" w:type="dxa"/>
            <w:vAlign w:val="center"/>
          </w:tcPr>
          <w:p w:rsidR="00BD7E97" w:rsidRDefault="00BD7E97">
            <w:pPr>
              <w:pStyle w:val="ConsPlusNormal"/>
              <w:jc w:val="center"/>
            </w:pPr>
            <w:r>
              <w:t>10,2/</w:t>
            </w:r>
          </w:p>
          <w:p w:rsidR="00BD7E97" w:rsidRDefault="00BD7E97">
            <w:pPr>
              <w:pStyle w:val="ConsPlusNormal"/>
              <w:jc w:val="center"/>
            </w:pPr>
            <w:r>
              <w:t>23,5</w:t>
            </w:r>
          </w:p>
        </w:tc>
        <w:tc>
          <w:tcPr>
            <w:tcW w:w="963" w:type="dxa"/>
            <w:vAlign w:val="center"/>
          </w:tcPr>
          <w:p w:rsidR="00BD7E97" w:rsidRDefault="00BD7E97">
            <w:pPr>
              <w:pStyle w:val="ConsPlusNormal"/>
              <w:jc w:val="center"/>
            </w:pPr>
            <w:r>
              <w:t>8,4/</w:t>
            </w:r>
          </w:p>
          <w:p w:rsidR="00BD7E97" w:rsidRDefault="00BD7E97">
            <w:pPr>
              <w:pStyle w:val="ConsPlusNormal"/>
              <w:jc w:val="center"/>
            </w:pPr>
            <w:r>
              <w:t>26,2</w:t>
            </w:r>
          </w:p>
        </w:tc>
        <w:tc>
          <w:tcPr>
            <w:tcW w:w="963" w:type="dxa"/>
            <w:vAlign w:val="center"/>
          </w:tcPr>
          <w:p w:rsidR="00BD7E97" w:rsidRDefault="00BD7E97">
            <w:pPr>
              <w:pStyle w:val="ConsPlusNormal"/>
              <w:jc w:val="center"/>
            </w:pPr>
            <w:r>
              <w:t>6,1/</w:t>
            </w:r>
          </w:p>
          <w:p w:rsidR="00BD7E97" w:rsidRDefault="00BD7E97">
            <w:pPr>
              <w:pStyle w:val="ConsPlusNormal"/>
              <w:jc w:val="center"/>
            </w:pPr>
            <w:r>
              <w:t>21,5</w:t>
            </w:r>
          </w:p>
        </w:tc>
        <w:tc>
          <w:tcPr>
            <w:tcW w:w="963" w:type="dxa"/>
            <w:vAlign w:val="center"/>
          </w:tcPr>
          <w:p w:rsidR="00BD7E97" w:rsidRDefault="00BD7E97">
            <w:pPr>
              <w:pStyle w:val="ConsPlusNormal"/>
              <w:jc w:val="center"/>
            </w:pPr>
            <w:r>
              <w:t>4,1/</w:t>
            </w:r>
          </w:p>
          <w:p w:rsidR="00BD7E97" w:rsidRDefault="00BD7E97">
            <w:pPr>
              <w:pStyle w:val="ConsPlusNormal"/>
              <w:jc w:val="center"/>
            </w:pPr>
            <w:r>
              <w:t>18,5</w:t>
            </w:r>
          </w:p>
        </w:tc>
        <w:tc>
          <w:tcPr>
            <w:tcW w:w="966" w:type="dxa"/>
            <w:vAlign w:val="center"/>
          </w:tcPr>
          <w:p w:rsidR="00BD7E97" w:rsidRDefault="00BD7E97">
            <w:pPr>
              <w:pStyle w:val="ConsPlusNormal"/>
              <w:jc w:val="center"/>
            </w:pPr>
            <w:r>
              <w:t>5,0/</w:t>
            </w:r>
          </w:p>
          <w:p w:rsidR="00BD7E97" w:rsidRDefault="00BD7E97">
            <w:pPr>
              <w:pStyle w:val="ConsPlusNormal"/>
              <w:jc w:val="center"/>
            </w:pPr>
            <w:r>
              <w:t>21,5</w:t>
            </w:r>
          </w:p>
        </w:tc>
      </w:tr>
      <w:tr w:rsidR="00BD7E97">
        <w:tc>
          <w:tcPr>
            <w:tcW w:w="2049" w:type="dxa"/>
            <w:vAlign w:val="center"/>
          </w:tcPr>
          <w:p w:rsidR="00BD7E97" w:rsidRDefault="00BD7E97">
            <w:pPr>
              <w:pStyle w:val="ConsPlusNormal"/>
            </w:pPr>
            <w:r>
              <w:t>Демянск</w:t>
            </w:r>
          </w:p>
        </w:tc>
        <w:tc>
          <w:tcPr>
            <w:tcW w:w="963" w:type="dxa"/>
            <w:vAlign w:val="center"/>
          </w:tcPr>
          <w:p w:rsidR="00BD7E97" w:rsidRDefault="00BD7E97">
            <w:pPr>
              <w:pStyle w:val="ConsPlusNormal"/>
              <w:jc w:val="center"/>
            </w:pPr>
            <w:r>
              <w:t>6,4/</w:t>
            </w:r>
          </w:p>
          <w:p w:rsidR="00BD7E97" w:rsidRDefault="00BD7E97">
            <w:pPr>
              <w:pStyle w:val="ConsPlusNormal"/>
              <w:jc w:val="center"/>
            </w:pPr>
            <w:r>
              <w:t>26,7</w:t>
            </w:r>
          </w:p>
        </w:tc>
        <w:tc>
          <w:tcPr>
            <w:tcW w:w="963" w:type="dxa"/>
            <w:vAlign w:val="center"/>
          </w:tcPr>
          <w:p w:rsidR="00BD7E97" w:rsidRDefault="00BD7E97">
            <w:pPr>
              <w:pStyle w:val="ConsPlusNormal"/>
              <w:jc w:val="center"/>
            </w:pPr>
            <w:r>
              <w:t>7,9/</w:t>
            </w:r>
          </w:p>
          <w:p w:rsidR="00BD7E97" w:rsidRDefault="00BD7E97">
            <w:pPr>
              <w:pStyle w:val="ConsPlusNormal"/>
              <w:jc w:val="center"/>
            </w:pPr>
            <w:r>
              <w:t>29,8</w:t>
            </w:r>
          </w:p>
        </w:tc>
        <w:tc>
          <w:tcPr>
            <w:tcW w:w="963" w:type="dxa"/>
            <w:vAlign w:val="center"/>
          </w:tcPr>
          <w:p w:rsidR="00BD7E97" w:rsidRDefault="00BD7E97">
            <w:pPr>
              <w:pStyle w:val="ConsPlusNormal"/>
              <w:jc w:val="center"/>
            </w:pPr>
            <w:r>
              <w:t>9,3/</w:t>
            </w:r>
          </w:p>
          <w:p w:rsidR="00BD7E97" w:rsidRDefault="00BD7E97">
            <w:pPr>
              <w:pStyle w:val="ConsPlusNormal"/>
              <w:jc w:val="center"/>
            </w:pPr>
            <w:r>
              <w:t>26,6</w:t>
            </w:r>
          </w:p>
        </w:tc>
        <w:tc>
          <w:tcPr>
            <w:tcW w:w="963" w:type="dxa"/>
            <w:vAlign w:val="center"/>
          </w:tcPr>
          <w:p w:rsidR="00BD7E97" w:rsidRDefault="00BD7E97">
            <w:pPr>
              <w:pStyle w:val="ConsPlusNormal"/>
              <w:jc w:val="center"/>
            </w:pPr>
            <w:r>
              <w:t>11,0/</w:t>
            </w:r>
          </w:p>
          <w:p w:rsidR="00BD7E97" w:rsidRDefault="00BD7E97">
            <w:pPr>
              <w:pStyle w:val="ConsPlusNormal"/>
              <w:jc w:val="center"/>
            </w:pPr>
            <w:r>
              <w:t>22,3</w:t>
            </w:r>
          </w:p>
        </w:tc>
        <w:tc>
          <w:tcPr>
            <w:tcW w:w="963" w:type="dxa"/>
            <w:vAlign w:val="center"/>
          </w:tcPr>
          <w:p w:rsidR="00BD7E97" w:rsidRDefault="00BD7E97">
            <w:pPr>
              <w:pStyle w:val="ConsPlusNormal"/>
              <w:jc w:val="center"/>
            </w:pPr>
            <w:r>
              <w:t>13,0/</w:t>
            </w:r>
          </w:p>
          <w:p w:rsidR="00BD7E97" w:rsidRDefault="00BD7E97">
            <w:pPr>
              <w:pStyle w:val="ConsPlusNormal"/>
              <w:jc w:val="center"/>
            </w:pPr>
            <w:r>
              <w:t>26,4</w:t>
            </w:r>
          </w:p>
        </w:tc>
        <w:tc>
          <w:tcPr>
            <w:tcW w:w="963" w:type="dxa"/>
            <w:vAlign w:val="center"/>
          </w:tcPr>
          <w:p w:rsidR="00BD7E97" w:rsidRDefault="00BD7E97">
            <w:pPr>
              <w:pStyle w:val="ConsPlusNormal"/>
              <w:jc w:val="center"/>
            </w:pPr>
            <w:r>
              <w:t>12,2/</w:t>
            </w:r>
          </w:p>
          <w:p w:rsidR="00BD7E97" w:rsidRDefault="00BD7E97">
            <w:pPr>
              <w:pStyle w:val="ConsPlusNormal"/>
              <w:jc w:val="center"/>
            </w:pPr>
            <w:r>
              <w:t>21,7</w:t>
            </w:r>
          </w:p>
        </w:tc>
        <w:tc>
          <w:tcPr>
            <w:tcW w:w="963" w:type="dxa"/>
            <w:vAlign w:val="center"/>
          </w:tcPr>
          <w:p w:rsidR="00BD7E97" w:rsidRDefault="00BD7E97">
            <w:pPr>
              <w:pStyle w:val="ConsPlusNormal"/>
              <w:jc w:val="center"/>
            </w:pPr>
            <w:r>
              <w:t>11,8/</w:t>
            </w:r>
          </w:p>
          <w:p w:rsidR="00BD7E97" w:rsidRDefault="00BD7E97">
            <w:pPr>
              <w:pStyle w:val="ConsPlusNormal"/>
              <w:jc w:val="center"/>
            </w:pPr>
            <w:r>
              <w:t>22,0</w:t>
            </w:r>
          </w:p>
        </w:tc>
        <w:tc>
          <w:tcPr>
            <w:tcW w:w="963" w:type="dxa"/>
            <w:vAlign w:val="center"/>
          </w:tcPr>
          <w:p w:rsidR="00BD7E97" w:rsidRDefault="00BD7E97">
            <w:pPr>
              <w:pStyle w:val="ConsPlusNormal"/>
              <w:jc w:val="center"/>
            </w:pPr>
            <w:r>
              <w:t>11,3/</w:t>
            </w:r>
          </w:p>
          <w:p w:rsidR="00BD7E97" w:rsidRDefault="00BD7E97">
            <w:pPr>
              <w:pStyle w:val="ConsPlusNormal"/>
              <w:jc w:val="center"/>
            </w:pPr>
            <w:r>
              <w:t>22,5</w:t>
            </w:r>
          </w:p>
        </w:tc>
        <w:tc>
          <w:tcPr>
            <w:tcW w:w="963" w:type="dxa"/>
            <w:vAlign w:val="center"/>
          </w:tcPr>
          <w:p w:rsidR="00BD7E97" w:rsidRDefault="00BD7E97">
            <w:pPr>
              <w:pStyle w:val="ConsPlusNormal"/>
              <w:jc w:val="center"/>
            </w:pPr>
            <w:r>
              <w:t>9,5/</w:t>
            </w:r>
          </w:p>
          <w:p w:rsidR="00BD7E97" w:rsidRDefault="00BD7E97">
            <w:pPr>
              <w:pStyle w:val="ConsPlusNormal"/>
              <w:jc w:val="center"/>
            </w:pPr>
            <w:r>
              <w:t>26,7</w:t>
            </w:r>
          </w:p>
        </w:tc>
        <w:tc>
          <w:tcPr>
            <w:tcW w:w="963" w:type="dxa"/>
            <w:vAlign w:val="center"/>
          </w:tcPr>
          <w:p w:rsidR="00BD7E97" w:rsidRDefault="00BD7E97">
            <w:pPr>
              <w:pStyle w:val="ConsPlusNormal"/>
              <w:jc w:val="center"/>
            </w:pPr>
            <w:r>
              <w:t>6,8/</w:t>
            </w:r>
          </w:p>
          <w:p w:rsidR="00BD7E97" w:rsidRDefault="00BD7E97">
            <w:pPr>
              <w:pStyle w:val="ConsPlusNormal"/>
              <w:jc w:val="center"/>
            </w:pPr>
            <w:r>
              <w:t>21,1</w:t>
            </w:r>
          </w:p>
        </w:tc>
        <w:tc>
          <w:tcPr>
            <w:tcW w:w="963" w:type="dxa"/>
            <w:vAlign w:val="center"/>
          </w:tcPr>
          <w:p w:rsidR="00BD7E97" w:rsidRDefault="00BD7E97">
            <w:pPr>
              <w:pStyle w:val="ConsPlusNormal"/>
              <w:jc w:val="center"/>
            </w:pPr>
            <w:r>
              <w:t>4,7/</w:t>
            </w:r>
          </w:p>
          <w:p w:rsidR="00BD7E97" w:rsidRDefault="00BD7E97">
            <w:pPr>
              <w:pStyle w:val="ConsPlusNormal"/>
              <w:jc w:val="center"/>
            </w:pPr>
            <w:r>
              <w:t>18,8</w:t>
            </w:r>
          </w:p>
        </w:tc>
        <w:tc>
          <w:tcPr>
            <w:tcW w:w="966" w:type="dxa"/>
            <w:vAlign w:val="center"/>
          </w:tcPr>
          <w:p w:rsidR="00BD7E97" w:rsidRDefault="00BD7E97">
            <w:pPr>
              <w:pStyle w:val="ConsPlusNormal"/>
              <w:jc w:val="center"/>
            </w:pPr>
            <w:r>
              <w:t>5,4/</w:t>
            </w:r>
          </w:p>
          <w:p w:rsidR="00BD7E97" w:rsidRDefault="00BD7E97">
            <w:pPr>
              <w:pStyle w:val="ConsPlusNormal"/>
              <w:jc w:val="center"/>
            </w:pPr>
            <w:r>
              <w:t>19,0</w:t>
            </w:r>
          </w:p>
        </w:tc>
      </w:tr>
      <w:tr w:rsidR="00BD7E97">
        <w:tc>
          <w:tcPr>
            <w:tcW w:w="2049" w:type="dxa"/>
            <w:vAlign w:val="center"/>
          </w:tcPr>
          <w:p w:rsidR="00BD7E97" w:rsidRDefault="00BD7E97">
            <w:pPr>
              <w:pStyle w:val="ConsPlusNormal"/>
            </w:pPr>
            <w:r>
              <w:t>Новгород</w:t>
            </w:r>
          </w:p>
        </w:tc>
        <w:tc>
          <w:tcPr>
            <w:tcW w:w="963" w:type="dxa"/>
            <w:vAlign w:val="center"/>
          </w:tcPr>
          <w:p w:rsidR="00BD7E97" w:rsidRDefault="00BD7E97">
            <w:pPr>
              <w:pStyle w:val="ConsPlusNormal"/>
              <w:jc w:val="center"/>
            </w:pPr>
            <w:r>
              <w:t>5,8/</w:t>
            </w:r>
          </w:p>
          <w:p w:rsidR="00BD7E97" w:rsidRDefault="00BD7E97">
            <w:pPr>
              <w:pStyle w:val="ConsPlusNormal"/>
              <w:jc w:val="center"/>
            </w:pPr>
            <w:r>
              <w:t>29,9</w:t>
            </w:r>
          </w:p>
        </w:tc>
        <w:tc>
          <w:tcPr>
            <w:tcW w:w="963" w:type="dxa"/>
            <w:vAlign w:val="center"/>
          </w:tcPr>
          <w:p w:rsidR="00BD7E97" w:rsidRDefault="00BD7E97">
            <w:pPr>
              <w:pStyle w:val="ConsPlusNormal"/>
              <w:jc w:val="center"/>
            </w:pPr>
            <w:r>
              <w:t>6,7/</w:t>
            </w:r>
          </w:p>
          <w:p w:rsidR="00BD7E97" w:rsidRDefault="00BD7E97">
            <w:pPr>
              <w:pStyle w:val="ConsPlusNormal"/>
              <w:jc w:val="center"/>
            </w:pPr>
            <w:r>
              <w:t>25,6</w:t>
            </w:r>
          </w:p>
        </w:tc>
        <w:tc>
          <w:tcPr>
            <w:tcW w:w="963" w:type="dxa"/>
            <w:vAlign w:val="center"/>
          </w:tcPr>
          <w:p w:rsidR="00BD7E97" w:rsidRDefault="00BD7E97">
            <w:pPr>
              <w:pStyle w:val="ConsPlusNormal"/>
              <w:jc w:val="center"/>
            </w:pPr>
            <w:r>
              <w:t>7,5/</w:t>
            </w:r>
          </w:p>
          <w:p w:rsidR="00BD7E97" w:rsidRDefault="00BD7E97">
            <w:pPr>
              <w:pStyle w:val="ConsPlusNormal"/>
              <w:jc w:val="center"/>
            </w:pPr>
            <w:r>
              <w:t>27,5</w:t>
            </w:r>
          </w:p>
        </w:tc>
        <w:tc>
          <w:tcPr>
            <w:tcW w:w="963" w:type="dxa"/>
            <w:vAlign w:val="center"/>
          </w:tcPr>
          <w:p w:rsidR="00BD7E97" w:rsidRDefault="00BD7E97">
            <w:pPr>
              <w:pStyle w:val="ConsPlusNormal"/>
              <w:jc w:val="center"/>
            </w:pPr>
            <w:r>
              <w:t>9,0/</w:t>
            </w:r>
          </w:p>
          <w:p w:rsidR="00BD7E97" w:rsidRDefault="00BD7E97">
            <w:pPr>
              <w:pStyle w:val="ConsPlusNormal"/>
              <w:jc w:val="center"/>
            </w:pPr>
            <w:r>
              <w:t>24,6</w:t>
            </w:r>
          </w:p>
        </w:tc>
        <w:tc>
          <w:tcPr>
            <w:tcW w:w="963" w:type="dxa"/>
            <w:vAlign w:val="center"/>
          </w:tcPr>
          <w:p w:rsidR="00BD7E97" w:rsidRDefault="00BD7E97">
            <w:pPr>
              <w:pStyle w:val="ConsPlusNormal"/>
              <w:jc w:val="center"/>
            </w:pPr>
            <w:r>
              <w:t>10,4/</w:t>
            </w:r>
          </w:p>
          <w:p w:rsidR="00BD7E97" w:rsidRDefault="00BD7E97">
            <w:pPr>
              <w:pStyle w:val="ConsPlusNormal"/>
              <w:jc w:val="center"/>
            </w:pPr>
            <w:r>
              <w:t>25,6</w:t>
            </w:r>
          </w:p>
        </w:tc>
        <w:tc>
          <w:tcPr>
            <w:tcW w:w="963" w:type="dxa"/>
            <w:vAlign w:val="center"/>
          </w:tcPr>
          <w:p w:rsidR="00BD7E97" w:rsidRDefault="00BD7E97">
            <w:pPr>
              <w:pStyle w:val="ConsPlusNormal"/>
              <w:jc w:val="center"/>
            </w:pPr>
            <w:r>
              <w:t>10,2/</w:t>
            </w:r>
          </w:p>
          <w:p w:rsidR="00BD7E97" w:rsidRDefault="00BD7E97">
            <w:pPr>
              <w:pStyle w:val="ConsPlusNormal"/>
              <w:jc w:val="center"/>
            </w:pPr>
            <w:r>
              <w:t>23,5</w:t>
            </w:r>
          </w:p>
        </w:tc>
        <w:tc>
          <w:tcPr>
            <w:tcW w:w="963" w:type="dxa"/>
            <w:vAlign w:val="center"/>
          </w:tcPr>
          <w:p w:rsidR="00BD7E97" w:rsidRDefault="00BD7E97">
            <w:pPr>
              <w:pStyle w:val="ConsPlusNormal"/>
              <w:jc w:val="center"/>
            </w:pPr>
            <w:r>
              <w:t>10,0/</w:t>
            </w:r>
          </w:p>
          <w:p w:rsidR="00BD7E97" w:rsidRDefault="00BD7E97">
            <w:pPr>
              <w:pStyle w:val="ConsPlusNormal"/>
              <w:jc w:val="center"/>
            </w:pPr>
            <w:r>
              <w:t>22,9</w:t>
            </w:r>
          </w:p>
        </w:tc>
        <w:tc>
          <w:tcPr>
            <w:tcW w:w="963" w:type="dxa"/>
            <w:vAlign w:val="center"/>
          </w:tcPr>
          <w:p w:rsidR="00BD7E97" w:rsidRDefault="00BD7E97">
            <w:pPr>
              <w:pStyle w:val="ConsPlusNormal"/>
              <w:jc w:val="center"/>
            </w:pPr>
            <w:r>
              <w:t>9,9/</w:t>
            </w:r>
          </w:p>
          <w:p w:rsidR="00BD7E97" w:rsidRDefault="00BD7E97">
            <w:pPr>
              <w:pStyle w:val="ConsPlusNormal"/>
              <w:jc w:val="center"/>
            </w:pPr>
            <w:r>
              <w:t>23,3</w:t>
            </w:r>
          </w:p>
        </w:tc>
        <w:tc>
          <w:tcPr>
            <w:tcW w:w="963" w:type="dxa"/>
            <w:vAlign w:val="center"/>
          </w:tcPr>
          <w:p w:rsidR="00BD7E97" w:rsidRDefault="00BD7E97">
            <w:pPr>
              <w:pStyle w:val="ConsPlusNormal"/>
              <w:jc w:val="center"/>
            </w:pPr>
            <w:r>
              <w:t>8,4/</w:t>
            </w:r>
          </w:p>
          <w:p w:rsidR="00BD7E97" w:rsidRDefault="00BD7E97">
            <w:pPr>
              <w:pStyle w:val="ConsPlusNormal"/>
              <w:jc w:val="center"/>
            </w:pPr>
            <w:r>
              <w:t>29,9</w:t>
            </w:r>
          </w:p>
        </w:tc>
        <w:tc>
          <w:tcPr>
            <w:tcW w:w="963" w:type="dxa"/>
            <w:vAlign w:val="center"/>
          </w:tcPr>
          <w:p w:rsidR="00BD7E97" w:rsidRDefault="00BD7E97">
            <w:pPr>
              <w:pStyle w:val="ConsPlusNormal"/>
              <w:jc w:val="center"/>
            </w:pPr>
            <w:r>
              <w:t>6,1/</w:t>
            </w:r>
          </w:p>
          <w:p w:rsidR="00BD7E97" w:rsidRDefault="00BD7E97">
            <w:pPr>
              <w:pStyle w:val="ConsPlusNormal"/>
              <w:jc w:val="center"/>
            </w:pPr>
            <w:r>
              <w:t>22,5</w:t>
            </w:r>
          </w:p>
        </w:tc>
        <w:tc>
          <w:tcPr>
            <w:tcW w:w="963" w:type="dxa"/>
            <w:vAlign w:val="center"/>
          </w:tcPr>
          <w:p w:rsidR="00BD7E97" w:rsidRDefault="00BD7E97">
            <w:pPr>
              <w:pStyle w:val="ConsPlusNormal"/>
              <w:jc w:val="center"/>
            </w:pPr>
            <w:r>
              <w:t>4,3/</w:t>
            </w:r>
          </w:p>
          <w:p w:rsidR="00BD7E97" w:rsidRDefault="00BD7E97">
            <w:pPr>
              <w:pStyle w:val="ConsPlusNormal"/>
              <w:jc w:val="center"/>
            </w:pPr>
            <w:r>
              <w:t>21,2</w:t>
            </w:r>
          </w:p>
        </w:tc>
        <w:tc>
          <w:tcPr>
            <w:tcW w:w="966" w:type="dxa"/>
            <w:vAlign w:val="center"/>
          </w:tcPr>
          <w:p w:rsidR="00BD7E97" w:rsidRDefault="00BD7E97">
            <w:pPr>
              <w:pStyle w:val="ConsPlusNormal"/>
              <w:jc w:val="center"/>
            </w:pPr>
            <w:r>
              <w:t>5,2/</w:t>
            </w:r>
          </w:p>
          <w:p w:rsidR="00BD7E97" w:rsidRDefault="00BD7E97">
            <w:pPr>
              <w:pStyle w:val="ConsPlusNormal"/>
              <w:jc w:val="center"/>
            </w:pPr>
            <w:r>
              <w:t>19,3</w:t>
            </w:r>
          </w:p>
        </w:tc>
      </w:tr>
      <w:tr w:rsidR="00BD7E97">
        <w:tc>
          <w:tcPr>
            <w:tcW w:w="13608" w:type="dxa"/>
            <w:gridSpan w:val="13"/>
            <w:vAlign w:val="center"/>
          </w:tcPr>
          <w:p w:rsidR="00BD7E97" w:rsidRDefault="00BD7E97">
            <w:pPr>
              <w:pStyle w:val="ConsPlusNormal"/>
            </w:pPr>
            <w:r>
              <w:rPr>
                <w:b/>
              </w:rPr>
              <w:t>Новосибирская область</w:t>
            </w:r>
          </w:p>
        </w:tc>
      </w:tr>
      <w:tr w:rsidR="00BD7E97">
        <w:tc>
          <w:tcPr>
            <w:tcW w:w="2049" w:type="dxa"/>
            <w:vAlign w:val="center"/>
          </w:tcPr>
          <w:p w:rsidR="00BD7E97" w:rsidRDefault="00BD7E97">
            <w:pPr>
              <w:pStyle w:val="ConsPlusNormal"/>
            </w:pPr>
            <w:r>
              <w:t>Барабинск</w:t>
            </w:r>
          </w:p>
        </w:tc>
        <w:tc>
          <w:tcPr>
            <w:tcW w:w="963" w:type="dxa"/>
            <w:vAlign w:val="center"/>
          </w:tcPr>
          <w:p w:rsidR="00BD7E97" w:rsidRDefault="00BD7E97">
            <w:pPr>
              <w:pStyle w:val="ConsPlusNormal"/>
              <w:jc w:val="center"/>
            </w:pPr>
            <w:r>
              <w:t>9,8/</w:t>
            </w:r>
          </w:p>
          <w:p w:rsidR="00BD7E97" w:rsidRDefault="00BD7E97">
            <w:pPr>
              <w:pStyle w:val="ConsPlusNormal"/>
              <w:jc w:val="center"/>
            </w:pPr>
            <w:r>
              <w:t>30,9</w:t>
            </w:r>
          </w:p>
        </w:tc>
        <w:tc>
          <w:tcPr>
            <w:tcW w:w="963" w:type="dxa"/>
            <w:vAlign w:val="center"/>
          </w:tcPr>
          <w:p w:rsidR="00BD7E97" w:rsidRDefault="00BD7E97">
            <w:pPr>
              <w:pStyle w:val="ConsPlusNormal"/>
              <w:jc w:val="center"/>
            </w:pPr>
            <w:r>
              <w:t>11,2/</w:t>
            </w:r>
          </w:p>
          <w:p w:rsidR="00BD7E97" w:rsidRDefault="00BD7E97">
            <w:pPr>
              <w:pStyle w:val="ConsPlusNormal"/>
              <w:jc w:val="center"/>
            </w:pPr>
            <w:r>
              <w:t>25,2</w:t>
            </w:r>
          </w:p>
        </w:tc>
        <w:tc>
          <w:tcPr>
            <w:tcW w:w="963" w:type="dxa"/>
            <w:vAlign w:val="center"/>
          </w:tcPr>
          <w:p w:rsidR="00BD7E97" w:rsidRDefault="00BD7E97">
            <w:pPr>
              <w:pStyle w:val="ConsPlusNormal"/>
              <w:jc w:val="center"/>
            </w:pPr>
            <w:r>
              <w:t>10,9/</w:t>
            </w:r>
          </w:p>
          <w:p w:rsidR="00BD7E97" w:rsidRDefault="00BD7E97">
            <w:pPr>
              <w:pStyle w:val="ConsPlusNormal"/>
              <w:jc w:val="center"/>
            </w:pPr>
            <w:r>
              <w:t>23,5</w:t>
            </w:r>
          </w:p>
        </w:tc>
        <w:tc>
          <w:tcPr>
            <w:tcW w:w="963" w:type="dxa"/>
            <w:vAlign w:val="center"/>
          </w:tcPr>
          <w:p w:rsidR="00BD7E97" w:rsidRDefault="00BD7E97">
            <w:pPr>
              <w:pStyle w:val="ConsPlusNormal"/>
              <w:jc w:val="center"/>
            </w:pPr>
            <w:r>
              <w:t>12,1/</w:t>
            </w:r>
          </w:p>
          <w:p w:rsidR="00BD7E97" w:rsidRDefault="00BD7E97">
            <w:pPr>
              <w:pStyle w:val="ConsPlusNormal"/>
              <w:jc w:val="center"/>
            </w:pPr>
            <w:r>
              <w:t>25,9</w:t>
            </w:r>
          </w:p>
        </w:tc>
        <w:tc>
          <w:tcPr>
            <w:tcW w:w="963" w:type="dxa"/>
            <w:vAlign w:val="center"/>
          </w:tcPr>
          <w:p w:rsidR="00BD7E97" w:rsidRDefault="00BD7E97">
            <w:pPr>
              <w:pStyle w:val="ConsPlusNormal"/>
              <w:jc w:val="center"/>
            </w:pPr>
            <w:r>
              <w:t>14,9/</w:t>
            </w:r>
          </w:p>
          <w:p w:rsidR="00BD7E97" w:rsidRDefault="00BD7E97">
            <w:pPr>
              <w:pStyle w:val="ConsPlusNormal"/>
              <w:jc w:val="center"/>
            </w:pPr>
            <w:r>
              <w:t>24,6</w:t>
            </w:r>
          </w:p>
        </w:tc>
        <w:tc>
          <w:tcPr>
            <w:tcW w:w="963" w:type="dxa"/>
            <w:vAlign w:val="center"/>
          </w:tcPr>
          <w:p w:rsidR="00BD7E97" w:rsidRDefault="00BD7E97">
            <w:pPr>
              <w:pStyle w:val="ConsPlusNormal"/>
              <w:jc w:val="center"/>
            </w:pPr>
            <w:r>
              <w:t>14,4/</w:t>
            </w:r>
          </w:p>
          <w:p w:rsidR="00BD7E97" w:rsidRDefault="00BD7E97">
            <w:pPr>
              <w:pStyle w:val="ConsPlusNormal"/>
              <w:jc w:val="center"/>
            </w:pPr>
            <w:r>
              <w:t>25,6</w:t>
            </w:r>
          </w:p>
        </w:tc>
        <w:tc>
          <w:tcPr>
            <w:tcW w:w="963" w:type="dxa"/>
            <w:vAlign w:val="center"/>
          </w:tcPr>
          <w:p w:rsidR="00BD7E97" w:rsidRDefault="00BD7E97">
            <w:pPr>
              <w:pStyle w:val="ConsPlusNormal"/>
              <w:jc w:val="center"/>
            </w:pPr>
            <w:r>
              <w:t>13,4/</w:t>
            </w:r>
          </w:p>
          <w:p w:rsidR="00BD7E97" w:rsidRDefault="00BD7E97">
            <w:pPr>
              <w:pStyle w:val="ConsPlusNormal"/>
              <w:jc w:val="center"/>
            </w:pPr>
            <w:r>
              <w:t>21,7</w:t>
            </w:r>
          </w:p>
        </w:tc>
        <w:tc>
          <w:tcPr>
            <w:tcW w:w="963" w:type="dxa"/>
            <w:vAlign w:val="center"/>
          </w:tcPr>
          <w:p w:rsidR="00BD7E97" w:rsidRDefault="00BD7E97">
            <w:pPr>
              <w:pStyle w:val="ConsPlusNormal"/>
              <w:jc w:val="center"/>
            </w:pPr>
            <w:r>
              <w:t>13,9/</w:t>
            </w:r>
          </w:p>
          <w:p w:rsidR="00BD7E97" w:rsidRDefault="00BD7E97">
            <w:pPr>
              <w:pStyle w:val="ConsPlusNormal"/>
              <w:jc w:val="center"/>
            </w:pPr>
            <w:r>
              <w:t>23,9</w:t>
            </w:r>
          </w:p>
        </w:tc>
        <w:tc>
          <w:tcPr>
            <w:tcW w:w="963" w:type="dxa"/>
            <w:vAlign w:val="center"/>
          </w:tcPr>
          <w:p w:rsidR="00BD7E97" w:rsidRDefault="00BD7E97">
            <w:pPr>
              <w:pStyle w:val="ConsPlusNormal"/>
              <w:jc w:val="center"/>
            </w:pPr>
            <w:r>
              <w:t>13,5/</w:t>
            </w:r>
          </w:p>
          <w:p w:rsidR="00BD7E97" w:rsidRDefault="00BD7E97">
            <w:pPr>
              <w:pStyle w:val="ConsPlusNormal"/>
              <w:jc w:val="center"/>
            </w:pPr>
            <w:r>
              <w:t>30,9</w:t>
            </w:r>
          </w:p>
        </w:tc>
        <w:tc>
          <w:tcPr>
            <w:tcW w:w="963" w:type="dxa"/>
            <w:vAlign w:val="center"/>
          </w:tcPr>
          <w:p w:rsidR="00BD7E97" w:rsidRDefault="00BD7E97">
            <w:pPr>
              <w:pStyle w:val="ConsPlusNormal"/>
              <w:jc w:val="center"/>
            </w:pPr>
            <w:r>
              <w:t>10,5/</w:t>
            </w:r>
          </w:p>
          <w:p w:rsidR="00BD7E97" w:rsidRDefault="00BD7E97">
            <w:pPr>
              <w:pStyle w:val="ConsPlusNormal"/>
              <w:jc w:val="center"/>
            </w:pPr>
            <w:r>
              <w:t>24,5</w:t>
            </w:r>
          </w:p>
        </w:tc>
        <w:tc>
          <w:tcPr>
            <w:tcW w:w="963" w:type="dxa"/>
            <w:vAlign w:val="center"/>
          </w:tcPr>
          <w:p w:rsidR="00BD7E97" w:rsidRDefault="00BD7E97">
            <w:pPr>
              <w:pStyle w:val="ConsPlusNormal"/>
              <w:jc w:val="center"/>
            </w:pPr>
            <w:r>
              <w:t>8,1/</w:t>
            </w:r>
          </w:p>
          <w:p w:rsidR="00BD7E97" w:rsidRDefault="00BD7E97">
            <w:pPr>
              <w:pStyle w:val="ConsPlusNormal"/>
              <w:jc w:val="center"/>
            </w:pPr>
            <w:r>
              <w:t>21,8</w:t>
            </w:r>
          </w:p>
        </w:tc>
        <w:tc>
          <w:tcPr>
            <w:tcW w:w="966" w:type="dxa"/>
            <w:vAlign w:val="center"/>
          </w:tcPr>
          <w:p w:rsidR="00BD7E97" w:rsidRDefault="00BD7E97">
            <w:pPr>
              <w:pStyle w:val="ConsPlusNormal"/>
              <w:jc w:val="center"/>
            </w:pPr>
            <w:r>
              <w:t>9,1/</w:t>
            </w:r>
          </w:p>
          <w:p w:rsidR="00BD7E97" w:rsidRDefault="00BD7E97">
            <w:pPr>
              <w:pStyle w:val="ConsPlusNormal"/>
              <w:jc w:val="center"/>
            </w:pPr>
            <w:r>
              <w:t>24,9</w:t>
            </w:r>
          </w:p>
        </w:tc>
      </w:tr>
      <w:tr w:rsidR="00BD7E97">
        <w:tc>
          <w:tcPr>
            <w:tcW w:w="2049" w:type="dxa"/>
            <w:vAlign w:val="center"/>
          </w:tcPr>
          <w:p w:rsidR="00BD7E97" w:rsidRDefault="00BD7E97">
            <w:pPr>
              <w:pStyle w:val="ConsPlusNormal"/>
            </w:pPr>
            <w:r>
              <w:t>Болотное</w:t>
            </w:r>
          </w:p>
        </w:tc>
        <w:tc>
          <w:tcPr>
            <w:tcW w:w="963" w:type="dxa"/>
            <w:vAlign w:val="center"/>
          </w:tcPr>
          <w:p w:rsidR="00BD7E97" w:rsidRDefault="00BD7E97">
            <w:pPr>
              <w:pStyle w:val="ConsPlusNormal"/>
              <w:jc w:val="center"/>
            </w:pPr>
            <w:r>
              <w:t>9,5/</w:t>
            </w:r>
          </w:p>
          <w:p w:rsidR="00BD7E97" w:rsidRDefault="00BD7E97">
            <w:pPr>
              <w:pStyle w:val="ConsPlusNormal"/>
              <w:jc w:val="center"/>
            </w:pPr>
            <w:r>
              <w:t>31,7</w:t>
            </w:r>
          </w:p>
        </w:tc>
        <w:tc>
          <w:tcPr>
            <w:tcW w:w="963" w:type="dxa"/>
            <w:vAlign w:val="center"/>
          </w:tcPr>
          <w:p w:rsidR="00BD7E97" w:rsidRDefault="00BD7E97">
            <w:pPr>
              <w:pStyle w:val="ConsPlusNormal"/>
              <w:jc w:val="center"/>
            </w:pPr>
            <w:r>
              <w:t>10,9/</w:t>
            </w:r>
          </w:p>
          <w:p w:rsidR="00BD7E97" w:rsidRDefault="00BD7E97">
            <w:pPr>
              <w:pStyle w:val="ConsPlusNormal"/>
              <w:jc w:val="center"/>
            </w:pPr>
            <w:r>
              <w:t>26,0</w:t>
            </w:r>
          </w:p>
        </w:tc>
        <w:tc>
          <w:tcPr>
            <w:tcW w:w="963" w:type="dxa"/>
            <w:vAlign w:val="center"/>
          </w:tcPr>
          <w:p w:rsidR="00BD7E97" w:rsidRDefault="00BD7E97">
            <w:pPr>
              <w:pStyle w:val="ConsPlusNormal"/>
              <w:jc w:val="center"/>
            </w:pPr>
            <w:r>
              <w:t>11,5/</w:t>
            </w:r>
          </w:p>
          <w:p w:rsidR="00BD7E97" w:rsidRDefault="00BD7E97">
            <w:pPr>
              <w:pStyle w:val="ConsPlusNormal"/>
              <w:jc w:val="center"/>
            </w:pPr>
            <w:r>
              <w:t>22,0</w:t>
            </w:r>
          </w:p>
        </w:tc>
        <w:tc>
          <w:tcPr>
            <w:tcW w:w="963" w:type="dxa"/>
            <w:vAlign w:val="center"/>
          </w:tcPr>
          <w:p w:rsidR="00BD7E97" w:rsidRDefault="00BD7E97">
            <w:pPr>
              <w:pStyle w:val="ConsPlusNormal"/>
              <w:jc w:val="center"/>
            </w:pPr>
            <w:r>
              <w:t>12,7/</w:t>
            </w:r>
          </w:p>
          <w:p w:rsidR="00BD7E97" w:rsidRDefault="00BD7E97">
            <w:pPr>
              <w:pStyle w:val="ConsPlusNormal"/>
              <w:jc w:val="center"/>
            </w:pPr>
            <w:r>
              <w:t>27,5</w:t>
            </w:r>
          </w:p>
        </w:tc>
        <w:tc>
          <w:tcPr>
            <w:tcW w:w="963" w:type="dxa"/>
            <w:vAlign w:val="center"/>
          </w:tcPr>
          <w:p w:rsidR="00BD7E97" w:rsidRDefault="00BD7E97">
            <w:pPr>
              <w:pStyle w:val="ConsPlusNormal"/>
              <w:jc w:val="center"/>
            </w:pPr>
            <w:r>
              <w:t>15,3/</w:t>
            </w:r>
          </w:p>
          <w:p w:rsidR="00BD7E97" w:rsidRDefault="00BD7E97">
            <w:pPr>
              <w:pStyle w:val="ConsPlusNormal"/>
              <w:jc w:val="center"/>
            </w:pPr>
            <w:r>
              <w:t>26,5</w:t>
            </w:r>
          </w:p>
        </w:tc>
        <w:tc>
          <w:tcPr>
            <w:tcW w:w="963" w:type="dxa"/>
            <w:vAlign w:val="center"/>
          </w:tcPr>
          <w:p w:rsidR="00BD7E97" w:rsidRDefault="00BD7E97">
            <w:pPr>
              <w:pStyle w:val="ConsPlusNormal"/>
              <w:jc w:val="center"/>
            </w:pPr>
            <w:r>
              <w:t>14,2/</w:t>
            </w:r>
          </w:p>
          <w:p w:rsidR="00BD7E97" w:rsidRDefault="00BD7E97">
            <w:pPr>
              <w:pStyle w:val="ConsPlusNormal"/>
              <w:jc w:val="center"/>
            </w:pPr>
            <w:r>
              <w:t>24,3</w:t>
            </w:r>
          </w:p>
        </w:tc>
        <w:tc>
          <w:tcPr>
            <w:tcW w:w="963" w:type="dxa"/>
            <w:vAlign w:val="center"/>
          </w:tcPr>
          <w:p w:rsidR="00BD7E97" w:rsidRDefault="00BD7E97">
            <w:pPr>
              <w:pStyle w:val="ConsPlusNormal"/>
              <w:jc w:val="center"/>
            </w:pPr>
            <w:r>
              <w:t>12,9/</w:t>
            </w:r>
          </w:p>
          <w:p w:rsidR="00BD7E97" w:rsidRDefault="00BD7E97">
            <w:pPr>
              <w:pStyle w:val="ConsPlusNormal"/>
              <w:jc w:val="center"/>
            </w:pPr>
            <w:r>
              <w:t>20,1</w:t>
            </w:r>
          </w:p>
        </w:tc>
        <w:tc>
          <w:tcPr>
            <w:tcW w:w="963" w:type="dxa"/>
            <w:vAlign w:val="center"/>
          </w:tcPr>
          <w:p w:rsidR="00BD7E97" w:rsidRDefault="00BD7E97">
            <w:pPr>
              <w:pStyle w:val="ConsPlusNormal"/>
              <w:jc w:val="center"/>
            </w:pPr>
            <w:r>
              <w:t>13,3/</w:t>
            </w:r>
          </w:p>
          <w:p w:rsidR="00BD7E97" w:rsidRDefault="00BD7E97">
            <w:pPr>
              <w:pStyle w:val="ConsPlusNormal"/>
              <w:jc w:val="center"/>
            </w:pPr>
            <w:r>
              <w:t>22,6</w:t>
            </w:r>
          </w:p>
        </w:tc>
        <w:tc>
          <w:tcPr>
            <w:tcW w:w="963" w:type="dxa"/>
            <w:vAlign w:val="center"/>
          </w:tcPr>
          <w:p w:rsidR="00BD7E97" w:rsidRDefault="00BD7E97">
            <w:pPr>
              <w:pStyle w:val="ConsPlusNormal"/>
              <w:jc w:val="center"/>
            </w:pPr>
            <w:r>
              <w:t>13,3/</w:t>
            </w:r>
          </w:p>
          <w:p w:rsidR="00BD7E97" w:rsidRDefault="00BD7E97">
            <w:pPr>
              <w:pStyle w:val="ConsPlusNormal"/>
              <w:jc w:val="center"/>
            </w:pPr>
            <w:r>
              <w:t>31,7</w:t>
            </w:r>
          </w:p>
        </w:tc>
        <w:tc>
          <w:tcPr>
            <w:tcW w:w="963" w:type="dxa"/>
            <w:vAlign w:val="center"/>
          </w:tcPr>
          <w:p w:rsidR="00BD7E97" w:rsidRDefault="00BD7E97">
            <w:pPr>
              <w:pStyle w:val="ConsPlusNormal"/>
              <w:jc w:val="center"/>
            </w:pPr>
            <w:r>
              <w:t>11,3/</w:t>
            </w:r>
          </w:p>
          <w:p w:rsidR="00BD7E97" w:rsidRDefault="00BD7E97">
            <w:pPr>
              <w:pStyle w:val="ConsPlusNormal"/>
              <w:jc w:val="center"/>
            </w:pPr>
            <w:r>
              <w:t>24,9</w:t>
            </w:r>
          </w:p>
        </w:tc>
        <w:tc>
          <w:tcPr>
            <w:tcW w:w="963" w:type="dxa"/>
            <w:vAlign w:val="center"/>
          </w:tcPr>
          <w:p w:rsidR="00BD7E97" w:rsidRDefault="00BD7E97">
            <w:pPr>
              <w:pStyle w:val="ConsPlusNormal"/>
              <w:jc w:val="center"/>
            </w:pPr>
            <w:r>
              <w:t>8,5/</w:t>
            </w:r>
          </w:p>
          <w:p w:rsidR="00BD7E97" w:rsidRDefault="00BD7E97">
            <w:pPr>
              <w:pStyle w:val="ConsPlusNormal"/>
              <w:jc w:val="center"/>
            </w:pPr>
            <w:r>
              <w:t>24,1</w:t>
            </w:r>
          </w:p>
        </w:tc>
        <w:tc>
          <w:tcPr>
            <w:tcW w:w="966" w:type="dxa"/>
            <w:vAlign w:val="center"/>
          </w:tcPr>
          <w:p w:rsidR="00BD7E97" w:rsidRDefault="00BD7E97">
            <w:pPr>
              <w:pStyle w:val="ConsPlusNormal"/>
              <w:jc w:val="center"/>
            </w:pPr>
            <w:r>
              <w:t>8,2/</w:t>
            </w:r>
          </w:p>
          <w:p w:rsidR="00BD7E97" w:rsidRDefault="00BD7E97">
            <w:pPr>
              <w:pStyle w:val="ConsPlusNormal"/>
              <w:jc w:val="center"/>
            </w:pPr>
            <w:r>
              <w:t>27,7</w:t>
            </w:r>
          </w:p>
        </w:tc>
      </w:tr>
      <w:tr w:rsidR="00BD7E97">
        <w:tc>
          <w:tcPr>
            <w:tcW w:w="2049" w:type="dxa"/>
            <w:vAlign w:val="center"/>
          </w:tcPr>
          <w:p w:rsidR="00BD7E97" w:rsidRDefault="00BD7E97">
            <w:pPr>
              <w:pStyle w:val="ConsPlusNormal"/>
            </w:pPr>
            <w:r>
              <w:t>Карасук</w:t>
            </w:r>
          </w:p>
        </w:tc>
        <w:tc>
          <w:tcPr>
            <w:tcW w:w="963" w:type="dxa"/>
            <w:vAlign w:val="center"/>
          </w:tcPr>
          <w:p w:rsidR="00BD7E97" w:rsidRDefault="00BD7E97">
            <w:pPr>
              <w:pStyle w:val="ConsPlusNormal"/>
              <w:jc w:val="center"/>
            </w:pPr>
            <w:r>
              <w:t>7,8/</w:t>
            </w:r>
          </w:p>
          <w:p w:rsidR="00BD7E97" w:rsidRDefault="00BD7E97">
            <w:pPr>
              <w:pStyle w:val="ConsPlusNormal"/>
              <w:jc w:val="center"/>
            </w:pPr>
            <w:r>
              <w:t>32,1</w:t>
            </w:r>
          </w:p>
        </w:tc>
        <w:tc>
          <w:tcPr>
            <w:tcW w:w="963" w:type="dxa"/>
            <w:vAlign w:val="center"/>
          </w:tcPr>
          <w:p w:rsidR="00BD7E97" w:rsidRDefault="00BD7E97">
            <w:pPr>
              <w:pStyle w:val="ConsPlusNormal"/>
              <w:jc w:val="center"/>
            </w:pPr>
            <w:r>
              <w:t>8,5/</w:t>
            </w:r>
          </w:p>
          <w:p w:rsidR="00BD7E97" w:rsidRDefault="00BD7E97">
            <w:pPr>
              <w:pStyle w:val="ConsPlusNormal"/>
              <w:jc w:val="center"/>
            </w:pPr>
            <w:r>
              <w:t>28,1</w:t>
            </w:r>
          </w:p>
        </w:tc>
        <w:tc>
          <w:tcPr>
            <w:tcW w:w="963" w:type="dxa"/>
            <w:vAlign w:val="center"/>
          </w:tcPr>
          <w:p w:rsidR="00BD7E97" w:rsidRDefault="00BD7E97">
            <w:pPr>
              <w:pStyle w:val="ConsPlusNormal"/>
              <w:jc w:val="center"/>
            </w:pPr>
            <w:r>
              <w:t>8,6/</w:t>
            </w:r>
          </w:p>
          <w:p w:rsidR="00BD7E97" w:rsidRDefault="00BD7E97">
            <w:pPr>
              <w:pStyle w:val="ConsPlusNormal"/>
              <w:jc w:val="center"/>
            </w:pPr>
            <w:r>
              <w:t>26,5</w:t>
            </w:r>
          </w:p>
        </w:tc>
        <w:tc>
          <w:tcPr>
            <w:tcW w:w="963" w:type="dxa"/>
            <w:vAlign w:val="center"/>
          </w:tcPr>
          <w:p w:rsidR="00BD7E97" w:rsidRDefault="00BD7E97">
            <w:pPr>
              <w:pStyle w:val="ConsPlusNormal"/>
              <w:jc w:val="center"/>
            </w:pPr>
            <w:r>
              <w:t>9,8/</w:t>
            </w:r>
          </w:p>
          <w:p w:rsidR="00BD7E97" w:rsidRDefault="00BD7E97">
            <w:pPr>
              <w:pStyle w:val="ConsPlusNormal"/>
              <w:jc w:val="center"/>
            </w:pPr>
            <w:r>
              <w:t>27,2</w:t>
            </w:r>
          </w:p>
        </w:tc>
        <w:tc>
          <w:tcPr>
            <w:tcW w:w="963" w:type="dxa"/>
            <w:vAlign w:val="center"/>
          </w:tcPr>
          <w:p w:rsidR="00BD7E97" w:rsidRDefault="00BD7E97">
            <w:pPr>
              <w:pStyle w:val="ConsPlusNormal"/>
              <w:jc w:val="center"/>
            </w:pPr>
            <w:r>
              <w:t>11,9/</w:t>
            </w:r>
          </w:p>
          <w:p w:rsidR="00BD7E97" w:rsidRDefault="00BD7E97">
            <w:pPr>
              <w:pStyle w:val="ConsPlusNormal"/>
              <w:jc w:val="center"/>
            </w:pPr>
            <w:r>
              <w:t>31,1</w:t>
            </w:r>
          </w:p>
        </w:tc>
        <w:tc>
          <w:tcPr>
            <w:tcW w:w="963" w:type="dxa"/>
            <w:vAlign w:val="center"/>
          </w:tcPr>
          <w:p w:rsidR="00BD7E97" w:rsidRDefault="00BD7E97">
            <w:pPr>
              <w:pStyle w:val="ConsPlusNormal"/>
              <w:jc w:val="center"/>
            </w:pPr>
            <w:r>
              <w:t>11,2/</w:t>
            </w:r>
          </w:p>
          <w:p w:rsidR="00BD7E97" w:rsidRDefault="00BD7E97">
            <w:pPr>
              <w:pStyle w:val="ConsPlusNormal"/>
              <w:jc w:val="center"/>
            </w:pPr>
            <w:r>
              <w:t>36,2</w:t>
            </w:r>
          </w:p>
        </w:tc>
        <w:tc>
          <w:tcPr>
            <w:tcW w:w="963" w:type="dxa"/>
            <w:vAlign w:val="center"/>
          </w:tcPr>
          <w:p w:rsidR="00BD7E97" w:rsidRDefault="00BD7E97">
            <w:pPr>
              <w:pStyle w:val="ConsPlusNormal"/>
              <w:jc w:val="center"/>
            </w:pPr>
            <w:r>
              <w:t>10,3/</w:t>
            </w:r>
          </w:p>
          <w:p w:rsidR="00BD7E97" w:rsidRDefault="00BD7E97">
            <w:pPr>
              <w:pStyle w:val="ConsPlusNormal"/>
              <w:jc w:val="center"/>
            </w:pPr>
            <w:r>
              <w:t>24,0</w:t>
            </w:r>
          </w:p>
        </w:tc>
        <w:tc>
          <w:tcPr>
            <w:tcW w:w="963" w:type="dxa"/>
            <w:vAlign w:val="center"/>
          </w:tcPr>
          <w:p w:rsidR="00BD7E97" w:rsidRDefault="00BD7E97">
            <w:pPr>
              <w:pStyle w:val="ConsPlusNormal"/>
              <w:jc w:val="center"/>
            </w:pPr>
            <w:r>
              <w:t>10,9/</w:t>
            </w:r>
          </w:p>
          <w:p w:rsidR="00BD7E97" w:rsidRDefault="00BD7E97">
            <w:pPr>
              <w:pStyle w:val="ConsPlusNormal"/>
              <w:jc w:val="center"/>
            </w:pPr>
            <w:r>
              <w:t>25,0</w:t>
            </w:r>
          </w:p>
        </w:tc>
        <w:tc>
          <w:tcPr>
            <w:tcW w:w="963" w:type="dxa"/>
            <w:vAlign w:val="center"/>
          </w:tcPr>
          <w:p w:rsidR="00BD7E97" w:rsidRDefault="00BD7E97">
            <w:pPr>
              <w:pStyle w:val="ConsPlusNormal"/>
              <w:jc w:val="center"/>
            </w:pPr>
            <w:r>
              <w:t>10,3/</w:t>
            </w:r>
          </w:p>
          <w:p w:rsidR="00BD7E97" w:rsidRDefault="00BD7E97">
            <w:pPr>
              <w:pStyle w:val="ConsPlusNormal"/>
              <w:jc w:val="center"/>
            </w:pPr>
            <w:r>
              <w:t>32,1</w:t>
            </w:r>
          </w:p>
        </w:tc>
        <w:tc>
          <w:tcPr>
            <w:tcW w:w="963" w:type="dxa"/>
            <w:vAlign w:val="center"/>
          </w:tcPr>
          <w:p w:rsidR="00BD7E97" w:rsidRDefault="00BD7E97">
            <w:pPr>
              <w:pStyle w:val="ConsPlusNormal"/>
              <w:jc w:val="center"/>
            </w:pPr>
            <w:r>
              <w:t>8,2/</w:t>
            </w:r>
          </w:p>
          <w:p w:rsidR="00BD7E97" w:rsidRDefault="00BD7E97">
            <w:pPr>
              <w:pStyle w:val="ConsPlusNormal"/>
              <w:jc w:val="center"/>
            </w:pPr>
            <w:r>
              <w:t>24,0</w:t>
            </w:r>
          </w:p>
        </w:tc>
        <w:tc>
          <w:tcPr>
            <w:tcW w:w="963" w:type="dxa"/>
            <w:vAlign w:val="center"/>
          </w:tcPr>
          <w:p w:rsidR="00BD7E97" w:rsidRDefault="00BD7E97">
            <w:pPr>
              <w:pStyle w:val="ConsPlusNormal"/>
              <w:jc w:val="center"/>
            </w:pPr>
            <w:r>
              <w:t>6,5/</w:t>
            </w:r>
          </w:p>
          <w:p w:rsidR="00BD7E97" w:rsidRDefault="00BD7E97">
            <w:pPr>
              <w:pStyle w:val="ConsPlusNormal"/>
              <w:jc w:val="center"/>
            </w:pPr>
            <w:r>
              <w:t>21,9</w:t>
            </w:r>
          </w:p>
        </w:tc>
        <w:tc>
          <w:tcPr>
            <w:tcW w:w="966" w:type="dxa"/>
            <w:vAlign w:val="center"/>
          </w:tcPr>
          <w:p w:rsidR="00BD7E97" w:rsidRDefault="00BD7E97">
            <w:pPr>
              <w:pStyle w:val="ConsPlusNormal"/>
              <w:jc w:val="center"/>
            </w:pPr>
            <w:r>
              <w:t>7,4/</w:t>
            </w:r>
          </w:p>
          <w:p w:rsidR="00BD7E97" w:rsidRDefault="00BD7E97">
            <w:pPr>
              <w:pStyle w:val="ConsPlusNormal"/>
              <w:jc w:val="center"/>
            </w:pPr>
            <w:r>
              <w:t>25,1</w:t>
            </w:r>
          </w:p>
        </w:tc>
      </w:tr>
      <w:tr w:rsidR="00BD7E97">
        <w:tc>
          <w:tcPr>
            <w:tcW w:w="2049" w:type="dxa"/>
            <w:vAlign w:val="center"/>
          </w:tcPr>
          <w:p w:rsidR="00BD7E97" w:rsidRDefault="00BD7E97">
            <w:pPr>
              <w:pStyle w:val="ConsPlusNormal"/>
            </w:pPr>
            <w:r>
              <w:t>Кочки</w:t>
            </w:r>
          </w:p>
        </w:tc>
        <w:tc>
          <w:tcPr>
            <w:tcW w:w="963" w:type="dxa"/>
            <w:vAlign w:val="center"/>
          </w:tcPr>
          <w:p w:rsidR="00BD7E97" w:rsidRDefault="00BD7E97">
            <w:pPr>
              <w:pStyle w:val="ConsPlusNormal"/>
              <w:jc w:val="center"/>
            </w:pPr>
            <w:r>
              <w:t>7,8/</w:t>
            </w:r>
          </w:p>
          <w:p w:rsidR="00BD7E97" w:rsidRDefault="00BD7E97">
            <w:pPr>
              <w:pStyle w:val="ConsPlusNormal"/>
              <w:jc w:val="center"/>
            </w:pPr>
            <w:r>
              <w:t>32,5</w:t>
            </w:r>
          </w:p>
        </w:tc>
        <w:tc>
          <w:tcPr>
            <w:tcW w:w="963" w:type="dxa"/>
            <w:vAlign w:val="center"/>
          </w:tcPr>
          <w:p w:rsidR="00BD7E97" w:rsidRDefault="00BD7E97">
            <w:pPr>
              <w:pStyle w:val="ConsPlusNormal"/>
              <w:jc w:val="center"/>
            </w:pPr>
            <w:r>
              <w:t>8,9/</w:t>
            </w:r>
          </w:p>
          <w:p w:rsidR="00BD7E97" w:rsidRDefault="00BD7E97">
            <w:pPr>
              <w:pStyle w:val="ConsPlusNormal"/>
              <w:jc w:val="center"/>
            </w:pPr>
            <w:r>
              <w:t>27,8</w:t>
            </w:r>
          </w:p>
        </w:tc>
        <w:tc>
          <w:tcPr>
            <w:tcW w:w="963" w:type="dxa"/>
            <w:vAlign w:val="center"/>
          </w:tcPr>
          <w:p w:rsidR="00BD7E97" w:rsidRDefault="00BD7E97">
            <w:pPr>
              <w:pStyle w:val="ConsPlusNormal"/>
              <w:jc w:val="center"/>
            </w:pPr>
            <w:r>
              <w:t>9,3/</w:t>
            </w:r>
          </w:p>
          <w:p w:rsidR="00BD7E97" w:rsidRDefault="00BD7E97">
            <w:pPr>
              <w:pStyle w:val="ConsPlusNormal"/>
              <w:jc w:val="center"/>
            </w:pPr>
            <w:r>
              <w:t>27,4</w:t>
            </w:r>
          </w:p>
        </w:tc>
        <w:tc>
          <w:tcPr>
            <w:tcW w:w="963" w:type="dxa"/>
            <w:vAlign w:val="center"/>
          </w:tcPr>
          <w:p w:rsidR="00BD7E97" w:rsidRDefault="00BD7E97">
            <w:pPr>
              <w:pStyle w:val="ConsPlusNormal"/>
              <w:jc w:val="center"/>
            </w:pPr>
            <w:r>
              <w:t>9,8/</w:t>
            </w:r>
          </w:p>
          <w:p w:rsidR="00BD7E97" w:rsidRDefault="00BD7E97">
            <w:pPr>
              <w:pStyle w:val="ConsPlusNormal"/>
              <w:jc w:val="center"/>
            </w:pPr>
            <w:r>
              <w:t>29,1</w:t>
            </w:r>
          </w:p>
        </w:tc>
        <w:tc>
          <w:tcPr>
            <w:tcW w:w="963" w:type="dxa"/>
            <w:vAlign w:val="center"/>
          </w:tcPr>
          <w:p w:rsidR="00BD7E97" w:rsidRDefault="00BD7E97">
            <w:pPr>
              <w:pStyle w:val="ConsPlusNormal"/>
              <w:jc w:val="center"/>
            </w:pPr>
            <w:r>
              <w:t>12,5/</w:t>
            </w:r>
          </w:p>
          <w:p w:rsidR="00BD7E97" w:rsidRDefault="00BD7E97">
            <w:pPr>
              <w:pStyle w:val="ConsPlusNormal"/>
              <w:jc w:val="center"/>
            </w:pPr>
            <w:r>
              <w:t>28,6</w:t>
            </w:r>
          </w:p>
        </w:tc>
        <w:tc>
          <w:tcPr>
            <w:tcW w:w="963" w:type="dxa"/>
            <w:vAlign w:val="center"/>
          </w:tcPr>
          <w:p w:rsidR="00BD7E97" w:rsidRDefault="00BD7E97">
            <w:pPr>
              <w:pStyle w:val="ConsPlusNormal"/>
              <w:jc w:val="center"/>
            </w:pPr>
            <w:r>
              <w:t>11,6/</w:t>
            </w:r>
          </w:p>
          <w:p w:rsidR="00BD7E97" w:rsidRDefault="00BD7E97">
            <w:pPr>
              <w:pStyle w:val="ConsPlusNormal"/>
              <w:jc w:val="center"/>
            </w:pPr>
            <w:r>
              <w:t>25,9</w:t>
            </w:r>
          </w:p>
        </w:tc>
        <w:tc>
          <w:tcPr>
            <w:tcW w:w="963" w:type="dxa"/>
            <w:vAlign w:val="center"/>
          </w:tcPr>
          <w:p w:rsidR="00BD7E97" w:rsidRDefault="00BD7E97">
            <w:pPr>
              <w:pStyle w:val="ConsPlusNormal"/>
              <w:jc w:val="center"/>
            </w:pPr>
            <w:r>
              <w:t>10,9/</w:t>
            </w:r>
          </w:p>
          <w:p w:rsidR="00BD7E97" w:rsidRDefault="00BD7E97">
            <w:pPr>
              <w:pStyle w:val="ConsPlusNormal"/>
              <w:jc w:val="center"/>
            </w:pPr>
            <w:r>
              <w:t>23,8</w:t>
            </w:r>
          </w:p>
        </w:tc>
        <w:tc>
          <w:tcPr>
            <w:tcW w:w="963" w:type="dxa"/>
            <w:vAlign w:val="center"/>
          </w:tcPr>
          <w:p w:rsidR="00BD7E97" w:rsidRDefault="00BD7E97">
            <w:pPr>
              <w:pStyle w:val="ConsPlusNormal"/>
              <w:jc w:val="center"/>
            </w:pPr>
            <w:r>
              <w:t>11,3/</w:t>
            </w:r>
          </w:p>
          <w:p w:rsidR="00BD7E97" w:rsidRDefault="00BD7E97">
            <w:pPr>
              <w:pStyle w:val="ConsPlusNormal"/>
              <w:jc w:val="center"/>
            </w:pPr>
            <w:r>
              <w:t>25,3</w:t>
            </w:r>
          </w:p>
        </w:tc>
        <w:tc>
          <w:tcPr>
            <w:tcW w:w="963" w:type="dxa"/>
            <w:vAlign w:val="center"/>
          </w:tcPr>
          <w:p w:rsidR="00BD7E97" w:rsidRDefault="00BD7E97">
            <w:pPr>
              <w:pStyle w:val="ConsPlusNormal"/>
              <w:jc w:val="center"/>
            </w:pPr>
            <w:r>
              <w:t>10,7/</w:t>
            </w:r>
          </w:p>
          <w:p w:rsidR="00BD7E97" w:rsidRDefault="00BD7E97">
            <w:pPr>
              <w:pStyle w:val="ConsPlusNormal"/>
              <w:jc w:val="center"/>
            </w:pPr>
            <w:r>
              <w:t>32,5</w:t>
            </w:r>
          </w:p>
        </w:tc>
        <w:tc>
          <w:tcPr>
            <w:tcW w:w="963" w:type="dxa"/>
            <w:vAlign w:val="center"/>
          </w:tcPr>
          <w:p w:rsidR="00BD7E97" w:rsidRDefault="00BD7E97">
            <w:pPr>
              <w:pStyle w:val="ConsPlusNormal"/>
              <w:jc w:val="center"/>
            </w:pPr>
            <w:r>
              <w:t>8,2/</w:t>
            </w:r>
          </w:p>
          <w:p w:rsidR="00BD7E97" w:rsidRDefault="00BD7E97">
            <w:pPr>
              <w:pStyle w:val="ConsPlusNormal"/>
              <w:jc w:val="center"/>
            </w:pPr>
            <w:r>
              <w:t>25,7</w:t>
            </w:r>
          </w:p>
        </w:tc>
        <w:tc>
          <w:tcPr>
            <w:tcW w:w="963" w:type="dxa"/>
            <w:vAlign w:val="center"/>
          </w:tcPr>
          <w:p w:rsidR="00BD7E97" w:rsidRDefault="00BD7E97">
            <w:pPr>
              <w:pStyle w:val="ConsPlusNormal"/>
              <w:jc w:val="center"/>
            </w:pPr>
            <w:r>
              <w:t>6,5/</w:t>
            </w:r>
          </w:p>
          <w:p w:rsidR="00BD7E97" w:rsidRDefault="00BD7E97">
            <w:pPr>
              <w:pStyle w:val="ConsPlusNormal"/>
              <w:jc w:val="center"/>
            </w:pPr>
            <w:r>
              <w:t>24,8</w:t>
            </w:r>
          </w:p>
        </w:tc>
        <w:tc>
          <w:tcPr>
            <w:tcW w:w="966" w:type="dxa"/>
            <w:vAlign w:val="center"/>
          </w:tcPr>
          <w:p w:rsidR="00BD7E97" w:rsidRDefault="00BD7E97">
            <w:pPr>
              <w:pStyle w:val="ConsPlusNormal"/>
              <w:jc w:val="center"/>
            </w:pPr>
            <w:r>
              <w:t>7,4/</w:t>
            </w:r>
          </w:p>
          <w:p w:rsidR="00BD7E97" w:rsidRDefault="00BD7E97">
            <w:pPr>
              <w:pStyle w:val="ConsPlusNormal"/>
              <w:jc w:val="center"/>
            </w:pPr>
            <w:r>
              <w:t>26,7</w:t>
            </w:r>
          </w:p>
        </w:tc>
      </w:tr>
      <w:tr w:rsidR="00BD7E97">
        <w:tc>
          <w:tcPr>
            <w:tcW w:w="2049" w:type="dxa"/>
            <w:vAlign w:val="center"/>
          </w:tcPr>
          <w:p w:rsidR="00BD7E97" w:rsidRDefault="00BD7E97">
            <w:pPr>
              <w:pStyle w:val="ConsPlusNormal"/>
            </w:pPr>
            <w:r>
              <w:lastRenderedPageBreak/>
              <w:t>Купино</w:t>
            </w:r>
          </w:p>
        </w:tc>
        <w:tc>
          <w:tcPr>
            <w:tcW w:w="963" w:type="dxa"/>
            <w:vAlign w:val="center"/>
          </w:tcPr>
          <w:p w:rsidR="00BD7E97" w:rsidRDefault="00BD7E97">
            <w:pPr>
              <w:pStyle w:val="ConsPlusNormal"/>
              <w:jc w:val="center"/>
            </w:pPr>
            <w:r>
              <w:t>7,6/</w:t>
            </w:r>
          </w:p>
          <w:p w:rsidR="00BD7E97" w:rsidRDefault="00BD7E97">
            <w:pPr>
              <w:pStyle w:val="ConsPlusNormal"/>
              <w:jc w:val="center"/>
            </w:pPr>
            <w:r>
              <w:t>34,1</w:t>
            </w:r>
          </w:p>
        </w:tc>
        <w:tc>
          <w:tcPr>
            <w:tcW w:w="963" w:type="dxa"/>
            <w:vAlign w:val="center"/>
          </w:tcPr>
          <w:p w:rsidR="00BD7E97" w:rsidRDefault="00BD7E97">
            <w:pPr>
              <w:pStyle w:val="ConsPlusNormal"/>
              <w:jc w:val="center"/>
            </w:pPr>
            <w:r>
              <w:t>8,1/</w:t>
            </w:r>
          </w:p>
          <w:p w:rsidR="00BD7E97" w:rsidRDefault="00BD7E97">
            <w:pPr>
              <w:pStyle w:val="ConsPlusNormal"/>
              <w:jc w:val="center"/>
            </w:pPr>
            <w:r>
              <w:t>26,7</w:t>
            </w:r>
          </w:p>
        </w:tc>
        <w:tc>
          <w:tcPr>
            <w:tcW w:w="963" w:type="dxa"/>
            <w:vAlign w:val="center"/>
          </w:tcPr>
          <w:p w:rsidR="00BD7E97" w:rsidRDefault="00BD7E97">
            <w:pPr>
              <w:pStyle w:val="ConsPlusNormal"/>
              <w:jc w:val="center"/>
            </w:pPr>
            <w:r>
              <w:t>8,5/</w:t>
            </w:r>
          </w:p>
          <w:p w:rsidR="00BD7E97" w:rsidRDefault="00BD7E97">
            <w:pPr>
              <w:pStyle w:val="ConsPlusNormal"/>
              <w:jc w:val="center"/>
            </w:pPr>
            <w:r>
              <w:t>23,5</w:t>
            </w:r>
          </w:p>
        </w:tc>
        <w:tc>
          <w:tcPr>
            <w:tcW w:w="963" w:type="dxa"/>
            <w:vAlign w:val="center"/>
          </w:tcPr>
          <w:p w:rsidR="00BD7E97" w:rsidRDefault="00BD7E97">
            <w:pPr>
              <w:pStyle w:val="ConsPlusNormal"/>
              <w:jc w:val="center"/>
            </w:pPr>
            <w:r>
              <w:t>9,7/</w:t>
            </w:r>
          </w:p>
          <w:p w:rsidR="00BD7E97" w:rsidRDefault="00BD7E97">
            <w:pPr>
              <w:pStyle w:val="ConsPlusNormal"/>
              <w:jc w:val="center"/>
            </w:pPr>
            <w:r>
              <w:t>27,9</w:t>
            </w:r>
          </w:p>
        </w:tc>
        <w:tc>
          <w:tcPr>
            <w:tcW w:w="963" w:type="dxa"/>
            <w:vAlign w:val="center"/>
          </w:tcPr>
          <w:p w:rsidR="00BD7E97" w:rsidRDefault="00BD7E97">
            <w:pPr>
              <w:pStyle w:val="ConsPlusNormal"/>
              <w:jc w:val="center"/>
            </w:pPr>
            <w:r>
              <w:t>12,4/</w:t>
            </w:r>
          </w:p>
          <w:p w:rsidR="00BD7E97" w:rsidRDefault="00BD7E97">
            <w:pPr>
              <w:pStyle w:val="ConsPlusNormal"/>
              <w:jc w:val="center"/>
            </w:pPr>
            <w:r>
              <w:t>26,7</w:t>
            </w:r>
          </w:p>
        </w:tc>
        <w:tc>
          <w:tcPr>
            <w:tcW w:w="963" w:type="dxa"/>
            <w:vAlign w:val="center"/>
          </w:tcPr>
          <w:p w:rsidR="00BD7E97" w:rsidRDefault="00BD7E97">
            <w:pPr>
              <w:pStyle w:val="ConsPlusNormal"/>
              <w:jc w:val="center"/>
            </w:pPr>
            <w:r>
              <w:t>11,7/</w:t>
            </w:r>
          </w:p>
          <w:p w:rsidR="00BD7E97" w:rsidRDefault="00BD7E97">
            <w:pPr>
              <w:pStyle w:val="ConsPlusNormal"/>
              <w:jc w:val="center"/>
            </w:pPr>
            <w:r>
              <w:t>28,7</w:t>
            </w:r>
          </w:p>
        </w:tc>
        <w:tc>
          <w:tcPr>
            <w:tcW w:w="963" w:type="dxa"/>
            <w:vAlign w:val="center"/>
          </w:tcPr>
          <w:p w:rsidR="00BD7E97" w:rsidRDefault="00BD7E97">
            <w:pPr>
              <w:pStyle w:val="ConsPlusNormal"/>
              <w:jc w:val="center"/>
            </w:pPr>
            <w:r>
              <w:t>11,0/</w:t>
            </w:r>
          </w:p>
          <w:p w:rsidR="00BD7E97" w:rsidRDefault="00BD7E97">
            <w:pPr>
              <w:pStyle w:val="ConsPlusNormal"/>
              <w:jc w:val="center"/>
            </w:pPr>
            <w:r>
              <w:t>23,7</w:t>
            </w:r>
          </w:p>
        </w:tc>
        <w:tc>
          <w:tcPr>
            <w:tcW w:w="963" w:type="dxa"/>
            <w:vAlign w:val="center"/>
          </w:tcPr>
          <w:p w:rsidR="00BD7E97" w:rsidRDefault="00BD7E97">
            <w:pPr>
              <w:pStyle w:val="ConsPlusNormal"/>
              <w:jc w:val="center"/>
            </w:pPr>
            <w:r>
              <w:t>11,3/</w:t>
            </w:r>
          </w:p>
          <w:p w:rsidR="00BD7E97" w:rsidRDefault="00BD7E97">
            <w:pPr>
              <w:pStyle w:val="ConsPlusNormal"/>
              <w:jc w:val="center"/>
            </w:pPr>
            <w:r>
              <w:t>24,6</w:t>
            </w:r>
          </w:p>
        </w:tc>
        <w:tc>
          <w:tcPr>
            <w:tcW w:w="963" w:type="dxa"/>
            <w:vAlign w:val="center"/>
          </w:tcPr>
          <w:p w:rsidR="00BD7E97" w:rsidRDefault="00BD7E97">
            <w:pPr>
              <w:pStyle w:val="ConsPlusNormal"/>
              <w:jc w:val="center"/>
            </w:pPr>
            <w:r>
              <w:t>10,5/</w:t>
            </w:r>
          </w:p>
          <w:p w:rsidR="00BD7E97" w:rsidRDefault="00BD7E97">
            <w:pPr>
              <w:pStyle w:val="ConsPlusNormal"/>
              <w:jc w:val="center"/>
            </w:pPr>
            <w:r>
              <w:t>34,1</w:t>
            </w:r>
          </w:p>
        </w:tc>
        <w:tc>
          <w:tcPr>
            <w:tcW w:w="963" w:type="dxa"/>
            <w:vAlign w:val="center"/>
          </w:tcPr>
          <w:p w:rsidR="00BD7E97" w:rsidRDefault="00BD7E97">
            <w:pPr>
              <w:pStyle w:val="ConsPlusNormal"/>
              <w:jc w:val="center"/>
            </w:pPr>
            <w:r>
              <w:t>8,1/</w:t>
            </w:r>
          </w:p>
          <w:p w:rsidR="00BD7E97" w:rsidRDefault="00BD7E97">
            <w:pPr>
              <w:pStyle w:val="ConsPlusNormal"/>
              <w:jc w:val="center"/>
            </w:pPr>
            <w:r>
              <w:t>25,4</w:t>
            </w:r>
          </w:p>
        </w:tc>
        <w:tc>
          <w:tcPr>
            <w:tcW w:w="963" w:type="dxa"/>
            <w:vAlign w:val="center"/>
          </w:tcPr>
          <w:p w:rsidR="00BD7E97" w:rsidRDefault="00BD7E97">
            <w:pPr>
              <w:pStyle w:val="ConsPlusNormal"/>
              <w:jc w:val="center"/>
            </w:pPr>
            <w:r>
              <w:t>6,5/</w:t>
            </w:r>
          </w:p>
          <w:p w:rsidR="00BD7E97" w:rsidRDefault="00BD7E97">
            <w:pPr>
              <w:pStyle w:val="ConsPlusNormal"/>
              <w:jc w:val="center"/>
            </w:pPr>
            <w:r>
              <w:t>22,7</w:t>
            </w:r>
          </w:p>
        </w:tc>
        <w:tc>
          <w:tcPr>
            <w:tcW w:w="966" w:type="dxa"/>
            <w:vAlign w:val="center"/>
          </w:tcPr>
          <w:p w:rsidR="00BD7E97" w:rsidRDefault="00BD7E97">
            <w:pPr>
              <w:pStyle w:val="ConsPlusNormal"/>
              <w:jc w:val="center"/>
            </w:pPr>
            <w:r>
              <w:t>7,4/</w:t>
            </w:r>
          </w:p>
          <w:p w:rsidR="00BD7E97" w:rsidRDefault="00BD7E97">
            <w:pPr>
              <w:pStyle w:val="ConsPlusNormal"/>
              <w:jc w:val="center"/>
            </w:pPr>
            <w:r>
              <w:t>27,5</w:t>
            </w:r>
          </w:p>
        </w:tc>
      </w:tr>
      <w:tr w:rsidR="00BD7E97">
        <w:tc>
          <w:tcPr>
            <w:tcW w:w="2049" w:type="dxa"/>
            <w:vAlign w:val="center"/>
          </w:tcPr>
          <w:p w:rsidR="00BD7E97" w:rsidRDefault="00BD7E97">
            <w:pPr>
              <w:pStyle w:val="ConsPlusNormal"/>
            </w:pPr>
            <w:r>
              <w:t>Кыштовка</w:t>
            </w:r>
          </w:p>
        </w:tc>
        <w:tc>
          <w:tcPr>
            <w:tcW w:w="963" w:type="dxa"/>
            <w:vAlign w:val="center"/>
          </w:tcPr>
          <w:p w:rsidR="00BD7E97" w:rsidRDefault="00BD7E97">
            <w:pPr>
              <w:pStyle w:val="ConsPlusNormal"/>
              <w:jc w:val="center"/>
            </w:pPr>
            <w:r>
              <w:t>8,2/</w:t>
            </w:r>
          </w:p>
          <w:p w:rsidR="00BD7E97" w:rsidRDefault="00BD7E97">
            <w:pPr>
              <w:pStyle w:val="ConsPlusNormal"/>
              <w:jc w:val="center"/>
            </w:pPr>
            <w:r>
              <w:t>32,2</w:t>
            </w:r>
          </w:p>
        </w:tc>
        <w:tc>
          <w:tcPr>
            <w:tcW w:w="963" w:type="dxa"/>
            <w:vAlign w:val="center"/>
          </w:tcPr>
          <w:p w:rsidR="00BD7E97" w:rsidRDefault="00BD7E97">
            <w:pPr>
              <w:pStyle w:val="ConsPlusNormal"/>
              <w:jc w:val="center"/>
            </w:pPr>
            <w:r>
              <w:t>9,8/</w:t>
            </w:r>
          </w:p>
          <w:p w:rsidR="00BD7E97" w:rsidRDefault="00BD7E97">
            <w:pPr>
              <w:pStyle w:val="ConsPlusNormal"/>
              <w:jc w:val="center"/>
            </w:pPr>
            <w:r>
              <w:t>30,1</w:t>
            </w:r>
          </w:p>
        </w:tc>
        <w:tc>
          <w:tcPr>
            <w:tcW w:w="963" w:type="dxa"/>
            <w:vAlign w:val="center"/>
          </w:tcPr>
          <w:p w:rsidR="00BD7E97" w:rsidRDefault="00BD7E97">
            <w:pPr>
              <w:pStyle w:val="ConsPlusNormal"/>
              <w:jc w:val="center"/>
            </w:pPr>
            <w:r>
              <w:t>10,2/</w:t>
            </w:r>
          </w:p>
          <w:p w:rsidR="00BD7E97" w:rsidRDefault="00BD7E97">
            <w:pPr>
              <w:pStyle w:val="ConsPlusNormal"/>
              <w:jc w:val="center"/>
            </w:pPr>
            <w:r>
              <w:t>28,1</w:t>
            </w:r>
          </w:p>
        </w:tc>
        <w:tc>
          <w:tcPr>
            <w:tcW w:w="963" w:type="dxa"/>
            <w:vAlign w:val="center"/>
          </w:tcPr>
          <w:p w:rsidR="00BD7E97" w:rsidRDefault="00BD7E97">
            <w:pPr>
              <w:pStyle w:val="ConsPlusNormal"/>
              <w:jc w:val="center"/>
            </w:pPr>
            <w:r>
              <w:t>9,8/</w:t>
            </w:r>
          </w:p>
          <w:p w:rsidR="00BD7E97" w:rsidRDefault="00BD7E97">
            <w:pPr>
              <w:pStyle w:val="ConsPlusNormal"/>
              <w:jc w:val="center"/>
            </w:pPr>
            <w:r>
              <w:t>25,3</w:t>
            </w:r>
          </w:p>
        </w:tc>
        <w:tc>
          <w:tcPr>
            <w:tcW w:w="963" w:type="dxa"/>
            <w:vAlign w:val="center"/>
          </w:tcPr>
          <w:p w:rsidR="00BD7E97" w:rsidRDefault="00BD7E97">
            <w:pPr>
              <w:pStyle w:val="ConsPlusNormal"/>
              <w:jc w:val="center"/>
            </w:pPr>
            <w:r>
              <w:t>12,4/</w:t>
            </w:r>
          </w:p>
          <w:p w:rsidR="00BD7E97" w:rsidRDefault="00BD7E97">
            <w:pPr>
              <w:pStyle w:val="ConsPlusNormal"/>
              <w:jc w:val="center"/>
            </w:pPr>
            <w:r>
              <w:t>27,2</w:t>
            </w:r>
          </w:p>
        </w:tc>
        <w:tc>
          <w:tcPr>
            <w:tcW w:w="963" w:type="dxa"/>
            <w:vAlign w:val="center"/>
          </w:tcPr>
          <w:p w:rsidR="00BD7E97" w:rsidRDefault="00BD7E97">
            <w:pPr>
              <w:pStyle w:val="ConsPlusNormal"/>
              <w:jc w:val="center"/>
            </w:pPr>
            <w:r>
              <w:t>11,8/</w:t>
            </w:r>
          </w:p>
          <w:p w:rsidR="00BD7E97" w:rsidRDefault="00BD7E97">
            <w:pPr>
              <w:pStyle w:val="ConsPlusNormal"/>
              <w:jc w:val="center"/>
            </w:pPr>
            <w:r>
              <w:t>25,4</w:t>
            </w:r>
          </w:p>
        </w:tc>
        <w:tc>
          <w:tcPr>
            <w:tcW w:w="963" w:type="dxa"/>
            <w:vAlign w:val="center"/>
          </w:tcPr>
          <w:p w:rsidR="00BD7E97" w:rsidRDefault="00BD7E97">
            <w:pPr>
              <w:pStyle w:val="ConsPlusNormal"/>
              <w:jc w:val="center"/>
            </w:pPr>
            <w:r>
              <w:t>11,1/</w:t>
            </w:r>
          </w:p>
          <w:p w:rsidR="00BD7E97" w:rsidRDefault="00BD7E97">
            <w:pPr>
              <w:pStyle w:val="ConsPlusNormal"/>
              <w:jc w:val="center"/>
            </w:pPr>
            <w:r>
              <w:t>23,3</w:t>
            </w:r>
          </w:p>
        </w:tc>
        <w:tc>
          <w:tcPr>
            <w:tcW w:w="963" w:type="dxa"/>
            <w:vAlign w:val="center"/>
          </w:tcPr>
          <w:p w:rsidR="00BD7E97" w:rsidRDefault="00BD7E97">
            <w:pPr>
              <w:pStyle w:val="ConsPlusNormal"/>
              <w:jc w:val="center"/>
            </w:pPr>
            <w:r>
              <w:t>10,9/</w:t>
            </w:r>
          </w:p>
          <w:p w:rsidR="00BD7E97" w:rsidRDefault="00BD7E97">
            <w:pPr>
              <w:pStyle w:val="ConsPlusNormal"/>
              <w:jc w:val="center"/>
            </w:pPr>
            <w:r>
              <w:t>24,0</w:t>
            </w:r>
          </w:p>
        </w:tc>
        <w:tc>
          <w:tcPr>
            <w:tcW w:w="963" w:type="dxa"/>
            <w:vAlign w:val="center"/>
          </w:tcPr>
          <w:p w:rsidR="00BD7E97" w:rsidRDefault="00BD7E97">
            <w:pPr>
              <w:pStyle w:val="ConsPlusNormal"/>
              <w:jc w:val="center"/>
            </w:pPr>
            <w:r>
              <w:t>9,8/</w:t>
            </w:r>
          </w:p>
          <w:p w:rsidR="00BD7E97" w:rsidRDefault="00BD7E97">
            <w:pPr>
              <w:pStyle w:val="ConsPlusNormal"/>
              <w:jc w:val="center"/>
            </w:pPr>
            <w:r>
              <w:t>32,2</w:t>
            </w:r>
          </w:p>
        </w:tc>
        <w:tc>
          <w:tcPr>
            <w:tcW w:w="963" w:type="dxa"/>
            <w:vAlign w:val="center"/>
          </w:tcPr>
          <w:p w:rsidR="00BD7E97" w:rsidRDefault="00BD7E97">
            <w:pPr>
              <w:pStyle w:val="ConsPlusNormal"/>
              <w:jc w:val="center"/>
            </w:pPr>
            <w:r>
              <w:t>7,2/</w:t>
            </w:r>
          </w:p>
          <w:p w:rsidR="00BD7E97" w:rsidRDefault="00BD7E97">
            <w:pPr>
              <w:pStyle w:val="ConsPlusNormal"/>
              <w:jc w:val="center"/>
            </w:pPr>
            <w:r>
              <w:t>24,6</w:t>
            </w:r>
          </w:p>
        </w:tc>
        <w:tc>
          <w:tcPr>
            <w:tcW w:w="963" w:type="dxa"/>
            <w:vAlign w:val="center"/>
          </w:tcPr>
          <w:p w:rsidR="00BD7E97" w:rsidRDefault="00BD7E97">
            <w:pPr>
              <w:pStyle w:val="ConsPlusNormal"/>
              <w:jc w:val="center"/>
            </w:pPr>
            <w:r>
              <w:t>6,6/</w:t>
            </w:r>
          </w:p>
          <w:p w:rsidR="00BD7E97" w:rsidRDefault="00BD7E97">
            <w:pPr>
              <w:pStyle w:val="ConsPlusNormal"/>
              <w:jc w:val="center"/>
            </w:pPr>
            <w:r>
              <w:t>24,4</w:t>
            </w:r>
          </w:p>
        </w:tc>
        <w:tc>
          <w:tcPr>
            <w:tcW w:w="966" w:type="dxa"/>
            <w:vAlign w:val="center"/>
          </w:tcPr>
          <w:p w:rsidR="00BD7E97" w:rsidRDefault="00BD7E97">
            <w:pPr>
              <w:pStyle w:val="ConsPlusNormal"/>
              <w:jc w:val="center"/>
            </w:pPr>
            <w:r>
              <w:t>7,7/</w:t>
            </w:r>
          </w:p>
          <w:p w:rsidR="00BD7E97" w:rsidRDefault="00BD7E97">
            <w:pPr>
              <w:pStyle w:val="ConsPlusNormal"/>
              <w:jc w:val="center"/>
            </w:pPr>
            <w:r>
              <w:t>25,9</w:t>
            </w:r>
          </w:p>
        </w:tc>
      </w:tr>
      <w:tr w:rsidR="00BD7E97">
        <w:tc>
          <w:tcPr>
            <w:tcW w:w="2049" w:type="dxa"/>
            <w:vAlign w:val="center"/>
          </w:tcPr>
          <w:p w:rsidR="00BD7E97" w:rsidRDefault="00BD7E97">
            <w:pPr>
              <w:pStyle w:val="ConsPlusNormal"/>
            </w:pPr>
            <w:r>
              <w:t>Маслянино</w:t>
            </w:r>
          </w:p>
        </w:tc>
        <w:tc>
          <w:tcPr>
            <w:tcW w:w="963" w:type="dxa"/>
            <w:vAlign w:val="center"/>
          </w:tcPr>
          <w:p w:rsidR="00BD7E97" w:rsidRDefault="00BD7E97">
            <w:pPr>
              <w:pStyle w:val="ConsPlusNormal"/>
              <w:jc w:val="center"/>
            </w:pPr>
            <w:r>
              <w:t>11,2/</w:t>
            </w:r>
          </w:p>
          <w:p w:rsidR="00BD7E97" w:rsidRDefault="00BD7E97">
            <w:pPr>
              <w:pStyle w:val="ConsPlusNormal"/>
              <w:jc w:val="center"/>
            </w:pPr>
            <w:r>
              <w:t>33,7</w:t>
            </w:r>
          </w:p>
        </w:tc>
        <w:tc>
          <w:tcPr>
            <w:tcW w:w="963" w:type="dxa"/>
            <w:vAlign w:val="center"/>
          </w:tcPr>
          <w:p w:rsidR="00BD7E97" w:rsidRDefault="00BD7E97">
            <w:pPr>
              <w:pStyle w:val="ConsPlusNormal"/>
              <w:jc w:val="center"/>
            </w:pPr>
            <w:r>
              <w:t>13,5/</w:t>
            </w:r>
          </w:p>
          <w:p w:rsidR="00BD7E97" w:rsidRDefault="00BD7E97">
            <w:pPr>
              <w:pStyle w:val="ConsPlusNormal"/>
              <w:jc w:val="center"/>
            </w:pPr>
            <w:r>
              <w:t>32,7</w:t>
            </w:r>
          </w:p>
        </w:tc>
        <w:tc>
          <w:tcPr>
            <w:tcW w:w="963" w:type="dxa"/>
            <w:vAlign w:val="center"/>
          </w:tcPr>
          <w:p w:rsidR="00BD7E97" w:rsidRDefault="00BD7E97">
            <w:pPr>
              <w:pStyle w:val="ConsPlusNormal"/>
              <w:jc w:val="center"/>
            </w:pPr>
            <w:r>
              <w:t>14,0/</w:t>
            </w:r>
          </w:p>
          <w:p w:rsidR="00BD7E97" w:rsidRDefault="00BD7E97">
            <w:pPr>
              <w:pStyle w:val="ConsPlusNormal"/>
              <w:jc w:val="center"/>
            </w:pPr>
            <w:r>
              <w:t>32,9</w:t>
            </w:r>
          </w:p>
        </w:tc>
        <w:tc>
          <w:tcPr>
            <w:tcW w:w="963" w:type="dxa"/>
            <w:vAlign w:val="center"/>
          </w:tcPr>
          <w:p w:rsidR="00BD7E97" w:rsidRDefault="00BD7E97">
            <w:pPr>
              <w:pStyle w:val="ConsPlusNormal"/>
              <w:jc w:val="center"/>
            </w:pPr>
            <w:r>
              <w:t>13,0/</w:t>
            </w:r>
          </w:p>
          <w:p w:rsidR="00BD7E97" w:rsidRDefault="00BD7E97">
            <w:pPr>
              <w:pStyle w:val="ConsPlusNormal"/>
              <w:jc w:val="center"/>
            </w:pPr>
            <w:r>
              <w:t>33,0</w:t>
            </w:r>
          </w:p>
        </w:tc>
        <w:tc>
          <w:tcPr>
            <w:tcW w:w="963" w:type="dxa"/>
            <w:vAlign w:val="center"/>
          </w:tcPr>
          <w:p w:rsidR="00BD7E97" w:rsidRDefault="00BD7E97">
            <w:pPr>
              <w:pStyle w:val="ConsPlusNormal"/>
              <w:jc w:val="center"/>
            </w:pPr>
            <w:r>
              <w:t>15,6/</w:t>
            </w:r>
          </w:p>
          <w:p w:rsidR="00BD7E97" w:rsidRDefault="00BD7E97">
            <w:pPr>
              <w:pStyle w:val="ConsPlusNormal"/>
              <w:jc w:val="center"/>
            </w:pPr>
            <w:r>
              <w:t>28,6</w:t>
            </w:r>
          </w:p>
        </w:tc>
        <w:tc>
          <w:tcPr>
            <w:tcW w:w="963" w:type="dxa"/>
            <w:vAlign w:val="center"/>
          </w:tcPr>
          <w:p w:rsidR="00BD7E97" w:rsidRDefault="00BD7E97">
            <w:pPr>
              <w:pStyle w:val="ConsPlusNormal"/>
              <w:jc w:val="center"/>
            </w:pPr>
            <w:r>
              <w:t>14,7/</w:t>
            </w:r>
          </w:p>
          <w:p w:rsidR="00BD7E97" w:rsidRDefault="00BD7E97">
            <w:pPr>
              <w:pStyle w:val="ConsPlusNormal"/>
              <w:jc w:val="center"/>
            </w:pPr>
            <w:r>
              <w:t>27,6</w:t>
            </w:r>
          </w:p>
        </w:tc>
        <w:tc>
          <w:tcPr>
            <w:tcW w:w="963" w:type="dxa"/>
            <w:vAlign w:val="center"/>
          </w:tcPr>
          <w:p w:rsidR="00BD7E97" w:rsidRDefault="00BD7E97">
            <w:pPr>
              <w:pStyle w:val="ConsPlusNormal"/>
              <w:jc w:val="center"/>
            </w:pPr>
            <w:r>
              <w:t>13,7/</w:t>
            </w:r>
          </w:p>
          <w:p w:rsidR="00BD7E97" w:rsidRDefault="00BD7E97">
            <w:pPr>
              <w:pStyle w:val="ConsPlusNormal"/>
              <w:jc w:val="center"/>
            </w:pPr>
            <w:r>
              <w:t>24,8</w:t>
            </w:r>
          </w:p>
        </w:tc>
        <w:tc>
          <w:tcPr>
            <w:tcW w:w="963" w:type="dxa"/>
            <w:vAlign w:val="center"/>
          </w:tcPr>
          <w:p w:rsidR="00BD7E97" w:rsidRDefault="00BD7E97">
            <w:pPr>
              <w:pStyle w:val="ConsPlusNormal"/>
              <w:jc w:val="center"/>
            </w:pPr>
            <w:r>
              <w:t>14,0/</w:t>
            </w:r>
          </w:p>
          <w:p w:rsidR="00BD7E97" w:rsidRDefault="00BD7E97">
            <w:pPr>
              <w:pStyle w:val="ConsPlusNormal"/>
              <w:jc w:val="center"/>
            </w:pPr>
            <w:r>
              <w:t>27,9</w:t>
            </w:r>
          </w:p>
        </w:tc>
        <w:tc>
          <w:tcPr>
            <w:tcW w:w="963" w:type="dxa"/>
            <w:vAlign w:val="center"/>
          </w:tcPr>
          <w:p w:rsidR="00BD7E97" w:rsidRDefault="00BD7E97">
            <w:pPr>
              <w:pStyle w:val="ConsPlusNormal"/>
              <w:jc w:val="center"/>
            </w:pPr>
            <w:r>
              <w:t>13,4/</w:t>
            </w:r>
          </w:p>
          <w:p w:rsidR="00BD7E97" w:rsidRDefault="00BD7E97">
            <w:pPr>
              <w:pStyle w:val="ConsPlusNormal"/>
              <w:jc w:val="center"/>
            </w:pPr>
            <w:r>
              <w:t>33,7</w:t>
            </w:r>
          </w:p>
        </w:tc>
        <w:tc>
          <w:tcPr>
            <w:tcW w:w="963" w:type="dxa"/>
            <w:vAlign w:val="center"/>
          </w:tcPr>
          <w:p w:rsidR="00BD7E97" w:rsidRDefault="00BD7E97">
            <w:pPr>
              <w:pStyle w:val="ConsPlusNormal"/>
              <w:jc w:val="center"/>
            </w:pPr>
            <w:r>
              <w:t>10,1/</w:t>
            </w:r>
          </w:p>
          <w:p w:rsidR="00BD7E97" w:rsidRDefault="00BD7E97">
            <w:pPr>
              <w:pStyle w:val="ConsPlusNormal"/>
              <w:jc w:val="center"/>
            </w:pPr>
            <w:r>
              <w:t>30,0</w:t>
            </w:r>
          </w:p>
        </w:tc>
        <w:tc>
          <w:tcPr>
            <w:tcW w:w="963" w:type="dxa"/>
            <w:vAlign w:val="center"/>
          </w:tcPr>
          <w:p w:rsidR="00BD7E97" w:rsidRDefault="00BD7E97">
            <w:pPr>
              <w:pStyle w:val="ConsPlusNormal"/>
              <w:jc w:val="center"/>
            </w:pPr>
            <w:r>
              <w:t>8,5/</w:t>
            </w:r>
          </w:p>
          <w:p w:rsidR="00BD7E97" w:rsidRDefault="00BD7E97">
            <w:pPr>
              <w:pStyle w:val="ConsPlusNormal"/>
              <w:jc w:val="center"/>
            </w:pPr>
            <w:r>
              <w:t>28,7</w:t>
            </w:r>
          </w:p>
        </w:tc>
        <w:tc>
          <w:tcPr>
            <w:tcW w:w="966" w:type="dxa"/>
            <w:vAlign w:val="center"/>
          </w:tcPr>
          <w:p w:rsidR="00BD7E97" w:rsidRDefault="00BD7E97">
            <w:pPr>
              <w:pStyle w:val="ConsPlusNormal"/>
              <w:jc w:val="center"/>
            </w:pPr>
            <w:r>
              <w:t>10,0/</w:t>
            </w:r>
          </w:p>
          <w:p w:rsidR="00BD7E97" w:rsidRDefault="00BD7E97">
            <w:pPr>
              <w:pStyle w:val="ConsPlusNormal"/>
              <w:jc w:val="center"/>
            </w:pPr>
            <w:r>
              <w:t>35,5</w:t>
            </w:r>
          </w:p>
        </w:tc>
      </w:tr>
      <w:tr w:rsidR="00BD7E97">
        <w:tc>
          <w:tcPr>
            <w:tcW w:w="2049" w:type="dxa"/>
            <w:vAlign w:val="center"/>
          </w:tcPr>
          <w:p w:rsidR="00BD7E97" w:rsidRDefault="00BD7E97">
            <w:pPr>
              <w:pStyle w:val="ConsPlusNormal"/>
            </w:pPr>
            <w:r>
              <w:t>Новосибирск</w:t>
            </w:r>
          </w:p>
        </w:tc>
        <w:tc>
          <w:tcPr>
            <w:tcW w:w="963" w:type="dxa"/>
            <w:vAlign w:val="center"/>
          </w:tcPr>
          <w:p w:rsidR="00BD7E97" w:rsidRDefault="00BD7E97">
            <w:pPr>
              <w:pStyle w:val="ConsPlusNormal"/>
              <w:jc w:val="center"/>
            </w:pPr>
            <w:r>
              <w:t>10,4/</w:t>
            </w:r>
          </w:p>
          <w:p w:rsidR="00BD7E97" w:rsidRDefault="00BD7E97">
            <w:pPr>
              <w:pStyle w:val="ConsPlusNormal"/>
              <w:jc w:val="center"/>
            </w:pPr>
            <w:r>
              <w:t>29,9</w:t>
            </w:r>
          </w:p>
        </w:tc>
        <w:tc>
          <w:tcPr>
            <w:tcW w:w="963" w:type="dxa"/>
            <w:vAlign w:val="center"/>
          </w:tcPr>
          <w:p w:rsidR="00BD7E97" w:rsidRDefault="00BD7E97">
            <w:pPr>
              <w:pStyle w:val="ConsPlusNormal"/>
              <w:jc w:val="center"/>
            </w:pPr>
            <w:r>
              <w:t>13,0/</w:t>
            </w:r>
          </w:p>
          <w:p w:rsidR="00BD7E97" w:rsidRDefault="00BD7E97">
            <w:pPr>
              <w:pStyle w:val="ConsPlusNormal"/>
              <w:jc w:val="center"/>
            </w:pPr>
            <w:r>
              <w:t>28,8</w:t>
            </w:r>
          </w:p>
        </w:tc>
        <w:tc>
          <w:tcPr>
            <w:tcW w:w="963" w:type="dxa"/>
            <w:vAlign w:val="center"/>
          </w:tcPr>
          <w:p w:rsidR="00BD7E97" w:rsidRDefault="00BD7E97">
            <w:pPr>
              <w:pStyle w:val="ConsPlusNormal"/>
              <w:jc w:val="center"/>
            </w:pPr>
            <w:r>
              <w:t>13,5/</w:t>
            </w:r>
          </w:p>
          <w:p w:rsidR="00BD7E97" w:rsidRDefault="00BD7E97">
            <w:pPr>
              <w:pStyle w:val="ConsPlusNormal"/>
              <w:jc w:val="center"/>
            </w:pPr>
            <w:r>
              <w:t>25,1</w:t>
            </w:r>
          </w:p>
        </w:tc>
        <w:tc>
          <w:tcPr>
            <w:tcW w:w="963" w:type="dxa"/>
            <w:vAlign w:val="center"/>
          </w:tcPr>
          <w:p w:rsidR="00BD7E97" w:rsidRDefault="00BD7E97">
            <w:pPr>
              <w:pStyle w:val="ConsPlusNormal"/>
              <w:jc w:val="center"/>
            </w:pPr>
            <w:r>
              <w:t>13,2/</w:t>
            </w:r>
          </w:p>
          <w:p w:rsidR="00BD7E97" w:rsidRDefault="00BD7E97">
            <w:pPr>
              <w:pStyle w:val="ConsPlusNormal"/>
              <w:jc w:val="center"/>
            </w:pPr>
            <w:r>
              <w:t>26,2</w:t>
            </w:r>
          </w:p>
        </w:tc>
        <w:tc>
          <w:tcPr>
            <w:tcW w:w="963" w:type="dxa"/>
            <w:vAlign w:val="center"/>
          </w:tcPr>
          <w:p w:rsidR="00BD7E97" w:rsidRDefault="00BD7E97">
            <w:pPr>
              <w:pStyle w:val="ConsPlusNormal"/>
              <w:jc w:val="center"/>
            </w:pPr>
            <w:r>
              <w:t>15,6/</w:t>
            </w:r>
          </w:p>
          <w:p w:rsidR="00BD7E97" w:rsidRDefault="00BD7E97">
            <w:pPr>
              <w:pStyle w:val="ConsPlusNormal"/>
              <w:jc w:val="center"/>
            </w:pPr>
            <w:r>
              <w:t>26,4</w:t>
            </w:r>
          </w:p>
        </w:tc>
        <w:tc>
          <w:tcPr>
            <w:tcW w:w="963" w:type="dxa"/>
            <w:vAlign w:val="center"/>
          </w:tcPr>
          <w:p w:rsidR="00BD7E97" w:rsidRDefault="00BD7E97">
            <w:pPr>
              <w:pStyle w:val="ConsPlusNormal"/>
              <w:jc w:val="center"/>
            </w:pPr>
            <w:r>
              <w:t>14,3/</w:t>
            </w:r>
          </w:p>
          <w:p w:rsidR="00BD7E97" w:rsidRDefault="00BD7E97">
            <w:pPr>
              <w:pStyle w:val="ConsPlusNormal"/>
              <w:jc w:val="center"/>
            </w:pPr>
            <w:r>
              <w:t>23,5</w:t>
            </w:r>
          </w:p>
        </w:tc>
        <w:tc>
          <w:tcPr>
            <w:tcW w:w="963" w:type="dxa"/>
            <w:vAlign w:val="center"/>
          </w:tcPr>
          <w:p w:rsidR="00BD7E97" w:rsidRDefault="00BD7E97">
            <w:pPr>
              <w:pStyle w:val="ConsPlusNormal"/>
              <w:jc w:val="center"/>
            </w:pPr>
            <w:r>
              <w:t>13,3/</w:t>
            </w:r>
          </w:p>
          <w:p w:rsidR="00BD7E97" w:rsidRDefault="00BD7E97">
            <w:pPr>
              <w:pStyle w:val="ConsPlusNormal"/>
              <w:jc w:val="center"/>
            </w:pPr>
            <w:r>
              <w:t>22,7</w:t>
            </w:r>
          </w:p>
        </w:tc>
        <w:tc>
          <w:tcPr>
            <w:tcW w:w="963" w:type="dxa"/>
            <w:vAlign w:val="center"/>
          </w:tcPr>
          <w:p w:rsidR="00BD7E97" w:rsidRDefault="00BD7E97">
            <w:pPr>
              <w:pStyle w:val="ConsPlusNormal"/>
              <w:jc w:val="center"/>
            </w:pPr>
            <w:r>
              <w:t>13,7/</w:t>
            </w:r>
          </w:p>
          <w:p w:rsidR="00BD7E97" w:rsidRDefault="00BD7E97">
            <w:pPr>
              <w:pStyle w:val="ConsPlusNormal"/>
              <w:jc w:val="center"/>
            </w:pPr>
            <w:r>
              <w:t>23,3</w:t>
            </w:r>
          </w:p>
        </w:tc>
        <w:tc>
          <w:tcPr>
            <w:tcW w:w="963" w:type="dxa"/>
            <w:vAlign w:val="center"/>
          </w:tcPr>
          <w:p w:rsidR="00BD7E97" w:rsidRDefault="00BD7E97">
            <w:pPr>
              <w:pStyle w:val="ConsPlusNormal"/>
              <w:jc w:val="center"/>
            </w:pPr>
            <w:r>
              <w:t>13,3/</w:t>
            </w:r>
          </w:p>
          <w:p w:rsidR="00BD7E97" w:rsidRDefault="00BD7E97">
            <w:pPr>
              <w:pStyle w:val="ConsPlusNormal"/>
              <w:jc w:val="center"/>
            </w:pPr>
            <w:r>
              <w:t>29,9</w:t>
            </w:r>
          </w:p>
        </w:tc>
        <w:tc>
          <w:tcPr>
            <w:tcW w:w="963" w:type="dxa"/>
            <w:vAlign w:val="center"/>
          </w:tcPr>
          <w:p w:rsidR="00BD7E97" w:rsidRDefault="00BD7E97">
            <w:pPr>
              <w:pStyle w:val="ConsPlusNormal"/>
              <w:jc w:val="center"/>
            </w:pPr>
            <w:r>
              <w:t>11,0/</w:t>
            </w:r>
          </w:p>
          <w:p w:rsidR="00BD7E97" w:rsidRDefault="00BD7E97">
            <w:pPr>
              <w:pStyle w:val="ConsPlusNormal"/>
              <w:jc w:val="center"/>
            </w:pPr>
            <w:r>
              <w:t>25,0</w:t>
            </w:r>
          </w:p>
        </w:tc>
        <w:tc>
          <w:tcPr>
            <w:tcW w:w="963" w:type="dxa"/>
            <w:vAlign w:val="center"/>
          </w:tcPr>
          <w:p w:rsidR="00BD7E97" w:rsidRDefault="00BD7E97">
            <w:pPr>
              <w:pStyle w:val="ConsPlusNormal"/>
              <w:jc w:val="center"/>
            </w:pPr>
            <w:r>
              <w:t>7,7/</w:t>
            </w:r>
          </w:p>
          <w:p w:rsidR="00BD7E97" w:rsidRDefault="00BD7E97">
            <w:pPr>
              <w:pStyle w:val="ConsPlusNormal"/>
              <w:jc w:val="center"/>
            </w:pPr>
            <w:r>
              <w:t>22,5</w:t>
            </w:r>
          </w:p>
        </w:tc>
        <w:tc>
          <w:tcPr>
            <w:tcW w:w="966" w:type="dxa"/>
            <w:vAlign w:val="center"/>
          </w:tcPr>
          <w:p w:rsidR="00BD7E97" w:rsidRDefault="00BD7E97">
            <w:pPr>
              <w:pStyle w:val="ConsPlusNormal"/>
              <w:jc w:val="center"/>
            </w:pPr>
            <w:r>
              <w:t>10,0/</w:t>
            </w:r>
          </w:p>
          <w:p w:rsidR="00BD7E97" w:rsidRDefault="00BD7E97">
            <w:pPr>
              <w:pStyle w:val="ConsPlusNormal"/>
              <w:jc w:val="center"/>
            </w:pPr>
            <w:r>
              <w:t>27,0</w:t>
            </w:r>
          </w:p>
        </w:tc>
      </w:tr>
      <w:tr w:rsidR="00BD7E97">
        <w:tc>
          <w:tcPr>
            <w:tcW w:w="2049" w:type="dxa"/>
            <w:vAlign w:val="center"/>
          </w:tcPr>
          <w:p w:rsidR="00BD7E97" w:rsidRDefault="00BD7E97">
            <w:pPr>
              <w:pStyle w:val="ConsPlusNormal"/>
            </w:pPr>
            <w:r>
              <w:t>Татарск</w:t>
            </w:r>
          </w:p>
        </w:tc>
        <w:tc>
          <w:tcPr>
            <w:tcW w:w="963" w:type="dxa"/>
            <w:vAlign w:val="center"/>
          </w:tcPr>
          <w:p w:rsidR="00BD7E97" w:rsidRDefault="00BD7E97">
            <w:pPr>
              <w:pStyle w:val="ConsPlusNormal"/>
              <w:jc w:val="center"/>
            </w:pPr>
            <w:r>
              <w:t>10,0/</w:t>
            </w:r>
          </w:p>
          <w:p w:rsidR="00BD7E97" w:rsidRDefault="00BD7E97">
            <w:pPr>
              <w:pStyle w:val="ConsPlusNormal"/>
              <w:jc w:val="center"/>
            </w:pPr>
            <w:r>
              <w:t>30,1</w:t>
            </w:r>
          </w:p>
        </w:tc>
        <w:tc>
          <w:tcPr>
            <w:tcW w:w="963" w:type="dxa"/>
            <w:vAlign w:val="center"/>
          </w:tcPr>
          <w:p w:rsidR="00BD7E97" w:rsidRDefault="00BD7E97">
            <w:pPr>
              <w:pStyle w:val="ConsPlusNormal"/>
              <w:jc w:val="center"/>
            </w:pPr>
            <w:r>
              <w:t>10,8/</w:t>
            </w:r>
          </w:p>
          <w:p w:rsidR="00BD7E97" w:rsidRDefault="00BD7E97">
            <w:pPr>
              <w:pStyle w:val="ConsPlusNormal"/>
              <w:jc w:val="center"/>
            </w:pPr>
            <w:r>
              <w:t>27,1</w:t>
            </w:r>
          </w:p>
        </w:tc>
        <w:tc>
          <w:tcPr>
            <w:tcW w:w="963" w:type="dxa"/>
            <w:vAlign w:val="center"/>
          </w:tcPr>
          <w:p w:rsidR="00BD7E97" w:rsidRDefault="00BD7E97">
            <w:pPr>
              <w:pStyle w:val="ConsPlusNormal"/>
              <w:jc w:val="center"/>
            </w:pPr>
            <w:r>
              <w:t>11,4/</w:t>
            </w:r>
          </w:p>
          <w:p w:rsidR="00BD7E97" w:rsidRDefault="00BD7E97">
            <w:pPr>
              <w:pStyle w:val="ConsPlusNormal"/>
              <w:jc w:val="center"/>
            </w:pPr>
            <w:r>
              <w:t>26,1</w:t>
            </w:r>
          </w:p>
        </w:tc>
        <w:tc>
          <w:tcPr>
            <w:tcW w:w="963" w:type="dxa"/>
            <w:vAlign w:val="center"/>
          </w:tcPr>
          <w:p w:rsidR="00BD7E97" w:rsidRDefault="00BD7E97">
            <w:pPr>
              <w:pStyle w:val="ConsPlusNormal"/>
              <w:jc w:val="center"/>
            </w:pPr>
            <w:r>
              <w:t>12,2/</w:t>
            </w:r>
          </w:p>
          <w:p w:rsidR="00BD7E97" w:rsidRDefault="00BD7E97">
            <w:pPr>
              <w:pStyle w:val="ConsPlusNormal"/>
              <w:jc w:val="center"/>
            </w:pPr>
            <w:r>
              <w:t>25,6</w:t>
            </w:r>
          </w:p>
        </w:tc>
        <w:tc>
          <w:tcPr>
            <w:tcW w:w="963" w:type="dxa"/>
            <w:vAlign w:val="center"/>
          </w:tcPr>
          <w:p w:rsidR="00BD7E97" w:rsidRDefault="00BD7E97">
            <w:pPr>
              <w:pStyle w:val="ConsPlusNormal"/>
              <w:jc w:val="center"/>
            </w:pPr>
            <w:r>
              <w:t>15,8/</w:t>
            </w:r>
          </w:p>
          <w:p w:rsidR="00BD7E97" w:rsidRDefault="00BD7E97">
            <w:pPr>
              <w:pStyle w:val="ConsPlusNormal"/>
              <w:jc w:val="center"/>
            </w:pPr>
            <w:r>
              <w:t>28,5</w:t>
            </w:r>
          </w:p>
        </w:tc>
        <w:tc>
          <w:tcPr>
            <w:tcW w:w="963" w:type="dxa"/>
            <w:vAlign w:val="center"/>
          </w:tcPr>
          <w:p w:rsidR="00BD7E97" w:rsidRDefault="00BD7E97">
            <w:pPr>
              <w:pStyle w:val="ConsPlusNormal"/>
              <w:jc w:val="center"/>
            </w:pPr>
            <w:r>
              <w:t>15,0/</w:t>
            </w:r>
          </w:p>
          <w:p w:rsidR="00BD7E97" w:rsidRDefault="00BD7E97">
            <w:pPr>
              <w:pStyle w:val="ConsPlusNormal"/>
              <w:jc w:val="center"/>
            </w:pPr>
            <w:r>
              <w:t>25,8</w:t>
            </w:r>
          </w:p>
        </w:tc>
        <w:tc>
          <w:tcPr>
            <w:tcW w:w="963" w:type="dxa"/>
            <w:vAlign w:val="center"/>
          </w:tcPr>
          <w:p w:rsidR="00BD7E97" w:rsidRDefault="00BD7E97">
            <w:pPr>
              <w:pStyle w:val="ConsPlusNormal"/>
              <w:jc w:val="center"/>
            </w:pPr>
            <w:r>
              <w:t>13,8/</w:t>
            </w:r>
          </w:p>
          <w:p w:rsidR="00BD7E97" w:rsidRDefault="00BD7E97">
            <w:pPr>
              <w:pStyle w:val="ConsPlusNormal"/>
              <w:jc w:val="center"/>
            </w:pPr>
            <w:r>
              <w:t>30,4</w:t>
            </w:r>
          </w:p>
        </w:tc>
        <w:tc>
          <w:tcPr>
            <w:tcW w:w="963" w:type="dxa"/>
            <w:vAlign w:val="center"/>
          </w:tcPr>
          <w:p w:rsidR="00BD7E97" w:rsidRDefault="00BD7E97">
            <w:pPr>
              <w:pStyle w:val="ConsPlusNormal"/>
              <w:jc w:val="center"/>
            </w:pPr>
            <w:r>
              <w:t>14,2/</w:t>
            </w:r>
          </w:p>
          <w:p w:rsidR="00BD7E97" w:rsidRDefault="00BD7E97">
            <w:pPr>
              <w:pStyle w:val="ConsPlusNormal"/>
              <w:jc w:val="center"/>
            </w:pPr>
            <w:r>
              <w:t>23,7</w:t>
            </w:r>
          </w:p>
        </w:tc>
        <w:tc>
          <w:tcPr>
            <w:tcW w:w="963" w:type="dxa"/>
            <w:vAlign w:val="center"/>
          </w:tcPr>
          <w:p w:rsidR="00BD7E97" w:rsidRDefault="00BD7E97">
            <w:pPr>
              <w:pStyle w:val="ConsPlusNormal"/>
              <w:jc w:val="center"/>
            </w:pPr>
            <w:r>
              <w:t>14,2/</w:t>
            </w:r>
          </w:p>
          <w:p w:rsidR="00BD7E97" w:rsidRDefault="00BD7E97">
            <w:pPr>
              <w:pStyle w:val="ConsPlusNormal"/>
              <w:jc w:val="center"/>
            </w:pPr>
            <w:r>
              <w:t>30,1</w:t>
            </w:r>
          </w:p>
        </w:tc>
        <w:tc>
          <w:tcPr>
            <w:tcW w:w="963" w:type="dxa"/>
            <w:vAlign w:val="center"/>
          </w:tcPr>
          <w:p w:rsidR="00BD7E97" w:rsidRDefault="00BD7E97">
            <w:pPr>
              <w:pStyle w:val="ConsPlusNormal"/>
              <w:jc w:val="center"/>
            </w:pPr>
            <w:r>
              <w:t>11,4/</w:t>
            </w:r>
          </w:p>
          <w:p w:rsidR="00BD7E97" w:rsidRDefault="00BD7E97">
            <w:pPr>
              <w:pStyle w:val="ConsPlusNormal"/>
              <w:jc w:val="center"/>
            </w:pPr>
            <w:r>
              <w:t>25,8</w:t>
            </w:r>
          </w:p>
        </w:tc>
        <w:tc>
          <w:tcPr>
            <w:tcW w:w="963" w:type="dxa"/>
            <w:vAlign w:val="center"/>
          </w:tcPr>
          <w:p w:rsidR="00BD7E97" w:rsidRDefault="00BD7E97">
            <w:pPr>
              <w:pStyle w:val="ConsPlusNormal"/>
              <w:jc w:val="center"/>
            </w:pPr>
            <w:r>
              <w:t>8,2/</w:t>
            </w:r>
          </w:p>
          <w:p w:rsidR="00BD7E97" w:rsidRDefault="00BD7E97">
            <w:pPr>
              <w:pStyle w:val="ConsPlusNormal"/>
              <w:jc w:val="center"/>
            </w:pPr>
            <w:r>
              <w:t>24,0</w:t>
            </w:r>
          </w:p>
        </w:tc>
        <w:tc>
          <w:tcPr>
            <w:tcW w:w="966" w:type="dxa"/>
            <w:vAlign w:val="center"/>
          </w:tcPr>
          <w:p w:rsidR="00BD7E97" w:rsidRDefault="00BD7E97">
            <w:pPr>
              <w:pStyle w:val="ConsPlusNormal"/>
              <w:jc w:val="center"/>
            </w:pPr>
            <w:r>
              <w:t>8,8/</w:t>
            </w:r>
          </w:p>
          <w:p w:rsidR="00BD7E97" w:rsidRDefault="00BD7E97">
            <w:pPr>
              <w:pStyle w:val="ConsPlusNormal"/>
              <w:jc w:val="center"/>
            </w:pPr>
            <w:r>
              <w:t>26,6</w:t>
            </w:r>
          </w:p>
        </w:tc>
      </w:tr>
      <w:tr w:rsidR="00BD7E97">
        <w:tc>
          <w:tcPr>
            <w:tcW w:w="2049" w:type="dxa"/>
            <w:vAlign w:val="center"/>
          </w:tcPr>
          <w:p w:rsidR="00BD7E97" w:rsidRDefault="00BD7E97">
            <w:pPr>
              <w:pStyle w:val="ConsPlusNormal"/>
            </w:pPr>
            <w:r>
              <w:t>Чулым</w:t>
            </w:r>
          </w:p>
        </w:tc>
        <w:tc>
          <w:tcPr>
            <w:tcW w:w="963" w:type="dxa"/>
            <w:vAlign w:val="center"/>
          </w:tcPr>
          <w:p w:rsidR="00BD7E97" w:rsidRDefault="00BD7E97">
            <w:pPr>
              <w:pStyle w:val="ConsPlusNormal"/>
              <w:jc w:val="center"/>
            </w:pPr>
            <w:r>
              <w:t>7,6/</w:t>
            </w:r>
          </w:p>
          <w:p w:rsidR="00BD7E97" w:rsidRDefault="00BD7E97">
            <w:pPr>
              <w:pStyle w:val="ConsPlusNormal"/>
              <w:jc w:val="center"/>
            </w:pPr>
            <w:r>
              <w:t>30,6</w:t>
            </w:r>
          </w:p>
        </w:tc>
        <w:tc>
          <w:tcPr>
            <w:tcW w:w="963" w:type="dxa"/>
            <w:vAlign w:val="center"/>
          </w:tcPr>
          <w:p w:rsidR="00BD7E97" w:rsidRDefault="00BD7E97">
            <w:pPr>
              <w:pStyle w:val="ConsPlusNormal"/>
              <w:jc w:val="center"/>
            </w:pPr>
            <w:r>
              <w:t>8,7/</w:t>
            </w:r>
          </w:p>
          <w:p w:rsidR="00BD7E97" w:rsidRDefault="00BD7E97">
            <w:pPr>
              <w:pStyle w:val="ConsPlusNormal"/>
              <w:jc w:val="center"/>
            </w:pPr>
            <w:r>
              <w:t>27,4</w:t>
            </w:r>
          </w:p>
        </w:tc>
        <w:tc>
          <w:tcPr>
            <w:tcW w:w="963" w:type="dxa"/>
            <w:vAlign w:val="center"/>
          </w:tcPr>
          <w:p w:rsidR="00BD7E97" w:rsidRDefault="00BD7E97">
            <w:pPr>
              <w:pStyle w:val="ConsPlusNormal"/>
              <w:jc w:val="center"/>
            </w:pPr>
            <w:r>
              <w:t>9,2/</w:t>
            </w:r>
          </w:p>
          <w:p w:rsidR="00BD7E97" w:rsidRDefault="00BD7E97">
            <w:pPr>
              <w:pStyle w:val="ConsPlusNormal"/>
              <w:jc w:val="center"/>
            </w:pPr>
            <w:r>
              <w:t>27,3</w:t>
            </w:r>
          </w:p>
        </w:tc>
        <w:tc>
          <w:tcPr>
            <w:tcW w:w="963" w:type="dxa"/>
            <w:vAlign w:val="center"/>
          </w:tcPr>
          <w:p w:rsidR="00BD7E97" w:rsidRDefault="00BD7E97">
            <w:pPr>
              <w:pStyle w:val="ConsPlusNormal"/>
              <w:jc w:val="center"/>
            </w:pPr>
            <w:r>
              <w:t>9,3/</w:t>
            </w:r>
          </w:p>
          <w:p w:rsidR="00BD7E97" w:rsidRDefault="00BD7E97">
            <w:pPr>
              <w:pStyle w:val="ConsPlusNormal"/>
              <w:jc w:val="center"/>
            </w:pPr>
            <w:r>
              <w:t>29,3</w:t>
            </w:r>
          </w:p>
        </w:tc>
        <w:tc>
          <w:tcPr>
            <w:tcW w:w="963" w:type="dxa"/>
            <w:vAlign w:val="center"/>
          </w:tcPr>
          <w:p w:rsidR="00BD7E97" w:rsidRDefault="00BD7E97">
            <w:pPr>
              <w:pStyle w:val="ConsPlusNormal"/>
              <w:jc w:val="center"/>
            </w:pPr>
            <w:r>
              <w:t>11,3/</w:t>
            </w:r>
          </w:p>
          <w:p w:rsidR="00BD7E97" w:rsidRDefault="00BD7E97">
            <w:pPr>
              <w:pStyle w:val="ConsPlusNormal"/>
              <w:jc w:val="center"/>
            </w:pPr>
            <w:r>
              <w:t>25,9</w:t>
            </w:r>
          </w:p>
        </w:tc>
        <w:tc>
          <w:tcPr>
            <w:tcW w:w="963" w:type="dxa"/>
            <w:vAlign w:val="center"/>
          </w:tcPr>
          <w:p w:rsidR="00BD7E97" w:rsidRDefault="00BD7E97">
            <w:pPr>
              <w:pStyle w:val="ConsPlusNormal"/>
              <w:jc w:val="center"/>
            </w:pPr>
            <w:r>
              <w:t>10,7/</w:t>
            </w:r>
          </w:p>
          <w:p w:rsidR="00BD7E97" w:rsidRDefault="00BD7E97">
            <w:pPr>
              <w:pStyle w:val="ConsPlusNormal"/>
              <w:jc w:val="center"/>
            </w:pPr>
            <w:r>
              <w:t>23,3</w:t>
            </w:r>
          </w:p>
        </w:tc>
        <w:tc>
          <w:tcPr>
            <w:tcW w:w="963" w:type="dxa"/>
            <w:vAlign w:val="center"/>
          </w:tcPr>
          <w:p w:rsidR="00BD7E97" w:rsidRDefault="00BD7E97">
            <w:pPr>
              <w:pStyle w:val="ConsPlusNormal"/>
              <w:jc w:val="center"/>
            </w:pPr>
            <w:r>
              <w:t>10,4/</w:t>
            </w:r>
          </w:p>
          <w:p w:rsidR="00BD7E97" w:rsidRDefault="00BD7E97">
            <w:pPr>
              <w:pStyle w:val="ConsPlusNormal"/>
              <w:jc w:val="center"/>
            </w:pPr>
            <w:r>
              <w:t>22,7</w:t>
            </w:r>
          </w:p>
        </w:tc>
        <w:tc>
          <w:tcPr>
            <w:tcW w:w="963" w:type="dxa"/>
            <w:vAlign w:val="center"/>
          </w:tcPr>
          <w:p w:rsidR="00BD7E97" w:rsidRDefault="00BD7E97">
            <w:pPr>
              <w:pStyle w:val="ConsPlusNormal"/>
              <w:jc w:val="center"/>
            </w:pPr>
            <w:r>
              <w:t>10,7/</w:t>
            </w:r>
          </w:p>
          <w:p w:rsidR="00BD7E97" w:rsidRDefault="00BD7E97">
            <w:pPr>
              <w:pStyle w:val="ConsPlusNormal"/>
              <w:jc w:val="center"/>
            </w:pPr>
            <w:r>
              <w:t>26,8</w:t>
            </w:r>
          </w:p>
        </w:tc>
        <w:tc>
          <w:tcPr>
            <w:tcW w:w="963" w:type="dxa"/>
            <w:vAlign w:val="center"/>
          </w:tcPr>
          <w:p w:rsidR="00BD7E97" w:rsidRDefault="00BD7E97">
            <w:pPr>
              <w:pStyle w:val="ConsPlusNormal"/>
              <w:jc w:val="center"/>
            </w:pPr>
            <w:r>
              <w:t>10,0/</w:t>
            </w:r>
          </w:p>
          <w:p w:rsidR="00BD7E97" w:rsidRDefault="00BD7E97">
            <w:pPr>
              <w:pStyle w:val="ConsPlusNormal"/>
              <w:jc w:val="center"/>
            </w:pPr>
            <w:r>
              <w:t>30,6</w:t>
            </w:r>
          </w:p>
        </w:tc>
        <w:tc>
          <w:tcPr>
            <w:tcW w:w="963" w:type="dxa"/>
            <w:vAlign w:val="center"/>
          </w:tcPr>
          <w:p w:rsidR="00BD7E97" w:rsidRDefault="00BD7E97">
            <w:pPr>
              <w:pStyle w:val="ConsPlusNormal"/>
              <w:jc w:val="center"/>
            </w:pPr>
            <w:r>
              <w:t>7,6/</w:t>
            </w:r>
          </w:p>
          <w:p w:rsidR="00BD7E97" w:rsidRDefault="00BD7E97">
            <w:pPr>
              <w:pStyle w:val="ConsPlusNormal"/>
              <w:jc w:val="center"/>
            </w:pPr>
            <w:r>
              <w:t>26,2</w:t>
            </w:r>
          </w:p>
        </w:tc>
        <w:tc>
          <w:tcPr>
            <w:tcW w:w="963" w:type="dxa"/>
            <w:vAlign w:val="center"/>
          </w:tcPr>
          <w:p w:rsidR="00BD7E97" w:rsidRDefault="00BD7E97">
            <w:pPr>
              <w:pStyle w:val="ConsPlusNormal"/>
              <w:jc w:val="center"/>
            </w:pPr>
            <w:r>
              <w:t>6,3/</w:t>
            </w:r>
          </w:p>
          <w:p w:rsidR="00BD7E97" w:rsidRDefault="00BD7E97">
            <w:pPr>
              <w:pStyle w:val="ConsPlusNormal"/>
              <w:jc w:val="center"/>
            </w:pPr>
            <w:r>
              <w:t>25,3</w:t>
            </w:r>
          </w:p>
        </w:tc>
        <w:tc>
          <w:tcPr>
            <w:tcW w:w="966" w:type="dxa"/>
            <w:vAlign w:val="center"/>
          </w:tcPr>
          <w:p w:rsidR="00BD7E97" w:rsidRDefault="00BD7E97">
            <w:pPr>
              <w:pStyle w:val="ConsPlusNormal"/>
              <w:jc w:val="center"/>
            </w:pPr>
            <w:r>
              <w:t>7,2/</w:t>
            </w:r>
          </w:p>
          <w:p w:rsidR="00BD7E97" w:rsidRDefault="00BD7E97">
            <w:pPr>
              <w:pStyle w:val="ConsPlusNormal"/>
              <w:jc w:val="center"/>
            </w:pPr>
            <w:r>
              <w:t>28,0</w:t>
            </w:r>
          </w:p>
        </w:tc>
      </w:tr>
      <w:tr w:rsidR="00BD7E97">
        <w:tc>
          <w:tcPr>
            <w:tcW w:w="13608" w:type="dxa"/>
            <w:gridSpan w:val="13"/>
            <w:vAlign w:val="center"/>
          </w:tcPr>
          <w:p w:rsidR="00BD7E97" w:rsidRDefault="00BD7E97">
            <w:pPr>
              <w:pStyle w:val="ConsPlusNormal"/>
            </w:pPr>
            <w:r>
              <w:rPr>
                <w:b/>
              </w:rPr>
              <w:t>Омская область</w:t>
            </w:r>
          </w:p>
        </w:tc>
      </w:tr>
      <w:tr w:rsidR="00BD7E97">
        <w:tc>
          <w:tcPr>
            <w:tcW w:w="2049" w:type="dxa"/>
            <w:vAlign w:val="center"/>
          </w:tcPr>
          <w:p w:rsidR="00BD7E97" w:rsidRDefault="00BD7E97">
            <w:pPr>
              <w:pStyle w:val="ConsPlusNormal"/>
            </w:pPr>
            <w:r>
              <w:t>Исилькуль</w:t>
            </w:r>
          </w:p>
        </w:tc>
        <w:tc>
          <w:tcPr>
            <w:tcW w:w="963" w:type="dxa"/>
            <w:vAlign w:val="center"/>
          </w:tcPr>
          <w:p w:rsidR="00BD7E97" w:rsidRDefault="00BD7E97">
            <w:pPr>
              <w:pStyle w:val="ConsPlusNormal"/>
              <w:jc w:val="center"/>
            </w:pPr>
            <w:r>
              <w:t>7,5/</w:t>
            </w:r>
          </w:p>
          <w:p w:rsidR="00BD7E97" w:rsidRDefault="00BD7E97">
            <w:pPr>
              <w:pStyle w:val="ConsPlusNormal"/>
              <w:jc w:val="center"/>
            </w:pPr>
            <w:r>
              <w:t>29,0</w:t>
            </w:r>
          </w:p>
        </w:tc>
        <w:tc>
          <w:tcPr>
            <w:tcW w:w="963" w:type="dxa"/>
            <w:vAlign w:val="center"/>
          </w:tcPr>
          <w:p w:rsidR="00BD7E97" w:rsidRDefault="00BD7E97">
            <w:pPr>
              <w:pStyle w:val="ConsPlusNormal"/>
              <w:jc w:val="center"/>
            </w:pPr>
            <w:r>
              <w:t>8,3/</w:t>
            </w:r>
          </w:p>
          <w:p w:rsidR="00BD7E97" w:rsidRDefault="00BD7E97">
            <w:pPr>
              <w:pStyle w:val="ConsPlusNormal"/>
              <w:jc w:val="center"/>
            </w:pPr>
            <w:r>
              <w:t>25,4</w:t>
            </w:r>
          </w:p>
        </w:tc>
        <w:tc>
          <w:tcPr>
            <w:tcW w:w="963" w:type="dxa"/>
            <w:vAlign w:val="center"/>
          </w:tcPr>
          <w:p w:rsidR="00BD7E97" w:rsidRDefault="00BD7E97">
            <w:pPr>
              <w:pStyle w:val="ConsPlusNormal"/>
              <w:jc w:val="center"/>
            </w:pPr>
            <w:r>
              <w:t>8,7/</w:t>
            </w:r>
          </w:p>
          <w:p w:rsidR="00BD7E97" w:rsidRDefault="00BD7E97">
            <w:pPr>
              <w:pStyle w:val="ConsPlusNormal"/>
              <w:jc w:val="center"/>
            </w:pPr>
            <w:r>
              <w:t>25,6</w:t>
            </w:r>
          </w:p>
        </w:tc>
        <w:tc>
          <w:tcPr>
            <w:tcW w:w="963" w:type="dxa"/>
            <w:vAlign w:val="center"/>
          </w:tcPr>
          <w:p w:rsidR="00BD7E97" w:rsidRDefault="00BD7E97">
            <w:pPr>
              <w:pStyle w:val="ConsPlusNormal"/>
              <w:jc w:val="center"/>
            </w:pPr>
            <w:r>
              <w:t>9,1/</w:t>
            </w:r>
          </w:p>
          <w:p w:rsidR="00BD7E97" w:rsidRDefault="00BD7E97">
            <w:pPr>
              <w:pStyle w:val="ConsPlusNormal"/>
              <w:jc w:val="center"/>
            </w:pPr>
            <w:r>
              <w:t>28,0</w:t>
            </w:r>
          </w:p>
        </w:tc>
        <w:tc>
          <w:tcPr>
            <w:tcW w:w="963" w:type="dxa"/>
            <w:vAlign w:val="center"/>
          </w:tcPr>
          <w:p w:rsidR="00BD7E97" w:rsidRDefault="00BD7E97">
            <w:pPr>
              <w:pStyle w:val="ConsPlusNormal"/>
              <w:jc w:val="center"/>
            </w:pPr>
            <w:r>
              <w:t>12,0/</w:t>
            </w:r>
          </w:p>
          <w:p w:rsidR="00BD7E97" w:rsidRDefault="00BD7E97">
            <w:pPr>
              <w:pStyle w:val="ConsPlusNormal"/>
              <w:jc w:val="center"/>
            </w:pPr>
            <w:r>
              <w:t>25,8</w:t>
            </w:r>
          </w:p>
        </w:tc>
        <w:tc>
          <w:tcPr>
            <w:tcW w:w="963" w:type="dxa"/>
            <w:vAlign w:val="center"/>
          </w:tcPr>
          <w:p w:rsidR="00BD7E97" w:rsidRDefault="00BD7E97">
            <w:pPr>
              <w:pStyle w:val="ConsPlusNormal"/>
              <w:jc w:val="center"/>
            </w:pPr>
            <w:r>
              <w:t>11,1/</w:t>
            </w:r>
          </w:p>
          <w:p w:rsidR="00BD7E97" w:rsidRDefault="00BD7E97">
            <w:pPr>
              <w:pStyle w:val="ConsPlusNormal"/>
              <w:jc w:val="center"/>
            </w:pPr>
            <w:r>
              <w:t>25,6</w:t>
            </w:r>
          </w:p>
        </w:tc>
        <w:tc>
          <w:tcPr>
            <w:tcW w:w="963" w:type="dxa"/>
            <w:vAlign w:val="center"/>
          </w:tcPr>
          <w:p w:rsidR="00BD7E97" w:rsidRDefault="00BD7E97">
            <w:pPr>
              <w:pStyle w:val="ConsPlusNormal"/>
              <w:jc w:val="center"/>
            </w:pPr>
            <w:r>
              <w:t>10,5/</w:t>
            </w:r>
          </w:p>
          <w:p w:rsidR="00BD7E97" w:rsidRDefault="00BD7E97">
            <w:pPr>
              <w:pStyle w:val="ConsPlusNormal"/>
              <w:jc w:val="center"/>
            </w:pPr>
            <w:r>
              <w:t>24,1</w:t>
            </w:r>
          </w:p>
        </w:tc>
        <w:tc>
          <w:tcPr>
            <w:tcW w:w="963" w:type="dxa"/>
            <w:vAlign w:val="center"/>
          </w:tcPr>
          <w:p w:rsidR="00BD7E97" w:rsidRDefault="00BD7E97">
            <w:pPr>
              <w:pStyle w:val="ConsPlusNormal"/>
              <w:jc w:val="center"/>
            </w:pPr>
            <w:r>
              <w:t>10,7/</w:t>
            </w:r>
          </w:p>
          <w:p w:rsidR="00BD7E97" w:rsidRDefault="00BD7E97">
            <w:pPr>
              <w:pStyle w:val="ConsPlusNormal"/>
              <w:jc w:val="center"/>
            </w:pPr>
            <w:r>
              <w:t>24,1</w:t>
            </w:r>
          </w:p>
        </w:tc>
        <w:tc>
          <w:tcPr>
            <w:tcW w:w="963" w:type="dxa"/>
            <w:vAlign w:val="center"/>
          </w:tcPr>
          <w:p w:rsidR="00BD7E97" w:rsidRDefault="00BD7E97">
            <w:pPr>
              <w:pStyle w:val="ConsPlusNormal"/>
              <w:jc w:val="center"/>
            </w:pPr>
            <w:r>
              <w:t>9,9/</w:t>
            </w:r>
          </w:p>
          <w:p w:rsidR="00BD7E97" w:rsidRDefault="00BD7E97">
            <w:pPr>
              <w:pStyle w:val="ConsPlusNormal"/>
              <w:jc w:val="center"/>
            </w:pPr>
            <w:r>
              <w:t>29,0</w:t>
            </w:r>
          </w:p>
        </w:tc>
        <w:tc>
          <w:tcPr>
            <w:tcW w:w="963" w:type="dxa"/>
            <w:vAlign w:val="center"/>
          </w:tcPr>
          <w:p w:rsidR="00BD7E97" w:rsidRDefault="00BD7E97">
            <w:pPr>
              <w:pStyle w:val="ConsPlusNormal"/>
              <w:jc w:val="center"/>
            </w:pPr>
            <w:r>
              <w:t>7,6/</w:t>
            </w:r>
          </w:p>
          <w:p w:rsidR="00BD7E97" w:rsidRDefault="00BD7E97">
            <w:pPr>
              <w:pStyle w:val="ConsPlusNormal"/>
              <w:jc w:val="center"/>
            </w:pPr>
            <w:r>
              <w:t>26,0</w:t>
            </w:r>
          </w:p>
        </w:tc>
        <w:tc>
          <w:tcPr>
            <w:tcW w:w="963" w:type="dxa"/>
            <w:vAlign w:val="center"/>
          </w:tcPr>
          <w:p w:rsidR="00BD7E97" w:rsidRDefault="00BD7E97">
            <w:pPr>
              <w:pStyle w:val="ConsPlusNormal"/>
              <w:jc w:val="center"/>
            </w:pPr>
            <w:r>
              <w:t>6,4/</w:t>
            </w:r>
          </w:p>
          <w:p w:rsidR="00BD7E97" w:rsidRDefault="00BD7E97">
            <w:pPr>
              <w:pStyle w:val="ConsPlusNormal"/>
              <w:jc w:val="center"/>
            </w:pPr>
            <w:r>
              <w:t>27,0</w:t>
            </w:r>
          </w:p>
        </w:tc>
        <w:tc>
          <w:tcPr>
            <w:tcW w:w="966" w:type="dxa"/>
            <w:vAlign w:val="center"/>
          </w:tcPr>
          <w:p w:rsidR="00BD7E97" w:rsidRDefault="00BD7E97">
            <w:pPr>
              <w:pStyle w:val="ConsPlusNormal"/>
              <w:jc w:val="center"/>
            </w:pPr>
            <w:r>
              <w:t>7,1/</w:t>
            </w:r>
          </w:p>
          <w:p w:rsidR="00BD7E97" w:rsidRDefault="00BD7E97">
            <w:pPr>
              <w:pStyle w:val="ConsPlusNormal"/>
              <w:jc w:val="center"/>
            </w:pPr>
            <w:r>
              <w:t>25,1</w:t>
            </w:r>
          </w:p>
        </w:tc>
      </w:tr>
      <w:tr w:rsidR="00BD7E97">
        <w:tc>
          <w:tcPr>
            <w:tcW w:w="2049" w:type="dxa"/>
            <w:vAlign w:val="center"/>
          </w:tcPr>
          <w:p w:rsidR="00BD7E97" w:rsidRDefault="00BD7E97">
            <w:pPr>
              <w:pStyle w:val="ConsPlusNormal"/>
            </w:pPr>
            <w:r>
              <w:t>Омск</w:t>
            </w:r>
          </w:p>
        </w:tc>
        <w:tc>
          <w:tcPr>
            <w:tcW w:w="963" w:type="dxa"/>
            <w:vAlign w:val="center"/>
          </w:tcPr>
          <w:p w:rsidR="00BD7E97" w:rsidRDefault="00BD7E97">
            <w:pPr>
              <w:pStyle w:val="ConsPlusNormal"/>
              <w:jc w:val="center"/>
            </w:pPr>
            <w:r>
              <w:t>9,8/</w:t>
            </w:r>
          </w:p>
          <w:p w:rsidR="00BD7E97" w:rsidRDefault="00BD7E97">
            <w:pPr>
              <w:pStyle w:val="ConsPlusNormal"/>
              <w:jc w:val="center"/>
            </w:pPr>
            <w:r>
              <w:t>28,7</w:t>
            </w:r>
          </w:p>
        </w:tc>
        <w:tc>
          <w:tcPr>
            <w:tcW w:w="963" w:type="dxa"/>
            <w:vAlign w:val="center"/>
          </w:tcPr>
          <w:p w:rsidR="00BD7E97" w:rsidRDefault="00BD7E97">
            <w:pPr>
              <w:pStyle w:val="ConsPlusNormal"/>
              <w:jc w:val="center"/>
            </w:pPr>
            <w:r>
              <w:t>11,0/</w:t>
            </w:r>
          </w:p>
          <w:p w:rsidR="00BD7E97" w:rsidRDefault="00BD7E97">
            <w:pPr>
              <w:pStyle w:val="ConsPlusNormal"/>
              <w:jc w:val="center"/>
            </w:pPr>
            <w:r>
              <w:t>27,9</w:t>
            </w:r>
          </w:p>
        </w:tc>
        <w:tc>
          <w:tcPr>
            <w:tcW w:w="963" w:type="dxa"/>
            <w:vAlign w:val="center"/>
          </w:tcPr>
          <w:p w:rsidR="00BD7E97" w:rsidRDefault="00BD7E97">
            <w:pPr>
              <w:pStyle w:val="ConsPlusNormal"/>
              <w:jc w:val="center"/>
            </w:pPr>
            <w:r>
              <w:t>11,4/</w:t>
            </w:r>
          </w:p>
          <w:p w:rsidR="00BD7E97" w:rsidRDefault="00BD7E97">
            <w:pPr>
              <w:pStyle w:val="ConsPlusNormal"/>
              <w:jc w:val="center"/>
            </w:pPr>
            <w:r>
              <w:t>25,4</w:t>
            </w:r>
          </w:p>
        </w:tc>
        <w:tc>
          <w:tcPr>
            <w:tcW w:w="963" w:type="dxa"/>
            <w:vAlign w:val="center"/>
          </w:tcPr>
          <w:p w:rsidR="00BD7E97" w:rsidRDefault="00BD7E97">
            <w:pPr>
              <w:pStyle w:val="ConsPlusNormal"/>
              <w:jc w:val="center"/>
            </w:pPr>
            <w:r>
              <w:t>11,4/</w:t>
            </w:r>
          </w:p>
          <w:p w:rsidR="00BD7E97" w:rsidRDefault="00BD7E97">
            <w:pPr>
              <w:pStyle w:val="ConsPlusNormal"/>
              <w:jc w:val="center"/>
            </w:pPr>
            <w:r>
              <w:t>27,5</w:t>
            </w:r>
          </w:p>
        </w:tc>
        <w:tc>
          <w:tcPr>
            <w:tcW w:w="963" w:type="dxa"/>
            <w:vAlign w:val="center"/>
          </w:tcPr>
          <w:p w:rsidR="00BD7E97" w:rsidRDefault="00BD7E97">
            <w:pPr>
              <w:pStyle w:val="ConsPlusNormal"/>
              <w:jc w:val="center"/>
            </w:pPr>
            <w:r>
              <w:t>12,7/</w:t>
            </w:r>
          </w:p>
          <w:p w:rsidR="00BD7E97" w:rsidRDefault="00BD7E97">
            <w:pPr>
              <w:pStyle w:val="ConsPlusNormal"/>
              <w:jc w:val="center"/>
            </w:pPr>
            <w:r>
              <w:t>30,6</w:t>
            </w:r>
          </w:p>
        </w:tc>
        <w:tc>
          <w:tcPr>
            <w:tcW w:w="963" w:type="dxa"/>
            <w:vAlign w:val="center"/>
          </w:tcPr>
          <w:p w:rsidR="00BD7E97" w:rsidRDefault="00BD7E97">
            <w:pPr>
              <w:pStyle w:val="ConsPlusNormal"/>
              <w:jc w:val="center"/>
            </w:pPr>
            <w:r>
              <w:t>10,4/</w:t>
            </w:r>
          </w:p>
          <w:p w:rsidR="00BD7E97" w:rsidRDefault="00BD7E97">
            <w:pPr>
              <w:pStyle w:val="ConsPlusNormal"/>
              <w:jc w:val="center"/>
            </w:pPr>
            <w:r>
              <w:t>24,7</w:t>
            </w:r>
          </w:p>
        </w:tc>
        <w:tc>
          <w:tcPr>
            <w:tcW w:w="963" w:type="dxa"/>
            <w:vAlign w:val="center"/>
          </w:tcPr>
          <w:p w:rsidR="00BD7E97" w:rsidRDefault="00BD7E97">
            <w:pPr>
              <w:pStyle w:val="ConsPlusNormal"/>
              <w:jc w:val="center"/>
            </w:pPr>
            <w:r>
              <w:t>9,8/</w:t>
            </w:r>
          </w:p>
          <w:p w:rsidR="00BD7E97" w:rsidRDefault="00BD7E97">
            <w:pPr>
              <w:pStyle w:val="ConsPlusNormal"/>
              <w:jc w:val="center"/>
            </w:pPr>
            <w:r>
              <w:t>22,5</w:t>
            </w:r>
          </w:p>
        </w:tc>
        <w:tc>
          <w:tcPr>
            <w:tcW w:w="963" w:type="dxa"/>
            <w:vAlign w:val="center"/>
          </w:tcPr>
          <w:p w:rsidR="00BD7E97" w:rsidRDefault="00BD7E97">
            <w:pPr>
              <w:pStyle w:val="ConsPlusNormal"/>
              <w:jc w:val="center"/>
            </w:pPr>
            <w:r>
              <w:t>12,1/</w:t>
            </w:r>
          </w:p>
          <w:p w:rsidR="00BD7E97" w:rsidRDefault="00BD7E97">
            <w:pPr>
              <w:pStyle w:val="ConsPlusNormal"/>
              <w:jc w:val="center"/>
            </w:pPr>
            <w:r>
              <w:t>23,9</w:t>
            </w:r>
          </w:p>
        </w:tc>
        <w:tc>
          <w:tcPr>
            <w:tcW w:w="963" w:type="dxa"/>
            <w:vAlign w:val="center"/>
          </w:tcPr>
          <w:p w:rsidR="00BD7E97" w:rsidRDefault="00BD7E97">
            <w:pPr>
              <w:pStyle w:val="ConsPlusNormal"/>
              <w:jc w:val="center"/>
            </w:pPr>
            <w:r>
              <w:t>12,5/</w:t>
            </w:r>
          </w:p>
          <w:p w:rsidR="00BD7E97" w:rsidRDefault="00BD7E97">
            <w:pPr>
              <w:pStyle w:val="ConsPlusNormal"/>
              <w:jc w:val="center"/>
            </w:pPr>
            <w:r>
              <w:t>28,7</w:t>
            </w:r>
          </w:p>
        </w:tc>
        <w:tc>
          <w:tcPr>
            <w:tcW w:w="963" w:type="dxa"/>
            <w:vAlign w:val="center"/>
          </w:tcPr>
          <w:p w:rsidR="00BD7E97" w:rsidRDefault="00BD7E97">
            <w:pPr>
              <w:pStyle w:val="ConsPlusNormal"/>
              <w:jc w:val="center"/>
            </w:pPr>
            <w:r>
              <w:t>11,1/</w:t>
            </w:r>
          </w:p>
          <w:p w:rsidR="00BD7E97" w:rsidRDefault="00BD7E97">
            <w:pPr>
              <w:pStyle w:val="ConsPlusNormal"/>
              <w:jc w:val="center"/>
            </w:pPr>
            <w:r>
              <w:t>25,4</w:t>
            </w:r>
          </w:p>
        </w:tc>
        <w:tc>
          <w:tcPr>
            <w:tcW w:w="963" w:type="dxa"/>
            <w:vAlign w:val="center"/>
          </w:tcPr>
          <w:p w:rsidR="00BD7E97" w:rsidRDefault="00BD7E97">
            <w:pPr>
              <w:pStyle w:val="ConsPlusNormal"/>
              <w:jc w:val="center"/>
            </w:pPr>
            <w:r>
              <w:t>8,3/</w:t>
            </w:r>
          </w:p>
          <w:p w:rsidR="00BD7E97" w:rsidRDefault="00BD7E97">
            <w:pPr>
              <w:pStyle w:val="ConsPlusNormal"/>
              <w:jc w:val="center"/>
            </w:pPr>
            <w:r>
              <w:t>24,7</w:t>
            </w:r>
          </w:p>
        </w:tc>
        <w:tc>
          <w:tcPr>
            <w:tcW w:w="966" w:type="dxa"/>
            <w:vAlign w:val="center"/>
          </w:tcPr>
          <w:p w:rsidR="00BD7E97" w:rsidRDefault="00BD7E97">
            <w:pPr>
              <w:pStyle w:val="ConsPlusNormal"/>
              <w:jc w:val="center"/>
            </w:pPr>
            <w:r>
              <w:t>8,9/</w:t>
            </w:r>
          </w:p>
          <w:p w:rsidR="00BD7E97" w:rsidRDefault="00BD7E97">
            <w:pPr>
              <w:pStyle w:val="ConsPlusNormal"/>
              <w:jc w:val="center"/>
            </w:pPr>
            <w:r>
              <w:t>27,2</w:t>
            </w:r>
          </w:p>
        </w:tc>
      </w:tr>
      <w:tr w:rsidR="00BD7E97">
        <w:tc>
          <w:tcPr>
            <w:tcW w:w="2049" w:type="dxa"/>
            <w:vAlign w:val="center"/>
          </w:tcPr>
          <w:p w:rsidR="00BD7E97" w:rsidRDefault="00BD7E97">
            <w:pPr>
              <w:pStyle w:val="ConsPlusNormal"/>
            </w:pPr>
            <w:r>
              <w:t>Тара</w:t>
            </w:r>
          </w:p>
        </w:tc>
        <w:tc>
          <w:tcPr>
            <w:tcW w:w="963" w:type="dxa"/>
            <w:vAlign w:val="center"/>
          </w:tcPr>
          <w:p w:rsidR="00BD7E97" w:rsidRDefault="00BD7E97">
            <w:pPr>
              <w:pStyle w:val="ConsPlusNormal"/>
              <w:jc w:val="center"/>
            </w:pPr>
            <w:r>
              <w:t>10,7/</w:t>
            </w:r>
          </w:p>
          <w:p w:rsidR="00BD7E97" w:rsidRDefault="00BD7E97">
            <w:pPr>
              <w:pStyle w:val="ConsPlusNormal"/>
              <w:jc w:val="center"/>
            </w:pPr>
            <w:r>
              <w:t>29,1</w:t>
            </w:r>
          </w:p>
        </w:tc>
        <w:tc>
          <w:tcPr>
            <w:tcW w:w="963" w:type="dxa"/>
            <w:vAlign w:val="center"/>
          </w:tcPr>
          <w:p w:rsidR="00BD7E97" w:rsidRDefault="00BD7E97">
            <w:pPr>
              <w:pStyle w:val="ConsPlusNormal"/>
              <w:jc w:val="center"/>
            </w:pPr>
            <w:r>
              <w:t>14,7/</w:t>
            </w:r>
          </w:p>
          <w:p w:rsidR="00BD7E97" w:rsidRDefault="00BD7E97">
            <w:pPr>
              <w:pStyle w:val="ConsPlusNormal"/>
              <w:jc w:val="center"/>
            </w:pPr>
            <w:r>
              <w:t>30,0</w:t>
            </w:r>
          </w:p>
        </w:tc>
        <w:tc>
          <w:tcPr>
            <w:tcW w:w="963" w:type="dxa"/>
            <w:vAlign w:val="center"/>
          </w:tcPr>
          <w:p w:rsidR="00BD7E97" w:rsidRDefault="00BD7E97">
            <w:pPr>
              <w:pStyle w:val="ConsPlusNormal"/>
              <w:jc w:val="center"/>
            </w:pPr>
            <w:r>
              <w:t>16,2/</w:t>
            </w:r>
          </w:p>
          <w:p w:rsidR="00BD7E97" w:rsidRDefault="00BD7E97">
            <w:pPr>
              <w:pStyle w:val="ConsPlusNormal"/>
              <w:jc w:val="center"/>
            </w:pPr>
            <w:r>
              <w:t>27,7</w:t>
            </w:r>
          </w:p>
        </w:tc>
        <w:tc>
          <w:tcPr>
            <w:tcW w:w="963" w:type="dxa"/>
            <w:vAlign w:val="center"/>
          </w:tcPr>
          <w:p w:rsidR="00BD7E97" w:rsidRDefault="00BD7E97">
            <w:pPr>
              <w:pStyle w:val="ConsPlusNormal"/>
              <w:jc w:val="center"/>
            </w:pPr>
            <w:r>
              <w:t>12,0/</w:t>
            </w:r>
          </w:p>
          <w:p w:rsidR="00BD7E97" w:rsidRDefault="00BD7E97">
            <w:pPr>
              <w:pStyle w:val="ConsPlusNormal"/>
              <w:jc w:val="center"/>
            </w:pPr>
            <w:r>
              <w:t>26,5</w:t>
            </w:r>
          </w:p>
        </w:tc>
        <w:tc>
          <w:tcPr>
            <w:tcW w:w="963" w:type="dxa"/>
            <w:vAlign w:val="center"/>
          </w:tcPr>
          <w:p w:rsidR="00BD7E97" w:rsidRDefault="00BD7E97">
            <w:pPr>
              <w:pStyle w:val="ConsPlusNormal"/>
              <w:jc w:val="center"/>
            </w:pPr>
            <w:r>
              <w:t>11,1/</w:t>
            </w:r>
          </w:p>
          <w:p w:rsidR="00BD7E97" w:rsidRDefault="00BD7E97">
            <w:pPr>
              <w:pStyle w:val="ConsPlusNormal"/>
              <w:jc w:val="center"/>
            </w:pPr>
            <w:r>
              <w:t>24,9</w:t>
            </w:r>
          </w:p>
        </w:tc>
        <w:tc>
          <w:tcPr>
            <w:tcW w:w="963" w:type="dxa"/>
            <w:vAlign w:val="center"/>
          </w:tcPr>
          <w:p w:rsidR="00BD7E97" w:rsidRDefault="00BD7E97">
            <w:pPr>
              <w:pStyle w:val="ConsPlusNormal"/>
              <w:jc w:val="center"/>
            </w:pPr>
            <w:r>
              <w:t>9,7/</w:t>
            </w:r>
          </w:p>
          <w:p w:rsidR="00BD7E97" w:rsidRDefault="00BD7E97">
            <w:pPr>
              <w:pStyle w:val="ConsPlusNormal"/>
              <w:jc w:val="center"/>
            </w:pPr>
            <w:r>
              <w:t>25,5</w:t>
            </w:r>
          </w:p>
        </w:tc>
        <w:tc>
          <w:tcPr>
            <w:tcW w:w="963" w:type="dxa"/>
            <w:vAlign w:val="center"/>
          </w:tcPr>
          <w:p w:rsidR="00BD7E97" w:rsidRDefault="00BD7E97">
            <w:pPr>
              <w:pStyle w:val="ConsPlusNormal"/>
              <w:jc w:val="center"/>
            </w:pPr>
            <w:r>
              <w:t>9,0/</w:t>
            </w:r>
          </w:p>
          <w:p w:rsidR="00BD7E97" w:rsidRDefault="00BD7E97">
            <w:pPr>
              <w:pStyle w:val="ConsPlusNormal"/>
              <w:jc w:val="center"/>
            </w:pPr>
            <w:r>
              <w:t>23,8</w:t>
            </w:r>
          </w:p>
        </w:tc>
        <w:tc>
          <w:tcPr>
            <w:tcW w:w="963" w:type="dxa"/>
            <w:vAlign w:val="center"/>
          </w:tcPr>
          <w:p w:rsidR="00BD7E97" w:rsidRDefault="00BD7E97">
            <w:pPr>
              <w:pStyle w:val="ConsPlusNormal"/>
              <w:jc w:val="center"/>
            </w:pPr>
            <w:r>
              <w:t>11,6/</w:t>
            </w:r>
          </w:p>
          <w:p w:rsidR="00BD7E97" w:rsidRDefault="00BD7E97">
            <w:pPr>
              <w:pStyle w:val="ConsPlusNormal"/>
              <w:jc w:val="center"/>
            </w:pPr>
            <w:r>
              <w:t>24,9</w:t>
            </w:r>
          </w:p>
        </w:tc>
        <w:tc>
          <w:tcPr>
            <w:tcW w:w="963" w:type="dxa"/>
            <w:vAlign w:val="center"/>
          </w:tcPr>
          <w:p w:rsidR="00BD7E97" w:rsidRDefault="00BD7E97">
            <w:pPr>
              <w:pStyle w:val="ConsPlusNormal"/>
              <w:jc w:val="center"/>
            </w:pPr>
            <w:r>
              <w:t>12,1/</w:t>
            </w:r>
          </w:p>
          <w:p w:rsidR="00BD7E97" w:rsidRDefault="00BD7E97">
            <w:pPr>
              <w:pStyle w:val="ConsPlusNormal"/>
              <w:jc w:val="center"/>
            </w:pPr>
            <w:r>
              <w:t>29,1</w:t>
            </w:r>
          </w:p>
        </w:tc>
        <w:tc>
          <w:tcPr>
            <w:tcW w:w="963" w:type="dxa"/>
            <w:vAlign w:val="center"/>
          </w:tcPr>
          <w:p w:rsidR="00BD7E97" w:rsidRDefault="00BD7E97">
            <w:pPr>
              <w:pStyle w:val="ConsPlusNormal"/>
              <w:jc w:val="center"/>
            </w:pPr>
            <w:r>
              <w:t>11,2/</w:t>
            </w:r>
          </w:p>
          <w:p w:rsidR="00BD7E97" w:rsidRDefault="00BD7E97">
            <w:pPr>
              <w:pStyle w:val="ConsPlusNormal"/>
              <w:jc w:val="center"/>
            </w:pPr>
            <w:r>
              <w:t>24,7</w:t>
            </w:r>
          </w:p>
        </w:tc>
        <w:tc>
          <w:tcPr>
            <w:tcW w:w="963" w:type="dxa"/>
            <w:vAlign w:val="center"/>
          </w:tcPr>
          <w:p w:rsidR="00BD7E97" w:rsidRDefault="00BD7E97">
            <w:pPr>
              <w:pStyle w:val="ConsPlusNormal"/>
              <w:jc w:val="center"/>
            </w:pPr>
            <w:r>
              <w:t>9,0/</w:t>
            </w:r>
          </w:p>
          <w:p w:rsidR="00BD7E97" w:rsidRDefault="00BD7E97">
            <w:pPr>
              <w:pStyle w:val="ConsPlusNormal"/>
              <w:jc w:val="center"/>
            </w:pPr>
            <w:r>
              <w:t>23,6</w:t>
            </w:r>
          </w:p>
        </w:tc>
        <w:tc>
          <w:tcPr>
            <w:tcW w:w="966" w:type="dxa"/>
            <w:vAlign w:val="center"/>
          </w:tcPr>
          <w:p w:rsidR="00BD7E97" w:rsidRDefault="00BD7E97">
            <w:pPr>
              <w:pStyle w:val="ConsPlusNormal"/>
              <w:jc w:val="center"/>
            </w:pPr>
            <w:r>
              <w:t>10,3/</w:t>
            </w:r>
          </w:p>
          <w:p w:rsidR="00BD7E97" w:rsidRDefault="00BD7E97">
            <w:pPr>
              <w:pStyle w:val="ConsPlusNormal"/>
              <w:jc w:val="center"/>
            </w:pPr>
            <w:r>
              <w:t>30,8</w:t>
            </w:r>
          </w:p>
        </w:tc>
      </w:tr>
      <w:tr w:rsidR="00BD7E97">
        <w:tc>
          <w:tcPr>
            <w:tcW w:w="2049" w:type="dxa"/>
            <w:vAlign w:val="center"/>
          </w:tcPr>
          <w:p w:rsidR="00BD7E97" w:rsidRDefault="00BD7E97">
            <w:pPr>
              <w:pStyle w:val="ConsPlusNormal"/>
            </w:pPr>
            <w:r>
              <w:t>Тюкалинск</w:t>
            </w:r>
          </w:p>
        </w:tc>
        <w:tc>
          <w:tcPr>
            <w:tcW w:w="963" w:type="dxa"/>
            <w:vAlign w:val="center"/>
          </w:tcPr>
          <w:p w:rsidR="00BD7E97" w:rsidRDefault="00BD7E97">
            <w:pPr>
              <w:pStyle w:val="ConsPlusNormal"/>
              <w:jc w:val="center"/>
            </w:pPr>
            <w:r>
              <w:t>8,7/</w:t>
            </w:r>
          </w:p>
          <w:p w:rsidR="00BD7E97" w:rsidRDefault="00BD7E97">
            <w:pPr>
              <w:pStyle w:val="ConsPlusNormal"/>
              <w:jc w:val="center"/>
            </w:pPr>
            <w:r>
              <w:t>27,8</w:t>
            </w:r>
          </w:p>
        </w:tc>
        <w:tc>
          <w:tcPr>
            <w:tcW w:w="963" w:type="dxa"/>
            <w:vAlign w:val="center"/>
          </w:tcPr>
          <w:p w:rsidR="00BD7E97" w:rsidRDefault="00BD7E97">
            <w:pPr>
              <w:pStyle w:val="ConsPlusNormal"/>
              <w:jc w:val="center"/>
            </w:pPr>
            <w:r>
              <w:t>9,8/</w:t>
            </w:r>
          </w:p>
          <w:p w:rsidR="00BD7E97" w:rsidRDefault="00BD7E97">
            <w:pPr>
              <w:pStyle w:val="ConsPlusNormal"/>
              <w:jc w:val="center"/>
            </w:pPr>
            <w:r>
              <w:t>26,4</w:t>
            </w:r>
          </w:p>
        </w:tc>
        <w:tc>
          <w:tcPr>
            <w:tcW w:w="963" w:type="dxa"/>
            <w:vAlign w:val="center"/>
          </w:tcPr>
          <w:p w:rsidR="00BD7E97" w:rsidRDefault="00BD7E97">
            <w:pPr>
              <w:pStyle w:val="ConsPlusNormal"/>
              <w:jc w:val="center"/>
            </w:pPr>
            <w:r>
              <w:t>10,2/</w:t>
            </w:r>
          </w:p>
          <w:p w:rsidR="00BD7E97" w:rsidRDefault="00BD7E97">
            <w:pPr>
              <w:pStyle w:val="ConsPlusNormal"/>
              <w:jc w:val="center"/>
            </w:pPr>
            <w:r>
              <w:t>27,7</w:t>
            </w:r>
          </w:p>
        </w:tc>
        <w:tc>
          <w:tcPr>
            <w:tcW w:w="963" w:type="dxa"/>
            <w:vAlign w:val="center"/>
          </w:tcPr>
          <w:p w:rsidR="00BD7E97" w:rsidRDefault="00BD7E97">
            <w:pPr>
              <w:pStyle w:val="ConsPlusNormal"/>
              <w:jc w:val="center"/>
            </w:pPr>
            <w:r>
              <w:t>10,1/</w:t>
            </w:r>
          </w:p>
          <w:p w:rsidR="00BD7E97" w:rsidRDefault="00BD7E97">
            <w:pPr>
              <w:pStyle w:val="ConsPlusNormal"/>
              <w:jc w:val="center"/>
            </w:pPr>
            <w:r>
              <w:t>28,0</w:t>
            </w:r>
          </w:p>
        </w:tc>
        <w:tc>
          <w:tcPr>
            <w:tcW w:w="963" w:type="dxa"/>
            <w:vAlign w:val="center"/>
          </w:tcPr>
          <w:p w:rsidR="00BD7E97" w:rsidRDefault="00BD7E97">
            <w:pPr>
              <w:pStyle w:val="ConsPlusNormal"/>
              <w:jc w:val="center"/>
            </w:pPr>
            <w:r>
              <w:t>12,5/</w:t>
            </w:r>
          </w:p>
          <w:p w:rsidR="00BD7E97" w:rsidRDefault="00BD7E97">
            <w:pPr>
              <w:pStyle w:val="ConsPlusNormal"/>
              <w:jc w:val="center"/>
            </w:pPr>
            <w:r>
              <w:t>31,5</w:t>
            </w:r>
          </w:p>
        </w:tc>
        <w:tc>
          <w:tcPr>
            <w:tcW w:w="963" w:type="dxa"/>
            <w:vAlign w:val="center"/>
          </w:tcPr>
          <w:p w:rsidR="00BD7E97" w:rsidRDefault="00BD7E97">
            <w:pPr>
              <w:pStyle w:val="ConsPlusNormal"/>
              <w:jc w:val="center"/>
            </w:pPr>
            <w:r>
              <w:t>11,9/</w:t>
            </w:r>
          </w:p>
          <w:p w:rsidR="00BD7E97" w:rsidRDefault="00BD7E97">
            <w:pPr>
              <w:pStyle w:val="ConsPlusNormal"/>
              <w:jc w:val="center"/>
            </w:pPr>
            <w:r>
              <w:t>25,4</w:t>
            </w:r>
          </w:p>
        </w:tc>
        <w:tc>
          <w:tcPr>
            <w:tcW w:w="963" w:type="dxa"/>
            <w:vAlign w:val="center"/>
          </w:tcPr>
          <w:p w:rsidR="00BD7E97" w:rsidRDefault="00BD7E97">
            <w:pPr>
              <w:pStyle w:val="ConsPlusNormal"/>
              <w:jc w:val="center"/>
            </w:pPr>
            <w:r>
              <w:t>11,3/</w:t>
            </w:r>
          </w:p>
          <w:p w:rsidR="00BD7E97" w:rsidRDefault="00BD7E97">
            <w:pPr>
              <w:pStyle w:val="ConsPlusNormal"/>
              <w:jc w:val="center"/>
            </w:pPr>
            <w:r>
              <w:t>21,8</w:t>
            </w:r>
          </w:p>
        </w:tc>
        <w:tc>
          <w:tcPr>
            <w:tcW w:w="963" w:type="dxa"/>
            <w:vAlign w:val="center"/>
          </w:tcPr>
          <w:p w:rsidR="00BD7E97" w:rsidRDefault="00BD7E97">
            <w:pPr>
              <w:pStyle w:val="ConsPlusNormal"/>
              <w:jc w:val="center"/>
            </w:pPr>
            <w:r>
              <w:t>11,0/</w:t>
            </w:r>
          </w:p>
          <w:p w:rsidR="00BD7E97" w:rsidRDefault="00BD7E97">
            <w:pPr>
              <w:pStyle w:val="ConsPlusNormal"/>
              <w:jc w:val="center"/>
            </w:pPr>
            <w:r>
              <w:t>25,1</w:t>
            </w:r>
          </w:p>
        </w:tc>
        <w:tc>
          <w:tcPr>
            <w:tcW w:w="963" w:type="dxa"/>
            <w:vAlign w:val="center"/>
          </w:tcPr>
          <w:p w:rsidR="00BD7E97" w:rsidRDefault="00BD7E97">
            <w:pPr>
              <w:pStyle w:val="ConsPlusNormal"/>
              <w:jc w:val="center"/>
            </w:pPr>
            <w:r>
              <w:t>10,0/</w:t>
            </w:r>
          </w:p>
          <w:p w:rsidR="00BD7E97" w:rsidRDefault="00BD7E97">
            <w:pPr>
              <w:pStyle w:val="ConsPlusNormal"/>
              <w:jc w:val="center"/>
            </w:pPr>
            <w:r>
              <w:t>27,8</w:t>
            </w:r>
          </w:p>
        </w:tc>
        <w:tc>
          <w:tcPr>
            <w:tcW w:w="963" w:type="dxa"/>
            <w:vAlign w:val="center"/>
          </w:tcPr>
          <w:p w:rsidR="00BD7E97" w:rsidRDefault="00BD7E97">
            <w:pPr>
              <w:pStyle w:val="ConsPlusNormal"/>
              <w:jc w:val="center"/>
            </w:pPr>
            <w:r>
              <w:t>7,9/</w:t>
            </w:r>
          </w:p>
          <w:p w:rsidR="00BD7E97" w:rsidRDefault="00BD7E97">
            <w:pPr>
              <w:pStyle w:val="ConsPlusNormal"/>
              <w:jc w:val="center"/>
            </w:pPr>
            <w:r>
              <w:t>24,4</w:t>
            </w:r>
          </w:p>
        </w:tc>
        <w:tc>
          <w:tcPr>
            <w:tcW w:w="963" w:type="dxa"/>
            <w:vAlign w:val="center"/>
          </w:tcPr>
          <w:p w:rsidR="00BD7E97" w:rsidRDefault="00BD7E97">
            <w:pPr>
              <w:pStyle w:val="ConsPlusNormal"/>
              <w:jc w:val="center"/>
            </w:pPr>
            <w:r>
              <w:t>6,9/</w:t>
            </w:r>
          </w:p>
          <w:p w:rsidR="00BD7E97" w:rsidRDefault="00BD7E97">
            <w:pPr>
              <w:pStyle w:val="ConsPlusNormal"/>
              <w:jc w:val="center"/>
            </w:pPr>
            <w:r>
              <w:t>21,5</w:t>
            </w:r>
          </w:p>
        </w:tc>
        <w:tc>
          <w:tcPr>
            <w:tcW w:w="966" w:type="dxa"/>
            <w:vAlign w:val="center"/>
          </w:tcPr>
          <w:p w:rsidR="00BD7E97" w:rsidRDefault="00BD7E97">
            <w:pPr>
              <w:pStyle w:val="ConsPlusNormal"/>
              <w:jc w:val="center"/>
            </w:pPr>
            <w:r>
              <w:t>8,2/</w:t>
            </w:r>
          </w:p>
          <w:p w:rsidR="00BD7E97" w:rsidRDefault="00BD7E97">
            <w:pPr>
              <w:pStyle w:val="ConsPlusNormal"/>
              <w:jc w:val="center"/>
            </w:pPr>
            <w:r>
              <w:t>25,3</w:t>
            </w:r>
          </w:p>
        </w:tc>
      </w:tr>
      <w:tr w:rsidR="00BD7E97">
        <w:tc>
          <w:tcPr>
            <w:tcW w:w="2049" w:type="dxa"/>
            <w:vAlign w:val="center"/>
          </w:tcPr>
          <w:p w:rsidR="00BD7E97" w:rsidRDefault="00BD7E97">
            <w:pPr>
              <w:pStyle w:val="ConsPlusNormal"/>
            </w:pPr>
            <w:r>
              <w:t>Черлак</w:t>
            </w:r>
          </w:p>
        </w:tc>
        <w:tc>
          <w:tcPr>
            <w:tcW w:w="963" w:type="dxa"/>
            <w:vAlign w:val="center"/>
          </w:tcPr>
          <w:p w:rsidR="00BD7E97" w:rsidRDefault="00BD7E97">
            <w:pPr>
              <w:pStyle w:val="ConsPlusNormal"/>
              <w:jc w:val="center"/>
            </w:pPr>
            <w:r>
              <w:t>8,3/</w:t>
            </w:r>
          </w:p>
          <w:p w:rsidR="00BD7E97" w:rsidRDefault="00BD7E97">
            <w:pPr>
              <w:pStyle w:val="ConsPlusNormal"/>
              <w:jc w:val="center"/>
            </w:pPr>
            <w:r>
              <w:t>31,0</w:t>
            </w:r>
          </w:p>
        </w:tc>
        <w:tc>
          <w:tcPr>
            <w:tcW w:w="963" w:type="dxa"/>
            <w:vAlign w:val="center"/>
          </w:tcPr>
          <w:p w:rsidR="00BD7E97" w:rsidRDefault="00BD7E97">
            <w:pPr>
              <w:pStyle w:val="ConsPlusNormal"/>
              <w:jc w:val="center"/>
            </w:pPr>
            <w:r>
              <w:t>8,6/</w:t>
            </w:r>
          </w:p>
          <w:p w:rsidR="00BD7E97" w:rsidRDefault="00BD7E97">
            <w:pPr>
              <w:pStyle w:val="ConsPlusNormal"/>
              <w:jc w:val="center"/>
            </w:pPr>
            <w:r>
              <w:t>28,7</w:t>
            </w:r>
          </w:p>
        </w:tc>
        <w:tc>
          <w:tcPr>
            <w:tcW w:w="963" w:type="dxa"/>
            <w:vAlign w:val="center"/>
          </w:tcPr>
          <w:p w:rsidR="00BD7E97" w:rsidRDefault="00BD7E97">
            <w:pPr>
              <w:pStyle w:val="ConsPlusNormal"/>
              <w:jc w:val="center"/>
            </w:pPr>
            <w:r>
              <w:t>9,1/</w:t>
            </w:r>
          </w:p>
          <w:p w:rsidR="00BD7E97" w:rsidRDefault="00BD7E97">
            <w:pPr>
              <w:pStyle w:val="ConsPlusNormal"/>
              <w:jc w:val="center"/>
            </w:pPr>
            <w:r>
              <w:t>23,9</w:t>
            </w:r>
          </w:p>
        </w:tc>
        <w:tc>
          <w:tcPr>
            <w:tcW w:w="963" w:type="dxa"/>
            <w:vAlign w:val="center"/>
          </w:tcPr>
          <w:p w:rsidR="00BD7E97" w:rsidRDefault="00BD7E97">
            <w:pPr>
              <w:pStyle w:val="ConsPlusNormal"/>
              <w:jc w:val="center"/>
            </w:pPr>
            <w:r>
              <w:t>10,5/</w:t>
            </w:r>
          </w:p>
          <w:p w:rsidR="00BD7E97" w:rsidRDefault="00BD7E97">
            <w:pPr>
              <w:pStyle w:val="ConsPlusNormal"/>
              <w:jc w:val="center"/>
            </w:pPr>
            <w:r>
              <w:t>24,8</w:t>
            </w:r>
          </w:p>
        </w:tc>
        <w:tc>
          <w:tcPr>
            <w:tcW w:w="963" w:type="dxa"/>
            <w:vAlign w:val="center"/>
          </w:tcPr>
          <w:p w:rsidR="00BD7E97" w:rsidRDefault="00BD7E97">
            <w:pPr>
              <w:pStyle w:val="ConsPlusNormal"/>
              <w:jc w:val="center"/>
            </w:pPr>
            <w:r>
              <w:t>13,1/</w:t>
            </w:r>
          </w:p>
          <w:p w:rsidR="00BD7E97" w:rsidRDefault="00BD7E97">
            <w:pPr>
              <w:pStyle w:val="ConsPlusNormal"/>
              <w:jc w:val="center"/>
            </w:pPr>
            <w:r>
              <w:t>30,1</w:t>
            </w:r>
          </w:p>
        </w:tc>
        <w:tc>
          <w:tcPr>
            <w:tcW w:w="963" w:type="dxa"/>
            <w:vAlign w:val="center"/>
          </w:tcPr>
          <w:p w:rsidR="00BD7E97" w:rsidRDefault="00BD7E97">
            <w:pPr>
              <w:pStyle w:val="ConsPlusNormal"/>
              <w:jc w:val="center"/>
            </w:pPr>
            <w:r>
              <w:t>12,4/</w:t>
            </w:r>
          </w:p>
          <w:p w:rsidR="00BD7E97" w:rsidRDefault="00BD7E97">
            <w:pPr>
              <w:pStyle w:val="ConsPlusNormal"/>
              <w:jc w:val="center"/>
            </w:pPr>
            <w:r>
              <w:t>24,2</w:t>
            </w:r>
          </w:p>
        </w:tc>
        <w:tc>
          <w:tcPr>
            <w:tcW w:w="963" w:type="dxa"/>
            <w:vAlign w:val="center"/>
          </w:tcPr>
          <w:p w:rsidR="00BD7E97" w:rsidRDefault="00BD7E97">
            <w:pPr>
              <w:pStyle w:val="ConsPlusNormal"/>
              <w:jc w:val="center"/>
            </w:pPr>
            <w:r>
              <w:t>11,3/</w:t>
            </w:r>
          </w:p>
          <w:p w:rsidR="00BD7E97" w:rsidRDefault="00BD7E97">
            <w:pPr>
              <w:pStyle w:val="ConsPlusNormal"/>
              <w:jc w:val="center"/>
            </w:pPr>
            <w:r>
              <w:t>23,5</w:t>
            </w:r>
          </w:p>
        </w:tc>
        <w:tc>
          <w:tcPr>
            <w:tcW w:w="963" w:type="dxa"/>
            <w:vAlign w:val="center"/>
          </w:tcPr>
          <w:p w:rsidR="00BD7E97" w:rsidRDefault="00BD7E97">
            <w:pPr>
              <w:pStyle w:val="ConsPlusNormal"/>
              <w:jc w:val="center"/>
            </w:pPr>
            <w:r>
              <w:t>11,5/</w:t>
            </w:r>
          </w:p>
          <w:p w:rsidR="00BD7E97" w:rsidRDefault="00BD7E97">
            <w:pPr>
              <w:pStyle w:val="ConsPlusNormal"/>
              <w:jc w:val="center"/>
            </w:pPr>
            <w:r>
              <w:t>24,2</w:t>
            </w:r>
          </w:p>
        </w:tc>
        <w:tc>
          <w:tcPr>
            <w:tcW w:w="963" w:type="dxa"/>
            <w:vAlign w:val="center"/>
          </w:tcPr>
          <w:p w:rsidR="00BD7E97" w:rsidRDefault="00BD7E97">
            <w:pPr>
              <w:pStyle w:val="ConsPlusNormal"/>
              <w:jc w:val="center"/>
            </w:pPr>
            <w:r>
              <w:t>11,1/</w:t>
            </w:r>
          </w:p>
          <w:p w:rsidR="00BD7E97" w:rsidRDefault="00BD7E97">
            <w:pPr>
              <w:pStyle w:val="ConsPlusNormal"/>
              <w:jc w:val="center"/>
            </w:pPr>
            <w:r>
              <w:t>31,0</w:t>
            </w:r>
          </w:p>
        </w:tc>
        <w:tc>
          <w:tcPr>
            <w:tcW w:w="963" w:type="dxa"/>
            <w:vAlign w:val="center"/>
          </w:tcPr>
          <w:p w:rsidR="00BD7E97" w:rsidRDefault="00BD7E97">
            <w:pPr>
              <w:pStyle w:val="ConsPlusNormal"/>
              <w:jc w:val="center"/>
            </w:pPr>
            <w:r>
              <w:t>8,9/</w:t>
            </w:r>
          </w:p>
          <w:p w:rsidR="00BD7E97" w:rsidRDefault="00BD7E97">
            <w:pPr>
              <w:pStyle w:val="ConsPlusNormal"/>
              <w:jc w:val="center"/>
            </w:pPr>
            <w:r>
              <w:t>23,5</w:t>
            </w:r>
          </w:p>
        </w:tc>
        <w:tc>
          <w:tcPr>
            <w:tcW w:w="963" w:type="dxa"/>
            <w:vAlign w:val="center"/>
          </w:tcPr>
          <w:p w:rsidR="00BD7E97" w:rsidRDefault="00BD7E97">
            <w:pPr>
              <w:pStyle w:val="ConsPlusNormal"/>
              <w:jc w:val="center"/>
            </w:pPr>
            <w:r>
              <w:t>7,1/</w:t>
            </w:r>
          </w:p>
          <w:p w:rsidR="00BD7E97" w:rsidRDefault="00BD7E97">
            <w:pPr>
              <w:pStyle w:val="ConsPlusNormal"/>
              <w:jc w:val="center"/>
            </w:pPr>
            <w:r>
              <w:t>20,8</w:t>
            </w:r>
          </w:p>
        </w:tc>
        <w:tc>
          <w:tcPr>
            <w:tcW w:w="966" w:type="dxa"/>
            <w:vAlign w:val="center"/>
          </w:tcPr>
          <w:p w:rsidR="00BD7E97" w:rsidRDefault="00BD7E97">
            <w:pPr>
              <w:pStyle w:val="ConsPlusNormal"/>
              <w:jc w:val="center"/>
            </w:pPr>
            <w:r>
              <w:t>8,1/</w:t>
            </w:r>
          </w:p>
          <w:p w:rsidR="00BD7E97" w:rsidRDefault="00BD7E97">
            <w:pPr>
              <w:pStyle w:val="ConsPlusNormal"/>
              <w:jc w:val="center"/>
            </w:pPr>
            <w:r>
              <w:t>24,3</w:t>
            </w:r>
          </w:p>
        </w:tc>
      </w:tr>
      <w:tr w:rsidR="00BD7E97">
        <w:tc>
          <w:tcPr>
            <w:tcW w:w="13608" w:type="dxa"/>
            <w:gridSpan w:val="13"/>
            <w:vAlign w:val="center"/>
          </w:tcPr>
          <w:p w:rsidR="00BD7E97" w:rsidRDefault="00BD7E97">
            <w:pPr>
              <w:pStyle w:val="ConsPlusNormal"/>
            </w:pPr>
            <w:r>
              <w:rPr>
                <w:b/>
              </w:rPr>
              <w:t>Оренбургская область</w:t>
            </w:r>
          </w:p>
        </w:tc>
      </w:tr>
      <w:tr w:rsidR="00BD7E97">
        <w:tc>
          <w:tcPr>
            <w:tcW w:w="2049" w:type="dxa"/>
            <w:vAlign w:val="center"/>
          </w:tcPr>
          <w:p w:rsidR="00BD7E97" w:rsidRDefault="00BD7E97">
            <w:pPr>
              <w:pStyle w:val="ConsPlusNormal"/>
            </w:pPr>
            <w:r>
              <w:lastRenderedPageBreak/>
              <w:t>Бугуруслан</w:t>
            </w:r>
          </w:p>
        </w:tc>
        <w:tc>
          <w:tcPr>
            <w:tcW w:w="963" w:type="dxa"/>
            <w:vAlign w:val="center"/>
          </w:tcPr>
          <w:p w:rsidR="00BD7E97" w:rsidRDefault="00BD7E97">
            <w:pPr>
              <w:pStyle w:val="ConsPlusNormal"/>
              <w:jc w:val="center"/>
            </w:pPr>
            <w:r>
              <w:t>7,7/</w:t>
            </w:r>
          </w:p>
          <w:p w:rsidR="00BD7E97" w:rsidRDefault="00BD7E97">
            <w:pPr>
              <w:pStyle w:val="ConsPlusNormal"/>
              <w:jc w:val="center"/>
            </w:pPr>
            <w:r>
              <w:t>26,2</w:t>
            </w:r>
          </w:p>
        </w:tc>
        <w:tc>
          <w:tcPr>
            <w:tcW w:w="963" w:type="dxa"/>
            <w:vAlign w:val="center"/>
          </w:tcPr>
          <w:p w:rsidR="00BD7E97" w:rsidRDefault="00BD7E97">
            <w:pPr>
              <w:pStyle w:val="ConsPlusNormal"/>
              <w:jc w:val="center"/>
            </w:pPr>
            <w:r>
              <w:t>8,5/</w:t>
            </w:r>
          </w:p>
          <w:p w:rsidR="00BD7E97" w:rsidRDefault="00BD7E97">
            <w:pPr>
              <w:pStyle w:val="ConsPlusNormal"/>
              <w:jc w:val="center"/>
            </w:pPr>
            <w:r>
              <w:t>24,6</w:t>
            </w:r>
          </w:p>
        </w:tc>
        <w:tc>
          <w:tcPr>
            <w:tcW w:w="963" w:type="dxa"/>
            <w:vAlign w:val="center"/>
          </w:tcPr>
          <w:p w:rsidR="00BD7E97" w:rsidRDefault="00BD7E97">
            <w:pPr>
              <w:pStyle w:val="ConsPlusNormal"/>
              <w:jc w:val="center"/>
            </w:pPr>
            <w:r>
              <w:t>8,8/</w:t>
            </w:r>
          </w:p>
          <w:p w:rsidR="00BD7E97" w:rsidRDefault="00BD7E97">
            <w:pPr>
              <w:pStyle w:val="ConsPlusNormal"/>
              <w:jc w:val="center"/>
            </w:pPr>
            <w:r>
              <w:t>27,7</w:t>
            </w:r>
          </w:p>
        </w:tc>
        <w:tc>
          <w:tcPr>
            <w:tcW w:w="963" w:type="dxa"/>
            <w:vAlign w:val="center"/>
          </w:tcPr>
          <w:p w:rsidR="00BD7E97" w:rsidRDefault="00BD7E97">
            <w:pPr>
              <w:pStyle w:val="ConsPlusNormal"/>
              <w:jc w:val="center"/>
            </w:pPr>
            <w:r>
              <w:t>11,2/</w:t>
            </w:r>
          </w:p>
          <w:p w:rsidR="00BD7E97" w:rsidRDefault="00BD7E97">
            <w:pPr>
              <w:pStyle w:val="ConsPlusNormal"/>
              <w:jc w:val="center"/>
            </w:pPr>
            <w:r>
              <w:t>25,9</w:t>
            </w:r>
          </w:p>
        </w:tc>
        <w:tc>
          <w:tcPr>
            <w:tcW w:w="963" w:type="dxa"/>
            <w:vAlign w:val="center"/>
          </w:tcPr>
          <w:p w:rsidR="00BD7E97" w:rsidRDefault="00BD7E97">
            <w:pPr>
              <w:pStyle w:val="ConsPlusNormal"/>
              <w:jc w:val="center"/>
            </w:pPr>
            <w:r>
              <w:t>14,6/</w:t>
            </w:r>
          </w:p>
          <w:p w:rsidR="00BD7E97" w:rsidRDefault="00BD7E97">
            <w:pPr>
              <w:pStyle w:val="ConsPlusNormal"/>
              <w:jc w:val="center"/>
            </w:pPr>
            <w:r>
              <w:t>25,8</w:t>
            </w:r>
          </w:p>
        </w:tc>
        <w:tc>
          <w:tcPr>
            <w:tcW w:w="963" w:type="dxa"/>
            <w:vAlign w:val="center"/>
          </w:tcPr>
          <w:p w:rsidR="00BD7E97" w:rsidRDefault="00BD7E97">
            <w:pPr>
              <w:pStyle w:val="ConsPlusNormal"/>
              <w:jc w:val="center"/>
            </w:pPr>
            <w:r>
              <w:t>13,5/</w:t>
            </w:r>
          </w:p>
          <w:p w:rsidR="00BD7E97" w:rsidRDefault="00BD7E97">
            <w:pPr>
              <w:pStyle w:val="ConsPlusNormal"/>
              <w:jc w:val="center"/>
            </w:pPr>
            <w:r>
              <w:t>24,0</w:t>
            </w:r>
          </w:p>
        </w:tc>
        <w:tc>
          <w:tcPr>
            <w:tcW w:w="963" w:type="dxa"/>
            <w:vAlign w:val="center"/>
          </w:tcPr>
          <w:p w:rsidR="00BD7E97" w:rsidRDefault="00BD7E97">
            <w:pPr>
              <w:pStyle w:val="ConsPlusNormal"/>
              <w:jc w:val="center"/>
            </w:pPr>
            <w:r>
              <w:t>13,5/</w:t>
            </w:r>
          </w:p>
          <w:p w:rsidR="00BD7E97" w:rsidRDefault="00BD7E97">
            <w:pPr>
              <w:pStyle w:val="ConsPlusNormal"/>
              <w:jc w:val="center"/>
            </w:pPr>
            <w:r>
              <w:t>24,1</w:t>
            </w:r>
          </w:p>
        </w:tc>
        <w:tc>
          <w:tcPr>
            <w:tcW w:w="963" w:type="dxa"/>
            <w:vAlign w:val="center"/>
          </w:tcPr>
          <w:p w:rsidR="00BD7E97" w:rsidRDefault="00BD7E97">
            <w:pPr>
              <w:pStyle w:val="ConsPlusNormal"/>
              <w:jc w:val="center"/>
            </w:pPr>
            <w:r>
              <w:t>13,8/</w:t>
            </w:r>
          </w:p>
          <w:p w:rsidR="00BD7E97" w:rsidRDefault="00BD7E97">
            <w:pPr>
              <w:pStyle w:val="ConsPlusNormal"/>
              <w:jc w:val="center"/>
            </w:pPr>
            <w:r>
              <w:t>26,2</w:t>
            </w:r>
          </w:p>
        </w:tc>
        <w:tc>
          <w:tcPr>
            <w:tcW w:w="963" w:type="dxa"/>
            <w:vAlign w:val="center"/>
          </w:tcPr>
          <w:p w:rsidR="00BD7E97" w:rsidRDefault="00BD7E97">
            <w:pPr>
              <w:pStyle w:val="ConsPlusNormal"/>
              <w:jc w:val="center"/>
            </w:pPr>
            <w:r>
              <w:t>12,1/</w:t>
            </w:r>
          </w:p>
          <w:p w:rsidR="00BD7E97" w:rsidRDefault="00BD7E97">
            <w:pPr>
              <w:pStyle w:val="ConsPlusNormal"/>
              <w:jc w:val="center"/>
            </w:pPr>
            <w:r>
              <w:t>26,2</w:t>
            </w:r>
          </w:p>
        </w:tc>
        <w:tc>
          <w:tcPr>
            <w:tcW w:w="963" w:type="dxa"/>
            <w:vAlign w:val="center"/>
          </w:tcPr>
          <w:p w:rsidR="00BD7E97" w:rsidRDefault="00BD7E97">
            <w:pPr>
              <w:pStyle w:val="ConsPlusNormal"/>
              <w:jc w:val="center"/>
            </w:pPr>
            <w:r>
              <w:t>8,4/</w:t>
            </w:r>
          </w:p>
          <w:p w:rsidR="00BD7E97" w:rsidRDefault="00BD7E97">
            <w:pPr>
              <w:pStyle w:val="ConsPlusNormal"/>
              <w:jc w:val="center"/>
            </w:pPr>
            <w:r>
              <w:t>24,6</w:t>
            </w:r>
          </w:p>
        </w:tc>
        <w:tc>
          <w:tcPr>
            <w:tcW w:w="963" w:type="dxa"/>
            <w:vAlign w:val="center"/>
          </w:tcPr>
          <w:p w:rsidR="00BD7E97" w:rsidRDefault="00BD7E97">
            <w:pPr>
              <w:pStyle w:val="ConsPlusNormal"/>
              <w:jc w:val="center"/>
            </w:pPr>
            <w:r>
              <w:t>5,7/</w:t>
            </w:r>
          </w:p>
          <w:p w:rsidR="00BD7E97" w:rsidRDefault="00BD7E97">
            <w:pPr>
              <w:pStyle w:val="ConsPlusNormal"/>
              <w:jc w:val="center"/>
            </w:pPr>
            <w:r>
              <w:t>24,4</w:t>
            </w:r>
          </w:p>
        </w:tc>
        <w:tc>
          <w:tcPr>
            <w:tcW w:w="966" w:type="dxa"/>
            <w:vAlign w:val="center"/>
          </w:tcPr>
          <w:p w:rsidR="00BD7E97" w:rsidRDefault="00BD7E97">
            <w:pPr>
              <w:pStyle w:val="ConsPlusNormal"/>
              <w:jc w:val="center"/>
            </w:pPr>
            <w:r>
              <w:t>6,8/</w:t>
            </w:r>
          </w:p>
          <w:p w:rsidR="00BD7E97" w:rsidRDefault="00BD7E97">
            <w:pPr>
              <w:pStyle w:val="ConsPlusNormal"/>
              <w:jc w:val="center"/>
            </w:pPr>
            <w:r>
              <w:t>18,9</w:t>
            </w:r>
          </w:p>
        </w:tc>
      </w:tr>
      <w:tr w:rsidR="00BD7E97">
        <w:tc>
          <w:tcPr>
            <w:tcW w:w="2049" w:type="dxa"/>
            <w:vAlign w:val="center"/>
          </w:tcPr>
          <w:p w:rsidR="00BD7E97" w:rsidRDefault="00BD7E97">
            <w:pPr>
              <w:pStyle w:val="ConsPlusNormal"/>
            </w:pPr>
            <w:r>
              <w:t>Домбаровский</w:t>
            </w:r>
          </w:p>
        </w:tc>
        <w:tc>
          <w:tcPr>
            <w:tcW w:w="963" w:type="dxa"/>
            <w:vAlign w:val="center"/>
          </w:tcPr>
          <w:p w:rsidR="00BD7E97" w:rsidRDefault="00BD7E97">
            <w:pPr>
              <w:pStyle w:val="ConsPlusNormal"/>
              <w:jc w:val="center"/>
            </w:pPr>
            <w:r>
              <w:t>9,5/</w:t>
            </w:r>
          </w:p>
          <w:p w:rsidR="00BD7E97" w:rsidRDefault="00BD7E97">
            <w:pPr>
              <w:pStyle w:val="ConsPlusNormal"/>
              <w:jc w:val="center"/>
            </w:pPr>
            <w:r>
              <w:t>26,0</w:t>
            </w:r>
          </w:p>
        </w:tc>
        <w:tc>
          <w:tcPr>
            <w:tcW w:w="963" w:type="dxa"/>
            <w:vAlign w:val="center"/>
          </w:tcPr>
          <w:p w:rsidR="00BD7E97" w:rsidRDefault="00BD7E97">
            <w:pPr>
              <w:pStyle w:val="ConsPlusNormal"/>
              <w:jc w:val="center"/>
            </w:pPr>
            <w:r>
              <w:t>10,4/</w:t>
            </w:r>
          </w:p>
          <w:p w:rsidR="00BD7E97" w:rsidRDefault="00BD7E97">
            <w:pPr>
              <w:pStyle w:val="ConsPlusNormal"/>
              <w:jc w:val="center"/>
            </w:pPr>
            <w:r>
              <w:t>24,5</w:t>
            </w:r>
          </w:p>
        </w:tc>
        <w:tc>
          <w:tcPr>
            <w:tcW w:w="963" w:type="dxa"/>
            <w:vAlign w:val="center"/>
          </w:tcPr>
          <w:p w:rsidR="00BD7E97" w:rsidRDefault="00BD7E97">
            <w:pPr>
              <w:pStyle w:val="ConsPlusNormal"/>
              <w:jc w:val="center"/>
            </w:pPr>
            <w:r>
              <w:t>11,2/</w:t>
            </w:r>
          </w:p>
          <w:p w:rsidR="00BD7E97" w:rsidRDefault="00BD7E97">
            <w:pPr>
              <w:pStyle w:val="ConsPlusNormal"/>
              <w:jc w:val="center"/>
            </w:pPr>
            <w:r>
              <w:t>21,2</w:t>
            </w:r>
          </w:p>
        </w:tc>
        <w:tc>
          <w:tcPr>
            <w:tcW w:w="963" w:type="dxa"/>
            <w:vAlign w:val="center"/>
          </w:tcPr>
          <w:p w:rsidR="00BD7E97" w:rsidRDefault="00BD7E97">
            <w:pPr>
              <w:pStyle w:val="ConsPlusNormal"/>
              <w:jc w:val="center"/>
            </w:pPr>
            <w:r>
              <w:t>13,7/</w:t>
            </w:r>
          </w:p>
          <w:p w:rsidR="00BD7E97" w:rsidRDefault="00BD7E97">
            <w:pPr>
              <w:pStyle w:val="ConsPlusNormal"/>
              <w:jc w:val="center"/>
            </w:pPr>
            <w:r>
              <w:t>22,2</w:t>
            </w:r>
          </w:p>
        </w:tc>
        <w:tc>
          <w:tcPr>
            <w:tcW w:w="963" w:type="dxa"/>
            <w:vAlign w:val="center"/>
          </w:tcPr>
          <w:p w:rsidR="00BD7E97" w:rsidRDefault="00BD7E97">
            <w:pPr>
              <w:pStyle w:val="ConsPlusNormal"/>
              <w:jc w:val="center"/>
            </w:pPr>
            <w:r>
              <w:t>15,9/</w:t>
            </w:r>
          </w:p>
          <w:p w:rsidR="00BD7E97" w:rsidRDefault="00BD7E97">
            <w:pPr>
              <w:pStyle w:val="ConsPlusNormal"/>
              <w:jc w:val="center"/>
            </w:pPr>
            <w:r>
              <w:t>26,3</w:t>
            </w:r>
          </w:p>
        </w:tc>
        <w:tc>
          <w:tcPr>
            <w:tcW w:w="963" w:type="dxa"/>
            <w:vAlign w:val="center"/>
          </w:tcPr>
          <w:p w:rsidR="00BD7E97" w:rsidRDefault="00BD7E97">
            <w:pPr>
              <w:pStyle w:val="ConsPlusNormal"/>
              <w:jc w:val="center"/>
            </w:pPr>
            <w:r>
              <w:t>15,5/</w:t>
            </w:r>
          </w:p>
          <w:p w:rsidR="00BD7E97" w:rsidRDefault="00BD7E97">
            <w:pPr>
              <w:pStyle w:val="ConsPlusNormal"/>
              <w:jc w:val="center"/>
            </w:pPr>
            <w:r>
              <w:t>23,4</w:t>
            </w:r>
          </w:p>
        </w:tc>
        <w:tc>
          <w:tcPr>
            <w:tcW w:w="963" w:type="dxa"/>
            <w:vAlign w:val="center"/>
          </w:tcPr>
          <w:p w:rsidR="00BD7E97" w:rsidRDefault="00BD7E97">
            <w:pPr>
              <w:pStyle w:val="ConsPlusNormal"/>
              <w:jc w:val="center"/>
            </w:pPr>
            <w:r>
              <w:t>15,2/</w:t>
            </w:r>
          </w:p>
          <w:p w:rsidR="00BD7E97" w:rsidRDefault="00BD7E97">
            <w:pPr>
              <w:pStyle w:val="ConsPlusNormal"/>
              <w:jc w:val="center"/>
            </w:pPr>
            <w:r>
              <w:t>23,5</w:t>
            </w:r>
          </w:p>
        </w:tc>
        <w:tc>
          <w:tcPr>
            <w:tcW w:w="963" w:type="dxa"/>
            <w:vAlign w:val="center"/>
          </w:tcPr>
          <w:p w:rsidR="00BD7E97" w:rsidRDefault="00BD7E97">
            <w:pPr>
              <w:pStyle w:val="ConsPlusNormal"/>
              <w:jc w:val="center"/>
            </w:pPr>
            <w:r>
              <w:t>16,3/</w:t>
            </w:r>
          </w:p>
          <w:p w:rsidR="00BD7E97" w:rsidRDefault="00BD7E97">
            <w:pPr>
              <w:pStyle w:val="ConsPlusNormal"/>
              <w:jc w:val="center"/>
            </w:pPr>
            <w:r>
              <w:t>23,2</w:t>
            </w:r>
          </w:p>
        </w:tc>
        <w:tc>
          <w:tcPr>
            <w:tcW w:w="963" w:type="dxa"/>
            <w:vAlign w:val="center"/>
          </w:tcPr>
          <w:p w:rsidR="00BD7E97" w:rsidRDefault="00BD7E97">
            <w:pPr>
              <w:pStyle w:val="ConsPlusNormal"/>
              <w:jc w:val="center"/>
            </w:pPr>
            <w:r>
              <w:t>16,1/</w:t>
            </w:r>
          </w:p>
          <w:p w:rsidR="00BD7E97" w:rsidRDefault="00BD7E97">
            <w:pPr>
              <w:pStyle w:val="ConsPlusNormal"/>
              <w:jc w:val="center"/>
            </w:pPr>
            <w:r>
              <w:t>26,0</w:t>
            </w:r>
          </w:p>
        </w:tc>
        <w:tc>
          <w:tcPr>
            <w:tcW w:w="963" w:type="dxa"/>
            <w:vAlign w:val="center"/>
          </w:tcPr>
          <w:p w:rsidR="00BD7E97" w:rsidRDefault="00BD7E97">
            <w:pPr>
              <w:pStyle w:val="ConsPlusNormal"/>
              <w:jc w:val="center"/>
            </w:pPr>
            <w:r>
              <w:t>14,8/</w:t>
            </w:r>
          </w:p>
          <w:p w:rsidR="00BD7E97" w:rsidRDefault="00BD7E97">
            <w:pPr>
              <w:pStyle w:val="ConsPlusNormal"/>
              <w:jc w:val="center"/>
            </w:pPr>
            <w:r>
              <w:t>25,8</w:t>
            </w:r>
          </w:p>
        </w:tc>
        <w:tc>
          <w:tcPr>
            <w:tcW w:w="963" w:type="dxa"/>
            <w:vAlign w:val="center"/>
          </w:tcPr>
          <w:p w:rsidR="00BD7E97" w:rsidRDefault="00BD7E97">
            <w:pPr>
              <w:pStyle w:val="ConsPlusNormal"/>
              <w:jc w:val="center"/>
            </w:pPr>
            <w:r>
              <w:t>10,2/</w:t>
            </w:r>
          </w:p>
          <w:p w:rsidR="00BD7E97" w:rsidRDefault="00BD7E97">
            <w:pPr>
              <w:pStyle w:val="ConsPlusNormal"/>
              <w:jc w:val="center"/>
            </w:pPr>
            <w:r>
              <w:t>23,6</w:t>
            </w:r>
          </w:p>
        </w:tc>
        <w:tc>
          <w:tcPr>
            <w:tcW w:w="966" w:type="dxa"/>
            <w:vAlign w:val="center"/>
          </w:tcPr>
          <w:p w:rsidR="00BD7E97" w:rsidRDefault="00BD7E97">
            <w:pPr>
              <w:pStyle w:val="ConsPlusNormal"/>
              <w:jc w:val="center"/>
            </w:pPr>
            <w:r>
              <w:t>9,4/</w:t>
            </w:r>
          </w:p>
          <w:p w:rsidR="00BD7E97" w:rsidRDefault="00BD7E97">
            <w:pPr>
              <w:pStyle w:val="ConsPlusNormal"/>
              <w:jc w:val="center"/>
            </w:pPr>
            <w:r>
              <w:t>20,0</w:t>
            </w:r>
          </w:p>
        </w:tc>
      </w:tr>
      <w:tr w:rsidR="00BD7E97">
        <w:tc>
          <w:tcPr>
            <w:tcW w:w="2049" w:type="dxa"/>
            <w:vAlign w:val="center"/>
          </w:tcPr>
          <w:p w:rsidR="00BD7E97" w:rsidRDefault="00BD7E97">
            <w:pPr>
              <w:pStyle w:val="ConsPlusNormal"/>
            </w:pPr>
            <w:r>
              <w:t>Кувандык</w:t>
            </w:r>
          </w:p>
        </w:tc>
        <w:tc>
          <w:tcPr>
            <w:tcW w:w="963" w:type="dxa"/>
            <w:vAlign w:val="center"/>
          </w:tcPr>
          <w:p w:rsidR="00BD7E97" w:rsidRDefault="00BD7E97">
            <w:pPr>
              <w:pStyle w:val="ConsPlusNormal"/>
              <w:jc w:val="center"/>
            </w:pPr>
            <w:r>
              <w:t>9,1/</w:t>
            </w:r>
          </w:p>
          <w:p w:rsidR="00BD7E97" w:rsidRDefault="00BD7E97">
            <w:pPr>
              <w:pStyle w:val="ConsPlusNormal"/>
              <w:jc w:val="center"/>
            </w:pPr>
            <w:r>
              <w:t>28,4</w:t>
            </w:r>
          </w:p>
        </w:tc>
        <w:tc>
          <w:tcPr>
            <w:tcW w:w="963" w:type="dxa"/>
            <w:vAlign w:val="center"/>
          </w:tcPr>
          <w:p w:rsidR="00BD7E97" w:rsidRDefault="00BD7E97">
            <w:pPr>
              <w:pStyle w:val="ConsPlusNormal"/>
              <w:jc w:val="center"/>
            </w:pPr>
            <w:r>
              <w:t>10,3/</w:t>
            </w:r>
          </w:p>
          <w:p w:rsidR="00BD7E97" w:rsidRDefault="00BD7E97">
            <w:pPr>
              <w:pStyle w:val="ConsPlusNormal"/>
              <w:jc w:val="center"/>
            </w:pPr>
            <w:r>
              <w:t>26,5</w:t>
            </w:r>
          </w:p>
        </w:tc>
        <w:tc>
          <w:tcPr>
            <w:tcW w:w="963" w:type="dxa"/>
            <w:vAlign w:val="center"/>
          </w:tcPr>
          <w:p w:rsidR="00BD7E97" w:rsidRDefault="00BD7E97">
            <w:pPr>
              <w:pStyle w:val="ConsPlusNormal"/>
              <w:jc w:val="center"/>
            </w:pPr>
            <w:r>
              <w:t>10,0/</w:t>
            </w:r>
          </w:p>
          <w:p w:rsidR="00BD7E97" w:rsidRDefault="00BD7E97">
            <w:pPr>
              <w:pStyle w:val="ConsPlusNormal"/>
              <w:jc w:val="center"/>
            </w:pPr>
            <w:r>
              <w:t>26,2</w:t>
            </w:r>
          </w:p>
        </w:tc>
        <w:tc>
          <w:tcPr>
            <w:tcW w:w="963" w:type="dxa"/>
            <w:vAlign w:val="center"/>
          </w:tcPr>
          <w:p w:rsidR="00BD7E97" w:rsidRDefault="00BD7E97">
            <w:pPr>
              <w:pStyle w:val="ConsPlusNormal"/>
              <w:jc w:val="center"/>
            </w:pPr>
            <w:r>
              <w:t>12,7/</w:t>
            </w:r>
          </w:p>
          <w:p w:rsidR="00BD7E97" w:rsidRDefault="00BD7E97">
            <w:pPr>
              <w:pStyle w:val="ConsPlusNormal"/>
              <w:jc w:val="center"/>
            </w:pPr>
            <w:r>
              <w:t>27,4</w:t>
            </w:r>
          </w:p>
        </w:tc>
        <w:tc>
          <w:tcPr>
            <w:tcW w:w="963" w:type="dxa"/>
            <w:vAlign w:val="center"/>
          </w:tcPr>
          <w:p w:rsidR="00BD7E97" w:rsidRDefault="00BD7E97">
            <w:pPr>
              <w:pStyle w:val="ConsPlusNormal"/>
              <w:jc w:val="center"/>
            </w:pPr>
            <w:r>
              <w:t>16,1/</w:t>
            </w:r>
          </w:p>
          <w:p w:rsidR="00BD7E97" w:rsidRDefault="00BD7E97">
            <w:pPr>
              <w:pStyle w:val="ConsPlusNormal"/>
              <w:jc w:val="center"/>
            </w:pPr>
            <w:r>
              <w:t>28,9</w:t>
            </w:r>
          </w:p>
        </w:tc>
        <w:tc>
          <w:tcPr>
            <w:tcW w:w="963" w:type="dxa"/>
            <w:vAlign w:val="center"/>
          </w:tcPr>
          <w:p w:rsidR="00BD7E97" w:rsidRDefault="00BD7E97">
            <w:pPr>
              <w:pStyle w:val="ConsPlusNormal"/>
              <w:jc w:val="center"/>
            </w:pPr>
            <w:r>
              <w:t>16,1/</w:t>
            </w:r>
          </w:p>
          <w:p w:rsidR="00BD7E97" w:rsidRDefault="00BD7E97">
            <w:pPr>
              <w:pStyle w:val="ConsPlusNormal"/>
              <w:jc w:val="center"/>
            </w:pPr>
            <w:r>
              <w:t>30,6</w:t>
            </w:r>
          </w:p>
        </w:tc>
        <w:tc>
          <w:tcPr>
            <w:tcW w:w="963" w:type="dxa"/>
            <w:vAlign w:val="center"/>
          </w:tcPr>
          <w:p w:rsidR="00BD7E97" w:rsidRDefault="00BD7E97">
            <w:pPr>
              <w:pStyle w:val="ConsPlusNormal"/>
              <w:jc w:val="center"/>
            </w:pPr>
            <w:r>
              <w:t>15,8/</w:t>
            </w:r>
          </w:p>
          <w:p w:rsidR="00BD7E97" w:rsidRDefault="00BD7E97">
            <w:pPr>
              <w:pStyle w:val="ConsPlusNormal"/>
              <w:jc w:val="center"/>
            </w:pPr>
            <w:r>
              <w:t>28,6</w:t>
            </w:r>
          </w:p>
        </w:tc>
        <w:tc>
          <w:tcPr>
            <w:tcW w:w="963" w:type="dxa"/>
            <w:vAlign w:val="center"/>
          </w:tcPr>
          <w:p w:rsidR="00BD7E97" w:rsidRDefault="00BD7E97">
            <w:pPr>
              <w:pStyle w:val="ConsPlusNormal"/>
              <w:jc w:val="center"/>
            </w:pPr>
            <w:r>
              <w:t>16,6/</w:t>
            </w:r>
          </w:p>
          <w:p w:rsidR="00BD7E97" w:rsidRDefault="00BD7E97">
            <w:pPr>
              <w:pStyle w:val="ConsPlusNormal"/>
              <w:jc w:val="center"/>
            </w:pPr>
            <w:r>
              <w:t>30,3</w:t>
            </w:r>
          </w:p>
        </w:tc>
        <w:tc>
          <w:tcPr>
            <w:tcW w:w="963" w:type="dxa"/>
            <w:vAlign w:val="center"/>
          </w:tcPr>
          <w:p w:rsidR="00BD7E97" w:rsidRDefault="00BD7E97">
            <w:pPr>
              <w:pStyle w:val="ConsPlusNormal"/>
              <w:jc w:val="center"/>
            </w:pPr>
            <w:r>
              <w:t>15,3/</w:t>
            </w:r>
          </w:p>
          <w:p w:rsidR="00BD7E97" w:rsidRDefault="00BD7E97">
            <w:pPr>
              <w:pStyle w:val="ConsPlusNormal"/>
              <w:jc w:val="center"/>
            </w:pPr>
            <w:r>
              <w:t>28,4</w:t>
            </w:r>
          </w:p>
        </w:tc>
        <w:tc>
          <w:tcPr>
            <w:tcW w:w="963" w:type="dxa"/>
            <w:vAlign w:val="center"/>
          </w:tcPr>
          <w:p w:rsidR="00BD7E97" w:rsidRDefault="00BD7E97">
            <w:pPr>
              <w:pStyle w:val="ConsPlusNormal"/>
              <w:jc w:val="center"/>
            </w:pPr>
            <w:r>
              <w:t>11,4/</w:t>
            </w:r>
          </w:p>
          <w:p w:rsidR="00BD7E97" w:rsidRDefault="00BD7E97">
            <w:pPr>
              <w:pStyle w:val="ConsPlusNormal"/>
              <w:jc w:val="center"/>
            </w:pPr>
            <w:r>
              <w:t>31,4</w:t>
            </w:r>
          </w:p>
        </w:tc>
        <w:tc>
          <w:tcPr>
            <w:tcW w:w="963" w:type="dxa"/>
            <w:vAlign w:val="center"/>
          </w:tcPr>
          <w:p w:rsidR="00BD7E97" w:rsidRDefault="00BD7E97">
            <w:pPr>
              <w:pStyle w:val="ConsPlusNormal"/>
              <w:jc w:val="center"/>
            </w:pPr>
            <w:r>
              <w:t>7,6/</w:t>
            </w:r>
          </w:p>
          <w:p w:rsidR="00BD7E97" w:rsidRDefault="00BD7E97">
            <w:pPr>
              <w:pStyle w:val="ConsPlusNormal"/>
              <w:jc w:val="center"/>
            </w:pPr>
            <w:r>
              <w:t>30,8</w:t>
            </w:r>
          </w:p>
        </w:tc>
        <w:tc>
          <w:tcPr>
            <w:tcW w:w="966" w:type="dxa"/>
            <w:vAlign w:val="center"/>
          </w:tcPr>
          <w:p w:rsidR="00BD7E97" w:rsidRDefault="00BD7E97">
            <w:pPr>
              <w:pStyle w:val="ConsPlusNormal"/>
              <w:jc w:val="center"/>
            </w:pPr>
            <w:r>
              <w:t>8,7/</w:t>
            </w:r>
          </w:p>
          <w:p w:rsidR="00BD7E97" w:rsidRDefault="00BD7E97">
            <w:pPr>
              <w:pStyle w:val="ConsPlusNormal"/>
              <w:jc w:val="center"/>
            </w:pPr>
            <w:r>
              <w:t>23,6</w:t>
            </w:r>
          </w:p>
        </w:tc>
      </w:tr>
      <w:tr w:rsidR="00BD7E97">
        <w:tc>
          <w:tcPr>
            <w:tcW w:w="2049" w:type="dxa"/>
            <w:vAlign w:val="center"/>
          </w:tcPr>
          <w:p w:rsidR="00BD7E97" w:rsidRDefault="00BD7E97">
            <w:pPr>
              <w:pStyle w:val="ConsPlusNormal"/>
            </w:pPr>
            <w:r>
              <w:t>Оренбург</w:t>
            </w:r>
          </w:p>
        </w:tc>
        <w:tc>
          <w:tcPr>
            <w:tcW w:w="963" w:type="dxa"/>
            <w:vAlign w:val="center"/>
          </w:tcPr>
          <w:p w:rsidR="00BD7E97" w:rsidRDefault="00BD7E97">
            <w:pPr>
              <w:pStyle w:val="ConsPlusNormal"/>
              <w:jc w:val="center"/>
            </w:pPr>
            <w:r>
              <w:t>9,1/</w:t>
            </w:r>
          </w:p>
          <w:p w:rsidR="00BD7E97" w:rsidRDefault="00BD7E97">
            <w:pPr>
              <w:pStyle w:val="ConsPlusNormal"/>
              <w:jc w:val="center"/>
            </w:pPr>
            <w:r>
              <w:t>28,2</w:t>
            </w:r>
          </w:p>
        </w:tc>
        <w:tc>
          <w:tcPr>
            <w:tcW w:w="963" w:type="dxa"/>
            <w:vAlign w:val="center"/>
          </w:tcPr>
          <w:p w:rsidR="00BD7E97" w:rsidRDefault="00BD7E97">
            <w:pPr>
              <w:pStyle w:val="ConsPlusNormal"/>
              <w:jc w:val="center"/>
            </w:pPr>
            <w:r>
              <w:t>10,4/</w:t>
            </w:r>
          </w:p>
          <w:p w:rsidR="00BD7E97" w:rsidRDefault="00BD7E97">
            <w:pPr>
              <w:pStyle w:val="ConsPlusNormal"/>
              <w:jc w:val="center"/>
            </w:pPr>
            <w:r>
              <w:t>27,1</w:t>
            </w:r>
          </w:p>
        </w:tc>
        <w:tc>
          <w:tcPr>
            <w:tcW w:w="963" w:type="dxa"/>
            <w:vAlign w:val="center"/>
          </w:tcPr>
          <w:p w:rsidR="00BD7E97" w:rsidRDefault="00BD7E97">
            <w:pPr>
              <w:pStyle w:val="ConsPlusNormal"/>
              <w:jc w:val="center"/>
            </w:pPr>
            <w:r>
              <w:t>10,1/</w:t>
            </w:r>
          </w:p>
          <w:p w:rsidR="00BD7E97" w:rsidRDefault="00BD7E97">
            <w:pPr>
              <w:pStyle w:val="ConsPlusNormal"/>
              <w:jc w:val="center"/>
            </w:pPr>
            <w:r>
              <w:t>22,1</w:t>
            </w:r>
          </w:p>
        </w:tc>
        <w:tc>
          <w:tcPr>
            <w:tcW w:w="963" w:type="dxa"/>
            <w:vAlign w:val="center"/>
          </w:tcPr>
          <w:p w:rsidR="00BD7E97" w:rsidRDefault="00BD7E97">
            <w:pPr>
              <w:pStyle w:val="ConsPlusNormal"/>
              <w:jc w:val="center"/>
            </w:pPr>
            <w:r>
              <w:t>13,3/</w:t>
            </w:r>
          </w:p>
          <w:p w:rsidR="00BD7E97" w:rsidRDefault="00BD7E97">
            <w:pPr>
              <w:pStyle w:val="ConsPlusNormal"/>
              <w:jc w:val="center"/>
            </w:pPr>
            <w:r>
              <w:t>22,0</w:t>
            </w:r>
          </w:p>
        </w:tc>
        <w:tc>
          <w:tcPr>
            <w:tcW w:w="963" w:type="dxa"/>
            <w:vAlign w:val="center"/>
          </w:tcPr>
          <w:p w:rsidR="00BD7E97" w:rsidRDefault="00BD7E97">
            <w:pPr>
              <w:pStyle w:val="ConsPlusNormal"/>
              <w:jc w:val="center"/>
            </w:pPr>
            <w:r>
              <w:t>15,7/</w:t>
            </w:r>
          </w:p>
          <w:p w:rsidR="00BD7E97" w:rsidRDefault="00BD7E97">
            <w:pPr>
              <w:pStyle w:val="ConsPlusNormal"/>
              <w:jc w:val="center"/>
            </w:pPr>
            <w:r>
              <w:t>24,6</w:t>
            </w:r>
          </w:p>
        </w:tc>
        <w:tc>
          <w:tcPr>
            <w:tcW w:w="963" w:type="dxa"/>
            <w:vAlign w:val="center"/>
          </w:tcPr>
          <w:p w:rsidR="00BD7E97" w:rsidRDefault="00BD7E97">
            <w:pPr>
              <w:pStyle w:val="ConsPlusNormal"/>
              <w:jc w:val="center"/>
            </w:pPr>
            <w:r>
              <w:t>15,2/</w:t>
            </w:r>
          </w:p>
          <w:p w:rsidR="00BD7E97" w:rsidRDefault="00BD7E97">
            <w:pPr>
              <w:pStyle w:val="ConsPlusNormal"/>
              <w:jc w:val="center"/>
            </w:pPr>
            <w:r>
              <w:t>23,9</w:t>
            </w:r>
          </w:p>
        </w:tc>
        <w:tc>
          <w:tcPr>
            <w:tcW w:w="963" w:type="dxa"/>
            <w:vAlign w:val="center"/>
          </w:tcPr>
          <w:p w:rsidR="00BD7E97" w:rsidRDefault="00BD7E97">
            <w:pPr>
              <w:pStyle w:val="ConsPlusNormal"/>
              <w:jc w:val="center"/>
            </w:pPr>
            <w:r>
              <w:t>15,2/</w:t>
            </w:r>
          </w:p>
          <w:p w:rsidR="00BD7E97" w:rsidRDefault="00BD7E97">
            <w:pPr>
              <w:pStyle w:val="ConsPlusNormal"/>
              <w:jc w:val="center"/>
            </w:pPr>
            <w:r>
              <w:t>23,9</w:t>
            </w:r>
          </w:p>
        </w:tc>
        <w:tc>
          <w:tcPr>
            <w:tcW w:w="963" w:type="dxa"/>
            <w:vAlign w:val="center"/>
          </w:tcPr>
          <w:p w:rsidR="00BD7E97" w:rsidRDefault="00BD7E97">
            <w:pPr>
              <w:pStyle w:val="ConsPlusNormal"/>
              <w:jc w:val="center"/>
            </w:pPr>
            <w:r>
              <w:t>15,8/</w:t>
            </w:r>
          </w:p>
          <w:p w:rsidR="00BD7E97" w:rsidRDefault="00BD7E97">
            <w:pPr>
              <w:pStyle w:val="ConsPlusNormal"/>
              <w:jc w:val="center"/>
            </w:pPr>
            <w:r>
              <w:t>25,4</w:t>
            </w:r>
          </w:p>
        </w:tc>
        <w:tc>
          <w:tcPr>
            <w:tcW w:w="963" w:type="dxa"/>
            <w:vAlign w:val="center"/>
          </w:tcPr>
          <w:p w:rsidR="00BD7E97" w:rsidRDefault="00BD7E97">
            <w:pPr>
              <w:pStyle w:val="ConsPlusNormal"/>
              <w:jc w:val="center"/>
            </w:pPr>
            <w:r>
              <w:t>14,6/</w:t>
            </w:r>
          </w:p>
          <w:p w:rsidR="00BD7E97" w:rsidRDefault="00BD7E97">
            <w:pPr>
              <w:pStyle w:val="ConsPlusNormal"/>
              <w:jc w:val="center"/>
            </w:pPr>
            <w:r>
              <w:t>28,2</w:t>
            </w:r>
          </w:p>
        </w:tc>
        <w:tc>
          <w:tcPr>
            <w:tcW w:w="963" w:type="dxa"/>
            <w:vAlign w:val="center"/>
          </w:tcPr>
          <w:p w:rsidR="00BD7E97" w:rsidRDefault="00BD7E97">
            <w:pPr>
              <w:pStyle w:val="ConsPlusNormal"/>
              <w:jc w:val="center"/>
            </w:pPr>
            <w:r>
              <w:t>11,9/</w:t>
            </w:r>
          </w:p>
          <w:p w:rsidR="00BD7E97" w:rsidRDefault="00BD7E97">
            <w:pPr>
              <w:pStyle w:val="ConsPlusNormal"/>
              <w:jc w:val="center"/>
            </w:pPr>
            <w:r>
              <w:t>24,4</w:t>
            </w:r>
          </w:p>
        </w:tc>
        <w:tc>
          <w:tcPr>
            <w:tcW w:w="963" w:type="dxa"/>
            <w:vAlign w:val="center"/>
          </w:tcPr>
          <w:p w:rsidR="00BD7E97" w:rsidRDefault="00BD7E97">
            <w:pPr>
              <w:pStyle w:val="ConsPlusNormal"/>
              <w:jc w:val="center"/>
            </w:pPr>
            <w:r>
              <w:t>7,6/</w:t>
            </w:r>
          </w:p>
          <w:p w:rsidR="00BD7E97" w:rsidRDefault="00BD7E97">
            <w:pPr>
              <w:pStyle w:val="ConsPlusNormal"/>
              <w:jc w:val="center"/>
            </w:pPr>
            <w:r>
              <w:t>22,7</w:t>
            </w:r>
          </w:p>
        </w:tc>
        <w:tc>
          <w:tcPr>
            <w:tcW w:w="966" w:type="dxa"/>
            <w:vAlign w:val="center"/>
          </w:tcPr>
          <w:p w:rsidR="00BD7E97" w:rsidRDefault="00BD7E97">
            <w:pPr>
              <w:pStyle w:val="ConsPlusNormal"/>
              <w:jc w:val="center"/>
            </w:pPr>
            <w:r>
              <w:t>8,1/</w:t>
            </w:r>
          </w:p>
          <w:p w:rsidR="00BD7E97" w:rsidRDefault="00BD7E97">
            <w:pPr>
              <w:pStyle w:val="ConsPlusNormal"/>
              <w:jc w:val="center"/>
            </w:pPr>
            <w:r>
              <w:t>22,8</w:t>
            </w:r>
          </w:p>
        </w:tc>
      </w:tr>
      <w:tr w:rsidR="00BD7E97">
        <w:tc>
          <w:tcPr>
            <w:tcW w:w="2049" w:type="dxa"/>
            <w:vAlign w:val="center"/>
          </w:tcPr>
          <w:p w:rsidR="00BD7E97" w:rsidRDefault="00BD7E97">
            <w:pPr>
              <w:pStyle w:val="ConsPlusNormal"/>
            </w:pPr>
            <w:r>
              <w:t>Сорочинск</w:t>
            </w:r>
          </w:p>
        </w:tc>
        <w:tc>
          <w:tcPr>
            <w:tcW w:w="963" w:type="dxa"/>
            <w:vAlign w:val="center"/>
          </w:tcPr>
          <w:p w:rsidR="00BD7E97" w:rsidRDefault="00BD7E97">
            <w:pPr>
              <w:pStyle w:val="ConsPlusNormal"/>
              <w:jc w:val="center"/>
            </w:pPr>
            <w:r>
              <w:t>9,5/</w:t>
            </w:r>
          </w:p>
          <w:p w:rsidR="00BD7E97" w:rsidRDefault="00BD7E97">
            <w:pPr>
              <w:pStyle w:val="ConsPlusNormal"/>
              <w:jc w:val="center"/>
            </w:pPr>
            <w:r>
              <w:t>27,3</w:t>
            </w:r>
          </w:p>
        </w:tc>
        <w:tc>
          <w:tcPr>
            <w:tcW w:w="963" w:type="dxa"/>
            <w:vAlign w:val="center"/>
          </w:tcPr>
          <w:p w:rsidR="00BD7E97" w:rsidRDefault="00BD7E97">
            <w:pPr>
              <w:pStyle w:val="ConsPlusNormal"/>
              <w:jc w:val="center"/>
            </w:pPr>
            <w:r>
              <w:t>9,3/</w:t>
            </w:r>
          </w:p>
          <w:p w:rsidR="00BD7E97" w:rsidRDefault="00BD7E97">
            <w:pPr>
              <w:pStyle w:val="ConsPlusNormal"/>
              <w:jc w:val="center"/>
            </w:pPr>
            <w:r>
              <w:t>24,4</w:t>
            </w:r>
          </w:p>
        </w:tc>
        <w:tc>
          <w:tcPr>
            <w:tcW w:w="963" w:type="dxa"/>
            <w:vAlign w:val="center"/>
          </w:tcPr>
          <w:p w:rsidR="00BD7E97" w:rsidRDefault="00BD7E97">
            <w:pPr>
              <w:pStyle w:val="ConsPlusNormal"/>
              <w:jc w:val="center"/>
            </w:pPr>
            <w:r>
              <w:t>9,3/</w:t>
            </w:r>
          </w:p>
          <w:p w:rsidR="00BD7E97" w:rsidRDefault="00BD7E97">
            <w:pPr>
              <w:pStyle w:val="ConsPlusNormal"/>
              <w:jc w:val="center"/>
            </w:pPr>
            <w:r>
              <w:t>22,0</w:t>
            </w:r>
          </w:p>
        </w:tc>
        <w:tc>
          <w:tcPr>
            <w:tcW w:w="963" w:type="dxa"/>
            <w:vAlign w:val="center"/>
          </w:tcPr>
          <w:p w:rsidR="00BD7E97" w:rsidRDefault="00BD7E97">
            <w:pPr>
              <w:pStyle w:val="ConsPlusNormal"/>
              <w:jc w:val="center"/>
            </w:pPr>
            <w:r>
              <w:t>12,3/</w:t>
            </w:r>
          </w:p>
          <w:p w:rsidR="00BD7E97" w:rsidRDefault="00BD7E97">
            <w:pPr>
              <w:pStyle w:val="ConsPlusNormal"/>
              <w:jc w:val="center"/>
            </w:pPr>
            <w:r>
              <w:t>22,0</w:t>
            </w:r>
          </w:p>
        </w:tc>
        <w:tc>
          <w:tcPr>
            <w:tcW w:w="963" w:type="dxa"/>
            <w:vAlign w:val="center"/>
          </w:tcPr>
          <w:p w:rsidR="00BD7E97" w:rsidRDefault="00BD7E97">
            <w:pPr>
              <w:pStyle w:val="ConsPlusNormal"/>
              <w:jc w:val="center"/>
            </w:pPr>
            <w:r>
              <w:t>15,2/</w:t>
            </w:r>
          </w:p>
          <w:p w:rsidR="00BD7E97" w:rsidRDefault="00BD7E97">
            <w:pPr>
              <w:pStyle w:val="ConsPlusNormal"/>
              <w:jc w:val="center"/>
            </w:pPr>
            <w:r>
              <w:t>23,0</w:t>
            </w:r>
          </w:p>
        </w:tc>
        <w:tc>
          <w:tcPr>
            <w:tcW w:w="963" w:type="dxa"/>
            <w:vAlign w:val="center"/>
          </w:tcPr>
          <w:p w:rsidR="00BD7E97" w:rsidRDefault="00BD7E97">
            <w:pPr>
              <w:pStyle w:val="ConsPlusNormal"/>
              <w:jc w:val="center"/>
            </w:pPr>
            <w:r>
              <w:t>14,7/</w:t>
            </w:r>
          </w:p>
          <w:p w:rsidR="00BD7E97" w:rsidRDefault="00BD7E97">
            <w:pPr>
              <w:pStyle w:val="ConsPlusNormal"/>
              <w:jc w:val="center"/>
            </w:pPr>
            <w:r>
              <w:t>21,7</w:t>
            </w:r>
          </w:p>
        </w:tc>
        <w:tc>
          <w:tcPr>
            <w:tcW w:w="963" w:type="dxa"/>
            <w:vAlign w:val="center"/>
          </w:tcPr>
          <w:p w:rsidR="00BD7E97" w:rsidRDefault="00BD7E97">
            <w:pPr>
              <w:pStyle w:val="ConsPlusNormal"/>
              <w:jc w:val="center"/>
            </w:pPr>
            <w:r>
              <w:t>14,7/</w:t>
            </w:r>
          </w:p>
          <w:p w:rsidR="00BD7E97" w:rsidRDefault="00BD7E97">
            <w:pPr>
              <w:pStyle w:val="ConsPlusNormal"/>
              <w:jc w:val="center"/>
            </w:pPr>
            <w:r>
              <w:t>21,5</w:t>
            </w:r>
          </w:p>
        </w:tc>
        <w:tc>
          <w:tcPr>
            <w:tcW w:w="963" w:type="dxa"/>
            <w:vAlign w:val="center"/>
          </w:tcPr>
          <w:p w:rsidR="00BD7E97" w:rsidRDefault="00BD7E97">
            <w:pPr>
              <w:pStyle w:val="ConsPlusNormal"/>
              <w:jc w:val="center"/>
            </w:pPr>
            <w:r>
              <w:t>14,9/</w:t>
            </w:r>
          </w:p>
          <w:p w:rsidR="00BD7E97" w:rsidRDefault="00BD7E97">
            <w:pPr>
              <w:pStyle w:val="ConsPlusNormal"/>
              <w:jc w:val="center"/>
            </w:pPr>
            <w:r>
              <w:t>24,1</w:t>
            </w:r>
          </w:p>
        </w:tc>
        <w:tc>
          <w:tcPr>
            <w:tcW w:w="963" w:type="dxa"/>
            <w:vAlign w:val="center"/>
          </w:tcPr>
          <w:p w:rsidR="00BD7E97" w:rsidRDefault="00BD7E97">
            <w:pPr>
              <w:pStyle w:val="ConsPlusNormal"/>
              <w:jc w:val="center"/>
            </w:pPr>
            <w:r>
              <w:t>13,8/</w:t>
            </w:r>
          </w:p>
          <w:p w:rsidR="00BD7E97" w:rsidRDefault="00BD7E97">
            <w:pPr>
              <w:pStyle w:val="ConsPlusNormal"/>
              <w:jc w:val="center"/>
            </w:pPr>
            <w:r>
              <w:t>27,3</w:t>
            </w:r>
          </w:p>
        </w:tc>
        <w:tc>
          <w:tcPr>
            <w:tcW w:w="963" w:type="dxa"/>
            <w:vAlign w:val="center"/>
          </w:tcPr>
          <w:p w:rsidR="00BD7E97" w:rsidRDefault="00BD7E97">
            <w:pPr>
              <w:pStyle w:val="ConsPlusNormal"/>
              <w:jc w:val="center"/>
            </w:pPr>
            <w:r>
              <w:t>10,7/</w:t>
            </w:r>
          </w:p>
          <w:p w:rsidR="00BD7E97" w:rsidRDefault="00BD7E97">
            <w:pPr>
              <w:pStyle w:val="ConsPlusNormal"/>
              <w:jc w:val="center"/>
            </w:pPr>
            <w:r>
              <w:t>25,5</w:t>
            </w:r>
          </w:p>
        </w:tc>
        <w:tc>
          <w:tcPr>
            <w:tcW w:w="963" w:type="dxa"/>
            <w:vAlign w:val="center"/>
          </w:tcPr>
          <w:p w:rsidR="00BD7E97" w:rsidRDefault="00BD7E97">
            <w:pPr>
              <w:pStyle w:val="ConsPlusNormal"/>
              <w:jc w:val="center"/>
            </w:pPr>
            <w:r>
              <w:t>7,1/</w:t>
            </w:r>
          </w:p>
          <w:p w:rsidR="00BD7E97" w:rsidRDefault="00BD7E97">
            <w:pPr>
              <w:pStyle w:val="ConsPlusNormal"/>
              <w:jc w:val="center"/>
            </w:pPr>
            <w:r>
              <w:t>22,5</w:t>
            </w:r>
          </w:p>
        </w:tc>
        <w:tc>
          <w:tcPr>
            <w:tcW w:w="966" w:type="dxa"/>
            <w:vAlign w:val="center"/>
          </w:tcPr>
          <w:p w:rsidR="00BD7E97" w:rsidRDefault="00BD7E97">
            <w:pPr>
              <w:pStyle w:val="ConsPlusNormal"/>
              <w:jc w:val="center"/>
            </w:pPr>
            <w:r>
              <w:t>9,1/</w:t>
            </w:r>
          </w:p>
          <w:p w:rsidR="00BD7E97" w:rsidRDefault="00BD7E97">
            <w:pPr>
              <w:pStyle w:val="ConsPlusNormal"/>
              <w:jc w:val="center"/>
            </w:pPr>
            <w:r>
              <w:t>19,3</w:t>
            </w:r>
          </w:p>
        </w:tc>
      </w:tr>
      <w:tr w:rsidR="00BD7E97">
        <w:tc>
          <w:tcPr>
            <w:tcW w:w="13608" w:type="dxa"/>
            <w:gridSpan w:val="13"/>
            <w:vAlign w:val="center"/>
          </w:tcPr>
          <w:p w:rsidR="00BD7E97" w:rsidRDefault="00BD7E97">
            <w:pPr>
              <w:pStyle w:val="ConsPlusNormal"/>
            </w:pPr>
            <w:r>
              <w:rPr>
                <w:b/>
              </w:rPr>
              <w:t>Орловская область</w:t>
            </w:r>
          </w:p>
        </w:tc>
      </w:tr>
      <w:tr w:rsidR="00BD7E97">
        <w:tc>
          <w:tcPr>
            <w:tcW w:w="2049" w:type="dxa"/>
            <w:vAlign w:val="center"/>
          </w:tcPr>
          <w:p w:rsidR="00BD7E97" w:rsidRDefault="00BD7E97">
            <w:pPr>
              <w:pStyle w:val="ConsPlusNormal"/>
            </w:pPr>
            <w:r>
              <w:t>Ливны</w:t>
            </w:r>
          </w:p>
        </w:tc>
        <w:tc>
          <w:tcPr>
            <w:tcW w:w="963" w:type="dxa"/>
            <w:vAlign w:val="center"/>
          </w:tcPr>
          <w:p w:rsidR="00BD7E97" w:rsidRDefault="00BD7E97">
            <w:pPr>
              <w:pStyle w:val="ConsPlusNormal"/>
              <w:jc w:val="center"/>
            </w:pPr>
            <w:r>
              <w:t>5,7/</w:t>
            </w:r>
          </w:p>
          <w:p w:rsidR="00BD7E97" w:rsidRDefault="00BD7E97">
            <w:pPr>
              <w:pStyle w:val="ConsPlusNormal"/>
              <w:jc w:val="center"/>
            </w:pPr>
            <w:r>
              <w:t>24,7</w:t>
            </w:r>
          </w:p>
        </w:tc>
        <w:tc>
          <w:tcPr>
            <w:tcW w:w="963" w:type="dxa"/>
            <w:vAlign w:val="center"/>
          </w:tcPr>
          <w:p w:rsidR="00BD7E97" w:rsidRDefault="00BD7E97">
            <w:pPr>
              <w:pStyle w:val="ConsPlusNormal"/>
              <w:jc w:val="center"/>
            </w:pPr>
            <w:r>
              <w:t>6,3/</w:t>
            </w:r>
          </w:p>
          <w:p w:rsidR="00BD7E97" w:rsidRDefault="00BD7E97">
            <w:pPr>
              <w:pStyle w:val="ConsPlusNormal"/>
              <w:jc w:val="center"/>
            </w:pPr>
            <w:r>
              <w:t>21,6</w:t>
            </w:r>
          </w:p>
        </w:tc>
        <w:tc>
          <w:tcPr>
            <w:tcW w:w="963" w:type="dxa"/>
            <w:vAlign w:val="center"/>
          </w:tcPr>
          <w:p w:rsidR="00BD7E97" w:rsidRDefault="00BD7E97">
            <w:pPr>
              <w:pStyle w:val="ConsPlusNormal"/>
              <w:jc w:val="center"/>
            </w:pPr>
            <w:r>
              <w:t>6,7/</w:t>
            </w:r>
          </w:p>
          <w:p w:rsidR="00BD7E97" w:rsidRDefault="00BD7E97">
            <w:pPr>
              <w:pStyle w:val="ConsPlusNormal"/>
              <w:jc w:val="center"/>
            </w:pPr>
            <w:r>
              <w:t>22,9</w:t>
            </w:r>
          </w:p>
        </w:tc>
        <w:tc>
          <w:tcPr>
            <w:tcW w:w="963" w:type="dxa"/>
            <w:vAlign w:val="center"/>
          </w:tcPr>
          <w:p w:rsidR="00BD7E97" w:rsidRDefault="00BD7E97">
            <w:pPr>
              <w:pStyle w:val="ConsPlusNormal"/>
              <w:jc w:val="center"/>
            </w:pPr>
            <w:r>
              <w:t>9,7/</w:t>
            </w:r>
          </w:p>
          <w:p w:rsidR="00BD7E97" w:rsidRDefault="00BD7E97">
            <w:pPr>
              <w:pStyle w:val="ConsPlusNormal"/>
              <w:jc w:val="center"/>
            </w:pPr>
            <w:r>
              <w:t>22,4</w:t>
            </w:r>
          </w:p>
        </w:tc>
        <w:tc>
          <w:tcPr>
            <w:tcW w:w="963" w:type="dxa"/>
            <w:vAlign w:val="center"/>
          </w:tcPr>
          <w:p w:rsidR="00BD7E97" w:rsidRDefault="00BD7E97">
            <w:pPr>
              <w:pStyle w:val="ConsPlusNormal"/>
              <w:jc w:val="center"/>
            </w:pPr>
            <w:r>
              <w:t>11,6/</w:t>
            </w:r>
          </w:p>
          <w:p w:rsidR="00BD7E97" w:rsidRDefault="00BD7E97">
            <w:pPr>
              <w:pStyle w:val="ConsPlusNormal"/>
              <w:jc w:val="center"/>
            </w:pPr>
            <w:r>
              <w:t>21,8</w:t>
            </w:r>
          </w:p>
        </w:tc>
        <w:tc>
          <w:tcPr>
            <w:tcW w:w="963" w:type="dxa"/>
            <w:vAlign w:val="center"/>
          </w:tcPr>
          <w:p w:rsidR="00BD7E97" w:rsidRDefault="00BD7E97">
            <w:pPr>
              <w:pStyle w:val="ConsPlusNormal"/>
              <w:jc w:val="center"/>
            </w:pPr>
            <w:r>
              <w:t>11,2/</w:t>
            </w:r>
          </w:p>
          <w:p w:rsidR="00BD7E97" w:rsidRDefault="00BD7E97">
            <w:pPr>
              <w:pStyle w:val="ConsPlusNormal"/>
              <w:jc w:val="center"/>
            </w:pPr>
            <w:r>
              <w:t>23,0</w:t>
            </w:r>
          </w:p>
        </w:tc>
        <w:tc>
          <w:tcPr>
            <w:tcW w:w="963" w:type="dxa"/>
            <w:vAlign w:val="center"/>
          </w:tcPr>
          <w:p w:rsidR="00BD7E97" w:rsidRDefault="00BD7E97">
            <w:pPr>
              <w:pStyle w:val="ConsPlusNormal"/>
              <w:jc w:val="center"/>
            </w:pPr>
            <w:r>
              <w:t>11,2/</w:t>
            </w:r>
          </w:p>
          <w:p w:rsidR="00BD7E97" w:rsidRDefault="00BD7E97">
            <w:pPr>
              <w:pStyle w:val="ConsPlusNormal"/>
              <w:jc w:val="center"/>
            </w:pPr>
            <w:r>
              <w:t>21,9</w:t>
            </w:r>
          </w:p>
        </w:tc>
        <w:tc>
          <w:tcPr>
            <w:tcW w:w="963" w:type="dxa"/>
            <w:vAlign w:val="center"/>
          </w:tcPr>
          <w:p w:rsidR="00BD7E97" w:rsidRDefault="00BD7E97">
            <w:pPr>
              <w:pStyle w:val="ConsPlusNormal"/>
              <w:jc w:val="center"/>
            </w:pPr>
            <w:r>
              <w:t>11,9/</w:t>
            </w:r>
          </w:p>
          <w:p w:rsidR="00BD7E97" w:rsidRDefault="00BD7E97">
            <w:pPr>
              <w:pStyle w:val="ConsPlusNormal"/>
              <w:jc w:val="center"/>
            </w:pPr>
            <w:r>
              <w:t>22,8</w:t>
            </w:r>
          </w:p>
        </w:tc>
        <w:tc>
          <w:tcPr>
            <w:tcW w:w="963" w:type="dxa"/>
            <w:vAlign w:val="center"/>
          </w:tcPr>
          <w:p w:rsidR="00BD7E97" w:rsidRDefault="00BD7E97">
            <w:pPr>
              <w:pStyle w:val="ConsPlusNormal"/>
              <w:jc w:val="center"/>
            </w:pPr>
            <w:r>
              <w:t>9,9/</w:t>
            </w:r>
          </w:p>
          <w:p w:rsidR="00BD7E97" w:rsidRDefault="00BD7E97">
            <w:pPr>
              <w:pStyle w:val="ConsPlusNormal"/>
              <w:jc w:val="center"/>
            </w:pPr>
            <w:r>
              <w:t>24,7</w:t>
            </w:r>
          </w:p>
        </w:tc>
        <w:tc>
          <w:tcPr>
            <w:tcW w:w="963" w:type="dxa"/>
            <w:vAlign w:val="center"/>
          </w:tcPr>
          <w:p w:rsidR="00BD7E97" w:rsidRDefault="00BD7E97">
            <w:pPr>
              <w:pStyle w:val="ConsPlusNormal"/>
              <w:jc w:val="center"/>
            </w:pPr>
            <w:r>
              <w:t>7,2/</w:t>
            </w:r>
          </w:p>
          <w:p w:rsidR="00BD7E97" w:rsidRDefault="00BD7E97">
            <w:pPr>
              <w:pStyle w:val="ConsPlusNormal"/>
              <w:jc w:val="center"/>
            </w:pPr>
            <w:r>
              <w:t>23,7</w:t>
            </w:r>
          </w:p>
        </w:tc>
        <w:tc>
          <w:tcPr>
            <w:tcW w:w="963" w:type="dxa"/>
            <w:vAlign w:val="center"/>
          </w:tcPr>
          <w:p w:rsidR="00BD7E97" w:rsidRDefault="00BD7E97">
            <w:pPr>
              <w:pStyle w:val="ConsPlusNormal"/>
              <w:jc w:val="center"/>
            </w:pPr>
            <w:r>
              <w:t>4,8/</w:t>
            </w:r>
          </w:p>
          <w:p w:rsidR="00BD7E97" w:rsidRDefault="00BD7E97">
            <w:pPr>
              <w:pStyle w:val="ConsPlusNormal"/>
              <w:jc w:val="center"/>
            </w:pPr>
            <w:r>
              <w:t>22,5</w:t>
            </w:r>
          </w:p>
        </w:tc>
        <w:tc>
          <w:tcPr>
            <w:tcW w:w="966" w:type="dxa"/>
            <w:vAlign w:val="center"/>
          </w:tcPr>
          <w:p w:rsidR="00BD7E97" w:rsidRDefault="00BD7E97">
            <w:pPr>
              <w:pStyle w:val="ConsPlusNormal"/>
              <w:jc w:val="center"/>
            </w:pPr>
            <w:r>
              <w:t>5,0/</w:t>
            </w:r>
          </w:p>
          <w:p w:rsidR="00BD7E97" w:rsidRDefault="00BD7E97">
            <w:pPr>
              <w:pStyle w:val="ConsPlusNormal"/>
              <w:jc w:val="center"/>
            </w:pPr>
            <w:r>
              <w:t>23,1</w:t>
            </w:r>
          </w:p>
        </w:tc>
      </w:tr>
      <w:tr w:rsidR="00BD7E97">
        <w:tc>
          <w:tcPr>
            <w:tcW w:w="2049" w:type="dxa"/>
            <w:vAlign w:val="center"/>
          </w:tcPr>
          <w:p w:rsidR="00BD7E97" w:rsidRDefault="00BD7E97">
            <w:pPr>
              <w:pStyle w:val="ConsPlusNormal"/>
            </w:pPr>
            <w:r>
              <w:t>Орел</w:t>
            </w:r>
          </w:p>
        </w:tc>
        <w:tc>
          <w:tcPr>
            <w:tcW w:w="963" w:type="dxa"/>
            <w:vAlign w:val="center"/>
          </w:tcPr>
          <w:p w:rsidR="00BD7E97" w:rsidRDefault="00BD7E97">
            <w:pPr>
              <w:pStyle w:val="ConsPlusNormal"/>
              <w:jc w:val="center"/>
            </w:pPr>
            <w:r>
              <w:t>5,6/</w:t>
            </w:r>
          </w:p>
          <w:p w:rsidR="00BD7E97" w:rsidRDefault="00BD7E97">
            <w:pPr>
              <w:pStyle w:val="ConsPlusNormal"/>
              <w:jc w:val="center"/>
            </w:pPr>
            <w:r>
              <w:t>30,9</w:t>
            </w:r>
          </w:p>
        </w:tc>
        <w:tc>
          <w:tcPr>
            <w:tcW w:w="963" w:type="dxa"/>
            <w:vAlign w:val="center"/>
          </w:tcPr>
          <w:p w:rsidR="00BD7E97" w:rsidRDefault="00BD7E97">
            <w:pPr>
              <w:pStyle w:val="ConsPlusNormal"/>
              <w:jc w:val="center"/>
            </w:pPr>
            <w:r>
              <w:t>6,3/</w:t>
            </w:r>
          </w:p>
          <w:p w:rsidR="00BD7E97" w:rsidRDefault="00BD7E97">
            <w:pPr>
              <w:pStyle w:val="ConsPlusNormal"/>
              <w:jc w:val="center"/>
            </w:pPr>
            <w:r>
              <w:t>21,0</w:t>
            </w:r>
          </w:p>
        </w:tc>
        <w:tc>
          <w:tcPr>
            <w:tcW w:w="963" w:type="dxa"/>
            <w:vAlign w:val="center"/>
          </w:tcPr>
          <w:p w:rsidR="00BD7E97" w:rsidRDefault="00BD7E97">
            <w:pPr>
              <w:pStyle w:val="ConsPlusNormal"/>
              <w:jc w:val="center"/>
            </w:pPr>
            <w:r>
              <w:t>7,1/</w:t>
            </w:r>
          </w:p>
          <w:p w:rsidR="00BD7E97" w:rsidRDefault="00BD7E97">
            <w:pPr>
              <w:pStyle w:val="ConsPlusNormal"/>
              <w:jc w:val="center"/>
            </w:pPr>
            <w:r>
              <w:t>28,5</w:t>
            </w:r>
          </w:p>
        </w:tc>
        <w:tc>
          <w:tcPr>
            <w:tcW w:w="963" w:type="dxa"/>
            <w:vAlign w:val="center"/>
          </w:tcPr>
          <w:p w:rsidR="00BD7E97" w:rsidRDefault="00BD7E97">
            <w:pPr>
              <w:pStyle w:val="ConsPlusNormal"/>
              <w:jc w:val="center"/>
            </w:pPr>
            <w:r>
              <w:t>9,6/</w:t>
            </w:r>
          </w:p>
          <w:p w:rsidR="00BD7E97" w:rsidRDefault="00BD7E97">
            <w:pPr>
              <w:pStyle w:val="ConsPlusNormal"/>
              <w:jc w:val="center"/>
            </w:pPr>
            <w:r>
              <w:t>22,4</w:t>
            </w:r>
          </w:p>
        </w:tc>
        <w:tc>
          <w:tcPr>
            <w:tcW w:w="963" w:type="dxa"/>
            <w:vAlign w:val="center"/>
          </w:tcPr>
          <w:p w:rsidR="00BD7E97" w:rsidRDefault="00BD7E97">
            <w:pPr>
              <w:pStyle w:val="ConsPlusNormal"/>
              <w:jc w:val="center"/>
            </w:pPr>
            <w:r>
              <w:t>11,3/</w:t>
            </w:r>
          </w:p>
          <w:p w:rsidR="00BD7E97" w:rsidRDefault="00BD7E97">
            <w:pPr>
              <w:pStyle w:val="ConsPlusNormal"/>
              <w:jc w:val="center"/>
            </w:pPr>
            <w:r>
              <w:t>20,4</w:t>
            </w:r>
          </w:p>
        </w:tc>
        <w:tc>
          <w:tcPr>
            <w:tcW w:w="963" w:type="dxa"/>
            <w:vAlign w:val="center"/>
          </w:tcPr>
          <w:p w:rsidR="00BD7E97" w:rsidRDefault="00BD7E97">
            <w:pPr>
              <w:pStyle w:val="ConsPlusNormal"/>
              <w:jc w:val="center"/>
            </w:pPr>
            <w:r>
              <w:t>10,9/</w:t>
            </w:r>
          </w:p>
          <w:p w:rsidR="00BD7E97" w:rsidRDefault="00BD7E97">
            <w:pPr>
              <w:pStyle w:val="ConsPlusNormal"/>
              <w:jc w:val="center"/>
            </w:pPr>
            <w:r>
              <w:t>20,5</w:t>
            </w:r>
          </w:p>
        </w:tc>
        <w:tc>
          <w:tcPr>
            <w:tcW w:w="963" w:type="dxa"/>
            <w:vAlign w:val="center"/>
          </w:tcPr>
          <w:p w:rsidR="00BD7E97" w:rsidRDefault="00BD7E97">
            <w:pPr>
              <w:pStyle w:val="ConsPlusNormal"/>
              <w:jc w:val="center"/>
            </w:pPr>
            <w:r>
              <w:t>10,9/</w:t>
            </w:r>
          </w:p>
          <w:p w:rsidR="00BD7E97" w:rsidRDefault="00BD7E97">
            <w:pPr>
              <w:pStyle w:val="ConsPlusNormal"/>
              <w:jc w:val="center"/>
            </w:pPr>
            <w:r>
              <w:t>19,7</w:t>
            </w:r>
          </w:p>
        </w:tc>
        <w:tc>
          <w:tcPr>
            <w:tcW w:w="963" w:type="dxa"/>
            <w:vAlign w:val="center"/>
          </w:tcPr>
          <w:p w:rsidR="00BD7E97" w:rsidRDefault="00BD7E97">
            <w:pPr>
              <w:pStyle w:val="ConsPlusNormal"/>
              <w:jc w:val="center"/>
            </w:pPr>
            <w:r>
              <w:t>11,3/</w:t>
            </w:r>
          </w:p>
          <w:p w:rsidR="00BD7E97" w:rsidRDefault="00BD7E97">
            <w:pPr>
              <w:pStyle w:val="ConsPlusNormal"/>
              <w:jc w:val="center"/>
            </w:pPr>
            <w:r>
              <w:t>21,1</w:t>
            </w:r>
          </w:p>
        </w:tc>
        <w:tc>
          <w:tcPr>
            <w:tcW w:w="963" w:type="dxa"/>
            <w:vAlign w:val="center"/>
          </w:tcPr>
          <w:p w:rsidR="00BD7E97" w:rsidRDefault="00BD7E97">
            <w:pPr>
              <w:pStyle w:val="ConsPlusNormal"/>
              <w:jc w:val="center"/>
            </w:pPr>
            <w:r>
              <w:t>9,9/</w:t>
            </w:r>
          </w:p>
          <w:p w:rsidR="00BD7E97" w:rsidRDefault="00BD7E97">
            <w:pPr>
              <w:pStyle w:val="ConsPlusNormal"/>
              <w:jc w:val="center"/>
            </w:pPr>
            <w:r>
              <w:t>30,9</w:t>
            </w:r>
          </w:p>
        </w:tc>
        <w:tc>
          <w:tcPr>
            <w:tcW w:w="963" w:type="dxa"/>
            <w:vAlign w:val="center"/>
          </w:tcPr>
          <w:p w:rsidR="00BD7E97" w:rsidRDefault="00BD7E97">
            <w:pPr>
              <w:pStyle w:val="ConsPlusNormal"/>
              <w:jc w:val="center"/>
            </w:pPr>
            <w:r>
              <w:t>7,4/</w:t>
            </w:r>
          </w:p>
          <w:p w:rsidR="00BD7E97" w:rsidRDefault="00BD7E97">
            <w:pPr>
              <w:pStyle w:val="ConsPlusNormal"/>
              <w:jc w:val="center"/>
            </w:pPr>
            <w:r>
              <w:t>22,3</w:t>
            </w:r>
          </w:p>
        </w:tc>
        <w:tc>
          <w:tcPr>
            <w:tcW w:w="963" w:type="dxa"/>
            <w:vAlign w:val="center"/>
          </w:tcPr>
          <w:p w:rsidR="00BD7E97" w:rsidRDefault="00BD7E97">
            <w:pPr>
              <w:pStyle w:val="ConsPlusNormal"/>
              <w:jc w:val="center"/>
            </w:pPr>
            <w:r>
              <w:t>4,7/</w:t>
            </w:r>
          </w:p>
          <w:p w:rsidR="00BD7E97" w:rsidRDefault="00BD7E97">
            <w:pPr>
              <w:pStyle w:val="ConsPlusNormal"/>
              <w:jc w:val="center"/>
            </w:pPr>
            <w:r>
              <w:t>18,7</w:t>
            </w:r>
          </w:p>
        </w:tc>
        <w:tc>
          <w:tcPr>
            <w:tcW w:w="966" w:type="dxa"/>
            <w:vAlign w:val="center"/>
          </w:tcPr>
          <w:p w:rsidR="00BD7E97" w:rsidRDefault="00BD7E97">
            <w:pPr>
              <w:pStyle w:val="ConsPlusNormal"/>
              <w:jc w:val="center"/>
            </w:pPr>
            <w:r>
              <w:t>4,9/</w:t>
            </w:r>
          </w:p>
          <w:p w:rsidR="00BD7E97" w:rsidRDefault="00BD7E97">
            <w:pPr>
              <w:pStyle w:val="ConsPlusNormal"/>
              <w:jc w:val="center"/>
            </w:pPr>
            <w:r>
              <w:t>18,6</w:t>
            </w:r>
          </w:p>
        </w:tc>
      </w:tr>
      <w:tr w:rsidR="00BD7E97">
        <w:tc>
          <w:tcPr>
            <w:tcW w:w="13608" w:type="dxa"/>
            <w:gridSpan w:val="13"/>
            <w:vAlign w:val="center"/>
          </w:tcPr>
          <w:p w:rsidR="00BD7E97" w:rsidRDefault="00BD7E97">
            <w:pPr>
              <w:pStyle w:val="ConsPlusNormal"/>
            </w:pPr>
            <w:r>
              <w:rPr>
                <w:b/>
              </w:rPr>
              <w:t>Пензенская область</w:t>
            </w:r>
          </w:p>
        </w:tc>
      </w:tr>
      <w:tr w:rsidR="00BD7E97">
        <w:tc>
          <w:tcPr>
            <w:tcW w:w="2049" w:type="dxa"/>
            <w:vAlign w:val="center"/>
          </w:tcPr>
          <w:p w:rsidR="00BD7E97" w:rsidRDefault="00BD7E97">
            <w:pPr>
              <w:pStyle w:val="ConsPlusNormal"/>
            </w:pPr>
            <w:r>
              <w:t>Белинский</w:t>
            </w:r>
          </w:p>
        </w:tc>
        <w:tc>
          <w:tcPr>
            <w:tcW w:w="963" w:type="dxa"/>
            <w:vAlign w:val="center"/>
          </w:tcPr>
          <w:p w:rsidR="00BD7E97" w:rsidRDefault="00BD7E97">
            <w:pPr>
              <w:pStyle w:val="ConsPlusNormal"/>
              <w:jc w:val="center"/>
            </w:pPr>
            <w:r>
              <w:t>6,0/</w:t>
            </w:r>
          </w:p>
          <w:p w:rsidR="00BD7E97" w:rsidRDefault="00BD7E97">
            <w:pPr>
              <w:pStyle w:val="ConsPlusNormal"/>
              <w:jc w:val="center"/>
            </w:pPr>
            <w:r>
              <w:t>26,0</w:t>
            </w:r>
          </w:p>
        </w:tc>
        <w:tc>
          <w:tcPr>
            <w:tcW w:w="963" w:type="dxa"/>
            <w:vAlign w:val="center"/>
          </w:tcPr>
          <w:p w:rsidR="00BD7E97" w:rsidRDefault="00BD7E97">
            <w:pPr>
              <w:pStyle w:val="ConsPlusNormal"/>
              <w:jc w:val="center"/>
            </w:pPr>
            <w:r>
              <w:t>6,8/</w:t>
            </w:r>
          </w:p>
          <w:p w:rsidR="00BD7E97" w:rsidRDefault="00BD7E97">
            <w:pPr>
              <w:pStyle w:val="ConsPlusNormal"/>
              <w:jc w:val="center"/>
            </w:pPr>
            <w:r>
              <w:t>25,4</w:t>
            </w:r>
          </w:p>
        </w:tc>
        <w:tc>
          <w:tcPr>
            <w:tcW w:w="963" w:type="dxa"/>
            <w:vAlign w:val="center"/>
          </w:tcPr>
          <w:p w:rsidR="00BD7E97" w:rsidRDefault="00BD7E97">
            <w:pPr>
              <w:pStyle w:val="ConsPlusNormal"/>
              <w:jc w:val="center"/>
            </w:pPr>
            <w:r>
              <w:t>7,1/</w:t>
            </w:r>
          </w:p>
          <w:p w:rsidR="00BD7E97" w:rsidRDefault="00BD7E97">
            <w:pPr>
              <w:pStyle w:val="ConsPlusNormal"/>
              <w:jc w:val="center"/>
            </w:pPr>
            <w:r>
              <w:t>21,8</w:t>
            </w:r>
          </w:p>
        </w:tc>
        <w:tc>
          <w:tcPr>
            <w:tcW w:w="963" w:type="dxa"/>
            <w:vAlign w:val="center"/>
          </w:tcPr>
          <w:p w:rsidR="00BD7E97" w:rsidRDefault="00BD7E97">
            <w:pPr>
              <w:pStyle w:val="ConsPlusNormal"/>
              <w:jc w:val="center"/>
            </w:pPr>
            <w:r>
              <w:t>9,7/</w:t>
            </w:r>
          </w:p>
          <w:p w:rsidR="00BD7E97" w:rsidRDefault="00BD7E97">
            <w:pPr>
              <w:pStyle w:val="ConsPlusNormal"/>
              <w:jc w:val="center"/>
            </w:pPr>
            <w:r>
              <w:t>20,9</w:t>
            </w:r>
          </w:p>
        </w:tc>
        <w:tc>
          <w:tcPr>
            <w:tcW w:w="963" w:type="dxa"/>
            <w:vAlign w:val="center"/>
          </w:tcPr>
          <w:p w:rsidR="00BD7E97" w:rsidRDefault="00BD7E97">
            <w:pPr>
              <w:pStyle w:val="ConsPlusNormal"/>
              <w:jc w:val="center"/>
            </w:pPr>
            <w:r>
              <w:t>12,1/</w:t>
            </w:r>
          </w:p>
          <w:p w:rsidR="00BD7E97" w:rsidRDefault="00BD7E97">
            <w:pPr>
              <w:pStyle w:val="ConsPlusNormal"/>
              <w:jc w:val="center"/>
            </w:pPr>
            <w:r>
              <w:t>22,4</w:t>
            </w:r>
          </w:p>
        </w:tc>
        <w:tc>
          <w:tcPr>
            <w:tcW w:w="963" w:type="dxa"/>
            <w:vAlign w:val="center"/>
          </w:tcPr>
          <w:p w:rsidR="00BD7E97" w:rsidRDefault="00BD7E97">
            <w:pPr>
              <w:pStyle w:val="ConsPlusNormal"/>
              <w:jc w:val="center"/>
            </w:pPr>
            <w:r>
              <w:t>11,5/</w:t>
            </w:r>
          </w:p>
          <w:p w:rsidR="00BD7E97" w:rsidRDefault="00BD7E97">
            <w:pPr>
              <w:pStyle w:val="ConsPlusNormal"/>
              <w:jc w:val="center"/>
            </w:pPr>
            <w:r>
              <w:t>22,3</w:t>
            </w:r>
          </w:p>
        </w:tc>
        <w:tc>
          <w:tcPr>
            <w:tcW w:w="963" w:type="dxa"/>
            <w:vAlign w:val="center"/>
          </w:tcPr>
          <w:p w:rsidR="00BD7E97" w:rsidRDefault="00BD7E97">
            <w:pPr>
              <w:pStyle w:val="ConsPlusNormal"/>
              <w:jc w:val="center"/>
            </w:pPr>
            <w:r>
              <w:t>11,4/</w:t>
            </w:r>
          </w:p>
          <w:p w:rsidR="00BD7E97" w:rsidRDefault="00BD7E97">
            <w:pPr>
              <w:pStyle w:val="ConsPlusNormal"/>
              <w:jc w:val="center"/>
            </w:pPr>
            <w:r>
              <w:t>22,6</w:t>
            </w:r>
          </w:p>
        </w:tc>
        <w:tc>
          <w:tcPr>
            <w:tcW w:w="963" w:type="dxa"/>
            <w:vAlign w:val="center"/>
          </w:tcPr>
          <w:p w:rsidR="00BD7E97" w:rsidRDefault="00BD7E97">
            <w:pPr>
              <w:pStyle w:val="ConsPlusNormal"/>
              <w:jc w:val="center"/>
            </w:pPr>
            <w:r>
              <w:t>11,9/</w:t>
            </w:r>
          </w:p>
          <w:p w:rsidR="00BD7E97" w:rsidRDefault="00BD7E97">
            <w:pPr>
              <w:pStyle w:val="ConsPlusNormal"/>
              <w:jc w:val="center"/>
            </w:pPr>
            <w:r>
              <w:t>21,6</w:t>
            </w:r>
          </w:p>
        </w:tc>
        <w:tc>
          <w:tcPr>
            <w:tcW w:w="963" w:type="dxa"/>
            <w:vAlign w:val="center"/>
          </w:tcPr>
          <w:p w:rsidR="00BD7E97" w:rsidRDefault="00BD7E97">
            <w:pPr>
              <w:pStyle w:val="ConsPlusNormal"/>
              <w:jc w:val="center"/>
            </w:pPr>
            <w:r>
              <w:t>10,0/</w:t>
            </w:r>
          </w:p>
          <w:p w:rsidR="00BD7E97" w:rsidRDefault="00BD7E97">
            <w:pPr>
              <w:pStyle w:val="ConsPlusNormal"/>
              <w:jc w:val="center"/>
            </w:pPr>
            <w:r>
              <w:t>26,0</w:t>
            </w:r>
          </w:p>
        </w:tc>
        <w:tc>
          <w:tcPr>
            <w:tcW w:w="963" w:type="dxa"/>
            <w:vAlign w:val="center"/>
          </w:tcPr>
          <w:p w:rsidR="00BD7E97" w:rsidRDefault="00BD7E97">
            <w:pPr>
              <w:pStyle w:val="ConsPlusNormal"/>
              <w:jc w:val="center"/>
            </w:pPr>
            <w:r>
              <w:t>7,2/</w:t>
            </w:r>
          </w:p>
          <w:p w:rsidR="00BD7E97" w:rsidRDefault="00BD7E97">
            <w:pPr>
              <w:pStyle w:val="ConsPlusNormal"/>
              <w:jc w:val="center"/>
            </w:pPr>
            <w:r>
              <w:t>20,9</w:t>
            </w:r>
          </w:p>
        </w:tc>
        <w:tc>
          <w:tcPr>
            <w:tcW w:w="963" w:type="dxa"/>
            <w:vAlign w:val="center"/>
          </w:tcPr>
          <w:p w:rsidR="00BD7E97" w:rsidRDefault="00BD7E97">
            <w:pPr>
              <w:pStyle w:val="ConsPlusNormal"/>
              <w:jc w:val="center"/>
            </w:pPr>
            <w:r>
              <w:t>4,8/</w:t>
            </w:r>
          </w:p>
          <w:p w:rsidR="00BD7E97" w:rsidRDefault="00BD7E97">
            <w:pPr>
              <w:pStyle w:val="ConsPlusNormal"/>
              <w:jc w:val="center"/>
            </w:pPr>
            <w:r>
              <w:t>20,1</w:t>
            </w:r>
          </w:p>
        </w:tc>
        <w:tc>
          <w:tcPr>
            <w:tcW w:w="966" w:type="dxa"/>
            <w:vAlign w:val="center"/>
          </w:tcPr>
          <w:p w:rsidR="00BD7E97" w:rsidRDefault="00BD7E97">
            <w:pPr>
              <w:pStyle w:val="ConsPlusNormal"/>
              <w:jc w:val="center"/>
            </w:pPr>
            <w:r>
              <w:t>5,4/</w:t>
            </w:r>
          </w:p>
          <w:p w:rsidR="00BD7E97" w:rsidRDefault="00BD7E97">
            <w:pPr>
              <w:pStyle w:val="ConsPlusNormal"/>
              <w:jc w:val="center"/>
            </w:pPr>
            <w:r>
              <w:t>22,7</w:t>
            </w:r>
          </w:p>
        </w:tc>
      </w:tr>
      <w:tr w:rsidR="00BD7E97">
        <w:tc>
          <w:tcPr>
            <w:tcW w:w="2049" w:type="dxa"/>
            <w:vAlign w:val="center"/>
          </w:tcPr>
          <w:p w:rsidR="00BD7E97" w:rsidRDefault="00BD7E97">
            <w:pPr>
              <w:pStyle w:val="ConsPlusNormal"/>
            </w:pPr>
            <w:r>
              <w:t>Земетчино</w:t>
            </w:r>
          </w:p>
        </w:tc>
        <w:tc>
          <w:tcPr>
            <w:tcW w:w="963" w:type="dxa"/>
            <w:vAlign w:val="center"/>
          </w:tcPr>
          <w:p w:rsidR="00BD7E97" w:rsidRDefault="00BD7E97">
            <w:pPr>
              <w:pStyle w:val="ConsPlusNormal"/>
              <w:jc w:val="center"/>
            </w:pPr>
            <w:r>
              <w:t>9,8/</w:t>
            </w:r>
          </w:p>
          <w:p w:rsidR="00BD7E97" w:rsidRDefault="00BD7E97">
            <w:pPr>
              <w:pStyle w:val="ConsPlusNormal"/>
              <w:jc w:val="center"/>
            </w:pPr>
            <w:r>
              <w:t>24,0</w:t>
            </w:r>
          </w:p>
        </w:tc>
        <w:tc>
          <w:tcPr>
            <w:tcW w:w="963" w:type="dxa"/>
            <w:vAlign w:val="center"/>
          </w:tcPr>
          <w:p w:rsidR="00BD7E97" w:rsidRDefault="00BD7E97">
            <w:pPr>
              <w:pStyle w:val="ConsPlusNormal"/>
              <w:jc w:val="center"/>
            </w:pPr>
            <w:r>
              <w:t>11,0/</w:t>
            </w:r>
          </w:p>
          <w:p w:rsidR="00BD7E97" w:rsidRDefault="00BD7E97">
            <w:pPr>
              <w:pStyle w:val="ConsPlusNormal"/>
              <w:jc w:val="center"/>
            </w:pPr>
            <w:r>
              <w:t>26,0</w:t>
            </w:r>
          </w:p>
        </w:tc>
        <w:tc>
          <w:tcPr>
            <w:tcW w:w="963" w:type="dxa"/>
            <w:vAlign w:val="center"/>
          </w:tcPr>
          <w:p w:rsidR="00BD7E97" w:rsidRDefault="00BD7E97">
            <w:pPr>
              <w:pStyle w:val="ConsPlusNormal"/>
              <w:jc w:val="center"/>
            </w:pPr>
            <w:r>
              <w:t>10,9/</w:t>
            </w:r>
          </w:p>
          <w:p w:rsidR="00BD7E97" w:rsidRDefault="00BD7E97">
            <w:pPr>
              <w:pStyle w:val="ConsPlusNormal"/>
              <w:jc w:val="center"/>
            </w:pPr>
            <w:r>
              <w:t>25,1</w:t>
            </w:r>
          </w:p>
        </w:tc>
        <w:tc>
          <w:tcPr>
            <w:tcW w:w="963" w:type="dxa"/>
            <w:vAlign w:val="center"/>
          </w:tcPr>
          <w:p w:rsidR="00BD7E97" w:rsidRDefault="00BD7E97">
            <w:pPr>
              <w:pStyle w:val="ConsPlusNormal"/>
              <w:jc w:val="center"/>
            </w:pPr>
            <w:r>
              <w:t>13,3/</w:t>
            </w:r>
          </w:p>
          <w:p w:rsidR="00BD7E97" w:rsidRDefault="00BD7E97">
            <w:pPr>
              <w:pStyle w:val="ConsPlusNormal"/>
              <w:jc w:val="center"/>
            </w:pPr>
            <w:r>
              <w:t>23,6</w:t>
            </w:r>
          </w:p>
        </w:tc>
        <w:tc>
          <w:tcPr>
            <w:tcW w:w="963" w:type="dxa"/>
            <w:vAlign w:val="center"/>
          </w:tcPr>
          <w:p w:rsidR="00BD7E97" w:rsidRDefault="00BD7E97">
            <w:pPr>
              <w:pStyle w:val="ConsPlusNormal"/>
              <w:jc w:val="center"/>
            </w:pPr>
            <w:r>
              <w:t>15,2/</w:t>
            </w:r>
          </w:p>
          <w:p w:rsidR="00BD7E97" w:rsidRDefault="00BD7E97">
            <w:pPr>
              <w:pStyle w:val="ConsPlusNormal"/>
              <w:jc w:val="center"/>
            </w:pPr>
            <w:r>
              <w:t>25,6</w:t>
            </w:r>
          </w:p>
        </w:tc>
        <w:tc>
          <w:tcPr>
            <w:tcW w:w="963" w:type="dxa"/>
            <w:vAlign w:val="center"/>
          </w:tcPr>
          <w:p w:rsidR="00BD7E97" w:rsidRDefault="00BD7E97">
            <w:pPr>
              <w:pStyle w:val="ConsPlusNormal"/>
              <w:jc w:val="center"/>
            </w:pPr>
            <w:r>
              <w:t>14,2/</w:t>
            </w:r>
          </w:p>
          <w:p w:rsidR="00BD7E97" w:rsidRDefault="00BD7E97">
            <w:pPr>
              <w:pStyle w:val="ConsPlusNormal"/>
              <w:jc w:val="center"/>
            </w:pPr>
            <w:r>
              <w:t>23,7</w:t>
            </w:r>
          </w:p>
        </w:tc>
        <w:tc>
          <w:tcPr>
            <w:tcW w:w="963" w:type="dxa"/>
            <w:vAlign w:val="center"/>
          </w:tcPr>
          <w:p w:rsidR="00BD7E97" w:rsidRDefault="00BD7E97">
            <w:pPr>
              <w:pStyle w:val="ConsPlusNormal"/>
              <w:jc w:val="center"/>
            </w:pPr>
            <w:r>
              <w:t>14,1/</w:t>
            </w:r>
          </w:p>
          <w:p w:rsidR="00BD7E97" w:rsidRDefault="00BD7E97">
            <w:pPr>
              <w:pStyle w:val="ConsPlusNormal"/>
              <w:jc w:val="center"/>
            </w:pPr>
            <w:r>
              <w:t>22,7</w:t>
            </w:r>
          </w:p>
        </w:tc>
        <w:tc>
          <w:tcPr>
            <w:tcW w:w="963" w:type="dxa"/>
            <w:vAlign w:val="center"/>
          </w:tcPr>
          <w:p w:rsidR="00BD7E97" w:rsidRDefault="00BD7E97">
            <w:pPr>
              <w:pStyle w:val="ConsPlusNormal"/>
              <w:jc w:val="center"/>
            </w:pPr>
            <w:r>
              <w:t>14,9/</w:t>
            </w:r>
          </w:p>
          <w:p w:rsidR="00BD7E97" w:rsidRDefault="00BD7E97">
            <w:pPr>
              <w:pStyle w:val="ConsPlusNormal"/>
              <w:jc w:val="center"/>
            </w:pPr>
            <w:r>
              <w:t>25,3</w:t>
            </w:r>
          </w:p>
        </w:tc>
        <w:tc>
          <w:tcPr>
            <w:tcW w:w="963" w:type="dxa"/>
            <w:vAlign w:val="center"/>
          </w:tcPr>
          <w:p w:rsidR="00BD7E97" w:rsidRDefault="00BD7E97">
            <w:pPr>
              <w:pStyle w:val="ConsPlusNormal"/>
              <w:jc w:val="center"/>
            </w:pPr>
            <w:r>
              <w:t>14,2/</w:t>
            </w:r>
          </w:p>
          <w:p w:rsidR="00BD7E97" w:rsidRDefault="00BD7E97">
            <w:pPr>
              <w:pStyle w:val="ConsPlusNormal"/>
              <w:jc w:val="center"/>
            </w:pPr>
            <w:r>
              <w:t>24,0</w:t>
            </w:r>
          </w:p>
        </w:tc>
        <w:tc>
          <w:tcPr>
            <w:tcW w:w="963" w:type="dxa"/>
            <w:vAlign w:val="center"/>
          </w:tcPr>
          <w:p w:rsidR="00BD7E97" w:rsidRDefault="00BD7E97">
            <w:pPr>
              <w:pStyle w:val="ConsPlusNormal"/>
              <w:jc w:val="center"/>
            </w:pPr>
            <w:r>
              <w:t>10,7/</w:t>
            </w:r>
          </w:p>
          <w:p w:rsidR="00BD7E97" w:rsidRDefault="00BD7E97">
            <w:pPr>
              <w:pStyle w:val="ConsPlusNormal"/>
              <w:jc w:val="center"/>
            </w:pPr>
            <w:r>
              <w:t>24,1</w:t>
            </w:r>
          </w:p>
        </w:tc>
        <w:tc>
          <w:tcPr>
            <w:tcW w:w="963" w:type="dxa"/>
            <w:vAlign w:val="center"/>
          </w:tcPr>
          <w:p w:rsidR="00BD7E97" w:rsidRDefault="00BD7E97">
            <w:pPr>
              <w:pStyle w:val="ConsPlusNormal"/>
              <w:jc w:val="center"/>
            </w:pPr>
            <w:r>
              <w:t>6,8/</w:t>
            </w:r>
          </w:p>
          <w:p w:rsidR="00BD7E97" w:rsidRDefault="00BD7E97">
            <w:pPr>
              <w:pStyle w:val="ConsPlusNormal"/>
              <w:jc w:val="center"/>
            </w:pPr>
            <w:r>
              <w:t>23,1</w:t>
            </w:r>
          </w:p>
        </w:tc>
        <w:tc>
          <w:tcPr>
            <w:tcW w:w="966" w:type="dxa"/>
            <w:vAlign w:val="center"/>
          </w:tcPr>
          <w:p w:rsidR="00BD7E97" w:rsidRDefault="00BD7E97">
            <w:pPr>
              <w:pStyle w:val="ConsPlusNormal"/>
              <w:jc w:val="center"/>
            </w:pPr>
            <w:r>
              <w:t>8,6/</w:t>
            </w:r>
          </w:p>
          <w:p w:rsidR="00BD7E97" w:rsidRDefault="00BD7E97">
            <w:pPr>
              <w:pStyle w:val="ConsPlusNormal"/>
              <w:jc w:val="center"/>
            </w:pPr>
            <w:r>
              <w:t>25,5</w:t>
            </w:r>
          </w:p>
        </w:tc>
      </w:tr>
      <w:tr w:rsidR="00BD7E97">
        <w:tc>
          <w:tcPr>
            <w:tcW w:w="2049" w:type="dxa"/>
            <w:vAlign w:val="center"/>
          </w:tcPr>
          <w:p w:rsidR="00BD7E97" w:rsidRDefault="00BD7E97">
            <w:pPr>
              <w:pStyle w:val="ConsPlusNormal"/>
            </w:pPr>
            <w:r>
              <w:t>Пенза</w:t>
            </w:r>
          </w:p>
        </w:tc>
        <w:tc>
          <w:tcPr>
            <w:tcW w:w="963" w:type="dxa"/>
            <w:vAlign w:val="center"/>
          </w:tcPr>
          <w:p w:rsidR="00BD7E97" w:rsidRDefault="00BD7E97">
            <w:pPr>
              <w:pStyle w:val="ConsPlusNormal"/>
              <w:jc w:val="center"/>
            </w:pPr>
            <w:r>
              <w:t>8,8/</w:t>
            </w:r>
          </w:p>
          <w:p w:rsidR="00BD7E97" w:rsidRDefault="00BD7E97">
            <w:pPr>
              <w:pStyle w:val="ConsPlusNormal"/>
              <w:jc w:val="center"/>
            </w:pPr>
            <w:r>
              <w:t>23,3</w:t>
            </w:r>
          </w:p>
        </w:tc>
        <w:tc>
          <w:tcPr>
            <w:tcW w:w="963" w:type="dxa"/>
            <w:vAlign w:val="center"/>
          </w:tcPr>
          <w:p w:rsidR="00BD7E97" w:rsidRDefault="00BD7E97">
            <w:pPr>
              <w:pStyle w:val="ConsPlusNormal"/>
              <w:jc w:val="center"/>
            </w:pPr>
            <w:r>
              <w:t>10,0/</w:t>
            </w:r>
          </w:p>
          <w:p w:rsidR="00BD7E97" w:rsidRDefault="00BD7E97">
            <w:pPr>
              <w:pStyle w:val="ConsPlusNormal"/>
              <w:jc w:val="center"/>
            </w:pPr>
            <w:r>
              <w:t>27,4</w:t>
            </w:r>
          </w:p>
        </w:tc>
        <w:tc>
          <w:tcPr>
            <w:tcW w:w="963" w:type="dxa"/>
            <w:vAlign w:val="center"/>
          </w:tcPr>
          <w:p w:rsidR="00BD7E97" w:rsidRDefault="00BD7E97">
            <w:pPr>
              <w:pStyle w:val="ConsPlusNormal"/>
              <w:jc w:val="center"/>
            </w:pPr>
            <w:r>
              <w:t>10,3/</w:t>
            </w:r>
          </w:p>
          <w:p w:rsidR="00BD7E97" w:rsidRDefault="00BD7E97">
            <w:pPr>
              <w:pStyle w:val="ConsPlusNormal"/>
              <w:jc w:val="center"/>
            </w:pPr>
            <w:r>
              <w:t>23,2</w:t>
            </w:r>
          </w:p>
        </w:tc>
        <w:tc>
          <w:tcPr>
            <w:tcW w:w="963" w:type="dxa"/>
            <w:vAlign w:val="center"/>
          </w:tcPr>
          <w:p w:rsidR="00BD7E97" w:rsidRDefault="00BD7E97">
            <w:pPr>
              <w:pStyle w:val="ConsPlusNormal"/>
              <w:jc w:val="center"/>
            </w:pPr>
            <w:r>
              <w:t>13,2/</w:t>
            </w:r>
          </w:p>
          <w:p w:rsidR="00BD7E97" w:rsidRDefault="00BD7E97">
            <w:pPr>
              <w:pStyle w:val="ConsPlusNormal"/>
              <w:jc w:val="center"/>
            </w:pPr>
            <w:r>
              <w:t>21,6</w:t>
            </w:r>
          </w:p>
        </w:tc>
        <w:tc>
          <w:tcPr>
            <w:tcW w:w="963" w:type="dxa"/>
            <w:vAlign w:val="center"/>
          </w:tcPr>
          <w:p w:rsidR="00BD7E97" w:rsidRDefault="00BD7E97">
            <w:pPr>
              <w:pStyle w:val="ConsPlusNormal"/>
              <w:jc w:val="center"/>
            </w:pPr>
            <w:r>
              <w:t>14,6/</w:t>
            </w:r>
          </w:p>
          <w:p w:rsidR="00BD7E97" w:rsidRDefault="00BD7E97">
            <w:pPr>
              <w:pStyle w:val="ConsPlusNormal"/>
              <w:jc w:val="center"/>
            </w:pPr>
            <w:r>
              <w:t>23,4</w:t>
            </w:r>
          </w:p>
        </w:tc>
        <w:tc>
          <w:tcPr>
            <w:tcW w:w="963" w:type="dxa"/>
            <w:vAlign w:val="center"/>
          </w:tcPr>
          <w:p w:rsidR="00BD7E97" w:rsidRDefault="00BD7E97">
            <w:pPr>
              <w:pStyle w:val="ConsPlusNormal"/>
              <w:jc w:val="center"/>
            </w:pPr>
            <w:r>
              <w:t>13,8/</w:t>
            </w:r>
          </w:p>
          <w:p w:rsidR="00BD7E97" w:rsidRDefault="00BD7E97">
            <w:pPr>
              <w:pStyle w:val="ConsPlusNormal"/>
              <w:jc w:val="center"/>
            </w:pPr>
            <w:r>
              <w:t>21,4</w:t>
            </w:r>
          </w:p>
        </w:tc>
        <w:tc>
          <w:tcPr>
            <w:tcW w:w="963" w:type="dxa"/>
            <w:vAlign w:val="center"/>
          </w:tcPr>
          <w:p w:rsidR="00BD7E97" w:rsidRDefault="00BD7E97">
            <w:pPr>
              <w:pStyle w:val="ConsPlusNormal"/>
              <w:jc w:val="center"/>
            </w:pPr>
            <w:r>
              <w:t>13,5/</w:t>
            </w:r>
          </w:p>
          <w:p w:rsidR="00BD7E97" w:rsidRDefault="00BD7E97">
            <w:pPr>
              <w:pStyle w:val="ConsPlusNormal"/>
              <w:jc w:val="center"/>
            </w:pPr>
            <w:r>
              <w:t>22,6</w:t>
            </w:r>
          </w:p>
        </w:tc>
        <w:tc>
          <w:tcPr>
            <w:tcW w:w="963" w:type="dxa"/>
            <w:vAlign w:val="center"/>
          </w:tcPr>
          <w:p w:rsidR="00BD7E97" w:rsidRDefault="00BD7E97">
            <w:pPr>
              <w:pStyle w:val="ConsPlusNormal"/>
              <w:jc w:val="center"/>
            </w:pPr>
            <w:r>
              <w:t>13,7/</w:t>
            </w:r>
          </w:p>
          <w:p w:rsidR="00BD7E97" w:rsidRDefault="00BD7E97">
            <w:pPr>
              <w:pStyle w:val="ConsPlusNormal"/>
              <w:jc w:val="center"/>
            </w:pPr>
            <w:r>
              <w:t>22,7</w:t>
            </w:r>
          </w:p>
        </w:tc>
        <w:tc>
          <w:tcPr>
            <w:tcW w:w="963" w:type="dxa"/>
            <w:vAlign w:val="center"/>
          </w:tcPr>
          <w:p w:rsidR="00BD7E97" w:rsidRDefault="00BD7E97">
            <w:pPr>
              <w:pStyle w:val="ConsPlusNormal"/>
              <w:jc w:val="center"/>
            </w:pPr>
            <w:r>
              <w:t>12,9/</w:t>
            </w:r>
          </w:p>
          <w:p w:rsidR="00BD7E97" w:rsidRDefault="00BD7E97">
            <w:pPr>
              <w:pStyle w:val="ConsPlusNormal"/>
              <w:jc w:val="center"/>
            </w:pPr>
            <w:r>
              <w:t>23,3</w:t>
            </w:r>
          </w:p>
        </w:tc>
        <w:tc>
          <w:tcPr>
            <w:tcW w:w="963" w:type="dxa"/>
            <w:vAlign w:val="center"/>
          </w:tcPr>
          <w:p w:rsidR="00BD7E97" w:rsidRDefault="00BD7E97">
            <w:pPr>
              <w:pStyle w:val="ConsPlusNormal"/>
              <w:jc w:val="center"/>
            </w:pPr>
            <w:r>
              <w:t>9,0/</w:t>
            </w:r>
          </w:p>
          <w:p w:rsidR="00BD7E97" w:rsidRDefault="00BD7E97">
            <w:pPr>
              <w:pStyle w:val="ConsPlusNormal"/>
              <w:jc w:val="center"/>
            </w:pPr>
            <w:r>
              <w:t>21,9</w:t>
            </w:r>
          </w:p>
        </w:tc>
        <w:tc>
          <w:tcPr>
            <w:tcW w:w="963" w:type="dxa"/>
            <w:vAlign w:val="center"/>
          </w:tcPr>
          <w:p w:rsidR="00BD7E97" w:rsidRDefault="00BD7E97">
            <w:pPr>
              <w:pStyle w:val="ConsPlusNormal"/>
              <w:jc w:val="center"/>
            </w:pPr>
            <w:r>
              <w:t>7,2/</w:t>
            </w:r>
          </w:p>
          <w:p w:rsidR="00BD7E97" w:rsidRDefault="00BD7E97">
            <w:pPr>
              <w:pStyle w:val="ConsPlusNormal"/>
              <w:jc w:val="center"/>
            </w:pPr>
            <w:r>
              <w:t>20,8</w:t>
            </w:r>
          </w:p>
        </w:tc>
        <w:tc>
          <w:tcPr>
            <w:tcW w:w="966" w:type="dxa"/>
            <w:vAlign w:val="center"/>
          </w:tcPr>
          <w:p w:rsidR="00BD7E97" w:rsidRDefault="00BD7E97">
            <w:pPr>
              <w:pStyle w:val="ConsPlusNormal"/>
              <w:jc w:val="center"/>
            </w:pPr>
            <w:r>
              <w:t>7,1/</w:t>
            </w:r>
          </w:p>
          <w:p w:rsidR="00BD7E97" w:rsidRDefault="00BD7E97">
            <w:pPr>
              <w:pStyle w:val="ConsPlusNormal"/>
              <w:jc w:val="center"/>
            </w:pPr>
            <w:r>
              <w:t>20,1</w:t>
            </w:r>
          </w:p>
        </w:tc>
      </w:tr>
      <w:tr w:rsidR="00BD7E97">
        <w:tc>
          <w:tcPr>
            <w:tcW w:w="13608" w:type="dxa"/>
            <w:gridSpan w:val="13"/>
            <w:vAlign w:val="center"/>
          </w:tcPr>
          <w:p w:rsidR="00BD7E97" w:rsidRDefault="00BD7E97">
            <w:pPr>
              <w:pStyle w:val="ConsPlusNormal"/>
            </w:pPr>
            <w:r>
              <w:rPr>
                <w:b/>
              </w:rPr>
              <w:t>Пермский край</w:t>
            </w:r>
          </w:p>
        </w:tc>
      </w:tr>
      <w:tr w:rsidR="00BD7E97">
        <w:tc>
          <w:tcPr>
            <w:tcW w:w="2049" w:type="dxa"/>
            <w:vAlign w:val="center"/>
          </w:tcPr>
          <w:p w:rsidR="00BD7E97" w:rsidRDefault="00BD7E97">
            <w:pPr>
              <w:pStyle w:val="ConsPlusNormal"/>
            </w:pPr>
            <w:r>
              <w:lastRenderedPageBreak/>
              <w:t>Березники</w:t>
            </w:r>
          </w:p>
        </w:tc>
        <w:tc>
          <w:tcPr>
            <w:tcW w:w="963" w:type="dxa"/>
            <w:vAlign w:val="center"/>
          </w:tcPr>
          <w:p w:rsidR="00BD7E97" w:rsidRDefault="00BD7E97">
            <w:pPr>
              <w:pStyle w:val="ConsPlusNormal"/>
              <w:jc w:val="center"/>
            </w:pPr>
            <w:r>
              <w:t>6,8/</w:t>
            </w:r>
          </w:p>
          <w:p w:rsidR="00BD7E97" w:rsidRDefault="00BD7E97">
            <w:pPr>
              <w:pStyle w:val="ConsPlusNormal"/>
              <w:jc w:val="center"/>
            </w:pPr>
            <w:r>
              <w:t>28,0</w:t>
            </w:r>
          </w:p>
        </w:tc>
        <w:tc>
          <w:tcPr>
            <w:tcW w:w="963" w:type="dxa"/>
            <w:vAlign w:val="center"/>
          </w:tcPr>
          <w:p w:rsidR="00BD7E97" w:rsidRDefault="00BD7E97">
            <w:pPr>
              <w:pStyle w:val="ConsPlusNormal"/>
              <w:jc w:val="center"/>
            </w:pPr>
            <w:r>
              <w:t>7,5/</w:t>
            </w:r>
          </w:p>
          <w:p w:rsidR="00BD7E97" w:rsidRDefault="00BD7E97">
            <w:pPr>
              <w:pStyle w:val="ConsPlusNormal"/>
              <w:jc w:val="center"/>
            </w:pPr>
            <w:r>
              <w:t>24,0</w:t>
            </w:r>
          </w:p>
        </w:tc>
        <w:tc>
          <w:tcPr>
            <w:tcW w:w="963" w:type="dxa"/>
            <w:vAlign w:val="center"/>
          </w:tcPr>
          <w:p w:rsidR="00BD7E97" w:rsidRDefault="00BD7E97">
            <w:pPr>
              <w:pStyle w:val="ConsPlusNormal"/>
              <w:jc w:val="center"/>
            </w:pPr>
            <w:r>
              <w:t>8,1/</w:t>
            </w:r>
          </w:p>
          <w:p w:rsidR="00BD7E97" w:rsidRDefault="00BD7E97">
            <w:pPr>
              <w:pStyle w:val="ConsPlusNormal"/>
              <w:jc w:val="center"/>
            </w:pPr>
            <w:r>
              <w:t>21,9</w:t>
            </w:r>
          </w:p>
        </w:tc>
        <w:tc>
          <w:tcPr>
            <w:tcW w:w="963" w:type="dxa"/>
            <w:vAlign w:val="center"/>
          </w:tcPr>
          <w:p w:rsidR="00BD7E97" w:rsidRDefault="00BD7E97">
            <w:pPr>
              <w:pStyle w:val="ConsPlusNormal"/>
              <w:jc w:val="center"/>
            </w:pPr>
            <w:r>
              <w:t>9,0/</w:t>
            </w:r>
          </w:p>
          <w:p w:rsidR="00BD7E97" w:rsidRDefault="00BD7E97">
            <w:pPr>
              <w:pStyle w:val="ConsPlusNormal"/>
              <w:jc w:val="center"/>
            </w:pPr>
            <w:r>
              <w:t>22,2</w:t>
            </w:r>
          </w:p>
        </w:tc>
        <w:tc>
          <w:tcPr>
            <w:tcW w:w="963" w:type="dxa"/>
            <w:vAlign w:val="center"/>
          </w:tcPr>
          <w:p w:rsidR="00BD7E97" w:rsidRDefault="00BD7E97">
            <w:pPr>
              <w:pStyle w:val="ConsPlusNormal"/>
              <w:jc w:val="center"/>
            </w:pPr>
            <w:r>
              <w:t>11,2/</w:t>
            </w:r>
          </w:p>
          <w:p w:rsidR="00BD7E97" w:rsidRDefault="00BD7E97">
            <w:pPr>
              <w:pStyle w:val="ConsPlusNormal"/>
              <w:jc w:val="center"/>
            </w:pPr>
            <w:r>
              <w:t>23,4</w:t>
            </w:r>
          </w:p>
        </w:tc>
        <w:tc>
          <w:tcPr>
            <w:tcW w:w="963" w:type="dxa"/>
            <w:vAlign w:val="center"/>
          </w:tcPr>
          <w:p w:rsidR="00BD7E97" w:rsidRDefault="00BD7E97">
            <w:pPr>
              <w:pStyle w:val="ConsPlusNormal"/>
              <w:jc w:val="center"/>
            </w:pPr>
            <w:r>
              <w:t>10,8/</w:t>
            </w:r>
          </w:p>
          <w:p w:rsidR="00BD7E97" w:rsidRDefault="00BD7E97">
            <w:pPr>
              <w:pStyle w:val="ConsPlusNormal"/>
              <w:jc w:val="center"/>
            </w:pPr>
            <w:r>
              <w:t>20,7</w:t>
            </w:r>
          </w:p>
        </w:tc>
        <w:tc>
          <w:tcPr>
            <w:tcW w:w="963" w:type="dxa"/>
            <w:vAlign w:val="center"/>
          </w:tcPr>
          <w:p w:rsidR="00BD7E97" w:rsidRDefault="00BD7E97">
            <w:pPr>
              <w:pStyle w:val="ConsPlusNormal"/>
              <w:jc w:val="center"/>
            </w:pPr>
            <w:r>
              <w:t>10,5/</w:t>
            </w:r>
          </w:p>
          <w:p w:rsidR="00BD7E97" w:rsidRDefault="00BD7E97">
            <w:pPr>
              <w:pStyle w:val="ConsPlusNormal"/>
              <w:jc w:val="center"/>
            </w:pPr>
            <w:r>
              <w:t>19,8</w:t>
            </w:r>
          </w:p>
        </w:tc>
        <w:tc>
          <w:tcPr>
            <w:tcW w:w="963" w:type="dxa"/>
            <w:vAlign w:val="center"/>
          </w:tcPr>
          <w:p w:rsidR="00BD7E97" w:rsidRDefault="00BD7E97">
            <w:pPr>
              <w:pStyle w:val="ConsPlusNormal"/>
              <w:jc w:val="center"/>
            </w:pPr>
            <w:r>
              <w:t>9,1/</w:t>
            </w:r>
          </w:p>
          <w:p w:rsidR="00BD7E97" w:rsidRDefault="00BD7E97">
            <w:pPr>
              <w:pStyle w:val="ConsPlusNormal"/>
              <w:jc w:val="center"/>
            </w:pPr>
            <w:r>
              <w:t>19,4</w:t>
            </w:r>
          </w:p>
        </w:tc>
        <w:tc>
          <w:tcPr>
            <w:tcW w:w="963" w:type="dxa"/>
            <w:vAlign w:val="center"/>
          </w:tcPr>
          <w:p w:rsidR="00BD7E97" w:rsidRDefault="00BD7E97">
            <w:pPr>
              <w:pStyle w:val="ConsPlusNormal"/>
              <w:jc w:val="center"/>
            </w:pPr>
            <w:r>
              <w:t>7,3/</w:t>
            </w:r>
          </w:p>
          <w:p w:rsidR="00BD7E97" w:rsidRDefault="00BD7E97">
            <w:pPr>
              <w:pStyle w:val="ConsPlusNormal"/>
              <w:jc w:val="center"/>
            </w:pPr>
            <w:r>
              <w:t>28,0</w:t>
            </w:r>
          </w:p>
        </w:tc>
        <w:tc>
          <w:tcPr>
            <w:tcW w:w="963" w:type="dxa"/>
            <w:vAlign w:val="center"/>
          </w:tcPr>
          <w:p w:rsidR="00BD7E97" w:rsidRDefault="00BD7E97">
            <w:pPr>
              <w:pStyle w:val="ConsPlusNormal"/>
              <w:jc w:val="center"/>
            </w:pPr>
            <w:r>
              <w:t>4,9/</w:t>
            </w:r>
          </w:p>
          <w:p w:rsidR="00BD7E97" w:rsidRDefault="00BD7E97">
            <w:pPr>
              <w:pStyle w:val="ConsPlusNormal"/>
              <w:jc w:val="center"/>
            </w:pPr>
            <w:r>
              <w:t>19,3</w:t>
            </w:r>
          </w:p>
        </w:tc>
        <w:tc>
          <w:tcPr>
            <w:tcW w:w="963" w:type="dxa"/>
            <w:vAlign w:val="center"/>
          </w:tcPr>
          <w:p w:rsidR="00BD7E97" w:rsidRDefault="00BD7E97">
            <w:pPr>
              <w:pStyle w:val="ConsPlusNormal"/>
              <w:jc w:val="center"/>
            </w:pPr>
            <w:r>
              <w:t>5,0/</w:t>
            </w:r>
          </w:p>
          <w:p w:rsidR="00BD7E97" w:rsidRDefault="00BD7E97">
            <w:pPr>
              <w:pStyle w:val="ConsPlusNormal"/>
              <w:jc w:val="center"/>
            </w:pPr>
            <w:r>
              <w:t>16,0</w:t>
            </w:r>
          </w:p>
        </w:tc>
        <w:tc>
          <w:tcPr>
            <w:tcW w:w="966" w:type="dxa"/>
            <w:vAlign w:val="center"/>
          </w:tcPr>
          <w:p w:rsidR="00BD7E97" w:rsidRDefault="00BD7E97">
            <w:pPr>
              <w:pStyle w:val="ConsPlusNormal"/>
              <w:jc w:val="center"/>
            </w:pPr>
            <w:r>
              <w:t>6,0/</w:t>
            </w:r>
          </w:p>
          <w:p w:rsidR="00BD7E97" w:rsidRDefault="00BD7E97">
            <w:pPr>
              <w:pStyle w:val="ConsPlusNormal"/>
              <w:jc w:val="center"/>
            </w:pPr>
            <w:r>
              <w:t>22,7</w:t>
            </w:r>
          </w:p>
        </w:tc>
      </w:tr>
      <w:tr w:rsidR="00BD7E97">
        <w:tc>
          <w:tcPr>
            <w:tcW w:w="2049" w:type="dxa"/>
            <w:vAlign w:val="center"/>
          </w:tcPr>
          <w:p w:rsidR="00BD7E97" w:rsidRDefault="00BD7E97">
            <w:pPr>
              <w:pStyle w:val="ConsPlusNormal"/>
            </w:pPr>
            <w:r>
              <w:t>Бисер</w:t>
            </w:r>
          </w:p>
        </w:tc>
        <w:tc>
          <w:tcPr>
            <w:tcW w:w="963" w:type="dxa"/>
            <w:vAlign w:val="center"/>
          </w:tcPr>
          <w:p w:rsidR="00BD7E97" w:rsidRDefault="00BD7E97">
            <w:pPr>
              <w:pStyle w:val="ConsPlusNormal"/>
              <w:jc w:val="center"/>
            </w:pPr>
            <w:r>
              <w:t>8,1/</w:t>
            </w:r>
          </w:p>
          <w:p w:rsidR="00BD7E97" w:rsidRDefault="00BD7E97">
            <w:pPr>
              <w:pStyle w:val="ConsPlusNormal"/>
              <w:jc w:val="center"/>
            </w:pPr>
            <w:r>
              <w:t>28,5</w:t>
            </w:r>
          </w:p>
        </w:tc>
        <w:tc>
          <w:tcPr>
            <w:tcW w:w="963" w:type="dxa"/>
            <w:vAlign w:val="center"/>
          </w:tcPr>
          <w:p w:rsidR="00BD7E97" w:rsidRDefault="00BD7E97">
            <w:pPr>
              <w:pStyle w:val="ConsPlusNormal"/>
              <w:jc w:val="center"/>
            </w:pPr>
            <w:r>
              <w:t>11,1/</w:t>
            </w:r>
          </w:p>
          <w:p w:rsidR="00BD7E97" w:rsidRDefault="00BD7E97">
            <w:pPr>
              <w:pStyle w:val="ConsPlusNormal"/>
              <w:jc w:val="center"/>
            </w:pPr>
            <w:r>
              <w:t>24,0</w:t>
            </w:r>
          </w:p>
        </w:tc>
        <w:tc>
          <w:tcPr>
            <w:tcW w:w="963" w:type="dxa"/>
            <w:vAlign w:val="center"/>
          </w:tcPr>
          <w:p w:rsidR="00BD7E97" w:rsidRDefault="00BD7E97">
            <w:pPr>
              <w:pStyle w:val="ConsPlusNormal"/>
              <w:jc w:val="center"/>
            </w:pPr>
            <w:r>
              <w:t>12,7/</w:t>
            </w:r>
          </w:p>
          <w:p w:rsidR="00BD7E97" w:rsidRDefault="00BD7E97">
            <w:pPr>
              <w:pStyle w:val="ConsPlusNormal"/>
              <w:jc w:val="center"/>
            </w:pPr>
            <w:r>
              <w:t>22,8</w:t>
            </w:r>
          </w:p>
        </w:tc>
        <w:tc>
          <w:tcPr>
            <w:tcW w:w="963" w:type="dxa"/>
            <w:vAlign w:val="center"/>
          </w:tcPr>
          <w:p w:rsidR="00BD7E97" w:rsidRDefault="00BD7E97">
            <w:pPr>
              <w:pStyle w:val="ConsPlusNormal"/>
              <w:jc w:val="center"/>
            </w:pPr>
            <w:r>
              <w:t>12,1/</w:t>
            </w:r>
          </w:p>
          <w:p w:rsidR="00BD7E97" w:rsidRDefault="00BD7E97">
            <w:pPr>
              <w:pStyle w:val="ConsPlusNormal"/>
              <w:jc w:val="center"/>
            </w:pPr>
            <w:r>
              <w:t>25,5</w:t>
            </w:r>
          </w:p>
        </w:tc>
        <w:tc>
          <w:tcPr>
            <w:tcW w:w="963" w:type="dxa"/>
            <w:vAlign w:val="center"/>
          </w:tcPr>
          <w:p w:rsidR="00BD7E97" w:rsidRDefault="00BD7E97">
            <w:pPr>
              <w:pStyle w:val="ConsPlusNormal"/>
              <w:jc w:val="center"/>
            </w:pPr>
            <w:r>
              <w:t>13,4/</w:t>
            </w:r>
          </w:p>
          <w:p w:rsidR="00BD7E97" w:rsidRDefault="00BD7E97">
            <w:pPr>
              <w:pStyle w:val="ConsPlusNormal"/>
              <w:jc w:val="center"/>
            </w:pPr>
            <w:r>
              <w:t>24,1</w:t>
            </w:r>
          </w:p>
        </w:tc>
        <w:tc>
          <w:tcPr>
            <w:tcW w:w="963" w:type="dxa"/>
            <w:vAlign w:val="center"/>
          </w:tcPr>
          <w:p w:rsidR="00BD7E97" w:rsidRDefault="00BD7E97">
            <w:pPr>
              <w:pStyle w:val="ConsPlusNormal"/>
              <w:jc w:val="center"/>
            </w:pPr>
            <w:r>
              <w:t>11,2/</w:t>
            </w:r>
          </w:p>
          <w:p w:rsidR="00BD7E97" w:rsidRDefault="00BD7E97">
            <w:pPr>
              <w:pStyle w:val="ConsPlusNormal"/>
              <w:jc w:val="center"/>
            </w:pPr>
            <w:r>
              <w:t>23,4</w:t>
            </w:r>
          </w:p>
        </w:tc>
        <w:tc>
          <w:tcPr>
            <w:tcW w:w="963" w:type="dxa"/>
            <w:vAlign w:val="center"/>
          </w:tcPr>
          <w:p w:rsidR="00BD7E97" w:rsidRDefault="00BD7E97">
            <w:pPr>
              <w:pStyle w:val="ConsPlusNormal"/>
              <w:jc w:val="center"/>
            </w:pPr>
            <w:r>
              <w:t>12,2/</w:t>
            </w:r>
          </w:p>
          <w:p w:rsidR="00BD7E97" w:rsidRDefault="00BD7E97">
            <w:pPr>
              <w:pStyle w:val="ConsPlusNormal"/>
              <w:jc w:val="center"/>
            </w:pPr>
            <w:r>
              <w:t>21,9</w:t>
            </w:r>
          </w:p>
        </w:tc>
        <w:tc>
          <w:tcPr>
            <w:tcW w:w="963" w:type="dxa"/>
            <w:vAlign w:val="center"/>
          </w:tcPr>
          <w:p w:rsidR="00BD7E97" w:rsidRDefault="00BD7E97">
            <w:pPr>
              <w:pStyle w:val="ConsPlusNormal"/>
              <w:jc w:val="center"/>
            </w:pPr>
            <w:r>
              <w:t>11,8/</w:t>
            </w:r>
          </w:p>
          <w:p w:rsidR="00BD7E97" w:rsidRDefault="00BD7E97">
            <w:pPr>
              <w:pStyle w:val="ConsPlusNormal"/>
              <w:jc w:val="center"/>
            </w:pPr>
            <w:r>
              <w:t>20,4</w:t>
            </w:r>
          </w:p>
        </w:tc>
        <w:tc>
          <w:tcPr>
            <w:tcW w:w="963" w:type="dxa"/>
            <w:vAlign w:val="center"/>
          </w:tcPr>
          <w:p w:rsidR="00BD7E97" w:rsidRDefault="00BD7E97">
            <w:pPr>
              <w:pStyle w:val="ConsPlusNormal"/>
              <w:jc w:val="center"/>
            </w:pPr>
            <w:r>
              <w:t>10,7/</w:t>
            </w:r>
          </w:p>
          <w:p w:rsidR="00BD7E97" w:rsidRDefault="00BD7E97">
            <w:pPr>
              <w:pStyle w:val="ConsPlusNormal"/>
              <w:jc w:val="center"/>
            </w:pPr>
            <w:r>
              <w:t>28,5</w:t>
            </w:r>
          </w:p>
        </w:tc>
        <w:tc>
          <w:tcPr>
            <w:tcW w:w="963" w:type="dxa"/>
            <w:vAlign w:val="center"/>
          </w:tcPr>
          <w:p w:rsidR="00BD7E97" w:rsidRDefault="00BD7E97">
            <w:pPr>
              <w:pStyle w:val="ConsPlusNormal"/>
              <w:jc w:val="center"/>
            </w:pPr>
            <w:r>
              <w:t>8,6/</w:t>
            </w:r>
          </w:p>
          <w:p w:rsidR="00BD7E97" w:rsidRDefault="00BD7E97">
            <w:pPr>
              <w:pStyle w:val="ConsPlusNormal"/>
              <w:jc w:val="center"/>
            </w:pPr>
            <w:r>
              <w:t>20,5</w:t>
            </w:r>
          </w:p>
        </w:tc>
        <w:tc>
          <w:tcPr>
            <w:tcW w:w="963" w:type="dxa"/>
            <w:vAlign w:val="center"/>
          </w:tcPr>
          <w:p w:rsidR="00BD7E97" w:rsidRDefault="00BD7E97">
            <w:pPr>
              <w:pStyle w:val="ConsPlusNormal"/>
              <w:jc w:val="center"/>
            </w:pPr>
            <w:r>
              <w:t>8,1/</w:t>
            </w:r>
          </w:p>
          <w:p w:rsidR="00BD7E97" w:rsidRDefault="00BD7E97">
            <w:pPr>
              <w:pStyle w:val="ConsPlusNormal"/>
              <w:jc w:val="center"/>
            </w:pPr>
            <w:r>
              <w:t>19,3</w:t>
            </w:r>
          </w:p>
        </w:tc>
        <w:tc>
          <w:tcPr>
            <w:tcW w:w="966" w:type="dxa"/>
            <w:vAlign w:val="center"/>
          </w:tcPr>
          <w:p w:rsidR="00BD7E97" w:rsidRDefault="00BD7E97">
            <w:pPr>
              <w:pStyle w:val="ConsPlusNormal"/>
              <w:jc w:val="center"/>
            </w:pPr>
            <w:r>
              <w:t>7,4/</w:t>
            </w:r>
          </w:p>
          <w:p w:rsidR="00BD7E97" w:rsidRDefault="00BD7E97">
            <w:pPr>
              <w:pStyle w:val="ConsPlusNormal"/>
              <w:jc w:val="center"/>
            </w:pPr>
            <w:r>
              <w:t>23,5</w:t>
            </w:r>
          </w:p>
        </w:tc>
      </w:tr>
      <w:tr w:rsidR="00BD7E97">
        <w:tc>
          <w:tcPr>
            <w:tcW w:w="2049" w:type="dxa"/>
            <w:vAlign w:val="center"/>
          </w:tcPr>
          <w:p w:rsidR="00BD7E97" w:rsidRDefault="00BD7E97">
            <w:pPr>
              <w:pStyle w:val="ConsPlusNormal"/>
            </w:pPr>
            <w:r>
              <w:t>Кунгур</w:t>
            </w:r>
          </w:p>
        </w:tc>
        <w:tc>
          <w:tcPr>
            <w:tcW w:w="963" w:type="dxa"/>
            <w:vAlign w:val="center"/>
          </w:tcPr>
          <w:p w:rsidR="00BD7E97" w:rsidRDefault="00BD7E97">
            <w:pPr>
              <w:pStyle w:val="ConsPlusNormal"/>
              <w:jc w:val="center"/>
            </w:pPr>
            <w:r>
              <w:t>7,8/</w:t>
            </w:r>
          </w:p>
          <w:p w:rsidR="00BD7E97" w:rsidRDefault="00BD7E97">
            <w:pPr>
              <w:pStyle w:val="ConsPlusNormal"/>
              <w:jc w:val="center"/>
            </w:pPr>
            <w:r>
              <w:t>28,7</w:t>
            </w:r>
          </w:p>
        </w:tc>
        <w:tc>
          <w:tcPr>
            <w:tcW w:w="963" w:type="dxa"/>
            <w:vAlign w:val="center"/>
          </w:tcPr>
          <w:p w:rsidR="00BD7E97" w:rsidRDefault="00BD7E97">
            <w:pPr>
              <w:pStyle w:val="ConsPlusNormal"/>
              <w:jc w:val="center"/>
            </w:pPr>
            <w:r>
              <w:t>8,9/</w:t>
            </w:r>
          </w:p>
          <w:p w:rsidR="00BD7E97" w:rsidRDefault="00BD7E97">
            <w:pPr>
              <w:pStyle w:val="ConsPlusNormal"/>
              <w:jc w:val="center"/>
            </w:pPr>
            <w:r>
              <w:t>29,9</w:t>
            </w:r>
          </w:p>
        </w:tc>
        <w:tc>
          <w:tcPr>
            <w:tcW w:w="963" w:type="dxa"/>
            <w:vAlign w:val="center"/>
          </w:tcPr>
          <w:p w:rsidR="00BD7E97" w:rsidRDefault="00BD7E97">
            <w:pPr>
              <w:pStyle w:val="ConsPlusNormal"/>
              <w:jc w:val="center"/>
            </w:pPr>
            <w:r>
              <w:t>9,9/</w:t>
            </w:r>
          </w:p>
          <w:p w:rsidR="00BD7E97" w:rsidRDefault="00BD7E97">
            <w:pPr>
              <w:pStyle w:val="ConsPlusNormal"/>
              <w:jc w:val="center"/>
            </w:pPr>
            <w:r>
              <w:t>26,7</w:t>
            </w:r>
          </w:p>
        </w:tc>
        <w:tc>
          <w:tcPr>
            <w:tcW w:w="963" w:type="dxa"/>
            <w:vAlign w:val="center"/>
          </w:tcPr>
          <w:p w:rsidR="00BD7E97" w:rsidRDefault="00BD7E97">
            <w:pPr>
              <w:pStyle w:val="ConsPlusNormal"/>
              <w:jc w:val="center"/>
            </w:pPr>
            <w:r>
              <w:t>10,6/</w:t>
            </w:r>
          </w:p>
          <w:p w:rsidR="00BD7E97" w:rsidRDefault="00BD7E97">
            <w:pPr>
              <w:pStyle w:val="ConsPlusNormal"/>
              <w:jc w:val="center"/>
            </w:pPr>
            <w:r>
              <w:t>24,9</w:t>
            </w:r>
          </w:p>
        </w:tc>
        <w:tc>
          <w:tcPr>
            <w:tcW w:w="963" w:type="dxa"/>
            <w:vAlign w:val="center"/>
          </w:tcPr>
          <w:p w:rsidR="00BD7E97" w:rsidRDefault="00BD7E97">
            <w:pPr>
              <w:pStyle w:val="ConsPlusNormal"/>
              <w:jc w:val="center"/>
            </w:pPr>
            <w:r>
              <w:t>13,3/</w:t>
            </w:r>
          </w:p>
          <w:p w:rsidR="00BD7E97" w:rsidRDefault="00BD7E97">
            <w:pPr>
              <w:pStyle w:val="ConsPlusNormal"/>
              <w:jc w:val="center"/>
            </w:pPr>
            <w:r>
              <w:t>25,7</w:t>
            </w:r>
          </w:p>
        </w:tc>
        <w:tc>
          <w:tcPr>
            <w:tcW w:w="963" w:type="dxa"/>
            <w:vAlign w:val="center"/>
          </w:tcPr>
          <w:p w:rsidR="00BD7E97" w:rsidRDefault="00BD7E97">
            <w:pPr>
              <w:pStyle w:val="ConsPlusNormal"/>
              <w:jc w:val="center"/>
            </w:pPr>
            <w:r>
              <w:t>12,6/</w:t>
            </w:r>
          </w:p>
          <w:p w:rsidR="00BD7E97" w:rsidRDefault="00BD7E97">
            <w:pPr>
              <w:pStyle w:val="ConsPlusNormal"/>
              <w:jc w:val="center"/>
            </w:pPr>
            <w:r>
              <w:t>25,2</w:t>
            </w:r>
          </w:p>
        </w:tc>
        <w:tc>
          <w:tcPr>
            <w:tcW w:w="963" w:type="dxa"/>
            <w:vAlign w:val="center"/>
          </w:tcPr>
          <w:p w:rsidR="00BD7E97" w:rsidRDefault="00BD7E97">
            <w:pPr>
              <w:pStyle w:val="ConsPlusNormal"/>
              <w:jc w:val="center"/>
            </w:pPr>
            <w:r>
              <w:t>12,2/</w:t>
            </w:r>
          </w:p>
          <w:p w:rsidR="00BD7E97" w:rsidRDefault="00BD7E97">
            <w:pPr>
              <w:pStyle w:val="ConsPlusNormal"/>
              <w:jc w:val="center"/>
            </w:pPr>
            <w:r>
              <w:t>22,6</w:t>
            </w:r>
          </w:p>
        </w:tc>
        <w:tc>
          <w:tcPr>
            <w:tcW w:w="963" w:type="dxa"/>
            <w:vAlign w:val="center"/>
          </w:tcPr>
          <w:p w:rsidR="00BD7E97" w:rsidRDefault="00BD7E97">
            <w:pPr>
              <w:pStyle w:val="ConsPlusNormal"/>
              <w:jc w:val="center"/>
            </w:pPr>
            <w:r>
              <w:t>11,2/</w:t>
            </w:r>
          </w:p>
          <w:p w:rsidR="00BD7E97" w:rsidRDefault="00BD7E97">
            <w:pPr>
              <w:pStyle w:val="ConsPlusNormal"/>
              <w:jc w:val="center"/>
            </w:pPr>
            <w:r>
              <w:t>24,7</w:t>
            </w:r>
          </w:p>
        </w:tc>
        <w:tc>
          <w:tcPr>
            <w:tcW w:w="963" w:type="dxa"/>
            <w:vAlign w:val="center"/>
          </w:tcPr>
          <w:p w:rsidR="00BD7E97" w:rsidRDefault="00BD7E97">
            <w:pPr>
              <w:pStyle w:val="ConsPlusNormal"/>
              <w:jc w:val="center"/>
            </w:pPr>
            <w:r>
              <w:t>9,2/</w:t>
            </w:r>
          </w:p>
          <w:p w:rsidR="00BD7E97" w:rsidRDefault="00BD7E97">
            <w:pPr>
              <w:pStyle w:val="ConsPlusNormal"/>
              <w:jc w:val="center"/>
            </w:pPr>
            <w:r>
              <w:t>28,7</w:t>
            </w:r>
          </w:p>
        </w:tc>
        <w:tc>
          <w:tcPr>
            <w:tcW w:w="963" w:type="dxa"/>
            <w:vAlign w:val="center"/>
          </w:tcPr>
          <w:p w:rsidR="00BD7E97" w:rsidRDefault="00BD7E97">
            <w:pPr>
              <w:pStyle w:val="ConsPlusNormal"/>
              <w:jc w:val="center"/>
            </w:pPr>
            <w:r>
              <w:t>6,1/</w:t>
            </w:r>
          </w:p>
          <w:p w:rsidR="00BD7E97" w:rsidRDefault="00BD7E97">
            <w:pPr>
              <w:pStyle w:val="ConsPlusNormal"/>
              <w:jc w:val="center"/>
            </w:pPr>
            <w:r>
              <w:t>23,5</w:t>
            </w:r>
          </w:p>
        </w:tc>
        <w:tc>
          <w:tcPr>
            <w:tcW w:w="963" w:type="dxa"/>
            <w:vAlign w:val="center"/>
          </w:tcPr>
          <w:p w:rsidR="00BD7E97" w:rsidRDefault="00BD7E97">
            <w:pPr>
              <w:pStyle w:val="ConsPlusNormal"/>
              <w:jc w:val="center"/>
            </w:pPr>
            <w:r>
              <w:t>5,7/</w:t>
            </w:r>
          </w:p>
          <w:p w:rsidR="00BD7E97" w:rsidRDefault="00BD7E97">
            <w:pPr>
              <w:pStyle w:val="ConsPlusNormal"/>
              <w:jc w:val="center"/>
            </w:pPr>
            <w:r>
              <w:t>21,6</w:t>
            </w:r>
          </w:p>
        </w:tc>
        <w:tc>
          <w:tcPr>
            <w:tcW w:w="966" w:type="dxa"/>
            <w:vAlign w:val="center"/>
          </w:tcPr>
          <w:p w:rsidR="00BD7E97" w:rsidRDefault="00BD7E97">
            <w:pPr>
              <w:pStyle w:val="ConsPlusNormal"/>
              <w:jc w:val="center"/>
            </w:pPr>
            <w:r>
              <w:t>6,8/</w:t>
            </w:r>
          </w:p>
          <w:p w:rsidR="00BD7E97" w:rsidRDefault="00BD7E97">
            <w:pPr>
              <w:pStyle w:val="ConsPlusNormal"/>
              <w:jc w:val="center"/>
            </w:pPr>
            <w:r>
              <w:t>24,3</w:t>
            </w:r>
          </w:p>
        </w:tc>
      </w:tr>
      <w:tr w:rsidR="00BD7E97">
        <w:tc>
          <w:tcPr>
            <w:tcW w:w="2049" w:type="dxa"/>
            <w:vAlign w:val="center"/>
          </w:tcPr>
          <w:p w:rsidR="00BD7E97" w:rsidRDefault="00BD7E97">
            <w:pPr>
              <w:pStyle w:val="ConsPlusNormal"/>
            </w:pPr>
            <w:r>
              <w:t>Ножовка</w:t>
            </w:r>
          </w:p>
        </w:tc>
        <w:tc>
          <w:tcPr>
            <w:tcW w:w="963" w:type="dxa"/>
            <w:vAlign w:val="center"/>
          </w:tcPr>
          <w:p w:rsidR="00BD7E97" w:rsidRDefault="00BD7E97">
            <w:pPr>
              <w:pStyle w:val="ConsPlusNormal"/>
              <w:jc w:val="center"/>
            </w:pPr>
            <w:r>
              <w:t>6,1/</w:t>
            </w:r>
          </w:p>
          <w:p w:rsidR="00BD7E97" w:rsidRDefault="00BD7E97">
            <w:pPr>
              <w:pStyle w:val="ConsPlusNormal"/>
              <w:jc w:val="center"/>
            </w:pPr>
            <w:r>
              <w:t>28,6</w:t>
            </w:r>
          </w:p>
        </w:tc>
        <w:tc>
          <w:tcPr>
            <w:tcW w:w="963" w:type="dxa"/>
            <w:vAlign w:val="center"/>
          </w:tcPr>
          <w:p w:rsidR="00BD7E97" w:rsidRDefault="00BD7E97">
            <w:pPr>
              <w:pStyle w:val="ConsPlusNormal"/>
              <w:jc w:val="center"/>
            </w:pPr>
            <w:r>
              <w:t>6,7/</w:t>
            </w:r>
          </w:p>
          <w:p w:rsidR="00BD7E97" w:rsidRDefault="00BD7E97">
            <w:pPr>
              <w:pStyle w:val="ConsPlusNormal"/>
              <w:jc w:val="center"/>
            </w:pPr>
            <w:r>
              <w:t>25,0</w:t>
            </w:r>
          </w:p>
        </w:tc>
        <w:tc>
          <w:tcPr>
            <w:tcW w:w="963" w:type="dxa"/>
            <w:vAlign w:val="center"/>
          </w:tcPr>
          <w:p w:rsidR="00BD7E97" w:rsidRDefault="00BD7E97">
            <w:pPr>
              <w:pStyle w:val="ConsPlusNormal"/>
              <w:jc w:val="center"/>
            </w:pPr>
            <w:r>
              <w:t>7,8/</w:t>
            </w:r>
          </w:p>
          <w:p w:rsidR="00BD7E97" w:rsidRDefault="00BD7E97">
            <w:pPr>
              <w:pStyle w:val="ConsPlusNormal"/>
              <w:jc w:val="center"/>
            </w:pPr>
            <w:r>
              <w:t>23,5</w:t>
            </w:r>
          </w:p>
        </w:tc>
        <w:tc>
          <w:tcPr>
            <w:tcW w:w="963" w:type="dxa"/>
            <w:vAlign w:val="center"/>
          </w:tcPr>
          <w:p w:rsidR="00BD7E97" w:rsidRDefault="00BD7E97">
            <w:pPr>
              <w:pStyle w:val="ConsPlusNormal"/>
              <w:jc w:val="center"/>
            </w:pPr>
            <w:r>
              <w:t>8,6/</w:t>
            </w:r>
          </w:p>
          <w:p w:rsidR="00BD7E97" w:rsidRDefault="00BD7E97">
            <w:pPr>
              <w:pStyle w:val="ConsPlusNormal"/>
              <w:jc w:val="center"/>
            </w:pPr>
            <w:r>
              <w:t>22,6</w:t>
            </w:r>
          </w:p>
        </w:tc>
        <w:tc>
          <w:tcPr>
            <w:tcW w:w="963" w:type="dxa"/>
            <w:vAlign w:val="center"/>
          </w:tcPr>
          <w:p w:rsidR="00BD7E97" w:rsidRDefault="00BD7E97">
            <w:pPr>
              <w:pStyle w:val="ConsPlusNormal"/>
              <w:jc w:val="center"/>
            </w:pPr>
            <w:r>
              <w:t>10,6/</w:t>
            </w:r>
          </w:p>
          <w:p w:rsidR="00BD7E97" w:rsidRDefault="00BD7E97">
            <w:pPr>
              <w:pStyle w:val="ConsPlusNormal"/>
              <w:jc w:val="center"/>
            </w:pPr>
            <w:r>
              <w:t>25,9</w:t>
            </w:r>
          </w:p>
        </w:tc>
        <w:tc>
          <w:tcPr>
            <w:tcW w:w="963" w:type="dxa"/>
            <w:vAlign w:val="center"/>
          </w:tcPr>
          <w:p w:rsidR="00BD7E97" w:rsidRDefault="00BD7E97">
            <w:pPr>
              <w:pStyle w:val="ConsPlusNormal"/>
              <w:jc w:val="center"/>
            </w:pPr>
            <w:r>
              <w:t>9,9/</w:t>
            </w:r>
          </w:p>
          <w:p w:rsidR="00BD7E97" w:rsidRDefault="00BD7E97">
            <w:pPr>
              <w:pStyle w:val="ConsPlusNormal"/>
              <w:jc w:val="center"/>
            </w:pPr>
            <w:r>
              <w:t>21,7</w:t>
            </w:r>
          </w:p>
        </w:tc>
        <w:tc>
          <w:tcPr>
            <w:tcW w:w="963" w:type="dxa"/>
            <w:vAlign w:val="center"/>
          </w:tcPr>
          <w:p w:rsidR="00BD7E97" w:rsidRDefault="00BD7E97">
            <w:pPr>
              <w:pStyle w:val="ConsPlusNormal"/>
              <w:jc w:val="center"/>
            </w:pPr>
            <w:r>
              <w:t>9,6/</w:t>
            </w:r>
          </w:p>
          <w:p w:rsidR="00BD7E97" w:rsidRDefault="00BD7E97">
            <w:pPr>
              <w:pStyle w:val="ConsPlusNormal"/>
              <w:jc w:val="center"/>
            </w:pPr>
            <w:r>
              <w:t>20,9</w:t>
            </w:r>
          </w:p>
        </w:tc>
        <w:tc>
          <w:tcPr>
            <w:tcW w:w="963" w:type="dxa"/>
            <w:vAlign w:val="center"/>
          </w:tcPr>
          <w:p w:rsidR="00BD7E97" w:rsidRDefault="00BD7E97">
            <w:pPr>
              <w:pStyle w:val="ConsPlusNormal"/>
              <w:jc w:val="center"/>
            </w:pPr>
            <w:r>
              <w:t>8,7/</w:t>
            </w:r>
          </w:p>
          <w:p w:rsidR="00BD7E97" w:rsidRDefault="00BD7E97">
            <w:pPr>
              <w:pStyle w:val="ConsPlusNormal"/>
              <w:jc w:val="center"/>
            </w:pPr>
            <w:r>
              <w:t>21,7</w:t>
            </w:r>
          </w:p>
        </w:tc>
        <w:tc>
          <w:tcPr>
            <w:tcW w:w="963" w:type="dxa"/>
            <w:vAlign w:val="center"/>
          </w:tcPr>
          <w:p w:rsidR="00BD7E97" w:rsidRDefault="00BD7E97">
            <w:pPr>
              <w:pStyle w:val="ConsPlusNormal"/>
              <w:jc w:val="center"/>
            </w:pPr>
            <w:r>
              <w:t>7,2/</w:t>
            </w:r>
          </w:p>
          <w:p w:rsidR="00BD7E97" w:rsidRDefault="00BD7E97">
            <w:pPr>
              <w:pStyle w:val="ConsPlusNormal"/>
              <w:jc w:val="center"/>
            </w:pPr>
            <w:r>
              <w:t>28,6</w:t>
            </w:r>
          </w:p>
        </w:tc>
        <w:tc>
          <w:tcPr>
            <w:tcW w:w="963" w:type="dxa"/>
            <w:vAlign w:val="center"/>
          </w:tcPr>
          <w:p w:rsidR="00BD7E97" w:rsidRDefault="00BD7E97">
            <w:pPr>
              <w:pStyle w:val="ConsPlusNormal"/>
              <w:jc w:val="center"/>
            </w:pPr>
            <w:r>
              <w:t>4,9/</w:t>
            </w:r>
          </w:p>
          <w:p w:rsidR="00BD7E97" w:rsidRDefault="00BD7E97">
            <w:pPr>
              <w:pStyle w:val="ConsPlusNormal"/>
              <w:jc w:val="center"/>
            </w:pPr>
            <w:r>
              <w:t>20,3</w:t>
            </w:r>
          </w:p>
        </w:tc>
        <w:tc>
          <w:tcPr>
            <w:tcW w:w="963" w:type="dxa"/>
            <w:vAlign w:val="center"/>
          </w:tcPr>
          <w:p w:rsidR="00BD7E97" w:rsidRDefault="00BD7E97">
            <w:pPr>
              <w:pStyle w:val="ConsPlusNormal"/>
              <w:jc w:val="center"/>
            </w:pPr>
            <w:r>
              <w:t>4,1/</w:t>
            </w:r>
          </w:p>
          <w:p w:rsidR="00BD7E97" w:rsidRDefault="00BD7E97">
            <w:pPr>
              <w:pStyle w:val="ConsPlusNormal"/>
              <w:jc w:val="center"/>
            </w:pPr>
            <w:r>
              <w:t>20,5</w:t>
            </w:r>
          </w:p>
        </w:tc>
        <w:tc>
          <w:tcPr>
            <w:tcW w:w="966" w:type="dxa"/>
            <w:vAlign w:val="center"/>
          </w:tcPr>
          <w:p w:rsidR="00BD7E97" w:rsidRDefault="00BD7E97">
            <w:pPr>
              <w:pStyle w:val="ConsPlusNormal"/>
              <w:jc w:val="center"/>
            </w:pPr>
            <w:r>
              <w:t>5,4/</w:t>
            </w:r>
          </w:p>
          <w:p w:rsidR="00BD7E97" w:rsidRDefault="00BD7E97">
            <w:pPr>
              <w:pStyle w:val="ConsPlusNormal"/>
              <w:jc w:val="center"/>
            </w:pPr>
            <w:r>
              <w:t>22,2</w:t>
            </w:r>
          </w:p>
        </w:tc>
      </w:tr>
      <w:tr w:rsidR="00BD7E97">
        <w:tc>
          <w:tcPr>
            <w:tcW w:w="2049" w:type="dxa"/>
            <w:vAlign w:val="center"/>
          </w:tcPr>
          <w:p w:rsidR="00BD7E97" w:rsidRDefault="00BD7E97">
            <w:pPr>
              <w:pStyle w:val="ConsPlusNormal"/>
            </w:pPr>
            <w:r>
              <w:t>Пермь</w:t>
            </w:r>
          </w:p>
        </w:tc>
        <w:tc>
          <w:tcPr>
            <w:tcW w:w="963" w:type="dxa"/>
            <w:vAlign w:val="center"/>
          </w:tcPr>
          <w:p w:rsidR="00BD7E97" w:rsidRDefault="00BD7E97">
            <w:pPr>
              <w:pStyle w:val="ConsPlusNormal"/>
              <w:jc w:val="center"/>
            </w:pPr>
            <w:r>
              <w:t>8,3/</w:t>
            </w:r>
          </w:p>
          <w:p w:rsidR="00BD7E97" w:rsidRDefault="00BD7E97">
            <w:pPr>
              <w:pStyle w:val="ConsPlusNormal"/>
              <w:jc w:val="center"/>
            </w:pPr>
            <w:r>
              <w:t>28,9</w:t>
            </w:r>
          </w:p>
        </w:tc>
        <w:tc>
          <w:tcPr>
            <w:tcW w:w="963" w:type="dxa"/>
            <w:vAlign w:val="center"/>
          </w:tcPr>
          <w:p w:rsidR="00BD7E97" w:rsidRDefault="00BD7E97">
            <w:pPr>
              <w:pStyle w:val="ConsPlusNormal"/>
              <w:jc w:val="center"/>
            </w:pPr>
            <w:r>
              <w:t>10,3/</w:t>
            </w:r>
          </w:p>
          <w:p w:rsidR="00BD7E97" w:rsidRDefault="00BD7E97">
            <w:pPr>
              <w:pStyle w:val="ConsPlusNormal"/>
              <w:jc w:val="center"/>
            </w:pPr>
            <w:r>
              <w:t>25,3</w:t>
            </w:r>
          </w:p>
        </w:tc>
        <w:tc>
          <w:tcPr>
            <w:tcW w:w="963" w:type="dxa"/>
            <w:vAlign w:val="center"/>
          </w:tcPr>
          <w:p w:rsidR="00BD7E97" w:rsidRDefault="00BD7E97">
            <w:pPr>
              <w:pStyle w:val="ConsPlusNormal"/>
              <w:jc w:val="center"/>
            </w:pPr>
            <w:r>
              <w:t>11,2/</w:t>
            </w:r>
          </w:p>
          <w:p w:rsidR="00BD7E97" w:rsidRDefault="00BD7E97">
            <w:pPr>
              <w:pStyle w:val="ConsPlusNormal"/>
              <w:jc w:val="center"/>
            </w:pPr>
            <w:r>
              <w:t>23,9</w:t>
            </w:r>
          </w:p>
        </w:tc>
        <w:tc>
          <w:tcPr>
            <w:tcW w:w="963" w:type="dxa"/>
            <w:vAlign w:val="center"/>
          </w:tcPr>
          <w:p w:rsidR="00BD7E97" w:rsidRDefault="00BD7E97">
            <w:pPr>
              <w:pStyle w:val="ConsPlusNormal"/>
              <w:jc w:val="center"/>
            </w:pPr>
            <w:r>
              <w:t>11,4/</w:t>
            </w:r>
          </w:p>
          <w:p w:rsidR="00BD7E97" w:rsidRDefault="00BD7E97">
            <w:pPr>
              <w:pStyle w:val="ConsPlusNormal"/>
              <w:jc w:val="center"/>
            </w:pPr>
            <w:r>
              <w:t>21,4</w:t>
            </w:r>
          </w:p>
        </w:tc>
        <w:tc>
          <w:tcPr>
            <w:tcW w:w="963" w:type="dxa"/>
            <w:vAlign w:val="center"/>
          </w:tcPr>
          <w:p w:rsidR="00BD7E97" w:rsidRDefault="00BD7E97">
            <w:pPr>
              <w:pStyle w:val="ConsPlusNormal"/>
              <w:jc w:val="center"/>
            </w:pPr>
            <w:r>
              <w:t>13,3/</w:t>
            </w:r>
          </w:p>
          <w:p w:rsidR="00BD7E97" w:rsidRDefault="00BD7E97">
            <w:pPr>
              <w:pStyle w:val="ConsPlusNormal"/>
              <w:jc w:val="center"/>
            </w:pPr>
            <w:r>
              <w:t>25,3</w:t>
            </w:r>
          </w:p>
        </w:tc>
        <w:tc>
          <w:tcPr>
            <w:tcW w:w="963" w:type="dxa"/>
            <w:vAlign w:val="center"/>
          </w:tcPr>
          <w:p w:rsidR="00BD7E97" w:rsidRDefault="00BD7E97">
            <w:pPr>
              <w:pStyle w:val="ConsPlusNormal"/>
              <w:jc w:val="center"/>
            </w:pPr>
            <w:r>
              <w:t>12,2/</w:t>
            </w:r>
          </w:p>
          <w:p w:rsidR="00BD7E97" w:rsidRDefault="00BD7E97">
            <w:pPr>
              <w:pStyle w:val="ConsPlusNormal"/>
              <w:jc w:val="center"/>
            </w:pPr>
            <w:r>
              <w:t>22,2</w:t>
            </w:r>
          </w:p>
        </w:tc>
        <w:tc>
          <w:tcPr>
            <w:tcW w:w="963" w:type="dxa"/>
            <w:vAlign w:val="center"/>
          </w:tcPr>
          <w:p w:rsidR="00BD7E97" w:rsidRDefault="00BD7E97">
            <w:pPr>
              <w:pStyle w:val="ConsPlusNormal"/>
              <w:jc w:val="center"/>
            </w:pPr>
            <w:r>
              <w:t>12,6/</w:t>
            </w:r>
          </w:p>
          <w:p w:rsidR="00BD7E97" w:rsidRDefault="00BD7E97">
            <w:pPr>
              <w:pStyle w:val="ConsPlusNormal"/>
              <w:jc w:val="center"/>
            </w:pPr>
            <w:r>
              <w:t>20,8</w:t>
            </w:r>
          </w:p>
        </w:tc>
        <w:tc>
          <w:tcPr>
            <w:tcW w:w="963" w:type="dxa"/>
            <w:vAlign w:val="center"/>
          </w:tcPr>
          <w:p w:rsidR="00BD7E97" w:rsidRDefault="00BD7E97">
            <w:pPr>
              <w:pStyle w:val="ConsPlusNormal"/>
              <w:jc w:val="center"/>
            </w:pPr>
            <w:r>
              <w:t>12,3/</w:t>
            </w:r>
          </w:p>
          <w:p w:rsidR="00BD7E97" w:rsidRDefault="00BD7E97">
            <w:pPr>
              <w:pStyle w:val="ConsPlusNormal"/>
              <w:jc w:val="center"/>
            </w:pPr>
            <w:r>
              <w:t>20,6</w:t>
            </w:r>
          </w:p>
        </w:tc>
        <w:tc>
          <w:tcPr>
            <w:tcW w:w="963" w:type="dxa"/>
            <w:vAlign w:val="center"/>
          </w:tcPr>
          <w:p w:rsidR="00BD7E97" w:rsidRDefault="00BD7E97">
            <w:pPr>
              <w:pStyle w:val="ConsPlusNormal"/>
              <w:jc w:val="center"/>
            </w:pPr>
            <w:r>
              <w:t>11,0/</w:t>
            </w:r>
          </w:p>
          <w:p w:rsidR="00BD7E97" w:rsidRDefault="00BD7E97">
            <w:pPr>
              <w:pStyle w:val="ConsPlusNormal"/>
              <w:jc w:val="center"/>
            </w:pPr>
            <w:r>
              <w:t>28,9</w:t>
            </w:r>
          </w:p>
        </w:tc>
        <w:tc>
          <w:tcPr>
            <w:tcW w:w="963" w:type="dxa"/>
            <w:vAlign w:val="center"/>
          </w:tcPr>
          <w:p w:rsidR="00BD7E97" w:rsidRDefault="00BD7E97">
            <w:pPr>
              <w:pStyle w:val="ConsPlusNormal"/>
              <w:jc w:val="center"/>
            </w:pPr>
            <w:r>
              <w:t>8,3/</w:t>
            </w:r>
          </w:p>
          <w:p w:rsidR="00BD7E97" w:rsidRDefault="00BD7E97">
            <w:pPr>
              <w:pStyle w:val="ConsPlusNormal"/>
              <w:jc w:val="center"/>
            </w:pPr>
            <w:r>
              <w:t>20,4</w:t>
            </w:r>
          </w:p>
        </w:tc>
        <w:tc>
          <w:tcPr>
            <w:tcW w:w="963" w:type="dxa"/>
            <w:vAlign w:val="center"/>
          </w:tcPr>
          <w:p w:rsidR="00BD7E97" w:rsidRDefault="00BD7E97">
            <w:pPr>
              <w:pStyle w:val="ConsPlusNormal"/>
              <w:jc w:val="center"/>
            </w:pPr>
            <w:r>
              <w:t>7,0/</w:t>
            </w:r>
          </w:p>
          <w:p w:rsidR="00BD7E97" w:rsidRDefault="00BD7E97">
            <w:pPr>
              <w:pStyle w:val="ConsPlusNormal"/>
              <w:jc w:val="center"/>
            </w:pPr>
            <w:r>
              <w:t>20,5</w:t>
            </w:r>
          </w:p>
        </w:tc>
        <w:tc>
          <w:tcPr>
            <w:tcW w:w="966" w:type="dxa"/>
            <w:vAlign w:val="center"/>
          </w:tcPr>
          <w:p w:rsidR="00BD7E97" w:rsidRDefault="00BD7E97">
            <w:pPr>
              <w:pStyle w:val="ConsPlusNormal"/>
              <w:jc w:val="center"/>
            </w:pPr>
            <w:r>
              <w:t>6,6/</w:t>
            </w:r>
          </w:p>
          <w:p w:rsidR="00BD7E97" w:rsidRDefault="00BD7E97">
            <w:pPr>
              <w:pStyle w:val="ConsPlusNormal"/>
              <w:jc w:val="center"/>
            </w:pPr>
            <w:r>
              <w:t>22,6</w:t>
            </w:r>
          </w:p>
        </w:tc>
      </w:tr>
      <w:tr w:rsidR="00BD7E97">
        <w:tc>
          <w:tcPr>
            <w:tcW w:w="2049" w:type="dxa"/>
            <w:vAlign w:val="center"/>
          </w:tcPr>
          <w:p w:rsidR="00BD7E97" w:rsidRDefault="00BD7E97">
            <w:pPr>
              <w:pStyle w:val="ConsPlusNormal"/>
            </w:pPr>
            <w:r>
              <w:t>Чердынь</w:t>
            </w:r>
          </w:p>
        </w:tc>
        <w:tc>
          <w:tcPr>
            <w:tcW w:w="963" w:type="dxa"/>
            <w:vAlign w:val="center"/>
          </w:tcPr>
          <w:p w:rsidR="00BD7E97" w:rsidRDefault="00BD7E97">
            <w:pPr>
              <w:pStyle w:val="ConsPlusNormal"/>
              <w:jc w:val="center"/>
            </w:pPr>
            <w:r>
              <w:t>8,4/</w:t>
            </w:r>
          </w:p>
          <w:p w:rsidR="00BD7E97" w:rsidRDefault="00BD7E97">
            <w:pPr>
              <w:pStyle w:val="ConsPlusNormal"/>
              <w:jc w:val="center"/>
            </w:pPr>
            <w:r>
              <w:t>27,7</w:t>
            </w:r>
          </w:p>
        </w:tc>
        <w:tc>
          <w:tcPr>
            <w:tcW w:w="963" w:type="dxa"/>
            <w:vAlign w:val="center"/>
          </w:tcPr>
          <w:p w:rsidR="00BD7E97" w:rsidRDefault="00BD7E97">
            <w:pPr>
              <w:pStyle w:val="ConsPlusNormal"/>
              <w:jc w:val="center"/>
            </w:pPr>
            <w:r>
              <w:t>8,1/</w:t>
            </w:r>
          </w:p>
          <w:p w:rsidR="00BD7E97" w:rsidRDefault="00BD7E97">
            <w:pPr>
              <w:pStyle w:val="ConsPlusNormal"/>
              <w:jc w:val="center"/>
            </w:pPr>
            <w:r>
              <w:t>26,0</w:t>
            </w:r>
          </w:p>
        </w:tc>
        <w:tc>
          <w:tcPr>
            <w:tcW w:w="963" w:type="dxa"/>
            <w:vAlign w:val="center"/>
          </w:tcPr>
          <w:p w:rsidR="00BD7E97" w:rsidRDefault="00BD7E97">
            <w:pPr>
              <w:pStyle w:val="ConsPlusNormal"/>
              <w:jc w:val="center"/>
            </w:pPr>
            <w:r>
              <w:t>9,7/</w:t>
            </w:r>
          </w:p>
          <w:p w:rsidR="00BD7E97" w:rsidRDefault="00BD7E97">
            <w:pPr>
              <w:pStyle w:val="ConsPlusNormal"/>
              <w:jc w:val="center"/>
            </w:pPr>
            <w:r>
              <w:t>22,0</w:t>
            </w:r>
          </w:p>
        </w:tc>
        <w:tc>
          <w:tcPr>
            <w:tcW w:w="963" w:type="dxa"/>
            <w:vAlign w:val="center"/>
          </w:tcPr>
          <w:p w:rsidR="00BD7E97" w:rsidRDefault="00BD7E97">
            <w:pPr>
              <w:pStyle w:val="ConsPlusNormal"/>
              <w:jc w:val="center"/>
            </w:pPr>
            <w:r>
              <w:t>10,2/</w:t>
            </w:r>
          </w:p>
          <w:p w:rsidR="00BD7E97" w:rsidRDefault="00BD7E97">
            <w:pPr>
              <w:pStyle w:val="ConsPlusNormal"/>
              <w:jc w:val="center"/>
            </w:pPr>
            <w:r>
              <w:t>22,2</w:t>
            </w:r>
          </w:p>
        </w:tc>
        <w:tc>
          <w:tcPr>
            <w:tcW w:w="963" w:type="dxa"/>
            <w:vAlign w:val="center"/>
          </w:tcPr>
          <w:p w:rsidR="00BD7E97" w:rsidRDefault="00BD7E97">
            <w:pPr>
              <w:pStyle w:val="ConsPlusNormal"/>
              <w:jc w:val="center"/>
            </w:pPr>
            <w:r>
              <w:t>11,9/</w:t>
            </w:r>
          </w:p>
          <w:p w:rsidR="00BD7E97" w:rsidRDefault="00BD7E97">
            <w:pPr>
              <w:pStyle w:val="ConsPlusNormal"/>
              <w:jc w:val="center"/>
            </w:pPr>
            <w:r>
              <w:t>23,0</w:t>
            </w:r>
          </w:p>
        </w:tc>
        <w:tc>
          <w:tcPr>
            <w:tcW w:w="963" w:type="dxa"/>
            <w:vAlign w:val="center"/>
          </w:tcPr>
          <w:p w:rsidR="00BD7E97" w:rsidRDefault="00BD7E97">
            <w:pPr>
              <w:pStyle w:val="ConsPlusNormal"/>
              <w:jc w:val="center"/>
            </w:pPr>
            <w:r>
              <w:t>11,2/</w:t>
            </w:r>
          </w:p>
          <w:p w:rsidR="00BD7E97" w:rsidRDefault="00BD7E97">
            <w:pPr>
              <w:pStyle w:val="ConsPlusNormal"/>
              <w:jc w:val="center"/>
            </w:pPr>
            <w:r>
              <w:t>25,0</w:t>
            </w:r>
          </w:p>
        </w:tc>
        <w:tc>
          <w:tcPr>
            <w:tcW w:w="963" w:type="dxa"/>
            <w:vAlign w:val="center"/>
          </w:tcPr>
          <w:p w:rsidR="00BD7E97" w:rsidRDefault="00BD7E97">
            <w:pPr>
              <w:pStyle w:val="ConsPlusNormal"/>
              <w:jc w:val="center"/>
            </w:pPr>
            <w:r>
              <w:t>10,7/</w:t>
            </w:r>
          </w:p>
          <w:p w:rsidR="00BD7E97" w:rsidRDefault="00BD7E97">
            <w:pPr>
              <w:pStyle w:val="ConsPlusNormal"/>
              <w:jc w:val="center"/>
            </w:pPr>
            <w:r>
              <w:t>18,7</w:t>
            </w:r>
          </w:p>
        </w:tc>
        <w:tc>
          <w:tcPr>
            <w:tcW w:w="963" w:type="dxa"/>
            <w:vAlign w:val="center"/>
          </w:tcPr>
          <w:p w:rsidR="00BD7E97" w:rsidRDefault="00BD7E97">
            <w:pPr>
              <w:pStyle w:val="ConsPlusNormal"/>
              <w:jc w:val="center"/>
            </w:pPr>
            <w:r>
              <w:t>10,4/</w:t>
            </w:r>
          </w:p>
          <w:p w:rsidR="00BD7E97" w:rsidRDefault="00BD7E97">
            <w:pPr>
              <w:pStyle w:val="ConsPlusNormal"/>
              <w:jc w:val="center"/>
            </w:pPr>
            <w:r>
              <w:t>21,6</w:t>
            </w:r>
          </w:p>
        </w:tc>
        <w:tc>
          <w:tcPr>
            <w:tcW w:w="963" w:type="dxa"/>
            <w:vAlign w:val="center"/>
          </w:tcPr>
          <w:p w:rsidR="00BD7E97" w:rsidRDefault="00BD7E97">
            <w:pPr>
              <w:pStyle w:val="ConsPlusNormal"/>
              <w:jc w:val="center"/>
            </w:pPr>
            <w:r>
              <w:t>8,1/</w:t>
            </w:r>
          </w:p>
          <w:p w:rsidR="00BD7E97" w:rsidRDefault="00BD7E97">
            <w:pPr>
              <w:pStyle w:val="ConsPlusNormal"/>
              <w:jc w:val="center"/>
            </w:pPr>
            <w:r>
              <w:t>27,7</w:t>
            </w:r>
          </w:p>
        </w:tc>
        <w:tc>
          <w:tcPr>
            <w:tcW w:w="963" w:type="dxa"/>
            <w:vAlign w:val="center"/>
          </w:tcPr>
          <w:p w:rsidR="00BD7E97" w:rsidRDefault="00BD7E97">
            <w:pPr>
              <w:pStyle w:val="ConsPlusNormal"/>
              <w:jc w:val="center"/>
            </w:pPr>
            <w:r>
              <w:t>6,5/</w:t>
            </w:r>
          </w:p>
          <w:p w:rsidR="00BD7E97" w:rsidRDefault="00BD7E97">
            <w:pPr>
              <w:pStyle w:val="ConsPlusNormal"/>
              <w:jc w:val="center"/>
            </w:pPr>
            <w:r>
              <w:t>19,3</w:t>
            </w:r>
          </w:p>
        </w:tc>
        <w:tc>
          <w:tcPr>
            <w:tcW w:w="963" w:type="dxa"/>
            <w:vAlign w:val="center"/>
          </w:tcPr>
          <w:p w:rsidR="00BD7E97" w:rsidRDefault="00BD7E97">
            <w:pPr>
              <w:pStyle w:val="ConsPlusNormal"/>
              <w:jc w:val="center"/>
            </w:pPr>
            <w:r>
              <w:t>6,5/</w:t>
            </w:r>
          </w:p>
          <w:p w:rsidR="00BD7E97" w:rsidRDefault="00BD7E97">
            <w:pPr>
              <w:pStyle w:val="ConsPlusNormal"/>
              <w:jc w:val="center"/>
            </w:pPr>
            <w:r>
              <w:t>18,1</w:t>
            </w:r>
          </w:p>
        </w:tc>
        <w:tc>
          <w:tcPr>
            <w:tcW w:w="966" w:type="dxa"/>
            <w:vAlign w:val="center"/>
          </w:tcPr>
          <w:p w:rsidR="00BD7E97" w:rsidRDefault="00BD7E97">
            <w:pPr>
              <w:pStyle w:val="ConsPlusNormal"/>
              <w:jc w:val="center"/>
            </w:pPr>
            <w:r>
              <w:t>6,2/</w:t>
            </w:r>
          </w:p>
          <w:p w:rsidR="00BD7E97" w:rsidRDefault="00BD7E97">
            <w:pPr>
              <w:pStyle w:val="ConsPlusNormal"/>
              <w:jc w:val="center"/>
            </w:pPr>
            <w:r>
              <w:t>24,9</w:t>
            </w:r>
          </w:p>
        </w:tc>
      </w:tr>
      <w:tr w:rsidR="00BD7E97">
        <w:tc>
          <w:tcPr>
            <w:tcW w:w="13608" w:type="dxa"/>
            <w:gridSpan w:val="13"/>
          </w:tcPr>
          <w:p w:rsidR="00BD7E97" w:rsidRDefault="00BD7E97">
            <w:pPr>
              <w:pStyle w:val="ConsPlusNormal"/>
            </w:pPr>
            <w:r>
              <w:rPr>
                <w:b/>
              </w:rPr>
              <w:t>Приморский край</w:t>
            </w:r>
          </w:p>
        </w:tc>
      </w:tr>
      <w:tr w:rsidR="00BD7E97">
        <w:tc>
          <w:tcPr>
            <w:tcW w:w="2049" w:type="dxa"/>
            <w:vAlign w:val="center"/>
          </w:tcPr>
          <w:p w:rsidR="00BD7E97" w:rsidRDefault="00BD7E97">
            <w:pPr>
              <w:pStyle w:val="ConsPlusNormal"/>
            </w:pPr>
            <w:r>
              <w:t>Агзу</w:t>
            </w:r>
          </w:p>
        </w:tc>
        <w:tc>
          <w:tcPr>
            <w:tcW w:w="963" w:type="dxa"/>
            <w:vAlign w:val="center"/>
          </w:tcPr>
          <w:p w:rsidR="00BD7E97" w:rsidRDefault="00BD7E97">
            <w:pPr>
              <w:pStyle w:val="ConsPlusNormal"/>
              <w:jc w:val="center"/>
            </w:pPr>
            <w:r>
              <w:t>14,0/</w:t>
            </w:r>
          </w:p>
          <w:p w:rsidR="00BD7E97" w:rsidRDefault="00BD7E97">
            <w:pPr>
              <w:pStyle w:val="ConsPlusNormal"/>
              <w:jc w:val="center"/>
            </w:pPr>
            <w:r>
              <w:t>27,6</w:t>
            </w:r>
          </w:p>
        </w:tc>
        <w:tc>
          <w:tcPr>
            <w:tcW w:w="963" w:type="dxa"/>
            <w:vAlign w:val="center"/>
          </w:tcPr>
          <w:p w:rsidR="00BD7E97" w:rsidRDefault="00BD7E97">
            <w:pPr>
              <w:pStyle w:val="ConsPlusNormal"/>
              <w:jc w:val="center"/>
            </w:pPr>
            <w:r>
              <w:t>16,3/</w:t>
            </w:r>
          </w:p>
          <w:p w:rsidR="00BD7E97" w:rsidRDefault="00BD7E97">
            <w:pPr>
              <w:pStyle w:val="ConsPlusNormal"/>
              <w:jc w:val="center"/>
            </w:pPr>
            <w:r>
              <w:t>31,8</w:t>
            </w:r>
          </w:p>
        </w:tc>
        <w:tc>
          <w:tcPr>
            <w:tcW w:w="963" w:type="dxa"/>
            <w:vAlign w:val="center"/>
          </w:tcPr>
          <w:p w:rsidR="00BD7E97" w:rsidRDefault="00BD7E97">
            <w:pPr>
              <w:pStyle w:val="ConsPlusNormal"/>
              <w:jc w:val="center"/>
            </w:pPr>
            <w:r>
              <w:t>15,0/</w:t>
            </w:r>
          </w:p>
          <w:p w:rsidR="00BD7E97" w:rsidRDefault="00BD7E97">
            <w:pPr>
              <w:pStyle w:val="ConsPlusNormal"/>
              <w:jc w:val="center"/>
            </w:pPr>
            <w:r>
              <w:t>32,8</w:t>
            </w:r>
          </w:p>
        </w:tc>
        <w:tc>
          <w:tcPr>
            <w:tcW w:w="963" w:type="dxa"/>
            <w:vAlign w:val="center"/>
          </w:tcPr>
          <w:p w:rsidR="00BD7E97" w:rsidRDefault="00BD7E97">
            <w:pPr>
              <w:pStyle w:val="ConsPlusNormal"/>
              <w:jc w:val="center"/>
            </w:pPr>
            <w:r>
              <w:t>12,8/</w:t>
            </w:r>
          </w:p>
          <w:p w:rsidR="00BD7E97" w:rsidRDefault="00BD7E97">
            <w:pPr>
              <w:pStyle w:val="ConsPlusNormal"/>
              <w:jc w:val="center"/>
            </w:pPr>
            <w:r>
              <w:t>30,8</w:t>
            </w:r>
          </w:p>
        </w:tc>
        <w:tc>
          <w:tcPr>
            <w:tcW w:w="963" w:type="dxa"/>
            <w:vAlign w:val="center"/>
          </w:tcPr>
          <w:p w:rsidR="00BD7E97" w:rsidRDefault="00BD7E97">
            <w:pPr>
              <w:pStyle w:val="ConsPlusNormal"/>
              <w:jc w:val="center"/>
            </w:pPr>
            <w:r>
              <w:t>14,1/</w:t>
            </w:r>
          </w:p>
          <w:p w:rsidR="00BD7E97" w:rsidRDefault="00BD7E97">
            <w:pPr>
              <w:pStyle w:val="ConsPlusNormal"/>
              <w:jc w:val="center"/>
            </w:pPr>
            <w:r>
              <w:t>34,4</w:t>
            </w:r>
          </w:p>
        </w:tc>
        <w:tc>
          <w:tcPr>
            <w:tcW w:w="963" w:type="dxa"/>
            <w:vAlign w:val="center"/>
          </w:tcPr>
          <w:p w:rsidR="00BD7E97" w:rsidRDefault="00BD7E97">
            <w:pPr>
              <w:pStyle w:val="ConsPlusNormal"/>
              <w:jc w:val="center"/>
            </w:pPr>
            <w:r>
              <w:t>12,5/</w:t>
            </w:r>
          </w:p>
          <w:p w:rsidR="00BD7E97" w:rsidRDefault="00BD7E97">
            <w:pPr>
              <w:pStyle w:val="ConsPlusNormal"/>
              <w:jc w:val="center"/>
            </w:pPr>
            <w:r>
              <w:t>32,3</w:t>
            </w:r>
          </w:p>
        </w:tc>
        <w:tc>
          <w:tcPr>
            <w:tcW w:w="963" w:type="dxa"/>
            <w:vAlign w:val="center"/>
          </w:tcPr>
          <w:p w:rsidR="00BD7E97" w:rsidRDefault="00BD7E97">
            <w:pPr>
              <w:pStyle w:val="ConsPlusNormal"/>
              <w:jc w:val="center"/>
            </w:pPr>
            <w:r>
              <w:t>11,1/</w:t>
            </w:r>
          </w:p>
          <w:p w:rsidR="00BD7E97" w:rsidRDefault="00BD7E97">
            <w:pPr>
              <w:pStyle w:val="ConsPlusNormal"/>
              <w:jc w:val="center"/>
            </w:pPr>
            <w:r>
              <w:t>28,3</w:t>
            </w:r>
          </w:p>
        </w:tc>
        <w:tc>
          <w:tcPr>
            <w:tcW w:w="963" w:type="dxa"/>
            <w:vAlign w:val="center"/>
          </w:tcPr>
          <w:p w:rsidR="00BD7E97" w:rsidRDefault="00BD7E97">
            <w:pPr>
              <w:pStyle w:val="ConsPlusNormal"/>
              <w:jc w:val="center"/>
            </w:pPr>
            <w:r>
              <w:t>10,7/</w:t>
            </w:r>
          </w:p>
          <w:p w:rsidR="00BD7E97" w:rsidRDefault="00BD7E97">
            <w:pPr>
              <w:pStyle w:val="ConsPlusNormal"/>
              <w:jc w:val="center"/>
            </w:pPr>
            <w:r>
              <w:t>26,6</w:t>
            </w:r>
          </w:p>
        </w:tc>
        <w:tc>
          <w:tcPr>
            <w:tcW w:w="963" w:type="dxa"/>
            <w:vAlign w:val="center"/>
          </w:tcPr>
          <w:p w:rsidR="00BD7E97" w:rsidRDefault="00BD7E97">
            <w:pPr>
              <w:pStyle w:val="ConsPlusNormal"/>
              <w:jc w:val="center"/>
            </w:pPr>
            <w:r>
              <w:t>12,6/</w:t>
            </w:r>
          </w:p>
          <w:p w:rsidR="00BD7E97" w:rsidRDefault="00BD7E97">
            <w:pPr>
              <w:pStyle w:val="ConsPlusNormal"/>
              <w:jc w:val="center"/>
            </w:pPr>
            <w:r>
              <w:t>27,6</w:t>
            </w:r>
          </w:p>
        </w:tc>
        <w:tc>
          <w:tcPr>
            <w:tcW w:w="963" w:type="dxa"/>
            <w:vAlign w:val="center"/>
          </w:tcPr>
          <w:p w:rsidR="00BD7E97" w:rsidRDefault="00BD7E97">
            <w:pPr>
              <w:pStyle w:val="ConsPlusNormal"/>
              <w:jc w:val="center"/>
            </w:pPr>
            <w:r>
              <w:t>12,6/</w:t>
            </w:r>
          </w:p>
          <w:p w:rsidR="00BD7E97" w:rsidRDefault="00BD7E97">
            <w:pPr>
              <w:pStyle w:val="ConsPlusNormal"/>
              <w:jc w:val="center"/>
            </w:pPr>
            <w:r>
              <w:t>30,5</w:t>
            </w:r>
          </w:p>
        </w:tc>
        <w:tc>
          <w:tcPr>
            <w:tcW w:w="963" w:type="dxa"/>
            <w:vAlign w:val="center"/>
          </w:tcPr>
          <w:p w:rsidR="00BD7E97" w:rsidRDefault="00BD7E97">
            <w:pPr>
              <w:pStyle w:val="ConsPlusNormal"/>
              <w:jc w:val="center"/>
            </w:pPr>
            <w:r>
              <w:t>11,0/</w:t>
            </w:r>
          </w:p>
          <w:p w:rsidR="00BD7E97" w:rsidRDefault="00BD7E97">
            <w:pPr>
              <w:pStyle w:val="ConsPlusNormal"/>
              <w:jc w:val="center"/>
            </w:pPr>
            <w:r>
              <w:t>28,6</w:t>
            </w:r>
          </w:p>
        </w:tc>
        <w:tc>
          <w:tcPr>
            <w:tcW w:w="966" w:type="dxa"/>
            <w:vAlign w:val="center"/>
          </w:tcPr>
          <w:p w:rsidR="00BD7E97" w:rsidRDefault="00BD7E97">
            <w:pPr>
              <w:pStyle w:val="ConsPlusNormal"/>
              <w:jc w:val="center"/>
            </w:pPr>
            <w:r>
              <w:t>12,0/</w:t>
            </w:r>
          </w:p>
          <w:p w:rsidR="00BD7E97" w:rsidRDefault="00BD7E97">
            <w:pPr>
              <w:pStyle w:val="ConsPlusNormal"/>
              <w:jc w:val="center"/>
            </w:pPr>
            <w:r>
              <w:t>25,4</w:t>
            </w:r>
          </w:p>
        </w:tc>
      </w:tr>
      <w:tr w:rsidR="00BD7E97">
        <w:tc>
          <w:tcPr>
            <w:tcW w:w="2049" w:type="dxa"/>
            <w:vAlign w:val="center"/>
          </w:tcPr>
          <w:p w:rsidR="00BD7E97" w:rsidRDefault="00BD7E97">
            <w:pPr>
              <w:pStyle w:val="ConsPlusNormal"/>
            </w:pPr>
            <w:r>
              <w:t>Анучино</w:t>
            </w:r>
          </w:p>
        </w:tc>
        <w:tc>
          <w:tcPr>
            <w:tcW w:w="963" w:type="dxa"/>
            <w:vAlign w:val="center"/>
          </w:tcPr>
          <w:p w:rsidR="00BD7E97" w:rsidRDefault="00BD7E97">
            <w:pPr>
              <w:pStyle w:val="ConsPlusNormal"/>
              <w:jc w:val="center"/>
            </w:pPr>
            <w:r>
              <w:t>14,4/</w:t>
            </w:r>
          </w:p>
          <w:p w:rsidR="00BD7E97" w:rsidRDefault="00BD7E97">
            <w:pPr>
              <w:pStyle w:val="ConsPlusNormal"/>
              <w:jc w:val="center"/>
            </w:pPr>
            <w:r>
              <w:t>31,0</w:t>
            </w:r>
          </w:p>
        </w:tc>
        <w:tc>
          <w:tcPr>
            <w:tcW w:w="963" w:type="dxa"/>
            <w:vAlign w:val="center"/>
          </w:tcPr>
          <w:p w:rsidR="00BD7E97" w:rsidRDefault="00BD7E97">
            <w:pPr>
              <w:pStyle w:val="ConsPlusNormal"/>
              <w:jc w:val="center"/>
            </w:pPr>
            <w:r>
              <w:t>14,8/</w:t>
            </w:r>
          </w:p>
          <w:p w:rsidR="00BD7E97" w:rsidRDefault="00BD7E97">
            <w:pPr>
              <w:pStyle w:val="ConsPlusNormal"/>
              <w:jc w:val="center"/>
            </w:pPr>
            <w:r>
              <w:t>30,5</w:t>
            </w:r>
          </w:p>
        </w:tc>
        <w:tc>
          <w:tcPr>
            <w:tcW w:w="963" w:type="dxa"/>
            <w:vAlign w:val="center"/>
          </w:tcPr>
          <w:p w:rsidR="00BD7E97" w:rsidRDefault="00BD7E97">
            <w:pPr>
              <w:pStyle w:val="ConsPlusNormal"/>
              <w:jc w:val="center"/>
            </w:pPr>
            <w:r>
              <w:t>12,3/</w:t>
            </w:r>
          </w:p>
          <w:p w:rsidR="00BD7E97" w:rsidRDefault="00BD7E97">
            <w:pPr>
              <w:pStyle w:val="ConsPlusNormal"/>
              <w:jc w:val="center"/>
            </w:pPr>
            <w:r>
              <w:t>31,7</w:t>
            </w:r>
          </w:p>
        </w:tc>
        <w:tc>
          <w:tcPr>
            <w:tcW w:w="963" w:type="dxa"/>
            <w:vAlign w:val="center"/>
          </w:tcPr>
          <w:p w:rsidR="00BD7E97" w:rsidRDefault="00BD7E97">
            <w:pPr>
              <w:pStyle w:val="ConsPlusNormal"/>
              <w:jc w:val="center"/>
            </w:pPr>
            <w:r>
              <w:t>12,8/</w:t>
            </w:r>
          </w:p>
          <w:p w:rsidR="00BD7E97" w:rsidRDefault="00BD7E97">
            <w:pPr>
              <w:pStyle w:val="ConsPlusNormal"/>
              <w:jc w:val="center"/>
            </w:pPr>
            <w:r>
              <w:t>28,1</w:t>
            </w:r>
          </w:p>
        </w:tc>
        <w:tc>
          <w:tcPr>
            <w:tcW w:w="963" w:type="dxa"/>
            <w:vAlign w:val="center"/>
          </w:tcPr>
          <w:p w:rsidR="00BD7E97" w:rsidRDefault="00BD7E97">
            <w:pPr>
              <w:pStyle w:val="ConsPlusNormal"/>
              <w:jc w:val="center"/>
            </w:pPr>
            <w:r>
              <w:t>13,4/</w:t>
            </w:r>
          </w:p>
          <w:p w:rsidR="00BD7E97" w:rsidRDefault="00BD7E97">
            <w:pPr>
              <w:pStyle w:val="ConsPlusNormal"/>
              <w:jc w:val="center"/>
            </w:pPr>
            <w:r>
              <w:t>29,4</w:t>
            </w:r>
          </w:p>
        </w:tc>
        <w:tc>
          <w:tcPr>
            <w:tcW w:w="963" w:type="dxa"/>
            <w:vAlign w:val="center"/>
          </w:tcPr>
          <w:p w:rsidR="00BD7E97" w:rsidRDefault="00BD7E97">
            <w:pPr>
              <w:pStyle w:val="ConsPlusNormal"/>
              <w:jc w:val="center"/>
            </w:pPr>
            <w:r>
              <w:t>11,6/</w:t>
            </w:r>
          </w:p>
          <w:p w:rsidR="00BD7E97" w:rsidRDefault="00BD7E97">
            <w:pPr>
              <w:pStyle w:val="ConsPlusNormal"/>
              <w:jc w:val="center"/>
            </w:pPr>
            <w:r>
              <w:t>26,4</w:t>
            </w:r>
          </w:p>
        </w:tc>
        <w:tc>
          <w:tcPr>
            <w:tcW w:w="963" w:type="dxa"/>
            <w:vAlign w:val="center"/>
          </w:tcPr>
          <w:p w:rsidR="00BD7E97" w:rsidRDefault="00BD7E97">
            <w:pPr>
              <w:pStyle w:val="ConsPlusNormal"/>
              <w:jc w:val="center"/>
            </w:pPr>
            <w:r>
              <w:t>10,2/</w:t>
            </w:r>
          </w:p>
          <w:p w:rsidR="00BD7E97" w:rsidRDefault="00BD7E97">
            <w:pPr>
              <w:pStyle w:val="ConsPlusNormal"/>
              <w:jc w:val="center"/>
            </w:pPr>
            <w:r>
              <w:t>23,7</w:t>
            </w:r>
          </w:p>
        </w:tc>
        <w:tc>
          <w:tcPr>
            <w:tcW w:w="963" w:type="dxa"/>
            <w:vAlign w:val="center"/>
          </w:tcPr>
          <w:p w:rsidR="00BD7E97" w:rsidRDefault="00BD7E97">
            <w:pPr>
              <w:pStyle w:val="ConsPlusNormal"/>
              <w:jc w:val="center"/>
            </w:pPr>
            <w:r>
              <w:t>9,8/</w:t>
            </w:r>
          </w:p>
          <w:p w:rsidR="00BD7E97" w:rsidRDefault="00BD7E97">
            <w:pPr>
              <w:pStyle w:val="ConsPlusNormal"/>
              <w:jc w:val="center"/>
            </w:pPr>
            <w:r>
              <w:t>26,5</w:t>
            </w:r>
          </w:p>
        </w:tc>
        <w:tc>
          <w:tcPr>
            <w:tcW w:w="963" w:type="dxa"/>
            <w:vAlign w:val="center"/>
          </w:tcPr>
          <w:p w:rsidR="00BD7E97" w:rsidRDefault="00BD7E97">
            <w:pPr>
              <w:pStyle w:val="ConsPlusNormal"/>
              <w:jc w:val="center"/>
            </w:pPr>
            <w:r>
              <w:t>11,8/</w:t>
            </w:r>
          </w:p>
          <w:p w:rsidR="00BD7E97" w:rsidRDefault="00BD7E97">
            <w:pPr>
              <w:pStyle w:val="ConsPlusNormal"/>
              <w:jc w:val="center"/>
            </w:pPr>
            <w:r>
              <w:t>31,0</w:t>
            </w:r>
          </w:p>
        </w:tc>
        <w:tc>
          <w:tcPr>
            <w:tcW w:w="963" w:type="dxa"/>
            <w:vAlign w:val="center"/>
          </w:tcPr>
          <w:p w:rsidR="00BD7E97" w:rsidRDefault="00BD7E97">
            <w:pPr>
              <w:pStyle w:val="ConsPlusNormal"/>
              <w:jc w:val="center"/>
            </w:pPr>
            <w:r>
              <w:t>12,6/</w:t>
            </w:r>
          </w:p>
          <w:p w:rsidR="00BD7E97" w:rsidRDefault="00BD7E97">
            <w:pPr>
              <w:pStyle w:val="ConsPlusNormal"/>
              <w:jc w:val="center"/>
            </w:pPr>
            <w:r>
              <w:t>24,7</w:t>
            </w:r>
          </w:p>
        </w:tc>
        <w:tc>
          <w:tcPr>
            <w:tcW w:w="963" w:type="dxa"/>
            <w:vAlign w:val="center"/>
          </w:tcPr>
          <w:p w:rsidR="00BD7E97" w:rsidRDefault="00BD7E97">
            <w:pPr>
              <w:pStyle w:val="ConsPlusNormal"/>
              <w:jc w:val="center"/>
            </w:pPr>
            <w:r>
              <w:t>11,3/</w:t>
            </w:r>
          </w:p>
          <w:p w:rsidR="00BD7E97" w:rsidRDefault="00BD7E97">
            <w:pPr>
              <w:pStyle w:val="ConsPlusNormal"/>
              <w:jc w:val="center"/>
            </w:pPr>
            <w:r>
              <w:t>29,4</w:t>
            </w:r>
          </w:p>
        </w:tc>
        <w:tc>
          <w:tcPr>
            <w:tcW w:w="966" w:type="dxa"/>
            <w:vAlign w:val="center"/>
          </w:tcPr>
          <w:p w:rsidR="00BD7E97" w:rsidRDefault="00BD7E97">
            <w:pPr>
              <w:pStyle w:val="ConsPlusNormal"/>
              <w:jc w:val="center"/>
            </w:pPr>
            <w:r>
              <w:t>12,8/</w:t>
            </w:r>
          </w:p>
          <w:p w:rsidR="00BD7E97" w:rsidRDefault="00BD7E97">
            <w:pPr>
              <w:pStyle w:val="ConsPlusNormal"/>
              <w:jc w:val="center"/>
            </w:pPr>
            <w:r>
              <w:t>27,9</w:t>
            </w:r>
          </w:p>
        </w:tc>
      </w:tr>
      <w:tr w:rsidR="00BD7E97">
        <w:tc>
          <w:tcPr>
            <w:tcW w:w="2049" w:type="dxa"/>
            <w:vAlign w:val="center"/>
          </w:tcPr>
          <w:p w:rsidR="00BD7E97" w:rsidRDefault="00BD7E97">
            <w:pPr>
              <w:pStyle w:val="ConsPlusNormal"/>
            </w:pPr>
            <w:r>
              <w:t>Астраханка</w:t>
            </w:r>
          </w:p>
        </w:tc>
        <w:tc>
          <w:tcPr>
            <w:tcW w:w="963" w:type="dxa"/>
            <w:vAlign w:val="center"/>
          </w:tcPr>
          <w:p w:rsidR="00BD7E97" w:rsidRDefault="00BD7E97">
            <w:pPr>
              <w:pStyle w:val="ConsPlusNormal"/>
              <w:jc w:val="center"/>
            </w:pPr>
            <w:r>
              <w:t>9,1/</w:t>
            </w:r>
          </w:p>
          <w:p w:rsidR="00BD7E97" w:rsidRDefault="00BD7E97">
            <w:pPr>
              <w:pStyle w:val="ConsPlusNormal"/>
              <w:jc w:val="center"/>
            </w:pPr>
            <w:r>
              <w:t>25,8</w:t>
            </w:r>
          </w:p>
        </w:tc>
        <w:tc>
          <w:tcPr>
            <w:tcW w:w="963" w:type="dxa"/>
            <w:vAlign w:val="center"/>
          </w:tcPr>
          <w:p w:rsidR="00BD7E97" w:rsidRDefault="00BD7E97">
            <w:pPr>
              <w:pStyle w:val="ConsPlusNormal"/>
              <w:jc w:val="center"/>
            </w:pPr>
            <w:r>
              <w:t>9,5/</w:t>
            </w:r>
          </w:p>
          <w:p w:rsidR="00BD7E97" w:rsidRDefault="00BD7E97">
            <w:pPr>
              <w:pStyle w:val="ConsPlusNormal"/>
              <w:jc w:val="center"/>
            </w:pPr>
            <w:r>
              <w:t>24,0</w:t>
            </w:r>
          </w:p>
        </w:tc>
        <w:tc>
          <w:tcPr>
            <w:tcW w:w="963" w:type="dxa"/>
            <w:vAlign w:val="center"/>
          </w:tcPr>
          <w:p w:rsidR="00BD7E97" w:rsidRDefault="00BD7E97">
            <w:pPr>
              <w:pStyle w:val="ConsPlusNormal"/>
              <w:jc w:val="center"/>
            </w:pPr>
            <w:r>
              <w:t>8,6/</w:t>
            </w:r>
          </w:p>
          <w:p w:rsidR="00BD7E97" w:rsidRDefault="00BD7E97">
            <w:pPr>
              <w:pStyle w:val="ConsPlusNormal"/>
              <w:jc w:val="center"/>
            </w:pPr>
            <w:r>
              <w:t>24,5</w:t>
            </w:r>
          </w:p>
        </w:tc>
        <w:tc>
          <w:tcPr>
            <w:tcW w:w="963" w:type="dxa"/>
            <w:vAlign w:val="center"/>
          </w:tcPr>
          <w:p w:rsidR="00BD7E97" w:rsidRDefault="00BD7E97">
            <w:pPr>
              <w:pStyle w:val="ConsPlusNormal"/>
              <w:jc w:val="center"/>
            </w:pPr>
            <w:r>
              <w:t>9,1/</w:t>
            </w:r>
          </w:p>
          <w:p w:rsidR="00BD7E97" w:rsidRDefault="00BD7E97">
            <w:pPr>
              <w:pStyle w:val="ConsPlusNormal"/>
              <w:jc w:val="center"/>
            </w:pPr>
            <w:r>
              <w:t>27,0</w:t>
            </w:r>
          </w:p>
        </w:tc>
        <w:tc>
          <w:tcPr>
            <w:tcW w:w="963" w:type="dxa"/>
            <w:vAlign w:val="center"/>
          </w:tcPr>
          <w:p w:rsidR="00BD7E97" w:rsidRDefault="00BD7E97">
            <w:pPr>
              <w:pStyle w:val="ConsPlusNormal"/>
              <w:jc w:val="center"/>
            </w:pPr>
            <w:r>
              <w:t>9,8/</w:t>
            </w:r>
          </w:p>
          <w:p w:rsidR="00BD7E97" w:rsidRDefault="00BD7E97">
            <w:pPr>
              <w:pStyle w:val="ConsPlusNormal"/>
              <w:jc w:val="center"/>
            </w:pPr>
            <w:r>
              <w:t>26,3</w:t>
            </w:r>
          </w:p>
        </w:tc>
        <w:tc>
          <w:tcPr>
            <w:tcW w:w="963" w:type="dxa"/>
            <w:vAlign w:val="center"/>
          </w:tcPr>
          <w:p w:rsidR="00BD7E97" w:rsidRDefault="00BD7E97">
            <w:pPr>
              <w:pStyle w:val="ConsPlusNormal"/>
              <w:jc w:val="center"/>
            </w:pPr>
            <w:r>
              <w:t>8,8/</w:t>
            </w:r>
          </w:p>
          <w:p w:rsidR="00BD7E97" w:rsidRDefault="00BD7E97">
            <w:pPr>
              <w:pStyle w:val="ConsPlusNormal"/>
              <w:jc w:val="center"/>
            </w:pPr>
            <w:r>
              <w:t>23,1</w:t>
            </w:r>
          </w:p>
        </w:tc>
        <w:tc>
          <w:tcPr>
            <w:tcW w:w="963" w:type="dxa"/>
            <w:vAlign w:val="center"/>
          </w:tcPr>
          <w:p w:rsidR="00BD7E97" w:rsidRDefault="00BD7E97">
            <w:pPr>
              <w:pStyle w:val="ConsPlusNormal"/>
              <w:jc w:val="center"/>
            </w:pPr>
            <w:r>
              <w:t>7,8/</w:t>
            </w:r>
          </w:p>
          <w:p w:rsidR="00BD7E97" w:rsidRDefault="00BD7E97">
            <w:pPr>
              <w:pStyle w:val="ConsPlusNormal"/>
              <w:jc w:val="center"/>
            </w:pPr>
            <w:r>
              <w:t>20,2</w:t>
            </w:r>
          </w:p>
        </w:tc>
        <w:tc>
          <w:tcPr>
            <w:tcW w:w="963" w:type="dxa"/>
            <w:vAlign w:val="center"/>
          </w:tcPr>
          <w:p w:rsidR="00BD7E97" w:rsidRDefault="00BD7E97">
            <w:pPr>
              <w:pStyle w:val="ConsPlusNormal"/>
              <w:jc w:val="center"/>
            </w:pPr>
            <w:r>
              <w:t>7,4/</w:t>
            </w:r>
          </w:p>
          <w:p w:rsidR="00BD7E97" w:rsidRDefault="00BD7E97">
            <w:pPr>
              <w:pStyle w:val="ConsPlusNormal"/>
              <w:jc w:val="center"/>
            </w:pPr>
            <w:r>
              <w:t>22,5</w:t>
            </w:r>
          </w:p>
        </w:tc>
        <w:tc>
          <w:tcPr>
            <w:tcW w:w="963" w:type="dxa"/>
            <w:vAlign w:val="center"/>
          </w:tcPr>
          <w:p w:rsidR="00BD7E97" w:rsidRDefault="00BD7E97">
            <w:pPr>
              <w:pStyle w:val="ConsPlusNormal"/>
              <w:jc w:val="center"/>
            </w:pPr>
            <w:r>
              <w:t>9,0/</w:t>
            </w:r>
          </w:p>
          <w:p w:rsidR="00BD7E97" w:rsidRDefault="00BD7E97">
            <w:pPr>
              <w:pStyle w:val="ConsPlusNormal"/>
              <w:jc w:val="center"/>
            </w:pPr>
            <w:r>
              <w:t>25,8</w:t>
            </w:r>
          </w:p>
        </w:tc>
        <w:tc>
          <w:tcPr>
            <w:tcW w:w="963" w:type="dxa"/>
            <w:vAlign w:val="center"/>
          </w:tcPr>
          <w:p w:rsidR="00BD7E97" w:rsidRDefault="00BD7E97">
            <w:pPr>
              <w:pStyle w:val="ConsPlusNormal"/>
              <w:jc w:val="center"/>
            </w:pPr>
            <w:r>
              <w:t>9,4/</w:t>
            </w:r>
          </w:p>
          <w:p w:rsidR="00BD7E97" w:rsidRDefault="00BD7E97">
            <w:pPr>
              <w:pStyle w:val="ConsPlusNormal"/>
              <w:jc w:val="center"/>
            </w:pPr>
            <w:r>
              <w:t>22,3</w:t>
            </w:r>
          </w:p>
        </w:tc>
        <w:tc>
          <w:tcPr>
            <w:tcW w:w="963" w:type="dxa"/>
            <w:vAlign w:val="center"/>
          </w:tcPr>
          <w:p w:rsidR="00BD7E97" w:rsidRDefault="00BD7E97">
            <w:pPr>
              <w:pStyle w:val="ConsPlusNormal"/>
              <w:jc w:val="center"/>
            </w:pPr>
            <w:r>
              <w:t>8,4/</w:t>
            </w:r>
          </w:p>
          <w:p w:rsidR="00BD7E97" w:rsidRDefault="00BD7E97">
            <w:pPr>
              <w:pStyle w:val="ConsPlusNormal"/>
              <w:jc w:val="center"/>
            </w:pPr>
            <w:r>
              <w:t>23,4</w:t>
            </w:r>
          </w:p>
        </w:tc>
        <w:tc>
          <w:tcPr>
            <w:tcW w:w="966" w:type="dxa"/>
            <w:vAlign w:val="center"/>
          </w:tcPr>
          <w:p w:rsidR="00BD7E97" w:rsidRDefault="00BD7E97">
            <w:pPr>
              <w:pStyle w:val="ConsPlusNormal"/>
              <w:jc w:val="center"/>
            </w:pPr>
            <w:r>
              <w:t>8,4/</w:t>
            </w:r>
          </w:p>
          <w:p w:rsidR="00BD7E97" w:rsidRDefault="00BD7E97">
            <w:pPr>
              <w:pStyle w:val="ConsPlusNormal"/>
              <w:jc w:val="center"/>
            </w:pPr>
            <w:r>
              <w:t>21,5</w:t>
            </w:r>
          </w:p>
        </w:tc>
      </w:tr>
      <w:tr w:rsidR="00BD7E97">
        <w:tc>
          <w:tcPr>
            <w:tcW w:w="2049" w:type="dxa"/>
            <w:vAlign w:val="center"/>
          </w:tcPr>
          <w:p w:rsidR="00BD7E97" w:rsidRDefault="00BD7E97">
            <w:pPr>
              <w:pStyle w:val="ConsPlusNormal"/>
            </w:pPr>
            <w:r>
              <w:t>Богополь</w:t>
            </w:r>
          </w:p>
        </w:tc>
        <w:tc>
          <w:tcPr>
            <w:tcW w:w="963" w:type="dxa"/>
            <w:vAlign w:val="center"/>
          </w:tcPr>
          <w:p w:rsidR="00BD7E97" w:rsidRDefault="00BD7E97">
            <w:pPr>
              <w:pStyle w:val="ConsPlusNormal"/>
              <w:jc w:val="center"/>
            </w:pPr>
            <w:r>
              <w:t>7,7/</w:t>
            </w:r>
          </w:p>
          <w:p w:rsidR="00BD7E97" w:rsidRDefault="00BD7E97">
            <w:pPr>
              <w:pStyle w:val="ConsPlusNormal"/>
              <w:jc w:val="center"/>
            </w:pPr>
            <w:r>
              <w:t>22,2</w:t>
            </w:r>
          </w:p>
        </w:tc>
        <w:tc>
          <w:tcPr>
            <w:tcW w:w="963" w:type="dxa"/>
            <w:vAlign w:val="center"/>
          </w:tcPr>
          <w:p w:rsidR="00BD7E97" w:rsidRDefault="00BD7E97">
            <w:pPr>
              <w:pStyle w:val="ConsPlusNormal"/>
              <w:jc w:val="center"/>
            </w:pPr>
            <w:r>
              <w:t>9,2/</w:t>
            </w:r>
          </w:p>
          <w:p w:rsidR="00BD7E97" w:rsidRDefault="00BD7E97">
            <w:pPr>
              <w:pStyle w:val="ConsPlusNormal"/>
              <w:jc w:val="center"/>
            </w:pPr>
            <w:r>
              <w:t>27,1</w:t>
            </w:r>
          </w:p>
        </w:tc>
        <w:tc>
          <w:tcPr>
            <w:tcW w:w="963" w:type="dxa"/>
            <w:vAlign w:val="center"/>
          </w:tcPr>
          <w:p w:rsidR="00BD7E97" w:rsidRDefault="00BD7E97">
            <w:pPr>
              <w:pStyle w:val="ConsPlusNormal"/>
              <w:jc w:val="center"/>
            </w:pPr>
            <w:r>
              <w:t>10,0/</w:t>
            </w:r>
          </w:p>
          <w:p w:rsidR="00BD7E97" w:rsidRDefault="00BD7E97">
            <w:pPr>
              <w:pStyle w:val="ConsPlusNormal"/>
              <w:jc w:val="center"/>
            </w:pPr>
            <w:r>
              <w:t>30,3</w:t>
            </w:r>
          </w:p>
        </w:tc>
        <w:tc>
          <w:tcPr>
            <w:tcW w:w="963" w:type="dxa"/>
            <w:vAlign w:val="center"/>
          </w:tcPr>
          <w:p w:rsidR="00BD7E97" w:rsidRDefault="00BD7E97">
            <w:pPr>
              <w:pStyle w:val="ConsPlusNormal"/>
              <w:jc w:val="center"/>
            </w:pPr>
            <w:r>
              <w:t>11,4/</w:t>
            </w:r>
          </w:p>
          <w:p w:rsidR="00BD7E97" w:rsidRDefault="00BD7E97">
            <w:pPr>
              <w:pStyle w:val="ConsPlusNormal"/>
              <w:jc w:val="center"/>
            </w:pPr>
            <w:r>
              <w:t>29,3</w:t>
            </w:r>
          </w:p>
        </w:tc>
        <w:tc>
          <w:tcPr>
            <w:tcW w:w="963" w:type="dxa"/>
            <w:vAlign w:val="center"/>
          </w:tcPr>
          <w:p w:rsidR="00BD7E97" w:rsidRDefault="00BD7E97">
            <w:pPr>
              <w:pStyle w:val="ConsPlusNormal"/>
              <w:jc w:val="center"/>
            </w:pPr>
            <w:r>
              <w:t>11,1/</w:t>
            </w:r>
          </w:p>
          <w:p w:rsidR="00BD7E97" w:rsidRDefault="00BD7E97">
            <w:pPr>
              <w:pStyle w:val="ConsPlusNormal"/>
              <w:jc w:val="center"/>
            </w:pPr>
            <w:r>
              <w:t>30,9</w:t>
            </w:r>
          </w:p>
        </w:tc>
        <w:tc>
          <w:tcPr>
            <w:tcW w:w="963" w:type="dxa"/>
            <w:vAlign w:val="center"/>
          </w:tcPr>
          <w:p w:rsidR="00BD7E97" w:rsidRDefault="00BD7E97">
            <w:pPr>
              <w:pStyle w:val="ConsPlusNormal"/>
              <w:jc w:val="center"/>
            </w:pPr>
            <w:r>
              <w:t>9,0/</w:t>
            </w:r>
          </w:p>
          <w:p w:rsidR="00BD7E97" w:rsidRDefault="00BD7E97">
            <w:pPr>
              <w:pStyle w:val="ConsPlusNormal"/>
              <w:jc w:val="center"/>
            </w:pPr>
            <w:r>
              <w:t>30,0</w:t>
            </w:r>
          </w:p>
        </w:tc>
        <w:tc>
          <w:tcPr>
            <w:tcW w:w="963" w:type="dxa"/>
            <w:vAlign w:val="center"/>
          </w:tcPr>
          <w:p w:rsidR="00BD7E97" w:rsidRDefault="00BD7E97">
            <w:pPr>
              <w:pStyle w:val="ConsPlusNormal"/>
              <w:jc w:val="center"/>
            </w:pPr>
            <w:r>
              <w:t>7,9/</w:t>
            </w:r>
          </w:p>
          <w:p w:rsidR="00BD7E97" w:rsidRDefault="00BD7E97">
            <w:pPr>
              <w:pStyle w:val="ConsPlusNormal"/>
              <w:jc w:val="center"/>
            </w:pPr>
            <w:r>
              <w:t>26,4</w:t>
            </w:r>
          </w:p>
        </w:tc>
        <w:tc>
          <w:tcPr>
            <w:tcW w:w="963" w:type="dxa"/>
            <w:vAlign w:val="center"/>
          </w:tcPr>
          <w:p w:rsidR="00BD7E97" w:rsidRDefault="00BD7E97">
            <w:pPr>
              <w:pStyle w:val="ConsPlusNormal"/>
              <w:jc w:val="center"/>
            </w:pPr>
            <w:r>
              <w:t>8,3/</w:t>
            </w:r>
          </w:p>
          <w:p w:rsidR="00BD7E97" w:rsidRDefault="00BD7E97">
            <w:pPr>
              <w:pStyle w:val="ConsPlusNormal"/>
              <w:jc w:val="center"/>
            </w:pPr>
            <w:r>
              <w:t>24,0</w:t>
            </w:r>
          </w:p>
        </w:tc>
        <w:tc>
          <w:tcPr>
            <w:tcW w:w="963" w:type="dxa"/>
            <w:vAlign w:val="center"/>
          </w:tcPr>
          <w:p w:rsidR="00BD7E97" w:rsidRDefault="00BD7E97">
            <w:pPr>
              <w:pStyle w:val="ConsPlusNormal"/>
              <w:jc w:val="center"/>
            </w:pPr>
            <w:r>
              <w:t>10,7/</w:t>
            </w:r>
          </w:p>
          <w:p w:rsidR="00BD7E97" w:rsidRDefault="00BD7E97">
            <w:pPr>
              <w:pStyle w:val="ConsPlusNormal"/>
              <w:jc w:val="center"/>
            </w:pPr>
            <w:r>
              <w:t>22,2</w:t>
            </w:r>
          </w:p>
        </w:tc>
        <w:tc>
          <w:tcPr>
            <w:tcW w:w="963" w:type="dxa"/>
            <w:vAlign w:val="center"/>
          </w:tcPr>
          <w:p w:rsidR="00BD7E97" w:rsidRDefault="00BD7E97">
            <w:pPr>
              <w:pStyle w:val="ConsPlusNormal"/>
              <w:jc w:val="center"/>
            </w:pPr>
            <w:r>
              <w:t>11,5/</w:t>
            </w:r>
          </w:p>
          <w:p w:rsidR="00BD7E97" w:rsidRDefault="00BD7E97">
            <w:pPr>
              <w:pStyle w:val="ConsPlusNormal"/>
              <w:jc w:val="center"/>
            </w:pPr>
            <w:r>
              <w:t>25,4</w:t>
            </w:r>
          </w:p>
        </w:tc>
        <w:tc>
          <w:tcPr>
            <w:tcW w:w="963" w:type="dxa"/>
            <w:vAlign w:val="center"/>
          </w:tcPr>
          <w:p w:rsidR="00BD7E97" w:rsidRDefault="00BD7E97">
            <w:pPr>
              <w:pStyle w:val="ConsPlusNormal"/>
              <w:jc w:val="center"/>
            </w:pPr>
            <w:r>
              <w:t>8,8/</w:t>
            </w:r>
          </w:p>
          <w:p w:rsidR="00BD7E97" w:rsidRDefault="00BD7E97">
            <w:pPr>
              <w:pStyle w:val="ConsPlusNormal"/>
              <w:jc w:val="center"/>
            </w:pPr>
            <w:r>
              <w:t>27,3</w:t>
            </w:r>
          </w:p>
        </w:tc>
        <w:tc>
          <w:tcPr>
            <w:tcW w:w="966" w:type="dxa"/>
            <w:vAlign w:val="center"/>
          </w:tcPr>
          <w:p w:rsidR="00BD7E97" w:rsidRDefault="00BD7E97">
            <w:pPr>
              <w:pStyle w:val="ConsPlusNormal"/>
              <w:jc w:val="center"/>
            </w:pPr>
            <w:r>
              <w:t>7,4/</w:t>
            </w:r>
          </w:p>
          <w:p w:rsidR="00BD7E97" w:rsidRDefault="00BD7E97">
            <w:pPr>
              <w:pStyle w:val="ConsPlusNormal"/>
              <w:jc w:val="center"/>
            </w:pPr>
            <w:r>
              <w:t>24,2</w:t>
            </w:r>
          </w:p>
        </w:tc>
      </w:tr>
      <w:tr w:rsidR="00BD7E97">
        <w:tc>
          <w:tcPr>
            <w:tcW w:w="2049" w:type="dxa"/>
            <w:vAlign w:val="center"/>
          </w:tcPr>
          <w:p w:rsidR="00BD7E97" w:rsidRDefault="00BD7E97">
            <w:pPr>
              <w:pStyle w:val="ConsPlusNormal"/>
            </w:pPr>
            <w:r>
              <w:t>Владивосток</w:t>
            </w:r>
          </w:p>
        </w:tc>
        <w:tc>
          <w:tcPr>
            <w:tcW w:w="963" w:type="dxa"/>
            <w:vAlign w:val="center"/>
          </w:tcPr>
          <w:p w:rsidR="00BD7E97" w:rsidRDefault="00BD7E97">
            <w:pPr>
              <w:pStyle w:val="ConsPlusNormal"/>
              <w:jc w:val="center"/>
            </w:pPr>
            <w:r>
              <w:t>7,8/</w:t>
            </w:r>
          </w:p>
          <w:p w:rsidR="00BD7E97" w:rsidRDefault="00BD7E97">
            <w:pPr>
              <w:pStyle w:val="ConsPlusNormal"/>
              <w:jc w:val="center"/>
            </w:pPr>
            <w:r>
              <w:t>19,3</w:t>
            </w:r>
          </w:p>
        </w:tc>
        <w:tc>
          <w:tcPr>
            <w:tcW w:w="963" w:type="dxa"/>
            <w:vAlign w:val="center"/>
          </w:tcPr>
          <w:p w:rsidR="00BD7E97" w:rsidRDefault="00BD7E97">
            <w:pPr>
              <w:pStyle w:val="ConsPlusNormal"/>
              <w:jc w:val="center"/>
            </w:pPr>
            <w:r>
              <w:t>8,0/</w:t>
            </w:r>
          </w:p>
          <w:p w:rsidR="00BD7E97" w:rsidRDefault="00BD7E97">
            <w:pPr>
              <w:pStyle w:val="ConsPlusNormal"/>
              <w:jc w:val="center"/>
            </w:pPr>
            <w:r>
              <w:t>18,4</w:t>
            </w:r>
          </w:p>
        </w:tc>
        <w:tc>
          <w:tcPr>
            <w:tcW w:w="963" w:type="dxa"/>
            <w:vAlign w:val="center"/>
          </w:tcPr>
          <w:p w:rsidR="00BD7E97" w:rsidRDefault="00BD7E97">
            <w:pPr>
              <w:pStyle w:val="ConsPlusNormal"/>
              <w:jc w:val="center"/>
            </w:pPr>
            <w:r>
              <w:t>8,0/</w:t>
            </w:r>
          </w:p>
          <w:p w:rsidR="00BD7E97" w:rsidRDefault="00BD7E97">
            <w:pPr>
              <w:pStyle w:val="ConsPlusNormal"/>
              <w:jc w:val="center"/>
            </w:pPr>
            <w:r>
              <w:t>18,8</w:t>
            </w:r>
          </w:p>
        </w:tc>
        <w:tc>
          <w:tcPr>
            <w:tcW w:w="963" w:type="dxa"/>
            <w:vAlign w:val="center"/>
          </w:tcPr>
          <w:p w:rsidR="00BD7E97" w:rsidRDefault="00BD7E97">
            <w:pPr>
              <w:pStyle w:val="ConsPlusNormal"/>
              <w:jc w:val="center"/>
            </w:pPr>
            <w:r>
              <w:t>9,2/</w:t>
            </w:r>
          </w:p>
          <w:p w:rsidR="00BD7E97" w:rsidRDefault="00BD7E97">
            <w:pPr>
              <w:pStyle w:val="ConsPlusNormal"/>
              <w:jc w:val="center"/>
            </w:pPr>
            <w:r>
              <w:t>19,5</w:t>
            </w:r>
          </w:p>
        </w:tc>
        <w:tc>
          <w:tcPr>
            <w:tcW w:w="963" w:type="dxa"/>
            <w:vAlign w:val="center"/>
          </w:tcPr>
          <w:p w:rsidR="00BD7E97" w:rsidRDefault="00BD7E97">
            <w:pPr>
              <w:pStyle w:val="ConsPlusNormal"/>
              <w:jc w:val="center"/>
            </w:pPr>
            <w:r>
              <w:t>9,6/</w:t>
            </w:r>
          </w:p>
          <w:p w:rsidR="00BD7E97" w:rsidRDefault="00BD7E97">
            <w:pPr>
              <w:pStyle w:val="ConsPlusNormal"/>
              <w:jc w:val="center"/>
            </w:pPr>
            <w:r>
              <w:t>19,9</w:t>
            </w:r>
          </w:p>
        </w:tc>
        <w:tc>
          <w:tcPr>
            <w:tcW w:w="963" w:type="dxa"/>
            <w:vAlign w:val="center"/>
          </w:tcPr>
          <w:p w:rsidR="00BD7E97" w:rsidRDefault="00BD7E97">
            <w:pPr>
              <w:pStyle w:val="ConsPlusNormal"/>
              <w:jc w:val="center"/>
            </w:pPr>
            <w:r>
              <w:t>8,5/</w:t>
            </w:r>
          </w:p>
          <w:p w:rsidR="00BD7E97" w:rsidRDefault="00BD7E97">
            <w:pPr>
              <w:pStyle w:val="ConsPlusNormal"/>
              <w:jc w:val="center"/>
            </w:pPr>
            <w:r>
              <w:t>18,2</w:t>
            </w:r>
          </w:p>
        </w:tc>
        <w:tc>
          <w:tcPr>
            <w:tcW w:w="963" w:type="dxa"/>
            <w:vAlign w:val="center"/>
          </w:tcPr>
          <w:p w:rsidR="00BD7E97" w:rsidRDefault="00BD7E97">
            <w:pPr>
              <w:pStyle w:val="ConsPlusNormal"/>
              <w:jc w:val="center"/>
            </w:pPr>
            <w:r>
              <w:t>7,0/</w:t>
            </w:r>
          </w:p>
          <w:p w:rsidR="00BD7E97" w:rsidRDefault="00BD7E97">
            <w:pPr>
              <w:pStyle w:val="ConsPlusNormal"/>
              <w:jc w:val="center"/>
            </w:pPr>
            <w:r>
              <w:t>17,6</w:t>
            </w:r>
          </w:p>
        </w:tc>
        <w:tc>
          <w:tcPr>
            <w:tcW w:w="963" w:type="dxa"/>
            <w:vAlign w:val="center"/>
          </w:tcPr>
          <w:p w:rsidR="00BD7E97" w:rsidRDefault="00BD7E97">
            <w:pPr>
              <w:pStyle w:val="ConsPlusNormal"/>
              <w:jc w:val="center"/>
            </w:pPr>
            <w:r>
              <w:t>6,9/</w:t>
            </w:r>
          </w:p>
          <w:p w:rsidR="00BD7E97" w:rsidRDefault="00BD7E97">
            <w:pPr>
              <w:pStyle w:val="ConsPlusNormal"/>
              <w:jc w:val="center"/>
            </w:pPr>
            <w:r>
              <w:t>14,5</w:t>
            </w:r>
          </w:p>
        </w:tc>
        <w:tc>
          <w:tcPr>
            <w:tcW w:w="963" w:type="dxa"/>
            <w:vAlign w:val="center"/>
          </w:tcPr>
          <w:p w:rsidR="00BD7E97" w:rsidRDefault="00BD7E97">
            <w:pPr>
              <w:pStyle w:val="ConsPlusNormal"/>
              <w:jc w:val="center"/>
            </w:pPr>
            <w:r>
              <w:t>7,8/</w:t>
            </w:r>
          </w:p>
          <w:p w:rsidR="00BD7E97" w:rsidRDefault="00BD7E97">
            <w:pPr>
              <w:pStyle w:val="ConsPlusNormal"/>
              <w:jc w:val="center"/>
            </w:pPr>
            <w:r>
              <w:t>19,3</w:t>
            </w:r>
          </w:p>
        </w:tc>
        <w:tc>
          <w:tcPr>
            <w:tcW w:w="963" w:type="dxa"/>
            <w:vAlign w:val="center"/>
          </w:tcPr>
          <w:p w:rsidR="00BD7E97" w:rsidRDefault="00BD7E97">
            <w:pPr>
              <w:pStyle w:val="ConsPlusNormal"/>
              <w:jc w:val="center"/>
            </w:pPr>
            <w:r>
              <w:t>7,8/</w:t>
            </w:r>
          </w:p>
          <w:p w:rsidR="00BD7E97" w:rsidRDefault="00BD7E97">
            <w:pPr>
              <w:pStyle w:val="ConsPlusNormal"/>
              <w:jc w:val="center"/>
            </w:pPr>
            <w:r>
              <w:t>14,8</w:t>
            </w:r>
          </w:p>
        </w:tc>
        <w:tc>
          <w:tcPr>
            <w:tcW w:w="963" w:type="dxa"/>
            <w:vAlign w:val="center"/>
          </w:tcPr>
          <w:p w:rsidR="00BD7E97" w:rsidRDefault="00BD7E97">
            <w:pPr>
              <w:pStyle w:val="ConsPlusNormal"/>
              <w:jc w:val="center"/>
            </w:pPr>
            <w:r>
              <w:t>7,1/</w:t>
            </w:r>
          </w:p>
          <w:p w:rsidR="00BD7E97" w:rsidRDefault="00BD7E97">
            <w:pPr>
              <w:pStyle w:val="ConsPlusNormal"/>
              <w:jc w:val="center"/>
            </w:pPr>
            <w:r>
              <w:t>19,0</w:t>
            </w:r>
          </w:p>
        </w:tc>
        <w:tc>
          <w:tcPr>
            <w:tcW w:w="966" w:type="dxa"/>
            <w:vAlign w:val="center"/>
          </w:tcPr>
          <w:p w:rsidR="00BD7E97" w:rsidRDefault="00BD7E97">
            <w:pPr>
              <w:pStyle w:val="ConsPlusNormal"/>
              <w:jc w:val="center"/>
            </w:pPr>
            <w:r>
              <w:t>7,1/</w:t>
            </w:r>
          </w:p>
          <w:p w:rsidR="00BD7E97" w:rsidRDefault="00BD7E97">
            <w:pPr>
              <w:pStyle w:val="ConsPlusNormal"/>
              <w:jc w:val="center"/>
            </w:pPr>
            <w:r>
              <w:t>18,5</w:t>
            </w:r>
          </w:p>
        </w:tc>
      </w:tr>
      <w:tr w:rsidR="00BD7E97">
        <w:tc>
          <w:tcPr>
            <w:tcW w:w="2049" w:type="dxa"/>
            <w:vAlign w:val="center"/>
          </w:tcPr>
          <w:p w:rsidR="00BD7E97" w:rsidRDefault="00BD7E97">
            <w:pPr>
              <w:pStyle w:val="ConsPlusNormal"/>
            </w:pPr>
            <w:r>
              <w:t>Дальнереченск</w:t>
            </w:r>
          </w:p>
        </w:tc>
        <w:tc>
          <w:tcPr>
            <w:tcW w:w="963" w:type="dxa"/>
            <w:vAlign w:val="center"/>
          </w:tcPr>
          <w:p w:rsidR="00BD7E97" w:rsidRDefault="00BD7E97">
            <w:pPr>
              <w:pStyle w:val="ConsPlusNormal"/>
              <w:jc w:val="center"/>
            </w:pPr>
            <w:r>
              <w:t>10,8/</w:t>
            </w:r>
          </w:p>
          <w:p w:rsidR="00BD7E97" w:rsidRDefault="00BD7E97">
            <w:pPr>
              <w:pStyle w:val="ConsPlusNormal"/>
              <w:jc w:val="center"/>
            </w:pPr>
            <w:r>
              <w:lastRenderedPageBreak/>
              <w:t>22,5</w:t>
            </w:r>
          </w:p>
        </w:tc>
        <w:tc>
          <w:tcPr>
            <w:tcW w:w="963" w:type="dxa"/>
            <w:vAlign w:val="center"/>
          </w:tcPr>
          <w:p w:rsidR="00BD7E97" w:rsidRDefault="00BD7E97">
            <w:pPr>
              <w:pStyle w:val="ConsPlusNormal"/>
              <w:jc w:val="center"/>
            </w:pPr>
            <w:r>
              <w:lastRenderedPageBreak/>
              <w:t>12,6/</w:t>
            </w:r>
          </w:p>
          <w:p w:rsidR="00BD7E97" w:rsidRDefault="00BD7E97">
            <w:pPr>
              <w:pStyle w:val="ConsPlusNormal"/>
              <w:jc w:val="center"/>
            </w:pPr>
            <w:r>
              <w:lastRenderedPageBreak/>
              <w:t>24,2</w:t>
            </w:r>
          </w:p>
        </w:tc>
        <w:tc>
          <w:tcPr>
            <w:tcW w:w="963" w:type="dxa"/>
            <w:vAlign w:val="center"/>
          </w:tcPr>
          <w:p w:rsidR="00BD7E97" w:rsidRDefault="00BD7E97">
            <w:pPr>
              <w:pStyle w:val="ConsPlusNormal"/>
              <w:jc w:val="center"/>
            </w:pPr>
            <w:r>
              <w:lastRenderedPageBreak/>
              <w:t>12,4/</w:t>
            </w:r>
          </w:p>
          <w:p w:rsidR="00BD7E97" w:rsidRDefault="00BD7E97">
            <w:pPr>
              <w:pStyle w:val="ConsPlusNormal"/>
              <w:jc w:val="center"/>
            </w:pPr>
            <w:r>
              <w:lastRenderedPageBreak/>
              <w:t>24,2</w:t>
            </w:r>
          </w:p>
        </w:tc>
        <w:tc>
          <w:tcPr>
            <w:tcW w:w="963" w:type="dxa"/>
            <w:vAlign w:val="center"/>
          </w:tcPr>
          <w:p w:rsidR="00BD7E97" w:rsidRDefault="00BD7E97">
            <w:pPr>
              <w:pStyle w:val="ConsPlusNormal"/>
              <w:jc w:val="center"/>
            </w:pPr>
            <w:r>
              <w:lastRenderedPageBreak/>
              <w:t>14,0/</w:t>
            </w:r>
          </w:p>
          <w:p w:rsidR="00BD7E97" w:rsidRDefault="00BD7E97">
            <w:pPr>
              <w:pStyle w:val="ConsPlusNormal"/>
              <w:jc w:val="center"/>
            </w:pPr>
            <w:r>
              <w:lastRenderedPageBreak/>
              <w:t>24,5</w:t>
            </w:r>
          </w:p>
        </w:tc>
        <w:tc>
          <w:tcPr>
            <w:tcW w:w="963" w:type="dxa"/>
            <w:vAlign w:val="center"/>
          </w:tcPr>
          <w:p w:rsidR="00BD7E97" w:rsidRDefault="00BD7E97">
            <w:pPr>
              <w:pStyle w:val="ConsPlusNormal"/>
              <w:jc w:val="center"/>
            </w:pPr>
            <w:r>
              <w:lastRenderedPageBreak/>
              <w:t>14,2/</w:t>
            </w:r>
          </w:p>
          <w:p w:rsidR="00BD7E97" w:rsidRDefault="00BD7E97">
            <w:pPr>
              <w:pStyle w:val="ConsPlusNormal"/>
              <w:jc w:val="center"/>
            </w:pPr>
            <w:r>
              <w:lastRenderedPageBreak/>
              <w:t>25,4</w:t>
            </w:r>
          </w:p>
        </w:tc>
        <w:tc>
          <w:tcPr>
            <w:tcW w:w="963" w:type="dxa"/>
            <w:vAlign w:val="center"/>
          </w:tcPr>
          <w:p w:rsidR="00BD7E97" w:rsidRDefault="00BD7E97">
            <w:pPr>
              <w:pStyle w:val="ConsPlusNormal"/>
              <w:jc w:val="center"/>
            </w:pPr>
            <w:r>
              <w:lastRenderedPageBreak/>
              <w:t>12,3/</w:t>
            </w:r>
          </w:p>
          <w:p w:rsidR="00BD7E97" w:rsidRDefault="00BD7E97">
            <w:pPr>
              <w:pStyle w:val="ConsPlusNormal"/>
              <w:jc w:val="center"/>
            </w:pPr>
            <w:r>
              <w:lastRenderedPageBreak/>
              <w:t>22,4</w:t>
            </w:r>
          </w:p>
        </w:tc>
        <w:tc>
          <w:tcPr>
            <w:tcW w:w="963" w:type="dxa"/>
            <w:vAlign w:val="center"/>
          </w:tcPr>
          <w:p w:rsidR="00BD7E97" w:rsidRDefault="00BD7E97">
            <w:pPr>
              <w:pStyle w:val="ConsPlusNormal"/>
              <w:jc w:val="center"/>
            </w:pPr>
            <w:r>
              <w:lastRenderedPageBreak/>
              <w:t>10,8/</w:t>
            </w:r>
          </w:p>
          <w:p w:rsidR="00BD7E97" w:rsidRDefault="00BD7E97">
            <w:pPr>
              <w:pStyle w:val="ConsPlusNormal"/>
              <w:jc w:val="center"/>
            </w:pPr>
            <w:r>
              <w:lastRenderedPageBreak/>
              <w:t>21,1</w:t>
            </w:r>
          </w:p>
        </w:tc>
        <w:tc>
          <w:tcPr>
            <w:tcW w:w="963" w:type="dxa"/>
            <w:vAlign w:val="center"/>
          </w:tcPr>
          <w:p w:rsidR="00BD7E97" w:rsidRDefault="00BD7E97">
            <w:pPr>
              <w:pStyle w:val="ConsPlusNormal"/>
              <w:jc w:val="center"/>
            </w:pPr>
            <w:r>
              <w:lastRenderedPageBreak/>
              <w:t>11,3/</w:t>
            </w:r>
          </w:p>
          <w:p w:rsidR="00BD7E97" w:rsidRDefault="00BD7E97">
            <w:pPr>
              <w:pStyle w:val="ConsPlusNormal"/>
              <w:jc w:val="center"/>
            </w:pPr>
            <w:r>
              <w:lastRenderedPageBreak/>
              <w:t>21,4</w:t>
            </w:r>
          </w:p>
        </w:tc>
        <w:tc>
          <w:tcPr>
            <w:tcW w:w="963" w:type="dxa"/>
            <w:vAlign w:val="center"/>
          </w:tcPr>
          <w:p w:rsidR="00BD7E97" w:rsidRDefault="00BD7E97">
            <w:pPr>
              <w:pStyle w:val="ConsPlusNormal"/>
              <w:jc w:val="center"/>
            </w:pPr>
            <w:r>
              <w:lastRenderedPageBreak/>
              <w:t>13,2/</w:t>
            </w:r>
          </w:p>
          <w:p w:rsidR="00BD7E97" w:rsidRDefault="00BD7E97">
            <w:pPr>
              <w:pStyle w:val="ConsPlusNormal"/>
              <w:jc w:val="center"/>
            </w:pPr>
            <w:r>
              <w:lastRenderedPageBreak/>
              <w:t>22,5</w:t>
            </w:r>
          </w:p>
        </w:tc>
        <w:tc>
          <w:tcPr>
            <w:tcW w:w="963" w:type="dxa"/>
            <w:vAlign w:val="center"/>
          </w:tcPr>
          <w:p w:rsidR="00BD7E97" w:rsidRDefault="00BD7E97">
            <w:pPr>
              <w:pStyle w:val="ConsPlusNormal"/>
              <w:jc w:val="center"/>
            </w:pPr>
            <w:r>
              <w:lastRenderedPageBreak/>
              <w:t>13,9/</w:t>
            </w:r>
          </w:p>
          <w:p w:rsidR="00BD7E97" w:rsidRDefault="00BD7E97">
            <w:pPr>
              <w:pStyle w:val="ConsPlusNormal"/>
              <w:jc w:val="center"/>
            </w:pPr>
            <w:r>
              <w:lastRenderedPageBreak/>
              <w:t>22,7</w:t>
            </w:r>
          </w:p>
        </w:tc>
        <w:tc>
          <w:tcPr>
            <w:tcW w:w="963" w:type="dxa"/>
            <w:vAlign w:val="center"/>
          </w:tcPr>
          <w:p w:rsidR="00BD7E97" w:rsidRDefault="00BD7E97">
            <w:pPr>
              <w:pStyle w:val="ConsPlusNormal"/>
              <w:jc w:val="center"/>
            </w:pPr>
            <w:r>
              <w:lastRenderedPageBreak/>
              <w:t>11,0/</w:t>
            </w:r>
          </w:p>
          <w:p w:rsidR="00BD7E97" w:rsidRDefault="00BD7E97">
            <w:pPr>
              <w:pStyle w:val="ConsPlusNormal"/>
              <w:jc w:val="center"/>
            </w:pPr>
            <w:r>
              <w:lastRenderedPageBreak/>
              <w:t>23,6</w:t>
            </w:r>
          </w:p>
        </w:tc>
        <w:tc>
          <w:tcPr>
            <w:tcW w:w="966" w:type="dxa"/>
            <w:vAlign w:val="center"/>
          </w:tcPr>
          <w:p w:rsidR="00BD7E97" w:rsidRDefault="00BD7E97">
            <w:pPr>
              <w:pStyle w:val="ConsPlusNormal"/>
              <w:jc w:val="center"/>
            </w:pPr>
            <w:r>
              <w:lastRenderedPageBreak/>
              <w:t>10,8/</w:t>
            </w:r>
          </w:p>
          <w:p w:rsidR="00BD7E97" w:rsidRDefault="00BD7E97">
            <w:pPr>
              <w:pStyle w:val="ConsPlusNormal"/>
              <w:jc w:val="center"/>
            </w:pPr>
            <w:r>
              <w:lastRenderedPageBreak/>
              <w:t>25,0</w:t>
            </w:r>
          </w:p>
        </w:tc>
      </w:tr>
      <w:tr w:rsidR="00BD7E97">
        <w:tc>
          <w:tcPr>
            <w:tcW w:w="2049" w:type="dxa"/>
            <w:vAlign w:val="center"/>
          </w:tcPr>
          <w:p w:rsidR="00BD7E97" w:rsidRDefault="00BD7E97">
            <w:pPr>
              <w:pStyle w:val="ConsPlusNormal"/>
            </w:pPr>
            <w:r>
              <w:lastRenderedPageBreak/>
              <w:t>Кировский</w:t>
            </w:r>
          </w:p>
        </w:tc>
        <w:tc>
          <w:tcPr>
            <w:tcW w:w="963" w:type="dxa"/>
            <w:vAlign w:val="center"/>
          </w:tcPr>
          <w:p w:rsidR="00BD7E97" w:rsidRDefault="00BD7E97">
            <w:pPr>
              <w:pStyle w:val="ConsPlusNormal"/>
              <w:jc w:val="center"/>
            </w:pPr>
            <w:r>
              <w:t>12,0/</w:t>
            </w:r>
          </w:p>
          <w:p w:rsidR="00BD7E97" w:rsidRDefault="00BD7E97">
            <w:pPr>
              <w:pStyle w:val="ConsPlusNormal"/>
              <w:jc w:val="center"/>
            </w:pPr>
            <w:r>
              <w:t>25,5</w:t>
            </w:r>
          </w:p>
        </w:tc>
        <w:tc>
          <w:tcPr>
            <w:tcW w:w="963" w:type="dxa"/>
            <w:vAlign w:val="center"/>
          </w:tcPr>
          <w:p w:rsidR="00BD7E97" w:rsidRDefault="00BD7E97">
            <w:pPr>
              <w:pStyle w:val="ConsPlusNormal"/>
              <w:jc w:val="center"/>
            </w:pPr>
            <w:r>
              <w:t>12,6/</w:t>
            </w:r>
          </w:p>
          <w:p w:rsidR="00BD7E97" w:rsidRDefault="00BD7E97">
            <w:pPr>
              <w:pStyle w:val="ConsPlusNormal"/>
              <w:jc w:val="center"/>
            </w:pPr>
            <w:r>
              <w:t>26,6</w:t>
            </w:r>
          </w:p>
        </w:tc>
        <w:tc>
          <w:tcPr>
            <w:tcW w:w="963" w:type="dxa"/>
            <w:vAlign w:val="center"/>
          </w:tcPr>
          <w:p w:rsidR="00BD7E97" w:rsidRDefault="00BD7E97">
            <w:pPr>
              <w:pStyle w:val="ConsPlusNormal"/>
              <w:jc w:val="center"/>
            </w:pPr>
            <w:r>
              <w:t>10,7/</w:t>
            </w:r>
          </w:p>
          <w:p w:rsidR="00BD7E97" w:rsidRDefault="00BD7E97">
            <w:pPr>
              <w:pStyle w:val="ConsPlusNormal"/>
              <w:jc w:val="center"/>
            </w:pPr>
            <w:r>
              <w:t>29,8</w:t>
            </w:r>
          </w:p>
        </w:tc>
        <w:tc>
          <w:tcPr>
            <w:tcW w:w="963" w:type="dxa"/>
            <w:vAlign w:val="center"/>
          </w:tcPr>
          <w:p w:rsidR="00BD7E97" w:rsidRDefault="00BD7E97">
            <w:pPr>
              <w:pStyle w:val="ConsPlusNormal"/>
              <w:jc w:val="center"/>
            </w:pPr>
            <w:r>
              <w:t>10,9/</w:t>
            </w:r>
          </w:p>
          <w:p w:rsidR="00BD7E97" w:rsidRDefault="00BD7E97">
            <w:pPr>
              <w:pStyle w:val="ConsPlusNormal"/>
              <w:jc w:val="center"/>
            </w:pPr>
            <w:r>
              <w:t>25,0</w:t>
            </w:r>
          </w:p>
        </w:tc>
        <w:tc>
          <w:tcPr>
            <w:tcW w:w="963" w:type="dxa"/>
            <w:vAlign w:val="center"/>
          </w:tcPr>
          <w:p w:rsidR="00BD7E97" w:rsidRDefault="00BD7E97">
            <w:pPr>
              <w:pStyle w:val="ConsPlusNormal"/>
              <w:jc w:val="center"/>
            </w:pPr>
            <w:r>
              <w:t>11,4/</w:t>
            </w:r>
          </w:p>
          <w:p w:rsidR="00BD7E97" w:rsidRDefault="00BD7E97">
            <w:pPr>
              <w:pStyle w:val="ConsPlusNormal"/>
              <w:jc w:val="center"/>
            </w:pPr>
            <w:r>
              <w:t>26,6</w:t>
            </w:r>
          </w:p>
        </w:tc>
        <w:tc>
          <w:tcPr>
            <w:tcW w:w="963" w:type="dxa"/>
            <w:vAlign w:val="center"/>
          </w:tcPr>
          <w:p w:rsidR="00BD7E97" w:rsidRDefault="00BD7E97">
            <w:pPr>
              <w:pStyle w:val="ConsPlusNormal"/>
              <w:jc w:val="center"/>
            </w:pPr>
            <w:r>
              <w:t>10,0/</w:t>
            </w:r>
          </w:p>
          <w:p w:rsidR="00BD7E97" w:rsidRDefault="00BD7E97">
            <w:pPr>
              <w:pStyle w:val="ConsPlusNormal"/>
              <w:jc w:val="center"/>
            </w:pPr>
            <w:r>
              <w:t>22,8</w:t>
            </w:r>
          </w:p>
        </w:tc>
        <w:tc>
          <w:tcPr>
            <w:tcW w:w="963" w:type="dxa"/>
            <w:vAlign w:val="center"/>
          </w:tcPr>
          <w:p w:rsidR="00BD7E97" w:rsidRDefault="00BD7E97">
            <w:pPr>
              <w:pStyle w:val="ConsPlusNormal"/>
              <w:jc w:val="center"/>
            </w:pPr>
            <w:r>
              <w:t>8,9/</w:t>
            </w:r>
          </w:p>
          <w:p w:rsidR="00BD7E97" w:rsidRDefault="00BD7E97">
            <w:pPr>
              <w:pStyle w:val="ConsPlusNormal"/>
              <w:jc w:val="center"/>
            </w:pPr>
            <w:r>
              <w:t>25,2</w:t>
            </w:r>
          </w:p>
        </w:tc>
        <w:tc>
          <w:tcPr>
            <w:tcW w:w="963" w:type="dxa"/>
            <w:vAlign w:val="center"/>
          </w:tcPr>
          <w:p w:rsidR="00BD7E97" w:rsidRDefault="00BD7E97">
            <w:pPr>
              <w:pStyle w:val="ConsPlusNormal"/>
              <w:jc w:val="center"/>
            </w:pPr>
            <w:r>
              <w:t>8,8/</w:t>
            </w:r>
          </w:p>
          <w:p w:rsidR="00BD7E97" w:rsidRDefault="00BD7E97">
            <w:pPr>
              <w:pStyle w:val="ConsPlusNormal"/>
              <w:jc w:val="center"/>
            </w:pPr>
            <w:r>
              <w:t>21,1</w:t>
            </w:r>
          </w:p>
        </w:tc>
        <w:tc>
          <w:tcPr>
            <w:tcW w:w="963" w:type="dxa"/>
            <w:vAlign w:val="center"/>
          </w:tcPr>
          <w:p w:rsidR="00BD7E97" w:rsidRDefault="00BD7E97">
            <w:pPr>
              <w:pStyle w:val="ConsPlusNormal"/>
              <w:jc w:val="center"/>
            </w:pPr>
            <w:r>
              <w:t>10,5/</w:t>
            </w:r>
          </w:p>
          <w:p w:rsidR="00BD7E97" w:rsidRDefault="00BD7E97">
            <w:pPr>
              <w:pStyle w:val="ConsPlusNormal"/>
              <w:jc w:val="center"/>
            </w:pPr>
            <w:r>
              <w:t>25,5</w:t>
            </w:r>
          </w:p>
        </w:tc>
        <w:tc>
          <w:tcPr>
            <w:tcW w:w="963" w:type="dxa"/>
            <w:vAlign w:val="center"/>
          </w:tcPr>
          <w:p w:rsidR="00BD7E97" w:rsidRDefault="00BD7E97">
            <w:pPr>
              <w:pStyle w:val="ConsPlusNormal"/>
              <w:jc w:val="center"/>
            </w:pPr>
            <w:r>
              <w:t>10,9/</w:t>
            </w:r>
          </w:p>
          <w:p w:rsidR="00BD7E97" w:rsidRDefault="00BD7E97">
            <w:pPr>
              <w:pStyle w:val="ConsPlusNormal"/>
              <w:jc w:val="center"/>
            </w:pPr>
            <w:r>
              <w:t>22,2</w:t>
            </w:r>
          </w:p>
        </w:tc>
        <w:tc>
          <w:tcPr>
            <w:tcW w:w="963" w:type="dxa"/>
            <w:vAlign w:val="center"/>
          </w:tcPr>
          <w:p w:rsidR="00BD7E97" w:rsidRDefault="00BD7E97">
            <w:pPr>
              <w:pStyle w:val="ConsPlusNormal"/>
              <w:jc w:val="center"/>
            </w:pPr>
            <w:r>
              <w:t>9,6/</w:t>
            </w:r>
          </w:p>
          <w:p w:rsidR="00BD7E97" w:rsidRDefault="00BD7E97">
            <w:pPr>
              <w:pStyle w:val="ConsPlusNormal"/>
              <w:jc w:val="center"/>
            </w:pPr>
            <w:r>
              <w:t>24,9</w:t>
            </w:r>
          </w:p>
        </w:tc>
        <w:tc>
          <w:tcPr>
            <w:tcW w:w="966" w:type="dxa"/>
            <w:vAlign w:val="center"/>
          </w:tcPr>
          <w:p w:rsidR="00BD7E97" w:rsidRDefault="00BD7E97">
            <w:pPr>
              <w:pStyle w:val="ConsPlusNormal"/>
              <w:jc w:val="center"/>
            </w:pPr>
            <w:r>
              <w:t>10,5/</w:t>
            </w:r>
          </w:p>
          <w:p w:rsidR="00BD7E97" w:rsidRDefault="00BD7E97">
            <w:pPr>
              <w:pStyle w:val="ConsPlusNormal"/>
              <w:jc w:val="center"/>
            </w:pPr>
            <w:r>
              <w:t>26,3</w:t>
            </w:r>
          </w:p>
        </w:tc>
      </w:tr>
      <w:tr w:rsidR="00BD7E97">
        <w:tc>
          <w:tcPr>
            <w:tcW w:w="2049" w:type="dxa"/>
            <w:vAlign w:val="center"/>
          </w:tcPr>
          <w:p w:rsidR="00BD7E97" w:rsidRDefault="00BD7E97">
            <w:pPr>
              <w:pStyle w:val="ConsPlusNormal"/>
            </w:pPr>
            <w:r>
              <w:t>Красный Яр</w:t>
            </w:r>
          </w:p>
        </w:tc>
        <w:tc>
          <w:tcPr>
            <w:tcW w:w="963" w:type="dxa"/>
            <w:vAlign w:val="center"/>
          </w:tcPr>
          <w:p w:rsidR="00BD7E97" w:rsidRDefault="00BD7E97">
            <w:pPr>
              <w:pStyle w:val="ConsPlusNormal"/>
              <w:jc w:val="center"/>
            </w:pPr>
            <w:r>
              <w:t>19,1/</w:t>
            </w:r>
          </w:p>
          <w:p w:rsidR="00BD7E97" w:rsidRDefault="00BD7E97">
            <w:pPr>
              <w:pStyle w:val="ConsPlusNormal"/>
              <w:jc w:val="center"/>
            </w:pPr>
            <w:r>
              <w:t>29,9</w:t>
            </w:r>
          </w:p>
        </w:tc>
        <w:tc>
          <w:tcPr>
            <w:tcW w:w="963" w:type="dxa"/>
            <w:vAlign w:val="center"/>
          </w:tcPr>
          <w:p w:rsidR="00BD7E97" w:rsidRDefault="00BD7E97">
            <w:pPr>
              <w:pStyle w:val="ConsPlusNormal"/>
              <w:jc w:val="center"/>
            </w:pPr>
            <w:r>
              <w:t>22,7/</w:t>
            </w:r>
          </w:p>
          <w:p w:rsidR="00BD7E97" w:rsidRDefault="00BD7E97">
            <w:pPr>
              <w:pStyle w:val="ConsPlusNormal"/>
              <w:jc w:val="center"/>
            </w:pPr>
            <w:r>
              <w:t>34,0</w:t>
            </w:r>
          </w:p>
        </w:tc>
        <w:tc>
          <w:tcPr>
            <w:tcW w:w="963" w:type="dxa"/>
            <w:vAlign w:val="center"/>
          </w:tcPr>
          <w:p w:rsidR="00BD7E97" w:rsidRDefault="00BD7E97">
            <w:pPr>
              <w:pStyle w:val="ConsPlusNormal"/>
              <w:jc w:val="center"/>
            </w:pPr>
            <w:r>
              <w:t>21,3/</w:t>
            </w:r>
          </w:p>
          <w:p w:rsidR="00BD7E97" w:rsidRDefault="00BD7E97">
            <w:pPr>
              <w:pStyle w:val="ConsPlusNormal"/>
              <w:jc w:val="center"/>
            </w:pPr>
            <w:r>
              <w:t>34,2</w:t>
            </w:r>
          </w:p>
        </w:tc>
        <w:tc>
          <w:tcPr>
            <w:tcW w:w="963" w:type="dxa"/>
            <w:vAlign w:val="center"/>
          </w:tcPr>
          <w:p w:rsidR="00BD7E97" w:rsidRDefault="00BD7E97">
            <w:pPr>
              <w:pStyle w:val="ConsPlusNormal"/>
              <w:jc w:val="center"/>
            </w:pPr>
            <w:r>
              <w:t>18,5/</w:t>
            </w:r>
          </w:p>
          <w:p w:rsidR="00BD7E97" w:rsidRDefault="00BD7E97">
            <w:pPr>
              <w:pStyle w:val="ConsPlusNormal"/>
              <w:jc w:val="center"/>
            </w:pPr>
            <w:r>
              <w:t>31,7</w:t>
            </w:r>
          </w:p>
        </w:tc>
        <w:tc>
          <w:tcPr>
            <w:tcW w:w="963" w:type="dxa"/>
            <w:vAlign w:val="center"/>
          </w:tcPr>
          <w:p w:rsidR="00BD7E97" w:rsidRDefault="00BD7E97">
            <w:pPr>
              <w:pStyle w:val="ConsPlusNormal"/>
              <w:jc w:val="center"/>
            </w:pPr>
            <w:r>
              <w:t>19,7/</w:t>
            </w:r>
          </w:p>
          <w:p w:rsidR="00BD7E97" w:rsidRDefault="00BD7E97">
            <w:pPr>
              <w:pStyle w:val="ConsPlusNormal"/>
              <w:jc w:val="center"/>
            </w:pPr>
            <w:r>
              <w:t>32,6</w:t>
            </w:r>
          </w:p>
        </w:tc>
        <w:tc>
          <w:tcPr>
            <w:tcW w:w="963" w:type="dxa"/>
            <w:vAlign w:val="center"/>
          </w:tcPr>
          <w:p w:rsidR="00BD7E97" w:rsidRDefault="00BD7E97">
            <w:pPr>
              <w:pStyle w:val="ConsPlusNormal"/>
              <w:jc w:val="center"/>
            </w:pPr>
            <w:r>
              <w:t>16,5/</w:t>
            </w:r>
          </w:p>
          <w:p w:rsidR="00BD7E97" w:rsidRDefault="00BD7E97">
            <w:pPr>
              <w:pStyle w:val="ConsPlusNormal"/>
              <w:jc w:val="center"/>
            </w:pPr>
            <w:r>
              <w:t>29,4</w:t>
            </w:r>
          </w:p>
        </w:tc>
        <w:tc>
          <w:tcPr>
            <w:tcW w:w="963" w:type="dxa"/>
            <w:vAlign w:val="center"/>
          </w:tcPr>
          <w:p w:rsidR="00BD7E97" w:rsidRDefault="00BD7E97">
            <w:pPr>
              <w:pStyle w:val="ConsPlusNormal"/>
              <w:jc w:val="center"/>
            </w:pPr>
            <w:r>
              <w:t>14,6/</w:t>
            </w:r>
          </w:p>
          <w:p w:rsidR="00BD7E97" w:rsidRDefault="00BD7E97">
            <w:pPr>
              <w:pStyle w:val="ConsPlusNormal"/>
              <w:jc w:val="center"/>
            </w:pPr>
            <w:r>
              <w:t>26,2</w:t>
            </w:r>
          </w:p>
        </w:tc>
        <w:tc>
          <w:tcPr>
            <w:tcW w:w="963" w:type="dxa"/>
            <w:vAlign w:val="center"/>
          </w:tcPr>
          <w:p w:rsidR="00BD7E97" w:rsidRDefault="00BD7E97">
            <w:pPr>
              <w:pStyle w:val="ConsPlusNormal"/>
              <w:jc w:val="center"/>
            </w:pPr>
            <w:r>
              <w:t>13,7/</w:t>
            </w:r>
          </w:p>
          <w:p w:rsidR="00BD7E97" w:rsidRDefault="00BD7E97">
            <w:pPr>
              <w:pStyle w:val="ConsPlusNormal"/>
              <w:jc w:val="center"/>
            </w:pPr>
            <w:r>
              <w:t>25,4</w:t>
            </w:r>
          </w:p>
        </w:tc>
        <w:tc>
          <w:tcPr>
            <w:tcW w:w="963" w:type="dxa"/>
            <w:vAlign w:val="center"/>
          </w:tcPr>
          <w:p w:rsidR="00BD7E97" w:rsidRDefault="00BD7E97">
            <w:pPr>
              <w:pStyle w:val="ConsPlusNormal"/>
              <w:jc w:val="center"/>
            </w:pPr>
            <w:r>
              <w:t>16,7/</w:t>
            </w:r>
          </w:p>
          <w:p w:rsidR="00BD7E97" w:rsidRDefault="00BD7E97">
            <w:pPr>
              <w:pStyle w:val="ConsPlusNormal"/>
              <w:jc w:val="center"/>
            </w:pPr>
            <w:r>
              <w:t>29,9</w:t>
            </w:r>
          </w:p>
        </w:tc>
        <w:tc>
          <w:tcPr>
            <w:tcW w:w="963" w:type="dxa"/>
            <w:vAlign w:val="center"/>
          </w:tcPr>
          <w:p w:rsidR="00BD7E97" w:rsidRDefault="00BD7E97">
            <w:pPr>
              <w:pStyle w:val="ConsPlusNormal"/>
              <w:jc w:val="center"/>
            </w:pPr>
            <w:r>
              <w:t>17,9/</w:t>
            </w:r>
          </w:p>
          <w:p w:rsidR="00BD7E97" w:rsidRDefault="00BD7E97">
            <w:pPr>
              <w:pStyle w:val="ConsPlusNormal"/>
              <w:jc w:val="center"/>
            </w:pPr>
            <w:r>
              <w:t>30,0</w:t>
            </w:r>
          </w:p>
        </w:tc>
        <w:tc>
          <w:tcPr>
            <w:tcW w:w="963" w:type="dxa"/>
            <w:vAlign w:val="center"/>
          </w:tcPr>
          <w:p w:rsidR="00BD7E97" w:rsidRDefault="00BD7E97">
            <w:pPr>
              <w:pStyle w:val="ConsPlusNormal"/>
              <w:jc w:val="center"/>
            </w:pPr>
            <w:r>
              <w:t>15,7/</w:t>
            </w:r>
          </w:p>
          <w:p w:rsidR="00BD7E97" w:rsidRDefault="00BD7E97">
            <w:pPr>
              <w:pStyle w:val="ConsPlusNormal"/>
              <w:jc w:val="center"/>
            </w:pPr>
            <w:r>
              <w:t>28,7</w:t>
            </w:r>
          </w:p>
        </w:tc>
        <w:tc>
          <w:tcPr>
            <w:tcW w:w="966" w:type="dxa"/>
            <w:vAlign w:val="center"/>
          </w:tcPr>
          <w:p w:rsidR="00BD7E97" w:rsidRDefault="00BD7E97">
            <w:pPr>
              <w:pStyle w:val="ConsPlusNormal"/>
              <w:jc w:val="center"/>
            </w:pPr>
            <w:r>
              <w:t>17,4/</w:t>
            </w:r>
          </w:p>
          <w:p w:rsidR="00BD7E97" w:rsidRDefault="00BD7E97">
            <w:pPr>
              <w:pStyle w:val="ConsPlusNormal"/>
              <w:jc w:val="center"/>
            </w:pPr>
            <w:r>
              <w:t>27,0</w:t>
            </w:r>
          </w:p>
        </w:tc>
      </w:tr>
      <w:tr w:rsidR="00BD7E97">
        <w:tc>
          <w:tcPr>
            <w:tcW w:w="2049" w:type="dxa"/>
            <w:vAlign w:val="center"/>
          </w:tcPr>
          <w:p w:rsidR="00BD7E97" w:rsidRDefault="00BD7E97">
            <w:pPr>
              <w:pStyle w:val="ConsPlusNormal"/>
            </w:pPr>
            <w:r>
              <w:t>Мельничное</w:t>
            </w:r>
          </w:p>
        </w:tc>
        <w:tc>
          <w:tcPr>
            <w:tcW w:w="963" w:type="dxa"/>
            <w:vAlign w:val="center"/>
          </w:tcPr>
          <w:p w:rsidR="00BD7E97" w:rsidRDefault="00BD7E97">
            <w:pPr>
              <w:pStyle w:val="ConsPlusNormal"/>
              <w:jc w:val="center"/>
            </w:pPr>
            <w:r>
              <w:t>18,4/</w:t>
            </w:r>
          </w:p>
          <w:p w:rsidR="00BD7E97" w:rsidRDefault="00BD7E97">
            <w:pPr>
              <w:pStyle w:val="ConsPlusNormal"/>
              <w:jc w:val="center"/>
            </w:pPr>
            <w:r>
              <w:t>29,0</w:t>
            </w:r>
          </w:p>
        </w:tc>
        <w:tc>
          <w:tcPr>
            <w:tcW w:w="963" w:type="dxa"/>
            <w:vAlign w:val="center"/>
          </w:tcPr>
          <w:p w:rsidR="00BD7E97" w:rsidRDefault="00BD7E97">
            <w:pPr>
              <w:pStyle w:val="ConsPlusNormal"/>
              <w:jc w:val="center"/>
            </w:pPr>
            <w:r>
              <w:t>21,8/</w:t>
            </w:r>
          </w:p>
          <w:p w:rsidR="00BD7E97" w:rsidRDefault="00BD7E97">
            <w:pPr>
              <w:pStyle w:val="ConsPlusNormal"/>
              <w:jc w:val="center"/>
            </w:pPr>
            <w:r>
              <w:t>36,7</w:t>
            </w:r>
          </w:p>
        </w:tc>
        <w:tc>
          <w:tcPr>
            <w:tcW w:w="963" w:type="dxa"/>
            <w:vAlign w:val="center"/>
          </w:tcPr>
          <w:p w:rsidR="00BD7E97" w:rsidRDefault="00BD7E97">
            <w:pPr>
              <w:pStyle w:val="ConsPlusNormal"/>
              <w:jc w:val="center"/>
            </w:pPr>
            <w:r>
              <w:t>20,5/</w:t>
            </w:r>
          </w:p>
          <w:p w:rsidR="00BD7E97" w:rsidRDefault="00BD7E97">
            <w:pPr>
              <w:pStyle w:val="ConsPlusNormal"/>
              <w:jc w:val="center"/>
            </w:pPr>
            <w:r>
              <w:t>37,1</w:t>
            </w:r>
          </w:p>
        </w:tc>
        <w:tc>
          <w:tcPr>
            <w:tcW w:w="963" w:type="dxa"/>
            <w:vAlign w:val="center"/>
          </w:tcPr>
          <w:p w:rsidR="00BD7E97" w:rsidRDefault="00BD7E97">
            <w:pPr>
              <w:pStyle w:val="ConsPlusNormal"/>
              <w:jc w:val="center"/>
            </w:pPr>
            <w:r>
              <w:t>17,3/</w:t>
            </w:r>
          </w:p>
          <w:p w:rsidR="00BD7E97" w:rsidRDefault="00BD7E97">
            <w:pPr>
              <w:pStyle w:val="ConsPlusNormal"/>
              <w:jc w:val="center"/>
            </w:pPr>
            <w:r>
              <w:t>31,6</w:t>
            </w:r>
          </w:p>
        </w:tc>
        <w:tc>
          <w:tcPr>
            <w:tcW w:w="963" w:type="dxa"/>
            <w:vAlign w:val="center"/>
          </w:tcPr>
          <w:p w:rsidR="00BD7E97" w:rsidRDefault="00BD7E97">
            <w:pPr>
              <w:pStyle w:val="ConsPlusNormal"/>
              <w:jc w:val="center"/>
            </w:pPr>
            <w:r>
              <w:t>18,3/</w:t>
            </w:r>
          </w:p>
          <w:p w:rsidR="00BD7E97" w:rsidRDefault="00BD7E97">
            <w:pPr>
              <w:pStyle w:val="ConsPlusNormal"/>
              <w:jc w:val="center"/>
            </w:pPr>
            <w:r>
              <w:t>31,6</w:t>
            </w:r>
          </w:p>
        </w:tc>
        <w:tc>
          <w:tcPr>
            <w:tcW w:w="963" w:type="dxa"/>
            <w:vAlign w:val="center"/>
          </w:tcPr>
          <w:p w:rsidR="00BD7E97" w:rsidRDefault="00BD7E97">
            <w:pPr>
              <w:pStyle w:val="ConsPlusNormal"/>
              <w:jc w:val="center"/>
            </w:pPr>
            <w:r>
              <w:t>15,2/</w:t>
            </w:r>
          </w:p>
          <w:p w:rsidR="00BD7E97" w:rsidRDefault="00BD7E97">
            <w:pPr>
              <w:pStyle w:val="ConsPlusNormal"/>
              <w:jc w:val="center"/>
            </w:pPr>
            <w:r>
              <w:t>28,9</w:t>
            </w:r>
          </w:p>
        </w:tc>
        <w:tc>
          <w:tcPr>
            <w:tcW w:w="963" w:type="dxa"/>
            <w:vAlign w:val="center"/>
          </w:tcPr>
          <w:p w:rsidR="00BD7E97" w:rsidRDefault="00BD7E97">
            <w:pPr>
              <w:pStyle w:val="ConsPlusNormal"/>
              <w:jc w:val="center"/>
            </w:pPr>
            <w:r>
              <w:t>13,2/</w:t>
            </w:r>
          </w:p>
          <w:p w:rsidR="00BD7E97" w:rsidRDefault="00BD7E97">
            <w:pPr>
              <w:pStyle w:val="ConsPlusNormal"/>
              <w:jc w:val="center"/>
            </w:pPr>
            <w:r>
              <w:t>25,6</w:t>
            </w:r>
          </w:p>
        </w:tc>
        <w:tc>
          <w:tcPr>
            <w:tcW w:w="963" w:type="dxa"/>
            <w:vAlign w:val="center"/>
          </w:tcPr>
          <w:p w:rsidR="00BD7E97" w:rsidRDefault="00BD7E97">
            <w:pPr>
              <w:pStyle w:val="ConsPlusNormal"/>
              <w:jc w:val="center"/>
            </w:pPr>
            <w:r>
              <w:t>12,4/</w:t>
            </w:r>
          </w:p>
          <w:p w:rsidR="00BD7E97" w:rsidRDefault="00BD7E97">
            <w:pPr>
              <w:pStyle w:val="ConsPlusNormal"/>
              <w:jc w:val="center"/>
            </w:pPr>
            <w:r>
              <w:t>24,3</w:t>
            </w:r>
          </w:p>
        </w:tc>
        <w:tc>
          <w:tcPr>
            <w:tcW w:w="963" w:type="dxa"/>
            <w:vAlign w:val="center"/>
          </w:tcPr>
          <w:p w:rsidR="00BD7E97" w:rsidRDefault="00BD7E97">
            <w:pPr>
              <w:pStyle w:val="ConsPlusNormal"/>
              <w:jc w:val="center"/>
            </w:pPr>
            <w:r>
              <w:t>13,8/</w:t>
            </w:r>
          </w:p>
          <w:p w:rsidR="00BD7E97" w:rsidRDefault="00BD7E97">
            <w:pPr>
              <w:pStyle w:val="ConsPlusNormal"/>
              <w:jc w:val="center"/>
            </w:pPr>
            <w:r>
              <w:t>29,0</w:t>
            </w:r>
          </w:p>
        </w:tc>
        <w:tc>
          <w:tcPr>
            <w:tcW w:w="963" w:type="dxa"/>
            <w:vAlign w:val="center"/>
          </w:tcPr>
          <w:p w:rsidR="00BD7E97" w:rsidRDefault="00BD7E97">
            <w:pPr>
              <w:pStyle w:val="ConsPlusNormal"/>
              <w:jc w:val="center"/>
            </w:pPr>
            <w:r>
              <w:t>17,7/</w:t>
            </w:r>
          </w:p>
          <w:p w:rsidR="00BD7E97" w:rsidRDefault="00BD7E97">
            <w:pPr>
              <w:pStyle w:val="ConsPlusNormal"/>
              <w:jc w:val="center"/>
            </w:pPr>
            <w:r>
              <w:t>27,8</w:t>
            </w:r>
          </w:p>
        </w:tc>
        <w:tc>
          <w:tcPr>
            <w:tcW w:w="963" w:type="dxa"/>
            <w:vAlign w:val="center"/>
          </w:tcPr>
          <w:p w:rsidR="00BD7E97" w:rsidRDefault="00BD7E97">
            <w:pPr>
              <w:pStyle w:val="ConsPlusNormal"/>
              <w:jc w:val="center"/>
            </w:pPr>
            <w:r>
              <w:t>14,9/</w:t>
            </w:r>
          </w:p>
          <w:p w:rsidR="00BD7E97" w:rsidRDefault="00BD7E97">
            <w:pPr>
              <w:pStyle w:val="ConsPlusNormal"/>
              <w:jc w:val="center"/>
            </w:pPr>
            <w:r>
              <w:t>30,3</w:t>
            </w:r>
          </w:p>
        </w:tc>
        <w:tc>
          <w:tcPr>
            <w:tcW w:w="966" w:type="dxa"/>
            <w:vAlign w:val="center"/>
          </w:tcPr>
          <w:p w:rsidR="00BD7E97" w:rsidRDefault="00BD7E97">
            <w:pPr>
              <w:pStyle w:val="ConsPlusNormal"/>
              <w:jc w:val="center"/>
            </w:pPr>
            <w:r>
              <w:t>16,5/</w:t>
            </w:r>
          </w:p>
          <w:p w:rsidR="00BD7E97" w:rsidRDefault="00BD7E97">
            <w:pPr>
              <w:pStyle w:val="ConsPlusNormal"/>
              <w:jc w:val="center"/>
            </w:pPr>
            <w:r>
              <w:t>27,9</w:t>
            </w:r>
          </w:p>
        </w:tc>
      </w:tr>
      <w:tr w:rsidR="00BD7E97">
        <w:tc>
          <w:tcPr>
            <w:tcW w:w="2049" w:type="dxa"/>
            <w:vAlign w:val="center"/>
          </w:tcPr>
          <w:p w:rsidR="00BD7E97" w:rsidRDefault="00BD7E97">
            <w:pPr>
              <w:pStyle w:val="ConsPlusNormal"/>
            </w:pPr>
            <w:r>
              <w:t>Партизанск</w:t>
            </w:r>
          </w:p>
        </w:tc>
        <w:tc>
          <w:tcPr>
            <w:tcW w:w="963" w:type="dxa"/>
            <w:vAlign w:val="center"/>
          </w:tcPr>
          <w:p w:rsidR="00BD7E97" w:rsidRDefault="00BD7E97">
            <w:pPr>
              <w:pStyle w:val="ConsPlusNormal"/>
              <w:jc w:val="center"/>
            </w:pPr>
            <w:r>
              <w:t>9,6/</w:t>
            </w:r>
          </w:p>
          <w:p w:rsidR="00BD7E97" w:rsidRDefault="00BD7E97">
            <w:pPr>
              <w:pStyle w:val="ConsPlusNormal"/>
              <w:jc w:val="center"/>
            </w:pPr>
            <w:r>
              <w:t>21,9</w:t>
            </w:r>
          </w:p>
        </w:tc>
        <w:tc>
          <w:tcPr>
            <w:tcW w:w="963" w:type="dxa"/>
            <w:vAlign w:val="center"/>
          </w:tcPr>
          <w:p w:rsidR="00BD7E97" w:rsidRDefault="00BD7E97">
            <w:pPr>
              <w:pStyle w:val="ConsPlusNormal"/>
              <w:jc w:val="center"/>
            </w:pPr>
            <w:r>
              <w:t>10,2/</w:t>
            </w:r>
          </w:p>
          <w:p w:rsidR="00BD7E97" w:rsidRDefault="00BD7E97">
            <w:pPr>
              <w:pStyle w:val="ConsPlusNormal"/>
              <w:jc w:val="center"/>
            </w:pPr>
            <w:r>
              <w:t>22,3</w:t>
            </w:r>
          </w:p>
        </w:tc>
        <w:tc>
          <w:tcPr>
            <w:tcW w:w="963" w:type="dxa"/>
            <w:vAlign w:val="center"/>
          </w:tcPr>
          <w:p w:rsidR="00BD7E97" w:rsidRDefault="00BD7E97">
            <w:pPr>
              <w:pStyle w:val="ConsPlusNormal"/>
              <w:jc w:val="center"/>
            </w:pPr>
            <w:r>
              <w:t>10,3/</w:t>
            </w:r>
          </w:p>
          <w:p w:rsidR="00BD7E97" w:rsidRDefault="00BD7E97">
            <w:pPr>
              <w:pStyle w:val="ConsPlusNormal"/>
              <w:jc w:val="center"/>
            </w:pPr>
            <w:r>
              <w:t>21,7</w:t>
            </w:r>
          </w:p>
        </w:tc>
        <w:tc>
          <w:tcPr>
            <w:tcW w:w="963" w:type="dxa"/>
            <w:vAlign w:val="center"/>
          </w:tcPr>
          <w:p w:rsidR="00BD7E97" w:rsidRDefault="00BD7E97">
            <w:pPr>
              <w:pStyle w:val="ConsPlusNormal"/>
              <w:jc w:val="center"/>
            </w:pPr>
            <w:r>
              <w:t>11,7/</w:t>
            </w:r>
          </w:p>
          <w:p w:rsidR="00BD7E97" w:rsidRDefault="00BD7E97">
            <w:pPr>
              <w:pStyle w:val="ConsPlusNormal"/>
              <w:jc w:val="center"/>
            </w:pPr>
            <w:r>
              <w:t>25,6</w:t>
            </w:r>
          </w:p>
        </w:tc>
        <w:tc>
          <w:tcPr>
            <w:tcW w:w="963" w:type="dxa"/>
            <w:vAlign w:val="center"/>
          </w:tcPr>
          <w:p w:rsidR="00BD7E97" w:rsidRDefault="00BD7E97">
            <w:pPr>
              <w:pStyle w:val="ConsPlusNormal"/>
              <w:jc w:val="center"/>
            </w:pPr>
            <w:r>
              <w:t>12,5/</w:t>
            </w:r>
          </w:p>
          <w:p w:rsidR="00BD7E97" w:rsidRDefault="00BD7E97">
            <w:pPr>
              <w:pStyle w:val="ConsPlusNormal"/>
              <w:jc w:val="center"/>
            </w:pPr>
            <w:r>
              <w:t>24,7</w:t>
            </w:r>
          </w:p>
        </w:tc>
        <w:tc>
          <w:tcPr>
            <w:tcW w:w="963" w:type="dxa"/>
            <w:vAlign w:val="center"/>
          </w:tcPr>
          <w:p w:rsidR="00BD7E97" w:rsidRDefault="00BD7E97">
            <w:pPr>
              <w:pStyle w:val="ConsPlusNormal"/>
              <w:jc w:val="center"/>
            </w:pPr>
            <w:r>
              <w:t>10,4/</w:t>
            </w:r>
          </w:p>
          <w:p w:rsidR="00BD7E97" w:rsidRDefault="00BD7E97">
            <w:pPr>
              <w:pStyle w:val="ConsPlusNormal"/>
              <w:jc w:val="center"/>
            </w:pPr>
            <w:r>
              <w:t>23,5</w:t>
            </w:r>
          </w:p>
        </w:tc>
        <w:tc>
          <w:tcPr>
            <w:tcW w:w="963" w:type="dxa"/>
            <w:vAlign w:val="center"/>
          </w:tcPr>
          <w:p w:rsidR="00BD7E97" w:rsidRDefault="00BD7E97">
            <w:pPr>
              <w:pStyle w:val="ConsPlusNormal"/>
              <w:jc w:val="center"/>
            </w:pPr>
            <w:r>
              <w:t>9,0/</w:t>
            </w:r>
          </w:p>
          <w:p w:rsidR="00BD7E97" w:rsidRDefault="00BD7E97">
            <w:pPr>
              <w:pStyle w:val="ConsPlusNormal"/>
              <w:jc w:val="center"/>
            </w:pPr>
            <w:r>
              <w:t>23,0</w:t>
            </w:r>
          </w:p>
        </w:tc>
        <w:tc>
          <w:tcPr>
            <w:tcW w:w="963" w:type="dxa"/>
            <w:vAlign w:val="center"/>
          </w:tcPr>
          <w:p w:rsidR="00BD7E97" w:rsidRDefault="00BD7E97">
            <w:pPr>
              <w:pStyle w:val="ConsPlusNormal"/>
              <w:jc w:val="center"/>
            </w:pPr>
            <w:r>
              <w:t>9,1/</w:t>
            </w:r>
          </w:p>
          <w:p w:rsidR="00BD7E97" w:rsidRDefault="00BD7E97">
            <w:pPr>
              <w:pStyle w:val="ConsPlusNormal"/>
              <w:jc w:val="center"/>
            </w:pPr>
            <w:r>
              <w:t>18,6</w:t>
            </w:r>
          </w:p>
        </w:tc>
        <w:tc>
          <w:tcPr>
            <w:tcW w:w="963" w:type="dxa"/>
            <w:vAlign w:val="center"/>
          </w:tcPr>
          <w:p w:rsidR="00BD7E97" w:rsidRDefault="00BD7E97">
            <w:pPr>
              <w:pStyle w:val="ConsPlusNormal"/>
              <w:jc w:val="center"/>
            </w:pPr>
            <w:r>
              <w:t>10,9/</w:t>
            </w:r>
          </w:p>
          <w:p w:rsidR="00BD7E97" w:rsidRDefault="00BD7E97">
            <w:pPr>
              <w:pStyle w:val="ConsPlusNormal"/>
              <w:jc w:val="center"/>
            </w:pPr>
            <w:r>
              <w:t>21,9</w:t>
            </w:r>
          </w:p>
        </w:tc>
        <w:tc>
          <w:tcPr>
            <w:tcW w:w="963" w:type="dxa"/>
            <w:vAlign w:val="center"/>
          </w:tcPr>
          <w:p w:rsidR="00BD7E97" w:rsidRDefault="00BD7E97">
            <w:pPr>
              <w:pStyle w:val="ConsPlusNormal"/>
              <w:jc w:val="center"/>
            </w:pPr>
            <w:r>
              <w:t>11,1/</w:t>
            </w:r>
          </w:p>
          <w:p w:rsidR="00BD7E97" w:rsidRDefault="00BD7E97">
            <w:pPr>
              <w:pStyle w:val="ConsPlusNormal"/>
              <w:jc w:val="center"/>
            </w:pPr>
            <w:r>
              <w:t>20,1</w:t>
            </w:r>
          </w:p>
        </w:tc>
        <w:tc>
          <w:tcPr>
            <w:tcW w:w="963" w:type="dxa"/>
            <w:vAlign w:val="center"/>
          </w:tcPr>
          <w:p w:rsidR="00BD7E97" w:rsidRDefault="00BD7E97">
            <w:pPr>
              <w:pStyle w:val="ConsPlusNormal"/>
              <w:jc w:val="center"/>
            </w:pPr>
            <w:r>
              <w:t>9,6/</w:t>
            </w:r>
          </w:p>
          <w:p w:rsidR="00BD7E97" w:rsidRDefault="00BD7E97">
            <w:pPr>
              <w:pStyle w:val="ConsPlusNormal"/>
              <w:jc w:val="center"/>
            </w:pPr>
            <w:r>
              <w:t>25,5</w:t>
            </w:r>
          </w:p>
        </w:tc>
        <w:tc>
          <w:tcPr>
            <w:tcW w:w="966" w:type="dxa"/>
            <w:vAlign w:val="center"/>
          </w:tcPr>
          <w:p w:rsidR="00BD7E97" w:rsidRDefault="00BD7E97">
            <w:pPr>
              <w:pStyle w:val="ConsPlusNormal"/>
              <w:jc w:val="center"/>
            </w:pPr>
            <w:r>
              <w:t>9,1/</w:t>
            </w:r>
          </w:p>
          <w:p w:rsidR="00BD7E97" w:rsidRDefault="00BD7E97">
            <w:pPr>
              <w:pStyle w:val="ConsPlusNormal"/>
              <w:jc w:val="center"/>
            </w:pPr>
            <w:r>
              <w:t>21,3</w:t>
            </w:r>
          </w:p>
        </w:tc>
      </w:tr>
      <w:tr w:rsidR="00BD7E97">
        <w:tc>
          <w:tcPr>
            <w:tcW w:w="2049" w:type="dxa"/>
            <w:vAlign w:val="center"/>
          </w:tcPr>
          <w:p w:rsidR="00BD7E97" w:rsidRDefault="00BD7E97">
            <w:pPr>
              <w:pStyle w:val="ConsPlusNormal"/>
            </w:pPr>
            <w:r>
              <w:t>Посьет</w:t>
            </w:r>
          </w:p>
        </w:tc>
        <w:tc>
          <w:tcPr>
            <w:tcW w:w="963" w:type="dxa"/>
            <w:vAlign w:val="center"/>
          </w:tcPr>
          <w:p w:rsidR="00BD7E97" w:rsidRDefault="00BD7E97">
            <w:pPr>
              <w:pStyle w:val="ConsPlusNormal"/>
              <w:jc w:val="center"/>
            </w:pPr>
            <w:r>
              <w:t>9,4/</w:t>
            </w:r>
          </w:p>
          <w:p w:rsidR="00BD7E97" w:rsidRDefault="00BD7E97">
            <w:pPr>
              <w:pStyle w:val="ConsPlusNormal"/>
              <w:jc w:val="center"/>
            </w:pPr>
            <w:r>
              <w:t>18,3</w:t>
            </w:r>
          </w:p>
        </w:tc>
        <w:tc>
          <w:tcPr>
            <w:tcW w:w="963" w:type="dxa"/>
            <w:vAlign w:val="center"/>
          </w:tcPr>
          <w:p w:rsidR="00BD7E97" w:rsidRDefault="00BD7E97">
            <w:pPr>
              <w:pStyle w:val="ConsPlusNormal"/>
              <w:jc w:val="center"/>
            </w:pPr>
            <w:r>
              <w:t>10,2/</w:t>
            </w:r>
          </w:p>
          <w:p w:rsidR="00BD7E97" w:rsidRDefault="00BD7E97">
            <w:pPr>
              <w:pStyle w:val="ConsPlusNormal"/>
              <w:jc w:val="center"/>
            </w:pPr>
            <w:r>
              <w:t>18,1</w:t>
            </w:r>
          </w:p>
        </w:tc>
        <w:tc>
          <w:tcPr>
            <w:tcW w:w="963" w:type="dxa"/>
            <w:vAlign w:val="center"/>
          </w:tcPr>
          <w:p w:rsidR="00BD7E97" w:rsidRDefault="00BD7E97">
            <w:pPr>
              <w:pStyle w:val="ConsPlusNormal"/>
              <w:jc w:val="center"/>
            </w:pPr>
            <w:r>
              <w:t>10,3/</w:t>
            </w:r>
          </w:p>
          <w:p w:rsidR="00BD7E97" w:rsidRDefault="00BD7E97">
            <w:pPr>
              <w:pStyle w:val="ConsPlusNormal"/>
              <w:jc w:val="center"/>
            </w:pPr>
            <w:r>
              <w:t>20,9</w:t>
            </w:r>
          </w:p>
        </w:tc>
        <w:tc>
          <w:tcPr>
            <w:tcW w:w="963" w:type="dxa"/>
            <w:vAlign w:val="center"/>
          </w:tcPr>
          <w:p w:rsidR="00BD7E97" w:rsidRDefault="00BD7E97">
            <w:pPr>
              <w:pStyle w:val="ConsPlusNormal"/>
              <w:jc w:val="center"/>
            </w:pPr>
            <w:r>
              <w:t>11,4/</w:t>
            </w:r>
          </w:p>
          <w:p w:rsidR="00BD7E97" w:rsidRDefault="00BD7E97">
            <w:pPr>
              <w:pStyle w:val="ConsPlusNormal"/>
              <w:jc w:val="center"/>
            </w:pPr>
            <w:r>
              <w:t>24,5</w:t>
            </w:r>
          </w:p>
        </w:tc>
        <w:tc>
          <w:tcPr>
            <w:tcW w:w="963" w:type="dxa"/>
            <w:vAlign w:val="center"/>
          </w:tcPr>
          <w:p w:rsidR="00BD7E97" w:rsidRDefault="00BD7E97">
            <w:pPr>
              <w:pStyle w:val="ConsPlusNormal"/>
              <w:jc w:val="center"/>
            </w:pPr>
            <w:r>
              <w:t>11,4/</w:t>
            </w:r>
          </w:p>
          <w:p w:rsidR="00BD7E97" w:rsidRDefault="00BD7E97">
            <w:pPr>
              <w:pStyle w:val="ConsPlusNormal"/>
              <w:jc w:val="center"/>
            </w:pPr>
            <w:r>
              <w:t>23,3</w:t>
            </w:r>
          </w:p>
        </w:tc>
        <w:tc>
          <w:tcPr>
            <w:tcW w:w="963" w:type="dxa"/>
            <w:vAlign w:val="center"/>
          </w:tcPr>
          <w:p w:rsidR="00BD7E97" w:rsidRDefault="00BD7E97">
            <w:pPr>
              <w:pStyle w:val="ConsPlusNormal"/>
              <w:jc w:val="center"/>
            </w:pPr>
            <w:r>
              <w:t>8,9/</w:t>
            </w:r>
          </w:p>
          <w:p w:rsidR="00BD7E97" w:rsidRDefault="00BD7E97">
            <w:pPr>
              <w:pStyle w:val="ConsPlusNormal"/>
              <w:jc w:val="center"/>
            </w:pPr>
            <w:r>
              <w:t>18,5</w:t>
            </w:r>
          </w:p>
        </w:tc>
        <w:tc>
          <w:tcPr>
            <w:tcW w:w="963" w:type="dxa"/>
            <w:vAlign w:val="center"/>
          </w:tcPr>
          <w:p w:rsidR="00BD7E97" w:rsidRDefault="00BD7E97">
            <w:pPr>
              <w:pStyle w:val="ConsPlusNormal"/>
              <w:jc w:val="center"/>
            </w:pPr>
            <w:r>
              <w:t>7,3/</w:t>
            </w:r>
          </w:p>
          <w:p w:rsidR="00BD7E97" w:rsidRDefault="00BD7E97">
            <w:pPr>
              <w:pStyle w:val="ConsPlusNormal"/>
              <w:jc w:val="center"/>
            </w:pPr>
            <w:r>
              <w:t>17,0</w:t>
            </w:r>
          </w:p>
        </w:tc>
        <w:tc>
          <w:tcPr>
            <w:tcW w:w="963" w:type="dxa"/>
            <w:vAlign w:val="center"/>
          </w:tcPr>
          <w:p w:rsidR="00BD7E97" w:rsidRDefault="00BD7E97">
            <w:pPr>
              <w:pStyle w:val="ConsPlusNormal"/>
              <w:jc w:val="center"/>
            </w:pPr>
            <w:r>
              <w:t>7,8/</w:t>
            </w:r>
          </w:p>
          <w:p w:rsidR="00BD7E97" w:rsidRDefault="00BD7E97">
            <w:pPr>
              <w:pStyle w:val="ConsPlusNormal"/>
              <w:jc w:val="center"/>
            </w:pPr>
            <w:r>
              <w:t>15,7</w:t>
            </w:r>
          </w:p>
        </w:tc>
        <w:tc>
          <w:tcPr>
            <w:tcW w:w="963" w:type="dxa"/>
            <w:vAlign w:val="center"/>
          </w:tcPr>
          <w:p w:rsidR="00BD7E97" w:rsidRDefault="00BD7E97">
            <w:pPr>
              <w:pStyle w:val="ConsPlusNormal"/>
              <w:jc w:val="center"/>
            </w:pPr>
            <w:r>
              <w:t>9,6/</w:t>
            </w:r>
          </w:p>
          <w:p w:rsidR="00BD7E97" w:rsidRDefault="00BD7E97">
            <w:pPr>
              <w:pStyle w:val="ConsPlusNormal"/>
              <w:jc w:val="center"/>
            </w:pPr>
            <w:r>
              <w:t>18,3</w:t>
            </w:r>
          </w:p>
        </w:tc>
        <w:tc>
          <w:tcPr>
            <w:tcW w:w="963" w:type="dxa"/>
            <w:vAlign w:val="center"/>
          </w:tcPr>
          <w:p w:rsidR="00BD7E97" w:rsidRDefault="00BD7E97">
            <w:pPr>
              <w:pStyle w:val="ConsPlusNormal"/>
              <w:jc w:val="center"/>
            </w:pPr>
            <w:r>
              <w:t>10,4/</w:t>
            </w:r>
          </w:p>
          <w:p w:rsidR="00BD7E97" w:rsidRDefault="00BD7E97">
            <w:pPr>
              <w:pStyle w:val="ConsPlusNormal"/>
              <w:jc w:val="center"/>
            </w:pPr>
            <w:r>
              <w:t>17,6</w:t>
            </w:r>
          </w:p>
        </w:tc>
        <w:tc>
          <w:tcPr>
            <w:tcW w:w="963" w:type="dxa"/>
            <w:vAlign w:val="center"/>
          </w:tcPr>
          <w:p w:rsidR="00BD7E97" w:rsidRDefault="00BD7E97">
            <w:pPr>
              <w:pStyle w:val="ConsPlusNormal"/>
              <w:jc w:val="center"/>
            </w:pPr>
            <w:r>
              <w:t>8,6/</w:t>
            </w:r>
          </w:p>
          <w:p w:rsidR="00BD7E97" w:rsidRDefault="00BD7E97">
            <w:pPr>
              <w:pStyle w:val="ConsPlusNormal"/>
              <w:jc w:val="center"/>
            </w:pPr>
            <w:r>
              <w:t>17,7</w:t>
            </w:r>
          </w:p>
        </w:tc>
        <w:tc>
          <w:tcPr>
            <w:tcW w:w="966" w:type="dxa"/>
            <w:vAlign w:val="center"/>
          </w:tcPr>
          <w:p w:rsidR="00BD7E97" w:rsidRDefault="00BD7E97">
            <w:pPr>
              <w:pStyle w:val="ConsPlusNormal"/>
              <w:jc w:val="center"/>
            </w:pPr>
            <w:r>
              <w:t>8,6/</w:t>
            </w:r>
          </w:p>
          <w:p w:rsidR="00BD7E97" w:rsidRDefault="00BD7E97">
            <w:pPr>
              <w:pStyle w:val="ConsPlusNormal"/>
              <w:jc w:val="center"/>
            </w:pPr>
            <w:r>
              <w:t>17,9</w:t>
            </w:r>
          </w:p>
        </w:tc>
      </w:tr>
      <w:tr w:rsidR="00BD7E97">
        <w:tc>
          <w:tcPr>
            <w:tcW w:w="2049" w:type="dxa"/>
            <w:vAlign w:val="center"/>
          </w:tcPr>
          <w:p w:rsidR="00BD7E97" w:rsidRDefault="00BD7E97">
            <w:pPr>
              <w:pStyle w:val="ConsPlusNormal"/>
            </w:pPr>
            <w:r>
              <w:t>Преображение</w:t>
            </w:r>
          </w:p>
        </w:tc>
        <w:tc>
          <w:tcPr>
            <w:tcW w:w="963" w:type="dxa"/>
            <w:vAlign w:val="center"/>
          </w:tcPr>
          <w:p w:rsidR="00BD7E97" w:rsidRDefault="00BD7E97">
            <w:pPr>
              <w:pStyle w:val="ConsPlusNormal"/>
              <w:jc w:val="center"/>
            </w:pPr>
            <w:r>
              <w:t>10,8/</w:t>
            </w:r>
          </w:p>
          <w:p w:rsidR="00BD7E97" w:rsidRDefault="00BD7E97">
            <w:pPr>
              <w:pStyle w:val="ConsPlusNormal"/>
              <w:jc w:val="center"/>
            </w:pPr>
            <w:r>
              <w:t>20,3</w:t>
            </w:r>
          </w:p>
        </w:tc>
        <w:tc>
          <w:tcPr>
            <w:tcW w:w="963" w:type="dxa"/>
            <w:vAlign w:val="center"/>
          </w:tcPr>
          <w:p w:rsidR="00BD7E97" w:rsidRDefault="00BD7E97">
            <w:pPr>
              <w:pStyle w:val="ConsPlusNormal"/>
              <w:jc w:val="center"/>
            </w:pPr>
            <w:r>
              <w:t>10,3/</w:t>
            </w:r>
          </w:p>
          <w:p w:rsidR="00BD7E97" w:rsidRDefault="00BD7E97">
            <w:pPr>
              <w:pStyle w:val="ConsPlusNormal"/>
              <w:jc w:val="center"/>
            </w:pPr>
            <w:r>
              <w:t>18,8</w:t>
            </w:r>
          </w:p>
        </w:tc>
        <w:tc>
          <w:tcPr>
            <w:tcW w:w="963" w:type="dxa"/>
            <w:vAlign w:val="center"/>
          </w:tcPr>
          <w:p w:rsidR="00BD7E97" w:rsidRDefault="00BD7E97">
            <w:pPr>
              <w:pStyle w:val="ConsPlusNormal"/>
              <w:jc w:val="center"/>
            </w:pPr>
            <w:r>
              <w:t>9,4/</w:t>
            </w:r>
          </w:p>
          <w:p w:rsidR="00BD7E97" w:rsidRDefault="00BD7E97">
            <w:pPr>
              <w:pStyle w:val="ConsPlusNormal"/>
              <w:jc w:val="center"/>
            </w:pPr>
            <w:r>
              <w:t>20,4</w:t>
            </w:r>
          </w:p>
        </w:tc>
        <w:tc>
          <w:tcPr>
            <w:tcW w:w="963" w:type="dxa"/>
            <w:vAlign w:val="center"/>
          </w:tcPr>
          <w:p w:rsidR="00BD7E97" w:rsidRDefault="00BD7E97">
            <w:pPr>
              <w:pStyle w:val="ConsPlusNormal"/>
              <w:jc w:val="center"/>
            </w:pPr>
            <w:r>
              <w:t>9,8/</w:t>
            </w:r>
          </w:p>
          <w:p w:rsidR="00BD7E97" w:rsidRDefault="00BD7E97">
            <w:pPr>
              <w:pStyle w:val="ConsPlusNormal"/>
              <w:jc w:val="center"/>
            </w:pPr>
            <w:r>
              <w:t>19,4</w:t>
            </w:r>
          </w:p>
        </w:tc>
        <w:tc>
          <w:tcPr>
            <w:tcW w:w="963" w:type="dxa"/>
            <w:vAlign w:val="center"/>
          </w:tcPr>
          <w:p w:rsidR="00BD7E97" w:rsidRDefault="00BD7E97">
            <w:pPr>
              <w:pStyle w:val="ConsPlusNormal"/>
              <w:jc w:val="center"/>
            </w:pPr>
            <w:r>
              <w:t>9,5/</w:t>
            </w:r>
          </w:p>
          <w:p w:rsidR="00BD7E97" w:rsidRDefault="00BD7E97">
            <w:pPr>
              <w:pStyle w:val="ConsPlusNormal"/>
              <w:jc w:val="center"/>
            </w:pPr>
            <w:r>
              <w:t>22,6</w:t>
            </w:r>
          </w:p>
        </w:tc>
        <w:tc>
          <w:tcPr>
            <w:tcW w:w="963" w:type="dxa"/>
            <w:vAlign w:val="center"/>
          </w:tcPr>
          <w:p w:rsidR="00BD7E97" w:rsidRDefault="00BD7E97">
            <w:pPr>
              <w:pStyle w:val="ConsPlusNormal"/>
              <w:jc w:val="center"/>
            </w:pPr>
            <w:r>
              <w:t>7,9/</w:t>
            </w:r>
          </w:p>
          <w:p w:rsidR="00BD7E97" w:rsidRDefault="00BD7E97">
            <w:pPr>
              <w:pStyle w:val="ConsPlusNormal"/>
              <w:jc w:val="center"/>
            </w:pPr>
            <w:r>
              <w:t>20,2</w:t>
            </w:r>
          </w:p>
        </w:tc>
        <w:tc>
          <w:tcPr>
            <w:tcW w:w="963" w:type="dxa"/>
            <w:vAlign w:val="center"/>
          </w:tcPr>
          <w:p w:rsidR="00BD7E97" w:rsidRDefault="00BD7E97">
            <w:pPr>
              <w:pStyle w:val="ConsPlusNormal"/>
              <w:jc w:val="center"/>
            </w:pPr>
            <w:r>
              <w:t>7,2/</w:t>
            </w:r>
          </w:p>
          <w:p w:rsidR="00BD7E97" w:rsidRDefault="00BD7E97">
            <w:pPr>
              <w:pStyle w:val="ConsPlusNormal"/>
              <w:jc w:val="center"/>
            </w:pPr>
            <w:r>
              <w:t>15,9</w:t>
            </w:r>
          </w:p>
        </w:tc>
        <w:tc>
          <w:tcPr>
            <w:tcW w:w="963" w:type="dxa"/>
            <w:vAlign w:val="center"/>
          </w:tcPr>
          <w:p w:rsidR="00BD7E97" w:rsidRDefault="00BD7E97">
            <w:pPr>
              <w:pStyle w:val="ConsPlusNormal"/>
              <w:jc w:val="center"/>
            </w:pPr>
            <w:r>
              <w:t>7,3/</w:t>
            </w:r>
          </w:p>
          <w:p w:rsidR="00BD7E97" w:rsidRDefault="00BD7E97">
            <w:pPr>
              <w:pStyle w:val="ConsPlusNormal"/>
              <w:jc w:val="center"/>
            </w:pPr>
            <w:r>
              <w:t>15,9</w:t>
            </w:r>
          </w:p>
        </w:tc>
        <w:tc>
          <w:tcPr>
            <w:tcW w:w="963" w:type="dxa"/>
            <w:vAlign w:val="center"/>
          </w:tcPr>
          <w:p w:rsidR="00BD7E97" w:rsidRDefault="00BD7E97">
            <w:pPr>
              <w:pStyle w:val="ConsPlusNormal"/>
              <w:jc w:val="center"/>
            </w:pPr>
            <w:r>
              <w:t>9,6/</w:t>
            </w:r>
          </w:p>
          <w:p w:rsidR="00BD7E97" w:rsidRDefault="00BD7E97">
            <w:pPr>
              <w:pStyle w:val="ConsPlusNormal"/>
              <w:jc w:val="center"/>
            </w:pPr>
            <w:r>
              <w:t>20,3</w:t>
            </w:r>
          </w:p>
        </w:tc>
        <w:tc>
          <w:tcPr>
            <w:tcW w:w="963" w:type="dxa"/>
            <w:vAlign w:val="center"/>
          </w:tcPr>
          <w:p w:rsidR="00BD7E97" w:rsidRDefault="00BD7E97">
            <w:pPr>
              <w:pStyle w:val="ConsPlusNormal"/>
              <w:jc w:val="center"/>
            </w:pPr>
            <w:r>
              <w:t>10,2/</w:t>
            </w:r>
          </w:p>
          <w:p w:rsidR="00BD7E97" w:rsidRDefault="00BD7E97">
            <w:pPr>
              <w:pStyle w:val="ConsPlusNormal"/>
              <w:jc w:val="center"/>
            </w:pPr>
            <w:r>
              <w:t>16,9</w:t>
            </w:r>
          </w:p>
        </w:tc>
        <w:tc>
          <w:tcPr>
            <w:tcW w:w="963" w:type="dxa"/>
            <w:vAlign w:val="center"/>
          </w:tcPr>
          <w:p w:rsidR="00BD7E97" w:rsidRDefault="00BD7E97">
            <w:pPr>
              <w:pStyle w:val="ConsPlusNormal"/>
              <w:jc w:val="center"/>
            </w:pPr>
            <w:r>
              <w:t>10,1/</w:t>
            </w:r>
          </w:p>
          <w:p w:rsidR="00BD7E97" w:rsidRDefault="00BD7E97">
            <w:pPr>
              <w:pStyle w:val="ConsPlusNormal"/>
              <w:jc w:val="center"/>
            </w:pPr>
            <w:r>
              <w:t>17,7</w:t>
            </w:r>
          </w:p>
        </w:tc>
        <w:tc>
          <w:tcPr>
            <w:tcW w:w="966" w:type="dxa"/>
            <w:vAlign w:val="center"/>
          </w:tcPr>
          <w:p w:rsidR="00BD7E97" w:rsidRDefault="00BD7E97">
            <w:pPr>
              <w:pStyle w:val="ConsPlusNormal"/>
              <w:jc w:val="center"/>
            </w:pPr>
            <w:r>
              <w:t>10,3/</w:t>
            </w:r>
          </w:p>
          <w:p w:rsidR="00BD7E97" w:rsidRDefault="00BD7E97">
            <w:pPr>
              <w:pStyle w:val="ConsPlusNormal"/>
              <w:jc w:val="center"/>
            </w:pPr>
            <w:r>
              <w:t>18,4</w:t>
            </w:r>
          </w:p>
        </w:tc>
      </w:tr>
      <w:tr w:rsidR="00BD7E97">
        <w:tc>
          <w:tcPr>
            <w:tcW w:w="2049" w:type="dxa"/>
            <w:vAlign w:val="center"/>
          </w:tcPr>
          <w:p w:rsidR="00BD7E97" w:rsidRDefault="00BD7E97">
            <w:pPr>
              <w:pStyle w:val="ConsPlusNormal"/>
            </w:pPr>
            <w:r>
              <w:t>Рудная Пристань</w:t>
            </w:r>
          </w:p>
        </w:tc>
        <w:tc>
          <w:tcPr>
            <w:tcW w:w="963" w:type="dxa"/>
            <w:vAlign w:val="center"/>
          </w:tcPr>
          <w:p w:rsidR="00BD7E97" w:rsidRDefault="00BD7E97">
            <w:pPr>
              <w:pStyle w:val="ConsPlusNormal"/>
              <w:jc w:val="center"/>
            </w:pPr>
            <w:r>
              <w:t>12,4/</w:t>
            </w:r>
          </w:p>
          <w:p w:rsidR="00BD7E97" w:rsidRDefault="00BD7E97">
            <w:pPr>
              <w:pStyle w:val="ConsPlusNormal"/>
              <w:jc w:val="center"/>
            </w:pPr>
            <w:r>
              <w:t>30,4</w:t>
            </w:r>
          </w:p>
        </w:tc>
        <w:tc>
          <w:tcPr>
            <w:tcW w:w="963" w:type="dxa"/>
            <w:vAlign w:val="center"/>
          </w:tcPr>
          <w:p w:rsidR="00BD7E97" w:rsidRDefault="00BD7E97">
            <w:pPr>
              <w:pStyle w:val="ConsPlusNormal"/>
              <w:jc w:val="center"/>
            </w:pPr>
            <w:r>
              <w:t>12,8/</w:t>
            </w:r>
          </w:p>
          <w:p w:rsidR="00BD7E97" w:rsidRDefault="00BD7E97">
            <w:pPr>
              <w:pStyle w:val="ConsPlusNormal"/>
              <w:jc w:val="center"/>
            </w:pPr>
            <w:r>
              <w:t>25,8</w:t>
            </w:r>
          </w:p>
        </w:tc>
        <w:tc>
          <w:tcPr>
            <w:tcW w:w="963" w:type="dxa"/>
            <w:vAlign w:val="center"/>
          </w:tcPr>
          <w:p w:rsidR="00BD7E97" w:rsidRDefault="00BD7E97">
            <w:pPr>
              <w:pStyle w:val="ConsPlusNormal"/>
              <w:jc w:val="center"/>
            </w:pPr>
            <w:r>
              <w:t>12,3/</w:t>
            </w:r>
          </w:p>
          <w:p w:rsidR="00BD7E97" w:rsidRDefault="00BD7E97">
            <w:pPr>
              <w:pStyle w:val="ConsPlusNormal"/>
              <w:jc w:val="center"/>
            </w:pPr>
            <w:r>
              <w:t>25,2</w:t>
            </w:r>
          </w:p>
        </w:tc>
        <w:tc>
          <w:tcPr>
            <w:tcW w:w="963" w:type="dxa"/>
            <w:vAlign w:val="center"/>
          </w:tcPr>
          <w:p w:rsidR="00BD7E97" w:rsidRDefault="00BD7E97">
            <w:pPr>
              <w:pStyle w:val="ConsPlusNormal"/>
              <w:jc w:val="center"/>
            </w:pPr>
            <w:r>
              <w:t>11,8/</w:t>
            </w:r>
          </w:p>
          <w:p w:rsidR="00BD7E97" w:rsidRDefault="00BD7E97">
            <w:pPr>
              <w:pStyle w:val="ConsPlusNormal"/>
              <w:jc w:val="center"/>
            </w:pPr>
            <w:r>
              <w:t>27,1</w:t>
            </w:r>
          </w:p>
        </w:tc>
        <w:tc>
          <w:tcPr>
            <w:tcW w:w="963" w:type="dxa"/>
            <w:vAlign w:val="center"/>
          </w:tcPr>
          <w:p w:rsidR="00BD7E97" w:rsidRDefault="00BD7E97">
            <w:pPr>
              <w:pStyle w:val="ConsPlusNormal"/>
              <w:jc w:val="center"/>
            </w:pPr>
            <w:r>
              <w:t>11,5/</w:t>
            </w:r>
          </w:p>
          <w:p w:rsidR="00BD7E97" w:rsidRDefault="00BD7E97">
            <w:pPr>
              <w:pStyle w:val="ConsPlusNormal"/>
              <w:jc w:val="center"/>
            </w:pPr>
            <w:r>
              <w:t>26,7</w:t>
            </w:r>
          </w:p>
        </w:tc>
        <w:tc>
          <w:tcPr>
            <w:tcW w:w="963" w:type="dxa"/>
            <w:vAlign w:val="center"/>
          </w:tcPr>
          <w:p w:rsidR="00BD7E97" w:rsidRDefault="00BD7E97">
            <w:pPr>
              <w:pStyle w:val="ConsPlusNormal"/>
              <w:jc w:val="center"/>
            </w:pPr>
            <w:r>
              <w:t>8,3/</w:t>
            </w:r>
          </w:p>
          <w:p w:rsidR="00BD7E97" w:rsidRDefault="00BD7E97">
            <w:pPr>
              <w:pStyle w:val="ConsPlusNormal"/>
              <w:jc w:val="center"/>
            </w:pPr>
            <w:r>
              <w:t>27,9</w:t>
            </w:r>
          </w:p>
        </w:tc>
        <w:tc>
          <w:tcPr>
            <w:tcW w:w="963" w:type="dxa"/>
            <w:vAlign w:val="center"/>
          </w:tcPr>
          <w:p w:rsidR="00BD7E97" w:rsidRDefault="00BD7E97">
            <w:pPr>
              <w:pStyle w:val="ConsPlusNormal"/>
              <w:jc w:val="center"/>
            </w:pPr>
            <w:r>
              <w:t>7,3/</w:t>
            </w:r>
          </w:p>
          <w:p w:rsidR="00BD7E97" w:rsidRDefault="00BD7E97">
            <w:pPr>
              <w:pStyle w:val="ConsPlusNormal"/>
              <w:jc w:val="center"/>
            </w:pPr>
            <w:r>
              <w:t>21,3</w:t>
            </w:r>
          </w:p>
        </w:tc>
        <w:tc>
          <w:tcPr>
            <w:tcW w:w="963" w:type="dxa"/>
            <w:vAlign w:val="center"/>
          </w:tcPr>
          <w:p w:rsidR="00BD7E97" w:rsidRDefault="00BD7E97">
            <w:pPr>
              <w:pStyle w:val="ConsPlusNormal"/>
              <w:jc w:val="center"/>
            </w:pPr>
            <w:r>
              <w:t>8,6/</w:t>
            </w:r>
          </w:p>
          <w:p w:rsidR="00BD7E97" w:rsidRDefault="00BD7E97">
            <w:pPr>
              <w:pStyle w:val="ConsPlusNormal"/>
              <w:jc w:val="center"/>
            </w:pPr>
            <w:r>
              <w:t>20,8</w:t>
            </w:r>
          </w:p>
        </w:tc>
        <w:tc>
          <w:tcPr>
            <w:tcW w:w="963" w:type="dxa"/>
            <w:vAlign w:val="center"/>
          </w:tcPr>
          <w:p w:rsidR="00BD7E97" w:rsidRDefault="00BD7E97">
            <w:pPr>
              <w:pStyle w:val="ConsPlusNormal"/>
              <w:jc w:val="center"/>
            </w:pPr>
            <w:r>
              <w:t>12,0/</w:t>
            </w:r>
          </w:p>
          <w:p w:rsidR="00BD7E97" w:rsidRDefault="00BD7E97">
            <w:pPr>
              <w:pStyle w:val="ConsPlusNormal"/>
              <w:jc w:val="center"/>
            </w:pPr>
            <w:r>
              <w:t>30,4</w:t>
            </w:r>
          </w:p>
        </w:tc>
        <w:tc>
          <w:tcPr>
            <w:tcW w:w="963" w:type="dxa"/>
            <w:vAlign w:val="center"/>
          </w:tcPr>
          <w:p w:rsidR="00BD7E97" w:rsidRDefault="00BD7E97">
            <w:pPr>
              <w:pStyle w:val="ConsPlusNormal"/>
              <w:jc w:val="center"/>
            </w:pPr>
            <w:r>
              <w:t>13,4/</w:t>
            </w:r>
          </w:p>
          <w:p w:rsidR="00BD7E97" w:rsidRDefault="00BD7E97">
            <w:pPr>
              <w:pStyle w:val="ConsPlusNormal"/>
              <w:jc w:val="center"/>
            </w:pPr>
            <w:r>
              <w:t>26,0</w:t>
            </w:r>
          </w:p>
        </w:tc>
        <w:tc>
          <w:tcPr>
            <w:tcW w:w="963" w:type="dxa"/>
            <w:vAlign w:val="center"/>
          </w:tcPr>
          <w:p w:rsidR="00BD7E97" w:rsidRDefault="00BD7E97">
            <w:pPr>
              <w:pStyle w:val="ConsPlusNormal"/>
              <w:jc w:val="center"/>
            </w:pPr>
            <w:r>
              <w:t>12,1/</w:t>
            </w:r>
          </w:p>
          <w:p w:rsidR="00BD7E97" w:rsidRDefault="00BD7E97">
            <w:pPr>
              <w:pStyle w:val="ConsPlusNormal"/>
              <w:jc w:val="center"/>
            </w:pPr>
            <w:r>
              <w:t>26,5</w:t>
            </w:r>
          </w:p>
        </w:tc>
        <w:tc>
          <w:tcPr>
            <w:tcW w:w="966" w:type="dxa"/>
            <w:vAlign w:val="center"/>
          </w:tcPr>
          <w:p w:rsidR="00BD7E97" w:rsidRDefault="00BD7E97">
            <w:pPr>
              <w:pStyle w:val="ConsPlusNormal"/>
              <w:jc w:val="center"/>
            </w:pPr>
            <w:r>
              <w:t>11,9/</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Сосуново</w:t>
            </w:r>
          </w:p>
        </w:tc>
        <w:tc>
          <w:tcPr>
            <w:tcW w:w="963" w:type="dxa"/>
            <w:vAlign w:val="center"/>
          </w:tcPr>
          <w:p w:rsidR="00BD7E97" w:rsidRDefault="00BD7E97">
            <w:pPr>
              <w:pStyle w:val="ConsPlusNormal"/>
              <w:jc w:val="center"/>
            </w:pPr>
            <w:r>
              <w:t>8,7/</w:t>
            </w:r>
          </w:p>
          <w:p w:rsidR="00BD7E97" w:rsidRDefault="00BD7E97">
            <w:pPr>
              <w:pStyle w:val="ConsPlusNormal"/>
              <w:jc w:val="center"/>
            </w:pPr>
            <w:r>
              <w:t>21,9</w:t>
            </w:r>
          </w:p>
        </w:tc>
        <w:tc>
          <w:tcPr>
            <w:tcW w:w="963" w:type="dxa"/>
            <w:vAlign w:val="center"/>
          </w:tcPr>
          <w:p w:rsidR="00BD7E97" w:rsidRDefault="00BD7E97">
            <w:pPr>
              <w:pStyle w:val="ConsPlusNormal"/>
              <w:jc w:val="center"/>
            </w:pPr>
            <w:r>
              <w:t>9,3/</w:t>
            </w:r>
          </w:p>
          <w:p w:rsidR="00BD7E97" w:rsidRDefault="00BD7E97">
            <w:pPr>
              <w:pStyle w:val="ConsPlusNormal"/>
              <w:jc w:val="center"/>
            </w:pPr>
            <w:r>
              <w:t>24,1</w:t>
            </w:r>
          </w:p>
        </w:tc>
        <w:tc>
          <w:tcPr>
            <w:tcW w:w="963" w:type="dxa"/>
            <w:vAlign w:val="center"/>
          </w:tcPr>
          <w:p w:rsidR="00BD7E97" w:rsidRDefault="00BD7E97">
            <w:pPr>
              <w:pStyle w:val="ConsPlusNormal"/>
              <w:jc w:val="center"/>
            </w:pPr>
            <w:r>
              <w:t>8,0/</w:t>
            </w:r>
          </w:p>
          <w:p w:rsidR="00BD7E97" w:rsidRDefault="00BD7E97">
            <w:pPr>
              <w:pStyle w:val="ConsPlusNormal"/>
              <w:jc w:val="center"/>
            </w:pPr>
            <w:r>
              <w:t>27,9</w:t>
            </w:r>
          </w:p>
        </w:tc>
        <w:tc>
          <w:tcPr>
            <w:tcW w:w="963" w:type="dxa"/>
            <w:vAlign w:val="center"/>
          </w:tcPr>
          <w:p w:rsidR="00BD7E97" w:rsidRDefault="00BD7E97">
            <w:pPr>
              <w:pStyle w:val="ConsPlusNormal"/>
              <w:jc w:val="center"/>
            </w:pPr>
            <w:r>
              <w:t>6,4/</w:t>
            </w:r>
          </w:p>
          <w:p w:rsidR="00BD7E97" w:rsidRDefault="00BD7E97">
            <w:pPr>
              <w:pStyle w:val="ConsPlusNormal"/>
              <w:jc w:val="center"/>
            </w:pPr>
            <w:r>
              <w:t>24,4</w:t>
            </w:r>
          </w:p>
        </w:tc>
        <w:tc>
          <w:tcPr>
            <w:tcW w:w="963" w:type="dxa"/>
            <w:vAlign w:val="center"/>
          </w:tcPr>
          <w:p w:rsidR="00BD7E97" w:rsidRDefault="00BD7E97">
            <w:pPr>
              <w:pStyle w:val="ConsPlusNormal"/>
              <w:jc w:val="center"/>
            </w:pPr>
            <w:r>
              <w:t>6,5/</w:t>
            </w:r>
          </w:p>
          <w:p w:rsidR="00BD7E97" w:rsidRDefault="00BD7E97">
            <w:pPr>
              <w:pStyle w:val="ConsPlusNormal"/>
              <w:jc w:val="center"/>
            </w:pPr>
            <w:r>
              <w:t>28,3</w:t>
            </w:r>
          </w:p>
        </w:tc>
        <w:tc>
          <w:tcPr>
            <w:tcW w:w="963" w:type="dxa"/>
            <w:vAlign w:val="center"/>
          </w:tcPr>
          <w:p w:rsidR="00BD7E97" w:rsidRDefault="00BD7E97">
            <w:pPr>
              <w:pStyle w:val="ConsPlusNormal"/>
              <w:jc w:val="center"/>
            </w:pPr>
            <w:r>
              <w:t>5,0/</w:t>
            </w:r>
          </w:p>
          <w:p w:rsidR="00BD7E97" w:rsidRDefault="00BD7E97">
            <w:pPr>
              <w:pStyle w:val="ConsPlusNormal"/>
              <w:jc w:val="center"/>
            </w:pPr>
            <w:r>
              <w:t>27,4</w:t>
            </w:r>
          </w:p>
        </w:tc>
        <w:tc>
          <w:tcPr>
            <w:tcW w:w="963" w:type="dxa"/>
            <w:vAlign w:val="center"/>
          </w:tcPr>
          <w:p w:rsidR="00BD7E97" w:rsidRDefault="00BD7E97">
            <w:pPr>
              <w:pStyle w:val="ConsPlusNormal"/>
              <w:jc w:val="center"/>
            </w:pPr>
            <w:r>
              <w:t>4,5/</w:t>
            </w:r>
          </w:p>
          <w:p w:rsidR="00BD7E97" w:rsidRDefault="00BD7E97">
            <w:pPr>
              <w:pStyle w:val="ConsPlusNormal"/>
              <w:jc w:val="center"/>
            </w:pPr>
            <w:r>
              <w:t>22,6</w:t>
            </w:r>
          </w:p>
        </w:tc>
        <w:tc>
          <w:tcPr>
            <w:tcW w:w="963" w:type="dxa"/>
            <w:vAlign w:val="center"/>
          </w:tcPr>
          <w:p w:rsidR="00BD7E97" w:rsidRDefault="00BD7E97">
            <w:pPr>
              <w:pStyle w:val="ConsPlusNormal"/>
              <w:jc w:val="center"/>
            </w:pPr>
            <w:r>
              <w:t>5,5/</w:t>
            </w:r>
          </w:p>
          <w:p w:rsidR="00BD7E97" w:rsidRDefault="00BD7E97">
            <w:pPr>
              <w:pStyle w:val="ConsPlusNormal"/>
              <w:jc w:val="center"/>
            </w:pPr>
            <w:r>
              <w:t>18,9</w:t>
            </w:r>
          </w:p>
        </w:tc>
        <w:tc>
          <w:tcPr>
            <w:tcW w:w="963" w:type="dxa"/>
            <w:vAlign w:val="center"/>
          </w:tcPr>
          <w:p w:rsidR="00BD7E97" w:rsidRDefault="00BD7E97">
            <w:pPr>
              <w:pStyle w:val="ConsPlusNormal"/>
              <w:jc w:val="center"/>
            </w:pPr>
            <w:r>
              <w:t>8,1/</w:t>
            </w:r>
          </w:p>
          <w:p w:rsidR="00BD7E97" w:rsidRDefault="00BD7E97">
            <w:pPr>
              <w:pStyle w:val="ConsPlusNormal"/>
              <w:jc w:val="center"/>
            </w:pPr>
            <w:r>
              <w:t>21,9</w:t>
            </w:r>
          </w:p>
        </w:tc>
        <w:tc>
          <w:tcPr>
            <w:tcW w:w="963" w:type="dxa"/>
            <w:vAlign w:val="center"/>
          </w:tcPr>
          <w:p w:rsidR="00BD7E97" w:rsidRDefault="00BD7E97">
            <w:pPr>
              <w:pStyle w:val="ConsPlusNormal"/>
              <w:jc w:val="center"/>
            </w:pPr>
            <w:r>
              <w:t>9,2/</w:t>
            </w:r>
          </w:p>
          <w:p w:rsidR="00BD7E97" w:rsidRDefault="00BD7E97">
            <w:pPr>
              <w:pStyle w:val="ConsPlusNormal"/>
              <w:jc w:val="center"/>
            </w:pPr>
            <w:r>
              <w:t>20,7</w:t>
            </w:r>
          </w:p>
        </w:tc>
        <w:tc>
          <w:tcPr>
            <w:tcW w:w="963" w:type="dxa"/>
            <w:vAlign w:val="center"/>
          </w:tcPr>
          <w:p w:rsidR="00BD7E97" w:rsidRDefault="00BD7E97">
            <w:pPr>
              <w:pStyle w:val="ConsPlusNormal"/>
              <w:jc w:val="center"/>
            </w:pPr>
            <w:r>
              <w:t>8,6/</w:t>
            </w:r>
          </w:p>
          <w:p w:rsidR="00BD7E97" w:rsidRDefault="00BD7E97">
            <w:pPr>
              <w:pStyle w:val="ConsPlusNormal"/>
              <w:jc w:val="center"/>
            </w:pPr>
            <w:r>
              <w:t>24,1</w:t>
            </w:r>
          </w:p>
        </w:tc>
        <w:tc>
          <w:tcPr>
            <w:tcW w:w="966" w:type="dxa"/>
            <w:vAlign w:val="center"/>
          </w:tcPr>
          <w:p w:rsidR="00BD7E97" w:rsidRDefault="00BD7E97">
            <w:pPr>
              <w:pStyle w:val="ConsPlusNormal"/>
              <w:jc w:val="center"/>
            </w:pPr>
            <w:r>
              <w:t>8,6/</w:t>
            </w:r>
          </w:p>
          <w:p w:rsidR="00BD7E97" w:rsidRDefault="00BD7E97">
            <w:pPr>
              <w:pStyle w:val="ConsPlusNormal"/>
              <w:jc w:val="center"/>
            </w:pPr>
            <w:r>
              <w:t>22,1</w:t>
            </w:r>
          </w:p>
        </w:tc>
      </w:tr>
      <w:tr w:rsidR="00BD7E97">
        <w:tc>
          <w:tcPr>
            <w:tcW w:w="2049" w:type="dxa"/>
            <w:vAlign w:val="center"/>
          </w:tcPr>
          <w:p w:rsidR="00BD7E97" w:rsidRDefault="00BD7E97">
            <w:pPr>
              <w:pStyle w:val="ConsPlusNormal"/>
            </w:pPr>
            <w:r>
              <w:t>Тимирязевский</w:t>
            </w:r>
          </w:p>
        </w:tc>
        <w:tc>
          <w:tcPr>
            <w:tcW w:w="963" w:type="dxa"/>
            <w:vAlign w:val="center"/>
          </w:tcPr>
          <w:p w:rsidR="00BD7E97" w:rsidRDefault="00BD7E97">
            <w:pPr>
              <w:pStyle w:val="ConsPlusNormal"/>
              <w:jc w:val="center"/>
            </w:pPr>
            <w:r>
              <w:t>17,8/</w:t>
            </w:r>
          </w:p>
          <w:p w:rsidR="00BD7E97" w:rsidRDefault="00BD7E97">
            <w:pPr>
              <w:pStyle w:val="ConsPlusNormal"/>
              <w:jc w:val="center"/>
            </w:pPr>
            <w:r>
              <w:t>35,0</w:t>
            </w:r>
          </w:p>
        </w:tc>
        <w:tc>
          <w:tcPr>
            <w:tcW w:w="963" w:type="dxa"/>
            <w:vAlign w:val="center"/>
          </w:tcPr>
          <w:p w:rsidR="00BD7E97" w:rsidRDefault="00BD7E97">
            <w:pPr>
              <w:pStyle w:val="ConsPlusNormal"/>
              <w:jc w:val="center"/>
            </w:pPr>
            <w:r>
              <w:t>17,7/</w:t>
            </w:r>
          </w:p>
          <w:p w:rsidR="00BD7E97" w:rsidRDefault="00BD7E97">
            <w:pPr>
              <w:pStyle w:val="ConsPlusNormal"/>
              <w:jc w:val="center"/>
            </w:pPr>
            <w:r>
              <w:t>30,4</w:t>
            </w:r>
          </w:p>
        </w:tc>
        <w:tc>
          <w:tcPr>
            <w:tcW w:w="963" w:type="dxa"/>
            <w:vAlign w:val="center"/>
          </w:tcPr>
          <w:p w:rsidR="00BD7E97" w:rsidRDefault="00BD7E97">
            <w:pPr>
              <w:pStyle w:val="ConsPlusNormal"/>
              <w:jc w:val="center"/>
            </w:pPr>
            <w:r>
              <w:t>14,2/</w:t>
            </w:r>
          </w:p>
          <w:p w:rsidR="00BD7E97" w:rsidRDefault="00BD7E97">
            <w:pPr>
              <w:pStyle w:val="ConsPlusNormal"/>
              <w:jc w:val="center"/>
            </w:pPr>
            <w:r>
              <w:t>31,8</w:t>
            </w:r>
          </w:p>
        </w:tc>
        <w:tc>
          <w:tcPr>
            <w:tcW w:w="963" w:type="dxa"/>
            <w:vAlign w:val="center"/>
          </w:tcPr>
          <w:p w:rsidR="00BD7E97" w:rsidRDefault="00BD7E97">
            <w:pPr>
              <w:pStyle w:val="ConsPlusNormal"/>
              <w:jc w:val="center"/>
            </w:pPr>
            <w:r>
              <w:t>14,1/</w:t>
            </w:r>
          </w:p>
          <w:p w:rsidR="00BD7E97" w:rsidRDefault="00BD7E97">
            <w:pPr>
              <w:pStyle w:val="ConsPlusNormal"/>
              <w:jc w:val="center"/>
            </w:pPr>
            <w:r>
              <w:t>26,0</w:t>
            </w:r>
          </w:p>
        </w:tc>
        <w:tc>
          <w:tcPr>
            <w:tcW w:w="963" w:type="dxa"/>
            <w:vAlign w:val="center"/>
          </w:tcPr>
          <w:p w:rsidR="00BD7E97" w:rsidRDefault="00BD7E97">
            <w:pPr>
              <w:pStyle w:val="ConsPlusNormal"/>
              <w:jc w:val="center"/>
            </w:pPr>
            <w:r>
              <w:t>14,3/</w:t>
            </w:r>
          </w:p>
          <w:p w:rsidR="00BD7E97" w:rsidRDefault="00BD7E97">
            <w:pPr>
              <w:pStyle w:val="ConsPlusNormal"/>
              <w:jc w:val="center"/>
            </w:pPr>
            <w:r>
              <w:t>26,7</w:t>
            </w:r>
          </w:p>
        </w:tc>
        <w:tc>
          <w:tcPr>
            <w:tcW w:w="963" w:type="dxa"/>
            <w:vAlign w:val="center"/>
          </w:tcPr>
          <w:p w:rsidR="00BD7E97" w:rsidRDefault="00BD7E97">
            <w:pPr>
              <w:pStyle w:val="ConsPlusNormal"/>
              <w:jc w:val="center"/>
            </w:pPr>
            <w:r>
              <w:t>12,0/</w:t>
            </w:r>
          </w:p>
          <w:p w:rsidR="00BD7E97" w:rsidRDefault="00BD7E97">
            <w:pPr>
              <w:pStyle w:val="ConsPlusNormal"/>
              <w:jc w:val="center"/>
            </w:pPr>
            <w:r>
              <w:t>24,2</w:t>
            </w:r>
          </w:p>
        </w:tc>
        <w:tc>
          <w:tcPr>
            <w:tcW w:w="963" w:type="dxa"/>
            <w:vAlign w:val="center"/>
          </w:tcPr>
          <w:p w:rsidR="00BD7E97" w:rsidRDefault="00BD7E97">
            <w:pPr>
              <w:pStyle w:val="ConsPlusNormal"/>
              <w:jc w:val="center"/>
            </w:pPr>
            <w:r>
              <w:t>10,8/</w:t>
            </w:r>
          </w:p>
          <w:p w:rsidR="00BD7E97" w:rsidRDefault="00BD7E97">
            <w:pPr>
              <w:pStyle w:val="ConsPlusNormal"/>
              <w:jc w:val="center"/>
            </w:pPr>
            <w:r>
              <w:t>24,5</w:t>
            </w:r>
          </w:p>
        </w:tc>
        <w:tc>
          <w:tcPr>
            <w:tcW w:w="963" w:type="dxa"/>
            <w:vAlign w:val="center"/>
          </w:tcPr>
          <w:p w:rsidR="00BD7E97" w:rsidRDefault="00BD7E97">
            <w:pPr>
              <w:pStyle w:val="ConsPlusNormal"/>
              <w:jc w:val="center"/>
            </w:pPr>
            <w:r>
              <w:t>10,6/</w:t>
            </w:r>
          </w:p>
          <w:p w:rsidR="00BD7E97" w:rsidRDefault="00BD7E97">
            <w:pPr>
              <w:pStyle w:val="ConsPlusNormal"/>
              <w:jc w:val="center"/>
            </w:pPr>
            <w:r>
              <w:t>23,5</w:t>
            </w:r>
          </w:p>
        </w:tc>
        <w:tc>
          <w:tcPr>
            <w:tcW w:w="963" w:type="dxa"/>
            <w:vAlign w:val="center"/>
          </w:tcPr>
          <w:p w:rsidR="00BD7E97" w:rsidRDefault="00BD7E97">
            <w:pPr>
              <w:pStyle w:val="ConsPlusNormal"/>
              <w:jc w:val="center"/>
            </w:pPr>
            <w:r>
              <w:t>13,6/</w:t>
            </w:r>
          </w:p>
          <w:p w:rsidR="00BD7E97" w:rsidRDefault="00BD7E97">
            <w:pPr>
              <w:pStyle w:val="ConsPlusNormal"/>
              <w:jc w:val="center"/>
            </w:pPr>
            <w:r>
              <w:t>35,0</w:t>
            </w:r>
          </w:p>
        </w:tc>
        <w:tc>
          <w:tcPr>
            <w:tcW w:w="963" w:type="dxa"/>
            <w:vAlign w:val="center"/>
          </w:tcPr>
          <w:p w:rsidR="00BD7E97" w:rsidRDefault="00BD7E97">
            <w:pPr>
              <w:pStyle w:val="ConsPlusNormal"/>
              <w:jc w:val="center"/>
            </w:pPr>
            <w:r>
              <w:t>14,7/</w:t>
            </w:r>
          </w:p>
          <w:p w:rsidR="00BD7E97" w:rsidRDefault="00BD7E97">
            <w:pPr>
              <w:pStyle w:val="ConsPlusNormal"/>
              <w:jc w:val="center"/>
            </w:pPr>
            <w:r>
              <w:t>24,9</w:t>
            </w:r>
          </w:p>
        </w:tc>
        <w:tc>
          <w:tcPr>
            <w:tcW w:w="963" w:type="dxa"/>
            <w:vAlign w:val="center"/>
          </w:tcPr>
          <w:p w:rsidR="00BD7E97" w:rsidRDefault="00BD7E97">
            <w:pPr>
              <w:pStyle w:val="ConsPlusNormal"/>
              <w:jc w:val="center"/>
            </w:pPr>
            <w:r>
              <w:t>13,5/</w:t>
            </w:r>
          </w:p>
          <w:p w:rsidR="00BD7E97" w:rsidRDefault="00BD7E97">
            <w:pPr>
              <w:pStyle w:val="ConsPlusNormal"/>
              <w:jc w:val="center"/>
            </w:pPr>
            <w:r>
              <w:t>25,3</w:t>
            </w:r>
          </w:p>
        </w:tc>
        <w:tc>
          <w:tcPr>
            <w:tcW w:w="966" w:type="dxa"/>
            <w:vAlign w:val="center"/>
          </w:tcPr>
          <w:p w:rsidR="00BD7E97" w:rsidRDefault="00BD7E97">
            <w:pPr>
              <w:pStyle w:val="ConsPlusNormal"/>
              <w:jc w:val="center"/>
            </w:pPr>
            <w:r>
              <w:t>15,5/</w:t>
            </w:r>
          </w:p>
          <w:p w:rsidR="00BD7E97" w:rsidRDefault="00BD7E97">
            <w:pPr>
              <w:pStyle w:val="ConsPlusNormal"/>
              <w:jc w:val="center"/>
            </w:pPr>
            <w:r>
              <w:t>27,9</w:t>
            </w:r>
          </w:p>
        </w:tc>
      </w:tr>
      <w:tr w:rsidR="00BD7E97">
        <w:tc>
          <w:tcPr>
            <w:tcW w:w="2049" w:type="dxa"/>
            <w:vAlign w:val="center"/>
          </w:tcPr>
          <w:p w:rsidR="00BD7E97" w:rsidRDefault="00BD7E97">
            <w:pPr>
              <w:pStyle w:val="ConsPlusNormal"/>
            </w:pPr>
            <w:r>
              <w:t>Чугуевка</w:t>
            </w:r>
          </w:p>
        </w:tc>
        <w:tc>
          <w:tcPr>
            <w:tcW w:w="963" w:type="dxa"/>
            <w:vAlign w:val="center"/>
          </w:tcPr>
          <w:p w:rsidR="00BD7E97" w:rsidRDefault="00BD7E97">
            <w:pPr>
              <w:pStyle w:val="ConsPlusNormal"/>
              <w:jc w:val="center"/>
            </w:pPr>
            <w:r>
              <w:t>15,2/</w:t>
            </w:r>
          </w:p>
          <w:p w:rsidR="00BD7E97" w:rsidRDefault="00BD7E97">
            <w:pPr>
              <w:pStyle w:val="ConsPlusNormal"/>
              <w:jc w:val="center"/>
            </w:pPr>
            <w:r>
              <w:t>32,1</w:t>
            </w:r>
          </w:p>
        </w:tc>
        <w:tc>
          <w:tcPr>
            <w:tcW w:w="963" w:type="dxa"/>
            <w:vAlign w:val="center"/>
          </w:tcPr>
          <w:p w:rsidR="00BD7E97" w:rsidRDefault="00BD7E97">
            <w:pPr>
              <w:pStyle w:val="ConsPlusNormal"/>
              <w:jc w:val="center"/>
            </w:pPr>
            <w:r>
              <w:t>16,0/</w:t>
            </w:r>
          </w:p>
          <w:p w:rsidR="00BD7E97" w:rsidRDefault="00BD7E97">
            <w:pPr>
              <w:pStyle w:val="ConsPlusNormal"/>
              <w:jc w:val="center"/>
            </w:pPr>
            <w:r>
              <w:t>31,3</w:t>
            </w:r>
          </w:p>
        </w:tc>
        <w:tc>
          <w:tcPr>
            <w:tcW w:w="963" w:type="dxa"/>
            <w:vAlign w:val="center"/>
          </w:tcPr>
          <w:p w:rsidR="00BD7E97" w:rsidRDefault="00BD7E97">
            <w:pPr>
              <w:pStyle w:val="ConsPlusNormal"/>
              <w:jc w:val="center"/>
            </w:pPr>
            <w:r>
              <w:t>13,5/</w:t>
            </w:r>
          </w:p>
          <w:p w:rsidR="00BD7E97" w:rsidRDefault="00BD7E97">
            <w:pPr>
              <w:pStyle w:val="ConsPlusNormal"/>
              <w:jc w:val="center"/>
            </w:pPr>
            <w:r>
              <w:t>33,5</w:t>
            </w:r>
          </w:p>
        </w:tc>
        <w:tc>
          <w:tcPr>
            <w:tcW w:w="963" w:type="dxa"/>
            <w:vAlign w:val="center"/>
          </w:tcPr>
          <w:p w:rsidR="00BD7E97" w:rsidRDefault="00BD7E97">
            <w:pPr>
              <w:pStyle w:val="ConsPlusNormal"/>
              <w:jc w:val="center"/>
            </w:pPr>
            <w:r>
              <w:t>13,2/</w:t>
            </w:r>
          </w:p>
          <w:p w:rsidR="00BD7E97" w:rsidRDefault="00BD7E97">
            <w:pPr>
              <w:pStyle w:val="ConsPlusNormal"/>
              <w:jc w:val="center"/>
            </w:pPr>
            <w:r>
              <w:t>30,2</w:t>
            </w:r>
          </w:p>
        </w:tc>
        <w:tc>
          <w:tcPr>
            <w:tcW w:w="963" w:type="dxa"/>
            <w:vAlign w:val="center"/>
          </w:tcPr>
          <w:p w:rsidR="00BD7E97" w:rsidRDefault="00BD7E97">
            <w:pPr>
              <w:pStyle w:val="ConsPlusNormal"/>
              <w:jc w:val="center"/>
            </w:pPr>
            <w:r>
              <w:t>14,0/</w:t>
            </w:r>
          </w:p>
          <w:p w:rsidR="00BD7E97" w:rsidRDefault="00BD7E97">
            <w:pPr>
              <w:pStyle w:val="ConsPlusNormal"/>
              <w:jc w:val="center"/>
            </w:pPr>
            <w:r>
              <w:t>31,1</w:t>
            </w:r>
          </w:p>
        </w:tc>
        <w:tc>
          <w:tcPr>
            <w:tcW w:w="963" w:type="dxa"/>
            <w:vAlign w:val="center"/>
          </w:tcPr>
          <w:p w:rsidR="00BD7E97" w:rsidRDefault="00BD7E97">
            <w:pPr>
              <w:pStyle w:val="ConsPlusNormal"/>
              <w:jc w:val="center"/>
            </w:pPr>
            <w:r>
              <w:t>12,4/</w:t>
            </w:r>
          </w:p>
          <w:p w:rsidR="00BD7E97" w:rsidRDefault="00BD7E97">
            <w:pPr>
              <w:pStyle w:val="ConsPlusNormal"/>
              <w:jc w:val="center"/>
            </w:pPr>
            <w:r>
              <w:t>27,3</w:t>
            </w:r>
          </w:p>
        </w:tc>
        <w:tc>
          <w:tcPr>
            <w:tcW w:w="963" w:type="dxa"/>
            <w:vAlign w:val="center"/>
          </w:tcPr>
          <w:p w:rsidR="00BD7E97" w:rsidRDefault="00BD7E97">
            <w:pPr>
              <w:pStyle w:val="ConsPlusNormal"/>
              <w:jc w:val="center"/>
            </w:pPr>
            <w:r>
              <w:t>11,1/</w:t>
            </w:r>
          </w:p>
          <w:p w:rsidR="00BD7E97" w:rsidRDefault="00BD7E97">
            <w:pPr>
              <w:pStyle w:val="ConsPlusNormal"/>
              <w:jc w:val="center"/>
            </w:pPr>
            <w:r>
              <w:t>24,6</w:t>
            </w:r>
          </w:p>
        </w:tc>
        <w:tc>
          <w:tcPr>
            <w:tcW w:w="963" w:type="dxa"/>
            <w:vAlign w:val="center"/>
          </w:tcPr>
          <w:p w:rsidR="00BD7E97" w:rsidRDefault="00BD7E97">
            <w:pPr>
              <w:pStyle w:val="ConsPlusNormal"/>
              <w:jc w:val="center"/>
            </w:pPr>
            <w:r>
              <w:t>10,7/</w:t>
            </w:r>
          </w:p>
          <w:p w:rsidR="00BD7E97" w:rsidRDefault="00BD7E97">
            <w:pPr>
              <w:pStyle w:val="ConsPlusNormal"/>
              <w:jc w:val="center"/>
            </w:pPr>
            <w:r>
              <w:t>24,8</w:t>
            </w:r>
          </w:p>
        </w:tc>
        <w:tc>
          <w:tcPr>
            <w:tcW w:w="963" w:type="dxa"/>
            <w:vAlign w:val="center"/>
          </w:tcPr>
          <w:p w:rsidR="00BD7E97" w:rsidRDefault="00BD7E97">
            <w:pPr>
              <w:pStyle w:val="ConsPlusNormal"/>
              <w:jc w:val="center"/>
            </w:pPr>
            <w:r>
              <w:t>12,5/</w:t>
            </w:r>
          </w:p>
          <w:p w:rsidR="00BD7E97" w:rsidRDefault="00BD7E97">
            <w:pPr>
              <w:pStyle w:val="ConsPlusNormal"/>
              <w:jc w:val="center"/>
            </w:pPr>
            <w:r>
              <w:t>32,1</w:t>
            </w:r>
          </w:p>
        </w:tc>
        <w:tc>
          <w:tcPr>
            <w:tcW w:w="963" w:type="dxa"/>
            <w:vAlign w:val="center"/>
          </w:tcPr>
          <w:p w:rsidR="00BD7E97" w:rsidRDefault="00BD7E97">
            <w:pPr>
              <w:pStyle w:val="ConsPlusNormal"/>
              <w:jc w:val="center"/>
            </w:pPr>
            <w:r>
              <w:t>13,1/</w:t>
            </w:r>
          </w:p>
          <w:p w:rsidR="00BD7E97" w:rsidRDefault="00BD7E97">
            <w:pPr>
              <w:pStyle w:val="ConsPlusNormal"/>
              <w:jc w:val="center"/>
            </w:pPr>
            <w:r>
              <w:t>26,1</w:t>
            </w:r>
          </w:p>
        </w:tc>
        <w:tc>
          <w:tcPr>
            <w:tcW w:w="963" w:type="dxa"/>
            <w:vAlign w:val="center"/>
          </w:tcPr>
          <w:p w:rsidR="00BD7E97" w:rsidRDefault="00BD7E97">
            <w:pPr>
              <w:pStyle w:val="ConsPlusNormal"/>
              <w:jc w:val="center"/>
            </w:pPr>
            <w:r>
              <w:t>11,8/</w:t>
            </w:r>
          </w:p>
          <w:p w:rsidR="00BD7E97" w:rsidRDefault="00BD7E97">
            <w:pPr>
              <w:pStyle w:val="ConsPlusNormal"/>
              <w:jc w:val="center"/>
            </w:pPr>
            <w:r>
              <w:t>28,7</w:t>
            </w:r>
          </w:p>
        </w:tc>
        <w:tc>
          <w:tcPr>
            <w:tcW w:w="966" w:type="dxa"/>
            <w:vAlign w:val="center"/>
          </w:tcPr>
          <w:p w:rsidR="00BD7E97" w:rsidRDefault="00BD7E97">
            <w:pPr>
              <w:pStyle w:val="ConsPlusNormal"/>
              <w:jc w:val="center"/>
            </w:pPr>
            <w:r>
              <w:t>13,5/</w:t>
            </w:r>
          </w:p>
          <w:p w:rsidR="00BD7E97" w:rsidRDefault="00BD7E97">
            <w:pPr>
              <w:pStyle w:val="ConsPlusNormal"/>
              <w:jc w:val="center"/>
            </w:pPr>
            <w:r>
              <w:t>28,9</w:t>
            </w:r>
          </w:p>
        </w:tc>
      </w:tr>
      <w:tr w:rsidR="00BD7E97">
        <w:tc>
          <w:tcPr>
            <w:tcW w:w="13608" w:type="dxa"/>
            <w:gridSpan w:val="13"/>
            <w:vAlign w:val="center"/>
          </w:tcPr>
          <w:p w:rsidR="00BD7E97" w:rsidRDefault="00BD7E97">
            <w:pPr>
              <w:pStyle w:val="ConsPlusNormal"/>
            </w:pPr>
            <w:r>
              <w:rPr>
                <w:b/>
              </w:rPr>
              <w:t>Псковская область</w:t>
            </w:r>
          </w:p>
        </w:tc>
      </w:tr>
      <w:tr w:rsidR="00BD7E97">
        <w:tc>
          <w:tcPr>
            <w:tcW w:w="2049" w:type="dxa"/>
            <w:vAlign w:val="center"/>
          </w:tcPr>
          <w:p w:rsidR="00BD7E97" w:rsidRDefault="00BD7E97">
            <w:pPr>
              <w:pStyle w:val="ConsPlusNormal"/>
            </w:pPr>
            <w:r>
              <w:t>Великие Луки</w:t>
            </w:r>
          </w:p>
        </w:tc>
        <w:tc>
          <w:tcPr>
            <w:tcW w:w="963" w:type="dxa"/>
            <w:vAlign w:val="center"/>
          </w:tcPr>
          <w:p w:rsidR="00BD7E97" w:rsidRDefault="00BD7E97">
            <w:pPr>
              <w:pStyle w:val="ConsPlusNormal"/>
              <w:jc w:val="center"/>
            </w:pPr>
            <w:r>
              <w:t>7,1/</w:t>
            </w:r>
          </w:p>
          <w:p w:rsidR="00BD7E97" w:rsidRDefault="00BD7E97">
            <w:pPr>
              <w:pStyle w:val="ConsPlusNormal"/>
              <w:jc w:val="center"/>
            </w:pPr>
            <w:r>
              <w:t>34,3</w:t>
            </w:r>
          </w:p>
        </w:tc>
        <w:tc>
          <w:tcPr>
            <w:tcW w:w="963" w:type="dxa"/>
            <w:vAlign w:val="center"/>
          </w:tcPr>
          <w:p w:rsidR="00BD7E97" w:rsidRDefault="00BD7E97">
            <w:pPr>
              <w:pStyle w:val="ConsPlusNormal"/>
              <w:jc w:val="center"/>
            </w:pPr>
            <w:r>
              <w:t>11,5/</w:t>
            </w:r>
          </w:p>
          <w:p w:rsidR="00BD7E97" w:rsidRDefault="00BD7E97">
            <w:pPr>
              <w:pStyle w:val="ConsPlusNormal"/>
              <w:jc w:val="center"/>
            </w:pPr>
            <w:r>
              <w:t>25,2</w:t>
            </w:r>
          </w:p>
        </w:tc>
        <w:tc>
          <w:tcPr>
            <w:tcW w:w="963" w:type="dxa"/>
            <w:vAlign w:val="center"/>
          </w:tcPr>
          <w:p w:rsidR="00BD7E97" w:rsidRDefault="00BD7E97">
            <w:pPr>
              <w:pStyle w:val="ConsPlusNormal"/>
              <w:jc w:val="center"/>
            </w:pPr>
            <w:r>
              <w:t>11,9/</w:t>
            </w:r>
          </w:p>
          <w:p w:rsidR="00BD7E97" w:rsidRDefault="00BD7E97">
            <w:pPr>
              <w:pStyle w:val="ConsPlusNormal"/>
              <w:jc w:val="center"/>
            </w:pPr>
            <w:r>
              <w:t>25,8</w:t>
            </w:r>
          </w:p>
        </w:tc>
        <w:tc>
          <w:tcPr>
            <w:tcW w:w="963" w:type="dxa"/>
            <w:vAlign w:val="center"/>
          </w:tcPr>
          <w:p w:rsidR="00BD7E97" w:rsidRDefault="00BD7E97">
            <w:pPr>
              <w:pStyle w:val="ConsPlusNormal"/>
              <w:jc w:val="center"/>
            </w:pPr>
            <w:r>
              <w:t>12,5/</w:t>
            </w:r>
          </w:p>
          <w:p w:rsidR="00BD7E97" w:rsidRDefault="00BD7E97">
            <w:pPr>
              <w:pStyle w:val="ConsPlusNormal"/>
              <w:jc w:val="center"/>
            </w:pPr>
            <w:r>
              <w:t>24,0</w:t>
            </w:r>
          </w:p>
        </w:tc>
        <w:tc>
          <w:tcPr>
            <w:tcW w:w="963" w:type="dxa"/>
            <w:vAlign w:val="center"/>
          </w:tcPr>
          <w:p w:rsidR="00BD7E97" w:rsidRDefault="00BD7E97">
            <w:pPr>
              <w:pStyle w:val="ConsPlusNormal"/>
              <w:jc w:val="center"/>
            </w:pPr>
            <w:r>
              <w:t>11,0/</w:t>
            </w:r>
          </w:p>
          <w:p w:rsidR="00BD7E97" w:rsidRDefault="00BD7E97">
            <w:pPr>
              <w:pStyle w:val="ConsPlusNormal"/>
              <w:jc w:val="center"/>
            </w:pPr>
            <w:r>
              <w:t>27,9</w:t>
            </w:r>
          </w:p>
        </w:tc>
        <w:tc>
          <w:tcPr>
            <w:tcW w:w="963" w:type="dxa"/>
            <w:vAlign w:val="center"/>
          </w:tcPr>
          <w:p w:rsidR="00BD7E97" w:rsidRDefault="00BD7E97">
            <w:pPr>
              <w:pStyle w:val="ConsPlusNormal"/>
              <w:jc w:val="center"/>
            </w:pPr>
            <w:r>
              <w:t>8,3/</w:t>
            </w:r>
          </w:p>
          <w:p w:rsidR="00BD7E97" w:rsidRDefault="00BD7E97">
            <w:pPr>
              <w:pStyle w:val="ConsPlusNormal"/>
              <w:jc w:val="center"/>
            </w:pPr>
            <w:r>
              <w:t>27,6</w:t>
            </w:r>
          </w:p>
        </w:tc>
        <w:tc>
          <w:tcPr>
            <w:tcW w:w="963" w:type="dxa"/>
            <w:vAlign w:val="center"/>
          </w:tcPr>
          <w:p w:rsidR="00BD7E97" w:rsidRDefault="00BD7E97">
            <w:pPr>
              <w:pStyle w:val="ConsPlusNormal"/>
              <w:jc w:val="center"/>
            </w:pPr>
            <w:r>
              <w:t>10,1/</w:t>
            </w:r>
          </w:p>
          <w:p w:rsidR="00BD7E97" w:rsidRDefault="00BD7E97">
            <w:pPr>
              <w:pStyle w:val="ConsPlusNormal"/>
              <w:jc w:val="center"/>
            </w:pPr>
            <w:r>
              <w:t>22,8</w:t>
            </w:r>
          </w:p>
        </w:tc>
        <w:tc>
          <w:tcPr>
            <w:tcW w:w="963" w:type="dxa"/>
            <w:vAlign w:val="center"/>
          </w:tcPr>
          <w:p w:rsidR="00BD7E97" w:rsidRDefault="00BD7E97">
            <w:pPr>
              <w:pStyle w:val="ConsPlusNormal"/>
              <w:jc w:val="center"/>
            </w:pPr>
            <w:r>
              <w:t>11,6/</w:t>
            </w:r>
          </w:p>
          <w:p w:rsidR="00BD7E97" w:rsidRDefault="00BD7E97">
            <w:pPr>
              <w:pStyle w:val="ConsPlusNormal"/>
              <w:jc w:val="center"/>
            </w:pPr>
            <w:r>
              <w:t>22,3</w:t>
            </w:r>
          </w:p>
        </w:tc>
        <w:tc>
          <w:tcPr>
            <w:tcW w:w="963" w:type="dxa"/>
            <w:vAlign w:val="center"/>
          </w:tcPr>
          <w:p w:rsidR="00BD7E97" w:rsidRDefault="00BD7E97">
            <w:pPr>
              <w:pStyle w:val="ConsPlusNormal"/>
              <w:jc w:val="center"/>
            </w:pPr>
            <w:r>
              <w:t>11,1/</w:t>
            </w:r>
          </w:p>
          <w:p w:rsidR="00BD7E97" w:rsidRDefault="00BD7E97">
            <w:pPr>
              <w:pStyle w:val="ConsPlusNormal"/>
              <w:jc w:val="center"/>
            </w:pPr>
            <w:r>
              <w:t>34,3</w:t>
            </w:r>
          </w:p>
        </w:tc>
        <w:tc>
          <w:tcPr>
            <w:tcW w:w="963" w:type="dxa"/>
            <w:vAlign w:val="center"/>
          </w:tcPr>
          <w:p w:rsidR="00BD7E97" w:rsidRDefault="00BD7E97">
            <w:pPr>
              <w:pStyle w:val="ConsPlusNormal"/>
              <w:jc w:val="center"/>
            </w:pPr>
            <w:r>
              <w:t>9,1/</w:t>
            </w:r>
          </w:p>
          <w:p w:rsidR="00BD7E97" w:rsidRDefault="00BD7E97">
            <w:pPr>
              <w:pStyle w:val="ConsPlusNormal"/>
              <w:jc w:val="center"/>
            </w:pPr>
            <w:r>
              <w:t>22,4</w:t>
            </w:r>
          </w:p>
        </w:tc>
        <w:tc>
          <w:tcPr>
            <w:tcW w:w="963" w:type="dxa"/>
            <w:vAlign w:val="center"/>
          </w:tcPr>
          <w:p w:rsidR="00BD7E97" w:rsidRDefault="00BD7E97">
            <w:pPr>
              <w:pStyle w:val="ConsPlusNormal"/>
              <w:jc w:val="center"/>
            </w:pPr>
            <w:r>
              <w:t>6,0/</w:t>
            </w:r>
          </w:p>
          <w:p w:rsidR="00BD7E97" w:rsidRDefault="00BD7E97">
            <w:pPr>
              <w:pStyle w:val="ConsPlusNormal"/>
              <w:jc w:val="center"/>
            </w:pPr>
            <w:r>
              <w:t>21,4</w:t>
            </w:r>
          </w:p>
        </w:tc>
        <w:tc>
          <w:tcPr>
            <w:tcW w:w="966" w:type="dxa"/>
            <w:vAlign w:val="center"/>
          </w:tcPr>
          <w:p w:rsidR="00BD7E97" w:rsidRDefault="00BD7E97">
            <w:pPr>
              <w:pStyle w:val="ConsPlusNormal"/>
              <w:jc w:val="center"/>
            </w:pPr>
            <w:r>
              <w:t>6,5/</w:t>
            </w:r>
          </w:p>
          <w:p w:rsidR="00BD7E97" w:rsidRDefault="00BD7E97">
            <w:pPr>
              <w:pStyle w:val="ConsPlusNormal"/>
              <w:jc w:val="center"/>
            </w:pPr>
            <w:r>
              <w:t>19,3</w:t>
            </w:r>
          </w:p>
        </w:tc>
      </w:tr>
      <w:tr w:rsidR="00BD7E97">
        <w:tc>
          <w:tcPr>
            <w:tcW w:w="2049" w:type="dxa"/>
            <w:vAlign w:val="center"/>
          </w:tcPr>
          <w:p w:rsidR="00BD7E97" w:rsidRDefault="00BD7E97">
            <w:pPr>
              <w:pStyle w:val="ConsPlusNormal"/>
            </w:pPr>
            <w:r>
              <w:lastRenderedPageBreak/>
              <w:t>Псков</w:t>
            </w:r>
          </w:p>
        </w:tc>
        <w:tc>
          <w:tcPr>
            <w:tcW w:w="963" w:type="dxa"/>
            <w:vAlign w:val="center"/>
          </w:tcPr>
          <w:p w:rsidR="00BD7E97" w:rsidRDefault="00BD7E97">
            <w:pPr>
              <w:pStyle w:val="ConsPlusNormal"/>
              <w:jc w:val="center"/>
            </w:pPr>
            <w:r>
              <w:t>9,1/</w:t>
            </w:r>
          </w:p>
          <w:p w:rsidR="00BD7E97" w:rsidRDefault="00BD7E97">
            <w:pPr>
              <w:pStyle w:val="ConsPlusNormal"/>
              <w:jc w:val="center"/>
            </w:pPr>
            <w:r>
              <w:t>33,5</w:t>
            </w:r>
          </w:p>
        </w:tc>
        <w:tc>
          <w:tcPr>
            <w:tcW w:w="963" w:type="dxa"/>
            <w:vAlign w:val="center"/>
          </w:tcPr>
          <w:p w:rsidR="00BD7E97" w:rsidRDefault="00BD7E97">
            <w:pPr>
              <w:pStyle w:val="ConsPlusNormal"/>
              <w:jc w:val="center"/>
            </w:pPr>
            <w:r>
              <w:t>10,1/</w:t>
            </w:r>
          </w:p>
          <w:p w:rsidR="00BD7E97" w:rsidRDefault="00BD7E97">
            <w:pPr>
              <w:pStyle w:val="ConsPlusNormal"/>
              <w:jc w:val="center"/>
            </w:pPr>
            <w:r>
              <w:t>25,7</w:t>
            </w:r>
          </w:p>
        </w:tc>
        <w:tc>
          <w:tcPr>
            <w:tcW w:w="963" w:type="dxa"/>
            <w:vAlign w:val="center"/>
          </w:tcPr>
          <w:p w:rsidR="00BD7E97" w:rsidRDefault="00BD7E97">
            <w:pPr>
              <w:pStyle w:val="ConsPlusNormal"/>
              <w:jc w:val="center"/>
            </w:pPr>
            <w:r>
              <w:t>11,8/</w:t>
            </w:r>
          </w:p>
          <w:p w:rsidR="00BD7E97" w:rsidRDefault="00BD7E97">
            <w:pPr>
              <w:pStyle w:val="ConsPlusNormal"/>
              <w:jc w:val="center"/>
            </w:pPr>
            <w:r>
              <w:t>23,8</w:t>
            </w:r>
          </w:p>
        </w:tc>
        <w:tc>
          <w:tcPr>
            <w:tcW w:w="963" w:type="dxa"/>
            <w:vAlign w:val="center"/>
          </w:tcPr>
          <w:p w:rsidR="00BD7E97" w:rsidRDefault="00BD7E97">
            <w:pPr>
              <w:pStyle w:val="ConsPlusNormal"/>
              <w:jc w:val="center"/>
            </w:pPr>
            <w:r>
              <w:t>11,6/</w:t>
            </w:r>
          </w:p>
          <w:p w:rsidR="00BD7E97" w:rsidRDefault="00BD7E97">
            <w:pPr>
              <w:pStyle w:val="ConsPlusNormal"/>
              <w:jc w:val="center"/>
            </w:pPr>
            <w:r>
              <w:t>23,5</w:t>
            </w:r>
          </w:p>
        </w:tc>
        <w:tc>
          <w:tcPr>
            <w:tcW w:w="963" w:type="dxa"/>
            <w:vAlign w:val="center"/>
          </w:tcPr>
          <w:p w:rsidR="00BD7E97" w:rsidRDefault="00BD7E97">
            <w:pPr>
              <w:pStyle w:val="ConsPlusNormal"/>
              <w:jc w:val="center"/>
            </w:pPr>
            <w:r>
              <w:t>11,7/</w:t>
            </w:r>
          </w:p>
          <w:p w:rsidR="00BD7E97" w:rsidRDefault="00BD7E97">
            <w:pPr>
              <w:pStyle w:val="ConsPlusNormal"/>
              <w:jc w:val="center"/>
            </w:pPr>
            <w:r>
              <w:t>23,3</w:t>
            </w:r>
          </w:p>
        </w:tc>
        <w:tc>
          <w:tcPr>
            <w:tcW w:w="963" w:type="dxa"/>
            <w:vAlign w:val="center"/>
          </w:tcPr>
          <w:p w:rsidR="00BD7E97" w:rsidRDefault="00BD7E97">
            <w:pPr>
              <w:pStyle w:val="ConsPlusNormal"/>
              <w:jc w:val="center"/>
            </w:pPr>
            <w:r>
              <w:t>11,2/</w:t>
            </w:r>
          </w:p>
          <w:p w:rsidR="00BD7E97" w:rsidRDefault="00BD7E97">
            <w:pPr>
              <w:pStyle w:val="ConsPlusNormal"/>
              <w:jc w:val="center"/>
            </w:pPr>
            <w:r>
              <w:t>21,1</w:t>
            </w:r>
          </w:p>
        </w:tc>
        <w:tc>
          <w:tcPr>
            <w:tcW w:w="963" w:type="dxa"/>
            <w:vAlign w:val="center"/>
          </w:tcPr>
          <w:p w:rsidR="00BD7E97" w:rsidRDefault="00BD7E97">
            <w:pPr>
              <w:pStyle w:val="ConsPlusNormal"/>
              <w:jc w:val="center"/>
            </w:pPr>
            <w:r>
              <w:t>10,3/</w:t>
            </w:r>
          </w:p>
          <w:p w:rsidR="00BD7E97" w:rsidRDefault="00BD7E97">
            <w:pPr>
              <w:pStyle w:val="ConsPlusNormal"/>
              <w:jc w:val="center"/>
            </w:pPr>
            <w:r>
              <w:t>21,5</w:t>
            </w:r>
          </w:p>
        </w:tc>
        <w:tc>
          <w:tcPr>
            <w:tcW w:w="963" w:type="dxa"/>
            <w:vAlign w:val="center"/>
          </w:tcPr>
          <w:p w:rsidR="00BD7E97" w:rsidRDefault="00BD7E97">
            <w:pPr>
              <w:pStyle w:val="ConsPlusNormal"/>
              <w:jc w:val="center"/>
            </w:pPr>
            <w:r>
              <w:t>11,2/</w:t>
            </w:r>
          </w:p>
          <w:p w:rsidR="00BD7E97" w:rsidRDefault="00BD7E97">
            <w:pPr>
              <w:pStyle w:val="ConsPlusNormal"/>
              <w:jc w:val="center"/>
            </w:pPr>
            <w:r>
              <w:t>21,8</w:t>
            </w:r>
          </w:p>
        </w:tc>
        <w:tc>
          <w:tcPr>
            <w:tcW w:w="963" w:type="dxa"/>
            <w:vAlign w:val="center"/>
          </w:tcPr>
          <w:p w:rsidR="00BD7E97" w:rsidRDefault="00BD7E97">
            <w:pPr>
              <w:pStyle w:val="ConsPlusNormal"/>
              <w:jc w:val="center"/>
            </w:pPr>
            <w:r>
              <w:t>11,0/</w:t>
            </w:r>
          </w:p>
          <w:p w:rsidR="00BD7E97" w:rsidRDefault="00BD7E97">
            <w:pPr>
              <w:pStyle w:val="ConsPlusNormal"/>
              <w:jc w:val="center"/>
            </w:pPr>
            <w:r>
              <w:t>33,5</w:t>
            </w:r>
          </w:p>
        </w:tc>
        <w:tc>
          <w:tcPr>
            <w:tcW w:w="963" w:type="dxa"/>
            <w:vAlign w:val="center"/>
          </w:tcPr>
          <w:p w:rsidR="00BD7E97" w:rsidRDefault="00BD7E97">
            <w:pPr>
              <w:pStyle w:val="ConsPlusNormal"/>
              <w:jc w:val="center"/>
            </w:pPr>
            <w:r>
              <w:t>8,6/</w:t>
            </w:r>
          </w:p>
          <w:p w:rsidR="00BD7E97" w:rsidRDefault="00BD7E97">
            <w:pPr>
              <w:pStyle w:val="ConsPlusNormal"/>
              <w:jc w:val="center"/>
            </w:pPr>
            <w:r>
              <w:t>22,4</w:t>
            </w:r>
          </w:p>
        </w:tc>
        <w:tc>
          <w:tcPr>
            <w:tcW w:w="963" w:type="dxa"/>
            <w:vAlign w:val="center"/>
          </w:tcPr>
          <w:p w:rsidR="00BD7E97" w:rsidRDefault="00BD7E97">
            <w:pPr>
              <w:pStyle w:val="ConsPlusNormal"/>
              <w:jc w:val="center"/>
            </w:pPr>
            <w:r>
              <w:t>6,1/</w:t>
            </w:r>
          </w:p>
          <w:p w:rsidR="00BD7E97" w:rsidRDefault="00BD7E97">
            <w:pPr>
              <w:pStyle w:val="ConsPlusNormal"/>
              <w:jc w:val="center"/>
            </w:pPr>
            <w:r>
              <w:t>18,4</w:t>
            </w:r>
          </w:p>
        </w:tc>
        <w:tc>
          <w:tcPr>
            <w:tcW w:w="966" w:type="dxa"/>
            <w:vAlign w:val="center"/>
          </w:tcPr>
          <w:p w:rsidR="00BD7E97" w:rsidRDefault="00BD7E97">
            <w:pPr>
              <w:pStyle w:val="ConsPlusNormal"/>
              <w:jc w:val="center"/>
            </w:pPr>
            <w:r>
              <w:t>6,9/</w:t>
            </w:r>
          </w:p>
          <w:p w:rsidR="00BD7E97" w:rsidRDefault="00BD7E97">
            <w:pPr>
              <w:pStyle w:val="ConsPlusNormal"/>
              <w:jc w:val="center"/>
            </w:pPr>
            <w:r>
              <w:t>17,3</w:t>
            </w:r>
          </w:p>
        </w:tc>
      </w:tr>
      <w:tr w:rsidR="00BD7E97">
        <w:tc>
          <w:tcPr>
            <w:tcW w:w="13608" w:type="dxa"/>
            <w:gridSpan w:val="13"/>
            <w:vAlign w:val="center"/>
          </w:tcPr>
          <w:p w:rsidR="00BD7E97" w:rsidRDefault="00BD7E97">
            <w:pPr>
              <w:pStyle w:val="ConsPlusNormal"/>
            </w:pPr>
            <w:r>
              <w:rPr>
                <w:b/>
              </w:rPr>
              <w:t>Ростовская область</w:t>
            </w:r>
          </w:p>
        </w:tc>
      </w:tr>
      <w:tr w:rsidR="00BD7E97">
        <w:tc>
          <w:tcPr>
            <w:tcW w:w="2049" w:type="dxa"/>
            <w:vAlign w:val="center"/>
          </w:tcPr>
          <w:p w:rsidR="00BD7E97" w:rsidRDefault="00BD7E97">
            <w:pPr>
              <w:pStyle w:val="ConsPlusNormal"/>
            </w:pPr>
            <w:r>
              <w:t>Гигант</w:t>
            </w:r>
          </w:p>
        </w:tc>
        <w:tc>
          <w:tcPr>
            <w:tcW w:w="963" w:type="dxa"/>
            <w:vAlign w:val="center"/>
          </w:tcPr>
          <w:p w:rsidR="00BD7E97" w:rsidRDefault="00BD7E97">
            <w:pPr>
              <w:pStyle w:val="ConsPlusNormal"/>
              <w:jc w:val="center"/>
            </w:pPr>
            <w:r>
              <w:t>7,4/</w:t>
            </w:r>
          </w:p>
          <w:p w:rsidR="00BD7E97" w:rsidRDefault="00BD7E97">
            <w:pPr>
              <w:pStyle w:val="ConsPlusNormal"/>
              <w:jc w:val="center"/>
            </w:pPr>
            <w:r>
              <w:t>26,1</w:t>
            </w:r>
          </w:p>
        </w:tc>
        <w:tc>
          <w:tcPr>
            <w:tcW w:w="963" w:type="dxa"/>
            <w:vAlign w:val="center"/>
          </w:tcPr>
          <w:p w:rsidR="00BD7E97" w:rsidRDefault="00BD7E97">
            <w:pPr>
              <w:pStyle w:val="ConsPlusNormal"/>
              <w:jc w:val="center"/>
            </w:pPr>
            <w:r>
              <w:t>9,3/</w:t>
            </w:r>
          </w:p>
          <w:p w:rsidR="00BD7E97" w:rsidRDefault="00BD7E97">
            <w:pPr>
              <w:pStyle w:val="ConsPlusNormal"/>
              <w:jc w:val="center"/>
            </w:pPr>
            <w:r>
              <w:t>22,9</w:t>
            </w:r>
          </w:p>
        </w:tc>
        <w:tc>
          <w:tcPr>
            <w:tcW w:w="963" w:type="dxa"/>
            <w:vAlign w:val="center"/>
          </w:tcPr>
          <w:p w:rsidR="00BD7E97" w:rsidRDefault="00BD7E97">
            <w:pPr>
              <w:pStyle w:val="ConsPlusNormal"/>
              <w:jc w:val="center"/>
            </w:pPr>
            <w:r>
              <w:t>11,3/</w:t>
            </w:r>
          </w:p>
          <w:p w:rsidR="00BD7E97" w:rsidRDefault="00BD7E97">
            <w:pPr>
              <w:pStyle w:val="ConsPlusNormal"/>
              <w:jc w:val="center"/>
            </w:pPr>
            <w:r>
              <w:t>22,9</w:t>
            </w:r>
          </w:p>
        </w:tc>
        <w:tc>
          <w:tcPr>
            <w:tcW w:w="963" w:type="dxa"/>
            <w:vAlign w:val="center"/>
          </w:tcPr>
          <w:p w:rsidR="00BD7E97" w:rsidRDefault="00BD7E97">
            <w:pPr>
              <w:pStyle w:val="ConsPlusNormal"/>
              <w:jc w:val="center"/>
            </w:pPr>
            <w:r>
              <w:t>13,0/</w:t>
            </w:r>
          </w:p>
          <w:p w:rsidR="00BD7E97" w:rsidRDefault="00BD7E97">
            <w:pPr>
              <w:pStyle w:val="ConsPlusNormal"/>
              <w:jc w:val="center"/>
            </w:pPr>
            <w:r>
              <w:t>24,3</w:t>
            </w:r>
          </w:p>
        </w:tc>
        <w:tc>
          <w:tcPr>
            <w:tcW w:w="963" w:type="dxa"/>
            <w:vAlign w:val="center"/>
          </w:tcPr>
          <w:p w:rsidR="00BD7E97" w:rsidRDefault="00BD7E97">
            <w:pPr>
              <w:pStyle w:val="ConsPlusNormal"/>
              <w:jc w:val="center"/>
            </w:pPr>
            <w:r>
              <w:t>12,9/</w:t>
            </w:r>
          </w:p>
          <w:p w:rsidR="00BD7E97" w:rsidRDefault="00BD7E97">
            <w:pPr>
              <w:pStyle w:val="ConsPlusNormal"/>
              <w:jc w:val="center"/>
            </w:pPr>
            <w:r>
              <w:t>20,8</w:t>
            </w:r>
          </w:p>
        </w:tc>
        <w:tc>
          <w:tcPr>
            <w:tcW w:w="963" w:type="dxa"/>
            <w:vAlign w:val="center"/>
          </w:tcPr>
          <w:p w:rsidR="00BD7E97" w:rsidRDefault="00BD7E97">
            <w:pPr>
              <w:pStyle w:val="ConsPlusNormal"/>
              <w:jc w:val="center"/>
            </w:pPr>
            <w:r>
              <w:t>13,2/</w:t>
            </w:r>
          </w:p>
          <w:p w:rsidR="00BD7E97" w:rsidRDefault="00BD7E97">
            <w:pPr>
              <w:pStyle w:val="ConsPlusNormal"/>
              <w:jc w:val="center"/>
            </w:pPr>
            <w:r>
              <w:t>20,6</w:t>
            </w:r>
          </w:p>
        </w:tc>
        <w:tc>
          <w:tcPr>
            <w:tcW w:w="963" w:type="dxa"/>
            <w:vAlign w:val="center"/>
          </w:tcPr>
          <w:p w:rsidR="00BD7E97" w:rsidRDefault="00BD7E97">
            <w:pPr>
              <w:pStyle w:val="ConsPlusNormal"/>
              <w:jc w:val="center"/>
            </w:pPr>
            <w:r>
              <w:t>13,5/</w:t>
            </w:r>
          </w:p>
          <w:p w:rsidR="00BD7E97" w:rsidRDefault="00BD7E97">
            <w:pPr>
              <w:pStyle w:val="ConsPlusNormal"/>
              <w:jc w:val="center"/>
            </w:pPr>
            <w:r>
              <w:t>20,8</w:t>
            </w:r>
          </w:p>
        </w:tc>
        <w:tc>
          <w:tcPr>
            <w:tcW w:w="963" w:type="dxa"/>
            <w:vAlign w:val="center"/>
          </w:tcPr>
          <w:p w:rsidR="00BD7E97" w:rsidRDefault="00BD7E97">
            <w:pPr>
              <w:pStyle w:val="ConsPlusNormal"/>
              <w:jc w:val="center"/>
            </w:pPr>
            <w:r>
              <w:t>13,9/</w:t>
            </w:r>
          </w:p>
          <w:p w:rsidR="00BD7E97" w:rsidRDefault="00BD7E97">
            <w:pPr>
              <w:pStyle w:val="ConsPlusNormal"/>
              <w:jc w:val="center"/>
            </w:pPr>
            <w:r>
              <w:t>21,0</w:t>
            </w:r>
          </w:p>
        </w:tc>
        <w:tc>
          <w:tcPr>
            <w:tcW w:w="963" w:type="dxa"/>
            <w:vAlign w:val="center"/>
          </w:tcPr>
          <w:p w:rsidR="00BD7E97" w:rsidRDefault="00BD7E97">
            <w:pPr>
              <w:pStyle w:val="ConsPlusNormal"/>
              <w:jc w:val="center"/>
            </w:pPr>
            <w:r>
              <w:t>13,5/</w:t>
            </w:r>
          </w:p>
          <w:p w:rsidR="00BD7E97" w:rsidRDefault="00BD7E97">
            <w:pPr>
              <w:pStyle w:val="ConsPlusNormal"/>
              <w:jc w:val="center"/>
            </w:pPr>
            <w:r>
              <w:t>26,1</w:t>
            </w:r>
          </w:p>
        </w:tc>
        <w:tc>
          <w:tcPr>
            <w:tcW w:w="963" w:type="dxa"/>
            <w:vAlign w:val="center"/>
          </w:tcPr>
          <w:p w:rsidR="00BD7E97" w:rsidRDefault="00BD7E97">
            <w:pPr>
              <w:pStyle w:val="ConsPlusNormal"/>
              <w:jc w:val="center"/>
            </w:pPr>
            <w:r>
              <w:t>12,3/</w:t>
            </w:r>
          </w:p>
          <w:p w:rsidR="00BD7E97" w:rsidRDefault="00BD7E97">
            <w:pPr>
              <w:pStyle w:val="ConsPlusNormal"/>
              <w:jc w:val="center"/>
            </w:pPr>
            <w:r>
              <w:t>21,8</w:t>
            </w:r>
          </w:p>
        </w:tc>
        <w:tc>
          <w:tcPr>
            <w:tcW w:w="963" w:type="dxa"/>
            <w:vAlign w:val="center"/>
          </w:tcPr>
          <w:p w:rsidR="00BD7E97" w:rsidRDefault="00BD7E97">
            <w:pPr>
              <w:pStyle w:val="ConsPlusNormal"/>
              <w:jc w:val="center"/>
            </w:pPr>
            <w:r>
              <w:t>8,8/</w:t>
            </w:r>
          </w:p>
          <w:p w:rsidR="00BD7E97" w:rsidRDefault="00BD7E97">
            <w:pPr>
              <w:pStyle w:val="ConsPlusNormal"/>
              <w:jc w:val="center"/>
            </w:pPr>
            <w:r>
              <w:t>23,2</w:t>
            </w:r>
          </w:p>
        </w:tc>
        <w:tc>
          <w:tcPr>
            <w:tcW w:w="966" w:type="dxa"/>
            <w:vAlign w:val="center"/>
          </w:tcPr>
          <w:p w:rsidR="00BD7E97" w:rsidRDefault="00BD7E97">
            <w:pPr>
              <w:pStyle w:val="ConsPlusNormal"/>
              <w:jc w:val="center"/>
            </w:pPr>
            <w:r>
              <w:t>6,6/</w:t>
            </w:r>
          </w:p>
          <w:p w:rsidR="00BD7E97" w:rsidRDefault="00BD7E97">
            <w:pPr>
              <w:pStyle w:val="ConsPlusNormal"/>
              <w:jc w:val="center"/>
            </w:pPr>
            <w:r>
              <w:t>21,3</w:t>
            </w:r>
          </w:p>
        </w:tc>
      </w:tr>
      <w:tr w:rsidR="00BD7E97">
        <w:tc>
          <w:tcPr>
            <w:tcW w:w="2049" w:type="dxa"/>
            <w:vAlign w:val="center"/>
          </w:tcPr>
          <w:p w:rsidR="00BD7E97" w:rsidRDefault="00BD7E97">
            <w:pPr>
              <w:pStyle w:val="ConsPlusNormal"/>
            </w:pPr>
            <w:r>
              <w:t>Зимовники</w:t>
            </w:r>
          </w:p>
        </w:tc>
        <w:tc>
          <w:tcPr>
            <w:tcW w:w="963" w:type="dxa"/>
            <w:vAlign w:val="center"/>
          </w:tcPr>
          <w:p w:rsidR="00BD7E97" w:rsidRDefault="00BD7E97">
            <w:pPr>
              <w:pStyle w:val="ConsPlusNormal"/>
              <w:jc w:val="center"/>
            </w:pPr>
            <w:r>
              <w:t>6,0/</w:t>
            </w:r>
          </w:p>
          <w:p w:rsidR="00BD7E97" w:rsidRDefault="00BD7E97">
            <w:pPr>
              <w:pStyle w:val="ConsPlusNormal"/>
              <w:jc w:val="center"/>
            </w:pPr>
            <w:r>
              <w:t>23,7</w:t>
            </w:r>
          </w:p>
        </w:tc>
        <w:tc>
          <w:tcPr>
            <w:tcW w:w="963" w:type="dxa"/>
            <w:vAlign w:val="center"/>
          </w:tcPr>
          <w:p w:rsidR="00BD7E97" w:rsidRDefault="00BD7E97">
            <w:pPr>
              <w:pStyle w:val="ConsPlusNormal"/>
              <w:jc w:val="center"/>
            </w:pPr>
            <w:r>
              <w:t>6,9/</w:t>
            </w:r>
          </w:p>
          <w:p w:rsidR="00BD7E97" w:rsidRDefault="00BD7E97">
            <w:pPr>
              <w:pStyle w:val="ConsPlusNormal"/>
              <w:jc w:val="center"/>
            </w:pPr>
            <w:r>
              <w:t>22,4</w:t>
            </w:r>
          </w:p>
        </w:tc>
        <w:tc>
          <w:tcPr>
            <w:tcW w:w="963" w:type="dxa"/>
            <w:vAlign w:val="center"/>
          </w:tcPr>
          <w:p w:rsidR="00BD7E97" w:rsidRDefault="00BD7E97">
            <w:pPr>
              <w:pStyle w:val="ConsPlusNormal"/>
              <w:jc w:val="center"/>
            </w:pPr>
            <w:r>
              <w:t>8,6/</w:t>
            </w:r>
          </w:p>
          <w:p w:rsidR="00BD7E97" w:rsidRDefault="00BD7E97">
            <w:pPr>
              <w:pStyle w:val="ConsPlusNormal"/>
              <w:jc w:val="center"/>
            </w:pPr>
            <w:r>
              <w:t>21,8</w:t>
            </w:r>
          </w:p>
        </w:tc>
        <w:tc>
          <w:tcPr>
            <w:tcW w:w="963" w:type="dxa"/>
            <w:vAlign w:val="center"/>
          </w:tcPr>
          <w:p w:rsidR="00BD7E97" w:rsidRDefault="00BD7E97">
            <w:pPr>
              <w:pStyle w:val="ConsPlusNormal"/>
              <w:jc w:val="center"/>
            </w:pPr>
            <w:r>
              <w:t>12,3/</w:t>
            </w:r>
          </w:p>
          <w:p w:rsidR="00BD7E97" w:rsidRDefault="00BD7E97">
            <w:pPr>
              <w:pStyle w:val="ConsPlusNormal"/>
              <w:jc w:val="center"/>
            </w:pPr>
            <w:r>
              <w:t>23,3</w:t>
            </w:r>
          </w:p>
        </w:tc>
        <w:tc>
          <w:tcPr>
            <w:tcW w:w="963" w:type="dxa"/>
            <w:vAlign w:val="center"/>
          </w:tcPr>
          <w:p w:rsidR="00BD7E97" w:rsidRDefault="00BD7E97">
            <w:pPr>
              <w:pStyle w:val="ConsPlusNormal"/>
              <w:jc w:val="center"/>
            </w:pPr>
            <w:r>
              <w:t>13,3/</w:t>
            </w:r>
          </w:p>
          <w:p w:rsidR="00BD7E97" w:rsidRDefault="00BD7E97">
            <w:pPr>
              <w:pStyle w:val="ConsPlusNormal"/>
              <w:jc w:val="center"/>
            </w:pPr>
            <w:r>
              <w:t>23,6</w:t>
            </w:r>
          </w:p>
        </w:tc>
        <w:tc>
          <w:tcPr>
            <w:tcW w:w="963" w:type="dxa"/>
            <w:vAlign w:val="center"/>
          </w:tcPr>
          <w:p w:rsidR="00BD7E97" w:rsidRDefault="00BD7E97">
            <w:pPr>
              <w:pStyle w:val="ConsPlusNormal"/>
              <w:jc w:val="center"/>
            </w:pPr>
            <w:r>
              <w:t>13,5/</w:t>
            </w:r>
          </w:p>
          <w:p w:rsidR="00BD7E97" w:rsidRDefault="00BD7E97">
            <w:pPr>
              <w:pStyle w:val="ConsPlusNormal"/>
              <w:jc w:val="center"/>
            </w:pPr>
            <w:r>
              <w:t>24,9</w:t>
            </w:r>
          </w:p>
        </w:tc>
        <w:tc>
          <w:tcPr>
            <w:tcW w:w="963" w:type="dxa"/>
            <w:vAlign w:val="center"/>
          </w:tcPr>
          <w:p w:rsidR="00BD7E97" w:rsidRDefault="00BD7E97">
            <w:pPr>
              <w:pStyle w:val="ConsPlusNormal"/>
              <w:jc w:val="center"/>
            </w:pPr>
            <w:r>
              <w:t>13,8/</w:t>
            </w:r>
          </w:p>
          <w:p w:rsidR="00BD7E97" w:rsidRDefault="00BD7E97">
            <w:pPr>
              <w:pStyle w:val="ConsPlusNormal"/>
              <w:jc w:val="center"/>
            </w:pPr>
            <w:r>
              <w:t>25,7</w:t>
            </w:r>
          </w:p>
        </w:tc>
        <w:tc>
          <w:tcPr>
            <w:tcW w:w="963" w:type="dxa"/>
            <w:vAlign w:val="center"/>
          </w:tcPr>
          <w:p w:rsidR="00BD7E97" w:rsidRDefault="00BD7E97">
            <w:pPr>
              <w:pStyle w:val="ConsPlusNormal"/>
              <w:jc w:val="center"/>
            </w:pPr>
            <w:r>
              <w:t>14,3/</w:t>
            </w:r>
          </w:p>
          <w:p w:rsidR="00BD7E97" w:rsidRDefault="00BD7E97">
            <w:pPr>
              <w:pStyle w:val="ConsPlusNormal"/>
              <w:jc w:val="center"/>
            </w:pPr>
            <w:r>
              <w:t>24,5</w:t>
            </w:r>
          </w:p>
        </w:tc>
        <w:tc>
          <w:tcPr>
            <w:tcW w:w="963" w:type="dxa"/>
            <w:vAlign w:val="center"/>
          </w:tcPr>
          <w:p w:rsidR="00BD7E97" w:rsidRDefault="00BD7E97">
            <w:pPr>
              <w:pStyle w:val="ConsPlusNormal"/>
              <w:jc w:val="center"/>
            </w:pPr>
            <w:r>
              <w:t>13,1/</w:t>
            </w:r>
          </w:p>
          <w:p w:rsidR="00BD7E97" w:rsidRDefault="00BD7E97">
            <w:pPr>
              <w:pStyle w:val="ConsPlusNormal"/>
              <w:jc w:val="center"/>
            </w:pPr>
            <w:r>
              <w:t>23,7</w:t>
            </w:r>
          </w:p>
        </w:tc>
        <w:tc>
          <w:tcPr>
            <w:tcW w:w="963" w:type="dxa"/>
            <w:vAlign w:val="center"/>
          </w:tcPr>
          <w:p w:rsidR="00BD7E97" w:rsidRDefault="00BD7E97">
            <w:pPr>
              <w:pStyle w:val="ConsPlusNormal"/>
              <w:jc w:val="center"/>
            </w:pPr>
            <w:r>
              <w:t>10,3/</w:t>
            </w:r>
          </w:p>
          <w:p w:rsidR="00BD7E97" w:rsidRDefault="00BD7E97">
            <w:pPr>
              <w:pStyle w:val="ConsPlusNormal"/>
              <w:jc w:val="center"/>
            </w:pPr>
            <w:r>
              <w:t>22,8</w:t>
            </w:r>
          </w:p>
        </w:tc>
        <w:tc>
          <w:tcPr>
            <w:tcW w:w="963" w:type="dxa"/>
            <w:vAlign w:val="center"/>
          </w:tcPr>
          <w:p w:rsidR="00BD7E97" w:rsidRDefault="00BD7E97">
            <w:pPr>
              <w:pStyle w:val="ConsPlusNormal"/>
              <w:jc w:val="center"/>
            </w:pPr>
            <w:r>
              <w:t>6,6/</w:t>
            </w:r>
          </w:p>
          <w:p w:rsidR="00BD7E97" w:rsidRDefault="00BD7E97">
            <w:pPr>
              <w:pStyle w:val="ConsPlusNormal"/>
              <w:jc w:val="center"/>
            </w:pPr>
            <w:r>
              <w:t>23,6</w:t>
            </w:r>
          </w:p>
        </w:tc>
        <w:tc>
          <w:tcPr>
            <w:tcW w:w="966" w:type="dxa"/>
            <w:vAlign w:val="center"/>
          </w:tcPr>
          <w:p w:rsidR="00BD7E97" w:rsidRDefault="00BD7E97">
            <w:pPr>
              <w:pStyle w:val="ConsPlusNormal"/>
              <w:jc w:val="center"/>
            </w:pPr>
            <w:r>
              <w:t>5,4/</w:t>
            </w:r>
          </w:p>
          <w:p w:rsidR="00BD7E97" w:rsidRDefault="00BD7E97">
            <w:pPr>
              <w:pStyle w:val="ConsPlusNormal"/>
              <w:jc w:val="center"/>
            </w:pPr>
            <w:r>
              <w:t>21,4</w:t>
            </w:r>
          </w:p>
        </w:tc>
      </w:tr>
      <w:tr w:rsidR="00BD7E97">
        <w:tc>
          <w:tcPr>
            <w:tcW w:w="2049" w:type="dxa"/>
            <w:vAlign w:val="center"/>
          </w:tcPr>
          <w:p w:rsidR="00BD7E97" w:rsidRDefault="00BD7E97">
            <w:pPr>
              <w:pStyle w:val="ConsPlusNormal"/>
            </w:pPr>
            <w:r>
              <w:t>Казанская</w:t>
            </w:r>
          </w:p>
        </w:tc>
        <w:tc>
          <w:tcPr>
            <w:tcW w:w="963" w:type="dxa"/>
            <w:vAlign w:val="center"/>
          </w:tcPr>
          <w:p w:rsidR="00BD7E97" w:rsidRDefault="00BD7E97">
            <w:pPr>
              <w:pStyle w:val="ConsPlusNormal"/>
              <w:jc w:val="center"/>
            </w:pPr>
            <w:r>
              <w:t>6,3/</w:t>
            </w:r>
          </w:p>
          <w:p w:rsidR="00BD7E97" w:rsidRDefault="00BD7E97">
            <w:pPr>
              <w:pStyle w:val="ConsPlusNormal"/>
              <w:jc w:val="center"/>
            </w:pPr>
            <w:r>
              <w:t>28,8</w:t>
            </w:r>
          </w:p>
        </w:tc>
        <w:tc>
          <w:tcPr>
            <w:tcW w:w="963" w:type="dxa"/>
            <w:vAlign w:val="center"/>
          </w:tcPr>
          <w:p w:rsidR="00BD7E97" w:rsidRDefault="00BD7E97">
            <w:pPr>
              <w:pStyle w:val="ConsPlusNormal"/>
              <w:jc w:val="center"/>
            </w:pPr>
            <w:r>
              <w:t>7,4/</w:t>
            </w:r>
          </w:p>
          <w:p w:rsidR="00BD7E97" w:rsidRDefault="00BD7E97">
            <w:pPr>
              <w:pStyle w:val="ConsPlusNormal"/>
              <w:jc w:val="center"/>
            </w:pPr>
            <w:r>
              <w:t>24,6</w:t>
            </w:r>
          </w:p>
        </w:tc>
        <w:tc>
          <w:tcPr>
            <w:tcW w:w="963" w:type="dxa"/>
            <w:vAlign w:val="center"/>
          </w:tcPr>
          <w:p w:rsidR="00BD7E97" w:rsidRDefault="00BD7E97">
            <w:pPr>
              <w:pStyle w:val="ConsPlusNormal"/>
              <w:jc w:val="center"/>
            </w:pPr>
            <w:r>
              <w:t>8,4/</w:t>
            </w:r>
          </w:p>
          <w:p w:rsidR="00BD7E97" w:rsidRDefault="00BD7E97">
            <w:pPr>
              <w:pStyle w:val="ConsPlusNormal"/>
              <w:jc w:val="center"/>
            </w:pPr>
            <w:r>
              <w:t>24,4</w:t>
            </w:r>
          </w:p>
        </w:tc>
        <w:tc>
          <w:tcPr>
            <w:tcW w:w="963" w:type="dxa"/>
            <w:vAlign w:val="center"/>
          </w:tcPr>
          <w:p w:rsidR="00BD7E97" w:rsidRDefault="00BD7E97">
            <w:pPr>
              <w:pStyle w:val="ConsPlusNormal"/>
              <w:jc w:val="center"/>
            </w:pPr>
            <w:r>
              <w:t>11,9/</w:t>
            </w:r>
          </w:p>
          <w:p w:rsidR="00BD7E97" w:rsidRDefault="00BD7E97">
            <w:pPr>
              <w:pStyle w:val="ConsPlusNormal"/>
              <w:jc w:val="center"/>
            </w:pPr>
            <w:r>
              <w:t>24,2</w:t>
            </w:r>
          </w:p>
        </w:tc>
        <w:tc>
          <w:tcPr>
            <w:tcW w:w="963" w:type="dxa"/>
            <w:vAlign w:val="center"/>
          </w:tcPr>
          <w:p w:rsidR="00BD7E97" w:rsidRDefault="00BD7E97">
            <w:pPr>
              <w:pStyle w:val="ConsPlusNormal"/>
              <w:jc w:val="center"/>
            </w:pPr>
            <w:r>
              <w:t>13,6/</w:t>
            </w:r>
          </w:p>
          <w:p w:rsidR="00BD7E97" w:rsidRDefault="00BD7E97">
            <w:pPr>
              <w:pStyle w:val="ConsPlusNormal"/>
              <w:jc w:val="center"/>
            </w:pPr>
            <w:r>
              <w:t>23,5</w:t>
            </w:r>
          </w:p>
        </w:tc>
        <w:tc>
          <w:tcPr>
            <w:tcW w:w="963" w:type="dxa"/>
            <w:vAlign w:val="center"/>
          </w:tcPr>
          <w:p w:rsidR="00BD7E97" w:rsidRDefault="00BD7E97">
            <w:pPr>
              <w:pStyle w:val="ConsPlusNormal"/>
              <w:jc w:val="center"/>
            </w:pPr>
            <w:r>
              <w:t>13,3/</w:t>
            </w:r>
          </w:p>
          <w:p w:rsidR="00BD7E97" w:rsidRDefault="00BD7E97">
            <w:pPr>
              <w:pStyle w:val="ConsPlusNormal"/>
              <w:jc w:val="center"/>
            </w:pPr>
            <w:r>
              <w:t>23,8</w:t>
            </w:r>
          </w:p>
        </w:tc>
        <w:tc>
          <w:tcPr>
            <w:tcW w:w="963" w:type="dxa"/>
            <w:vAlign w:val="center"/>
          </w:tcPr>
          <w:p w:rsidR="00BD7E97" w:rsidRDefault="00BD7E97">
            <w:pPr>
              <w:pStyle w:val="ConsPlusNormal"/>
              <w:jc w:val="center"/>
            </w:pPr>
            <w:r>
              <w:t>13,2/</w:t>
            </w:r>
          </w:p>
          <w:p w:rsidR="00BD7E97" w:rsidRDefault="00BD7E97">
            <w:pPr>
              <w:pStyle w:val="ConsPlusNormal"/>
              <w:jc w:val="center"/>
            </w:pPr>
            <w:r>
              <w:t>23,6</w:t>
            </w:r>
          </w:p>
        </w:tc>
        <w:tc>
          <w:tcPr>
            <w:tcW w:w="963" w:type="dxa"/>
            <w:vAlign w:val="center"/>
          </w:tcPr>
          <w:p w:rsidR="00BD7E97" w:rsidRDefault="00BD7E97">
            <w:pPr>
              <w:pStyle w:val="ConsPlusNormal"/>
              <w:jc w:val="center"/>
            </w:pPr>
            <w:r>
              <w:t>14,3/</w:t>
            </w:r>
          </w:p>
          <w:p w:rsidR="00BD7E97" w:rsidRDefault="00BD7E97">
            <w:pPr>
              <w:pStyle w:val="ConsPlusNormal"/>
              <w:jc w:val="center"/>
            </w:pPr>
            <w:r>
              <w:t>24,8</w:t>
            </w:r>
          </w:p>
        </w:tc>
        <w:tc>
          <w:tcPr>
            <w:tcW w:w="963" w:type="dxa"/>
            <w:vAlign w:val="center"/>
          </w:tcPr>
          <w:p w:rsidR="00BD7E97" w:rsidRDefault="00BD7E97">
            <w:pPr>
              <w:pStyle w:val="ConsPlusNormal"/>
              <w:jc w:val="center"/>
            </w:pPr>
            <w:r>
              <w:t>12,7/</w:t>
            </w:r>
          </w:p>
          <w:p w:rsidR="00BD7E97" w:rsidRDefault="00BD7E97">
            <w:pPr>
              <w:pStyle w:val="ConsPlusNormal"/>
              <w:jc w:val="center"/>
            </w:pPr>
            <w:r>
              <w:t>28,8</w:t>
            </w:r>
          </w:p>
        </w:tc>
        <w:tc>
          <w:tcPr>
            <w:tcW w:w="963" w:type="dxa"/>
            <w:vAlign w:val="center"/>
          </w:tcPr>
          <w:p w:rsidR="00BD7E97" w:rsidRDefault="00BD7E97">
            <w:pPr>
              <w:pStyle w:val="ConsPlusNormal"/>
              <w:jc w:val="center"/>
            </w:pPr>
            <w:r>
              <w:t>9,6/</w:t>
            </w:r>
          </w:p>
          <w:p w:rsidR="00BD7E97" w:rsidRDefault="00BD7E97">
            <w:pPr>
              <w:pStyle w:val="ConsPlusNormal"/>
              <w:jc w:val="center"/>
            </w:pPr>
            <w:r>
              <w:t>24,1</w:t>
            </w:r>
          </w:p>
        </w:tc>
        <w:tc>
          <w:tcPr>
            <w:tcW w:w="963" w:type="dxa"/>
            <w:vAlign w:val="center"/>
          </w:tcPr>
          <w:p w:rsidR="00BD7E97" w:rsidRDefault="00BD7E97">
            <w:pPr>
              <w:pStyle w:val="ConsPlusNormal"/>
              <w:jc w:val="center"/>
            </w:pPr>
            <w:r>
              <w:t>6,0/</w:t>
            </w:r>
          </w:p>
          <w:p w:rsidR="00BD7E97" w:rsidRDefault="00BD7E97">
            <w:pPr>
              <w:pStyle w:val="ConsPlusNormal"/>
              <w:jc w:val="center"/>
            </w:pPr>
            <w:r>
              <w:t>28,5</w:t>
            </w:r>
          </w:p>
        </w:tc>
        <w:tc>
          <w:tcPr>
            <w:tcW w:w="966" w:type="dxa"/>
            <w:vAlign w:val="center"/>
          </w:tcPr>
          <w:p w:rsidR="00BD7E97" w:rsidRDefault="00BD7E97">
            <w:pPr>
              <w:pStyle w:val="ConsPlusNormal"/>
              <w:jc w:val="center"/>
            </w:pPr>
            <w:r>
              <w:t>5,4/</w:t>
            </w:r>
          </w:p>
          <w:p w:rsidR="00BD7E97" w:rsidRDefault="00BD7E97">
            <w:pPr>
              <w:pStyle w:val="ConsPlusNormal"/>
              <w:jc w:val="center"/>
            </w:pPr>
            <w:r>
              <w:t>18,9</w:t>
            </w:r>
          </w:p>
        </w:tc>
      </w:tr>
      <w:tr w:rsidR="00BD7E97">
        <w:tc>
          <w:tcPr>
            <w:tcW w:w="2049" w:type="dxa"/>
            <w:vAlign w:val="center"/>
          </w:tcPr>
          <w:p w:rsidR="00BD7E97" w:rsidRDefault="00BD7E97">
            <w:pPr>
              <w:pStyle w:val="ConsPlusNormal"/>
            </w:pPr>
            <w:r>
              <w:t>Миллерово</w:t>
            </w:r>
          </w:p>
        </w:tc>
        <w:tc>
          <w:tcPr>
            <w:tcW w:w="963" w:type="dxa"/>
            <w:vAlign w:val="center"/>
          </w:tcPr>
          <w:p w:rsidR="00BD7E97" w:rsidRDefault="00BD7E97">
            <w:pPr>
              <w:pStyle w:val="ConsPlusNormal"/>
              <w:jc w:val="center"/>
            </w:pPr>
            <w:r>
              <w:t>6,0/</w:t>
            </w:r>
          </w:p>
          <w:p w:rsidR="00BD7E97" w:rsidRDefault="00BD7E97">
            <w:pPr>
              <w:pStyle w:val="ConsPlusNormal"/>
              <w:jc w:val="center"/>
            </w:pPr>
            <w:r>
              <w:t>26,2</w:t>
            </w:r>
          </w:p>
        </w:tc>
        <w:tc>
          <w:tcPr>
            <w:tcW w:w="963" w:type="dxa"/>
            <w:vAlign w:val="center"/>
          </w:tcPr>
          <w:p w:rsidR="00BD7E97" w:rsidRDefault="00BD7E97">
            <w:pPr>
              <w:pStyle w:val="ConsPlusNormal"/>
              <w:jc w:val="center"/>
            </w:pPr>
            <w:r>
              <w:t>6,7/</w:t>
            </w:r>
          </w:p>
          <w:p w:rsidR="00BD7E97" w:rsidRDefault="00BD7E97">
            <w:pPr>
              <w:pStyle w:val="ConsPlusNormal"/>
              <w:jc w:val="center"/>
            </w:pPr>
            <w:r>
              <w:t>26,2</w:t>
            </w:r>
          </w:p>
        </w:tc>
        <w:tc>
          <w:tcPr>
            <w:tcW w:w="963" w:type="dxa"/>
            <w:vAlign w:val="center"/>
          </w:tcPr>
          <w:p w:rsidR="00BD7E97" w:rsidRDefault="00BD7E97">
            <w:pPr>
              <w:pStyle w:val="ConsPlusNormal"/>
              <w:jc w:val="center"/>
            </w:pPr>
            <w:r>
              <w:t>8,1/</w:t>
            </w:r>
          </w:p>
          <w:p w:rsidR="00BD7E97" w:rsidRDefault="00BD7E97">
            <w:pPr>
              <w:pStyle w:val="ConsPlusNormal"/>
              <w:jc w:val="center"/>
            </w:pPr>
            <w:r>
              <w:t>20,5</w:t>
            </w:r>
          </w:p>
        </w:tc>
        <w:tc>
          <w:tcPr>
            <w:tcW w:w="963" w:type="dxa"/>
            <w:vAlign w:val="center"/>
          </w:tcPr>
          <w:p w:rsidR="00BD7E97" w:rsidRDefault="00BD7E97">
            <w:pPr>
              <w:pStyle w:val="ConsPlusNormal"/>
              <w:jc w:val="center"/>
            </w:pPr>
            <w:r>
              <w:t>11,6/</w:t>
            </w:r>
          </w:p>
          <w:p w:rsidR="00BD7E97" w:rsidRDefault="00BD7E97">
            <w:pPr>
              <w:pStyle w:val="ConsPlusNormal"/>
              <w:jc w:val="center"/>
            </w:pPr>
            <w:r>
              <w:t>22,7</w:t>
            </w:r>
          </w:p>
        </w:tc>
        <w:tc>
          <w:tcPr>
            <w:tcW w:w="963" w:type="dxa"/>
            <w:vAlign w:val="center"/>
          </w:tcPr>
          <w:p w:rsidR="00BD7E97" w:rsidRDefault="00BD7E97">
            <w:pPr>
              <w:pStyle w:val="ConsPlusNormal"/>
              <w:jc w:val="center"/>
            </w:pPr>
            <w:r>
              <w:t>13,0/</w:t>
            </w:r>
          </w:p>
          <w:p w:rsidR="00BD7E97" w:rsidRDefault="00BD7E97">
            <w:pPr>
              <w:pStyle w:val="ConsPlusNormal"/>
              <w:jc w:val="center"/>
            </w:pPr>
            <w:r>
              <w:t>24,8</w:t>
            </w:r>
          </w:p>
        </w:tc>
        <w:tc>
          <w:tcPr>
            <w:tcW w:w="963" w:type="dxa"/>
            <w:vAlign w:val="center"/>
          </w:tcPr>
          <w:p w:rsidR="00BD7E97" w:rsidRDefault="00BD7E97">
            <w:pPr>
              <w:pStyle w:val="ConsPlusNormal"/>
              <w:jc w:val="center"/>
            </w:pPr>
            <w:r>
              <w:t>13,1/</w:t>
            </w:r>
          </w:p>
          <w:p w:rsidR="00BD7E97" w:rsidRDefault="00BD7E97">
            <w:pPr>
              <w:pStyle w:val="ConsPlusNormal"/>
              <w:jc w:val="center"/>
            </w:pPr>
            <w:r>
              <w:t>23,7</w:t>
            </w:r>
          </w:p>
        </w:tc>
        <w:tc>
          <w:tcPr>
            <w:tcW w:w="963" w:type="dxa"/>
            <w:vAlign w:val="center"/>
          </w:tcPr>
          <w:p w:rsidR="00BD7E97" w:rsidRDefault="00BD7E97">
            <w:pPr>
              <w:pStyle w:val="ConsPlusNormal"/>
              <w:jc w:val="center"/>
            </w:pPr>
            <w:r>
              <w:t>13,2/</w:t>
            </w:r>
          </w:p>
          <w:p w:rsidR="00BD7E97" w:rsidRDefault="00BD7E97">
            <w:pPr>
              <w:pStyle w:val="ConsPlusNormal"/>
              <w:jc w:val="center"/>
            </w:pPr>
            <w:r>
              <w:t>21,7</w:t>
            </w:r>
          </w:p>
        </w:tc>
        <w:tc>
          <w:tcPr>
            <w:tcW w:w="963" w:type="dxa"/>
            <w:vAlign w:val="center"/>
          </w:tcPr>
          <w:p w:rsidR="00BD7E97" w:rsidRDefault="00BD7E97">
            <w:pPr>
              <w:pStyle w:val="ConsPlusNormal"/>
              <w:jc w:val="center"/>
            </w:pPr>
            <w:r>
              <w:t>13,8/</w:t>
            </w:r>
          </w:p>
          <w:p w:rsidR="00BD7E97" w:rsidRDefault="00BD7E97">
            <w:pPr>
              <w:pStyle w:val="ConsPlusNormal"/>
              <w:jc w:val="center"/>
            </w:pPr>
            <w:r>
              <w:t>23,2</w:t>
            </w:r>
          </w:p>
        </w:tc>
        <w:tc>
          <w:tcPr>
            <w:tcW w:w="963" w:type="dxa"/>
            <w:vAlign w:val="center"/>
          </w:tcPr>
          <w:p w:rsidR="00BD7E97" w:rsidRDefault="00BD7E97">
            <w:pPr>
              <w:pStyle w:val="ConsPlusNormal"/>
              <w:jc w:val="center"/>
            </w:pPr>
            <w:r>
              <w:t>12,4/</w:t>
            </w:r>
          </w:p>
          <w:p w:rsidR="00BD7E97" w:rsidRDefault="00BD7E97">
            <w:pPr>
              <w:pStyle w:val="ConsPlusNormal"/>
              <w:jc w:val="center"/>
            </w:pPr>
            <w:r>
              <w:t>26,2</w:t>
            </w:r>
          </w:p>
        </w:tc>
        <w:tc>
          <w:tcPr>
            <w:tcW w:w="963" w:type="dxa"/>
            <w:vAlign w:val="center"/>
          </w:tcPr>
          <w:p w:rsidR="00BD7E97" w:rsidRDefault="00BD7E97">
            <w:pPr>
              <w:pStyle w:val="ConsPlusNormal"/>
              <w:jc w:val="center"/>
            </w:pPr>
            <w:r>
              <w:t>9,6/</w:t>
            </w:r>
          </w:p>
          <w:p w:rsidR="00BD7E97" w:rsidRDefault="00BD7E97">
            <w:pPr>
              <w:pStyle w:val="ConsPlusNormal"/>
              <w:jc w:val="center"/>
            </w:pPr>
            <w:r>
              <w:t>23,7</w:t>
            </w:r>
          </w:p>
        </w:tc>
        <w:tc>
          <w:tcPr>
            <w:tcW w:w="963" w:type="dxa"/>
            <w:vAlign w:val="center"/>
          </w:tcPr>
          <w:p w:rsidR="00BD7E97" w:rsidRDefault="00BD7E97">
            <w:pPr>
              <w:pStyle w:val="ConsPlusNormal"/>
              <w:jc w:val="center"/>
            </w:pPr>
            <w:r>
              <w:t>6,1/</w:t>
            </w:r>
          </w:p>
          <w:p w:rsidR="00BD7E97" w:rsidRDefault="00BD7E97">
            <w:pPr>
              <w:pStyle w:val="ConsPlusNormal"/>
              <w:jc w:val="center"/>
            </w:pPr>
            <w:r>
              <w:t>22,4</w:t>
            </w:r>
          </w:p>
        </w:tc>
        <w:tc>
          <w:tcPr>
            <w:tcW w:w="966" w:type="dxa"/>
            <w:vAlign w:val="center"/>
          </w:tcPr>
          <w:p w:rsidR="00BD7E97" w:rsidRDefault="00BD7E97">
            <w:pPr>
              <w:pStyle w:val="ConsPlusNormal"/>
              <w:jc w:val="center"/>
            </w:pPr>
            <w:r>
              <w:t>5,4/</w:t>
            </w:r>
          </w:p>
          <w:p w:rsidR="00BD7E97" w:rsidRDefault="00BD7E97">
            <w:pPr>
              <w:pStyle w:val="ConsPlusNormal"/>
              <w:jc w:val="center"/>
            </w:pPr>
            <w:r>
              <w:t>17,8</w:t>
            </w:r>
          </w:p>
        </w:tc>
      </w:tr>
      <w:tr w:rsidR="00BD7E97">
        <w:tc>
          <w:tcPr>
            <w:tcW w:w="2049" w:type="dxa"/>
            <w:vAlign w:val="center"/>
          </w:tcPr>
          <w:p w:rsidR="00BD7E97" w:rsidRDefault="00BD7E97">
            <w:pPr>
              <w:pStyle w:val="ConsPlusNormal"/>
            </w:pPr>
            <w:r>
              <w:t>Ростов-на-Дону</w:t>
            </w:r>
          </w:p>
        </w:tc>
        <w:tc>
          <w:tcPr>
            <w:tcW w:w="963" w:type="dxa"/>
            <w:vAlign w:val="center"/>
          </w:tcPr>
          <w:p w:rsidR="00BD7E97" w:rsidRDefault="00BD7E97">
            <w:pPr>
              <w:pStyle w:val="ConsPlusNormal"/>
              <w:jc w:val="center"/>
            </w:pPr>
            <w:r>
              <w:t>8,0/</w:t>
            </w:r>
          </w:p>
          <w:p w:rsidR="00BD7E97" w:rsidRDefault="00BD7E97">
            <w:pPr>
              <w:pStyle w:val="ConsPlusNormal"/>
              <w:jc w:val="center"/>
            </w:pPr>
            <w:r>
              <w:t>27,5</w:t>
            </w:r>
          </w:p>
        </w:tc>
        <w:tc>
          <w:tcPr>
            <w:tcW w:w="963" w:type="dxa"/>
            <w:vAlign w:val="center"/>
          </w:tcPr>
          <w:p w:rsidR="00BD7E97" w:rsidRDefault="00BD7E97">
            <w:pPr>
              <w:pStyle w:val="ConsPlusNormal"/>
              <w:jc w:val="center"/>
            </w:pPr>
            <w:r>
              <w:t>7,7/</w:t>
            </w:r>
          </w:p>
          <w:p w:rsidR="00BD7E97" w:rsidRDefault="00BD7E97">
            <w:pPr>
              <w:pStyle w:val="ConsPlusNormal"/>
              <w:jc w:val="center"/>
            </w:pPr>
            <w:r>
              <w:t>21,6</w:t>
            </w:r>
          </w:p>
        </w:tc>
        <w:tc>
          <w:tcPr>
            <w:tcW w:w="963" w:type="dxa"/>
            <w:vAlign w:val="center"/>
          </w:tcPr>
          <w:p w:rsidR="00BD7E97" w:rsidRDefault="00BD7E97">
            <w:pPr>
              <w:pStyle w:val="ConsPlusNormal"/>
              <w:jc w:val="center"/>
            </w:pPr>
            <w:r>
              <w:t>9,9/</w:t>
            </w:r>
          </w:p>
          <w:p w:rsidR="00BD7E97" w:rsidRDefault="00BD7E97">
            <w:pPr>
              <w:pStyle w:val="ConsPlusNormal"/>
              <w:jc w:val="center"/>
            </w:pPr>
            <w:r>
              <w:t>20,0</w:t>
            </w:r>
          </w:p>
        </w:tc>
        <w:tc>
          <w:tcPr>
            <w:tcW w:w="963" w:type="dxa"/>
            <w:vAlign w:val="center"/>
          </w:tcPr>
          <w:p w:rsidR="00BD7E97" w:rsidRDefault="00BD7E97">
            <w:pPr>
              <w:pStyle w:val="ConsPlusNormal"/>
              <w:jc w:val="center"/>
            </w:pPr>
            <w:r>
              <w:t>12,2/</w:t>
            </w:r>
          </w:p>
          <w:p w:rsidR="00BD7E97" w:rsidRDefault="00BD7E97">
            <w:pPr>
              <w:pStyle w:val="ConsPlusNormal"/>
              <w:jc w:val="center"/>
            </w:pPr>
            <w:r>
              <w:t>22,6</w:t>
            </w:r>
          </w:p>
        </w:tc>
        <w:tc>
          <w:tcPr>
            <w:tcW w:w="963" w:type="dxa"/>
            <w:vAlign w:val="center"/>
          </w:tcPr>
          <w:p w:rsidR="00BD7E97" w:rsidRDefault="00BD7E97">
            <w:pPr>
              <w:pStyle w:val="ConsPlusNormal"/>
              <w:jc w:val="center"/>
            </w:pPr>
            <w:r>
              <w:t>12,7/</w:t>
            </w:r>
          </w:p>
          <w:p w:rsidR="00BD7E97" w:rsidRDefault="00BD7E97">
            <w:pPr>
              <w:pStyle w:val="ConsPlusNormal"/>
              <w:jc w:val="center"/>
            </w:pPr>
            <w:r>
              <w:t>21,4</w:t>
            </w:r>
          </w:p>
        </w:tc>
        <w:tc>
          <w:tcPr>
            <w:tcW w:w="963" w:type="dxa"/>
            <w:vAlign w:val="center"/>
          </w:tcPr>
          <w:p w:rsidR="00BD7E97" w:rsidRDefault="00BD7E97">
            <w:pPr>
              <w:pStyle w:val="ConsPlusNormal"/>
              <w:jc w:val="center"/>
            </w:pPr>
            <w:r>
              <w:t>12,3/</w:t>
            </w:r>
          </w:p>
          <w:p w:rsidR="00BD7E97" w:rsidRDefault="00BD7E97">
            <w:pPr>
              <w:pStyle w:val="ConsPlusNormal"/>
              <w:jc w:val="center"/>
            </w:pPr>
            <w:r>
              <w:t>19,7</w:t>
            </w:r>
          </w:p>
        </w:tc>
        <w:tc>
          <w:tcPr>
            <w:tcW w:w="963" w:type="dxa"/>
            <w:vAlign w:val="center"/>
          </w:tcPr>
          <w:p w:rsidR="00BD7E97" w:rsidRDefault="00BD7E97">
            <w:pPr>
              <w:pStyle w:val="ConsPlusNormal"/>
              <w:jc w:val="center"/>
            </w:pPr>
            <w:r>
              <w:t>12,5/</w:t>
            </w:r>
          </w:p>
          <w:p w:rsidR="00BD7E97" w:rsidRDefault="00BD7E97">
            <w:pPr>
              <w:pStyle w:val="ConsPlusNormal"/>
              <w:jc w:val="center"/>
            </w:pPr>
            <w:r>
              <w:t>19,7</w:t>
            </w:r>
          </w:p>
        </w:tc>
        <w:tc>
          <w:tcPr>
            <w:tcW w:w="963" w:type="dxa"/>
            <w:vAlign w:val="center"/>
          </w:tcPr>
          <w:p w:rsidR="00BD7E97" w:rsidRDefault="00BD7E97">
            <w:pPr>
              <w:pStyle w:val="ConsPlusNormal"/>
              <w:jc w:val="center"/>
            </w:pPr>
            <w:r>
              <w:t>13,2/</w:t>
            </w:r>
          </w:p>
          <w:p w:rsidR="00BD7E97" w:rsidRDefault="00BD7E97">
            <w:pPr>
              <w:pStyle w:val="ConsPlusNormal"/>
              <w:jc w:val="center"/>
            </w:pPr>
            <w:r>
              <w:t>20,2</w:t>
            </w:r>
          </w:p>
        </w:tc>
        <w:tc>
          <w:tcPr>
            <w:tcW w:w="963" w:type="dxa"/>
            <w:vAlign w:val="center"/>
          </w:tcPr>
          <w:p w:rsidR="00BD7E97" w:rsidRDefault="00BD7E97">
            <w:pPr>
              <w:pStyle w:val="ConsPlusNormal"/>
              <w:jc w:val="center"/>
            </w:pPr>
            <w:r>
              <w:t>12,8/</w:t>
            </w:r>
          </w:p>
          <w:p w:rsidR="00BD7E97" w:rsidRDefault="00BD7E97">
            <w:pPr>
              <w:pStyle w:val="ConsPlusNormal"/>
              <w:jc w:val="center"/>
            </w:pPr>
            <w:r>
              <w:t>27,5</w:t>
            </w:r>
          </w:p>
        </w:tc>
        <w:tc>
          <w:tcPr>
            <w:tcW w:w="963" w:type="dxa"/>
            <w:vAlign w:val="center"/>
          </w:tcPr>
          <w:p w:rsidR="00BD7E97" w:rsidRDefault="00BD7E97">
            <w:pPr>
              <w:pStyle w:val="ConsPlusNormal"/>
              <w:jc w:val="center"/>
            </w:pPr>
            <w:r>
              <w:t>11,0/</w:t>
            </w:r>
          </w:p>
          <w:p w:rsidR="00BD7E97" w:rsidRDefault="00BD7E97">
            <w:pPr>
              <w:pStyle w:val="ConsPlusNormal"/>
              <w:jc w:val="center"/>
            </w:pPr>
            <w:r>
              <w:t>19,3</w:t>
            </w:r>
          </w:p>
        </w:tc>
        <w:tc>
          <w:tcPr>
            <w:tcW w:w="963" w:type="dxa"/>
            <w:vAlign w:val="center"/>
          </w:tcPr>
          <w:p w:rsidR="00BD7E97" w:rsidRDefault="00BD7E97">
            <w:pPr>
              <w:pStyle w:val="ConsPlusNormal"/>
              <w:jc w:val="center"/>
            </w:pPr>
            <w:r>
              <w:t>7,9/</w:t>
            </w:r>
          </w:p>
          <w:p w:rsidR="00BD7E97" w:rsidRDefault="00BD7E97">
            <w:pPr>
              <w:pStyle w:val="ConsPlusNormal"/>
              <w:jc w:val="center"/>
            </w:pPr>
            <w:r>
              <w:t>21,9</w:t>
            </w:r>
          </w:p>
        </w:tc>
        <w:tc>
          <w:tcPr>
            <w:tcW w:w="966" w:type="dxa"/>
            <w:vAlign w:val="center"/>
          </w:tcPr>
          <w:p w:rsidR="00BD7E97" w:rsidRDefault="00BD7E97">
            <w:pPr>
              <w:pStyle w:val="ConsPlusNormal"/>
              <w:jc w:val="center"/>
            </w:pPr>
            <w:r>
              <w:t>6,5/</w:t>
            </w:r>
          </w:p>
          <w:p w:rsidR="00BD7E97" w:rsidRDefault="00BD7E97">
            <w:pPr>
              <w:pStyle w:val="ConsPlusNormal"/>
              <w:jc w:val="center"/>
            </w:pPr>
            <w:r>
              <w:t>16,5</w:t>
            </w:r>
          </w:p>
        </w:tc>
      </w:tr>
      <w:tr w:rsidR="00BD7E97">
        <w:tc>
          <w:tcPr>
            <w:tcW w:w="2049" w:type="dxa"/>
            <w:vAlign w:val="center"/>
          </w:tcPr>
          <w:p w:rsidR="00BD7E97" w:rsidRDefault="00BD7E97">
            <w:pPr>
              <w:pStyle w:val="ConsPlusNormal"/>
            </w:pPr>
            <w:r>
              <w:t>Таганрог</w:t>
            </w:r>
          </w:p>
        </w:tc>
        <w:tc>
          <w:tcPr>
            <w:tcW w:w="963" w:type="dxa"/>
            <w:vAlign w:val="center"/>
          </w:tcPr>
          <w:p w:rsidR="00BD7E97" w:rsidRDefault="00BD7E97">
            <w:pPr>
              <w:pStyle w:val="ConsPlusNormal"/>
              <w:jc w:val="center"/>
            </w:pPr>
            <w:r>
              <w:t>6,6/</w:t>
            </w:r>
          </w:p>
          <w:p w:rsidR="00BD7E97" w:rsidRDefault="00BD7E97">
            <w:pPr>
              <w:pStyle w:val="ConsPlusNormal"/>
              <w:jc w:val="center"/>
            </w:pPr>
            <w:r>
              <w:t>26,9</w:t>
            </w:r>
          </w:p>
        </w:tc>
        <w:tc>
          <w:tcPr>
            <w:tcW w:w="963" w:type="dxa"/>
            <w:vAlign w:val="center"/>
          </w:tcPr>
          <w:p w:rsidR="00BD7E97" w:rsidRDefault="00BD7E97">
            <w:pPr>
              <w:pStyle w:val="ConsPlusNormal"/>
              <w:jc w:val="center"/>
            </w:pPr>
            <w:r>
              <w:t>7,5/</w:t>
            </w:r>
          </w:p>
          <w:p w:rsidR="00BD7E97" w:rsidRDefault="00BD7E97">
            <w:pPr>
              <w:pStyle w:val="ConsPlusNormal"/>
              <w:jc w:val="center"/>
            </w:pPr>
            <w:r>
              <w:t>25,9</w:t>
            </w:r>
          </w:p>
        </w:tc>
        <w:tc>
          <w:tcPr>
            <w:tcW w:w="963" w:type="dxa"/>
            <w:vAlign w:val="center"/>
          </w:tcPr>
          <w:p w:rsidR="00BD7E97" w:rsidRDefault="00BD7E97">
            <w:pPr>
              <w:pStyle w:val="ConsPlusNormal"/>
              <w:jc w:val="center"/>
            </w:pPr>
            <w:r>
              <w:t>8,0/</w:t>
            </w:r>
          </w:p>
          <w:p w:rsidR="00BD7E97" w:rsidRDefault="00BD7E97">
            <w:pPr>
              <w:pStyle w:val="ConsPlusNormal"/>
              <w:jc w:val="center"/>
            </w:pPr>
            <w:r>
              <w:t>17,7</w:t>
            </w:r>
          </w:p>
        </w:tc>
        <w:tc>
          <w:tcPr>
            <w:tcW w:w="963" w:type="dxa"/>
            <w:vAlign w:val="center"/>
          </w:tcPr>
          <w:p w:rsidR="00BD7E97" w:rsidRDefault="00BD7E97">
            <w:pPr>
              <w:pStyle w:val="ConsPlusNormal"/>
              <w:jc w:val="center"/>
            </w:pPr>
            <w:r>
              <w:t>9,4/</w:t>
            </w:r>
          </w:p>
          <w:p w:rsidR="00BD7E97" w:rsidRDefault="00BD7E97">
            <w:pPr>
              <w:pStyle w:val="ConsPlusNormal"/>
              <w:jc w:val="center"/>
            </w:pPr>
            <w:r>
              <w:t>19,6</w:t>
            </w:r>
          </w:p>
        </w:tc>
        <w:tc>
          <w:tcPr>
            <w:tcW w:w="963" w:type="dxa"/>
            <w:vAlign w:val="center"/>
          </w:tcPr>
          <w:p w:rsidR="00BD7E97" w:rsidRDefault="00BD7E97">
            <w:pPr>
              <w:pStyle w:val="ConsPlusNormal"/>
              <w:jc w:val="center"/>
            </w:pPr>
            <w:r>
              <w:t>9,7/</w:t>
            </w:r>
          </w:p>
          <w:p w:rsidR="00BD7E97" w:rsidRDefault="00BD7E97">
            <w:pPr>
              <w:pStyle w:val="ConsPlusNormal"/>
              <w:jc w:val="center"/>
            </w:pPr>
            <w:r>
              <w:t>19,0</w:t>
            </w:r>
          </w:p>
        </w:tc>
        <w:tc>
          <w:tcPr>
            <w:tcW w:w="963" w:type="dxa"/>
            <w:vAlign w:val="center"/>
          </w:tcPr>
          <w:p w:rsidR="00BD7E97" w:rsidRDefault="00BD7E97">
            <w:pPr>
              <w:pStyle w:val="ConsPlusNormal"/>
              <w:jc w:val="center"/>
            </w:pPr>
            <w:r>
              <w:t>9,8/</w:t>
            </w:r>
          </w:p>
          <w:p w:rsidR="00BD7E97" w:rsidRDefault="00BD7E97">
            <w:pPr>
              <w:pStyle w:val="ConsPlusNormal"/>
              <w:jc w:val="center"/>
            </w:pPr>
            <w:r>
              <w:t>17,1</w:t>
            </w:r>
          </w:p>
        </w:tc>
        <w:tc>
          <w:tcPr>
            <w:tcW w:w="963" w:type="dxa"/>
            <w:vAlign w:val="center"/>
          </w:tcPr>
          <w:p w:rsidR="00BD7E97" w:rsidRDefault="00BD7E97">
            <w:pPr>
              <w:pStyle w:val="ConsPlusNormal"/>
              <w:jc w:val="center"/>
            </w:pPr>
            <w:r>
              <w:t>10,1/</w:t>
            </w:r>
          </w:p>
          <w:p w:rsidR="00BD7E97" w:rsidRDefault="00BD7E97">
            <w:pPr>
              <w:pStyle w:val="ConsPlusNormal"/>
              <w:jc w:val="center"/>
            </w:pPr>
            <w:r>
              <w:t>17,7</w:t>
            </w:r>
          </w:p>
        </w:tc>
        <w:tc>
          <w:tcPr>
            <w:tcW w:w="963" w:type="dxa"/>
            <w:vAlign w:val="center"/>
          </w:tcPr>
          <w:p w:rsidR="00BD7E97" w:rsidRDefault="00BD7E97">
            <w:pPr>
              <w:pStyle w:val="ConsPlusNormal"/>
              <w:jc w:val="center"/>
            </w:pPr>
            <w:r>
              <w:t>10,5/</w:t>
            </w:r>
          </w:p>
          <w:p w:rsidR="00BD7E97" w:rsidRDefault="00BD7E97">
            <w:pPr>
              <w:pStyle w:val="ConsPlusNormal"/>
              <w:jc w:val="center"/>
            </w:pPr>
            <w:r>
              <w:t>19,5</w:t>
            </w:r>
          </w:p>
        </w:tc>
        <w:tc>
          <w:tcPr>
            <w:tcW w:w="963" w:type="dxa"/>
            <w:vAlign w:val="center"/>
          </w:tcPr>
          <w:p w:rsidR="00BD7E97" w:rsidRDefault="00BD7E97">
            <w:pPr>
              <w:pStyle w:val="ConsPlusNormal"/>
              <w:jc w:val="center"/>
            </w:pPr>
            <w:r>
              <w:t>10,0/</w:t>
            </w:r>
          </w:p>
          <w:p w:rsidR="00BD7E97" w:rsidRDefault="00BD7E97">
            <w:pPr>
              <w:pStyle w:val="ConsPlusNormal"/>
              <w:jc w:val="center"/>
            </w:pPr>
            <w:r>
              <w:t>26,9</w:t>
            </w:r>
          </w:p>
        </w:tc>
        <w:tc>
          <w:tcPr>
            <w:tcW w:w="963" w:type="dxa"/>
            <w:vAlign w:val="center"/>
          </w:tcPr>
          <w:p w:rsidR="00BD7E97" w:rsidRDefault="00BD7E97">
            <w:pPr>
              <w:pStyle w:val="ConsPlusNormal"/>
              <w:jc w:val="center"/>
            </w:pPr>
            <w:r>
              <w:t>8,6/</w:t>
            </w:r>
          </w:p>
          <w:p w:rsidR="00BD7E97" w:rsidRDefault="00BD7E97">
            <w:pPr>
              <w:pStyle w:val="ConsPlusNormal"/>
              <w:jc w:val="center"/>
            </w:pPr>
            <w:r>
              <w:t>17,8</w:t>
            </w:r>
          </w:p>
        </w:tc>
        <w:tc>
          <w:tcPr>
            <w:tcW w:w="963" w:type="dxa"/>
            <w:vAlign w:val="center"/>
          </w:tcPr>
          <w:p w:rsidR="00BD7E97" w:rsidRDefault="00BD7E97">
            <w:pPr>
              <w:pStyle w:val="ConsPlusNormal"/>
              <w:jc w:val="center"/>
            </w:pPr>
            <w:r>
              <w:t>6,8/</w:t>
            </w:r>
          </w:p>
          <w:p w:rsidR="00BD7E97" w:rsidRDefault="00BD7E97">
            <w:pPr>
              <w:pStyle w:val="ConsPlusNormal"/>
              <w:jc w:val="center"/>
            </w:pPr>
            <w:r>
              <w:t>16,3</w:t>
            </w:r>
          </w:p>
        </w:tc>
        <w:tc>
          <w:tcPr>
            <w:tcW w:w="966" w:type="dxa"/>
            <w:vAlign w:val="center"/>
          </w:tcPr>
          <w:p w:rsidR="00BD7E97" w:rsidRDefault="00BD7E97">
            <w:pPr>
              <w:pStyle w:val="ConsPlusNormal"/>
              <w:jc w:val="center"/>
            </w:pPr>
            <w:r>
              <w:t>5,3/</w:t>
            </w:r>
          </w:p>
          <w:p w:rsidR="00BD7E97" w:rsidRDefault="00BD7E97">
            <w:pPr>
              <w:pStyle w:val="ConsPlusNormal"/>
              <w:jc w:val="center"/>
            </w:pPr>
            <w:r>
              <w:t>14,8</w:t>
            </w:r>
          </w:p>
        </w:tc>
      </w:tr>
      <w:tr w:rsidR="00BD7E97">
        <w:tc>
          <w:tcPr>
            <w:tcW w:w="13608" w:type="dxa"/>
            <w:gridSpan w:val="13"/>
            <w:vAlign w:val="center"/>
          </w:tcPr>
          <w:p w:rsidR="00BD7E97" w:rsidRDefault="00BD7E97">
            <w:pPr>
              <w:pStyle w:val="ConsPlusNormal"/>
            </w:pPr>
            <w:r>
              <w:rPr>
                <w:b/>
              </w:rPr>
              <w:t>Рязанская область</w:t>
            </w:r>
          </w:p>
        </w:tc>
      </w:tr>
      <w:tr w:rsidR="00BD7E97">
        <w:tc>
          <w:tcPr>
            <w:tcW w:w="2049" w:type="dxa"/>
            <w:vAlign w:val="center"/>
          </w:tcPr>
          <w:p w:rsidR="00BD7E97" w:rsidRDefault="00BD7E97">
            <w:pPr>
              <w:pStyle w:val="ConsPlusNormal"/>
            </w:pPr>
            <w:r>
              <w:t>Павелец</w:t>
            </w:r>
          </w:p>
        </w:tc>
        <w:tc>
          <w:tcPr>
            <w:tcW w:w="963" w:type="dxa"/>
            <w:vAlign w:val="center"/>
          </w:tcPr>
          <w:p w:rsidR="00BD7E97" w:rsidRDefault="00BD7E97">
            <w:pPr>
              <w:pStyle w:val="ConsPlusNormal"/>
              <w:jc w:val="center"/>
            </w:pPr>
            <w:r>
              <w:t>8,5/</w:t>
            </w:r>
          </w:p>
          <w:p w:rsidR="00BD7E97" w:rsidRDefault="00BD7E97">
            <w:pPr>
              <w:pStyle w:val="ConsPlusNormal"/>
              <w:jc w:val="center"/>
            </w:pPr>
            <w:r>
              <w:t>27,5</w:t>
            </w:r>
          </w:p>
        </w:tc>
        <w:tc>
          <w:tcPr>
            <w:tcW w:w="963" w:type="dxa"/>
            <w:vAlign w:val="center"/>
          </w:tcPr>
          <w:p w:rsidR="00BD7E97" w:rsidRDefault="00BD7E97">
            <w:pPr>
              <w:pStyle w:val="ConsPlusNormal"/>
              <w:jc w:val="center"/>
            </w:pPr>
            <w:r>
              <w:t>9,2/</w:t>
            </w:r>
          </w:p>
          <w:p w:rsidR="00BD7E97" w:rsidRDefault="00BD7E97">
            <w:pPr>
              <w:pStyle w:val="ConsPlusNormal"/>
              <w:jc w:val="center"/>
            </w:pPr>
            <w:r>
              <w:t>25,5</w:t>
            </w:r>
          </w:p>
        </w:tc>
        <w:tc>
          <w:tcPr>
            <w:tcW w:w="963" w:type="dxa"/>
            <w:vAlign w:val="center"/>
          </w:tcPr>
          <w:p w:rsidR="00BD7E97" w:rsidRDefault="00BD7E97">
            <w:pPr>
              <w:pStyle w:val="ConsPlusNormal"/>
              <w:jc w:val="center"/>
            </w:pPr>
            <w:r>
              <w:t>9,6/</w:t>
            </w:r>
          </w:p>
          <w:p w:rsidR="00BD7E97" w:rsidRDefault="00BD7E97">
            <w:pPr>
              <w:pStyle w:val="ConsPlusNormal"/>
              <w:jc w:val="center"/>
            </w:pPr>
            <w:r>
              <w:t>21,5</w:t>
            </w:r>
          </w:p>
        </w:tc>
        <w:tc>
          <w:tcPr>
            <w:tcW w:w="963" w:type="dxa"/>
            <w:vAlign w:val="center"/>
          </w:tcPr>
          <w:p w:rsidR="00BD7E97" w:rsidRDefault="00BD7E97">
            <w:pPr>
              <w:pStyle w:val="ConsPlusNormal"/>
              <w:jc w:val="center"/>
            </w:pPr>
            <w:r>
              <w:t>12,4/</w:t>
            </w:r>
          </w:p>
          <w:p w:rsidR="00BD7E97" w:rsidRDefault="00BD7E97">
            <w:pPr>
              <w:pStyle w:val="ConsPlusNormal"/>
              <w:jc w:val="center"/>
            </w:pPr>
            <w:r>
              <w:t>21,1</w:t>
            </w:r>
          </w:p>
        </w:tc>
        <w:tc>
          <w:tcPr>
            <w:tcW w:w="963" w:type="dxa"/>
            <w:vAlign w:val="center"/>
          </w:tcPr>
          <w:p w:rsidR="00BD7E97" w:rsidRDefault="00BD7E97">
            <w:pPr>
              <w:pStyle w:val="ConsPlusNormal"/>
              <w:jc w:val="center"/>
            </w:pPr>
            <w:r>
              <w:t>13,9/</w:t>
            </w:r>
          </w:p>
          <w:p w:rsidR="00BD7E97" w:rsidRDefault="00BD7E97">
            <w:pPr>
              <w:pStyle w:val="ConsPlusNormal"/>
              <w:jc w:val="center"/>
            </w:pPr>
            <w:r>
              <w:t>24,3</w:t>
            </w:r>
          </w:p>
        </w:tc>
        <w:tc>
          <w:tcPr>
            <w:tcW w:w="963" w:type="dxa"/>
            <w:vAlign w:val="center"/>
          </w:tcPr>
          <w:p w:rsidR="00BD7E97" w:rsidRDefault="00BD7E97">
            <w:pPr>
              <w:pStyle w:val="ConsPlusNormal"/>
              <w:jc w:val="center"/>
            </w:pPr>
            <w:r>
              <w:t>13,2/</w:t>
            </w:r>
          </w:p>
          <w:p w:rsidR="00BD7E97" w:rsidRDefault="00BD7E97">
            <w:pPr>
              <w:pStyle w:val="ConsPlusNormal"/>
              <w:jc w:val="center"/>
            </w:pPr>
            <w:r>
              <w:t>23,3</w:t>
            </w:r>
          </w:p>
        </w:tc>
        <w:tc>
          <w:tcPr>
            <w:tcW w:w="963" w:type="dxa"/>
            <w:vAlign w:val="center"/>
          </w:tcPr>
          <w:p w:rsidR="00BD7E97" w:rsidRDefault="00BD7E97">
            <w:pPr>
              <w:pStyle w:val="ConsPlusNormal"/>
              <w:jc w:val="center"/>
            </w:pPr>
            <w:r>
              <w:t>12,8/</w:t>
            </w:r>
          </w:p>
          <w:p w:rsidR="00BD7E97" w:rsidRDefault="00BD7E97">
            <w:pPr>
              <w:pStyle w:val="ConsPlusNormal"/>
              <w:jc w:val="center"/>
            </w:pPr>
            <w:r>
              <w:t>19,6</w:t>
            </w:r>
          </w:p>
        </w:tc>
        <w:tc>
          <w:tcPr>
            <w:tcW w:w="963" w:type="dxa"/>
            <w:vAlign w:val="center"/>
          </w:tcPr>
          <w:p w:rsidR="00BD7E97" w:rsidRDefault="00BD7E97">
            <w:pPr>
              <w:pStyle w:val="ConsPlusNormal"/>
              <w:jc w:val="center"/>
            </w:pPr>
            <w:r>
              <w:t>13,5/</w:t>
            </w:r>
          </w:p>
          <w:p w:rsidR="00BD7E97" w:rsidRDefault="00BD7E97">
            <w:pPr>
              <w:pStyle w:val="ConsPlusNormal"/>
              <w:jc w:val="center"/>
            </w:pPr>
            <w:r>
              <w:t>21,2</w:t>
            </w:r>
          </w:p>
        </w:tc>
        <w:tc>
          <w:tcPr>
            <w:tcW w:w="963" w:type="dxa"/>
            <w:vAlign w:val="center"/>
          </w:tcPr>
          <w:p w:rsidR="00BD7E97" w:rsidRDefault="00BD7E97">
            <w:pPr>
              <w:pStyle w:val="ConsPlusNormal"/>
              <w:jc w:val="center"/>
            </w:pPr>
            <w:r>
              <w:t>12,5/</w:t>
            </w:r>
          </w:p>
          <w:p w:rsidR="00BD7E97" w:rsidRDefault="00BD7E97">
            <w:pPr>
              <w:pStyle w:val="ConsPlusNormal"/>
              <w:jc w:val="center"/>
            </w:pPr>
            <w:r>
              <w:t>27,5</w:t>
            </w:r>
          </w:p>
        </w:tc>
        <w:tc>
          <w:tcPr>
            <w:tcW w:w="963" w:type="dxa"/>
            <w:vAlign w:val="center"/>
          </w:tcPr>
          <w:p w:rsidR="00BD7E97" w:rsidRDefault="00BD7E97">
            <w:pPr>
              <w:pStyle w:val="ConsPlusNormal"/>
              <w:jc w:val="center"/>
            </w:pPr>
            <w:r>
              <w:t>9,8/</w:t>
            </w:r>
          </w:p>
          <w:p w:rsidR="00BD7E97" w:rsidRDefault="00BD7E97">
            <w:pPr>
              <w:pStyle w:val="ConsPlusNormal"/>
              <w:jc w:val="center"/>
            </w:pPr>
            <w:r>
              <w:t>24,2</w:t>
            </w:r>
          </w:p>
        </w:tc>
        <w:tc>
          <w:tcPr>
            <w:tcW w:w="963" w:type="dxa"/>
            <w:vAlign w:val="center"/>
          </w:tcPr>
          <w:p w:rsidR="00BD7E97" w:rsidRDefault="00BD7E97">
            <w:pPr>
              <w:pStyle w:val="ConsPlusNormal"/>
              <w:jc w:val="center"/>
            </w:pPr>
            <w:r>
              <w:t>7,1/</w:t>
            </w:r>
          </w:p>
          <w:p w:rsidR="00BD7E97" w:rsidRDefault="00BD7E97">
            <w:pPr>
              <w:pStyle w:val="ConsPlusNormal"/>
              <w:jc w:val="center"/>
            </w:pPr>
            <w:r>
              <w:t>22,7</w:t>
            </w:r>
          </w:p>
        </w:tc>
        <w:tc>
          <w:tcPr>
            <w:tcW w:w="966" w:type="dxa"/>
            <w:vAlign w:val="center"/>
          </w:tcPr>
          <w:p w:rsidR="00BD7E97" w:rsidRDefault="00BD7E97">
            <w:pPr>
              <w:pStyle w:val="ConsPlusNormal"/>
              <w:jc w:val="center"/>
            </w:pPr>
            <w:r>
              <w:t>8,3/</w:t>
            </w:r>
          </w:p>
          <w:p w:rsidR="00BD7E97" w:rsidRDefault="00BD7E97">
            <w:pPr>
              <w:pStyle w:val="ConsPlusNormal"/>
              <w:jc w:val="center"/>
            </w:pPr>
            <w:r>
              <w:t>22,9</w:t>
            </w:r>
          </w:p>
        </w:tc>
      </w:tr>
      <w:tr w:rsidR="00BD7E97">
        <w:tc>
          <w:tcPr>
            <w:tcW w:w="2049" w:type="dxa"/>
            <w:vAlign w:val="center"/>
          </w:tcPr>
          <w:p w:rsidR="00BD7E97" w:rsidRDefault="00BD7E97">
            <w:pPr>
              <w:pStyle w:val="ConsPlusNormal"/>
            </w:pPr>
            <w:r>
              <w:t>Рязань</w:t>
            </w:r>
          </w:p>
        </w:tc>
        <w:tc>
          <w:tcPr>
            <w:tcW w:w="963" w:type="dxa"/>
            <w:vAlign w:val="center"/>
          </w:tcPr>
          <w:p w:rsidR="00BD7E97" w:rsidRDefault="00BD7E97">
            <w:pPr>
              <w:pStyle w:val="ConsPlusNormal"/>
              <w:jc w:val="center"/>
            </w:pPr>
            <w:r>
              <w:t>7,8/</w:t>
            </w:r>
          </w:p>
          <w:p w:rsidR="00BD7E97" w:rsidRDefault="00BD7E97">
            <w:pPr>
              <w:pStyle w:val="ConsPlusNormal"/>
              <w:jc w:val="center"/>
            </w:pPr>
            <w:r>
              <w:t>24,2</w:t>
            </w:r>
          </w:p>
        </w:tc>
        <w:tc>
          <w:tcPr>
            <w:tcW w:w="963" w:type="dxa"/>
            <w:vAlign w:val="center"/>
          </w:tcPr>
          <w:p w:rsidR="00BD7E97" w:rsidRDefault="00BD7E97">
            <w:pPr>
              <w:pStyle w:val="ConsPlusNormal"/>
              <w:jc w:val="center"/>
            </w:pPr>
            <w:r>
              <w:t>8,2/</w:t>
            </w:r>
          </w:p>
          <w:p w:rsidR="00BD7E97" w:rsidRDefault="00BD7E97">
            <w:pPr>
              <w:pStyle w:val="ConsPlusNormal"/>
              <w:jc w:val="center"/>
            </w:pPr>
            <w:r>
              <w:t>27,7</w:t>
            </w:r>
          </w:p>
        </w:tc>
        <w:tc>
          <w:tcPr>
            <w:tcW w:w="963" w:type="dxa"/>
            <w:vAlign w:val="center"/>
          </w:tcPr>
          <w:p w:rsidR="00BD7E97" w:rsidRDefault="00BD7E97">
            <w:pPr>
              <w:pStyle w:val="ConsPlusNormal"/>
              <w:jc w:val="center"/>
            </w:pPr>
            <w:r>
              <w:t>9,1/</w:t>
            </w:r>
          </w:p>
          <w:p w:rsidR="00BD7E97" w:rsidRDefault="00BD7E97">
            <w:pPr>
              <w:pStyle w:val="ConsPlusNormal"/>
              <w:jc w:val="center"/>
            </w:pPr>
            <w:r>
              <w:t>18,2</w:t>
            </w:r>
          </w:p>
        </w:tc>
        <w:tc>
          <w:tcPr>
            <w:tcW w:w="963" w:type="dxa"/>
            <w:vAlign w:val="center"/>
          </w:tcPr>
          <w:p w:rsidR="00BD7E97" w:rsidRDefault="00BD7E97">
            <w:pPr>
              <w:pStyle w:val="ConsPlusNormal"/>
              <w:jc w:val="center"/>
            </w:pPr>
            <w:r>
              <w:t>11,2/</w:t>
            </w:r>
          </w:p>
          <w:p w:rsidR="00BD7E97" w:rsidRDefault="00BD7E97">
            <w:pPr>
              <w:pStyle w:val="ConsPlusNormal"/>
              <w:jc w:val="center"/>
            </w:pPr>
            <w:r>
              <w:t>26,1</w:t>
            </w:r>
          </w:p>
        </w:tc>
        <w:tc>
          <w:tcPr>
            <w:tcW w:w="963" w:type="dxa"/>
            <w:vAlign w:val="center"/>
          </w:tcPr>
          <w:p w:rsidR="00BD7E97" w:rsidRDefault="00BD7E97">
            <w:pPr>
              <w:pStyle w:val="ConsPlusNormal"/>
              <w:jc w:val="center"/>
            </w:pPr>
            <w:r>
              <w:t>13,8/</w:t>
            </w:r>
          </w:p>
          <w:p w:rsidR="00BD7E97" w:rsidRDefault="00BD7E97">
            <w:pPr>
              <w:pStyle w:val="ConsPlusNormal"/>
              <w:jc w:val="center"/>
            </w:pPr>
            <w:r>
              <w:t>22,8</w:t>
            </w:r>
          </w:p>
        </w:tc>
        <w:tc>
          <w:tcPr>
            <w:tcW w:w="963" w:type="dxa"/>
            <w:vAlign w:val="center"/>
          </w:tcPr>
          <w:p w:rsidR="00BD7E97" w:rsidRDefault="00BD7E97">
            <w:pPr>
              <w:pStyle w:val="ConsPlusNormal"/>
              <w:jc w:val="center"/>
            </w:pPr>
            <w:r>
              <w:t>13,0/</w:t>
            </w:r>
          </w:p>
          <w:p w:rsidR="00BD7E97" w:rsidRDefault="00BD7E97">
            <w:pPr>
              <w:pStyle w:val="ConsPlusNormal"/>
              <w:jc w:val="center"/>
            </w:pPr>
            <w:r>
              <w:t>20,5</w:t>
            </w:r>
          </w:p>
        </w:tc>
        <w:tc>
          <w:tcPr>
            <w:tcW w:w="963" w:type="dxa"/>
            <w:vAlign w:val="center"/>
          </w:tcPr>
          <w:p w:rsidR="00BD7E97" w:rsidRDefault="00BD7E97">
            <w:pPr>
              <w:pStyle w:val="ConsPlusNormal"/>
              <w:jc w:val="center"/>
            </w:pPr>
            <w:r>
              <w:t>12,6/</w:t>
            </w:r>
          </w:p>
          <w:p w:rsidR="00BD7E97" w:rsidRDefault="00BD7E97">
            <w:pPr>
              <w:pStyle w:val="ConsPlusNormal"/>
              <w:jc w:val="center"/>
            </w:pPr>
            <w:r>
              <w:t>20,3</w:t>
            </w:r>
          </w:p>
        </w:tc>
        <w:tc>
          <w:tcPr>
            <w:tcW w:w="963" w:type="dxa"/>
            <w:vAlign w:val="center"/>
          </w:tcPr>
          <w:p w:rsidR="00BD7E97" w:rsidRDefault="00BD7E97">
            <w:pPr>
              <w:pStyle w:val="ConsPlusNormal"/>
              <w:jc w:val="center"/>
            </w:pPr>
            <w:r>
              <w:t>13,2/</w:t>
            </w:r>
          </w:p>
          <w:p w:rsidR="00BD7E97" w:rsidRDefault="00BD7E97">
            <w:pPr>
              <w:pStyle w:val="ConsPlusNormal"/>
              <w:jc w:val="center"/>
            </w:pPr>
            <w:r>
              <w:t>21,7</w:t>
            </w:r>
          </w:p>
        </w:tc>
        <w:tc>
          <w:tcPr>
            <w:tcW w:w="963" w:type="dxa"/>
            <w:vAlign w:val="center"/>
          </w:tcPr>
          <w:p w:rsidR="00BD7E97" w:rsidRDefault="00BD7E97">
            <w:pPr>
              <w:pStyle w:val="ConsPlusNormal"/>
              <w:jc w:val="center"/>
            </w:pPr>
            <w:r>
              <w:t>11,9/</w:t>
            </w:r>
          </w:p>
          <w:p w:rsidR="00BD7E97" w:rsidRDefault="00BD7E97">
            <w:pPr>
              <w:pStyle w:val="ConsPlusNormal"/>
              <w:jc w:val="center"/>
            </w:pPr>
            <w:r>
              <w:t>24,2</w:t>
            </w:r>
          </w:p>
        </w:tc>
        <w:tc>
          <w:tcPr>
            <w:tcW w:w="963" w:type="dxa"/>
            <w:vAlign w:val="center"/>
          </w:tcPr>
          <w:p w:rsidR="00BD7E97" w:rsidRDefault="00BD7E97">
            <w:pPr>
              <w:pStyle w:val="ConsPlusNormal"/>
              <w:jc w:val="center"/>
            </w:pPr>
            <w:r>
              <w:t>8,7/</w:t>
            </w:r>
          </w:p>
          <w:p w:rsidR="00BD7E97" w:rsidRDefault="00BD7E97">
            <w:pPr>
              <w:pStyle w:val="ConsPlusNormal"/>
              <w:jc w:val="center"/>
            </w:pPr>
            <w:r>
              <w:t>21,5</w:t>
            </w:r>
          </w:p>
        </w:tc>
        <w:tc>
          <w:tcPr>
            <w:tcW w:w="963" w:type="dxa"/>
            <w:vAlign w:val="center"/>
          </w:tcPr>
          <w:p w:rsidR="00BD7E97" w:rsidRDefault="00BD7E97">
            <w:pPr>
              <w:pStyle w:val="ConsPlusNormal"/>
              <w:jc w:val="center"/>
            </w:pPr>
            <w:r>
              <w:t>7,2/</w:t>
            </w:r>
          </w:p>
          <w:p w:rsidR="00BD7E97" w:rsidRDefault="00BD7E97">
            <w:pPr>
              <w:pStyle w:val="ConsPlusNormal"/>
              <w:jc w:val="center"/>
            </w:pPr>
            <w:r>
              <w:t>18,0</w:t>
            </w:r>
          </w:p>
        </w:tc>
        <w:tc>
          <w:tcPr>
            <w:tcW w:w="966" w:type="dxa"/>
            <w:vAlign w:val="center"/>
          </w:tcPr>
          <w:p w:rsidR="00BD7E97" w:rsidRDefault="00BD7E97">
            <w:pPr>
              <w:pStyle w:val="ConsPlusNormal"/>
              <w:jc w:val="center"/>
            </w:pPr>
            <w:r>
              <w:t>6,7/</w:t>
            </w:r>
          </w:p>
          <w:p w:rsidR="00BD7E97" w:rsidRDefault="00BD7E97">
            <w:pPr>
              <w:pStyle w:val="ConsPlusNormal"/>
              <w:jc w:val="center"/>
            </w:pPr>
            <w:r>
              <w:t>20,2</w:t>
            </w:r>
          </w:p>
        </w:tc>
      </w:tr>
      <w:tr w:rsidR="00BD7E97">
        <w:tc>
          <w:tcPr>
            <w:tcW w:w="13608" w:type="dxa"/>
            <w:gridSpan w:val="13"/>
          </w:tcPr>
          <w:p w:rsidR="00BD7E97" w:rsidRDefault="00BD7E97">
            <w:pPr>
              <w:pStyle w:val="ConsPlusNormal"/>
            </w:pPr>
            <w:r>
              <w:rPr>
                <w:b/>
              </w:rPr>
              <w:t>Самарская область</w:t>
            </w:r>
          </w:p>
        </w:tc>
      </w:tr>
      <w:tr w:rsidR="00BD7E97">
        <w:tc>
          <w:tcPr>
            <w:tcW w:w="2049" w:type="dxa"/>
            <w:vAlign w:val="center"/>
          </w:tcPr>
          <w:p w:rsidR="00BD7E97" w:rsidRDefault="00BD7E97">
            <w:pPr>
              <w:pStyle w:val="ConsPlusNormal"/>
            </w:pPr>
            <w:r>
              <w:t>Большая Глушица</w:t>
            </w:r>
          </w:p>
        </w:tc>
        <w:tc>
          <w:tcPr>
            <w:tcW w:w="963" w:type="dxa"/>
            <w:vAlign w:val="center"/>
          </w:tcPr>
          <w:p w:rsidR="00BD7E97" w:rsidRDefault="00BD7E97">
            <w:pPr>
              <w:pStyle w:val="ConsPlusNormal"/>
              <w:jc w:val="center"/>
            </w:pPr>
            <w:r>
              <w:t>7,3/</w:t>
            </w:r>
          </w:p>
          <w:p w:rsidR="00BD7E97" w:rsidRDefault="00BD7E97">
            <w:pPr>
              <w:pStyle w:val="ConsPlusNormal"/>
              <w:jc w:val="center"/>
            </w:pPr>
            <w:r>
              <w:t>28,0</w:t>
            </w:r>
          </w:p>
        </w:tc>
        <w:tc>
          <w:tcPr>
            <w:tcW w:w="963" w:type="dxa"/>
            <w:vAlign w:val="center"/>
          </w:tcPr>
          <w:p w:rsidR="00BD7E97" w:rsidRDefault="00BD7E97">
            <w:pPr>
              <w:pStyle w:val="ConsPlusNormal"/>
              <w:jc w:val="center"/>
            </w:pPr>
            <w:r>
              <w:t>7,9/</w:t>
            </w:r>
          </w:p>
          <w:p w:rsidR="00BD7E97" w:rsidRDefault="00BD7E97">
            <w:pPr>
              <w:pStyle w:val="ConsPlusNormal"/>
              <w:jc w:val="center"/>
            </w:pPr>
            <w:r>
              <w:t>26,1</w:t>
            </w:r>
          </w:p>
        </w:tc>
        <w:tc>
          <w:tcPr>
            <w:tcW w:w="963" w:type="dxa"/>
            <w:vAlign w:val="center"/>
          </w:tcPr>
          <w:p w:rsidR="00BD7E97" w:rsidRDefault="00BD7E97">
            <w:pPr>
              <w:pStyle w:val="ConsPlusNormal"/>
              <w:jc w:val="center"/>
            </w:pPr>
            <w:r>
              <w:t>8,1/</w:t>
            </w:r>
          </w:p>
          <w:p w:rsidR="00BD7E97" w:rsidRDefault="00BD7E97">
            <w:pPr>
              <w:pStyle w:val="ConsPlusNormal"/>
              <w:jc w:val="center"/>
            </w:pPr>
            <w:r>
              <w:t>27,5</w:t>
            </w:r>
          </w:p>
        </w:tc>
        <w:tc>
          <w:tcPr>
            <w:tcW w:w="963" w:type="dxa"/>
            <w:vAlign w:val="center"/>
          </w:tcPr>
          <w:p w:rsidR="00BD7E97" w:rsidRDefault="00BD7E97">
            <w:pPr>
              <w:pStyle w:val="ConsPlusNormal"/>
              <w:jc w:val="center"/>
            </w:pPr>
            <w:r>
              <w:t>11,2/</w:t>
            </w:r>
          </w:p>
          <w:p w:rsidR="00BD7E97" w:rsidRDefault="00BD7E97">
            <w:pPr>
              <w:pStyle w:val="ConsPlusNormal"/>
              <w:jc w:val="center"/>
            </w:pPr>
            <w:r>
              <w:t>25,6</w:t>
            </w:r>
          </w:p>
        </w:tc>
        <w:tc>
          <w:tcPr>
            <w:tcW w:w="963" w:type="dxa"/>
            <w:vAlign w:val="center"/>
          </w:tcPr>
          <w:p w:rsidR="00BD7E97" w:rsidRDefault="00BD7E97">
            <w:pPr>
              <w:pStyle w:val="ConsPlusNormal"/>
              <w:jc w:val="center"/>
            </w:pPr>
            <w:r>
              <w:t>13,9/</w:t>
            </w:r>
          </w:p>
          <w:p w:rsidR="00BD7E97" w:rsidRDefault="00BD7E97">
            <w:pPr>
              <w:pStyle w:val="ConsPlusNormal"/>
              <w:jc w:val="center"/>
            </w:pPr>
            <w:r>
              <w:t>25,2</w:t>
            </w:r>
          </w:p>
        </w:tc>
        <w:tc>
          <w:tcPr>
            <w:tcW w:w="963" w:type="dxa"/>
            <w:vAlign w:val="center"/>
          </w:tcPr>
          <w:p w:rsidR="00BD7E97" w:rsidRDefault="00BD7E97">
            <w:pPr>
              <w:pStyle w:val="ConsPlusNormal"/>
              <w:jc w:val="center"/>
            </w:pPr>
            <w:r>
              <w:t>13,1/</w:t>
            </w:r>
          </w:p>
          <w:p w:rsidR="00BD7E97" w:rsidRDefault="00BD7E97">
            <w:pPr>
              <w:pStyle w:val="ConsPlusNormal"/>
              <w:jc w:val="center"/>
            </w:pPr>
            <w:r>
              <w:t>24,1</w:t>
            </w:r>
          </w:p>
        </w:tc>
        <w:tc>
          <w:tcPr>
            <w:tcW w:w="963" w:type="dxa"/>
            <w:vAlign w:val="center"/>
          </w:tcPr>
          <w:p w:rsidR="00BD7E97" w:rsidRDefault="00BD7E97">
            <w:pPr>
              <w:pStyle w:val="ConsPlusNormal"/>
              <w:jc w:val="center"/>
            </w:pPr>
            <w:r>
              <w:t>13,1/</w:t>
            </w:r>
          </w:p>
          <w:p w:rsidR="00BD7E97" w:rsidRDefault="00BD7E97">
            <w:pPr>
              <w:pStyle w:val="ConsPlusNormal"/>
              <w:jc w:val="center"/>
            </w:pPr>
            <w:r>
              <w:t>25,0</w:t>
            </w:r>
          </w:p>
        </w:tc>
        <w:tc>
          <w:tcPr>
            <w:tcW w:w="963" w:type="dxa"/>
            <w:vAlign w:val="center"/>
          </w:tcPr>
          <w:p w:rsidR="00BD7E97" w:rsidRDefault="00BD7E97">
            <w:pPr>
              <w:pStyle w:val="ConsPlusNormal"/>
              <w:jc w:val="center"/>
            </w:pPr>
            <w:r>
              <w:t>13,7/</w:t>
            </w:r>
          </w:p>
          <w:p w:rsidR="00BD7E97" w:rsidRDefault="00BD7E97">
            <w:pPr>
              <w:pStyle w:val="ConsPlusNormal"/>
              <w:jc w:val="center"/>
            </w:pPr>
            <w:r>
              <w:t>25,4</w:t>
            </w:r>
          </w:p>
        </w:tc>
        <w:tc>
          <w:tcPr>
            <w:tcW w:w="963" w:type="dxa"/>
            <w:vAlign w:val="center"/>
          </w:tcPr>
          <w:p w:rsidR="00BD7E97" w:rsidRDefault="00BD7E97">
            <w:pPr>
              <w:pStyle w:val="ConsPlusNormal"/>
              <w:jc w:val="center"/>
            </w:pPr>
            <w:r>
              <w:t>12,4/</w:t>
            </w:r>
          </w:p>
          <w:p w:rsidR="00BD7E97" w:rsidRDefault="00BD7E97">
            <w:pPr>
              <w:pStyle w:val="ConsPlusNormal"/>
              <w:jc w:val="center"/>
            </w:pPr>
            <w:r>
              <w:t>28,0</w:t>
            </w:r>
          </w:p>
        </w:tc>
        <w:tc>
          <w:tcPr>
            <w:tcW w:w="963" w:type="dxa"/>
            <w:vAlign w:val="center"/>
          </w:tcPr>
          <w:p w:rsidR="00BD7E97" w:rsidRDefault="00BD7E97">
            <w:pPr>
              <w:pStyle w:val="ConsPlusNormal"/>
              <w:jc w:val="center"/>
            </w:pPr>
            <w:r>
              <w:t>8,8/</w:t>
            </w:r>
          </w:p>
          <w:p w:rsidR="00BD7E97" w:rsidRDefault="00BD7E97">
            <w:pPr>
              <w:pStyle w:val="ConsPlusNormal"/>
              <w:jc w:val="center"/>
            </w:pPr>
            <w:r>
              <w:t>23,6</w:t>
            </w:r>
          </w:p>
        </w:tc>
        <w:tc>
          <w:tcPr>
            <w:tcW w:w="963" w:type="dxa"/>
            <w:vAlign w:val="center"/>
          </w:tcPr>
          <w:p w:rsidR="00BD7E97" w:rsidRDefault="00BD7E97">
            <w:pPr>
              <w:pStyle w:val="ConsPlusNormal"/>
              <w:jc w:val="center"/>
            </w:pPr>
            <w:r>
              <w:t>5,5/</w:t>
            </w:r>
          </w:p>
          <w:p w:rsidR="00BD7E97" w:rsidRDefault="00BD7E97">
            <w:pPr>
              <w:pStyle w:val="ConsPlusNormal"/>
              <w:jc w:val="center"/>
            </w:pPr>
            <w:r>
              <w:t>22,9</w:t>
            </w:r>
          </w:p>
        </w:tc>
        <w:tc>
          <w:tcPr>
            <w:tcW w:w="966" w:type="dxa"/>
            <w:vAlign w:val="center"/>
          </w:tcPr>
          <w:p w:rsidR="00BD7E97" w:rsidRDefault="00BD7E97">
            <w:pPr>
              <w:pStyle w:val="ConsPlusNormal"/>
              <w:jc w:val="center"/>
            </w:pPr>
            <w:r>
              <w:t>6,4/</w:t>
            </w:r>
          </w:p>
          <w:p w:rsidR="00BD7E97" w:rsidRDefault="00BD7E97">
            <w:pPr>
              <w:pStyle w:val="ConsPlusNormal"/>
              <w:jc w:val="center"/>
            </w:pPr>
            <w:r>
              <w:t>20,6</w:t>
            </w:r>
          </w:p>
        </w:tc>
      </w:tr>
      <w:tr w:rsidR="00BD7E97">
        <w:tc>
          <w:tcPr>
            <w:tcW w:w="2049" w:type="dxa"/>
            <w:vAlign w:val="center"/>
          </w:tcPr>
          <w:p w:rsidR="00BD7E97" w:rsidRDefault="00BD7E97">
            <w:pPr>
              <w:pStyle w:val="ConsPlusNormal"/>
            </w:pPr>
            <w:r>
              <w:lastRenderedPageBreak/>
              <w:t>Самара</w:t>
            </w:r>
          </w:p>
        </w:tc>
        <w:tc>
          <w:tcPr>
            <w:tcW w:w="963" w:type="dxa"/>
            <w:vAlign w:val="center"/>
          </w:tcPr>
          <w:p w:rsidR="00BD7E97" w:rsidRDefault="00BD7E97">
            <w:pPr>
              <w:pStyle w:val="ConsPlusNormal"/>
              <w:jc w:val="center"/>
            </w:pPr>
            <w:r>
              <w:t>6,0/</w:t>
            </w:r>
          </w:p>
          <w:p w:rsidR="00BD7E97" w:rsidRDefault="00BD7E97">
            <w:pPr>
              <w:pStyle w:val="ConsPlusNormal"/>
              <w:jc w:val="center"/>
            </w:pPr>
            <w:r>
              <w:t>27,7</w:t>
            </w:r>
          </w:p>
        </w:tc>
        <w:tc>
          <w:tcPr>
            <w:tcW w:w="963" w:type="dxa"/>
            <w:vAlign w:val="center"/>
          </w:tcPr>
          <w:p w:rsidR="00BD7E97" w:rsidRDefault="00BD7E97">
            <w:pPr>
              <w:pStyle w:val="ConsPlusNormal"/>
              <w:jc w:val="center"/>
            </w:pPr>
            <w:r>
              <w:t>6,8/</w:t>
            </w:r>
          </w:p>
          <w:p w:rsidR="00BD7E97" w:rsidRDefault="00BD7E97">
            <w:pPr>
              <w:pStyle w:val="ConsPlusNormal"/>
              <w:jc w:val="center"/>
            </w:pPr>
            <w:r>
              <w:t>23,1</w:t>
            </w:r>
          </w:p>
        </w:tc>
        <w:tc>
          <w:tcPr>
            <w:tcW w:w="963" w:type="dxa"/>
            <w:vAlign w:val="center"/>
          </w:tcPr>
          <w:p w:rsidR="00BD7E97" w:rsidRDefault="00BD7E97">
            <w:pPr>
              <w:pStyle w:val="ConsPlusNormal"/>
              <w:jc w:val="center"/>
            </w:pPr>
            <w:r>
              <w:t>7,0/</w:t>
            </w:r>
          </w:p>
          <w:p w:rsidR="00BD7E97" w:rsidRDefault="00BD7E97">
            <w:pPr>
              <w:pStyle w:val="ConsPlusNormal"/>
              <w:jc w:val="center"/>
            </w:pPr>
            <w:r>
              <w:t>22,8</w:t>
            </w:r>
          </w:p>
        </w:tc>
        <w:tc>
          <w:tcPr>
            <w:tcW w:w="963" w:type="dxa"/>
            <w:vAlign w:val="center"/>
          </w:tcPr>
          <w:p w:rsidR="00BD7E97" w:rsidRDefault="00BD7E97">
            <w:pPr>
              <w:pStyle w:val="ConsPlusNormal"/>
              <w:jc w:val="center"/>
            </w:pPr>
            <w:r>
              <w:t>9,2/</w:t>
            </w:r>
          </w:p>
          <w:p w:rsidR="00BD7E97" w:rsidRDefault="00BD7E97">
            <w:pPr>
              <w:pStyle w:val="ConsPlusNormal"/>
              <w:jc w:val="center"/>
            </w:pPr>
            <w:r>
              <w:t>20,2</w:t>
            </w:r>
          </w:p>
        </w:tc>
        <w:tc>
          <w:tcPr>
            <w:tcW w:w="963" w:type="dxa"/>
            <w:vAlign w:val="center"/>
          </w:tcPr>
          <w:p w:rsidR="00BD7E97" w:rsidRDefault="00BD7E97">
            <w:pPr>
              <w:pStyle w:val="ConsPlusNormal"/>
              <w:jc w:val="center"/>
            </w:pPr>
            <w:r>
              <w:t>11,1/</w:t>
            </w:r>
          </w:p>
          <w:p w:rsidR="00BD7E97" w:rsidRDefault="00BD7E97">
            <w:pPr>
              <w:pStyle w:val="ConsPlusNormal"/>
              <w:jc w:val="center"/>
            </w:pPr>
            <w:r>
              <w:t>21,8</w:t>
            </w:r>
          </w:p>
        </w:tc>
        <w:tc>
          <w:tcPr>
            <w:tcW w:w="963" w:type="dxa"/>
            <w:vAlign w:val="center"/>
          </w:tcPr>
          <w:p w:rsidR="00BD7E97" w:rsidRDefault="00BD7E97">
            <w:pPr>
              <w:pStyle w:val="ConsPlusNormal"/>
              <w:jc w:val="center"/>
            </w:pPr>
            <w:r>
              <w:t>10,5/</w:t>
            </w:r>
          </w:p>
          <w:p w:rsidR="00BD7E97" w:rsidRDefault="00BD7E97">
            <w:pPr>
              <w:pStyle w:val="ConsPlusNormal"/>
              <w:jc w:val="center"/>
            </w:pPr>
            <w:r>
              <w:t>23,5</w:t>
            </w:r>
          </w:p>
        </w:tc>
        <w:tc>
          <w:tcPr>
            <w:tcW w:w="963" w:type="dxa"/>
            <w:vAlign w:val="center"/>
          </w:tcPr>
          <w:p w:rsidR="00BD7E97" w:rsidRDefault="00BD7E97">
            <w:pPr>
              <w:pStyle w:val="ConsPlusNormal"/>
              <w:jc w:val="center"/>
            </w:pPr>
            <w:r>
              <w:t>10,3/</w:t>
            </w:r>
          </w:p>
          <w:p w:rsidR="00BD7E97" w:rsidRDefault="00BD7E97">
            <w:pPr>
              <w:pStyle w:val="ConsPlusNormal"/>
              <w:jc w:val="center"/>
            </w:pPr>
            <w:r>
              <w:t>20,1</w:t>
            </w:r>
          </w:p>
        </w:tc>
        <w:tc>
          <w:tcPr>
            <w:tcW w:w="963" w:type="dxa"/>
            <w:vAlign w:val="center"/>
          </w:tcPr>
          <w:p w:rsidR="00BD7E97" w:rsidRDefault="00BD7E97">
            <w:pPr>
              <w:pStyle w:val="ConsPlusNormal"/>
              <w:jc w:val="center"/>
            </w:pPr>
            <w:r>
              <w:t>10,5/</w:t>
            </w:r>
          </w:p>
          <w:p w:rsidR="00BD7E97" w:rsidRDefault="00BD7E97">
            <w:pPr>
              <w:pStyle w:val="ConsPlusNormal"/>
              <w:jc w:val="center"/>
            </w:pPr>
            <w:r>
              <w:t>21,1</w:t>
            </w:r>
          </w:p>
        </w:tc>
        <w:tc>
          <w:tcPr>
            <w:tcW w:w="963" w:type="dxa"/>
            <w:vAlign w:val="center"/>
          </w:tcPr>
          <w:p w:rsidR="00BD7E97" w:rsidRDefault="00BD7E97">
            <w:pPr>
              <w:pStyle w:val="ConsPlusNormal"/>
              <w:jc w:val="center"/>
            </w:pPr>
            <w:r>
              <w:t>9,2/</w:t>
            </w:r>
          </w:p>
          <w:p w:rsidR="00BD7E97" w:rsidRDefault="00BD7E97">
            <w:pPr>
              <w:pStyle w:val="ConsPlusNormal"/>
              <w:jc w:val="center"/>
            </w:pPr>
            <w:r>
              <w:t>27,7</w:t>
            </w:r>
          </w:p>
        </w:tc>
        <w:tc>
          <w:tcPr>
            <w:tcW w:w="963" w:type="dxa"/>
            <w:vAlign w:val="center"/>
          </w:tcPr>
          <w:p w:rsidR="00BD7E97" w:rsidRDefault="00BD7E97">
            <w:pPr>
              <w:pStyle w:val="ConsPlusNormal"/>
              <w:jc w:val="center"/>
            </w:pPr>
            <w:r>
              <w:t>6,6/</w:t>
            </w:r>
          </w:p>
          <w:p w:rsidR="00BD7E97" w:rsidRDefault="00BD7E97">
            <w:pPr>
              <w:pStyle w:val="ConsPlusNormal"/>
              <w:jc w:val="center"/>
            </w:pPr>
            <w:r>
              <w:t>19,7</w:t>
            </w:r>
          </w:p>
        </w:tc>
        <w:tc>
          <w:tcPr>
            <w:tcW w:w="963" w:type="dxa"/>
            <w:vAlign w:val="center"/>
          </w:tcPr>
          <w:p w:rsidR="00BD7E97" w:rsidRDefault="00BD7E97">
            <w:pPr>
              <w:pStyle w:val="ConsPlusNormal"/>
              <w:jc w:val="center"/>
            </w:pPr>
            <w:r>
              <w:t>4,4/</w:t>
            </w:r>
          </w:p>
          <w:p w:rsidR="00BD7E97" w:rsidRDefault="00BD7E97">
            <w:pPr>
              <w:pStyle w:val="ConsPlusNormal"/>
              <w:jc w:val="center"/>
            </w:pPr>
            <w:r>
              <w:t>16,8</w:t>
            </w:r>
          </w:p>
        </w:tc>
        <w:tc>
          <w:tcPr>
            <w:tcW w:w="966" w:type="dxa"/>
            <w:vAlign w:val="center"/>
          </w:tcPr>
          <w:p w:rsidR="00BD7E97" w:rsidRDefault="00BD7E97">
            <w:pPr>
              <w:pStyle w:val="ConsPlusNormal"/>
              <w:jc w:val="center"/>
            </w:pPr>
            <w:r>
              <w:t>5,2/</w:t>
            </w:r>
          </w:p>
          <w:p w:rsidR="00BD7E97" w:rsidRDefault="00BD7E97">
            <w:pPr>
              <w:pStyle w:val="ConsPlusNormal"/>
              <w:jc w:val="center"/>
            </w:pPr>
            <w:r>
              <w:t>19,1</w:t>
            </w:r>
          </w:p>
        </w:tc>
      </w:tr>
      <w:tr w:rsidR="00BD7E97">
        <w:tc>
          <w:tcPr>
            <w:tcW w:w="2049" w:type="dxa"/>
            <w:vAlign w:val="center"/>
          </w:tcPr>
          <w:p w:rsidR="00BD7E97" w:rsidRDefault="00BD7E97">
            <w:pPr>
              <w:pStyle w:val="ConsPlusNormal"/>
            </w:pPr>
            <w:r>
              <w:t>Серноводск</w:t>
            </w:r>
          </w:p>
        </w:tc>
        <w:tc>
          <w:tcPr>
            <w:tcW w:w="963" w:type="dxa"/>
            <w:vAlign w:val="center"/>
          </w:tcPr>
          <w:p w:rsidR="00BD7E97" w:rsidRDefault="00BD7E97">
            <w:pPr>
              <w:pStyle w:val="ConsPlusNormal"/>
              <w:jc w:val="center"/>
            </w:pPr>
            <w:r>
              <w:t>8,4/</w:t>
            </w:r>
          </w:p>
          <w:p w:rsidR="00BD7E97" w:rsidRDefault="00BD7E97">
            <w:pPr>
              <w:pStyle w:val="ConsPlusNormal"/>
              <w:jc w:val="center"/>
            </w:pPr>
            <w:r>
              <w:t>26,6</w:t>
            </w:r>
          </w:p>
        </w:tc>
        <w:tc>
          <w:tcPr>
            <w:tcW w:w="963" w:type="dxa"/>
            <w:vAlign w:val="center"/>
          </w:tcPr>
          <w:p w:rsidR="00BD7E97" w:rsidRDefault="00BD7E97">
            <w:pPr>
              <w:pStyle w:val="ConsPlusNormal"/>
              <w:jc w:val="center"/>
            </w:pPr>
            <w:r>
              <w:t>9,6/</w:t>
            </w:r>
          </w:p>
          <w:p w:rsidR="00BD7E97" w:rsidRDefault="00BD7E97">
            <w:pPr>
              <w:pStyle w:val="ConsPlusNormal"/>
              <w:jc w:val="center"/>
            </w:pPr>
            <w:r>
              <w:t>24,7</w:t>
            </w:r>
          </w:p>
        </w:tc>
        <w:tc>
          <w:tcPr>
            <w:tcW w:w="963" w:type="dxa"/>
            <w:vAlign w:val="center"/>
          </w:tcPr>
          <w:p w:rsidR="00BD7E97" w:rsidRDefault="00BD7E97">
            <w:pPr>
              <w:pStyle w:val="ConsPlusNormal"/>
              <w:jc w:val="center"/>
            </w:pPr>
            <w:r>
              <w:t>9,5/</w:t>
            </w:r>
          </w:p>
          <w:p w:rsidR="00BD7E97" w:rsidRDefault="00BD7E97">
            <w:pPr>
              <w:pStyle w:val="ConsPlusNormal"/>
              <w:jc w:val="center"/>
            </w:pPr>
            <w:r>
              <w:t>24,6</w:t>
            </w:r>
          </w:p>
        </w:tc>
        <w:tc>
          <w:tcPr>
            <w:tcW w:w="963" w:type="dxa"/>
            <w:vAlign w:val="center"/>
          </w:tcPr>
          <w:p w:rsidR="00BD7E97" w:rsidRDefault="00BD7E97">
            <w:pPr>
              <w:pStyle w:val="ConsPlusNormal"/>
              <w:jc w:val="center"/>
            </w:pPr>
            <w:r>
              <w:t>11,8/</w:t>
            </w:r>
          </w:p>
          <w:p w:rsidR="00BD7E97" w:rsidRDefault="00BD7E97">
            <w:pPr>
              <w:pStyle w:val="ConsPlusNormal"/>
              <w:jc w:val="center"/>
            </w:pPr>
            <w:r>
              <w:t>22,3</w:t>
            </w:r>
          </w:p>
        </w:tc>
        <w:tc>
          <w:tcPr>
            <w:tcW w:w="963" w:type="dxa"/>
            <w:vAlign w:val="center"/>
          </w:tcPr>
          <w:p w:rsidR="00BD7E97" w:rsidRDefault="00BD7E97">
            <w:pPr>
              <w:pStyle w:val="ConsPlusNormal"/>
              <w:jc w:val="center"/>
            </w:pPr>
            <w:r>
              <w:t>14,6/</w:t>
            </w:r>
          </w:p>
          <w:p w:rsidR="00BD7E97" w:rsidRDefault="00BD7E97">
            <w:pPr>
              <w:pStyle w:val="ConsPlusNormal"/>
              <w:jc w:val="center"/>
            </w:pPr>
            <w:r>
              <w:t>23,8</w:t>
            </w:r>
          </w:p>
        </w:tc>
        <w:tc>
          <w:tcPr>
            <w:tcW w:w="963" w:type="dxa"/>
            <w:vAlign w:val="center"/>
          </w:tcPr>
          <w:p w:rsidR="00BD7E97" w:rsidRDefault="00BD7E97">
            <w:pPr>
              <w:pStyle w:val="ConsPlusNormal"/>
              <w:jc w:val="center"/>
            </w:pPr>
            <w:r>
              <w:t>13,5/</w:t>
            </w:r>
          </w:p>
          <w:p w:rsidR="00BD7E97" w:rsidRDefault="00BD7E97">
            <w:pPr>
              <w:pStyle w:val="ConsPlusNormal"/>
              <w:jc w:val="center"/>
            </w:pPr>
            <w:r>
              <w:t>23,6</w:t>
            </w:r>
          </w:p>
        </w:tc>
        <w:tc>
          <w:tcPr>
            <w:tcW w:w="963" w:type="dxa"/>
            <w:vAlign w:val="center"/>
          </w:tcPr>
          <w:p w:rsidR="00BD7E97" w:rsidRDefault="00BD7E97">
            <w:pPr>
              <w:pStyle w:val="ConsPlusNormal"/>
              <w:jc w:val="center"/>
            </w:pPr>
            <w:r>
              <w:t>13,1/</w:t>
            </w:r>
          </w:p>
          <w:p w:rsidR="00BD7E97" w:rsidRDefault="00BD7E97">
            <w:pPr>
              <w:pStyle w:val="ConsPlusNormal"/>
              <w:jc w:val="center"/>
            </w:pPr>
            <w:r>
              <w:t>23,5</w:t>
            </w:r>
          </w:p>
        </w:tc>
        <w:tc>
          <w:tcPr>
            <w:tcW w:w="963" w:type="dxa"/>
            <w:vAlign w:val="center"/>
          </w:tcPr>
          <w:p w:rsidR="00BD7E97" w:rsidRDefault="00BD7E97">
            <w:pPr>
              <w:pStyle w:val="ConsPlusNormal"/>
              <w:jc w:val="center"/>
            </w:pPr>
            <w:r>
              <w:t>14,0/</w:t>
            </w:r>
          </w:p>
          <w:p w:rsidR="00BD7E97" w:rsidRDefault="00BD7E97">
            <w:pPr>
              <w:pStyle w:val="ConsPlusNormal"/>
              <w:jc w:val="center"/>
            </w:pPr>
            <w:r>
              <w:t>25,1</w:t>
            </w:r>
          </w:p>
        </w:tc>
        <w:tc>
          <w:tcPr>
            <w:tcW w:w="963" w:type="dxa"/>
            <w:vAlign w:val="center"/>
          </w:tcPr>
          <w:p w:rsidR="00BD7E97" w:rsidRDefault="00BD7E97">
            <w:pPr>
              <w:pStyle w:val="ConsPlusNormal"/>
              <w:jc w:val="center"/>
            </w:pPr>
            <w:r>
              <w:t>12,3/</w:t>
            </w:r>
          </w:p>
          <w:p w:rsidR="00BD7E97" w:rsidRDefault="00BD7E97">
            <w:pPr>
              <w:pStyle w:val="ConsPlusNormal"/>
              <w:jc w:val="center"/>
            </w:pPr>
            <w:r>
              <w:t>26,6</w:t>
            </w:r>
          </w:p>
        </w:tc>
        <w:tc>
          <w:tcPr>
            <w:tcW w:w="963" w:type="dxa"/>
            <w:vAlign w:val="center"/>
          </w:tcPr>
          <w:p w:rsidR="00BD7E97" w:rsidRDefault="00BD7E97">
            <w:pPr>
              <w:pStyle w:val="ConsPlusNormal"/>
              <w:jc w:val="center"/>
            </w:pPr>
            <w:r>
              <w:t>8,8/</w:t>
            </w:r>
          </w:p>
          <w:p w:rsidR="00BD7E97" w:rsidRDefault="00BD7E97">
            <w:pPr>
              <w:pStyle w:val="ConsPlusNormal"/>
              <w:jc w:val="center"/>
            </w:pPr>
            <w:r>
              <w:t>23,4</w:t>
            </w:r>
          </w:p>
        </w:tc>
        <w:tc>
          <w:tcPr>
            <w:tcW w:w="963" w:type="dxa"/>
            <w:vAlign w:val="center"/>
          </w:tcPr>
          <w:p w:rsidR="00BD7E97" w:rsidRDefault="00BD7E97">
            <w:pPr>
              <w:pStyle w:val="ConsPlusNormal"/>
              <w:jc w:val="center"/>
            </w:pPr>
            <w:r>
              <w:t>7,1/</w:t>
            </w:r>
          </w:p>
          <w:p w:rsidR="00BD7E97" w:rsidRDefault="00BD7E97">
            <w:pPr>
              <w:pStyle w:val="ConsPlusNormal"/>
              <w:jc w:val="center"/>
            </w:pPr>
            <w:r>
              <w:t>22,7</w:t>
            </w:r>
          </w:p>
        </w:tc>
        <w:tc>
          <w:tcPr>
            <w:tcW w:w="966" w:type="dxa"/>
            <w:vAlign w:val="center"/>
          </w:tcPr>
          <w:p w:rsidR="00BD7E97" w:rsidRDefault="00BD7E97">
            <w:pPr>
              <w:pStyle w:val="ConsPlusNormal"/>
              <w:jc w:val="center"/>
            </w:pPr>
            <w:r>
              <w:t>7,9/</w:t>
            </w:r>
          </w:p>
          <w:p w:rsidR="00BD7E97" w:rsidRDefault="00BD7E97">
            <w:pPr>
              <w:pStyle w:val="ConsPlusNormal"/>
              <w:jc w:val="center"/>
            </w:pPr>
            <w:r>
              <w:t>24,8</w:t>
            </w:r>
          </w:p>
        </w:tc>
      </w:tr>
      <w:tr w:rsidR="00BD7E97">
        <w:tc>
          <w:tcPr>
            <w:tcW w:w="13608" w:type="dxa"/>
            <w:gridSpan w:val="13"/>
          </w:tcPr>
          <w:p w:rsidR="00BD7E97" w:rsidRDefault="00BD7E97">
            <w:pPr>
              <w:pStyle w:val="ConsPlusNormal"/>
            </w:pPr>
            <w:r>
              <w:rPr>
                <w:b/>
              </w:rPr>
              <w:t>Саратовская область</w:t>
            </w:r>
          </w:p>
        </w:tc>
      </w:tr>
      <w:tr w:rsidR="00BD7E97">
        <w:tc>
          <w:tcPr>
            <w:tcW w:w="2049" w:type="dxa"/>
            <w:vAlign w:val="center"/>
          </w:tcPr>
          <w:p w:rsidR="00BD7E97" w:rsidRDefault="00BD7E97">
            <w:pPr>
              <w:pStyle w:val="ConsPlusNormal"/>
            </w:pPr>
            <w:r>
              <w:t>Александров Гай</w:t>
            </w:r>
          </w:p>
        </w:tc>
        <w:tc>
          <w:tcPr>
            <w:tcW w:w="963" w:type="dxa"/>
            <w:vAlign w:val="center"/>
          </w:tcPr>
          <w:p w:rsidR="00BD7E97" w:rsidRDefault="00BD7E97">
            <w:pPr>
              <w:pStyle w:val="ConsPlusNormal"/>
              <w:jc w:val="center"/>
            </w:pPr>
            <w:r>
              <w:t>9,2/</w:t>
            </w:r>
          </w:p>
          <w:p w:rsidR="00BD7E97" w:rsidRDefault="00BD7E97">
            <w:pPr>
              <w:pStyle w:val="ConsPlusNormal"/>
              <w:jc w:val="center"/>
            </w:pPr>
            <w:r>
              <w:t>25,0</w:t>
            </w:r>
          </w:p>
        </w:tc>
        <w:tc>
          <w:tcPr>
            <w:tcW w:w="963" w:type="dxa"/>
            <w:vAlign w:val="center"/>
          </w:tcPr>
          <w:p w:rsidR="00BD7E97" w:rsidRDefault="00BD7E97">
            <w:pPr>
              <w:pStyle w:val="ConsPlusNormal"/>
              <w:jc w:val="center"/>
            </w:pPr>
            <w:r>
              <w:t>9,1/</w:t>
            </w:r>
          </w:p>
          <w:p w:rsidR="00BD7E97" w:rsidRDefault="00BD7E97">
            <w:pPr>
              <w:pStyle w:val="ConsPlusNormal"/>
              <w:jc w:val="center"/>
            </w:pPr>
            <w:r>
              <w:t>26,8</w:t>
            </w:r>
          </w:p>
        </w:tc>
        <w:tc>
          <w:tcPr>
            <w:tcW w:w="963" w:type="dxa"/>
            <w:vAlign w:val="center"/>
          </w:tcPr>
          <w:p w:rsidR="00BD7E97" w:rsidRDefault="00BD7E97">
            <w:pPr>
              <w:pStyle w:val="ConsPlusNormal"/>
              <w:jc w:val="center"/>
            </w:pPr>
            <w:r>
              <w:t>10,7/</w:t>
            </w:r>
          </w:p>
          <w:p w:rsidR="00BD7E97" w:rsidRDefault="00BD7E97">
            <w:pPr>
              <w:pStyle w:val="ConsPlusNormal"/>
              <w:jc w:val="center"/>
            </w:pPr>
            <w:r>
              <w:t>22,6</w:t>
            </w:r>
          </w:p>
        </w:tc>
        <w:tc>
          <w:tcPr>
            <w:tcW w:w="963" w:type="dxa"/>
            <w:vAlign w:val="center"/>
          </w:tcPr>
          <w:p w:rsidR="00BD7E97" w:rsidRDefault="00BD7E97">
            <w:pPr>
              <w:pStyle w:val="ConsPlusNormal"/>
              <w:jc w:val="center"/>
            </w:pPr>
            <w:r>
              <w:t>13,6/</w:t>
            </w:r>
          </w:p>
          <w:p w:rsidR="00BD7E97" w:rsidRDefault="00BD7E97">
            <w:pPr>
              <w:pStyle w:val="ConsPlusNormal"/>
              <w:jc w:val="center"/>
            </w:pPr>
            <w:r>
              <w:t>23,0</w:t>
            </w:r>
          </w:p>
        </w:tc>
        <w:tc>
          <w:tcPr>
            <w:tcW w:w="963" w:type="dxa"/>
            <w:vAlign w:val="center"/>
          </w:tcPr>
          <w:p w:rsidR="00BD7E97" w:rsidRDefault="00BD7E97">
            <w:pPr>
              <w:pStyle w:val="ConsPlusNormal"/>
              <w:jc w:val="center"/>
            </w:pPr>
            <w:r>
              <w:t>15,4/</w:t>
            </w:r>
          </w:p>
          <w:p w:rsidR="00BD7E97" w:rsidRDefault="00BD7E97">
            <w:pPr>
              <w:pStyle w:val="ConsPlusNormal"/>
              <w:jc w:val="center"/>
            </w:pPr>
            <w:r>
              <w:t>29,8</w:t>
            </w:r>
          </w:p>
        </w:tc>
        <w:tc>
          <w:tcPr>
            <w:tcW w:w="963" w:type="dxa"/>
            <w:vAlign w:val="center"/>
          </w:tcPr>
          <w:p w:rsidR="00BD7E97" w:rsidRDefault="00BD7E97">
            <w:pPr>
              <w:pStyle w:val="ConsPlusNormal"/>
              <w:jc w:val="center"/>
            </w:pPr>
            <w:r>
              <w:t>15,9/</w:t>
            </w:r>
          </w:p>
          <w:p w:rsidR="00BD7E97" w:rsidRDefault="00BD7E97">
            <w:pPr>
              <w:pStyle w:val="ConsPlusNormal"/>
              <w:jc w:val="center"/>
            </w:pPr>
            <w:r>
              <w:t>24,1</w:t>
            </w:r>
          </w:p>
        </w:tc>
        <w:tc>
          <w:tcPr>
            <w:tcW w:w="963" w:type="dxa"/>
            <w:vAlign w:val="center"/>
          </w:tcPr>
          <w:p w:rsidR="00BD7E97" w:rsidRDefault="00BD7E97">
            <w:pPr>
              <w:pStyle w:val="ConsPlusNormal"/>
              <w:jc w:val="center"/>
            </w:pPr>
            <w:r>
              <w:t>15,9/</w:t>
            </w:r>
          </w:p>
          <w:p w:rsidR="00BD7E97" w:rsidRDefault="00BD7E97">
            <w:pPr>
              <w:pStyle w:val="ConsPlusNormal"/>
              <w:jc w:val="center"/>
            </w:pPr>
            <w:r>
              <w:t>22,8</w:t>
            </w:r>
          </w:p>
        </w:tc>
        <w:tc>
          <w:tcPr>
            <w:tcW w:w="963" w:type="dxa"/>
            <w:vAlign w:val="center"/>
          </w:tcPr>
          <w:p w:rsidR="00BD7E97" w:rsidRDefault="00BD7E97">
            <w:pPr>
              <w:pStyle w:val="ConsPlusNormal"/>
              <w:jc w:val="center"/>
            </w:pPr>
            <w:r>
              <w:t>16,5/</w:t>
            </w:r>
          </w:p>
          <w:p w:rsidR="00BD7E97" w:rsidRDefault="00BD7E97">
            <w:pPr>
              <w:pStyle w:val="ConsPlusNormal"/>
              <w:jc w:val="center"/>
            </w:pPr>
            <w:r>
              <w:t>25,1</w:t>
            </w:r>
          </w:p>
        </w:tc>
        <w:tc>
          <w:tcPr>
            <w:tcW w:w="963" w:type="dxa"/>
            <w:vAlign w:val="center"/>
          </w:tcPr>
          <w:p w:rsidR="00BD7E97" w:rsidRDefault="00BD7E97">
            <w:pPr>
              <w:pStyle w:val="ConsPlusNormal"/>
              <w:jc w:val="center"/>
            </w:pPr>
            <w:r>
              <w:t>16,0/</w:t>
            </w:r>
          </w:p>
          <w:p w:rsidR="00BD7E97" w:rsidRDefault="00BD7E97">
            <w:pPr>
              <w:pStyle w:val="ConsPlusNormal"/>
              <w:jc w:val="center"/>
            </w:pPr>
            <w:r>
              <w:t>25,0</w:t>
            </w:r>
          </w:p>
        </w:tc>
        <w:tc>
          <w:tcPr>
            <w:tcW w:w="963" w:type="dxa"/>
            <w:vAlign w:val="center"/>
          </w:tcPr>
          <w:p w:rsidR="00BD7E97" w:rsidRDefault="00BD7E97">
            <w:pPr>
              <w:pStyle w:val="ConsPlusNormal"/>
              <w:jc w:val="center"/>
            </w:pPr>
            <w:r>
              <w:t>13,9/</w:t>
            </w:r>
          </w:p>
          <w:p w:rsidR="00BD7E97" w:rsidRDefault="00BD7E97">
            <w:pPr>
              <w:pStyle w:val="ConsPlusNormal"/>
              <w:jc w:val="center"/>
            </w:pPr>
            <w:r>
              <w:t>24,8</w:t>
            </w:r>
          </w:p>
        </w:tc>
        <w:tc>
          <w:tcPr>
            <w:tcW w:w="963" w:type="dxa"/>
            <w:vAlign w:val="center"/>
          </w:tcPr>
          <w:p w:rsidR="00BD7E97" w:rsidRDefault="00BD7E97">
            <w:pPr>
              <w:pStyle w:val="ConsPlusNormal"/>
              <w:jc w:val="center"/>
            </w:pPr>
            <w:r>
              <w:t>9,0/</w:t>
            </w:r>
          </w:p>
          <w:p w:rsidR="00BD7E97" w:rsidRDefault="00BD7E97">
            <w:pPr>
              <w:pStyle w:val="ConsPlusNormal"/>
              <w:jc w:val="center"/>
            </w:pPr>
            <w:r>
              <w:t>23,4</w:t>
            </w:r>
          </w:p>
        </w:tc>
        <w:tc>
          <w:tcPr>
            <w:tcW w:w="966" w:type="dxa"/>
            <w:vAlign w:val="center"/>
          </w:tcPr>
          <w:p w:rsidR="00BD7E97" w:rsidRDefault="00BD7E97">
            <w:pPr>
              <w:pStyle w:val="ConsPlusNormal"/>
              <w:jc w:val="center"/>
            </w:pPr>
            <w:r>
              <w:t>7,9/</w:t>
            </w:r>
          </w:p>
          <w:p w:rsidR="00BD7E97" w:rsidRDefault="00BD7E97">
            <w:pPr>
              <w:pStyle w:val="ConsPlusNormal"/>
              <w:jc w:val="center"/>
            </w:pPr>
            <w:r>
              <w:t>21,8</w:t>
            </w:r>
          </w:p>
        </w:tc>
      </w:tr>
      <w:tr w:rsidR="00BD7E97">
        <w:tc>
          <w:tcPr>
            <w:tcW w:w="2049" w:type="dxa"/>
            <w:vAlign w:val="center"/>
          </w:tcPr>
          <w:p w:rsidR="00BD7E97" w:rsidRDefault="00BD7E97">
            <w:pPr>
              <w:pStyle w:val="ConsPlusNormal"/>
            </w:pPr>
            <w:r>
              <w:t>Балашов</w:t>
            </w:r>
          </w:p>
        </w:tc>
        <w:tc>
          <w:tcPr>
            <w:tcW w:w="963" w:type="dxa"/>
            <w:vAlign w:val="center"/>
          </w:tcPr>
          <w:p w:rsidR="00BD7E97" w:rsidRDefault="00BD7E97">
            <w:pPr>
              <w:pStyle w:val="ConsPlusNormal"/>
              <w:jc w:val="center"/>
            </w:pPr>
            <w:r>
              <w:t>8,5/</w:t>
            </w:r>
          </w:p>
          <w:p w:rsidR="00BD7E97" w:rsidRDefault="00BD7E97">
            <w:pPr>
              <w:pStyle w:val="ConsPlusNormal"/>
              <w:jc w:val="center"/>
            </w:pPr>
            <w:r>
              <w:t>23,0</w:t>
            </w:r>
          </w:p>
        </w:tc>
        <w:tc>
          <w:tcPr>
            <w:tcW w:w="963" w:type="dxa"/>
            <w:vAlign w:val="center"/>
          </w:tcPr>
          <w:p w:rsidR="00BD7E97" w:rsidRDefault="00BD7E97">
            <w:pPr>
              <w:pStyle w:val="ConsPlusNormal"/>
              <w:jc w:val="center"/>
            </w:pPr>
            <w:r>
              <w:t>9,2/</w:t>
            </w:r>
          </w:p>
          <w:p w:rsidR="00BD7E97" w:rsidRDefault="00BD7E97">
            <w:pPr>
              <w:pStyle w:val="ConsPlusNormal"/>
              <w:jc w:val="center"/>
            </w:pPr>
            <w:r>
              <w:t>23,8</w:t>
            </w:r>
          </w:p>
        </w:tc>
        <w:tc>
          <w:tcPr>
            <w:tcW w:w="963" w:type="dxa"/>
            <w:vAlign w:val="center"/>
          </w:tcPr>
          <w:p w:rsidR="00BD7E97" w:rsidRDefault="00BD7E97">
            <w:pPr>
              <w:pStyle w:val="ConsPlusNormal"/>
              <w:jc w:val="center"/>
            </w:pPr>
            <w:r>
              <w:t>9,9/</w:t>
            </w:r>
          </w:p>
          <w:p w:rsidR="00BD7E97" w:rsidRDefault="00BD7E97">
            <w:pPr>
              <w:pStyle w:val="ConsPlusNormal"/>
              <w:jc w:val="center"/>
            </w:pPr>
            <w:r>
              <w:t>19,3</w:t>
            </w:r>
          </w:p>
        </w:tc>
        <w:tc>
          <w:tcPr>
            <w:tcW w:w="963" w:type="dxa"/>
            <w:vAlign w:val="center"/>
          </w:tcPr>
          <w:p w:rsidR="00BD7E97" w:rsidRDefault="00BD7E97">
            <w:pPr>
              <w:pStyle w:val="ConsPlusNormal"/>
              <w:jc w:val="center"/>
            </w:pPr>
            <w:r>
              <w:t>13,1/</w:t>
            </w:r>
          </w:p>
          <w:p w:rsidR="00BD7E97" w:rsidRDefault="00BD7E97">
            <w:pPr>
              <w:pStyle w:val="ConsPlusNormal"/>
              <w:jc w:val="center"/>
            </w:pPr>
            <w:r>
              <w:t>23,1</w:t>
            </w:r>
          </w:p>
        </w:tc>
        <w:tc>
          <w:tcPr>
            <w:tcW w:w="963" w:type="dxa"/>
            <w:vAlign w:val="center"/>
          </w:tcPr>
          <w:p w:rsidR="00BD7E97" w:rsidRDefault="00BD7E97">
            <w:pPr>
              <w:pStyle w:val="ConsPlusNormal"/>
              <w:jc w:val="center"/>
            </w:pPr>
            <w:r>
              <w:t>14,2/</w:t>
            </w:r>
          </w:p>
          <w:p w:rsidR="00BD7E97" w:rsidRDefault="00BD7E97">
            <w:pPr>
              <w:pStyle w:val="ConsPlusNormal"/>
              <w:jc w:val="center"/>
            </w:pPr>
            <w:r>
              <w:t>20,9</w:t>
            </w:r>
          </w:p>
        </w:tc>
        <w:tc>
          <w:tcPr>
            <w:tcW w:w="963" w:type="dxa"/>
            <w:vAlign w:val="center"/>
          </w:tcPr>
          <w:p w:rsidR="00BD7E97" w:rsidRDefault="00BD7E97">
            <w:pPr>
              <w:pStyle w:val="ConsPlusNormal"/>
              <w:jc w:val="center"/>
            </w:pPr>
            <w:r>
              <w:t>13,7/</w:t>
            </w:r>
          </w:p>
          <w:p w:rsidR="00BD7E97" w:rsidRDefault="00BD7E97">
            <w:pPr>
              <w:pStyle w:val="ConsPlusNormal"/>
              <w:jc w:val="center"/>
            </w:pPr>
            <w:r>
              <w:t>24,0</w:t>
            </w:r>
          </w:p>
        </w:tc>
        <w:tc>
          <w:tcPr>
            <w:tcW w:w="963" w:type="dxa"/>
            <w:vAlign w:val="center"/>
          </w:tcPr>
          <w:p w:rsidR="00BD7E97" w:rsidRDefault="00BD7E97">
            <w:pPr>
              <w:pStyle w:val="ConsPlusNormal"/>
              <w:jc w:val="center"/>
            </w:pPr>
            <w:r>
              <w:t>13,5/</w:t>
            </w:r>
          </w:p>
          <w:p w:rsidR="00BD7E97" w:rsidRDefault="00BD7E97">
            <w:pPr>
              <w:pStyle w:val="ConsPlusNormal"/>
              <w:jc w:val="center"/>
            </w:pPr>
            <w:r>
              <w:t>21,4</w:t>
            </w:r>
          </w:p>
        </w:tc>
        <w:tc>
          <w:tcPr>
            <w:tcW w:w="963" w:type="dxa"/>
            <w:vAlign w:val="center"/>
          </w:tcPr>
          <w:p w:rsidR="00BD7E97" w:rsidRDefault="00BD7E97">
            <w:pPr>
              <w:pStyle w:val="ConsPlusNormal"/>
              <w:jc w:val="center"/>
            </w:pPr>
            <w:r>
              <w:t>14,1/</w:t>
            </w:r>
          </w:p>
          <w:p w:rsidR="00BD7E97" w:rsidRDefault="00BD7E97">
            <w:pPr>
              <w:pStyle w:val="ConsPlusNormal"/>
              <w:jc w:val="center"/>
            </w:pPr>
            <w:r>
              <w:t>21,2</w:t>
            </w:r>
          </w:p>
        </w:tc>
        <w:tc>
          <w:tcPr>
            <w:tcW w:w="963" w:type="dxa"/>
            <w:vAlign w:val="center"/>
          </w:tcPr>
          <w:p w:rsidR="00BD7E97" w:rsidRDefault="00BD7E97">
            <w:pPr>
              <w:pStyle w:val="ConsPlusNormal"/>
              <w:jc w:val="center"/>
            </w:pPr>
            <w:r>
              <w:t>13,5/</w:t>
            </w:r>
          </w:p>
          <w:p w:rsidR="00BD7E97" w:rsidRDefault="00BD7E97">
            <w:pPr>
              <w:pStyle w:val="ConsPlusNormal"/>
              <w:jc w:val="center"/>
            </w:pPr>
            <w:r>
              <w:t>23,0</w:t>
            </w:r>
          </w:p>
        </w:tc>
        <w:tc>
          <w:tcPr>
            <w:tcW w:w="963" w:type="dxa"/>
            <w:vAlign w:val="center"/>
          </w:tcPr>
          <w:p w:rsidR="00BD7E97" w:rsidRDefault="00BD7E97">
            <w:pPr>
              <w:pStyle w:val="ConsPlusNormal"/>
              <w:jc w:val="center"/>
            </w:pPr>
            <w:r>
              <w:t>11,1/</w:t>
            </w:r>
          </w:p>
          <w:p w:rsidR="00BD7E97" w:rsidRDefault="00BD7E97">
            <w:pPr>
              <w:pStyle w:val="ConsPlusNormal"/>
              <w:jc w:val="center"/>
            </w:pPr>
            <w:r>
              <w:t>23,2</w:t>
            </w:r>
          </w:p>
        </w:tc>
        <w:tc>
          <w:tcPr>
            <w:tcW w:w="963" w:type="dxa"/>
            <w:vAlign w:val="center"/>
          </w:tcPr>
          <w:p w:rsidR="00BD7E97" w:rsidRDefault="00BD7E97">
            <w:pPr>
              <w:pStyle w:val="ConsPlusNormal"/>
              <w:jc w:val="center"/>
            </w:pPr>
            <w:r>
              <w:t>7,2/</w:t>
            </w:r>
          </w:p>
          <w:p w:rsidR="00BD7E97" w:rsidRDefault="00BD7E97">
            <w:pPr>
              <w:pStyle w:val="ConsPlusNormal"/>
              <w:jc w:val="center"/>
            </w:pPr>
            <w:r>
              <w:t>20,1</w:t>
            </w:r>
          </w:p>
        </w:tc>
        <w:tc>
          <w:tcPr>
            <w:tcW w:w="966" w:type="dxa"/>
            <w:vAlign w:val="center"/>
          </w:tcPr>
          <w:p w:rsidR="00BD7E97" w:rsidRDefault="00BD7E97">
            <w:pPr>
              <w:pStyle w:val="ConsPlusNormal"/>
              <w:jc w:val="center"/>
            </w:pPr>
            <w:r>
              <w:t>7,7/</w:t>
            </w:r>
          </w:p>
          <w:p w:rsidR="00BD7E97" w:rsidRDefault="00BD7E97">
            <w:pPr>
              <w:pStyle w:val="ConsPlusNormal"/>
              <w:jc w:val="center"/>
            </w:pPr>
            <w:r>
              <w:t>20,1</w:t>
            </w:r>
          </w:p>
        </w:tc>
      </w:tr>
      <w:tr w:rsidR="00BD7E97">
        <w:tc>
          <w:tcPr>
            <w:tcW w:w="2049" w:type="dxa"/>
            <w:vAlign w:val="center"/>
          </w:tcPr>
          <w:p w:rsidR="00BD7E97" w:rsidRDefault="00BD7E97">
            <w:pPr>
              <w:pStyle w:val="ConsPlusNormal"/>
            </w:pPr>
            <w:r>
              <w:t>Ершов</w:t>
            </w:r>
          </w:p>
        </w:tc>
        <w:tc>
          <w:tcPr>
            <w:tcW w:w="963" w:type="dxa"/>
            <w:vAlign w:val="center"/>
          </w:tcPr>
          <w:p w:rsidR="00BD7E97" w:rsidRDefault="00BD7E97">
            <w:pPr>
              <w:pStyle w:val="ConsPlusNormal"/>
              <w:jc w:val="center"/>
            </w:pPr>
            <w:r>
              <w:t>7,1/</w:t>
            </w:r>
          </w:p>
          <w:p w:rsidR="00BD7E97" w:rsidRDefault="00BD7E97">
            <w:pPr>
              <w:pStyle w:val="ConsPlusNormal"/>
              <w:jc w:val="center"/>
            </w:pPr>
            <w:r>
              <w:t>28,0</w:t>
            </w:r>
          </w:p>
        </w:tc>
        <w:tc>
          <w:tcPr>
            <w:tcW w:w="963" w:type="dxa"/>
            <w:vAlign w:val="center"/>
          </w:tcPr>
          <w:p w:rsidR="00BD7E97" w:rsidRDefault="00BD7E97">
            <w:pPr>
              <w:pStyle w:val="ConsPlusNormal"/>
              <w:jc w:val="center"/>
            </w:pPr>
            <w:r>
              <w:t>8,8/</w:t>
            </w:r>
          </w:p>
          <w:p w:rsidR="00BD7E97" w:rsidRDefault="00BD7E97">
            <w:pPr>
              <w:pStyle w:val="ConsPlusNormal"/>
              <w:jc w:val="center"/>
            </w:pPr>
            <w:r>
              <w:t>26,1</w:t>
            </w:r>
          </w:p>
        </w:tc>
        <w:tc>
          <w:tcPr>
            <w:tcW w:w="963" w:type="dxa"/>
            <w:vAlign w:val="center"/>
          </w:tcPr>
          <w:p w:rsidR="00BD7E97" w:rsidRDefault="00BD7E97">
            <w:pPr>
              <w:pStyle w:val="ConsPlusNormal"/>
              <w:jc w:val="center"/>
            </w:pPr>
            <w:r>
              <w:t>10,0/</w:t>
            </w:r>
          </w:p>
          <w:p w:rsidR="00BD7E97" w:rsidRDefault="00BD7E97">
            <w:pPr>
              <w:pStyle w:val="ConsPlusNormal"/>
              <w:jc w:val="center"/>
            </w:pPr>
            <w:r>
              <w:t>22,9</w:t>
            </w:r>
          </w:p>
        </w:tc>
        <w:tc>
          <w:tcPr>
            <w:tcW w:w="963" w:type="dxa"/>
            <w:vAlign w:val="center"/>
          </w:tcPr>
          <w:p w:rsidR="00BD7E97" w:rsidRDefault="00BD7E97">
            <w:pPr>
              <w:pStyle w:val="ConsPlusNormal"/>
              <w:jc w:val="center"/>
            </w:pPr>
            <w:r>
              <w:t>12,7/</w:t>
            </w:r>
          </w:p>
          <w:p w:rsidR="00BD7E97" w:rsidRDefault="00BD7E97">
            <w:pPr>
              <w:pStyle w:val="ConsPlusNormal"/>
              <w:jc w:val="center"/>
            </w:pPr>
            <w:r>
              <w:t>22,4</w:t>
            </w:r>
          </w:p>
        </w:tc>
        <w:tc>
          <w:tcPr>
            <w:tcW w:w="963" w:type="dxa"/>
            <w:vAlign w:val="center"/>
          </w:tcPr>
          <w:p w:rsidR="00BD7E97" w:rsidRDefault="00BD7E97">
            <w:pPr>
              <w:pStyle w:val="ConsPlusNormal"/>
              <w:jc w:val="center"/>
            </w:pPr>
            <w:r>
              <w:t>14,7/</w:t>
            </w:r>
          </w:p>
          <w:p w:rsidR="00BD7E97" w:rsidRDefault="00BD7E97">
            <w:pPr>
              <w:pStyle w:val="ConsPlusNormal"/>
              <w:jc w:val="center"/>
            </w:pPr>
            <w:r>
              <w:t>22,9</w:t>
            </w:r>
          </w:p>
        </w:tc>
        <w:tc>
          <w:tcPr>
            <w:tcW w:w="963" w:type="dxa"/>
            <w:vAlign w:val="center"/>
          </w:tcPr>
          <w:p w:rsidR="00BD7E97" w:rsidRDefault="00BD7E97">
            <w:pPr>
              <w:pStyle w:val="ConsPlusNormal"/>
              <w:jc w:val="center"/>
            </w:pPr>
            <w:r>
              <w:t>14,4/</w:t>
            </w:r>
          </w:p>
          <w:p w:rsidR="00BD7E97" w:rsidRDefault="00BD7E97">
            <w:pPr>
              <w:pStyle w:val="ConsPlusNormal"/>
              <w:jc w:val="center"/>
            </w:pPr>
            <w:r>
              <w:t>22,7</w:t>
            </w:r>
          </w:p>
        </w:tc>
        <w:tc>
          <w:tcPr>
            <w:tcW w:w="963" w:type="dxa"/>
            <w:vAlign w:val="center"/>
          </w:tcPr>
          <w:p w:rsidR="00BD7E97" w:rsidRDefault="00BD7E97">
            <w:pPr>
              <w:pStyle w:val="ConsPlusNormal"/>
              <w:jc w:val="center"/>
            </w:pPr>
            <w:r>
              <w:t>14,3/</w:t>
            </w:r>
          </w:p>
          <w:p w:rsidR="00BD7E97" w:rsidRDefault="00BD7E97">
            <w:pPr>
              <w:pStyle w:val="ConsPlusNormal"/>
              <w:jc w:val="center"/>
            </w:pPr>
            <w:r>
              <w:t>20,8</w:t>
            </w:r>
          </w:p>
        </w:tc>
        <w:tc>
          <w:tcPr>
            <w:tcW w:w="963" w:type="dxa"/>
            <w:vAlign w:val="center"/>
          </w:tcPr>
          <w:p w:rsidR="00BD7E97" w:rsidRDefault="00BD7E97">
            <w:pPr>
              <w:pStyle w:val="ConsPlusNormal"/>
              <w:jc w:val="center"/>
            </w:pPr>
            <w:r>
              <w:t>15,0/</w:t>
            </w:r>
          </w:p>
          <w:p w:rsidR="00BD7E97" w:rsidRDefault="00BD7E97">
            <w:pPr>
              <w:pStyle w:val="ConsPlusNormal"/>
              <w:jc w:val="center"/>
            </w:pPr>
            <w:r>
              <w:t>22,4</w:t>
            </w:r>
          </w:p>
        </w:tc>
        <w:tc>
          <w:tcPr>
            <w:tcW w:w="963" w:type="dxa"/>
            <w:vAlign w:val="center"/>
          </w:tcPr>
          <w:p w:rsidR="00BD7E97" w:rsidRDefault="00BD7E97">
            <w:pPr>
              <w:pStyle w:val="ConsPlusNormal"/>
              <w:jc w:val="center"/>
            </w:pPr>
            <w:r>
              <w:t>13,7/</w:t>
            </w:r>
          </w:p>
          <w:p w:rsidR="00BD7E97" w:rsidRDefault="00BD7E97">
            <w:pPr>
              <w:pStyle w:val="ConsPlusNormal"/>
              <w:jc w:val="center"/>
            </w:pPr>
            <w:r>
              <w:t>28,0</w:t>
            </w:r>
          </w:p>
        </w:tc>
        <w:tc>
          <w:tcPr>
            <w:tcW w:w="963" w:type="dxa"/>
            <w:vAlign w:val="center"/>
          </w:tcPr>
          <w:p w:rsidR="00BD7E97" w:rsidRDefault="00BD7E97">
            <w:pPr>
              <w:pStyle w:val="ConsPlusNormal"/>
              <w:jc w:val="center"/>
            </w:pPr>
            <w:r>
              <w:t>11,5/</w:t>
            </w:r>
          </w:p>
          <w:p w:rsidR="00BD7E97" w:rsidRDefault="00BD7E97">
            <w:pPr>
              <w:pStyle w:val="ConsPlusNormal"/>
              <w:jc w:val="center"/>
            </w:pPr>
            <w:r>
              <w:t>21,6</w:t>
            </w:r>
          </w:p>
        </w:tc>
        <w:tc>
          <w:tcPr>
            <w:tcW w:w="963" w:type="dxa"/>
            <w:vAlign w:val="center"/>
          </w:tcPr>
          <w:p w:rsidR="00BD7E97" w:rsidRDefault="00BD7E97">
            <w:pPr>
              <w:pStyle w:val="ConsPlusNormal"/>
              <w:jc w:val="center"/>
            </w:pPr>
            <w:r>
              <w:t>7,2/</w:t>
            </w:r>
          </w:p>
          <w:p w:rsidR="00BD7E97" w:rsidRDefault="00BD7E97">
            <w:pPr>
              <w:pStyle w:val="ConsPlusNormal"/>
              <w:jc w:val="center"/>
            </w:pPr>
            <w:r>
              <w:t>21,2</w:t>
            </w:r>
          </w:p>
        </w:tc>
        <w:tc>
          <w:tcPr>
            <w:tcW w:w="966" w:type="dxa"/>
            <w:vAlign w:val="center"/>
          </w:tcPr>
          <w:p w:rsidR="00BD7E97" w:rsidRDefault="00BD7E97">
            <w:pPr>
              <w:pStyle w:val="ConsPlusNormal"/>
              <w:jc w:val="center"/>
            </w:pPr>
            <w:r>
              <w:t>8,3/</w:t>
            </w:r>
          </w:p>
          <w:p w:rsidR="00BD7E97" w:rsidRDefault="00BD7E97">
            <w:pPr>
              <w:pStyle w:val="ConsPlusNormal"/>
              <w:jc w:val="center"/>
            </w:pPr>
            <w:r>
              <w:t>18,3</w:t>
            </w:r>
          </w:p>
        </w:tc>
      </w:tr>
      <w:tr w:rsidR="00BD7E97">
        <w:tc>
          <w:tcPr>
            <w:tcW w:w="2049" w:type="dxa"/>
            <w:vAlign w:val="center"/>
          </w:tcPr>
          <w:p w:rsidR="00BD7E97" w:rsidRDefault="00BD7E97">
            <w:pPr>
              <w:pStyle w:val="ConsPlusNormal"/>
            </w:pPr>
            <w:r>
              <w:t>Ртищево</w:t>
            </w:r>
          </w:p>
        </w:tc>
        <w:tc>
          <w:tcPr>
            <w:tcW w:w="963" w:type="dxa"/>
            <w:vAlign w:val="center"/>
          </w:tcPr>
          <w:p w:rsidR="00BD7E97" w:rsidRDefault="00BD7E97">
            <w:pPr>
              <w:pStyle w:val="ConsPlusNormal"/>
              <w:jc w:val="center"/>
            </w:pPr>
            <w:r>
              <w:t>6,1/</w:t>
            </w:r>
          </w:p>
          <w:p w:rsidR="00BD7E97" w:rsidRDefault="00BD7E97">
            <w:pPr>
              <w:pStyle w:val="ConsPlusNormal"/>
              <w:jc w:val="center"/>
            </w:pPr>
            <w:r>
              <w:t>22,7</w:t>
            </w:r>
          </w:p>
        </w:tc>
        <w:tc>
          <w:tcPr>
            <w:tcW w:w="963" w:type="dxa"/>
            <w:vAlign w:val="center"/>
          </w:tcPr>
          <w:p w:rsidR="00BD7E97" w:rsidRDefault="00BD7E97">
            <w:pPr>
              <w:pStyle w:val="ConsPlusNormal"/>
              <w:jc w:val="center"/>
            </w:pPr>
            <w:r>
              <w:t>6,6/</w:t>
            </w:r>
          </w:p>
          <w:p w:rsidR="00BD7E97" w:rsidRDefault="00BD7E97">
            <w:pPr>
              <w:pStyle w:val="ConsPlusNormal"/>
              <w:jc w:val="center"/>
            </w:pPr>
            <w:r>
              <w:t>24,4</w:t>
            </w:r>
          </w:p>
        </w:tc>
        <w:tc>
          <w:tcPr>
            <w:tcW w:w="963" w:type="dxa"/>
            <w:vAlign w:val="center"/>
          </w:tcPr>
          <w:p w:rsidR="00BD7E97" w:rsidRDefault="00BD7E97">
            <w:pPr>
              <w:pStyle w:val="ConsPlusNormal"/>
              <w:jc w:val="center"/>
            </w:pPr>
            <w:r>
              <w:t>7,0/</w:t>
            </w:r>
          </w:p>
          <w:p w:rsidR="00BD7E97" w:rsidRDefault="00BD7E97">
            <w:pPr>
              <w:pStyle w:val="ConsPlusNormal"/>
              <w:jc w:val="center"/>
            </w:pPr>
            <w:r>
              <w:t>19,6</w:t>
            </w:r>
          </w:p>
        </w:tc>
        <w:tc>
          <w:tcPr>
            <w:tcW w:w="963" w:type="dxa"/>
            <w:vAlign w:val="center"/>
          </w:tcPr>
          <w:p w:rsidR="00BD7E97" w:rsidRDefault="00BD7E97">
            <w:pPr>
              <w:pStyle w:val="ConsPlusNormal"/>
              <w:jc w:val="center"/>
            </w:pPr>
            <w:r>
              <w:t>10,0/</w:t>
            </w:r>
          </w:p>
          <w:p w:rsidR="00BD7E97" w:rsidRDefault="00BD7E97">
            <w:pPr>
              <w:pStyle w:val="ConsPlusNormal"/>
              <w:jc w:val="center"/>
            </w:pPr>
            <w:r>
              <w:t>21,3</w:t>
            </w:r>
          </w:p>
        </w:tc>
        <w:tc>
          <w:tcPr>
            <w:tcW w:w="963" w:type="dxa"/>
            <w:vAlign w:val="center"/>
          </w:tcPr>
          <w:p w:rsidR="00BD7E97" w:rsidRDefault="00BD7E97">
            <w:pPr>
              <w:pStyle w:val="ConsPlusNormal"/>
              <w:jc w:val="center"/>
            </w:pPr>
            <w:r>
              <w:t>12,2/</w:t>
            </w:r>
          </w:p>
          <w:p w:rsidR="00BD7E97" w:rsidRDefault="00BD7E97">
            <w:pPr>
              <w:pStyle w:val="ConsPlusNormal"/>
              <w:jc w:val="center"/>
            </w:pPr>
            <w:r>
              <w:t>21,3</w:t>
            </w:r>
          </w:p>
        </w:tc>
        <w:tc>
          <w:tcPr>
            <w:tcW w:w="963" w:type="dxa"/>
            <w:vAlign w:val="center"/>
          </w:tcPr>
          <w:p w:rsidR="00BD7E97" w:rsidRDefault="00BD7E97">
            <w:pPr>
              <w:pStyle w:val="ConsPlusNormal"/>
              <w:jc w:val="center"/>
            </w:pPr>
            <w:r>
              <w:t>11,5/</w:t>
            </w:r>
          </w:p>
          <w:p w:rsidR="00BD7E97" w:rsidRDefault="00BD7E97">
            <w:pPr>
              <w:pStyle w:val="ConsPlusNormal"/>
              <w:jc w:val="center"/>
            </w:pPr>
            <w:r>
              <w:t>21,6</w:t>
            </w:r>
          </w:p>
        </w:tc>
        <w:tc>
          <w:tcPr>
            <w:tcW w:w="963" w:type="dxa"/>
            <w:vAlign w:val="center"/>
          </w:tcPr>
          <w:p w:rsidR="00BD7E97" w:rsidRDefault="00BD7E97">
            <w:pPr>
              <w:pStyle w:val="ConsPlusNormal"/>
              <w:jc w:val="center"/>
            </w:pPr>
            <w:r>
              <w:t>11,5/</w:t>
            </w:r>
          </w:p>
          <w:p w:rsidR="00BD7E97" w:rsidRDefault="00BD7E97">
            <w:pPr>
              <w:pStyle w:val="ConsPlusNormal"/>
              <w:jc w:val="center"/>
            </w:pPr>
            <w:r>
              <w:t>22,3</w:t>
            </w:r>
          </w:p>
        </w:tc>
        <w:tc>
          <w:tcPr>
            <w:tcW w:w="963" w:type="dxa"/>
            <w:vAlign w:val="center"/>
          </w:tcPr>
          <w:p w:rsidR="00BD7E97" w:rsidRDefault="00BD7E97">
            <w:pPr>
              <w:pStyle w:val="ConsPlusNormal"/>
              <w:jc w:val="center"/>
            </w:pPr>
            <w:r>
              <w:t>12,0/</w:t>
            </w:r>
          </w:p>
          <w:p w:rsidR="00BD7E97" w:rsidRDefault="00BD7E97">
            <w:pPr>
              <w:pStyle w:val="ConsPlusNormal"/>
              <w:jc w:val="center"/>
            </w:pPr>
            <w:r>
              <w:t>21,7</w:t>
            </w:r>
          </w:p>
        </w:tc>
        <w:tc>
          <w:tcPr>
            <w:tcW w:w="963" w:type="dxa"/>
            <w:vAlign w:val="center"/>
          </w:tcPr>
          <w:p w:rsidR="00BD7E97" w:rsidRDefault="00BD7E97">
            <w:pPr>
              <w:pStyle w:val="ConsPlusNormal"/>
              <w:jc w:val="center"/>
            </w:pPr>
            <w:r>
              <w:t>10,7/</w:t>
            </w:r>
          </w:p>
          <w:p w:rsidR="00BD7E97" w:rsidRDefault="00BD7E97">
            <w:pPr>
              <w:pStyle w:val="ConsPlusNormal"/>
              <w:jc w:val="center"/>
            </w:pPr>
            <w:r>
              <w:t>22,7</w:t>
            </w:r>
          </w:p>
        </w:tc>
        <w:tc>
          <w:tcPr>
            <w:tcW w:w="963" w:type="dxa"/>
            <w:vAlign w:val="center"/>
          </w:tcPr>
          <w:p w:rsidR="00BD7E97" w:rsidRDefault="00BD7E97">
            <w:pPr>
              <w:pStyle w:val="ConsPlusNormal"/>
              <w:jc w:val="center"/>
            </w:pPr>
            <w:r>
              <w:t>7,8/</w:t>
            </w:r>
          </w:p>
          <w:p w:rsidR="00BD7E97" w:rsidRDefault="00BD7E97">
            <w:pPr>
              <w:pStyle w:val="ConsPlusNormal"/>
              <w:jc w:val="center"/>
            </w:pPr>
            <w:r>
              <w:t>22,0</w:t>
            </w:r>
          </w:p>
        </w:tc>
        <w:tc>
          <w:tcPr>
            <w:tcW w:w="963" w:type="dxa"/>
            <w:vAlign w:val="center"/>
          </w:tcPr>
          <w:p w:rsidR="00BD7E97" w:rsidRDefault="00BD7E97">
            <w:pPr>
              <w:pStyle w:val="ConsPlusNormal"/>
              <w:jc w:val="center"/>
            </w:pPr>
            <w:r>
              <w:t>5,0/</w:t>
            </w:r>
          </w:p>
          <w:p w:rsidR="00BD7E97" w:rsidRDefault="00BD7E97">
            <w:pPr>
              <w:pStyle w:val="ConsPlusNormal"/>
              <w:jc w:val="center"/>
            </w:pPr>
            <w:r>
              <w:t>20,7</w:t>
            </w:r>
          </w:p>
        </w:tc>
        <w:tc>
          <w:tcPr>
            <w:tcW w:w="966" w:type="dxa"/>
            <w:vAlign w:val="center"/>
          </w:tcPr>
          <w:p w:rsidR="00BD7E97" w:rsidRDefault="00BD7E97">
            <w:pPr>
              <w:pStyle w:val="ConsPlusNormal"/>
              <w:jc w:val="center"/>
            </w:pPr>
            <w:r>
              <w:t>5,6/</w:t>
            </w:r>
          </w:p>
          <w:p w:rsidR="00BD7E97" w:rsidRDefault="00BD7E97">
            <w:pPr>
              <w:pStyle w:val="ConsPlusNormal"/>
              <w:jc w:val="center"/>
            </w:pPr>
            <w:r>
              <w:t>21,2</w:t>
            </w:r>
          </w:p>
        </w:tc>
      </w:tr>
      <w:tr w:rsidR="00BD7E97">
        <w:tc>
          <w:tcPr>
            <w:tcW w:w="2049" w:type="dxa"/>
            <w:vAlign w:val="center"/>
          </w:tcPr>
          <w:p w:rsidR="00BD7E97" w:rsidRDefault="00BD7E97">
            <w:pPr>
              <w:pStyle w:val="ConsPlusNormal"/>
            </w:pPr>
            <w:r>
              <w:t>Саратов</w:t>
            </w:r>
          </w:p>
        </w:tc>
        <w:tc>
          <w:tcPr>
            <w:tcW w:w="963" w:type="dxa"/>
            <w:vAlign w:val="center"/>
          </w:tcPr>
          <w:p w:rsidR="00BD7E97" w:rsidRDefault="00BD7E97">
            <w:pPr>
              <w:pStyle w:val="ConsPlusNormal"/>
              <w:jc w:val="center"/>
            </w:pPr>
            <w:r>
              <w:t>6,2/</w:t>
            </w:r>
          </w:p>
          <w:p w:rsidR="00BD7E97" w:rsidRDefault="00BD7E97">
            <w:pPr>
              <w:pStyle w:val="ConsPlusNormal"/>
              <w:jc w:val="center"/>
            </w:pPr>
            <w:r>
              <w:t>22,8</w:t>
            </w:r>
          </w:p>
        </w:tc>
        <w:tc>
          <w:tcPr>
            <w:tcW w:w="963" w:type="dxa"/>
            <w:vAlign w:val="center"/>
          </w:tcPr>
          <w:p w:rsidR="00BD7E97" w:rsidRDefault="00BD7E97">
            <w:pPr>
              <w:pStyle w:val="ConsPlusNormal"/>
              <w:jc w:val="center"/>
            </w:pPr>
            <w:r>
              <w:t>6,5/</w:t>
            </w:r>
          </w:p>
          <w:p w:rsidR="00BD7E97" w:rsidRDefault="00BD7E97">
            <w:pPr>
              <w:pStyle w:val="ConsPlusNormal"/>
              <w:jc w:val="center"/>
            </w:pPr>
            <w:r>
              <w:t>22,1</w:t>
            </w:r>
          </w:p>
        </w:tc>
        <w:tc>
          <w:tcPr>
            <w:tcW w:w="963" w:type="dxa"/>
            <w:vAlign w:val="center"/>
          </w:tcPr>
          <w:p w:rsidR="00BD7E97" w:rsidRDefault="00BD7E97">
            <w:pPr>
              <w:pStyle w:val="ConsPlusNormal"/>
              <w:jc w:val="center"/>
            </w:pPr>
            <w:r>
              <w:t>8,3/</w:t>
            </w:r>
          </w:p>
          <w:p w:rsidR="00BD7E97" w:rsidRDefault="00BD7E97">
            <w:pPr>
              <w:pStyle w:val="ConsPlusNormal"/>
              <w:jc w:val="center"/>
            </w:pPr>
            <w:r>
              <w:t>16,9</w:t>
            </w:r>
          </w:p>
        </w:tc>
        <w:tc>
          <w:tcPr>
            <w:tcW w:w="963" w:type="dxa"/>
            <w:vAlign w:val="center"/>
          </w:tcPr>
          <w:p w:rsidR="00BD7E97" w:rsidRDefault="00BD7E97">
            <w:pPr>
              <w:pStyle w:val="ConsPlusNormal"/>
              <w:jc w:val="center"/>
            </w:pPr>
            <w:r>
              <w:t>10,9/</w:t>
            </w:r>
          </w:p>
          <w:p w:rsidR="00BD7E97" w:rsidRDefault="00BD7E97">
            <w:pPr>
              <w:pStyle w:val="ConsPlusNormal"/>
              <w:jc w:val="center"/>
            </w:pPr>
            <w:r>
              <w:t>19,3</w:t>
            </w:r>
          </w:p>
        </w:tc>
        <w:tc>
          <w:tcPr>
            <w:tcW w:w="963" w:type="dxa"/>
            <w:vAlign w:val="center"/>
          </w:tcPr>
          <w:p w:rsidR="00BD7E97" w:rsidRDefault="00BD7E97">
            <w:pPr>
              <w:pStyle w:val="ConsPlusNormal"/>
              <w:jc w:val="center"/>
            </w:pPr>
            <w:r>
              <w:t>12,9/</w:t>
            </w:r>
          </w:p>
          <w:p w:rsidR="00BD7E97" w:rsidRDefault="00BD7E97">
            <w:pPr>
              <w:pStyle w:val="ConsPlusNormal"/>
              <w:jc w:val="center"/>
            </w:pPr>
            <w:r>
              <w:t>19,7</w:t>
            </w:r>
          </w:p>
        </w:tc>
        <w:tc>
          <w:tcPr>
            <w:tcW w:w="963" w:type="dxa"/>
            <w:vAlign w:val="center"/>
          </w:tcPr>
          <w:p w:rsidR="00BD7E97" w:rsidRDefault="00BD7E97">
            <w:pPr>
              <w:pStyle w:val="ConsPlusNormal"/>
              <w:jc w:val="center"/>
            </w:pPr>
            <w:r>
              <w:t>12,7/</w:t>
            </w:r>
          </w:p>
          <w:p w:rsidR="00BD7E97" w:rsidRDefault="00BD7E97">
            <w:pPr>
              <w:pStyle w:val="ConsPlusNormal"/>
              <w:jc w:val="center"/>
            </w:pPr>
            <w:r>
              <w:t>20,0</w:t>
            </w:r>
          </w:p>
        </w:tc>
        <w:tc>
          <w:tcPr>
            <w:tcW w:w="963" w:type="dxa"/>
            <w:vAlign w:val="center"/>
          </w:tcPr>
          <w:p w:rsidR="00BD7E97" w:rsidRDefault="00BD7E97">
            <w:pPr>
              <w:pStyle w:val="ConsPlusNormal"/>
              <w:jc w:val="center"/>
            </w:pPr>
            <w:r>
              <w:t>12,5/</w:t>
            </w:r>
          </w:p>
          <w:p w:rsidR="00BD7E97" w:rsidRDefault="00BD7E97">
            <w:pPr>
              <w:pStyle w:val="ConsPlusNormal"/>
              <w:jc w:val="center"/>
            </w:pPr>
            <w:r>
              <w:t>20,2</w:t>
            </w:r>
          </w:p>
        </w:tc>
        <w:tc>
          <w:tcPr>
            <w:tcW w:w="963" w:type="dxa"/>
            <w:vAlign w:val="center"/>
          </w:tcPr>
          <w:p w:rsidR="00BD7E97" w:rsidRDefault="00BD7E97">
            <w:pPr>
              <w:pStyle w:val="ConsPlusNormal"/>
              <w:jc w:val="center"/>
            </w:pPr>
            <w:r>
              <w:t>13,1/</w:t>
            </w:r>
          </w:p>
          <w:p w:rsidR="00BD7E97" w:rsidRDefault="00BD7E97">
            <w:pPr>
              <w:pStyle w:val="ConsPlusNormal"/>
              <w:jc w:val="center"/>
            </w:pPr>
            <w:r>
              <w:t>21,1</w:t>
            </w:r>
          </w:p>
        </w:tc>
        <w:tc>
          <w:tcPr>
            <w:tcW w:w="963" w:type="dxa"/>
            <w:vAlign w:val="center"/>
          </w:tcPr>
          <w:p w:rsidR="00BD7E97" w:rsidRDefault="00BD7E97">
            <w:pPr>
              <w:pStyle w:val="ConsPlusNormal"/>
              <w:jc w:val="center"/>
            </w:pPr>
            <w:r>
              <w:t>11,9/</w:t>
            </w:r>
          </w:p>
          <w:p w:rsidR="00BD7E97" w:rsidRDefault="00BD7E97">
            <w:pPr>
              <w:pStyle w:val="ConsPlusNormal"/>
              <w:jc w:val="center"/>
            </w:pPr>
            <w:r>
              <w:t>22,8</w:t>
            </w:r>
          </w:p>
        </w:tc>
        <w:tc>
          <w:tcPr>
            <w:tcW w:w="963" w:type="dxa"/>
            <w:vAlign w:val="center"/>
          </w:tcPr>
          <w:p w:rsidR="00BD7E97" w:rsidRDefault="00BD7E97">
            <w:pPr>
              <w:pStyle w:val="ConsPlusNormal"/>
              <w:jc w:val="center"/>
            </w:pPr>
            <w:r>
              <w:t>9,6/</w:t>
            </w:r>
          </w:p>
          <w:p w:rsidR="00BD7E97" w:rsidRDefault="00BD7E97">
            <w:pPr>
              <w:pStyle w:val="ConsPlusNormal"/>
              <w:jc w:val="center"/>
            </w:pPr>
            <w:r>
              <w:t>20,0</w:t>
            </w:r>
          </w:p>
        </w:tc>
        <w:tc>
          <w:tcPr>
            <w:tcW w:w="963" w:type="dxa"/>
            <w:vAlign w:val="center"/>
          </w:tcPr>
          <w:p w:rsidR="00BD7E97" w:rsidRDefault="00BD7E97">
            <w:pPr>
              <w:pStyle w:val="ConsPlusNormal"/>
              <w:jc w:val="center"/>
            </w:pPr>
            <w:r>
              <w:t>6,5/</w:t>
            </w:r>
          </w:p>
          <w:p w:rsidR="00BD7E97" w:rsidRDefault="00BD7E97">
            <w:pPr>
              <w:pStyle w:val="ConsPlusNormal"/>
              <w:jc w:val="center"/>
            </w:pPr>
            <w:r>
              <w:t>18,5</w:t>
            </w:r>
          </w:p>
        </w:tc>
        <w:tc>
          <w:tcPr>
            <w:tcW w:w="966" w:type="dxa"/>
            <w:vAlign w:val="center"/>
          </w:tcPr>
          <w:p w:rsidR="00BD7E97" w:rsidRDefault="00BD7E97">
            <w:pPr>
              <w:pStyle w:val="ConsPlusNormal"/>
              <w:jc w:val="center"/>
            </w:pPr>
            <w:r>
              <w:t>5,9/</w:t>
            </w:r>
          </w:p>
          <w:p w:rsidR="00BD7E97" w:rsidRDefault="00BD7E97">
            <w:pPr>
              <w:pStyle w:val="ConsPlusNormal"/>
              <w:jc w:val="center"/>
            </w:pPr>
            <w:r>
              <w:t>14,0</w:t>
            </w:r>
          </w:p>
        </w:tc>
      </w:tr>
      <w:tr w:rsidR="00BD7E97">
        <w:tc>
          <w:tcPr>
            <w:tcW w:w="13608" w:type="dxa"/>
            <w:gridSpan w:val="13"/>
          </w:tcPr>
          <w:p w:rsidR="00BD7E97" w:rsidRDefault="00BD7E97">
            <w:pPr>
              <w:pStyle w:val="ConsPlusNormal"/>
            </w:pPr>
            <w:r>
              <w:rPr>
                <w:b/>
              </w:rPr>
              <w:t>Республика Саха (Якутия)</w:t>
            </w:r>
          </w:p>
        </w:tc>
      </w:tr>
      <w:tr w:rsidR="00BD7E97">
        <w:tc>
          <w:tcPr>
            <w:tcW w:w="2049" w:type="dxa"/>
            <w:vAlign w:val="center"/>
          </w:tcPr>
          <w:p w:rsidR="00BD7E97" w:rsidRDefault="00BD7E97">
            <w:pPr>
              <w:pStyle w:val="ConsPlusNormal"/>
            </w:pPr>
            <w:r>
              <w:t>Алдан</w:t>
            </w:r>
          </w:p>
        </w:tc>
        <w:tc>
          <w:tcPr>
            <w:tcW w:w="963" w:type="dxa"/>
            <w:vAlign w:val="center"/>
          </w:tcPr>
          <w:p w:rsidR="00BD7E97" w:rsidRDefault="00BD7E97">
            <w:pPr>
              <w:pStyle w:val="ConsPlusNormal"/>
              <w:jc w:val="center"/>
            </w:pPr>
            <w:r>
              <w:t>8,3/</w:t>
            </w:r>
          </w:p>
          <w:p w:rsidR="00BD7E97" w:rsidRDefault="00BD7E97">
            <w:pPr>
              <w:pStyle w:val="ConsPlusNormal"/>
              <w:jc w:val="center"/>
            </w:pPr>
            <w:r>
              <w:t>24,5</w:t>
            </w:r>
          </w:p>
        </w:tc>
        <w:tc>
          <w:tcPr>
            <w:tcW w:w="963" w:type="dxa"/>
            <w:vAlign w:val="center"/>
          </w:tcPr>
          <w:p w:rsidR="00BD7E97" w:rsidRDefault="00BD7E97">
            <w:pPr>
              <w:pStyle w:val="ConsPlusNormal"/>
              <w:jc w:val="center"/>
            </w:pPr>
            <w:r>
              <w:t>11,0/</w:t>
            </w:r>
          </w:p>
          <w:p w:rsidR="00BD7E97" w:rsidRDefault="00BD7E97">
            <w:pPr>
              <w:pStyle w:val="ConsPlusNormal"/>
              <w:jc w:val="center"/>
            </w:pPr>
            <w:r>
              <w:t>25,3</w:t>
            </w:r>
          </w:p>
        </w:tc>
        <w:tc>
          <w:tcPr>
            <w:tcW w:w="963" w:type="dxa"/>
            <w:vAlign w:val="center"/>
          </w:tcPr>
          <w:p w:rsidR="00BD7E97" w:rsidRDefault="00BD7E97">
            <w:pPr>
              <w:pStyle w:val="ConsPlusNormal"/>
              <w:jc w:val="center"/>
            </w:pPr>
            <w:r>
              <w:t>13,3/</w:t>
            </w:r>
          </w:p>
          <w:p w:rsidR="00BD7E97" w:rsidRDefault="00BD7E97">
            <w:pPr>
              <w:pStyle w:val="ConsPlusNormal"/>
              <w:jc w:val="center"/>
            </w:pPr>
            <w:r>
              <w:t>25,7</w:t>
            </w:r>
          </w:p>
        </w:tc>
        <w:tc>
          <w:tcPr>
            <w:tcW w:w="963" w:type="dxa"/>
            <w:vAlign w:val="center"/>
          </w:tcPr>
          <w:p w:rsidR="00BD7E97" w:rsidRDefault="00BD7E97">
            <w:pPr>
              <w:pStyle w:val="ConsPlusNormal"/>
              <w:jc w:val="center"/>
            </w:pPr>
            <w:r>
              <w:t>12,0/</w:t>
            </w:r>
          </w:p>
          <w:p w:rsidR="00BD7E97" w:rsidRDefault="00BD7E97">
            <w:pPr>
              <w:pStyle w:val="ConsPlusNormal"/>
              <w:jc w:val="center"/>
            </w:pPr>
            <w:r>
              <w:t>24,3</w:t>
            </w:r>
          </w:p>
        </w:tc>
        <w:tc>
          <w:tcPr>
            <w:tcW w:w="963" w:type="dxa"/>
            <w:vAlign w:val="center"/>
          </w:tcPr>
          <w:p w:rsidR="00BD7E97" w:rsidRDefault="00BD7E97">
            <w:pPr>
              <w:pStyle w:val="ConsPlusNormal"/>
              <w:jc w:val="center"/>
            </w:pPr>
            <w:r>
              <w:t>8,8/</w:t>
            </w:r>
          </w:p>
          <w:p w:rsidR="00BD7E97" w:rsidRDefault="00BD7E97">
            <w:pPr>
              <w:pStyle w:val="ConsPlusNormal"/>
              <w:jc w:val="center"/>
            </w:pPr>
            <w:r>
              <w:t>23,2</w:t>
            </w:r>
          </w:p>
        </w:tc>
        <w:tc>
          <w:tcPr>
            <w:tcW w:w="963" w:type="dxa"/>
            <w:vAlign w:val="center"/>
          </w:tcPr>
          <w:p w:rsidR="00BD7E97" w:rsidRDefault="00BD7E97">
            <w:pPr>
              <w:pStyle w:val="ConsPlusNormal"/>
              <w:jc w:val="center"/>
            </w:pPr>
            <w:r>
              <w:t>9,2/</w:t>
            </w:r>
          </w:p>
          <w:p w:rsidR="00BD7E97" w:rsidRDefault="00BD7E97">
            <w:pPr>
              <w:pStyle w:val="ConsPlusNormal"/>
              <w:jc w:val="center"/>
            </w:pPr>
            <w:r>
              <w:t>24,4</w:t>
            </w:r>
          </w:p>
        </w:tc>
        <w:tc>
          <w:tcPr>
            <w:tcW w:w="963" w:type="dxa"/>
            <w:vAlign w:val="center"/>
          </w:tcPr>
          <w:p w:rsidR="00BD7E97" w:rsidRDefault="00BD7E97">
            <w:pPr>
              <w:pStyle w:val="ConsPlusNormal"/>
              <w:jc w:val="center"/>
            </w:pPr>
            <w:r>
              <w:t>10,7/</w:t>
            </w:r>
          </w:p>
          <w:p w:rsidR="00BD7E97" w:rsidRDefault="00BD7E97">
            <w:pPr>
              <w:pStyle w:val="ConsPlusNormal"/>
              <w:jc w:val="center"/>
            </w:pPr>
            <w:r>
              <w:t>25,3</w:t>
            </w:r>
          </w:p>
        </w:tc>
        <w:tc>
          <w:tcPr>
            <w:tcW w:w="963" w:type="dxa"/>
            <w:vAlign w:val="center"/>
          </w:tcPr>
          <w:p w:rsidR="00BD7E97" w:rsidRDefault="00BD7E97">
            <w:pPr>
              <w:pStyle w:val="ConsPlusNormal"/>
              <w:jc w:val="center"/>
            </w:pPr>
            <w:r>
              <w:t>11,7/</w:t>
            </w:r>
          </w:p>
          <w:p w:rsidR="00BD7E97" w:rsidRDefault="00BD7E97">
            <w:pPr>
              <w:pStyle w:val="ConsPlusNormal"/>
              <w:jc w:val="center"/>
            </w:pPr>
            <w:r>
              <w:t>23,9</w:t>
            </w:r>
          </w:p>
        </w:tc>
        <w:tc>
          <w:tcPr>
            <w:tcW w:w="963" w:type="dxa"/>
            <w:vAlign w:val="center"/>
          </w:tcPr>
          <w:p w:rsidR="00BD7E97" w:rsidRDefault="00BD7E97">
            <w:pPr>
              <w:pStyle w:val="ConsPlusNormal"/>
              <w:jc w:val="center"/>
            </w:pPr>
            <w:r>
              <w:t>11,3/</w:t>
            </w:r>
          </w:p>
          <w:p w:rsidR="00BD7E97" w:rsidRDefault="00BD7E97">
            <w:pPr>
              <w:pStyle w:val="ConsPlusNormal"/>
              <w:jc w:val="center"/>
            </w:pPr>
            <w:r>
              <w:t>24,5</w:t>
            </w:r>
          </w:p>
        </w:tc>
        <w:tc>
          <w:tcPr>
            <w:tcW w:w="963" w:type="dxa"/>
            <w:vAlign w:val="center"/>
          </w:tcPr>
          <w:p w:rsidR="00BD7E97" w:rsidRDefault="00BD7E97">
            <w:pPr>
              <w:pStyle w:val="ConsPlusNormal"/>
              <w:jc w:val="center"/>
            </w:pPr>
            <w:r>
              <w:t>9,1/</w:t>
            </w:r>
          </w:p>
          <w:p w:rsidR="00BD7E97" w:rsidRDefault="00BD7E97">
            <w:pPr>
              <w:pStyle w:val="ConsPlusNormal"/>
              <w:jc w:val="center"/>
            </w:pPr>
            <w:r>
              <w:t>24,6</w:t>
            </w:r>
          </w:p>
        </w:tc>
        <w:tc>
          <w:tcPr>
            <w:tcW w:w="963" w:type="dxa"/>
            <w:vAlign w:val="center"/>
          </w:tcPr>
          <w:p w:rsidR="00BD7E97" w:rsidRDefault="00BD7E97">
            <w:pPr>
              <w:pStyle w:val="ConsPlusNormal"/>
              <w:jc w:val="center"/>
            </w:pPr>
            <w:r>
              <w:t>8,9/</w:t>
            </w:r>
          </w:p>
          <w:p w:rsidR="00BD7E97" w:rsidRDefault="00BD7E97">
            <w:pPr>
              <w:pStyle w:val="ConsPlusNormal"/>
              <w:jc w:val="center"/>
            </w:pPr>
            <w:r>
              <w:t>22,0</w:t>
            </w:r>
          </w:p>
        </w:tc>
        <w:tc>
          <w:tcPr>
            <w:tcW w:w="966" w:type="dxa"/>
            <w:vAlign w:val="center"/>
          </w:tcPr>
          <w:p w:rsidR="00BD7E97" w:rsidRDefault="00BD7E97">
            <w:pPr>
              <w:pStyle w:val="ConsPlusNormal"/>
              <w:jc w:val="center"/>
            </w:pPr>
            <w:r>
              <w:t>8,4/</w:t>
            </w:r>
          </w:p>
          <w:p w:rsidR="00BD7E97" w:rsidRDefault="00BD7E97">
            <w:pPr>
              <w:pStyle w:val="ConsPlusNormal"/>
              <w:jc w:val="center"/>
            </w:pPr>
            <w:r>
              <w:t>24,1</w:t>
            </w:r>
          </w:p>
        </w:tc>
      </w:tr>
      <w:tr w:rsidR="00BD7E97">
        <w:tc>
          <w:tcPr>
            <w:tcW w:w="2049" w:type="dxa"/>
            <w:vAlign w:val="center"/>
          </w:tcPr>
          <w:p w:rsidR="00BD7E97" w:rsidRDefault="00BD7E97">
            <w:pPr>
              <w:pStyle w:val="ConsPlusNormal"/>
            </w:pPr>
            <w:r>
              <w:t>Амга</w:t>
            </w:r>
          </w:p>
        </w:tc>
        <w:tc>
          <w:tcPr>
            <w:tcW w:w="963" w:type="dxa"/>
            <w:vAlign w:val="center"/>
          </w:tcPr>
          <w:p w:rsidR="00BD7E97" w:rsidRDefault="00BD7E97">
            <w:pPr>
              <w:pStyle w:val="ConsPlusNormal"/>
              <w:jc w:val="center"/>
            </w:pPr>
            <w:r>
              <w:t>6,7/</w:t>
            </w:r>
          </w:p>
          <w:p w:rsidR="00BD7E97" w:rsidRDefault="00BD7E97">
            <w:pPr>
              <w:pStyle w:val="ConsPlusNormal"/>
              <w:jc w:val="center"/>
            </w:pPr>
            <w:r>
              <w:t>27,5</w:t>
            </w:r>
          </w:p>
        </w:tc>
        <w:tc>
          <w:tcPr>
            <w:tcW w:w="963" w:type="dxa"/>
            <w:vAlign w:val="center"/>
          </w:tcPr>
          <w:p w:rsidR="00BD7E97" w:rsidRDefault="00BD7E97">
            <w:pPr>
              <w:pStyle w:val="ConsPlusNormal"/>
              <w:jc w:val="center"/>
            </w:pPr>
            <w:r>
              <w:t>10,3/</w:t>
            </w:r>
          </w:p>
          <w:p w:rsidR="00BD7E97" w:rsidRDefault="00BD7E97">
            <w:pPr>
              <w:pStyle w:val="ConsPlusNormal"/>
              <w:jc w:val="center"/>
            </w:pPr>
            <w:r>
              <w:t>30,0</w:t>
            </w:r>
          </w:p>
        </w:tc>
        <w:tc>
          <w:tcPr>
            <w:tcW w:w="963" w:type="dxa"/>
            <w:vAlign w:val="center"/>
          </w:tcPr>
          <w:p w:rsidR="00BD7E97" w:rsidRDefault="00BD7E97">
            <w:pPr>
              <w:pStyle w:val="ConsPlusNormal"/>
              <w:jc w:val="center"/>
            </w:pPr>
            <w:r>
              <w:t>17,5/</w:t>
            </w:r>
          </w:p>
          <w:p w:rsidR="00BD7E97" w:rsidRDefault="00BD7E97">
            <w:pPr>
              <w:pStyle w:val="ConsPlusNormal"/>
              <w:jc w:val="center"/>
            </w:pPr>
            <w:r>
              <w:t>32,8</w:t>
            </w:r>
          </w:p>
        </w:tc>
        <w:tc>
          <w:tcPr>
            <w:tcW w:w="963" w:type="dxa"/>
            <w:vAlign w:val="center"/>
          </w:tcPr>
          <w:p w:rsidR="00BD7E97" w:rsidRDefault="00BD7E97">
            <w:pPr>
              <w:pStyle w:val="ConsPlusNormal"/>
              <w:jc w:val="center"/>
            </w:pPr>
            <w:r>
              <w:t>14,9/</w:t>
            </w:r>
          </w:p>
          <w:p w:rsidR="00BD7E97" w:rsidRDefault="00BD7E97">
            <w:pPr>
              <w:pStyle w:val="ConsPlusNormal"/>
              <w:jc w:val="center"/>
            </w:pPr>
            <w:r>
              <w:t>34,1</w:t>
            </w:r>
          </w:p>
        </w:tc>
        <w:tc>
          <w:tcPr>
            <w:tcW w:w="963" w:type="dxa"/>
            <w:vAlign w:val="center"/>
          </w:tcPr>
          <w:p w:rsidR="00BD7E97" w:rsidRDefault="00BD7E97">
            <w:pPr>
              <w:pStyle w:val="ConsPlusNormal"/>
              <w:jc w:val="center"/>
            </w:pPr>
            <w:r>
              <w:t>12,4/</w:t>
            </w:r>
          </w:p>
          <w:p w:rsidR="00BD7E97" w:rsidRDefault="00BD7E97">
            <w:pPr>
              <w:pStyle w:val="ConsPlusNormal"/>
              <w:jc w:val="center"/>
            </w:pPr>
            <w:r>
              <w:t>28,6</w:t>
            </w:r>
          </w:p>
        </w:tc>
        <w:tc>
          <w:tcPr>
            <w:tcW w:w="963" w:type="dxa"/>
            <w:vAlign w:val="center"/>
          </w:tcPr>
          <w:p w:rsidR="00BD7E97" w:rsidRDefault="00BD7E97">
            <w:pPr>
              <w:pStyle w:val="ConsPlusNormal"/>
              <w:jc w:val="center"/>
            </w:pPr>
            <w:r>
              <w:t>14,1/</w:t>
            </w:r>
          </w:p>
          <w:p w:rsidR="00BD7E97" w:rsidRDefault="00BD7E97">
            <w:pPr>
              <w:pStyle w:val="ConsPlusNormal"/>
              <w:jc w:val="center"/>
            </w:pPr>
            <w:r>
              <w:t>28,3</w:t>
            </w:r>
          </w:p>
        </w:tc>
        <w:tc>
          <w:tcPr>
            <w:tcW w:w="963" w:type="dxa"/>
            <w:vAlign w:val="center"/>
          </w:tcPr>
          <w:p w:rsidR="00BD7E97" w:rsidRDefault="00BD7E97">
            <w:pPr>
              <w:pStyle w:val="ConsPlusNormal"/>
              <w:jc w:val="center"/>
            </w:pPr>
            <w:r>
              <w:t>13,2/</w:t>
            </w:r>
          </w:p>
          <w:p w:rsidR="00BD7E97" w:rsidRDefault="00BD7E97">
            <w:pPr>
              <w:pStyle w:val="ConsPlusNormal"/>
              <w:jc w:val="center"/>
            </w:pPr>
            <w:r>
              <w:t>30,0</w:t>
            </w:r>
          </w:p>
        </w:tc>
        <w:tc>
          <w:tcPr>
            <w:tcW w:w="963" w:type="dxa"/>
            <w:vAlign w:val="center"/>
          </w:tcPr>
          <w:p w:rsidR="00BD7E97" w:rsidRDefault="00BD7E97">
            <w:pPr>
              <w:pStyle w:val="ConsPlusNormal"/>
              <w:jc w:val="center"/>
            </w:pPr>
            <w:r>
              <w:t>12,7/</w:t>
            </w:r>
          </w:p>
          <w:p w:rsidR="00BD7E97" w:rsidRDefault="00BD7E97">
            <w:pPr>
              <w:pStyle w:val="ConsPlusNormal"/>
              <w:jc w:val="center"/>
            </w:pPr>
            <w:r>
              <w:t>31,5</w:t>
            </w:r>
          </w:p>
        </w:tc>
        <w:tc>
          <w:tcPr>
            <w:tcW w:w="963" w:type="dxa"/>
            <w:vAlign w:val="center"/>
          </w:tcPr>
          <w:p w:rsidR="00BD7E97" w:rsidRDefault="00BD7E97">
            <w:pPr>
              <w:pStyle w:val="ConsPlusNormal"/>
              <w:jc w:val="center"/>
            </w:pPr>
            <w:r>
              <w:t>10,9/</w:t>
            </w:r>
          </w:p>
          <w:p w:rsidR="00BD7E97" w:rsidRDefault="00BD7E97">
            <w:pPr>
              <w:pStyle w:val="ConsPlusNormal"/>
              <w:jc w:val="center"/>
            </w:pPr>
            <w:r>
              <w:t>27,5</w:t>
            </w:r>
          </w:p>
        </w:tc>
        <w:tc>
          <w:tcPr>
            <w:tcW w:w="963" w:type="dxa"/>
            <w:vAlign w:val="center"/>
          </w:tcPr>
          <w:p w:rsidR="00BD7E97" w:rsidRDefault="00BD7E97">
            <w:pPr>
              <w:pStyle w:val="ConsPlusNormal"/>
              <w:jc w:val="center"/>
            </w:pPr>
            <w:r>
              <w:t>8,7/</w:t>
            </w:r>
          </w:p>
          <w:p w:rsidR="00BD7E97" w:rsidRDefault="00BD7E97">
            <w:pPr>
              <w:pStyle w:val="ConsPlusNormal"/>
              <w:jc w:val="center"/>
            </w:pPr>
            <w:r>
              <w:t>29,6</w:t>
            </w:r>
          </w:p>
        </w:tc>
        <w:tc>
          <w:tcPr>
            <w:tcW w:w="963" w:type="dxa"/>
            <w:vAlign w:val="center"/>
          </w:tcPr>
          <w:p w:rsidR="00BD7E97" w:rsidRDefault="00BD7E97">
            <w:pPr>
              <w:pStyle w:val="ConsPlusNormal"/>
              <w:jc w:val="center"/>
            </w:pPr>
            <w:r>
              <w:t>8,2/</w:t>
            </w:r>
          </w:p>
          <w:p w:rsidR="00BD7E97" w:rsidRDefault="00BD7E97">
            <w:pPr>
              <w:pStyle w:val="ConsPlusNormal"/>
              <w:jc w:val="center"/>
            </w:pPr>
            <w:r>
              <w:t>25,4</w:t>
            </w:r>
          </w:p>
        </w:tc>
        <w:tc>
          <w:tcPr>
            <w:tcW w:w="966" w:type="dxa"/>
            <w:vAlign w:val="center"/>
          </w:tcPr>
          <w:p w:rsidR="00BD7E97" w:rsidRDefault="00BD7E97">
            <w:pPr>
              <w:pStyle w:val="ConsPlusNormal"/>
              <w:jc w:val="center"/>
            </w:pPr>
            <w:r>
              <w:t>6,6/</w:t>
            </w:r>
          </w:p>
          <w:p w:rsidR="00BD7E97" w:rsidRDefault="00BD7E97">
            <w:pPr>
              <w:pStyle w:val="ConsPlusNormal"/>
              <w:jc w:val="center"/>
            </w:pPr>
            <w:r>
              <w:t>27,5</w:t>
            </w:r>
          </w:p>
        </w:tc>
      </w:tr>
      <w:tr w:rsidR="00BD7E97">
        <w:tc>
          <w:tcPr>
            <w:tcW w:w="2049" w:type="dxa"/>
            <w:vAlign w:val="center"/>
          </w:tcPr>
          <w:p w:rsidR="00BD7E97" w:rsidRDefault="00BD7E97">
            <w:pPr>
              <w:pStyle w:val="ConsPlusNormal"/>
            </w:pPr>
            <w:r>
              <w:t>Батамай</w:t>
            </w:r>
          </w:p>
        </w:tc>
        <w:tc>
          <w:tcPr>
            <w:tcW w:w="963" w:type="dxa"/>
            <w:vAlign w:val="center"/>
          </w:tcPr>
          <w:p w:rsidR="00BD7E97" w:rsidRDefault="00BD7E97">
            <w:pPr>
              <w:pStyle w:val="ConsPlusNormal"/>
              <w:jc w:val="center"/>
            </w:pPr>
            <w:r>
              <w:t>7,0/</w:t>
            </w:r>
          </w:p>
          <w:p w:rsidR="00BD7E97" w:rsidRDefault="00BD7E97">
            <w:pPr>
              <w:pStyle w:val="ConsPlusNormal"/>
              <w:jc w:val="center"/>
            </w:pPr>
            <w:r>
              <w:t>24,6</w:t>
            </w:r>
          </w:p>
        </w:tc>
        <w:tc>
          <w:tcPr>
            <w:tcW w:w="963" w:type="dxa"/>
            <w:vAlign w:val="center"/>
          </w:tcPr>
          <w:p w:rsidR="00BD7E97" w:rsidRDefault="00BD7E97">
            <w:pPr>
              <w:pStyle w:val="ConsPlusNormal"/>
              <w:jc w:val="center"/>
            </w:pPr>
            <w:r>
              <w:t>10,0/</w:t>
            </w:r>
          </w:p>
          <w:p w:rsidR="00BD7E97" w:rsidRDefault="00BD7E97">
            <w:pPr>
              <w:pStyle w:val="ConsPlusNormal"/>
              <w:jc w:val="center"/>
            </w:pPr>
            <w:r>
              <w:t>23,8</w:t>
            </w:r>
          </w:p>
        </w:tc>
        <w:tc>
          <w:tcPr>
            <w:tcW w:w="963" w:type="dxa"/>
            <w:vAlign w:val="center"/>
          </w:tcPr>
          <w:p w:rsidR="00BD7E97" w:rsidRDefault="00BD7E97">
            <w:pPr>
              <w:pStyle w:val="ConsPlusNormal"/>
              <w:jc w:val="center"/>
            </w:pPr>
            <w:r>
              <w:t>14,1/</w:t>
            </w:r>
          </w:p>
          <w:p w:rsidR="00BD7E97" w:rsidRDefault="00BD7E97">
            <w:pPr>
              <w:pStyle w:val="ConsPlusNormal"/>
              <w:jc w:val="center"/>
            </w:pPr>
            <w:r>
              <w:t>29,6</w:t>
            </w:r>
          </w:p>
        </w:tc>
        <w:tc>
          <w:tcPr>
            <w:tcW w:w="963" w:type="dxa"/>
            <w:vAlign w:val="center"/>
          </w:tcPr>
          <w:p w:rsidR="00BD7E97" w:rsidRDefault="00BD7E97">
            <w:pPr>
              <w:pStyle w:val="ConsPlusNormal"/>
              <w:jc w:val="center"/>
            </w:pPr>
            <w:r>
              <w:t>13,1/</w:t>
            </w:r>
          </w:p>
          <w:p w:rsidR="00BD7E97" w:rsidRDefault="00BD7E97">
            <w:pPr>
              <w:pStyle w:val="ConsPlusNormal"/>
              <w:jc w:val="center"/>
            </w:pPr>
            <w:r>
              <w:t>29,8</w:t>
            </w:r>
          </w:p>
        </w:tc>
        <w:tc>
          <w:tcPr>
            <w:tcW w:w="963" w:type="dxa"/>
            <w:vAlign w:val="center"/>
          </w:tcPr>
          <w:p w:rsidR="00BD7E97" w:rsidRDefault="00BD7E97">
            <w:pPr>
              <w:pStyle w:val="ConsPlusNormal"/>
              <w:jc w:val="center"/>
            </w:pPr>
            <w:r>
              <w:t>9,9/</w:t>
            </w:r>
          </w:p>
          <w:p w:rsidR="00BD7E97" w:rsidRDefault="00BD7E97">
            <w:pPr>
              <w:pStyle w:val="ConsPlusNormal"/>
              <w:jc w:val="center"/>
            </w:pPr>
            <w:r>
              <w:t>24,4</w:t>
            </w:r>
          </w:p>
        </w:tc>
        <w:tc>
          <w:tcPr>
            <w:tcW w:w="963" w:type="dxa"/>
            <w:vAlign w:val="center"/>
          </w:tcPr>
          <w:p w:rsidR="00BD7E97" w:rsidRDefault="00BD7E97">
            <w:pPr>
              <w:pStyle w:val="ConsPlusNormal"/>
              <w:jc w:val="center"/>
            </w:pPr>
            <w:r>
              <w:t>11,1/</w:t>
            </w:r>
          </w:p>
          <w:p w:rsidR="00BD7E97" w:rsidRDefault="00BD7E97">
            <w:pPr>
              <w:pStyle w:val="ConsPlusNormal"/>
              <w:jc w:val="center"/>
            </w:pPr>
            <w:r>
              <w:t>26,3</w:t>
            </w:r>
          </w:p>
        </w:tc>
        <w:tc>
          <w:tcPr>
            <w:tcW w:w="963" w:type="dxa"/>
            <w:vAlign w:val="center"/>
          </w:tcPr>
          <w:p w:rsidR="00BD7E97" w:rsidRDefault="00BD7E97">
            <w:pPr>
              <w:pStyle w:val="ConsPlusNormal"/>
              <w:jc w:val="center"/>
            </w:pPr>
            <w:r>
              <w:t>11,3/</w:t>
            </w:r>
          </w:p>
          <w:p w:rsidR="00BD7E97" w:rsidRDefault="00BD7E97">
            <w:pPr>
              <w:pStyle w:val="ConsPlusNormal"/>
              <w:jc w:val="center"/>
            </w:pPr>
            <w:r>
              <w:t>29,9</w:t>
            </w:r>
          </w:p>
        </w:tc>
        <w:tc>
          <w:tcPr>
            <w:tcW w:w="963" w:type="dxa"/>
            <w:vAlign w:val="center"/>
          </w:tcPr>
          <w:p w:rsidR="00BD7E97" w:rsidRDefault="00BD7E97">
            <w:pPr>
              <w:pStyle w:val="ConsPlusNormal"/>
              <w:jc w:val="center"/>
            </w:pPr>
            <w:r>
              <w:t>11,0/</w:t>
            </w:r>
          </w:p>
          <w:p w:rsidR="00BD7E97" w:rsidRDefault="00BD7E97">
            <w:pPr>
              <w:pStyle w:val="ConsPlusNormal"/>
              <w:jc w:val="center"/>
            </w:pPr>
            <w:r>
              <w:t>28,7</w:t>
            </w:r>
          </w:p>
        </w:tc>
        <w:tc>
          <w:tcPr>
            <w:tcW w:w="963" w:type="dxa"/>
            <w:vAlign w:val="center"/>
          </w:tcPr>
          <w:p w:rsidR="00BD7E97" w:rsidRDefault="00BD7E97">
            <w:pPr>
              <w:pStyle w:val="ConsPlusNormal"/>
              <w:jc w:val="center"/>
            </w:pPr>
            <w:r>
              <w:t>9,3/</w:t>
            </w:r>
          </w:p>
          <w:p w:rsidR="00BD7E97" w:rsidRDefault="00BD7E97">
            <w:pPr>
              <w:pStyle w:val="ConsPlusNormal"/>
              <w:jc w:val="center"/>
            </w:pPr>
            <w:r>
              <w:t>24,6</w:t>
            </w:r>
          </w:p>
        </w:tc>
        <w:tc>
          <w:tcPr>
            <w:tcW w:w="963" w:type="dxa"/>
            <w:vAlign w:val="center"/>
          </w:tcPr>
          <w:p w:rsidR="00BD7E97" w:rsidRDefault="00BD7E97">
            <w:pPr>
              <w:pStyle w:val="ConsPlusNormal"/>
              <w:jc w:val="center"/>
            </w:pPr>
            <w:r>
              <w:t>7,1/</w:t>
            </w:r>
          </w:p>
          <w:p w:rsidR="00BD7E97" w:rsidRDefault="00BD7E97">
            <w:pPr>
              <w:pStyle w:val="ConsPlusNormal"/>
              <w:jc w:val="center"/>
            </w:pPr>
            <w:r>
              <w:t>25,3</w:t>
            </w:r>
          </w:p>
        </w:tc>
        <w:tc>
          <w:tcPr>
            <w:tcW w:w="963" w:type="dxa"/>
            <w:vAlign w:val="center"/>
          </w:tcPr>
          <w:p w:rsidR="00BD7E97" w:rsidRDefault="00BD7E97">
            <w:pPr>
              <w:pStyle w:val="ConsPlusNormal"/>
              <w:jc w:val="center"/>
            </w:pPr>
            <w:r>
              <w:t>7,7/</w:t>
            </w:r>
          </w:p>
          <w:p w:rsidR="00BD7E97" w:rsidRDefault="00BD7E97">
            <w:pPr>
              <w:pStyle w:val="ConsPlusNormal"/>
              <w:jc w:val="center"/>
            </w:pPr>
            <w:r>
              <w:t>25,2</w:t>
            </w:r>
          </w:p>
        </w:tc>
        <w:tc>
          <w:tcPr>
            <w:tcW w:w="966" w:type="dxa"/>
            <w:vAlign w:val="center"/>
          </w:tcPr>
          <w:p w:rsidR="00BD7E97" w:rsidRDefault="00BD7E97">
            <w:pPr>
              <w:pStyle w:val="ConsPlusNormal"/>
              <w:jc w:val="center"/>
            </w:pPr>
            <w:r>
              <w:t>6,4/</w:t>
            </w:r>
          </w:p>
          <w:p w:rsidR="00BD7E97" w:rsidRDefault="00BD7E97">
            <w:pPr>
              <w:pStyle w:val="ConsPlusNormal"/>
              <w:jc w:val="center"/>
            </w:pPr>
            <w:r>
              <w:t>27,5</w:t>
            </w:r>
          </w:p>
        </w:tc>
      </w:tr>
      <w:tr w:rsidR="00BD7E97">
        <w:tc>
          <w:tcPr>
            <w:tcW w:w="2049" w:type="dxa"/>
            <w:vAlign w:val="center"/>
          </w:tcPr>
          <w:p w:rsidR="00BD7E97" w:rsidRDefault="00BD7E97">
            <w:pPr>
              <w:pStyle w:val="ConsPlusNormal"/>
            </w:pPr>
            <w:r>
              <w:t>Бердигестях</w:t>
            </w:r>
          </w:p>
        </w:tc>
        <w:tc>
          <w:tcPr>
            <w:tcW w:w="963" w:type="dxa"/>
            <w:vAlign w:val="center"/>
          </w:tcPr>
          <w:p w:rsidR="00BD7E97" w:rsidRDefault="00BD7E97">
            <w:pPr>
              <w:pStyle w:val="ConsPlusNormal"/>
              <w:jc w:val="center"/>
            </w:pPr>
            <w:r>
              <w:t>8,9/</w:t>
            </w:r>
          </w:p>
          <w:p w:rsidR="00BD7E97" w:rsidRDefault="00BD7E97">
            <w:pPr>
              <w:pStyle w:val="ConsPlusNormal"/>
              <w:jc w:val="center"/>
            </w:pPr>
            <w:r>
              <w:t>35,0</w:t>
            </w:r>
          </w:p>
        </w:tc>
        <w:tc>
          <w:tcPr>
            <w:tcW w:w="963" w:type="dxa"/>
            <w:vAlign w:val="center"/>
          </w:tcPr>
          <w:p w:rsidR="00BD7E97" w:rsidRDefault="00BD7E97">
            <w:pPr>
              <w:pStyle w:val="ConsPlusNormal"/>
              <w:jc w:val="center"/>
            </w:pPr>
            <w:r>
              <w:t>14,1/</w:t>
            </w:r>
          </w:p>
          <w:p w:rsidR="00BD7E97" w:rsidRDefault="00BD7E97">
            <w:pPr>
              <w:pStyle w:val="ConsPlusNormal"/>
              <w:jc w:val="center"/>
            </w:pPr>
            <w:r>
              <w:t>31,3</w:t>
            </w:r>
          </w:p>
        </w:tc>
        <w:tc>
          <w:tcPr>
            <w:tcW w:w="963" w:type="dxa"/>
            <w:vAlign w:val="center"/>
          </w:tcPr>
          <w:p w:rsidR="00BD7E97" w:rsidRDefault="00BD7E97">
            <w:pPr>
              <w:pStyle w:val="ConsPlusNormal"/>
              <w:jc w:val="center"/>
            </w:pPr>
            <w:r>
              <w:t>18,5/</w:t>
            </w:r>
          </w:p>
          <w:p w:rsidR="00BD7E97" w:rsidRDefault="00BD7E97">
            <w:pPr>
              <w:pStyle w:val="ConsPlusNormal"/>
              <w:jc w:val="center"/>
            </w:pPr>
            <w:r>
              <w:t>40,0</w:t>
            </w:r>
          </w:p>
        </w:tc>
        <w:tc>
          <w:tcPr>
            <w:tcW w:w="963" w:type="dxa"/>
            <w:vAlign w:val="center"/>
          </w:tcPr>
          <w:p w:rsidR="00BD7E97" w:rsidRDefault="00BD7E97">
            <w:pPr>
              <w:pStyle w:val="ConsPlusNormal"/>
              <w:jc w:val="center"/>
            </w:pPr>
            <w:r>
              <w:t>15,1/</w:t>
            </w:r>
          </w:p>
          <w:p w:rsidR="00BD7E97" w:rsidRDefault="00BD7E97">
            <w:pPr>
              <w:pStyle w:val="ConsPlusNormal"/>
              <w:jc w:val="center"/>
            </w:pPr>
            <w:r>
              <w:t>34,7</w:t>
            </w:r>
          </w:p>
        </w:tc>
        <w:tc>
          <w:tcPr>
            <w:tcW w:w="963" w:type="dxa"/>
            <w:vAlign w:val="center"/>
          </w:tcPr>
          <w:p w:rsidR="00BD7E97" w:rsidRDefault="00BD7E97">
            <w:pPr>
              <w:pStyle w:val="ConsPlusNormal"/>
              <w:jc w:val="center"/>
            </w:pPr>
            <w:r>
              <w:t>11,9/</w:t>
            </w:r>
          </w:p>
          <w:p w:rsidR="00BD7E97" w:rsidRDefault="00BD7E97">
            <w:pPr>
              <w:pStyle w:val="ConsPlusNormal"/>
              <w:jc w:val="center"/>
            </w:pPr>
            <w:r>
              <w:t>29,2</w:t>
            </w:r>
          </w:p>
        </w:tc>
        <w:tc>
          <w:tcPr>
            <w:tcW w:w="963" w:type="dxa"/>
            <w:vAlign w:val="center"/>
          </w:tcPr>
          <w:p w:rsidR="00BD7E97" w:rsidRDefault="00BD7E97">
            <w:pPr>
              <w:pStyle w:val="ConsPlusNormal"/>
              <w:jc w:val="center"/>
            </w:pPr>
            <w:r>
              <w:t>14,5/</w:t>
            </w:r>
          </w:p>
          <w:p w:rsidR="00BD7E97" w:rsidRDefault="00BD7E97">
            <w:pPr>
              <w:pStyle w:val="ConsPlusNormal"/>
              <w:jc w:val="center"/>
            </w:pPr>
            <w:r>
              <w:t>33,1</w:t>
            </w:r>
          </w:p>
        </w:tc>
        <w:tc>
          <w:tcPr>
            <w:tcW w:w="963" w:type="dxa"/>
            <w:vAlign w:val="center"/>
          </w:tcPr>
          <w:p w:rsidR="00BD7E97" w:rsidRDefault="00BD7E97">
            <w:pPr>
              <w:pStyle w:val="ConsPlusNormal"/>
              <w:jc w:val="center"/>
            </w:pPr>
            <w:r>
              <w:t>14,0/</w:t>
            </w:r>
          </w:p>
          <w:p w:rsidR="00BD7E97" w:rsidRDefault="00BD7E97">
            <w:pPr>
              <w:pStyle w:val="ConsPlusNormal"/>
              <w:jc w:val="center"/>
            </w:pPr>
            <w:r>
              <w:t>31,0</w:t>
            </w:r>
          </w:p>
        </w:tc>
        <w:tc>
          <w:tcPr>
            <w:tcW w:w="963" w:type="dxa"/>
            <w:vAlign w:val="center"/>
          </w:tcPr>
          <w:p w:rsidR="00BD7E97" w:rsidRDefault="00BD7E97">
            <w:pPr>
              <w:pStyle w:val="ConsPlusNormal"/>
              <w:jc w:val="center"/>
            </w:pPr>
            <w:r>
              <w:t>13,8/</w:t>
            </w:r>
          </w:p>
          <w:p w:rsidR="00BD7E97" w:rsidRDefault="00BD7E97">
            <w:pPr>
              <w:pStyle w:val="ConsPlusNormal"/>
              <w:jc w:val="center"/>
            </w:pPr>
            <w:r>
              <w:t>30,9</w:t>
            </w:r>
          </w:p>
        </w:tc>
        <w:tc>
          <w:tcPr>
            <w:tcW w:w="963" w:type="dxa"/>
            <w:vAlign w:val="center"/>
          </w:tcPr>
          <w:p w:rsidR="00BD7E97" w:rsidRDefault="00BD7E97">
            <w:pPr>
              <w:pStyle w:val="ConsPlusNormal"/>
              <w:jc w:val="center"/>
            </w:pPr>
            <w:r>
              <w:t>11,6/</w:t>
            </w:r>
          </w:p>
          <w:p w:rsidR="00BD7E97" w:rsidRDefault="00BD7E97">
            <w:pPr>
              <w:pStyle w:val="ConsPlusNormal"/>
              <w:jc w:val="center"/>
            </w:pPr>
            <w:r>
              <w:t>35,0</w:t>
            </w:r>
          </w:p>
        </w:tc>
        <w:tc>
          <w:tcPr>
            <w:tcW w:w="963" w:type="dxa"/>
            <w:vAlign w:val="center"/>
          </w:tcPr>
          <w:p w:rsidR="00BD7E97" w:rsidRDefault="00BD7E97">
            <w:pPr>
              <w:pStyle w:val="ConsPlusNormal"/>
              <w:jc w:val="center"/>
            </w:pPr>
            <w:r>
              <w:t>9,2/</w:t>
            </w:r>
          </w:p>
          <w:p w:rsidR="00BD7E97" w:rsidRDefault="00BD7E97">
            <w:pPr>
              <w:pStyle w:val="ConsPlusNormal"/>
              <w:jc w:val="center"/>
            </w:pPr>
            <w:r>
              <w:t>29,2</w:t>
            </w:r>
          </w:p>
        </w:tc>
        <w:tc>
          <w:tcPr>
            <w:tcW w:w="963" w:type="dxa"/>
            <w:vAlign w:val="center"/>
          </w:tcPr>
          <w:p w:rsidR="00BD7E97" w:rsidRDefault="00BD7E97">
            <w:pPr>
              <w:pStyle w:val="ConsPlusNormal"/>
              <w:jc w:val="center"/>
            </w:pPr>
            <w:r>
              <w:t>10,0/</w:t>
            </w:r>
          </w:p>
          <w:p w:rsidR="00BD7E97" w:rsidRDefault="00BD7E97">
            <w:pPr>
              <w:pStyle w:val="ConsPlusNormal"/>
              <w:jc w:val="center"/>
            </w:pPr>
            <w:r>
              <w:t>28,8</w:t>
            </w:r>
          </w:p>
        </w:tc>
        <w:tc>
          <w:tcPr>
            <w:tcW w:w="966" w:type="dxa"/>
            <w:vAlign w:val="center"/>
          </w:tcPr>
          <w:p w:rsidR="00BD7E97" w:rsidRDefault="00BD7E97">
            <w:pPr>
              <w:pStyle w:val="ConsPlusNormal"/>
              <w:jc w:val="center"/>
            </w:pPr>
            <w:r>
              <w:t>8,3/</w:t>
            </w:r>
          </w:p>
          <w:p w:rsidR="00BD7E97" w:rsidRDefault="00BD7E97">
            <w:pPr>
              <w:pStyle w:val="ConsPlusNormal"/>
              <w:jc w:val="center"/>
            </w:pPr>
            <w:r>
              <w:t>28,5</w:t>
            </w:r>
          </w:p>
        </w:tc>
      </w:tr>
      <w:tr w:rsidR="00BD7E97">
        <w:tc>
          <w:tcPr>
            <w:tcW w:w="2049" w:type="dxa"/>
            <w:vAlign w:val="center"/>
          </w:tcPr>
          <w:p w:rsidR="00BD7E97" w:rsidRDefault="00BD7E97">
            <w:pPr>
              <w:pStyle w:val="ConsPlusNormal"/>
            </w:pPr>
            <w:r>
              <w:lastRenderedPageBreak/>
              <w:t>Буяга</w:t>
            </w:r>
          </w:p>
        </w:tc>
        <w:tc>
          <w:tcPr>
            <w:tcW w:w="963" w:type="dxa"/>
            <w:vAlign w:val="center"/>
          </w:tcPr>
          <w:p w:rsidR="00BD7E97" w:rsidRDefault="00BD7E97">
            <w:pPr>
              <w:pStyle w:val="ConsPlusNormal"/>
              <w:jc w:val="center"/>
            </w:pPr>
            <w:r>
              <w:t>9,9/</w:t>
            </w:r>
          </w:p>
          <w:p w:rsidR="00BD7E97" w:rsidRDefault="00BD7E97">
            <w:pPr>
              <w:pStyle w:val="ConsPlusNormal"/>
              <w:jc w:val="center"/>
            </w:pPr>
            <w:r>
              <w:t>28,8</w:t>
            </w:r>
          </w:p>
        </w:tc>
        <w:tc>
          <w:tcPr>
            <w:tcW w:w="963" w:type="dxa"/>
            <w:vAlign w:val="center"/>
          </w:tcPr>
          <w:p w:rsidR="00BD7E97" w:rsidRDefault="00BD7E97">
            <w:pPr>
              <w:pStyle w:val="ConsPlusNormal"/>
              <w:jc w:val="center"/>
            </w:pPr>
            <w:r>
              <w:t>16,0/</w:t>
            </w:r>
          </w:p>
          <w:p w:rsidR="00BD7E97" w:rsidRDefault="00BD7E97">
            <w:pPr>
              <w:pStyle w:val="ConsPlusNormal"/>
              <w:jc w:val="center"/>
            </w:pPr>
            <w:r>
              <w:t>32,0</w:t>
            </w:r>
          </w:p>
        </w:tc>
        <w:tc>
          <w:tcPr>
            <w:tcW w:w="963" w:type="dxa"/>
            <w:vAlign w:val="center"/>
          </w:tcPr>
          <w:p w:rsidR="00BD7E97" w:rsidRDefault="00BD7E97">
            <w:pPr>
              <w:pStyle w:val="ConsPlusNormal"/>
              <w:jc w:val="center"/>
            </w:pPr>
            <w:r>
              <w:t>21,6/</w:t>
            </w:r>
          </w:p>
          <w:p w:rsidR="00BD7E97" w:rsidRDefault="00BD7E97">
            <w:pPr>
              <w:pStyle w:val="ConsPlusNormal"/>
              <w:jc w:val="center"/>
            </w:pPr>
            <w:r>
              <w:t>39,7</w:t>
            </w:r>
          </w:p>
        </w:tc>
        <w:tc>
          <w:tcPr>
            <w:tcW w:w="963" w:type="dxa"/>
            <w:vAlign w:val="center"/>
          </w:tcPr>
          <w:p w:rsidR="00BD7E97" w:rsidRDefault="00BD7E97">
            <w:pPr>
              <w:pStyle w:val="ConsPlusNormal"/>
              <w:jc w:val="center"/>
            </w:pPr>
            <w:r>
              <w:t>17,5/</w:t>
            </w:r>
          </w:p>
          <w:p w:rsidR="00BD7E97" w:rsidRDefault="00BD7E97">
            <w:pPr>
              <w:pStyle w:val="ConsPlusNormal"/>
              <w:jc w:val="center"/>
            </w:pPr>
            <w:r>
              <w:t>38,0</w:t>
            </w:r>
          </w:p>
        </w:tc>
        <w:tc>
          <w:tcPr>
            <w:tcW w:w="963" w:type="dxa"/>
            <w:vAlign w:val="center"/>
          </w:tcPr>
          <w:p w:rsidR="00BD7E97" w:rsidRDefault="00BD7E97">
            <w:pPr>
              <w:pStyle w:val="ConsPlusNormal"/>
              <w:jc w:val="center"/>
            </w:pPr>
            <w:r>
              <w:t>13,8/</w:t>
            </w:r>
          </w:p>
          <w:p w:rsidR="00BD7E97" w:rsidRDefault="00BD7E97">
            <w:pPr>
              <w:pStyle w:val="ConsPlusNormal"/>
              <w:jc w:val="center"/>
            </w:pPr>
            <w:r>
              <w:t>34,9</w:t>
            </w:r>
          </w:p>
        </w:tc>
        <w:tc>
          <w:tcPr>
            <w:tcW w:w="963" w:type="dxa"/>
            <w:vAlign w:val="center"/>
          </w:tcPr>
          <w:p w:rsidR="00BD7E97" w:rsidRDefault="00BD7E97">
            <w:pPr>
              <w:pStyle w:val="ConsPlusNormal"/>
              <w:jc w:val="center"/>
            </w:pPr>
            <w:r>
              <w:t>15,1/</w:t>
            </w:r>
          </w:p>
          <w:p w:rsidR="00BD7E97" w:rsidRDefault="00BD7E97">
            <w:pPr>
              <w:pStyle w:val="ConsPlusNormal"/>
              <w:jc w:val="center"/>
            </w:pPr>
            <w:r>
              <w:t>35,2</w:t>
            </w:r>
          </w:p>
        </w:tc>
        <w:tc>
          <w:tcPr>
            <w:tcW w:w="963" w:type="dxa"/>
            <w:vAlign w:val="center"/>
          </w:tcPr>
          <w:p w:rsidR="00BD7E97" w:rsidRDefault="00BD7E97">
            <w:pPr>
              <w:pStyle w:val="ConsPlusNormal"/>
              <w:jc w:val="center"/>
            </w:pPr>
            <w:r>
              <w:t>14,0/</w:t>
            </w:r>
          </w:p>
          <w:p w:rsidR="00BD7E97" w:rsidRDefault="00BD7E97">
            <w:pPr>
              <w:pStyle w:val="ConsPlusNormal"/>
              <w:jc w:val="center"/>
            </w:pPr>
            <w:r>
              <w:t>32,2</w:t>
            </w:r>
          </w:p>
        </w:tc>
        <w:tc>
          <w:tcPr>
            <w:tcW w:w="963" w:type="dxa"/>
            <w:vAlign w:val="center"/>
          </w:tcPr>
          <w:p w:rsidR="00BD7E97" w:rsidRDefault="00BD7E97">
            <w:pPr>
              <w:pStyle w:val="ConsPlusNormal"/>
              <w:jc w:val="center"/>
            </w:pPr>
            <w:r>
              <w:t>13,8/</w:t>
            </w:r>
          </w:p>
          <w:p w:rsidR="00BD7E97" w:rsidRDefault="00BD7E97">
            <w:pPr>
              <w:pStyle w:val="ConsPlusNormal"/>
              <w:jc w:val="center"/>
            </w:pPr>
            <w:r>
              <w:t>31,1</w:t>
            </w:r>
          </w:p>
        </w:tc>
        <w:tc>
          <w:tcPr>
            <w:tcW w:w="963" w:type="dxa"/>
            <w:vAlign w:val="center"/>
          </w:tcPr>
          <w:p w:rsidR="00BD7E97" w:rsidRDefault="00BD7E97">
            <w:pPr>
              <w:pStyle w:val="ConsPlusNormal"/>
              <w:jc w:val="center"/>
            </w:pPr>
            <w:r>
              <w:t>11,9/</w:t>
            </w:r>
          </w:p>
          <w:p w:rsidR="00BD7E97" w:rsidRDefault="00BD7E97">
            <w:pPr>
              <w:pStyle w:val="ConsPlusNormal"/>
              <w:jc w:val="center"/>
            </w:pPr>
            <w:r>
              <w:t>28,8</w:t>
            </w:r>
          </w:p>
        </w:tc>
        <w:tc>
          <w:tcPr>
            <w:tcW w:w="963" w:type="dxa"/>
            <w:vAlign w:val="center"/>
          </w:tcPr>
          <w:p w:rsidR="00BD7E97" w:rsidRDefault="00BD7E97">
            <w:pPr>
              <w:pStyle w:val="ConsPlusNormal"/>
              <w:jc w:val="center"/>
            </w:pPr>
            <w:r>
              <w:t>10,1/</w:t>
            </w:r>
          </w:p>
          <w:p w:rsidR="00BD7E97" w:rsidRDefault="00BD7E97">
            <w:pPr>
              <w:pStyle w:val="ConsPlusNormal"/>
              <w:jc w:val="center"/>
            </w:pPr>
            <w:r>
              <w:t>31,3</w:t>
            </w:r>
          </w:p>
        </w:tc>
        <w:tc>
          <w:tcPr>
            <w:tcW w:w="963" w:type="dxa"/>
            <w:vAlign w:val="center"/>
          </w:tcPr>
          <w:p w:rsidR="00BD7E97" w:rsidRDefault="00BD7E97">
            <w:pPr>
              <w:pStyle w:val="ConsPlusNormal"/>
              <w:jc w:val="center"/>
            </w:pPr>
            <w:r>
              <w:t>10,7/</w:t>
            </w:r>
          </w:p>
          <w:p w:rsidR="00BD7E97" w:rsidRDefault="00BD7E97">
            <w:pPr>
              <w:pStyle w:val="ConsPlusNormal"/>
              <w:jc w:val="center"/>
            </w:pPr>
            <w:r>
              <w:t>31,1</w:t>
            </w:r>
          </w:p>
        </w:tc>
        <w:tc>
          <w:tcPr>
            <w:tcW w:w="966" w:type="dxa"/>
            <w:vAlign w:val="center"/>
          </w:tcPr>
          <w:p w:rsidR="00BD7E97" w:rsidRDefault="00BD7E97">
            <w:pPr>
              <w:pStyle w:val="ConsPlusNormal"/>
              <w:jc w:val="center"/>
            </w:pPr>
            <w:r>
              <w:t>8,9/</w:t>
            </w:r>
          </w:p>
          <w:p w:rsidR="00BD7E97" w:rsidRDefault="00BD7E97">
            <w:pPr>
              <w:pStyle w:val="ConsPlusNormal"/>
              <w:jc w:val="center"/>
            </w:pPr>
            <w:r>
              <w:t>37,1</w:t>
            </w:r>
          </w:p>
        </w:tc>
      </w:tr>
      <w:tr w:rsidR="00BD7E97">
        <w:tc>
          <w:tcPr>
            <w:tcW w:w="2049" w:type="dxa"/>
            <w:vAlign w:val="center"/>
          </w:tcPr>
          <w:p w:rsidR="00BD7E97" w:rsidRDefault="00BD7E97">
            <w:pPr>
              <w:pStyle w:val="ConsPlusNormal"/>
            </w:pPr>
            <w:r>
              <w:t>Верхоянск</w:t>
            </w:r>
          </w:p>
        </w:tc>
        <w:tc>
          <w:tcPr>
            <w:tcW w:w="963" w:type="dxa"/>
            <w:vAlign w:val="center"/>
          </w:tcPr>
          <w:p w:rsidR="00BD7E97" w:rsidRDefault="00BD7E97">
            <w:pPr>
              <w:pStyle w:val="ConsPlusNormal"/>
              <w:jc w:val="center"/>
            </w:pPr>
            <w:r>
              <w:t>6,4/</w:t>
            </w:r>
          </w:p>
          <w:p w:rsidR="00BD7E97" w:rsidRDefault="00BD7E97">
            <w:pPr>
              <w:pStyle w:val="ConsPlusNormal"/>
              <w:jc w:val="center"/>
            </w:pPr>
            <w:r>
              <w:t>32,6</w:t>
            </w:r>
          </w:p>
        </w:tc>
        <w:tc>
          <w:tcPr>
            <w:tcW w:w="963" w:type="dxa"/>
            <w:vAlign w:val="center"/>
          </w:tcPr>
          <w:p w:rsidR="00BD7E97" w:rsidRDefault="00BD7E97">
            <w:pPr>
              <w:pStyle w:val="ConsPlusNormal"/>
              <w:jc w:val="center"/>
            </w:pPr>
            <w:r>
              <w:t>10,5/</w:t>
            </w:r>
          </w:p>
          <w:p w:rsidR="00BD7E97" w:rsidRDefault="00BD7E97">
            <w:pPr>
              <w:pStyle w:val="ConsPlusNormal"/>
              <w:jc w:val="center"/>
            </w:pPr>
            <w:r>
              <w:t>35,3</w:t>
            </w:r>
          </w:p>
        </w:tc>
        <w:tc>
          <w:tcPr>
            <w:tcW w:w="963" w:type="dxa"/>
            <w:vAlign w:val="center"/>
          </w:tcPr>
          <w:p w:rsidR="00BD7E97" w:rsidRDefault="00BD7E97">
            <w:pPr>
              <w:pStyle w:val="ConsPlusNormal"/>
              <w:jc w:val="center"/>
            </w:pPr>
            <w:r>
              <w:t>18,1/</w:t>
            </w:r>
          </w:p>
          <w:p w:rsidR="00BD7E97" w:rsidRDefault="00BD7E97">
            <w:pPr>
              <w:pStyle w:val="ConsPlusNormal"/>
              <w:jc w:val="center"/>
            </w:pPr>
            <w:r>
              <w:t>33,0</w:t>
            </w:r>
          </w:p>
        </w:tc>
        <w:tc>
          <w:tcPr>
            <w:tcW w:w="963" w:type="dxa"/>
            <w:vAlign w:val="center"/>
          </w:tcPr>
          <w:p w:rsidR="00BD7E97" w:rsidRDefault="00BD7E97">
            <w:pPr>
              <w:pStyle w:val="ConsPlusNormal"/>
              <w:jc w:val="center"/>
            </w:pPr>
            <w:r>
              <w:t>18,9/</w:t>
            </w:r>
          </w:p>
          <w:p w:rsidR="00BD7E97" w:rsidRDefault="00BD7E97">
            <w:pPr>
              <w:pStyle w:val="ConsPlusNormal"/>
              <w:jc w:val="center"/>
            </w:pPr>
            <w:r>
              <w:t>33,5</w:t>
            </w:r>
          </w:p>
        </w:tc>
        <w:tc>
          <w:tcPr>
            <w:tcW w:w="963" w:type="dxa"/>
            <w:vAlign w:val="center"/>
          </w:tcPr>
          <w:p w:rsidR="00BD7E97" w:rsidRDefault="00BD7E97">
            <w:pPr>
              <w:pStyle w:val="ConsPlusNormal"/>
              <w:jc w:val="center"/>
            </w:pPr>
            <w:r>
              <w:t>13,6/</w:t>
            </w:r>
          </w:p>
          <w:p w:rsidR="00BD7E97" w:rsidRDefault="00BD7E97">
            <w:pPr>
              <w:pStyle w:val="ConsPlusNormal"/>
              <w:jc w:val="center"/>
            </w:pPr>
            <w:r>
              <w:t>32,0</w:t>
            </w:r>
          </w:p>
        </w:tc>
        <w:tc>
          <w:tcPr>
            <w:tcW w:w="963" w:type="dxa"/>
            <w:vAlign w:val="center"/>
          </w:tcPr>
          <w:p w:rsidR="00BD7E97" w:rsidRDefault="00BD7E97">
            <w:pPr>
              <w:pStyle w:val="ConsPlusNormal"/>
              <w:jc w:val="center"/>
            </w:pPr>
            <w:r>
              <w:t>13,2/</w:t>
            </w:r>
          </w:p>
          <w:p w:rsidR="00BD7E97" w:rsidRDefault="00BD7E97">
            <w:pPr>
              <w:pStyle w:val="ConsPlusNormal"/>
              <w:jc w:val="center"/>
            </w:pPr>
            <w:r>
              <w:t>31,2</w:t>
            </w:r>
          </w:p>
        </w:tc>
        <w:tc>
          <w:tcPr>
            <w:tcW w:w="963" w:type="dxa"/>
            <w:vAlign w:val="center"/>
          </w:tcPr>
          <w:p w:rsidR="00BD7E97" w:rsidRDefault="00BD7E97">
            <w:pPr>
              <w:pStyle w:val="ConsPlusNormal"/>
              <w:jc w:val="center"/>
            </w:pPr>
            <w:r>
              <w:t>14,0/</w:t>
            </w:r>
          </w:p>
          <w:p w:rsidR="00BD7E97" w:rsidRDefault="00BD7E97">
            <w:pPr>
              <w:pStyle w:val="ConsPlusNormal"/>
              <w:jc w:val="center"/>
            </w:pPr>
            <w:r>
              <w:t>29,2</w:t>
            </w:r>
          </w:p>
        </w:tc>
        <w:tc>
          <w:tcPr>
            <w:tcW w:w="963" w:type="dxa"/>
            <w:vAlign w:val="center"/>
          </w:tcPr>
          <w:p w:rsidR="00BD7E97" w:rsidRDefault="00BD7E97">
            <w:pPr>
              <w:pStyle w:val="ConsPlusNormal"/>
              <w:jc w:val="center"/>
            </w:pPr>
            <w:r>
              <w:t>14,5/</w:t>
            </w:r>
          </w:p>
          <w:p w:rsidR="00BD7E97" w:rsidRDefault="00BD7E97">
            <w:pPr>
              <w:pStyle w:val="ConsPlusNormal"/>
              <w:jc w:val="center"/>
            </w:pPr>
            <w:r>
              <w:t>28,2</w:t>
            </w:r>
          </w:p>
        </w:tc>
        <w:tc>
          <w:tcPr>
            <w:tcW w:w="963" w:type="dxa"/>
            <w:vAlign w:val="center"/>
          </w:tcPr>
          <w:p w:rsidR="00BD7E97" w:rsidRDefault="00BD7E97">
            <w:pPr>
              <w:pStyle w:val="ConsPlusNormal"/>
              <w:jc w:val="center"/>
            </w:pPr>
            <w:r>
              <w:t>11,7/</w:t>
            </w:r>
          </w:p>
          <w:p w:rsidR="00BD7E97" w:rsidRDefault="00BD7E97">
            <w:pPr>
              <w:pStyle w:val="ConsPlusNormal"/>
              <w:jc w:val="center"/>
            </w:pPr>
            <w:r>
              <w:t>32,6</w:t>
            </w:r>
          </w:p>
        </w:tc>
        <w:tc>
          <w:tcPr>
            <w:tcW w:w="963" w:type="dxa"/>
            <w:vAlign w:val="center"/>
          </w:tcPr>
          <w:p w:rsidR="00BD7E97" w:rsidRDefault="00BD7E97">
            <w:pPr>
              <w:pStyle w:val="ConsPlusNormal"/>
              <w:jc w:val="center"/>
            </w:pPr>
            <w:r>
              <w:t>11,2/</w:t>
            </w:r>
          </w:p>
          <w:p w:rsidR="00BD7E97" w:rsidRDefault="00BD7E97">
            <w:pPr>
              <w:pStyle w:val="ConsPlusNormal"/>
              <w:jc w:val="center"/>
            </w:pPr>
            <w:r>
              <w:t>28,2</w:t>
            </w:r>
          </w:p>
        </w:tc>
        <w:tc>
          <w:tcPr>
            <w:tcW w:w="963" w:type="dxa"/>
            <w:vAlign w:val="center"/>
          </w:tcPr>
          <w:p w:rsidR="00BD7E97" w:rsidRDefault="00BD7E97">
            <w:pPr>
              <w:pStyle w:val="ConsPlusNormal"/>
              <w:jc w:val="center"/>
            </w:pPr>
            <w:r>
              <w:t>8,2/</w:t>
            </w:r>
          </w:p>
          <w:p w:rsidR="00BD7E97" w:rsidRDefault="00BD7E97">
            <w:pPr>
              <w:pStyle w:val="ConsPlusNormal"/>
              <w:jc w:val="center"/>
            </w:pPr>
            <w:r>
              <w:t>26,9</w:t>
            </w:r>
          </w:p>
        </w:tc>
        <w:tc>
          <w:tcPr>
            <w:tcW w:w="966" w:type="dxa"/>
            <w:vAlign w:val="center"/>
          </w:tcPr>
          <w:p w:rsidR="00BD7E97" w:rsidRDefault="00BD7E97">
            <w:pPr>
              <w:pStyle w:val="ConsPlusNormal"/>
              <w:jc w:val="center"/>
            </w:pPr>
            <w:r>
              <w:t>6,5/</w:t>
            </w:r>
          </w:p>
          <w:p w:rsidR="00BD7E97" w:rsidRDefault="00BD7E97">
            <w:pPr>
              <w:pStyle w:val="ConsPlusNormal"/>
              <w:jc w:val="center"/>
            </w:pPr>
            <w:r>
              <w:t>29,3</w:t>
            </w:r>
          </w:p>
        </w:tc>
      </w:tr>
      <w:tr w:rsidR="00BD7E97">
        <w:tc>
          <w:tcPr>
            <w:tcW w:w="2049" w:type="dxa"/>
            <w:vAlign w:val="center"/>
          </w:tcPr>
          <w:p w:rsidR="00BD7E97" w:rsidRDefault="00BD7E97">
            <w:pPr>
              <w:pStyle w:val="ConsPlusNormal"/>
            </w:pPr>
            <w:r>
              <w:t>Вилюйск</w:t>
            </w:r>
          </w:p>
        </w:tc>
        <w:tc>
          <w:tcPr>
            <w:tcW w:w="963" w:type="dxa"/>
            <w:vAlign w:val="center"/>
          </w:tcPr>
          <w:p w:rsidR="00BD7E97" w:rsidRDefault="00BD7E97">
            <w:pPr>
              <w:pStyle w:val="ConsPlusNormal"/>
              <w:jc w:val="center"/>
            </w:pPr>
            <w:r>
              <w:t>9,6/</w:t>
            </w:r>
          </w:p>
          <w:p w:rsidR="00BD7E97" w:rsidRDefault="00BD7E97">
            <w:pPr>
              <w:pStyle w:val="ConsPlusNormal"/>
              <w:jc w:val="center"/>
            </w:pPr>
            <w:r>
              <w:t>38,0</w:t>
            </w:r>
          </w:p>
        </w:tc>
        <w:tc>
          <w:tcPr>
            <w:tcW w:w="963" w:type="dxa"/>
            <w:vAlign w:val="center"/>
          </w:tcPr>
          <w:p w:rsidR="00BD7E97" w:rsidRDefault="00BD7E97">
            <w:pPr>
              <w:pStyle w:val="ConsPlusNormal"/>
              <w:jc w:val="center"/>
            </w:pPr>
            <w:r>
              <w:t>12,3/</w:t>
            </w:r>
          </w:p>
          <w:p w:rsidR="00BD7E97" w:rsidRDefault="00BD7E97">
            <w:pPr>
              <w:pStyle w:val="ConsPlusNormal"/>
              <w:jc w:val="center"/>
            </w:pPr>
            <w:r>
              <w:t>27,0</w:t>
            </w:r>
          </w:p>
        </w:tc>
        <w:tc>
          <w:tcPr>
            <w:tcW w:w="963" w:type="dxa"/>
            <w:vAlign w:val="center"/>
          </w:tcPr>
          <w:p w:rsidR="00BD7E97" w:rsidRDefault="00BD7E97">
            <w:pPr>
              <w:pStyle w:val="ConsPlusNormal"/>
              <w:jc w:val="center"/>
            </w:pPr>
            <w:r>
              <w:t>15,9/</w:t>
            </w:r>
          </w:p>
          <w:p w:rsidR="00BD7E97" w:rsidRDefault="00BD7E97">
            <w:pPr>
              <w:pStyle w:val="ConsPlusNormal"/>
              <w:jc w:val="center"/>
            </w:pPr>
            <w:r>
              <w:t>30,4</w:t>
            </w:r>
          </w:p>
        </w:tc>
        <w:tc>
          <w:tcPr>
            <w:tcW w:w="963" w:type="dxa"/>
            <w:vAlign w:val="center"/>
          </w:tcPr>
          <w:p w:rsidR="00BD7E97" w:rsidRDefault="00BD7E97">
            <w:pPr>
              <w:pStyle w:val="ConsPlusNormal"/>
              <w:jc w:val="center"/>
            </w:pPr>
            <w:r>
              <w:t>14,9/</w:t>
            </w:r>
          </w:p>
          <w:p w:rsidR="00BD7E97" w:rsidRDefault="00BD7E97">
            <w:pPr>
              <w:pStyle w:val="ConsPlusNormal"/>
              <w:jc w:val="center"/>
            </w:pPr>
            <w:r>
              <w:t>30,2</w:t>
            </w:r>
          </w:p>
        </w:tc>
        <w:tc>
          <w:tcPr>
            <w:tcW w:w="963" w:type="dxa"/>
            <w:vAlign w:val="center"/>
          </w:tcPr>
          <w:p w:rsidR="00BD7E97" w:rsidRDefault="00BD7E97">
            <w:pPr>
              <w:pStyle w:val="ConsPlusNormal"/>
              <w:jc w:val="center"/>
            </w:pPr>
            <w:r>
              <w:t>9,8/</w:t>
            </w:r>
          </w:p>
          <w:p w:rsidR="00BD7E97" w:rsidRDefault="00BD7E97">
            <w:pPr>
              <w:pStyle w:val="ConsPlusNormal"/>
              <w:jc w:val="center"/>
            </w:pPr>
            <w:r>
              <w:t>25,6</w:t>
            </w:r>
          </w:p>
        </w:tc>
        <w:tc>
          <w:tcPr>
            <w:tcW w:w="963" w:type="dxa"/>
            <w:vAlign w:val="center"/>
          </w:tcPr>
          <w:p w:rsidR="00BD7E97" w:rsidRDefault="00BD7E97">
            <w:pPr>
              <w:pStyle w:val="ConsPlusNormal"/>
              <w:jc w:val="center"/>
            </w:pPr>
            <w:r>
              <w:t>11,1/</w:t>
            </w:r>
          </w:p>
          <w:p w:rsidR="00BD7E97" w:rsidRDefault="00BD7E97">
            <w:pPr>
              <w:pStyle w:val="ConsPlusNormal"/>
              <w:jc w:val="center"/>
            </w:pPr>
            <w:r>
              <w:t>27,6</w:t>
            </w:r>
          </w:p>
        </w:tc>
        <w:tc>
          <w:tcPr>
            <w:tcW w:w="963" w:type="dxa"/>
            <w:vAlign w:val="center"/>
          </w:tcPr>
          <w:p w:rsidR="00BD7E97" w:rsidRDefault="00BD7E97">
            <w:pPr>
              <w:pStyle w:val="ConsPlusNormal"/>
              <w:jc w:val="center"/>
            </w:pPr>
            <w:r>
              <w:t>10,1/</w:t>
            </w:r>
          </w:p>
          <w:p w:rsidR="00BD7E97" w:rsidRDefault="00BD7E97">
            <w:pPr>
              <w:pStyle w:val="ConsPlusNormal"/>
              <w:jc w:val="center"/>
            </w:pPr>
            <w:r>
              <w:t>22,5</w:t>
            </w:r>
          </w:p>
        </w:tc>
        <w:tc>
          <w:tcPr>
            <w:tcW w:w="963" w:type="dxa"/>
            <w:vAlign w:val="center"/>
          </w:tcPr>
          <w:p w:rsidR="00BD7E97" w:rsidRDefault="00BD7E97">
            <w:pPr>
              <w:pStyle w:val="ConsPlusNormal"/>
              <w:jc w:val="center"/>
            </w:pPr>
            <w:r>
              <w:t>12,3/</w:t>
            </w:r>
          </w:p>
          <w:p w:rsidR="00BD7E97" w:rsidRDefault="00BD7E97">
            <w:pPr>
              <w:pStyle w:val="ConsPlusNormal"/>
              <w:jc w:val="center"/>
            </w:pPr>
            <w:r>
              <w:t>24,1</w:t>
            </w:r>
          </w:p>
        </w:tc>
        <w:tc>
          <w:tcPr>
            <w:tcW w:w="963" w:type="dxa"/>
            <w:vAlign w:val="center"/>
          </w:tcPr>
          <w:p w:rsidR="00BD7E97" w:rsidRDefault="00BD7E97">
            <w:pPr>
              <w:pStyle w:val="ConsPlusNormal"/>
              <w:jc w:val="center"/>
            </w:pPr>
            <w:r>
              <w:t>11,4/</w:t>
            </w:r>
          </w:p>
          <w:p w:rsidR="00BD7E97" w:rsidRDefault="00BD7E97">
            <w:pPr>
              <w:pStyle w:val="ConsPlusNormal"/>
              <w:jc w:val="center"/>
            </w:pPr>
            <w:r>
              <w:t>38,0</w:t>
            </w:r>
          </w:p>
        </w:tc>
        <w:tc>
          <w:tcPr>
            <w:tcW w:w="963" w:type="dxa"/>
            <w:vAlign w:val="center"/>
          </w:tcPr>
          <w:p w:rsidR="00BD7E97" w:rsidRDefault="00BD7E97">
            <w:pPr>
              <w:pStyle w:val="ConsPlusNormal"/>
              <w:jc w:val="center"/>
            </w:pPr>
            <w:r>
              <w:t>9,5/</w:t>
            </w:r>
          </w:p>
          <w:p w:rsidR="00BD7E97" w:rsidRDefault="00BD7E97">
            <w:pPr>
              <w:pStyle w:val="ConsPlusNormal"/>
              <w:jc w:val="center"/>
            </w:pPr>
            <w:r>
              <w:t>23,4</w:t>
            </w:r>
          </w:p>
        </w:tc>
        <w:tc>
          <w:tcPr>
            <w:tcW w:w="963" w:type="dxa"/>
            <w:vAlign w:val="center"/>
          </w:tcPr>
          <w:p w:rsidR="00BD7E97" w:rsidRDefault="00BD7E97">
            <w:pPr>
              <w:pStyle w:val="ConsPlusNormal"/>
              <w:jc w:val="center"/>
            </w:pPr>
            <w:r>
              <w:t>9,1/</w:t>
            </w:r>
          </w:p>
          <w:p w:rsidR="00BD7E97" w:rsidRDefault="00BD7E97">
            <w:pPr>
              <w:pStyle w:val="ConsPlusNormal"/>
              <w:jc w:val="center"/>
            </w:pPr>
            <w:r>
              <w:t>21,6</w:t>
            </w:r>
          </w:p>
        </w:tc>
        <w:tc>
          <w:tcPr>
            <w:tcW w:w="966" w:type="dxa"/>
            <w:vAlign w:val="center"/>
          </w:tcPr>
          <w:p w:rsidR="00BD7E97" w:rsidRDefault="00BD7E97">
            <w:pPr>
              <w:pStyle w:val="ConsPlusNormal"/>
              <w:jc w:val="center"/>
            </w:pPr>
            <w:r>
              <w:t>8,3/</w:t>
            </w:r>
          </w:p>
          <w:p w:rsidR="00BD7E97" w:rsidRDefault="00BD7E97">
            <w:pPr>
              <w:pStyle w:val="ConsPlusNormal"/>
              <w:jc w:val="center"/>
            </w:pPr>
            <w:r>
              <w:t>30,5</w:t>
            </w:r>
          </w:p>
        </w:tc>
      </w:tr>
      <w:tr w:rsidR="00BD7E97">
        <w:tc>
          <w:tcPr>
            <w:tcW w:w="2049" w:type="dxa"/>
            <w:vAlign w:val="center"/>
          </w:tcPr>
          <w:p w:rsidR="00BD7E97" w:rsidRDefault="00BD7E97">
            <w:pPr>
              <w:pStyle w:val="ConsPlusNormal"/>
            </w:pPr>
            <w:r>
              <w:t>Витим</w:t>
            </w:r>
          </w:p>
        </w:tc>
        <w:tc>
          <w:tcPr>
            <w:tcW w:w="963" w:type="dxa"/>
            <w:vAlign w:val="center"/>
          </w:tcPr>
          <w:p w:rsidR="00BD7E97" w:rsidRDefault="00BD7E97">
            <w:pPr>
              <w:pStyle w:val="ConsPlusNormal"/>
              <w:jc w:val="center"/>
            </w:pPr>
            <w:r>
              <w:t>9,9/</w:t>
            </w:r>
          </w:p>
          <w:p w:rsidR="00BD7E97" w:rsidRDefault="00BD7E97">
            <w:pPr>
              <w:pStyle w:val="ConsPlusNormal"/>
              <w:jc w:val="center"/>
            </w:pPr>
            <w:r>
              <w:t>31,7</w:t>
            </w:r>
          </w:p>
        </w:tc>
        <w:tc>
          <w:tcPr>
            <w:tcW w:w="963" w:type="dxa"/>
            <w:vAlign w:val="center"/>
          </w:tcPr>
          <w:p w:rsidR="00BD7E97" w:rsidRDefault="00BD7E97">
            <w:pPr>
              <w:pStyle w:val="ConsPlusNormal"/>
              <w:jc w:val="center"/>
            </w:pPr>
            <w:r>
              <w:t>15,1/</w:t>
            </w:r>
          </w:p>
          <w:p w:rsidR="00BD7E97" w:rsidRDefault="00BD7E97">
            <w:pPr>
              <w:pStyle w:val="ConsPlusNormal"/>
              <w:jc w:val="center"/>
            </w:pPr>
            <w:r>
              <w:t>30,8</w:t>
            </w:r>
          </w:p>
        </w:tc>
        <w:tc>
          <w:tcPr>
            <w:tcW w:w="963" w:type="dxa"/>
            <w:vAlign w:val="center"/>
          </w:tcPr>
          <w:p w:rsidR="00BD7E97" w:rsidRDefault="00BD7E97">
            <w:pPr>
              <w:pStyle w:val="ConsPlusNormal"/>
              <w:jc w:val="center"/>
            </w:pPr>
            <w:r>
              <w:t>18,3/</w:t>
            </w:r>
          </w:p>
          <w:p w:rsidR="00BD7E97" w:rsidRDefault="00BD7E97">
            <w:pPr>
              <w:pStyle w:val="ConsPlusNormal"/>
              <w:jc w:val="center"/>
            </w:pPr>
            <w:r>
              <w:t>32,3</w:t>
            </w:r>
          </w:p>
        </w:tc>
        <w:tc>
          <w:tcPr>
            <w:tcW w:w="963" w:type="dxa"/>
            <w:vAlign w:val="center"/>
          </w:tcPr>
          <w:p w:rsidR="00BD7E97" w:rsidRDefault="00BD7E97">
            <w:pPr>
              <w:pStyle w:val="ConsPlusNormal"/>
              <w:jc w:val="center"/>
            </w:pPr>
            <w:r>
              <w:t>16,3/</w:t>
            </w:r>
          </w:p>
          <w:p w:rsidR="00BD7E97" w:rsidRDefault="00BD7E97">
            <w:pPr>
              <w:pStyle w:val="ConsPlusNormal"/>
              <w:jc w:val="center"/>
            </w:pPr>
            <w:r>
              <w:t>32,4</w:t>
            </w:r>
          </w:p>
        </w:tc>
        <w:tc>
          <w:tcPr>
            <w:tcW w:w="963" w:type="dxa"/>
            <w:vAlign w:val="center"/>
          </w:tcPr>
          <w:p w:rsidR="00BD7E97" w:rsidRDefault="00BD7E97">
            <w:pPr>
              <w:pStyle w:val="ConsPlusNormal"/>
              <w:jc w:val="center"/>
            </w:pPr>
            <w:r>
              <w:t>14,4/</w:t>
            </w:r>
          </w:p>
          <w:p w:rsidR="00BD7E97" w:rsidRDefault="00BD7E97">
            <w:pPr>
              <w:pStyle w:val="ConsPlusNormal"/>
              <w:jc w:val="center"/>
            </w:pPr>
            <w:r>
              <w:t>31,3</w:t>
            </w:r>
          </w:p>
        </w:tc>
        <w:tc>
          <w:tcPr>
            <w:tcW w:w="963" w:type="dxa"/>
            <w:vAlign w:val="center"/>
          </w:tcPr>
          <w:p w:rsidR="00BD7E97" w:rsidRDefault="00BD7E97">
            <w:pPr>
              <w:pStyle w:val="ConsPlusNormal"/>
              <w:jc w:val="center"/>
            </w:pPr>
            <w:r>
              <w:t>13,0/</w:t>
            </w:r>
          </w:p>
          <w:p w:rsidR="00BD7E97" w:rsidRDefault="00BD7E97">
            <w:pPr>
              <w:pStyle w:val="ConsPlusNormal"/>
              <w:jc w:val="center"/>
            </w:pPr>
            <w:r>
              <w:t>29,7</w:t>
            </w:r>
          </w:p>
        </w:tc>
        <w:tc>
          <w:tcPr>
            <w:tcW w:w="963" w:type="dxa"/>
            <w:vAlign w:val="center"/>
          </w:tcPr>
          <w:p w:rsidR="00BD7E97" w:rsidRDefault="00BD7E97">
            <w:pPr>
              <w:pStyle w:val="ConsPlusNormal"/>
              <w:jc w:val="center"/>
            </w:pPr>
            <w:r>
              <w:t>12,7/</w:t>
            </w:r>
          </w:p>
          <w:p w:rsidR="00BD7E97" w:rsidRDefault="00BD7E97">
            <w:pPr>
              <w:pStyle w:val="ConsPlusNormal"/>
              <w:jc w:val="center"/>
            </w:pPr>
            <w:r>
              <w:t>27,4</w:t>
            </w:r>
          </w:p>
        </w:tc>
        <w:tc>
          <w:tcPr>
            <w:tcW w:w="963" w:type="dxa"/>
            <w:vAlign w:val="center"/>
          </w:tcPr>
          <w:p w:rsidR="00BD7E97" w:rsidRDefault="00BD7E97">
            <w:pPr>
              <w:pStyle w:val="ConsPlusNormal"/>
              <w:jc w:val="center"/>
            </w:pPr>
            <w:r>
              <w:t>13,7/</w:t>
            </w:r>
          </w:p>
          <w:p w:rsidR="00BD7E97" w:rsidRDefault="00BD7E97">
            <w:pPr>
              <w:pStyle w:val="ConsPlusNormal"/>
              <w:jc w:val="center"/>
            </w:pPr>
            <w:r>
              <w:t>28,4</w:t>
            </w:r>
          </w:p>
        </w:tc>
        <w:tc>
          <w:tcPr>
            <w:tcW w:w="963" w:type="dxa"/>
            <w:vAlign w:val="center"/>
          </w:tcPr>
          <w:p w:rsidR="00BD7E97" w:rsidRDefault="00BD7E97">
            <w:pPr>
              <w:pStyle w:val="ConsPlusNormal"/>
              <w:jc w:val="center"/>
            </w:pPr>
            <w:r>
              <w:t>11,8/</w:t>
            </w:r>
          </w:p>
          <w:p w:rsidR="00BD7E97" w:rsidRDefault="00BD7E97">
            <w:pPr>
              <w:pStyle w:val="ConsPlusNormal"/>
              <w:jc w:val="center"/>
            </w:pPr>
            <w:r>
              <w:t>31,7</w:t>
            </w:r>
          </w:p>
        </w:tc>
        <w:tc>
          <w:tcPr>
            <w:tcW w:w="963" w:type="dxa"/>
            <w:vAlign w:val="center"/>
          </w:tcPr>
          <w:p w:rsidR="00BD7E97" w:rsidRDefault="00BD7E97">
            <w:pPr>
              <w:pStyle w:val="ConsPlusNormal"/>
              <w:jc w:val="center"/>
            </w:pPr>
            <w:r>
              <w:t>9,7/</w:t>
            </w:r>
          </w:p>
          <w:p w:rsidR="00BD7E97" w:rsidRDefault="00BD7E97">
            <w:pPr>
              <w:pStyle w:val="ConsPlusNormal"/>
              <w:jc w:val="center"/>
            </w:pPr>
            <w:r>
              <w:t>26,7</w:t>
            </w:r>
          </w:p>
        </w:tc>
        <w:tc>
          <w:tcPr>
            <w:tcW w:w="963" w:type="dxa"/>
            <w:vAlign w:val="center"/>
          </w:tcPr>
          <w:p w:rsidR="00BD7E97" w:rsidRDefault="00BD7E97">
            <w:pPr>
              <w:pStyle w:val="ConsPlusNormal"/>
              <w:jc w:val="center"/>
            </w:pPr>
            <w:r>
              <w:t>10,2/</w:t>
            </w:r>
          </w:p>
          <w:p w:rsidR="00BD7E97" w:rsidRDefault="00BD7E97">
            <w:pPr>
              <w:pStyle w:val="ConsPlusNormal"/>
              <w:jc w:val="center"/>
            </w:pPr>
            <w:r>
              <w:t>25,2</w:t>
            </w:r>
          </w:p>
        </w:tc>
        <w:tc>
          <w:tcPr>
            <w:tcW w:w="966" w:type="dxa"/>
            <w:vAlign w:val="center"/>
          </w:tcPr>
          <w:p w:rsidR="00BD7E97" w:rsidRDefault="00BD7E97">
            <w:pPr>
              <w:pStyle w:val="ConsPlusNormal"/>
              <w:jc w:val="center"/>
            </w:pPr>
            <w:r>
              <w:t>9,8/</w:t>
            </w:r>
          </w:p>
          <w:p w:rsidR="00BD7E97" w:rsidRDefault="00BD7E97">
            <w:pPr>
              <w:pStyle w:val="ConsPlusNormal"/>
              <w:jc w:val="center"/>
            </w:pPr>
            <w:r>
              <w:t>30,3</w:t>
            </w:r>
          </w:p>
        </w:tc>
      </w:tr>
      <w:tr w:rsidR="00BD7E97">
        <w:tc>
          <w:tcPr>
            <w:tcW w:w="2049" w:type="dxa"/>
            <w:vAlign w:val="center"/>
          </w:tcPr>
          <w:p w:rsidR="00BD7E97" w:rsidRDefault="00BD7E97">
            <w:pPr>
              <w:pStyle w:val="ConsPlusNormal"/>
            </w:pPr>
            <w:r>
              <w:t>Джалинда</w:t>
            </w:r>
          </w:p>
        </w:tc>
        <w:tc>
          <w:tcPr>
            <w:tcW w:w="963" w:type="dxa"/>
            <w:vAlign w:val="center"/>
          </w:tcPr>
          <w:p w:rsidR="00BD7E97" w:rsidRDefault="00BD7E97">
            <w:pPr>
              <w:pStyle w:val="ConsPlusNormal"/>
              <w:jc w:val="center"/>
            </w:pPr>
            <w:r>
              <w:t>9,7/</w:t>
            </w:r>
          </w:p>
          <w:p w:rsidR="00BD7E97" w:rsidRDefault="00BD7E97">
            <w:pPr>
              <w:pStyle w:val="ConsPlusNormal"/>
              <w:jc w:val="center"/>
            </w:pPr>
            <w:r>
              <w:t>39,8</w:t>
            </w:r>
          </w:p>
        </w:tc>
        <w:tc>
          <w:tcPr>
            <w:tcW w:w="963" w:type="dxa"/>
            <w:vAlign w:val="center"/>
          </w:tcPr>
          <w:p w:rsidR="00BD7E97" w:rsidRDefault="00BD7E97">
            <w:pPr>
              <w:pStyle w:val="ConsPlusNormal"/>
              <w:jc w:val="center"/>
            </w:pPr>
            <w:r>
              <w:t>11,3/</w:t>
            </w:r>
          </w:p>
          <w:p w:rsidR="00BD7E97" w:rsidRDefault="00BD7E97">
            <w:pPr>
              <w:pStyle w:val="ConsPlusNormal"/>
              <w:jc w:val="center"/>
            </w:pPr>
            <w:r>
              <w:t>31,2</w:t>
            </w:r>
          </w:p>
        </w:tc>
        <w:tc>
          <w:tcPr>
            <w:tcW w:w="963" w:type="dxa"/>
            <w:vAlign w:val="center"/>
          </w:tcPr>
          <w:p w:rsidR="00BD7E97" w:rsidRDefault="00BD7E97">
            <w:pPr>
              <w:pStyle w:val="ConsPlusNormal"/>
              <w:jc w:val="center"/>
            </w:pPr>
            <w:r>
              <w:t>15,2/</w:t>
            </w:r>
          </w:p>
          <w:p w:rsidR="00BD7E97" w:rsidRDefault="00BD7E97">
            <w:pPr>
              <w:pStyle w:val="ConsPlusNormal"/>
              <w:jc w:val="center"/>
            </w:pPr>
            <w:r>
              <w:t>35,4</w:t>
            </w:r>
          </w:p>
        </w:tc>
        <w:tc>
          <w:tcPr>
            <w:tcW w:w="963" w:type="dxa"/>
            <w:vAlign w:val="center"/>
          </w:tcPr>
          <w:p w:rsidR="00BD7E97" w:rsidRDefault="00BD7E97">
            <w:pPr>
              <w:pStyle w:val="ConsPlusNormal"/>
              <w:jc w:val="center"/>
            </w:pPr>
            <w:r>
              <w:t>14,8/</w:t>
            </w:r>
          </w:p>
          <w:p w:rsidR="00BD7E97" w:rsidRDefault="00BD7E97">
            <w:pPr>
              <w:pStyle w:val="ConsPlusNormal"/>
              <w:jc w:val="center"/>
            </w:pPr>
            <w:r>
              <w:t>31,6</w:t>
            </w:r>
          </w:p>
        </w:tc>
        <w:tc>
          <w:tcPr>
            <w:tcW w:w="963" w:type="dxa"/>
            <w:vAlign w:val="center"/>
          </w:tcPr>
          <w:p w:rsidR="00BD7E97" w:rsidRDefault="00BD7E97">
            <w:pPr>
              <w:pStyle w:val="ConsPlusNormal"/>
              <w:jc w:val="center"/>
            </w:pPr>
            <w:r>
              <w:t>10,2/</w:t>
            </w:r>
          </w:p>
          <w:p w:rsidR="00BD7E97" w:rsidRDefault="00BD7E97">
            <w:pPr>
              <w:pStyle w:val="ConsPlusNormal"/>
              <w:jc w:val="center"/>
            </w:pPr>
            <w:r>
              <w:t>29,2</w:t>
            </w:r>
          </w:p>
        </w:tc>
        <w:tc>
          <w:tcPr>
            <w:tcW w:w="963" w:type="dxa"/>
            <w:vAlign w:val="center"/>
          </w:tcPr>
          <w:p w:rsidR="00BD7E97" w:rsidRDefault="00BD7E97">
            <w:pPr>
              <w:pStyle w:val="ConsPlusNormal"/>
              <w:jc w:val="center"/>
            </w:pPr>
            <w:r>
              <w:t>8,8/</w:t>
            </w:r>
          </w:p>
          <w:p w:rsidR="00BD7E97" w:rsidRDefault="00BD7E97">
            <w:pPr>
              <w:pStyle w:val="ConsPlusNormal"/>
              <w:jc w:val="center"/>
            </w:pPr>
            <w:r>
              <w:t>25,3</w:t>
            </w:r>
          </w:p>
        </w:tc>
        <w:tc>
          <w:tcPr>
            <w:tcW w:w="963" w:type="dxa"/>
            <w:vAlign w:val="center"/>
          </w:tcPr>
          <w:p w:rsidR="00BD7E97" w:rsidRDefault="00BD7E97">
            <w:pPr>
              <w:pStyle w:val="ConsPlusNormal"/>
              <w:jc w:val="center"/>
            </w:pPr>
            <w:r>
              <w:t>9,2/</w:t>
            </w:r>
          </w:p>
          <w:p w:rsidR="00BD7E97" w:rsidRDefault="00BD7E97">
            <w:pPr>
              <w:pStyle w:val="ConsPlusNormal"/>
              <w:jc w:val="center"/>
            </w:pPr>
            <w:r>
              <w:t>25,2</w:t>
            </w:r>
          </w:p>
        </w:tc>
        <w:tc>
          <w:tcPr>
            <w:tcW w:w="963" w:type="dxa"/>
            <w:vAlign w:val="center"/>
          </w:tcPr>
          <w:p w:rsidR="00BD7E97" w:rsidRDefault="00BD7E97">
            <w:pPr>
              <w:pStyle w:val="ConsPlusNormal"/>
              <w:jc w:val="center"/>
            </w:pPr>
            <w:r>
              <w:t>12,9/</w:t>
            </w:r>
          </w:p>
          <w:p w:rsidR="00BD7E97" w:rsidRDefault="00BD7E97">
            <w:pPr>
              <w:pStyle w:val="ConsPlusNormal"/>
              <w:jc w:val="center"/>
            </w:pPr>
            <w:r>
              <w:t>27,3</w:t>
            </w:r>
          </w:p>
        </w:tc>
        <w:tc>
          <w:tcPr>
            <w:tcW w:w="963" w:type="dxa"/>
            <w:vAlign w:val="center"/>
          </w:tcPr>
          <w:p w:rsidR="00BD7E97" w:rsidRDefault="00BD7E97">
            <w:pPr>
              <w:pStyle w:val="ConsPlusNormal"/>
              <w:jc w:val="center"/>
            </w:pPr>
            <w:r>
              <w:t>9,9/</w:t>
            </w:r>
          </w:p>
          <w:p w:rsidR="00BD7E97" w:rsidRDefault="00BD7E97">
            <w:pPr>
              <w:pStyle w:val="ConsPlusNormal"/>
              <w:jc w:val="center"/>
            </w:pPr>
            <w:r>
              <w:t>39,8</w:t>
            </w:r>
          </w:p>
        </w:tc>
        <w:tc>
          <w:tcPr>
            <w:tcW w:w="963" w:type="dxa"/>
            <w:vAlign w:val="center"/>
          </w:tcPr>
          <w:p w:rsidR="00BD7E97" w:rsidRDefault="00BD7E97">
            <w:pPr>
              <w:pStyle w:val="ConsPlusNormal"/>
              <w:jc w:val="center"/>
            </w:pPr>
            <w:r>
              <w:t>10,6/</w:t>
            </w:r>
          </w:p>
          <w:p w:rsidR="00BD7E97" w:rsidRDefault="00BD7E97">
            <w:pPr>
              <w:pStyle w:val="ConsPlusNormal"/>
              <w:jc w:val="center"/>
            </w:pPr>
            <w:r>
              <w:t>25,0</w:t>
            </w:r>
          </w:p>
        </w:tc>
        <w:tc>
          <w:tcPr>
            <w:tcW w:w="963" w:type="dxa"/>
            <w:vAlign w:val="center"/>
          </w:tcPr>
          <w:p w:rsidR="00BD7E97" w:rsidRDefault="00BD7E97">
            <w:pPr>
              <w:pStyle w:val="ConsPlusNormal"/>
              <w:jc w:val="center"/>
            </w:pPr>
            <w:r>
              <w:t>9,4/</w:t>
            </w:r>
          </w:p>
          <w:p w:rsidR="00BD7E97" w:rsidRDefault="00BD7E97">
            <w:pPr>
              <w:pStyle w:val="ConsPlusNormal"/>
              <w:jc w:val="center"/>
            </w:pPr>
            <w:r>
              <w:t>28,6</w:t>
            </w:r>
          </w:p>
        </w:tc>
        <w:tc>
          <w:tcPr>
            <w:tcW w:w="966" w:type="dxa"/>
            <w:vAlign w:val="center"/>
          </w:tcPr>
          <w:p w:rsidR="00BD7E97" w:rsidRDefault="00BD7E97">
            <w:pPr>
              <w:pStyle w:val="ConsPlusNormal"/>
              <w:jc w:val="center"/>
            </w:pPr>
            <w:r>
              <w:t>9,3/</w:t>
            </w:r>
          </w:p>
          <w:p w:rsidR="00BD7E97" w:rsidRDefault="00BD7E97">
            <w:pPr>
              <w:pStyle w:val="ConsPlusNormal"/>
              <w:jc w:val="center"/>
            </w:pPr>
            <w:r>
              <w:t>32,2</w:t>
            </w:r>
          </w:p>
        </w:tc>
      </w:tr>
      <w:tr w:rsidR="00BD7E97">
        <w:tc>
          <w:tcPr>
            <w:tcW w:w="2049" w:type="dxa"/>
            <w:vAlign w:val="center"/>
          </w:tcPr>
          <w:p w:rsidR="00BD7E97" w:rsidRDefault="00BD7E97">
            <w:pPr>
              <w:pStyle w:val="ConsPlusNormal"/>
            </w:pPr>
            <w:r>
              <w:t>Джарджан</w:t>
            </w:r>
          </w:p>
        </w:tc>
        <w:tc>
          <w:tcPr>
            <w:tcW w:w="963" w:type="dxa"/>
            <w:vAlign w:val="center"/>
          </w:tcPr>
          <w:p w:rsidR="00BD7E97" w:rsidRDefault="00BD7E97">
            <w:pPr>
              <w:pStyle w:val="ConsPlusNormal"/>
              <w:jc w:val="center"/>
            </w:pPr>
            <w:r>
              <w:t>8,0/</w:t>
            </w:r>
          </w:p>
          <w:p w:rsidR="00BD7E97" w:rsidRDefault="00BD7E97">
            <w:pPr>
              <w:pStyle w:val="ConsPlusNormal"/>
              <w:jc w:val="center"/>
            </w:pPr>
            <w:r>
              <w:t>30,6</w:t>
            </w:r>
          </w:p>
        </w:tc>
        <w:tc>
          <w:tcPr>
            <w:tcW w:w="963" w:type="dxa"/>
            <w:vAlign w:val="center"/>
          </w:tcPr>
          <w:p w:rsidR="00BD7E97" w:rsidRDefault="00BD7E97">
            <w:pPr>
              <w:pStyle w:val="ConsPlusNormal"/>
              <w:jc w:val="center"/>
            </w:pPr>
            <w:r>
              <w:t>8,5/</w:t>
            </w:r>
          </w:p>
          <w:p w:rsidR="00BD7E97" w:rsidRDefault="00BD7E97">
            <w:pPr>
              <w:pStyle w:val="ConsPlusNormal"/>
              <w:jc w:val="center"/>
            </w:pPr>
            <w:r>
              <w:t>29,6</w:t>
            </w:r>
          </w:p>
        </w:tc>
        <w:tc>
          <w:tcPr>
            <w:tcW w:w="963" w:type="dxa"/>
            <w:vAlign w:val="center"/>
          </w:tcPr>
          <w:p w:rsidR="00BD7E97" w:rsidRDefault="00BD7E97">
            <w:pPr>
              <w:pStyle w:val="ConsPlusNormal"/>
              <w:jc w:val="center"/>
            </w:pPr>
            <w:r>
              <w:t>12,4/</w:t>
            </w:r>
          </w:p>
          <w:p w:rsidR="00BD7E97" w:rsidRDefault="00BD7E97">
            <w:pPr>
              <w:pStyle w:val="ConsPlusNormal"/>
              <w:jc w:val="center"/>
            </w:pPr>
            <w:r>
              <w:t>24,8</w:t>
            </w:r>
          </w:p>
        </w:tc>
        <w:tc>
          <w:tcPr>
            <w:tcW w:w="963" w:type="dxa"/>
            <w:vAlign w:val="center"/>
          </w:tcPr>
          <w:p w:rsidR="00BD7E97" w:rsidRDefault="00BD7E97">
            <w:pPr>
              <w:pStyle w:val="ConsPlusNormal"/>
              <w:jc w:val="center"/>
            </w:pPr>
            <w:r>
              <w:t>14,0/</w:t>
            </w:r>
          </w:p>
          <w:p w:rsidR="00BD7E97" w:rsidRDefault="00BD7E97">
            <w:pPr>
              <w:pStyle w:val="ConsPlusNormal"/>
              <w:jc w:val="center"/>
            </w:pPr>
            <w:r>
              <w:t>27,2</w:t>
            </w:r>
          </w:p>
        </w:tc>
        <w:tc>
          <w:tcPr>
            <w:tcW w:w="963" w:type="dxa"/>
            <w:vAlign w:val="center"/>
          </w:tcPr>
          <w:p w:rsidR="00BD7E97" w:rsidRDefault="00BD7E97">
            <w:pPr>
              <w:pStyle w:val="ConsPlusNormal"/>
              <w:jc w:val="center"/>
            </w:pPr>
            <w:r>
              <w:t>9,6/</w:t>
            </w:r>
          </w:p>
          <w:p w:rsidR="00BD7E97" w:rsidRDefault="00BD7E97">
            <w:pPr>
              <w:pStyle w:val="ConsPlusNormal"/>
              <w:jc w:val="center"/>
            </w:pPr>
            <w:r>
              <w:t>21,8</w:t>
            </w:r>
          </w:p>
        </w:tc>
        <w:tc>
          <w:tcPr>
            <w:tcW w:w="963" w:type="dxa"/>
            <w:vAlign w:val="center"/>
          </w:tcPr>
          <w:p w:rsidR="00BD7E97" w:rsidRDefault="00BD7E97">
            <w:pPr>
              <w:pStyle w:val="ConsPlusNormal"/>
              <w:jc w:val="center"/>
            </w:pPr>
            <w:r>
              <w:t>9,8/</w:t>
            </w:r>
          </w:p>
          <w:p w:rsidR="00BD7E97" w:rsidRDefault="00BD7E97">
            <w:pPr>
              <w:pStyle w:val="ConsPlusNormal"/>
              <w:jc w:val="center"/>
            </w:pPr>
            <w:r>
              <w:t>24,2</w:t>
            </w:r>
          </w:p>
        </w:tc>
        <w:tc>
          <w:tcPr>
            <w:tcW w:w="963" w:type="dxa"/>
            <w:vAlign w:val="center"/>
          </w:tcPr>
          <w:p w:rsidR="00BD7E97" w:rsidRDefault="00BD7E97">
            <w:pPr>
              <w:pStyle w:val="ConsPlusNormal"/>
              <w:jc w:val="center"/>
            </w:pPr>
            <w:r>
              <w:t>8,7/</w:t>
            </w:r>
          </w:p>
          <w:p w:rsidR="00BD7E97" w:rsidRDefault="00BD7E97">
            <w:pPr>
              <w:pStyle w:val="ConsPlusNormal"/>
              <w:jc w:val="center"/>
            </w:pPr>
            <w:r>
              <w:t>22,7</w:t>
            </w:r>
          </w:p>
        </w:tc>
        <w:tc>
          <w:tcPr>
            <w:tcW w:w="963" w:type="dxa"/>
            <w:vAlign w:val="center"/>
          </w:tcPr>
          <w:p w:rsidR="00BD7E97" w:rsidRDefault="00BD7E97">
            <w:pPr>
              <w:pStyle w:val="ConsPlusNormal"/>
              <w:jc w:val="center"/>
            </w:pPr>
            <w:r>
              <w:t>9,0/</w:t>
            </w:r>
          </w:p>
          <w:p w:rsidR="00BD7E97" w:rsidRDefault="00BD7E97">
            <w:pPr>
              <w:pStyle w:val="ConsPlusNormal"/>
              <w:jc w:val="center"/>
            </w:pPr>
            <w:r>
              <w:t>24,3</w:t>
            </w:r>
          </w:p>
        </w:tc>
        <w:tc>
          <w:tcPr>
            <w:tcW w:w="963" w:type="dxa"/>
            <w:vAlign w:val="center"/>
          </w:tcPr>
          <w:p w:rsidR="00BD7E97" w:rsidRDefault="00BD7E97">
            <w:pPr>
              <w:pStyle w:val="ConsPlusNormal"/>
              <w:jc w:val="center"/>
            </w:pPr>
            <w:r>
              <w:t>9,6/</w:t>
            </w:r>
          </w:p>
          <w:p w:rsidR="00BD7E97" w:rsidRDefault="00BD7E97">
            <w:pPr>
              <w:pStyle w:val="ConsPlusNormal"/>
              <w:jc w:val="center"/>
            </w:pPr>
            <w:r>
              <w:t>30,6</w:t>
            </w:r>
          </w:p>
        </w:tc>
        <w:tc>
          <w:tcPr>
            <w:tcW w:w="963" w:type="dxa"/>
            <w:vAlign w:val="center"/>
          </w:tcPr>
          <w:p w:rsidR="00BD7E97" w:rsidRDefault="00BD7E97">
            <w:pPr>
              <w:pStyle w:val="ConsPlusNormal"/>
              <w:jc w:val="center"/>
            </w:pPr>
            <w:r>
              <w:t>7,6/</w:t>
            </w:r>
          </w:p>
          <w:p w:rsidR="00BD7E97" w:rsidRDefault="00BD7E97">
            <w:pPr>
              <w:pStyle w:val="ConsPlusNormal"/>
              <w:jc w:val="center"/>
            </w:pPr>
            <w:r>
              <w:t>21,3</w:t>
            </w:r>
          </w:p>
        </w:tc>
        <w:tc>
          <w:tcPr>
            <w:tcW w:w="963" w:type="dxa"/>
            <w:vAlign w:val="center"/>
          </w:tcPr>
          <w:p w:rsidR="00BD7E97" w:rsidRDefault="00BD7E97">
            <w:pPr>
              <w:pStyle w:val="ConsPlusNormal"/>
              <w:jc w:val="center"/>
            </w:pPr>
            <w:r>
              <w:t>8,6/</w:t>
            </w:r>
          </w:p>
          <w:p w:rsidR="00BD7E97" w:rsidRDefault="00BD7E97">
            <w:pPr>
              <w:pStyle w:val="ConsPlusNormal"/>
              <w:jc w:val="center"/>
            </w:pPr>
            <w:r>
              <w:t>29,0</w:t>
            </w:r>
          </w:p>
        </w:tc>
        <w:tc>
          <w:tcPr>
            <w:tcW w:w="966" w:type="dxa"/>
            <w:vAlign w:val="center"/>
          </w:tcPr>
          <w:p w:rsidR="00BD7E97" w:rsidRDefault="00BD7E97">
            <w:pPr>
              <w:pStyle w:val="ConsPlusNormal"/>
              <w:jc w:val="center"/>
            </w:pPr>
            <w:r>
              <w:t>6,5/</w:t>
            </w:r>
          </w:p>
          <w:p w:rsidR="00BD7E97" w:rsidRDefault="00BD7E97">
            <w:pPr>
              <w:pStyle w:val="ConsPlusNormal"/>
              <w:jc w:val="center"/>
            </w:pPr>
            <w:r>
              <w:t>24,0</w:t>
            </w:r>
          </w:p>
        </w:tc>
      </w:tr>
      <w:tr w:rsidR="00BD7E97">
        <w:tc>
          <w:tcPr>
            <w:tcW w:w="2049" w:type="dxa"/>
            <w:vAlign w:val="center"/>
          </w:tcPr>
          <w:p w:rsidR="00BD7E97" w:rsidRDefault="00BD7E97">
            <w:pPr>
              <w:pStyle w:val="ConsPlusNormal"/>
            </w:pPr>
            <w:r>
              <w:t>Джикимда</w:t>
            </w:r>
          </w:p>
        </w:tc>
        <w:tc>
          <w:tcPr>
            <w:tcW w:w="963" w:type="dxa"/>
            <w:vAlign w:val="center"/>
          </w:tcPr>
          <w:p w:rsidR="00BD7E97" w:rsidRDefault="00BD7E97">
            <w:pPr>
              <w:pStyle w:val="ConsPlusNormal"/>
              <w:jc w:val="center"/>
            </w:pPr>
            <w:r>
              <w:t>12,1/</w:t>
            </w:r>
          </w:p>
          <w:p w:rsidR="00BD7E97" w:rsidRDefault="00BD7E97">
            <w:pPr>
              <w:pStyle w:val="ConsPlusNormal"/>
              <w:jc w:val="center"/>
            </w:pPr>
            <w:r>
              <w:t>30,4</w:t>
            </w:r>
          </w:p>
        </w:tc>
        <w:tc>
          <w:tcPr>
            <w:tcW w:w="963" w:type="dxa"/>
            <w:vAlign w:val="center"/>
          </w:tcPr>
          <w:p w:rsidR="00BD7E97" w:rsidRDefault="00BD7E97">
            <w:pPr>
              <w:pStyle w:val="ConsPlusNormal"/>
              <w:jc w:val="center"/>
            </w:pPr>
            <w:r>
              <w:t>16,3/</w:t>
            </w:r>
          </w:p>
          <w:p w:rsidR="00BD7E97" w:rsidRDefault="00BD7E97">
            <w:pPr>
              <w:pStyle w:val="ConsPlusNormal"/>
              <w:jc w:val="center"/>
            </w:pPr>
            <w:r>
              <w:t>32,7</w:t>
            </w:r>
          </w:p>
        </w:tc>
        <w:tc>
          <w:tcPr>
            <w:tcW w:w="963" w:type="dxa"/>
            <w:vAlign w:val="center"/>
          </w:tcPr>
          <w:p w:rsidR="00BD7E97" w:rsidRDefault="00BD7E97">
            <w:pPr>
              <w:pStyle w:val="ConsPlusNormal"/>
              <w:jc w:val="center"/>
            </w:pPr>
            <w:r>
              <w:t>23,1/</w:t>
            </w:r>
          </w:p>
          <w:p w:rsidR="00BD7E97" w:rsidRDefault="00BD7E97">
            <w:pPr>
              <w:pStyle w:val="ConsPlusNormal"/>
              <w:jc w:val="center"/>
            </w:pPr>
            <w:r>
              <w:t>39,8</w:t>
            </w:r>
          </w:p>
        </w:tc>
        <w:tc>
          <w:tcPr>
            <w:tcW w:w="963" w:type="dxa"/>
            <w:vAlign w:val="center"/>
          </w:tcPr>
          <w:p w:rsidR="00BD7E97" w:rsidRDefault="00BD7E97">
            <w:pPr>
              <w:pStyle w:val="ConsPlusNormal"/>
              <w:jc w:val="center"/>
            </w:pPr>
            <w:r>
              <w:t>21,0/</w:t>
            </w:r>
          </w:p>
          <w:p w:rsidR="00BD7E97" w:rsidRDefault="00BD7E97">
            <w:pPr>
              <w:pStyle w:val="ConsPlusNormal"/>
              <w:jc w:val="center"/>
            </w:pPr>
            <w:r>
              <w:t>37,1</w:t>
            </w:r>
          </w:p>
        </w:tc>
        <w:tc>
          <w:tcPr>
            <w:tcW w:w="963" w:type="dxa"/>
            <w:vAlign w:val="center"/>
          </w:tcPr>
          <w:p w:rsidR="00BD7E97" w:rsidRDefault="00BD7E97">
            <w:pPr>
              <w:pStyle w:val="ConsPlusNormal"/>
              <w:jc w:val="center"/>
            </w:pPr>
            <w:r>
              <w:t>14,9/</w:t>
            </w:r>
          </w:p>
          <w:p w:rsidR="00BD7E97" w:rsidRDefault="00BD7E97">
            <w:pPr>
              <w:pStyle w:val="ConsPlusNormal"/>
              <w:jc w:val="center"/>
            </w:pPr>
            <w:r>
              <w:t>32,3</w:t>
            </w:r>
          </w:p>
        </w:tc>
        <w:tc>
          <w:tcPr>
            <w:tcW w:w="963" w:type="dxa"/>
            <w:vAlign w:val="center"/>
          </w:tcPr>
          <w:p w:rsidR="00BD7E97" w:rsidRDefault="00BD7E97">
            <w:pPr>
              <w:pStyle w:val="ConsPlusNormal"/>
              <w:jc w:val="center"/>
            </w:pPr>
            <w:r>
              <w:t>13,5/</w:t>
            </w:r>
          </w:p>
          <w:p w:rsidR="00BD7E97" w:rsidRDefault="00BD7E97">
            <w:pPr>
              <w:pStyle w:val="ConsPlusNormal"/>
              <w:jc w:val="center"/>
            </w:pPr>
            <w:r>
              <w:t>32,4</w:t>
            </w:r>
          </w:p>
        </w:tc>
        <w:tc>
          <w:tcPr>
            <w:tcW w:w="963" w:type="dxa"/>
            <w:vAlign w:val="center"/>
          </w:tcPr>
          <w:p w:rsidR="00BD7E97" w:rsidRDefault="00BD7E97">
            <w:pPr>
              <w:pStyle w:val="ConsPlusNormal"/>
              <w:jc w:val="center"/>
            </w:pPr>
            <w:r>
              <w:t>12,8/</w:t>
            </w:r>
          </w:p>
          <w:p w:rsidR="00BD7E97" w:rsidRDefault="00BD7E97">
            <w:pPr>
              <w:pStyle w:val="ConsPlusNormal"/>
              <w:jc w:val="center"/>
            </w:pPr>
            <w:r>
              <w:t>31,7</w:t>
            </w:r>
          </w:p>
        </w:tc>
        <w:tc>
          <w:tcPr>
            <w:tcW w:w="963" w:type="dxa"/>
            <w:vAlign w:val="center"/>
          </w:tcPr>
          <w:p w:rsidR="00BD7E97" w:rsidRDefault="00BD7E97">
            <w:pPr>
              <w:pStyle w:val="ConsPlusNormal"/>
              <w:jc w:val="center"/>
            </w:pPr>
            <w:r>
              <w:t>15,0/</w:t>
            </w:r>
          </w:p>
          <w:p w:rsidR="00BD7E97" w:rsidRDefault="00BD7E97">
            <w:pPr>
              <w:pStyle w:val="ConsPlusNormal"/>
              <w:jc w:val="center"/>
            </w:pPr>
            <w:r>
              <w:t>31,1</w:t>
            </w:r>
          </w:p>
        </w:tc>
        <w:tc>
          <w:tcPr>
            <w:tcW w:w="963" w:type="dxa"/>
            <w:vAlign w:val="center"/>
          </w:tcPr>
          <w:p w:rsidR="00BD7E97" w:rsidRDefault="00BD7E97">
            <w:pPr>
              <w:pStyle w:val="ConsPlusNormal"/>
              <w:jc w:val="center"/>
            </w:pPr>
            <w:r>
              <w:t>14,5/</w:t>
            </w:r>
          </w:p>
          <w:p w:rsidR="00BD7E97" w:rsidRDefault="00BD7E97">
            <w:pPr>
              <w:pStyle w:val="ConsPlusNormal"/>
              <w:jc w:val="center"/>
            </w:pPr>
            <w:r>
              <w:t>30,4</w:t>
            </w:r>
          </w:p>
        </w:tc>
        <w:tc>
          <w:tcPr>
            <w:tcW w:w="963" w:type="dxa"/>
            <w:vAlign w:val="center"/>
          </w:tcPr>
          <w:p w:rsidR="00BD7E97" w:rsidRDefault="00BD7E97">
            <w:pPr>
              <w:pStyle w:val="ConsPlusNormal"/>
              <w:jc w:val="center"/>
            </w:pPr>
            <w:r>
              <w:t>12,7/</w:t>
            </w:r>
          </w:p>
          <w:p w:rsidR="00BD7E97" w:rsidRDefault="00BD7E97">
            <w:pPr>
              <w:pStyle w:val="ConsPlusNormal"/>
              <w:jc w:val="center"/>
            </w:pPr>
            <w:r>
              <w:t>32,5</w:t>
            </w:r>
          </w:p>
        </w:tc>
        <w:tc>
          <w:tcPr>
            <w:tcW w:w="963" w:type="dxa"/>
            <w:vAlign w:val="center"/>
          </w:tcPr>
          <w:p w:rsidR="00BD7E97" w:rsidRDefault="00BD7E97">
            <w:pPr>
              <w:pStyle w:val="ConsPlusNormal"/>
              <w:jc w:val="center"/>
            </w:pPr>
            <w:r>
              <w:t>11,3/</w:t>
            </w:r>
          </w:p>
          <w:p w:rsidR="00BD7E97" w:rsidRDefault="00BD7E97">
            <w:pPr>
              <w:pStyle w:val="ConsPlusNormal"/>
              <w:jc w:val="center"/>
            </w:pPr>
            <w:r>
              <w:t>26,5</w:t>
            </w:r>
          </w:p>
        </w:tc>
        <w:tc>
          <w:tcPr>
            <w:tcW w:w="966" w:type="dxa"/>
            <w:vAlign w:val="center"/>
          </w:tcPr>
          <w:p w:rsidR="00BD7E97" w:rsidRDefault="00BD7E97">
            <w:pPr>
              <w:pStyle w:val="ConsPlusNormal"/>
              <w:jc w:val="center"/>
            </w:pPr>
            <w:r>
              <w:t>11,0/</w:t>
            </w:r>
          </w:p>
          <w:p w:rsidR="00BD7E97" w:rsidRDefault="00BD7E97">
            <w:pPr>
              <w:pStyle w:val="ConsPlusNormal"/>
              <w:jc w:val="center"/>
            </w:pPr>
            <w:r>
              <w:t>29,3</w:t>
            </w:r>
          </w:p>
        </w:tc>
      </w:tr>
      <w:tr w:rsidR="00BD7E97">
        <w:tc>
          <w:tcPr>
            <w:tcW w:w="2049" w:type="dxa"/>
            <w:vAlign w:val="center"/>
          </w:tcPr>
          <w:p w:rsidR="00BD7E97" w:rsidRDefault="00BD7E97">
            <w:pPr>
              <w:pStyle w:val="ConsPlusNormal"/>
            </w:pPr>
            <w:r>
              <w:t>Жиганск</w:t>
            </w:r>
          </w:p>
        </w:tc>
        <w:tc>
          <w:tcPr>
            <w:tcW w:w="963" w:type="dxa"/>
            <w:vAlign w:val="center"/>
          </w:tcPr>
          <w:p w:rsidR="00BD7E97" w:rsidRDefault="00BD7E97">
            <w:pPr>
              <w:pStyle w:val="ConsPlusNormal"/>
              <w:jc w:val="center"/>
            </w:pPr>
            <w:r>
              <w:t>6,3/</w:t>
            </w:r>
          </w:p>
          <w:p w:rsidR="00BD7E97" w:rsidRDefault="00BD7E97">
            <w:pPr>
              <w:pStyle w:val="ConsPlusNormal"/>
              <w:jc w:val="center"/>
            </w:pPr>
            <w:r>
              <w:t>24,9</w:t>
            </w:r>
          </w:p>
        </w:tc>
        <w:tc>
          <w:tcPr>
            <w:tcW w:w="963" w:type="dxa"/>
            <w:vAlign w:val="center"/>
          </w:tcPr>
          <w:p w:rsidR="00BD7E97" w:rsidRDefault="00BD7E97">
            <w:pPr>
              <w:pStyle w:val="ConsPlusNormal"/>
              <w:jc w:val="center"/>
            </w:pPr>
            <w:r>
              <w:t>7,9/</w:t>
            </w:r>
          </w:p>
          <w:p w:rsidR="00BD7E97" w:rsidRDefault="00BD7E97">
            <w:pPr>
              <w:pStyle w:val="ConsPlusNormal"/>
              <w:jc w:val="center"/>
            </w:pPr>
            <w:r>
              <w:t>24,8</w:t>
            </w:r>
          </w:p>
        </w:tc>
        <w:tc>
          <w:tcPr>
            <w:tcW w:w="963" w:type="dxa"/>
            <w:vAlign w:val="center"/>
          </w:tcPr>
          <w:p w:rsidR="00BD7E97" w:rsidRDefault="00BD7E97">
            <w:pPr>
              <w:pStyle w:val="ConsPlusNormal"/>
              <w:jc w:val="center"/>
            </w:pPr>
            <w:r>
              <w:t>11,7/</w:t>
            </w:r>
          </w:p>
          <w:p w:rsidR="00BD7E97" w:rsidRDefault="00BD7E97">
            <w:pPr>
              <w:pStyle w:val="ConsPlusNormal"/>
              <w:jc w:val="center"/>
            </w:pPr>
            <w:r>
              <w:t>25,8</w:t>
            </w:r>
          </w:p>
        </w:tc>
        <w:tc>
          <w:tcPr>
            <w:tcW w:w="963" w:type="dxa"/>
            <w:vAlign w:val="center"/>
          </w:tcPr>
          <w:p w:rsidR="00BD7E97" w:rsidRDefault="00BD7E97">
            <w:pPr>
              <w:pStyle w:val="ConsPlusNormal"/>
              <w:jc w:val="center"/>
            </w:pPr>
            <w:r>
              <w:t>12,5/</w:t>
            </w:r>
          </w:p>
          <w:p w:rsidR="00BD7E97" w:rsidRDefault="00BD7E97">
            <w:pPr>
              <w:pStyle w:val="ConsPlusNormal"/>
              <w:jc w:val="center"/>
            </w:pPr>
            <w:r>
              <w:t>27,0</w:t>
            </w:r>
          </w:p>
        </w:tc>
        <w:tc>
          <w:tcPr>
            <w:tcW w:w="963" w:type="dxa"/>
            <w:vAlign w:val="center"/>
          </w:tcPr>
          <w:p w:rsidR="00BD7E97" w:rsidRDefault="00BD7E97">
            <w:pPr>
              <w:pStyle w:val="ConsPlusNormal"/>
              <w:jc w:val="center"/>
            </w:pPr>
            <w:r>
              <w:t>8,3/</w:t>
            </w:r>
          </w:p>
          <w:p w:rsidR="00BD7E97" w:rsidRDefault="00BD7E97">
            <w:pPr>
              <w:pStyle w:val="ConsPlusNormal"/>
              <w:jc w:val="center"/>
            </w:pPr>
            <w:r>
              <w:t>22,2</w:t>
            </w:r>
          </w:p>
        </w:tc>
        <w:tc>
          <w:tcPr>
            <w:tcW w:w="963" w:type="dxa"/>
            <w:vAlign w:val="center"/>
          </w:tcPr>
          <w:p w:rsidR="00BD7E97" w:rsidRDefault="00BD7E97">
            <w:pPr>
              <w:pStyle w:val="ConsPlusNormal"/>
              <w:jc w:val="center"/>
            </w:pPr>
            <w:r>
              <w:t>10,1/</w:t>
            </w:r>
          </w:p>
          <w:p w:rsidR="00BD7E97" w:rsidRDefault="00BD7E97">
            <w:pPr>
              <w:pStyle w:val="ConsPlusNormal"/>
              <w:jc w:val="center"/>
            </w:pPr>
            <w:r>
              <w:t>28,0</w:t>
            </w:r>
          </w:p>
        </w:tc>
        <w:tc>
          <w:tcPr>
            <w:tcW w:w="963" w:type="dxa"/>
            <w:vAlign w:val="center"/>
          </w:tcPr>
          <w:p w:rsidR="00BD7E97" w:rsidRDefault="00BD7E97">
            <w:pPr>
              <w:pStyle w:val="ConsPlusNormal"/>
              <w:jc w:val="center"/>
            </w:pPr>
            <w:r>
              <w:t>9,2/</w:t>
            </w:r>
          </w:p>
          <w:p w:rsidR="00BD7E97" w:rsidRDefault="00BD7E97">
            <w:pPr>
              <w:pStyle w:val="ConsPlusNormal"/>
              <w:jc w:val="center"/>
            </w:pPr>
            <w:r>
              <w:t>23,7</w:t>
            </w:r>
          </w:p>
        </w:tc>
        <w:tc>
          <w:tcPr>
            <w:tcW w:w="963" w:type="dxa"/>
            <w:vAlign w:val="center"/>
          </w:tcPr>
          <w:p w:rsidR="00BD7E97" w:rsidRDefault="00BD7E97">
            <w:pPr>
              <w:pStyle w:val="ConsPlusNormal"/>
              <w:jc w:val="center"/>
            </w:pPr>
            <w:r>
              <w:t>9,7/</w:t>
            </w:r>
          </w:p>
          <w:p w:rsidR="00BD7E97" w:rsidRDefault="00BD7E97">
            <w:pPr>
              <w:pStyle w:val="ConsPlusNormal"/>
              <w:jc w:val="center"/>
            </w:pPr>
            <w:r>
              <w:t>24,5</w:t>
            </w:r>
          </w:p>
        </w:tc>
        <w:tc>
          <w:tcPr>
            <w:tcW w:w="963" w:type="dxa"/>
            <w:vAlign w:val="center"/>
          </w:tcPr>
          <w:p w:rsidR="00BD7E97" w:rsidRDefault="00BD7E97">
            <w:pPr>
              <w:pStyle w:val="ConsPlusNormal"/>
              <w:jc w:val="center"/>
            </w:pPr>
            <w:r>
              <w:t>10,1/</w:t>
            </w:r>
          </w:p>
          <w:p w:rsidR="00BD7E97" w:rsidRDefault="00BD7E97">
            <w:pPr>
              <w:pStyle w:val="ConsPlusNormal"/>
              <w:jc w:val="center"/>
            </w:pPr>
            <w:r>
              <w:t>24,9</w:t>
            </w:r>
          </w:p>
        </w:tc>
        <w:tc>
          <w:tcPr>
            <w:tcW w:w="963" w:type="dxa"/>
            <w:vAlign w:val="center"/>
          </w:tcPr>
          <w:p w:rsidR="00BD7E97" w:rsidRDefault="00BD7E97">
            <w:pPr>
              <w:pStyle w:val="ConsPlusNormal"/>
              <w:jc w:val="center"/>
            </w:pPr>
            <w:r>
              <w:t>7,7/</w:t>
            </w:r>
          </w:p>
          <w:p w:rsidR="00BD7E97" w:rsidRDefault="00BD7E97">
            <w:pPr>
              <w:pStyle w:val="ConsPlusNormal"/>
              <w:jc w:val="center"/>
            </w:pPr>
            <w:r>
              <w:t>21,7</w:t>
            </w:r>
          </w:p>
        </w:tc>
        <w:tc>
          <w:tcPr>
            <w:tcW w:w="963" w:type="dxa"/>
            <w:vAlign w:val="center"/>
          </w:tcPr>
          <w:p w:rsidR="00BD7E97" w:rsidRDefault="00BD7E97">
            <w:pPr>
              <w:pStyle w:val="ConsPlusNormal"/>
              <w:jc w:val="center"/>
            </w:pPr>
            <w:r>
              <w:t>7,5/</w:t>
            </w:r>
          </w:p>
          <w:p w:rsidR="00BD7E97" w:rsidRDefault="00BD7E97">
            <w:pPr>
              <w:pStyle w:val="ConsPlusNormal"/>
              <w:jc w:val="center"/>
            </w:pPr>
            <w:r>
              <w:t>24,0</w:t>
            </w:r>
          </w:p>
        </w:tc>
        <w:tc>
          <w:tcPr>
            <w:tcW w:w="966" w:type="dxa"/>
            <w:vAlign w:val="center"/>
          </w:tcPr>
          <w:p w:rsidR="00BD7E97" w:rsidRDefault="00BD7E97">
            <w:pPr>
              <w:pStyle w:val="ConsPlusNormal"/>
              <w:jc w:val="center"/>
            </w:pPr>
            <w:r>
              <w:t>6,9/</w:t>
            </w:r>
          </w:p>
          <w:p w:rsidR="00BD7E97" w:rsidRDefault="00BD7E97">
            <w:pPr>
              <w:pStyle w:val="ConsPlusNormal"/>
              <w:jc w:val="center"/>
            </w:pPr>
            <w:r>
              <w:t>25,2</w:t>
            </w:r>
          </w:p>
        </w:tc>
      </w:tr>
      <w:tr w:rsidR="00BD7E97">
        <w:tc>
          <w:tcPr>
            <w:tcW w:w="2049" w:type="dxa"/>
            <w:vAlign w:val="center"/>
          </w:tcPr>
          <w:p w:rsidR="00BD7E97" w:rsidRDefault="00BD7E97">
            <w:pPr>
              <w:pStyle w:val="ConsPlusNormal"/>
            </w:pPr>
            <w:r>
              <w:t>Зырянка</w:t>
            </w:r>
          </w:p>
        </w:tc>
        <w:tc>
          <w:tcPr>
            <w:tcW w:w="963" w:type="dxa"/>
            <w:vAlign w:val="center"/>
          </w:tcPr>
          <w:p w:rsidR="00BD7E97" w:rsidRDefault="00BD7E97">
            <w:pPr>
              <w:pStyle w:val="ConsPlusNormal"/>
              <w:jc w:val="center"/>
            </w:pPr>
            <w:r>
              <w:t>7,2/</w:t>
            </w:r>
          </w:p>
          <w:p w:rsidR="00BD7E97" w:rsidRDefault="00BD7E97">
            <w:pPr>
              <w:pStyle w:val="ConsPlusNormal"/>
              <w:jc w:val="center"/>
            </w:pPr>
            <w:r>
              <w:t>22,3</w:t>
            </w:r>
          </w:p>
        </w:tc>
        <w:tc>
          <w:tcPr>
            <w:tcW w:w="963" w:type="dxa"/>
            <w:vAlign w:val="center"/>
          </w:tcPr>
          <w:p w:rsidR="00BD7E97" w:rsidRDefault="00BD7E97">
            <w:pPr>
              <w:pStyle w:val="ConsPlusNormal"/>
              <w:jc w:val="center"/>
            </w:pPr>
            <w:r>
              <w:t>9,7/</w:t>
            </w:r>
          </w:p>
          <w:p w:rsidR="00BD7E97" w:rsidRDefault="00BD7E97">
            <w:pPr>
              <w:pStyle w:val="ConsPlusNormal"/>
              <w:jc w:val="center"/>
            </w:pPr>
            <w:r>
              <w:t>31,8</w:t>
            </w:r>
          </w:p>
        </w:tc>
        <w:tc>
          <w:tcPr>
            <w:tcW w:w="963" w:type="dxa"/>
            <w:vAlign w:val="center"/>
          </w:tcPr>
          <w:p w:rsidR="00BD7E97" w:rsidRDefault="00BD7E97">
            <w:pPr>
              <w:pStyle w:val="ConsPlusNormal"/>
              <w:jc w:val="center"/>
            </w:pPr>
            <w:r>
              <w:t>16,0/</w:t>
            </w:r>
          </w:p>
          <w:p w:rsidR="00BD7E97" w:rsidRDefault="00BD7E97">
            <w:pPr>
              <w:pStyle w:val="ConsPlusNormal"/>
              <w:jc w:val="center"/>
            </w:pPr>
            <w:r>
              <w:t>31,2</w:t>
            </w:r>
          </w:p>
        </w:tc>
        <w:tc>
          <w:tcPr>
            <w:tcW w:w="963" w:type="dxa"/>
            <w:vAlign w:val="center"/>
          </w:tcPr>
          <w:p w:rsidR="00BD7E97" w:rsidRDefault="00BD7E97">
            <w:pPr>
              <w:pStyle w:val="ConsPlusNormal"/>
              <w:jc w:val="center"/>
            </w:pPr>
            <w:r>
              <w:t>16,0/</w:t>
            </w:r>
          </w:p>
          <w:p w:rsidR="00BD7E97" w:rsidRDefault="00BD7E97">
            <w:pPr>
              <w:pStyle w:val="ConsPlusNormal"/>
              <w:jc w:val="center"/>
            </w:pPr>
            <w:r>
              <w:t>28,1</w:t>
            </w:r>
          </w:p>
        </w:tc>
        <w:tc>
          <w:tcPr>
            <w:tcW w:w="963" w:type="dxa"/>
            <w:vAlign w:val="center"/>
          </w:tcPr>
          <w:p w:rsidR="00BD7E97" w:rsidRDefault="00BD7E97">
            <w:pPr>
              <w:pStyle w:val="ConsPlusNormal"/>
              <w:jc w:val="center"/>
            </w:pPr>
            <w:r>
              <w:t>11,4/</w:t>
            </w:r>
          </w:p>
          <w:p w:rsidR="00BD7E97" w:rsidRDefault="00BD7E97">
            <w:pPr>
              <w:pStyle w:val="ConsPlusNormal"/>
              <w:jc w:val="center"/>
            </w:pPr>
            <w:r>
              <w:t>24,4</w:t>
            </w:r>
          </w:p>
        </w:tc>
        <w:tc>
          <w:tcPr>
            <w:tcW w:w="963" w:type="dxa"/>
            <w:vAlign w:val="center"/>
          </w:tcPr>
          <w:p w:rsidR="00BD7E97" w:rsidRDefault="00BD7E97">
            <w:pPr>
              <w:pStyle w:val="ConsPlusNormal"/>
              <w:jc w:val="center"/>
            </w:pPr>
            <w:r>
              <w:t>10,9/</w:t>
            </w:r>
          </w:p>
          <w:p w:rsidR="00BD7E97" w:rsidRDefault="00BD7E97">
            <w:pPr>
              <w:pStyle w:val="ConsPlusNormal"/>
              <w:jc w:val="center"/>
            </w:pPr>
            <w:r>
              <w:t>25,3</w:t>
            </w:r>
          </w:p>
        </w:tc>
        <w:tc>
          <w:tcPr>
            <w:tcW w:w="963" w:type="dxa"/>
            <w:vAlign w:val="center"/>
          </w:tcPr>
          <w:p w:rsidR="00BD7E97" w:rsidRDefault="00BD7E97">
            <w:pPr>
              <w:pStyle w:val="ConsPlusNormal"/>
              <w:jc w:val="center"/>
            </w:pPr>
            <w:r>
              <w:t>11,1/</w:t>
            </w:r>
          </w:p>
          <w:p w:rsidR="00BD7E97" w:rsidRDefault="00BD7E97">
            <w:pPr>
              <w:pStyle w:val="ConsPlusNormal"/>
              <w:jc w:val="center"/>
            </w:pPr>
            <w:r>
              <w:t>22,1</w:t>
            </w:r>
          </w:p>
        </w:tc>
        <w:tc>
          <w:tcPr>
            <w:tcW w:w="963" w:type="dxa"/>
            <w:vAlign w:val="center"/>
          </w:tcPr>
          <w:p w:rsidR="00BD7E97" w:rsidRDefault="00BD7E97">
            <w:pPr>
              <w:pStyle w:val="ConsPlusNormal"/>
              <w:jc w:val="center"/>
            </w:pPr>
            <w:r>
              <w:t>10,6/</w:t>
            </w:r>
          </w:p>
          <w:p w:rsidR="00BD7E97" w:rsidRDefault="00BD7E97">
            <w:pPr>
              <w:pStyle w:val="ConsPlusNormal"/>
              <w:jc w:val="center"/>
            </w:pPr>
            <w:r>
              <w:t>21,3</w:t>
            </w:r>
          </w:p>
        </w:tc>
        <w:tc>
          <w:tcPr>
            <w:tcW w:w="963" w:type="dxa"/>
            <w:vAlign w:val="center"/>
          </w:tcPr>
          <w:p w:rsidR="00BD7E97" w:rsidRDefault="00BD7E97">
            <w:pPr>
              <w:pStyle w:val="ConsPlusNormal"/>
              <w:jc w:val="center"/>
            </w:pPr>
            <w:r>
              <w:t>11,0/</w:t>
            </w:r>
          </w:p>
          <w:p w:rsidR="00BD7E97" w:rsidRDefault="00BD7E97">
            <w:pPr>
              <w:pStyle w:val="ConsPlusNormal"/>
              <w:jc w:val="center"/>
            </w:pPr>
            <w:r>
              <w:t>22,3</w:t>
            </w:r>
          </w:p>
        </w:tc>
        <w:tc>
          <w:tcPr>
            <w:tcW w:w="963" w:type="dxa"/>
            <w:vAlign w:val="center"/>
          </w:tcPr>
          <w:p w:rsidR="00BD7E97" w:rsidRDefault="00BD7E97">
            <w:pPr>
              <w:pStyle w:val="ConsPlusNormal"/>
              <w:jc w:val="center"/>
            </w:pPr>
            <w:r>
              <w:t>7,4/</w:t>
            </w:r>
          </w:p>
          <w:p w:rsidR="00BD7E97" w:rsidRDefault="00BD7E97">
            <w:pPr>
              <w:pStyle w:val="ConsPlusNormal"/>
              <w:jc w:val="center"/>
            </w:pPr>
            <w:r>
              <w:t>24,9</w:t>
            </w:r>
          </w:p>
        </w:tc>
        <w:tc>
          <w:tcPr>
            <w:tcW w:w="963" w:type="dxa"/>
            <w:vAlign w:val="center"/>
          </w:tcPr>
          <w:p w:rsidR="00BD7E97" w:rsidRDefault="00BD7E97">
            <w:pPr>
              <w:pStyle w:val="ConsPlusNormal"/>
              <w:jc w:val="center"/>
            </w:pPr>
            <w:r>
              <w:t>7,2/</w:t>
            </w:r>
          </w:p>
          <w:p w:rsidR="00BD7E97" w:rsidRDefault="00BD7E97">
            <w:pPr>
              <w:pStyle w:val="ConsPlusNormal"/>
              <w:jc w:val="center"/>
            </w:pPr>
            <w:r>
              <w:t>21,2</w:t>
            </w:r>
          </w:p>
        </w:tc>
        <w:tc>
          <w:tcPr>
            <w:tcW w:w="966" w:type="dxa"/>
            <w:vAlign w:val="center"/>
          </w:tcPr>
          <w:p w:rsidR="00BD7E97" w:rsidRDefault="00BD7E97">
            <w:pPr>
              <w:pStyle w:val="ConsPlusNormal"/>
              <w:jc w:val="center"/>
            </w:pPr>
            <w:r>
              <w:t>6,6/</w:t>
            </w:r>
          </w:p>
          <w:p w:rsidR="00BD7E97" w:rsidRDefault="00BD7E97">
            <w:pPr>
              <w:pStyle w:val="ConsPlusNormal"/>
              <w:jc w:val="center"/>
            </w:pPr>
            <w:r>
              <w:t>27,8</w:t>
            </w:r>
          </w:p>
        </w:tc>
      </w:tr>
      <w:tr w:rsidR="00BD7E97">
        <w:tc>
          <w:tcPr>
            <w:tcW w:w="2049" w:type="dxa"/>
            <w:vAlign w:val="center"/>
          </w:tcPr>
          <w:p w:rsidR="00BD7E97" w:rsidRDefault="00BD7E97">
            <w:pPr>
              <w:pStyle w:val="ConsPlusNormal"/>
            </w:pPr>
            <w:r>
              <w:t>Исить</w:t>
            </w:r>
          </w:p>
        </w:tc>
        <w:tc>
          <w:tcPr>
            <w:tcW w:w="963" w:type="dxa"/>
            <w:vAlign w:val="center"/>
          </w:tcPr>
          <w:p w:rsidR="00BD7E97" w:rsidRDefault="00BD7E97">
            <w:pPr>
              <w:pStyle w:val="ConsPlusNormal"/>
              <w:jc w:val="center"/>
            </w:pPr>
            <w:r>
              <w:t>9,0/</w:t>
            </w:r>
          </w:p>
          <w:p w:rsidR="00BD7E97" w:rsidRDefault="00BD7E97">
            <w:pPr>
              <w:pStyle w:val="ConsPlusNormal"/>
              <w:jc w:val="center"/>
            </w:pPr>
            <w:r>
              <w:t>28,5</w:t>
            </w:r>
          </w:p>
        </w:tc>
        <w:tc>
          <w:tcPr>
            <w:tcW w:w="963" w:type="dxa"/>
            <w:vAlign w:val="center"/>
          </w:tcPr>
          <w:p w:rsidR="00BD7E97" w:rsidRDefault="00BD7E97">
            <w:pPr>
              <w:pStyle w:val="ConsPlusNormal"/>
              <w:jc w:val="center"/>
            </w:pPr>
            <w:r>
              <w:t>10,1/</w:t>
            </w:r>
          </w:p>
          <w:p w:rsidR="00BD7E97" w:rsidRDefault="00BD7E97">
            <w:pPr>
              <w:pStyle w:val="ConsPlusNormal"/>
              <w:jc w:val="center"/>
            </w:pPr>
            <w:r>
              <w:t>27,4</w:t>
            </w:r>
          </w:p>
        </w:tc>
        <w:tc>
          <w:tcPr>
            <w:tcW w:w="963" w:type="dxa"/>
            <w:vAlign w:val="center"/>
          </w:tcPr>
          <w:p w:rsidR="00BD7E97" w:rsidRDefault="00BD7E97">
            <w:pPr>
              <w:pStyle w:val="ConsPlusNormal"/>
              <w:jc w:val="center"/>
            </w:pPr>
            <w:r>
              <w:t>15,3/</w:t>
            </w:r>
          </w:p>
          <w:p w:rsidR="00BD7E97" w:rsidRDefault="00BD7E97">
            <w:pPr>
              <w:pStyle w:val="ConsPlusNormal"/>
              <w:jc w:val="center"/>
            </w:pPr>
            <w:r>
              <w:t>29,1</w:t>
            </w:r>
          </w:p>
        </w:tc>
        <w:tc>
          <w:tcPr>
            <w:tcW w:w="963" w:type="dxa"/>
            <w:vAlign w:val="center"/>
          </w:tcPr>
          <w:p w:rsidR="00BD7E97" w:rsidRDefault="00BD7E97">
            <w:pPr>
              <w:pStyle w:val="ConsPlusNormal"/>
              <w:jc w:val="center"/>
            </w:pPr>
            <w:r>
              <w:t>16,2/</w:t>
            </w:r>
          </w:p>
          <w:p w:rsidR="00BD7E97" w:rsidRDefault="00BD7E97">
            <w:pPr>
              <w:pStyle w:val="ConsPlusNormal"/>
              <w:jc w:val="center"/>
            </w:pPr>
            <w:r>
              <w:t>30,4</w:t>
            </w:r>
          </w:p>
        </w:tc>
        <w:tc>
          <w:tcPr>
            <w:tcW w:w="963" w:type="dxa"/>
            <w:vAlign w:val="center"/>
          </w:tcPr>
          <w:p w:rsidR="00BD7E97" w:rsidRDefault="00BD7E97">
            <w:pPr>
              <w:pStyle w:val="ConsPlusNormal"/>
              <w:jc w:val="center"/>
            </w:pPr>
            <w:r>
              <w:t>10,6/</w:t>
            </w:r>
          </w:p>
          <w:p w:rsidR="00BD7E97" w:rsidRDefault="00BD7E97">
            <w:pPr>
              <w:pStyle w:val="ConsPlusNormal"/>
              <w:jc w:val="center"/>
            </w:pPr>
            <w:r>
              <w:t>25,2</w:t>
            </w:r>
          </w:p>
        </w:tc>
        <w:tc>
          <w:tcPr>
            <w:tcW w:w="963" w:type="dxa"/>
            <w:vAlign w:val="center"/>
          </w:tcPr>
          <w:p w:rsidR="00BD7E97" w:rsidRDefault="00BD7E97">
            <w:pPr>
              <w:pStyle w:val="ConsPlusNormal"/>
              <w:jc w:val="center"/>
            </w:pPr>
            <w:r>
              <w:t>11,7/</w:t>
            </w:r>
          </w:p>
          <w:p w:rsidR="00BD7E97" w:rsidRDefault="00BD7E97">
            <w:pPr>
              <w:pStyle w:val="ConsPlusNormal"/>
              <w:jc w:val="center"/>
            </w:pPr>
            <w:r>
              <w:t>25,3</w:t>
            </w:r>
          </w:p>
        </w:tc>
        <w:tc>
          <w:tcPr>
            <w:tcW w:w="963" w:type="dxa"/>
            <w:vAlign w:val="center"/>
          </w:tcPr>
          <w:p w:rsidR="00BD7E97" w:rsidRDefault="00BD7E97">
            <w:pPr>
              <w:pStyle w:val="ConsPlusNormal"/>
              <w:jc w:val="center"/>
            </w:pPr>
            <w:r>
              <w:t>11,2/</w:t>
            </w:r>
          </w:p>
          <w:p w:rsidR="00BD7E97" w:rsidRDefault="00BD7E97">
            <w:pPr>
              <w:pStyle w:val="ConsPlusNormal"/>
              <w:jc w:val="center"/>
            </w:pPr>
            <w:r>
              <w:t>23,6</w:t>
            </w:r>
          </w:p>
        </w:tc>
        <w:tc>
          <w:tcPr>
            <w:tcW w:w="963" w:type="dxa"/>
            <w:vAlign w:val="center"/>
          </w:tcPr>
          <w:p w:rsidR="00BD7E97" w:rsidRDefault="00BD7E97">
            <w:pPr>
              <w:pStyle w:val="ConsPlusNormal"/>
              <w:jc w:val="center"/>
            </w:pPr>
            <w:r>
              <w:t>13,8/</w:t>
            </w:r>
          </w:p>
          <w:p w:rsidR="00BD7E97" w:rsidRDefault="00BD7E97">
            <w:pPr>
              <w:pStyle w:val="ConsPlusNormal"/>
              <w:jc w:val="center"/>
            </w:pPr>
            <w:r>
              <w:t>26,2</w:t>
            </w:r>
          </w:p>
        </w:tc>
        <w:tc>
          <w:tcPr>
            <w:tcW w:w="963" w:type="dxa"/>
            <w:vAlign w:val="center"/>
          </w:tcPr>
          <w:p w:rsidR="00BD7E97" w:rsidRDefault="00BD7E97">
            <w:pPr>
              <w:pStyle w:val="ConsPlusNormal"/>
              <w:jc w:val="center"/>
            </w:pPr>
            <w:r>
              <w:t>12,0/</w:t>
            </w:r>
          </w:p>
          <w:p w:rsidR="00BD7E97" w:rsidRDefault="00BD7E97">
            <w:pPr>
              <w:pStyle w:val="ConsPlusNormal"/>
              <w:jc w:val="center"/>
            </w:pPr>
            <w:r>
              <w:t>28,5</w:t>
            </w:r>
          </w:p>
        </w:tc>
        <w:tc>
          <w:tcPr>
            <w:tcW w:w="963" w:type="dxa"/>
            <w:vAlign w:val="center"/>
          </w:tcPr>
          <w:p w:rsidR="00BD7E97" w:rsidRDefault="00BD7E97">
            <w:pPr>
              <w:pStyle w:val="ConsPlusNormal"/>
              <w:jc w:val="center"/>
            </w:pPr>
            <w:r>
              <w:t>9,9/</w:t>
            </w:r>
          </w:p>
          <w:p w:rsidR="00BD7E97" w:rsidRDefault="00BD7E97">
            <w:pPr>
              <w:pStyle w:val="ConsPlusNormal"/>
              <w:jc w:val="center"/>
            </w:pPr>
            <w:r>
              <w:t>24,2</w:t>
            </w:r>
          </w:p>
        </w:tc>
        <w:tc>
          <w:tcPr>
            <w:tcW w:w="963" w:type="dxa"/>
            <w:vAlign w:val="center"/>
          </w:tcPr>
          <w:p w:rsidR="00BD7E97" w:rsidRDefault="00BD7E97">
            <w:pPr>
              <w:pStyle w:val="ConsPlusNormal"/>
              <w:jc w:val="center"/>
            </w:pPr>
            <w:r>
              <w:t>8,5/</w:t>
            </w:r>
          </w:p>
          <w:p w:rsidR="00BD7E97" w:rsidRDefault="00BD7E97">
            <w:pPr>
              <w:pStyle w:val="ConsPlusNormal"/>
              <w:jc w:val="center"/>
            </w:pPr>
            <w:r>
              <w:t>20,8</w:t>
            </w:r>
          </w:p>
        </w:tc>
        <w:tc>
          <w:tcPr>
            <w:tcW w:w="966" w:type="dxa"/>
            <w:vAlign w:val="center"/>
          </w:tcPr>
          <w:p w:rsidR="00BD7E97" w:rsidRDefault="00BD7E97">
            <w:pPr>
              <w:pStyle w:val="ConsPlusNormal"/>
              <w:jc w:val="center"/>
            </w:pPr>
            <w:r>
              <w:t>9,7/</w:t>
            </w:r>
          </w:p>
          <w:p w:rsidR="00BD7E97" w:rsidRDefault="00BD7E97">
            <w:pPr>
              <w:pStyle w:val="ConsPlusNormal"/>
              <w:jc w:val="center"/>
            </w:pPr>
            <w:r>
              <w:t>24,6</w:t>
            </w:r>
          </w:p>
        </w:tc>
      </w:tr>
      <w:tr w:rsidR="00BD7E97">
        <w:tc>
          <w:tcPr>
            <w:tcW w:w="2049" w:type="dxa"/>
            <w:vAlign w:val="center"/>
          </w:tcPr>
          <w:p w:rsidR="00BD7E97" w:rsidRDefault="00BD7E97">
            <w:pPr>
              <w:pStyle w:val="ConsPlusNormal"/>
            </w:pPr>
            <w:r>
              <w:t>Иэма</w:t>
            </w:r>
          </w:p>
        </w:tc>
        <w:tc>
          <w:tcPr>
            <w:tcW w:w="963" w:type="dxa"/>
            <w:vAlign w:val="center"/>
          </w:tcPr>
          <w:p w:rsidR="00BD7E97" w:rsidRDefault="00BD7E97">
            <w:pPr>
              <w:pStyle w:val="ConsPlusNormal"/>
              <w:jc w:val="center"/>
            </w:pPr>
            <w:r>
              <w:t>7,8/</w:t>
            </w:r>
          </w:p>
          <w:p w:rsidR="00BD7E97" w:rsidRDefault="00BD7E97">
            <w:pPr>
              <w:pStyle w:val="ConsPlusNormal"/>
              <w:jc w:val="center"/>
            </w:pPr>
            <w:r>
              <w:t>31,3</w:t>
            </w:r>
          </w:p>
        </w:tc>
        <w:tc>
          <w:tcPr>
            <w:tcW w:w="963" w:type="dxa"/>
            <w:vAlign w:val="center"/>
          </w:tcPr>
          <w:p w:rsidR="00BD7E97" w:rsidRDefault="00BD7E97">
            <w:pPr>
              <w:pStyle w:val="ConsPlusNormal"/>
              <w:jc w:val="center"/>
            </w:pPr>
            <w:r>
              <w:t>10,1/</w:t>
            </w:r>
          </w:p>
          <w:p w:rsidR="00BD7E97" w:rsidRDefault="00BD7E97">
            <w:pPr>
              <w:pStyle w:val="ConsPlusNormal"/>
              <w:jc w:val="center"/>
            </w:pPr>
            <w:r>
              <w:t>38,6</w:t>
            </w:r>
          </w:p>
        </w:tc>
        <w:tc>
          <w:tcPr>
            <w:tcW w:w="963" w:type="dxa"/>
            <w:vAlign w:val="center"/>
          </w:tcPr>
          <w:p w:rsidR="00BD7E97" w:rsidRDefault="00BD7E97">
            <w:pPr>
              <w:pStyle w:val="ConsPlusNormal"/>
              <w:jc w:val="center"/>
            </w:pPr>
            <w:r>
              <w:t>15,9/</w:t>
            </w:r>
          </w:p>
          <w:p w:rsidR="00BD7E97" w:rsidRDefault="00BD7E97">
            <w:pPr>
              <w:pStyle w:val="ConsPlusNormal"/>
              <w:jc w:val="center"/>
            </w:pPr>
            <w:r>
              <w:t>32,2</w:t>
            </w:r>
          </w:p>
        </w:tc>
        <w:tc>
          <w:tcPr>
            <w:tcW w:w="963" w:type="dxa"/>
            <w:vAlign w:val="center"/>
          </w:tcPr>
          <w:p w:rsidR="00BD7E97" w:rsidRDefault="00BD7E97">
            <w:pPr>
              <w:pStyle w:val="ConsPlusNormal"/>
              <w:jc w:val="center"/>
            </w:pPr>
            <w:r>
              <w:t>17,9/</w:t>
            </w:r>
          </w:p>
          <w:p w:rsidR="00BD7E97" w:rsidRDefault="00BD7E97">
            <w:pPr>
              <w:pStyle w:val="ConsPlusNormal"/>
              <w:jc w:val="center"/>
            </w:pPr>
            <w:r>
              <w:t>32,9</w:t>
            </w:r>
          </w:p>
        </w:tc>
        <w:tc>
          <w:tcPr>
            <w:tcW w:w="963" w:type="dxa"/>
            <w:vAlign w:val="center"/>
          </w:tcPr>
          <w:p w:rsidR="00BD7E97" w:rsidRDefault="00BD7E97">
            <w:pPr>
              <w:pStyle w:val="ConsPlusNormal"/>
              <w:jc w:val="center"/>
            </w:pPr>
            <w:r>
              <w:t>11,9/</w:t>
            </w:r>
          </w:p>
          <w:p w:rsidR="00BD7E97" w:rsidRDefault="00BD7E97">
            <w:pPr>
              <w:pStyle w:val="ConsPlusNormal"/>
              <w:jc w:val="center"/>
            </w:pPr>
            <w:r>
              <w:t>31,7</w:t>
            </w:r>
          </w:p>
        </w:tc>
        <w:tc>
          <w:tcPr>
            <w:tcW w:w="963" w:type="dxa"/>
            <w:vAlign w:val="center"/>
          </w:tcPr>
          <w:p w:rsidR="00BD7E97" w:rsidRDefault="00BD7E97">
            <w:pPr>
              <w:pStyle w:val="ConsPlusNormal"/>
              <w:jc w:val="center"/>
            </w:pPr>
            <w:r>
              <w:t>13,9/</w:t>
            </w:r>
          </w:p>
          <w:p w:rsidR="00BD7E97" w:rsidRDefault="00BD7E97">
            <w:pPr>
              <w:pStyle w:val="ConsPlusNormal"/>
              <w:jc w:val="center"/>
            </w:pPr>
            <w:r>
              <w:t>27,7</w:t>
            </w:r>
          </w:p>
        </w:tc>
        <w:tc>
          <w:tcPr>
            <w:tcW w:w="963" w:type="dxa"/>
            <w:vAlign w:val="center"/>
          </w:tcPr>
          <w:p w:rsidR="00BD7E97" w:rsidRDefault="00BD7E97">
            <w:pPr>
              <w:pStyle w:val="ConsPlusNormal"/>
              <w:jc w:val="center"/>
            </w:pPr>
            <w:r>
              <w:t>13,5/</w:t>
            </w:r>
          </w:p>
          <w:p w:rsidR="00BD7E97" w:rsidRDefault="00BD7E97">
            <w:pPr>
              <w:pStyle w:val="ConsPlusNormal"/>
              <w:jc w:val="center"/>
            </w:pPr>
            <w:r>
              <w:t>26,5</w:t>
            </w:r>
          </w:p>
        </w:tc>
        <w:tc>
          <w:tcPr>
            <w:tcW w:w="963" w:type="dxa"/>
            <w:vAlign w:val="center"/>
          </w:tcPr>
          <w:p w:rsidR="00BD7E97" w:rsidRDefault="00BD7E97">
            <w:pPr>
              <w:pStyle w:val="ConsPlusNormal"/>
              <w:jc w:val="center"/>
            </w:pPr>
            <w:r>
              <w:t>12,7/</w:t>
            </w:r>
          </w:p>
          <w:p w:rsidR="00BD7E97" w:rsidRDefault="00BD7E97">
            <w:pPr>
              <w:pStyle w:val="ConsPlusNormal"/>
              <w:jc w:val="center"/>
            </w:pPr>
            <w:r>
              <w:t>26,4</w:t>
            </w:r>
          </w:p>
        </w:tc>
        <w:tc>
          <w:tcPr>
            <w:tcW w:w="963" w:type="dxa"/>
            <w:vAlign w:val="center"/>
          </w:tcPr>
          <w:p w:rsidR="00BD7E97" w:rsidRDefault="00BD7E97">
            <w:pPr>
              <w:pStyle w:val="ConsPlusNormal"/>
              <w:jc w:val="center"/>
            </w:pPr>
            <w:r>
              <w:t>9,1/</w:t>
            </w:r>
          </w:p>
          <w:p w:rsidR="00BD7E97" w:rsidRDefault="00BD7E97">
            <w:pPr>
              <w:pStyle w:val="ConsPlusNormal"/>
              <w:jc w:val="center"/>
            </w:pPr>
            <w:r>
              <w:t>31,3</w:t>
            </w:r>
          </w:p>
        </w:tc>
        <w:tc>
          <w:tcPr>
            <w:tcW w:w="963" w:type="dxa"/>
            <w:vAlign w:val="center"/>
          </w:tcPr>
          <w:p w:rsidR="00BD7E97" w:rsidRDefault="00BD7E97">
            <w:pPr>
              <w:pStyle w:val="ConsPlusNormal"/>
              <w:jc w:val="center"/>
            </w:pPr>
            <w:r>
              <w:t>9,2/</w:t>
            </w:r>
          </w:p>
          <w:p w:rsidR="00BD7E97" w:rsidRDefault="00BD7E97">
            <w:pPr>
              <w:pStyle w:val="ConsPlusNormal"/>
              <w:jc w:val="center"/>
            </w:pPr>
            <w:r>
              <w:t>24,3</w:t>
            </w:r>
          </w:p>
        </w:tc>
        <w:tc>
          <w:tcPr>
            <w:tcW w:w="963" w:type="dxa"/>
            <w:vAlign w:val="center"/>
          </w:tcPr>
          <w:p w:rsidR="00BD7E97" w:rsidRDefault="00BD7E97">
            <w:pPr>
              <w:pStyle w:val="ConsPlusNormal"/>
              <w:jc w:val="center"/>
            </w:pPr>
            <w:r>
              <w:t>8,7/</w:t>
            </w:r>
          </w:p>
          <w:p w:rsidR="00BD7E97" w:rsidRDefault="00BD7E97">
            <w:pPr>
              <w:pStyle w:val="ConsPlusNormal"/>
              <w:jc w:val="center"/>
            </w:pPr>
            <w:r>
              <w:t>29,4</w:t>
            </w:r>
          </w:p>
        </w:tc>
        <w:tc>
          <w:tcPr>
            <w:tcW w:w="966" w:type="dxa"/>
            <w:vAlign w:val="center"/>
          </w:tcPr>
          <w:p w:rsidR="00BD7E97" w:rsidRDefault="00BD7E97">
            <w:pPr>
              <w:pStyle w:val="ConsPlusNormal"/>
              <w:jc w:val="center"/>
            </w:pPr>
            <w:r>
              <w:t>7,6/</w:t>
            </w:r>
          </w:p>
          <w:p w:rsidR="00BD7E97" w:rsidRDefault="00BD7E97">
            <w:pPr>
              <w:pStyle w:val="ConsPlusNormal"/>
              <w:jc w:val="center"/>
            </w:pPr>
            <w:r>
              <w:t>30,5</w:t>
            </w:r>
          </w:p>
        </w:tc>
      </w:tr>
      <w:tr w:rsidR="00BD7E97">
        <w:tc>
          <w:tcPr>
            <w:tcW w:w="2049" w:type="dxa"/>
            <w:vAlign w:val="center"/>
          </w:tcPr>
          <w:p w:rsidR="00BD7E97" w:rsidRDefault="00BD7E97">
            <w:pPr>
              <w:pStyle w:val="ConsPlusNormal"/>
            </w:pPr>
            <w:r>
              <w:t>Крест-Хальджай</w:t>
            </w:r>
          </w:p>
        </w:tc>
        <w:tc>
          <w:tcPr>
            <w:tcW w:w="963" w:type="dxa"/>
            <w:vAlign w:val="center"/>
          </w:tcPr>
          <w:p w:rsidR="00BD7E97" w:rsidRDefault="00BD7E97">
            <w:pPr>
              <w:pStyle w:val="ConsPlusNormal"/>
              <w:jc w:val="center"/>
            </w:pPr>
            <w:r>
              <w:t>7,1/</w:t>
            </w:r>
          </w:p>
          <w:p w:rsidR="00BD7E97" w:rsidRDefault="00BD7E97">
            <w:pPr>
              <w:pStyle w:val="ConsPlusNormal"/>
              <w:jc w:val="center"/>
            </w:pPr>
            <w:r>
              <w:t>22,8</w:t>
            </w:r>
          </w:p>
        </w:tc>
        <w:tc>
          <w:tcPr>
            <w:tcW w:w="963" w:type="dxa"/>
            <w:vAlign w:val="center"/>
          </w:tcPr>
          <w:p w:rsidR="00BD7E97" w:rsidRDefault="00BD7E97">
            <w:pPr>
              <w:pStyle w:val="ConsPlusNormal"/>
              <w:jc w:val="center"/>
            </w:pPr>
            <w:r>
              <w:t>12,1/</w:t>
            </w:r>
          </w:p>
          <w:p w:rsidR="00BD7E97" w:rsidRDefault="00BD7E97">
            <w:pPr>
              <w:pStyle w:val="ConsPlusNormal"/>
              <w:jc w:val="center"/>
            </w:pPr>
            <w:r>
              <w:t>23,9</w:t>
            </w:r>
          </w:p>
        </w:tc>
        <w:tc>
          <w:tcPr>
            <w:tcW w:w="963" w:type="dxa"/>
            <w:vAlign w:val="center"/>
          </w:tcPr>
          <w:p w:rsidR="00BD7E97" w:rsidRDefault="00BD7E97">
            <w:pPr>
              <w:pStyle w:val="ConsPlusNormal"/>
              <w:jc w:val="center"/>
            </w:pPr>
            <w:r>
              <w:t>18,5/</w:t>
            </w:r>
          </w:p>
          <w:p w:rsidR="00BD7E97" w:rsidRDefault="00BD7E97">
            <w:pPr>
              <w:pStyle w:val="ConsPlusNormal"/>
              <w:jc w:val="center"/>
            </w:pPr>
            <w:r>
              <w:t>28,5</w:t>
            </w:r>
          </w:p>
        </w:tc>
        <w:tc>
          <w:tcPr>
            <w:tcW w:w="963" w:type="dxa"/>
            <w:vAlign w:val="center"/>
          </w:tcPr>
          <w:p w:rsidR="00BD7E97" w:rsidRDefault="00BD7E97">
            <w:pPr>
              <w:pStyle w:val="ConsPlusNormal"/>
              <w:jc w:val="center"/>
            </w:pPr>
            <w:r>
              <w:t>17,4/</w:t>
            </w:r>
          </w:p>
          <w:p w:rsidR="00BD7E97" w:rsidRDefault="00BD7E97">
            <w:pPr>
              <w:pStyle w:val="ConsPlusNormal"/>
              <w:jc w:val="center"/>
            </w:pPr>
            <w:r>
              <w:t>29,1</w:t>
            </w:r>
          </w:p>
        </w:tc>
        <w:tc>
          <w:tcPr>
            <w:tcW w:w="963" w:type="dxa"/>
            <w:vAlign w:val="center"/>
          </w:tcPr>
          <w:p w:rsidR="00BD7E97" w:rsidRDefault="00BD7E97">
            <w:pPr>
              <w:pStyle w:val="ConsPlusNormal"/>
              <w:jc w:val="center"/>
            </w:pPr>
            <w:r>
              <w:t>13,0/</w:t>
            </w:r>
          </w:p>
          <w:p w:rsidR="00BD7E97" w:rsidRDefault="00BD7E97">
            <w:pPr>
              <w:pStyle w:val="ConsPlusNormal"/>
              <w:jc w:val="center"/>
            </w:pPr>
            <w:r>
              <w:t>24,5</w:t>
            </w:r>
          </w:p>
        </w:tc>
        <w:tc>
          <w:tcPr>
            <w:tcW w:w="963" w:type="dxa"/>
            <w:vAlign w:val="center"/>
          </w:tcPr>
          <w:p w:rsidR="00BD7E97" w:rsidRDefault="00BD7E97">
            <w:pPr>
              <w:pStyle w:val="ConsPlusNormal"/>
              <w:jc w:val="center"/>
            </w:pPr>
            <w:r>
              <w:t>15,0/</w:t>
            </w:r>
          </w:p>
          <w:p w:rsidR="00BD7E97" w:rsidRDefault="00BD7E97">
            <w:pPr>
              <w:pStyle w:val="ConsPlusNormal"/>
              <w:jc w:val="center"/>
            </w:pPr>
            <w:r>
              <w:t>27,9</w:t>
            </w:r>
          </w:p>
        </w:tc>
        <w:tc>
          <w:tcPr>
            <w:tcW w:w="963" w:type="dxa"/>
            <w:vAlign w:val="center"/>
          </w:tcPr>
          <w:p w:rsidR="00BD7E97" w:rsidRDefault="00BD7E97">
            <w:pPr>
              <w:pStyle w:val="ConsPlusNormal"/>
              <w:jc w:val="center"/>
            </w:pPr>
            <w:r>
              <w:t>14,1/</w:t>
            </w:r>
          </w:p>
          <w:p w:rsidR="00BD7E97" w:rsidRDefault="00BD7E97">
            <w:pPr>
              <w:pStyle w:val="ConsPlusNormal"/>
              <w:jc w:val="center"/>
            </w:pPr>
            <w:r>
              <w:t>24,6</w:t>
            </w:r>
          </w:p>
        </w:tc>
        <w:tc>
          <w:tcPr>
            <w:tcW w:w="963" w:type="dxa"/>
            <w:vAlign w:val="center"/>
          </w:tcPr>
          <w:p w:rsidR="00BD7E97" w:rsidRDefault="00BD7E97">
            <w:pPr>
              <w:pStyle w:val="ConsPlusNormal"/>
              <w:jc w:val="center"/>
            </w:pPr>
            <w:r>
              <w:t>13,2/</w:t>
            </w:r>
          </w:p>
          <w:p w:rsidR="00BD7E97" w:rsidRDefault="00BD7E97">
            <w:pPr>
              <w:pStyle w:val="ConsPlusNormal"/>
              <w:jc w:val="center"/>
            </w:pPr>
            <w:r>
              <w:t>25,7</w:t>
            </w:r>
          </w:p>
        </w:tc>
        <w:tc>
          <w:tcPr>
            <w:tcW w:w="963" w:type="dxa"/>
            <w:vAlign w:val="center"/>
          </w:tcPr>
          <w:p w:rsidR="00BD7E97" w:rsidRDefault="00BD7E97">
            <w:pPr>
              <w:pStyle w:val="ConsPlusNormal"/>
              <w:jc w:val="center"/>
            </w:pPr>
            <w:r>
              <w:t>11,4/</w:t>
            </w:r>
          </w:p>
          <w:p w:rsidR="00BD7E97" w:rsidRDefault="00BD7E97">
            <w:pPr>
              <w:pStyle w:val="ConsPlusNormal"/>
              <w:jc w:val="center"/>
            </w:pPr>
            <w:r>
              <w:t>22,8</w:t>
            </w:r>
          </w:p>
        </w:tc>
        <w:tc>
          <w:tcPr>
            <w:tcW w:w="963" w:type="dxa"/>
            <w:vAlign w:val="center"/>
          </w:tcPr>
          <w:p w:rsidR="00BD7E97" w:rsidRDefault="00BD7E97">
            <w:pPr>
              <w:pStyle w:val="ConsPlusNormal"/>
              <w:jc w:val="center"/>
            </w:pPr>
            <w:r>
              <w:t>8,4/</w:t>
            </w:r>
          </w:p>
          <w:p w:rsidR="00BD7E97" w:rsidRDefault="00BD7E97">
            <w:pPr>
              <w:pStyle w:val="ConsPlusNormal"/>
              <w:jc w:val="center"/>
            </w:pPr>
            <w:r>
              <w:t>25,9</w:t>
            </w:r>
          </w:p>
        </w:tc>
        <w:tc>
          <w:tcPr>
            <w:tcW w:w="963" w:type="dxa"/>
            <w:vAlign w:val="center"/>
          </w:tcPr>
          <w:p w:rsidR="00BD7E97" w:rsidRDefault="00BD7E97">
            <w:pPr>
              <w:pStyle w:val="ConsPlusNormal"/>
              <w:jc w:val="center"/>
            </w:pPr>
            <w:r>
              <w:t>9,2/</w:t>
            </w:r>
          </w:p>
          <w:p w:rsidR="00BD7E97" w:rsidRDefault="00BD7E97">
            <w:pPr>
              <w:pStyle w:val="ConsPlusNormal"/>
              <w:jc w:val="center"/>
            </w:pPr>
            <w:r>
              <w:t>21,3</w:t>
            </w:r>
          </w:p>
        </w:tc>
        <w:tc>
          <w:tcPr>
            <w:tcW w:w="966" w:type="dxa"/>
            <w:vAlign w:val="center"/>
          </w:tcPr>
          <w:p w:rsidR="00BD7E97" w:rsidRDefault="00BD7E97">
            <w:pPr>
              <w:pStyle w:val="ConsPlusNormal"/>
              <w:jc w:val="center"/>
            </w:pPr>
            <w:r>
              <w:t>6,4/</w:t>
            </w:r>
          </w:p>
          <w:p w:rsidR="00BD7E97" w:rsidRDefault="00BD7E97">
            <w:pPr>
              <w:pStyle w:val="ConsPlusNormal"/>
              <w:jc w:val="center"/>
            </w:pPr>
            <w:r>
              <w:t>22,9</w:t>
            </w:r>
          </w:p>
        </w:tc>
      </w:tr>
      <w:tr w:rsidR="00BD7E97">
        <w:tc>
          <w:tcPr>
            <w:tcW w:w="2049" w:type="dxa"/>
            <w:vAlign w:val="center"/>
          </w:tcPr>
          <w:p w:rsidR="00BD7E97" w:rsidRDefault="00BD7E97">
            <w:pPr>
              <w:pStyle w:val="ConsPlusNormal"/>
            </w:pPr>
            <w:r>
              <w:lastRenderedPageBreak/>
              <w:t>Куйга</w:t>
            </w:r>
          </w:p>
        </w:tc>
        <w:tc>
          <w:tcPr>
            <w:tcW w:w="963" w:type="dxa"/>
            <w:vAlign w:val="center"/>
          </w:tcPr>
          <w:p w:rsidR="00BD7E97" w:rsidRDefault="00BD7E97">
            <w:pPr>
              <w:pStyle w:val="ConsPlusNormal"/>
              <w:jc w:val="center"/>
            </w:pPr>
            <w:r>
              <w:t>5,8/</w:t>
            </w:r>
          </w:p>
          <w:p w:rsidR="00BD7E97" w:rsidRDefault="00BD7E97">
            <w:pPr>
              <w:pStyle w:val="ConsPlusNormal"/>
              <w:jc w:val="center"/>
            </w:pPr>
            <w:r>
              <w:t>26,6</w:t>
            </w:r>
          </w:p>
        </w:tc>
        <w:tc>
          <w:tcPr>
            <w:tcW w:w="963" w:type="dxa"/>
            <w:vAlign w:val="center"/>
          </w:tcPr>
          <w:p w:rsidR="00BD7E97" w:rsidRDefault="00BD7E97">
            <w:pPr>
              <w:pStyle w:val="ConsPlusNormal"/>
              <w:jc w:val="center"/>
            </w:pPr>
            <w:r>
              <w:t>6,4/</w:t>
            </w:r>
          </w:p>
          <w:p w:rsidR="00BD7E97" w:rsidRDefault="00BD7E97">
            <w:pPr>
              <w:pStyle w:val="ConsPlusNormal"/>
              <w:jc w:val="center"/>
            </w:pPr>
            <w:r>
              <w:t>23,0</w:t>
            </w:r>
          </w:p>
        </w:tc>
        <w:tc>
          <w:tcPr>
            <w:tcW w:w="963" w:type="dxa"/>
            <w:vAlign w:val="center"/>
          </w:tcPr>
          <w:p w:rsidR="00BD7E97" w:rsidRDefault="00BD7E97">
            <w:pPr>
              <w:pStyle w:val="ConsPlusNormal"/>
              <w:jc w:val="center"/>
            </w:pPr>
            <w:r>
              <w:t>10,1/</w:t>
            </w:r>
          </w:p>
          <w:p w:rsidR="00BD7E97" w:rsidRDefault="00BD7E97">
            <w:pPr>
              <w:pStyle w:val="ConsPlusNormal"/>
              <w:jc w:val="center"/>
            </w:pPr>
            <w:r>
              <w:t>23,0</w:t>
            </w:r>
          </w:p>
        </w:tc>
        <w:tc>
          <w:tcPr>
            <w:tcW w:w="963" w:type="dxa"/>
            <w:vAlign w:val="center"/>
          </w:tcPr>
          <w:p w:rsidR="00BD7E97" w:rsidRDefault="00BD7E97">
            <w:pPr>
              <w:pStyle w:val="ConsPlusNormal"/>
              <w:jc w:val="center"/>
            </w:pPr>
            <w:r>
              <w:t>12,7/</w:t>
            </w:r>
          </w:p>
          <w:p w:rsidR="00BD7E97" w:rsidRDefault="00BD7E97">
            <w:pPr>
              <w:pStyle w:val="ConsPlusNormal"/>
              <w:jc w:val="center"/>
            </w:pPr>
            <w:r>
              <w:t>25,5</w:t>
            </w:r>
          </w:p>
        </w:tc>
        <w:tc>
          <w:tcPr>
            <w:tcW w:w="963" w:type="dxa"/>
            <w:vAlign w:val="center"/>
          </w:tcPr>
          <w:p w:rsidR="00BD7E97" w:rsidRDefault="00BD7E97">
            <w:pPr>
              <w:pStyle w:val="ConsPlusNormal"/>
              <w:jc w:val="center"/>
            </w:pPr>
            <w:r>
              <w:t>9,8/</w:t>
            </w:r>
          </w:p>
          <w:p w:rsidR="00BD7E97" w:rsidRDefault="00BD7E97">
            <w:pPr>
              <w:pStyle w:val="ConsPlusNormal"/>
              <w:jc w:val="center"/>
            </w:pPr>
            <w:r>
              <w:t>27,1</w:t>
            </w:r>
          </w:p>
        </w:tc>
        <w:tc>
          <w:tcPr>
            <w:tcW w:w="963" w:type="dxa"/>
            <w:vAlign w:val="center"/>
          </w:tcPr>
          <w:p w:rsidR="00BD7E97" w:rsidRDefault="00BD7E97">
            <w:pPr>
              <w:pStyle w:val="ConsPlusNormal"/>
              <w:jc w:val="center"/>
            </w:pPr>
            <w:r>
              <w:t>11,3/</w:t>
            </w:r>
          </w:p>
          <w:p w:rsidR="00BD7E97" w:rsidRDefault="00BD7E97">
            <w:pPr>
              <w:pStyle w:val="ConsPlusNormal"/>
              <w:jc w:val="center"/>
            </w:pPr>
            <w:r>
              <w:t>26,8</w:t>
            </w:r>
          </w:p>
        </w:tc>
        <w:tc>
          <w:tcPr>
            <w:tcW w:w="963" w:type="dxa"/>
            <w:vAlign w:val="center"/>
          </w:tcPr>
          <w:p w:rsidR="00BD7E97" w:rsidRDefault="00BD7E97">
            <w:pPr>
              <w:pStyle w:val="ConsPlusNormal"/>
              <w:jc w:val="center"/>
            </w:pPr>
            <w:r>
              <w:t>11,3/</w:t>
            </w:r>
          </w:p>
          <w:p w:rsidR="00BD7E97" w:rsidRDefault="00BD7E97">
            <w:pPr>
              <w:pStyle w:val="ConsPlusNormal"/>
              <w:jc w:val="center"/>
            </w:pPr>
            <w:r>
              <w:t>24,4</w:t>
            </w:r>
          </w:p>
        </w:tc>
        <w:tc>
          <w:tcPr>
            <w:tcW w:w="963" w:type="dxa"/>
            <w:vAlign w:val="center"/>
          </w:tcPr>
          <w:p w:rsidR="00BD7E97" w:rsidRDefault="00BD7E97">
            <w:pPr>
              <w:pStyle w:val="ConsPlusNormal"/>
              <w:jc w:val="center"/>
            </w:pPr>
            <w:r>
              <w:t>10,6/</w:t>
            </w:r>
          </w:p>
          <w:p w:rsidR="00BD7E97" w:rsidRDefault="00BD7E97">
            <w:pPr>
              <w:pStyle w:val="ConsPlusNormal"/>
              <w:jc w:val="center"/>
            </w:pPr>
            <w:r>
              <w:t>22,7</w:t>
            </w:r>
          </w:p>
        </w:tc>
        <w:tc>
          <w:tcPr>
            <w:tcW w:w="963" w:type="dxa"/>
            <w:vAlign w:val="center"/>
          </w:tcPr>
          <w:p w:rsidR="00BD7E97" w:rsidRDefault="00BD7E97">
            <w:pPr>
              <w:pStyle w:val="ConsPlusNormal"/>
              <w:jc w:val="center"/>
            </w:pPr>
            <w:r>
              <w:t>7,8/</w:t>
            </w:r>
          </w:p>
          <w:p w:rsidR="00BD7E97" w:rsidRDefault="00BD7E97">
            <w:pPr>
              <w:pStyle w:val="ConsPlusNormal"/>
              <w:jc w:val="center"/>
            </w:pPr>
            <w:r>
              <w:t>26,6</w:t>
            </w:r>
          </w:p>
        </w:tc>
        <w:tc>
          <w:tcPr>
            <w:tcW w:w="963" w:type="dxa"/>
            <w:vAlign w:val="center"/>
          </w:tcPr>
          <w:p w:rsidR="00BD7E97" w:rsidRDefault="00BD7E97">
            <w:pPr>
              <w:pStyle w:val="ConsPlusNormal"/>
              <w:jc w:val="center"/>
            </w:pPr>
            <w:r>
              <w:t>6,6/</w:t>
            </w:r>
          </w:p>
          <w:p w:rsidR="00BD7E97" w:rsidRDefault="00BD7E97">
            <w:pPr>
              <w:pStyle w:val="ConsPlusNormal"/>
              <w:jc w:val="center"/>
            </w:pPr>
            <w:r>
              <w:t>20,9</w:t>
            </w:r>
          </w:p>
        </w:tc>
        <w:tc>
          <w:tcPr>
            <w:tcW w:w="963" w:type="dxa"/>
            <w:vAlign w:val="center"/>
          </w:tcPr>
          <w:p w:rsidR="00BD7E97" w:rsidRDefault="00BD7E97">
            <w:pPr>
              <w:pStyle w:val="ConsPlusNormal"/>
              <w:jc w:val="center"/>
            </w:pPr>
            <w:r>
              <w:t>6,4/</w:t>
            </w:r>
          </w:p>
          <w:p w:rsidR="00BD7E97" w:rsidRDefault="00BD7E97">
            <w:pPr>
              <w:pStyle w:val="ConsPlusNormal"/>
              <w:jc w:val="center"/>
            </w:pPr>
            <w:r>
              <w:t>20,3</w:t>
            </w:r>
          </w:p>
        </w:tc>
        <w:tc>
          <w:tcPr>
            <w:tcW w:w="966" w:type="dxa"/>
            <w:vAlign w:val="center"/>
          </w:tcPr>
          <w:p w:rsidR="00BD7E97" w:rsidRDefault="00BD7E97">
            <w:pPr>
              <w:pStyle w:val="ConsPlusNormal"/>
              <w:jc w:val="center"/>
            </w:pPr>
            <w:r>
              <w:t>6,2/</w:t>
            </w:r>
          </w:p>
          <w:p w:rsidR="00BD7E97" w:rsidRDefault="00BD7E97">
            <w:pPr>
              <w:pStyle w:val="ConsPlusNormal"/>
              <w:jc w:val="center"/>
            </w:pPr>
            <w:r>
              <w:t>26,7</w:t>
            </w:r>
          </w:p>
        </w:tc>
      </w:tr>
      <w:tr w:rsidR="00BD7E97">
        <w:tc>
          <w:tcPr>
            <w:tcW w:w="2049" w:type="dxa"/>
            <w:vAlign w:val="center"/>
          </w:tcPr>
          <w:p w:rsidR="00BD7E97" w:rsidRDefault="00BD7E97">
            <w:pPr>
              <w:pStyle w:val="ConsPlusNormal"/>
            </w:pPr>
            <w:r>
              <w:t>Кюсюр</w:t>
            </w:r>
          </w:p>
        </w:tc>
        <w:tc>
          <w:tcPr>
            <w:tcW w:w="963" w:type="dxa"/>
            <w:vAlign w:val="center"/>
          </w:tcPr>
          <w:p w:rsidR="00BD7E97" w:rsidRDefault="00BD7E97">
            <w:pPr>
              <w:pStyle w:val="ConsPlusNormal"/>
              <w:jc w:val="center"/>
            </w:pPr>
            <w:r>
              <w:t>10,2/</w:t>
            </w:r>
          </w:p>
          <w:p w:rsidR="00BD7E97" w:rsidRDefault="00BD7E97">
            <w:pPr>
              <w:pStyle w:val="ConsPlusNormal"/>
              <w:jc w:val="center"/>
            </w:pPr>
            <w:r>
              <w:t>31,1</w:t>
            </w:r>
          </w:p>
        </w:tc>
        <w:tc>
          <w:tcPr>
            <w:tcW w:w="963" w:type="dxa"/>
            <w:vAlign w:val="center"/>
          </w:tcPr>
          <w:p w:rsidR="00BD7E97" w:rsidRDefault="00BD7E97">
            <w:pPr>
              <w:pStyle w:val="ConsPlusNormal"/>
              <w:jc w:val="center"/>
            </w:pPr>
            <w:r>
              <w:t>8,7/</w:t>
            </w:r>
          </w:p>
          <w:p w:rsidR="00BD7E97" w:rsidRDefault="00BD7E97">
            <w:pPr>
              <w:pStyle w:val="ConsPlusNormal"/>
              <w:jc w:val="center"/>
            </w:pPr>
            <w:r>
              <w:t>30,8</w:t>
            </w:r>
          </w:p>
        </w:tc>
        <w:tc>
          <w:tcPr>
            <w:tcW w:w="963" w:type="dxa"/>
            <w:vAlign w:val="center"/>
          </w:tcPr>
          <w:p w:rsidR="00BD7E97" w:rsidRDefault="00BD7E97">
            <w:pPr>
              <w:pStyle w:val="ConsPlusNormal"/>
              <w:jc w:val="center"/>
            </w:pPr>
            <w:r>
              <w:t>13,2/</w:t>
            </w:r>
          </w:p>
          <w:p w:rsidR="00BD7E97" w:rsidRDefault="00BD7E97">
            <w:pPr>
              <w:pStyle w:val="ConsPlusNormal"/>
              <w:jc w:val="center"/>
            </w:pPr>
            <w:r>
              <w:t>28,2</w:t>
            </w:r>
          </w:p>
        </w:tc>
        <w:tc>
          <w:tcPr>
            <w:tcW w:w="963" w:type="dxa"/>
            <w:vAlign w:val="center"/>
          </w:tcPr>
          <w:p w:rsidR="00BD7E97" w:rsidRDefault="00BD7E97">
            <w:pPr>
              <w:pStyle w:val="ConsPlusNormal"/>
              <w:jc w:val="center"/>
            </w:pPr>
            <w:r>
              <w:t>12,3/</w:t>
            </w:r>
          </w:p>
          <w:p w:rsidR="00BD7E97" w:rsidRDefault="00BD7E97">
            <w:pPr>
              <w:pStyle w:val="ConsPlusNormal"/>
              <w:jc w:val="center"/>
            </w:pPr>
            <w:r>
              <w:t>29,6</w:t>
            </w:r>
          </w:p>
        </w:tc>
        <w:tc>
          <w:tcPr>
            <w:tcW w:w="963" w:type="dxa"/>
            <w:vAlign w:val="center"/>
          </w:tcPr>
          <w:p w:rsidR="00BD7E97" w:rsidRDefault="00BD7E97">
            <w:pPr>
              <w:pStyle w:val="ConsPlusNormal"/>
              <w:jc w:val="center"/>
            </w:pPr>
            <w:r>
              <w:t>7,7/</w:t>
            </w:r>
          </w:p>
          <w:p w:rsidR="00BD7E97" w:rsidRDefault="00BD7E97">
            <w:pPr>
              <w:pStyle w:val="ConsPlusNormal"/>
              <w:jc w:val="center"/>
            </w:pPr>
            <w:r>
              <w:t>23,5</w:t>
            </w:r>
          </w:p>
        </w:tc>
        <w:tc>
          <w:tcPr>
            <w:tcW w:w="963" w:type="dxa"/>
            <w:vAlign w:val="center"/>
          </w:tcPr>
          <w:p w:rsidR="00BD7E97" w:rsidRDefault="00BD7E97">
            <w:pPr>
              <w:pStyle w:val="ConsPlusNormal"/>
              <w:jc w:val="center"/>
            </w:pPr>
            <w:r>
              <w:t>6,9/</w:t>
            </w:r>
          </w:p>
          <w:p w:rsidR="00BD7E97" w:rsidRDefault="00BD7E97">
            <w:pPr>
              <w:pStyle w:val="ConsPlusNormal"/>
              <w:jc w:val="center"/>
            </w:pPr>
            <w:r>
              <w:t>23,6</w:t>
            </w:r>
          </w:p>
        </w:tc>
        <w:tc>
          <w:tcPr>
            <w:tcW w:w="963" w:type="dxa"/>
            <w:vAlign w:val="center"/>
          </w:tcPr>
          <w:p w:rsidR="00BD7E97" w:rsidRDefault="00BD7E97">
            <w:pPr>
              <w:pStyle w:val="ConsPlusNormal"/>
              <w:jc w:val="center"/>
            </w:pPr>
            <w:r>
              <w:t>7,3/</w:t>
            </w:r>
          </w:p>
          <w:p w:rsidR="00BD7E97" w:rsidRDefault="00BD7E97">
            <w:pPr>
              <w:pStyle w:val="ConsPlusNormal"/>
              <w:jc w:val="center"/>
            </w:pPr>
            <w:r>
              <w:t>23,8</w:t>
            </w:r>
          </w:p>
        </w:tc>
        <w:tc>
          <w:tcPr>
            <w:tcW w:w="963" w:type="dxa"/>
            <w:vAlign w:val="center"/>
          </w:tcPr>
          <w:p w:rsidR="00BD7E97" w:rsidRDefault="00BD7E97">
            <w:pPr>
              <w:pStyle w:val="ConsPlusNormal"/>
              <w:jc w:val="center"/>
            </w:pPr>
            <w:r>
              <w:t>6,3/</w:t>
            </w:r>
          </w:p>
          <w:p w:rsidR="00BD7E97" w:rsidRDefault="00BD7E97">
            <w:pPr>
              <w:pStyle w:val="ConsPlusNormal"/>
              <w:jc w:val="center"/>
            </w:pPr>
            <w:r>
              <w:t>22,0</w:t>
            </w:r>
          </w:p>
        </w:tc>
        <w:tc>
          <w:tcPr>
            <w:tcW w:w="963" w:type="dxa"/>
            <w:vAlign w:val="center"/>
          </w:tcPr>
          <w:p w:rsidR="00BD7E97" w:rsidRDefault="00BD7E97">
            <w:pPr>
              <w:pStyle w:val="ConsPlusNormal"/>
              <w:jc w:val="center"/>
            </w:pPr>
            <w:r>
              <w:t>9,0/</w:t>
            </w:r>
          </w:p>
          <w:p w:rsidR="00BD7E97" w:rsidRDefault="00BD7E97">
            <w:pPr>
              <w:pStyle w:val="ConsPlusNormal"/>
              <w:jc w:val="center"/>
            </w:pPr>
            <w:r>
              <w:t>31,1</w:t>
            </w:r>
          </w:p>
        </w:tc>
        <w:tc>
          <w:tcPr>
            <w:tcW w:w="963" w:type="dxa"/>
            <w:vAlign w:val="center"/>
          </w:tcPr>
          <w:p w:rsidR="00BD7E97" w:rsidRDefault="00BD7E97">
            <w:pPr>
              <w:pStyle w:val="ConsPlusNormal"/>
              <w:jc w:val="center"/>
            </w:pPr>
            <w:r>
              <w:t>8,0/</w:t>
            </w:r>
          </w:p>
          <w:p w:rsidR="00BD7E97" w:rsidRDefault="00BD7E97">
            <w:pPr>
              <w:pStyle w:val="ConsPlusNormal"/>
              <w:jc w:val="center"/>
            </w:pPr>
            <w:r>
              <w:t>19,7</w:t>
            </w:r>
          </w:p>
        </w:tc>
        <w:tc>
          <w:tcPr>
            <w:tcW w:w="963" w:type="dxa"/>
            <w:vAlign w:val="center"/>
          </w:tcPr>
          <w:p w:rsidR="00BD7E97" w:rsidRDefault="00BD7E97">
            <w:pPr>
              <w:pStyle w:val="ConsPlusNormal"/>
              <w:jc w:val="center"/>
            </w:pPr>
            <w:r>
              <w:t>9,7/</w:t>
            </w:r>
          </w:p>
          <w:p w:rsidR="00BD7E97" w:rsidRDefault="00BD7E97">
            <w:pPr>
              <w:pStyle w:val="ConsPlusNormal"/>
              <w:jc w:val="center"/>
            </w:pPr>
            <w:r>
              <w:t>25,7</w:t>
            </w:r>
          </w:p>
        </w:tc>
        <w:tc>
          <w:tcPr>
            <w:tcW w:w="966" w:type="dxa"/>
            <w:vAlign w:val="center"/>
          </w:tcPr>
          <w:p w:rsidR="00BD7E97" w:rsidRDefault="00BD7E97">
            <w:pPr>
              <w:pStyle w:val="ConsPlusNormal"/>
              <w:jc w:val="center"/>
            </w:pPr>
            <w:r>
              <w:t>9,5/</w:t>
            </w:r>
          </w:p>
          <w:p w:rsidR="00BD7E97" w:rsidRDefault="00BD7E97">
            <w:pPr>
              <w:pStyle w:val="ConsPlusNormal"/>
              <w:jc w:val="center"/>
            </w:pPr>
            <w:r>
              <w:t>29,3</w:t>
            </w:r>
          </w:p>
        </w:tc>
      </w:tr>
      <w:tr w:rsidR="00BD7E97">
        <w:tc>
          <w:tcPr>
            <w:tcW w:w="2049" w:type="dxa"/>
            <w:vAlign w:val="center"/>
          </w:tcPr>
          <w:p w:rsidR="00BD7E97" w:rsidRDefault="00BD7E97">
            <w:pPr>
              <w:pStyle w:val="ConsPlusNormal"/>
            </w:pPr>
            <w:r>
              <w:t>Ленск</w:t>
            </w:r>
          </w:p>
        </w:tc>
        <w:tc>
          <w:tcPr>
            <w:tcW w:w="963" w:type="dxa"/>
            <w:vAlign w:val="center"/>
          </w:tcPr>
          <w:p w:rsidR="00BD7E97" w:rsidRDefault="00BD7E97">
            <w:pPr>
              <w:pStyle w:val="ConsPlusNormal"/>
              <w:jc w:val="center"/>
            </w:pPr>
            <w:r>
              <w:t>8,6/</w:t>
            </w:r>
          </w:p>
          <w:p w:rsidR="00BD7E97" w:rsidRDefault="00BD7E97">
            <w:pPr>
              <w:pStyle w:val="ConsPlusNormal"/>
              <w:jc w:val="center"/>
            </w:pPr>
            <w:r>
              <w:t>27,7</w:t>
            </w:r>
          </w:p>
        </w:tc>
        <w:tc>
          <w:tcPr>
            <w:tcW w:w="963" w:type="dxa"/>
            <w:vAlign w:val="center"/>
          </w:tcPr>
          <w:p w:rsidR="00BD7E97" w:rsidRDefault="00BD7E97">
            <w:pPr>
              <w:pStyle w:val="ConsPlusNormal"/>
              <w:jc w:val="center"/>
            </w:pPr>
            <w:r>
              <w:t>11,7/</w:t>
            </w:r>
          </w:p>
          <w:p w:rsidR="00BD7E97" w:rsidRDefault="00BD7E97">
            <w:pPr>
              <w:pStyle w:val="ConsPlusNormal"/>
              <w:jc w:val="center"/>
            </w:pPr>
            <w:r>
              <w:t>29,1</w:t>
            </w:r>
          </w:p>
        </w:tc>
        <w:tc>
          <w:tcPr>
            <w:tcW w:w="963" w:type="dxa"/>
            <w:vAlign w:val="center"/>
          </w:tcPr>
          <w:p w:rsidR="00BD7E97" w:rsidRDefault="00BD7E97">
            <w:pPr>
              <w:pStyle w:val="ConsPlusNormal"/>
              <w:jc w:val="center"/>
            </w:pPr>
            <w:r>
              <w:t>16,2/</w:t>
            </w:r>
          </w:p>
          <w:p w:rsidR="00BD7E97" w:rsidRDefault="00BD7E97">
            <w:pPr>
              <w:pStyle w:val="ConsPlusNormal"/>
              <w:jc w:val="center"/>
            </w:pPr>
            <w:r>
              <w:t>34,9</w:t>
            </w:r>
          </w:p>
        </w:tc>
        <w:tc>
          <w:tcPr>
            <w:tcW w:w="963" w:type="dxa"/>
            <w:vAlign w:val="center"/>
          </w:tcPr>
          <w:p w:rsidR="00BD7E97" w:rsidRDefault="00BD7E97">
            <w:pPr>
              <w:pStyle w:val="ConsPlusNormal"/>
              <w:jc w:val="center"/>
            </w:pPr>
            <w:r>
              <w:t>16,3/</w:t>
            </w:r>
          </w:p>
          <w:p w:rsidR="00BD7E97" w:rsidRDefault="00BD7E97">
            <w:pPr>
              <w:pStyle w:val="ConsPlusNormal"/>
              <w:jc w:val="center"/>
            </w:pPr>
            <w:r>
              <w:t>33,0</w:t>
            </w:r>
          </w:p>
        </w:tc>
        <w:tc>
          <w:tcPr>
            <w:tcW w:w="963" w:type="dxa"/>
            <w:vAlign w:val="center"/>
          </w:tcPr>
          <w:p w:rsidR="00BD7E97" w:rsidRDefault="00BD7E97">
            <w:pPr>
              <w:pStyle w:val="ConsPlusNormal"/>
              <w:jc w:val="center"/>
            </w:pPr>
            <w:r>
              <w:t>12,9/</w:t>
            </w:r>
          </w:p>
          <w:p w:rsidR="00BD7E97" w:rsidRDefault="00BD7E97">
            <w:pPr>
              <w:pStyle w:val="ConsPlusNormal"/>
              <w:jc w:val="center"/>
            </w:pPr>
            <w:r>
              <w:t>29,0</w:t>
            </w:r>
          </w:p>
        </w:tc>
        <w:tc>
          <w:tcPr>
            <w:tcW w:w="963" w:type="dxa"/>
            <w:vAlign w:val="center"/>
          </w:tcPr>
          <w:p w:rsidR="00BD7E97" w:rsidRDefault="00BD7E97">
            <w:pPr>
              <w:pStyle w:val="ConsPlusNormal"/>
              <w:jc w:val="center"/>
            </w:pPr>
            <w:r>
              <w:t>12,7/</w:t>
            </w:r>
          </w:p>
          <w:p w:rsidR="00BD7E97" w:rsidRDefault="00BD7E97">
            <w:pPr>
              <w:pStyle w:val="ConsPlusNormal"/>
              <w:jc w:val="center"/>
            </w:pPr>
            <w:r>
              <w:t>28,5</w:t>
            </w:r>
          </w:p>
        </w:tc>
        <w:tc>
          <w:tcPr>
            <w:tcW w:w="963" w:type="dxa"/>
            <w:vAlign w:val="center"/>
          </w:tcPr>
          <w:p w:rsidR="00BD7E97" w:rsidRDefault="00BD7E97">
            <w:pPr>
              <w:pStyle w:val="ConsPlusNormal"/>
              <w:jc w:val="center"/>
            </w:pPr>
            <w:r>
              <w:t>13,3/</w:t>
            </w:r>
          </w:p>
          <w:p w:rsidR="00BD7E97" w:rsidRDefault="00BD7E97">
            <w:pPr>
              <w:pStyle w:val="ConsPlusNormal"/>
              <w:jc w:val="center"/>
            </w:pPr>
            <w:r>
              <w:t>26,2</w:t>
            </w:r>
          </w:p>
        </w:tc>
        <w:tc>
          <w:tcPr>
            <w:tcW w:w="963" w:type="dxa"/>
            <w:vAlign w:val="center"/>
          </w:tcPr>
          <w:p w:rsidR="00BD7E97" w:rsidRDefault="00BD7E97">
            <w:pPr>
              <w:pStyle w:val="ConsPlusNormal"/>
              <w:jc w:val="center"/>
            </w:pPr>
            <w:r>
              <w:t>14,6/</w:t>
            </w:r>
          </w:p>
          <w:p w:rsidR="00BD7E97" w:rsidRDefault="00BD7E97">
            <w:pPr>
              <w:pStyle w:val="ConsPlusNormal"/>
              <w:jc w:val="center"/>
            </w:pPr>
            <w:r>
              <w:t>28,8</w:t>
            </w:r>
          </w:p>
        </w:tc>
        <w:tc>
          <w:tcPr>
            <w:tcW w:w="963" w:type="dxa"/>
            <w:vAlign w:val="center"/>
          </w:tcPr>
          <w:p w:rsidR="00BD7E97" w:rsidRDefault="00BD7E97">
            <w:pPr>
              <w:pStyle w:val="ConsPlusNormal"/>
              <w:jc w:val="center"/>
            </w:pPr>
            <w:r>
              <w:t>13,1/</w:t>
            </w:r>
          </w:p>
          <w:p w:rsidR="00BD7E97" w:rsidRDefault="00BD7E97">
            <w:pPr>
              <w:pStyle w:val="ConsPlusNormal"/>
              <w:jc w:val="center"/>
            </w:pPr>
            <w:r>
              <w:t>27,7</w:t>
            </w:r>
          </w:p>
        </w:tc>
        <w:tc>
          <w:tcPr>
            <w:tcW w:w="963" w:type="dxa"/>
            <w:vAlign w:val="center"/>
          </w:tcPr>
          <w:p w:rsidR="00BD7E97" w:rsidRDefault="00BD7E97">
            <w:pPr>
              <w:pStyle w:val="ConsPlusNormal"/>
              <w:jc w:val="center"/>
            </w:pPr>
            <w:r>
              <w:t>9,6/</w:t>
            </w:r>
          </w:p>
          <w:p w:rsidR="00BD7E97" w:rsidRDefault="00BD7E97">
            <w:pPr>
              <w:pStyle w:val="ConsPlusNormal"/>
              <w:jc w:val="center"/>
            </w:pPr>
            <w:r>
              <w:t>24,1</w:t>
            </w:r>
          </w:p>
        </w:tc>
        <w:tc>
          <w:tcPr>
            <w:tcW w:w="963" w:type="dxa"/>
            <w:vAlign w:val="center"/>
          </w:tcPr>
          <w:p w:rsidR="00BD7E97" w:rsidRDefault="00BD7E97">
            <w:pPr>
              <w:pStyle w:val="ConsPlusNormal"/>
              <w:jc w:val="center"/>
            </w:pPr>
            <w:r>
              <w:t>9,4/</w:t>
            </w:r>
          </w:p>
          <w:p w:rsidR="00BD7E97" w:rsidRDefault="00BD7E97">
            <w:pPr>
              <w:pStyle w:val="ConsPlusNormal"/>
              <w:jc w:val="center"/>
            </w:pPr>
            <w:r>
              <w:t>24,2</w:t>
            </w:r>
          </w:p>
        </w:tc>
        <w:tc>
          <w:tcPr>
            <w:tcW w:w="966" w:type="dxa"/>
            <w:vAlign w:val="center"/>
          </w:tcPr>
          <w:p w:rsidR="00BD7E97" w:rsidRDefault="00BD7E97">
            <w:pPr>
              <w:pStyle w:val="ConsPlusNormal"/>
              <w:jc w:val="center"/>
            </w:pPr>
            <w:r>
              <w:t>8,6/</w:t>
            </w:r>
          </w:p>
          <w:p w:rsidR="00BD7E97" w:rsidRDefault="00BD7E97">
            <w:pPr>
              <w:pStyle w:val="ConsPlusNormal"/>
              <w:jc w:val="center"/>
            </w:pPr>
            <w:r>
              <w:t>31,2</w:t>
            </w:r>
          </w:p>
        </w:tc>
      </w:tr>
      <w:tr w:rsidR="00BD7E97">
        <w:tc>
          <w:tcPr>
            <w:tcW w:w="2049" w:type="dxa"/>
            <w:vAlign w:val="center"/>
          </w:tcPr>
          <w:p w:rsidR="00BD7E97" w:rsidRDefault="00BD7E97">
            <w:pPr>
              <w:pStyle w:val="ConsPlusNormal"/>
            </w:pPr>
            <w:r>
              <w:t>Мирный</w:t>
            </w:r>
          </w:p>
        </w:tc>
        <w:tc>
          <w:tcPr>
            <w:tcW w:w="963" w:type="dxa"/>
            <w:vAlign w:val="center"/>
          </w:tcPr>
          <w:p w:rsidR="00BD7E97" w:rsidRDefault="00BD7E97">
            <w:pPr>
              <w:pStyle w:val="ConsPlusNormal"/>
              <w:jc w:val="center"/>
            </w:pPr>
            <w:r>
              <w:t>6,6/</w:t>
            </w:r>
          </w:p>
          <w:p w:rsidR="00BD7E97" w:rsidRDefault="00BD7E97">
            <w:pPr>
              <w:pStyle w:val="ConsPlusNormal"/>
              <w:jc w:val="center"/>
            </w:pPr>
            <w:r>
              <w:t>24,7</w:t>
            </w:r>
          </w:p>
        </w:tc>
        <w:tc>
          <w:tcPr>
            <w:tcW w:w="963" w:type="dxa"/>
            <w:vAlign w:val="center"/>
          </w:tcPr>
          <w:p w:rsidR="00BD7E97" w:rsidRDefault="00BD7E97">
            <w:pPr>
              <w:pStyle w:val="ConsPlusNormal"/>
              <w:jc w:val="center"/>
            </w:pPr>
            <w:r>
              <w:t>10,6/</w:t>
            </w:r>
          </w:p>
          <w:p w:rsidR="00BD7E97" w:rsidRDefault="00BD7E97">
            <w:pPr>
              <w:pStyle w:val="ConsPlusNormal"/>
              <w:jc w:val="center"/>
            </w:pPr>
            <w:r>
              <w:t>27,6</w:t>
            </w:r>
          </w:p>
        </w:tc>
        <w:tc>
          <w:tcPr>
            <w:tcW w:w="963" w:type="dxa"/>
            <w:vAlign w:val="center"/>
          </w:tcPr>
          <w:p w:rsidR="00BD7E97" w:rsidRDefault="00BD7E97">
            <w:pPr>
              <w:pStyle w:val="ConsPlusNormal"/>
              <w:jc w:val="center"/>
            </w:pPr>
            <w:r>
              <w:t>12,5/</w:t>
            </w:r>
          </w:p>
          <w:p w:rsidR="00BD7E97" w:rsidRDefault="00BD7E97">
            <w:pPr>
              <w:pStyle w:val="ConsPlusNormal"/>
              <w:jc w:val="center"/>
            </w:pPr>
            <w:r>
              <w:t>28,0</w:t>
            </w:r>
          </w:p>
        </w:tc>
        <w:tc>
          <w:tcPr>
            <w:tcW w:w="963" w:type="dxa"/>
            <w:vAlign w:val="center"/>
          </w:tcPr>
          <w:p w:rsidR="00BD7E97" w:rsidRDefault="00BD7E97">
            <w:pPr>
              <w:pStyle w:val="ConsPlusNormal"/>
              <w:jc w:val="center"/>
            </w:pPr>
            <w:r>
              <w:t>12,7/</w:t>
            </w:r>
          </w:p>
          <w:p w:rsidR="00BD7E97" w:rsidRDefault="00BD7E97">
            <w:pPr>
              <w:pStyle w:val="ConsPlusNormal"/>
              <w:jc w:val="center"/>
            </w:pPr>
            <w:r>
              <w:t>23,7</w:t>
            </w:r>
          </w:p>
        </w:tc>
        <w:tc>
          <w:tcPr>
            <w:tcW w:w="963" w:type="dxa"/>
            <w:vAlign w:val="center"/>
          </w:tcPr>
          <w:p w:rsidR="00BD7E97" w:rsidRDefault="00BD7E97">
            <w:pPr>
              <w:pStyle w:val="ConsPlusNormal"/>
              <w:jc w:val="center"/>
            </w:pPr>
            <w:r>
              <w:t>10,9/</w:t>
            </w:r>
          </w:p>
          <w:p w:rsidR="00BD7E97" w:rsidRDefault="00BD7E97">
            <w:pPr>
              <w:pStyle w:val="ConsPlusNormal"/>
              <w:jc w:val="center"/>
            </w:pPr>
            <w:r>
              <w:t>23,5</w:t>
            </w:r>
          </w:p>
        </w:tc>
        <w:tc>
          <w:tcPr>
            <w:tcW w:w="963" w:type="dxa"/>
            <w:vAlign w:val="center"/>
          </w:tcPr>
          <w:p w:rsidR="00BD7E97" w:rsidRDefault="00BD7E97">
            <w:pPr>
              <w:pStyle w:val="ConsPlusNormal"/>
              <w:jc w:val="center"/>
            </w:pPr>
            <w:r>
              <w:t>12,4/</w:t>
            </w:r>
          </w:p>
          <w:p w:rsidR="00BD7E97" w:rsidRDefault="00BD7E97">
            <w:pPr>
              <w:pStyle w:val="ConsPlusNormal"/>
              <w:jc w:val="center"/>
            </w:pPr>
            <w:r>
              <w:t>22,7</w:t>
            </w:r>
          </w:p>
        </w:tc>
        <w:tc>
          <w:tcPr>
            <w:tcW w:w="963" w:type="dxa"/>
            <w:vAlign w:val="center"/>
          </w:tcPr>
          <w:p w:rsidR="00BD7E97" w:rsidRDefault="00BD7E97">
            <w:pPr>
              <w:pStyle w:val="ConsPlusNormal"/>
              <w:jc w:val="center"/>
            </w:pPr>
            <w:r>
              <w:t>12,2/</w:t>
            </w:r>
          </w:p>
          <w:p w:rsidR="00BD7E97" w:rsidRDefault="00BD7E97">
            <w:pPr>
              <w:pStyle w:val="ConsPlusNormal"/>
              <w:jc w:val="center"/>
            </w:pPr>
            <w:r>
              <w:t>21,5</w:t>
            </w:r>
          </w:p>
        </w:tc>
        <w:tc>
          <w:tcPr>
            <w:tcW w:w="963" w:type="dxa"/>
            <w:vAlign w:val="center"/>
          </w:tcPr>
          <w:p w:rsidR="00BD7E97" w:rsidRDefault="00BD7E97">
            <w:pPr>
              <w:pStyle w:val="ConsPlusNormal"/>
              <w:jc w:val="center"/>
            </w:pPr>
            <w:r>
              <w:t>13,0/</w:t>
            </w:r>
          </w:p>
          <w:p w:rsidR="00BD7E97" w:rsidRDefault="00BD7E97">
            <w:pPr>
              <w:pStyle w:val="ConsPlusNormal"/>
              <w:jc w:val="center"/>
            </w:pPr>
            <w:r>
              <w:t>22,0</w:t>
            </w:r>
          </w:p>
        </w:tc>
        <w:tc>
          <w:tcPr>
            <w:tcW w:w="963" w:type="dxa"/>
            <w:vAlign w:val="center"/>
          </w:tcPr>
          <w:p w:rsidR="00BD7E97" w:rsidRDefault="00BD7E97">
            <w:pPr>
              <w:pStyle w:val="ConsPlusNormal"/>
              <w:jc w:val="center"/>
            </w:pPr>
            <w:r>
              <w:t>11,4/</w:t>
            </w:r>
          </w:p>
          <w:p w:rsidR="00BD7E97" w:rsidRDefault="00BD7E97">
            <w:pPr>
              <w:pStyle w:val="ConsPlusNormal"/>
              <w:jc w:val="center"/>
            </w:pPr>
            <w:r>
              <w:t>24,7</w:t>
            </w:r>
          </w:p>
        </w:tc>
        <w:tc>
          <w:tcPr>
            <w:tcW w:w="963" w:type="dxa"/>
            <w:vAlign w:val="center"/>
          </w:tcPr>
          <w:p w:rsidR="00BD7E97" w:rsidRDefault="00BD7E97">
            <w:pPr>
              <w:pStyle w:val="ConsPlusNormal"/>
              <w:jc w:val="center"/>
            </w:pPr>
            <w:r>
              <w:t>9,4/</w:t>
            </w:r>
          </w:p>
          <w:p w:rsidR="00BD7E97" w:rsidRDefault="00BD7E97">
            <w:pPr>
              <w:pStyle w:val="ConsPlusNormal"/>
              <w:jc w:val="center"/>
            </w:pPr>
            <w:r>
              <w:t>20,2</w:t>
            </w:r>
          </w:p>
        </w:tc>
        <w:tc>
          <w:tcPr>
            <w:tcW w:w="963" w:type="dxa"/>
            <w:vAlign w:val="center"/>
          </w:tcPr>
          <w:p w:rsidR="00BD7E97" w:rsidRDefault="00BD7E97">
            <w:pPr>
              <w:pStyle w:val="ConsPlusNormal"/>
              <w:jc w:val="center"/>
            </w:pPr>
            <w:r>
              <w:t>8,3/</w:t>
            </w:r>
          </w:p>
          <w:p w:rsidR="00BD7E97" w:rsidRDefault="00BD7E97">
            <w:pPr>
              <w:pStyle w:val="ConsPlusNormal"/>
              <w:jc w:val="center"/>
            </w:pPr>
            <w:r>
              <w:t>33,6</w:t>
            </w:r>
          </w:p>
        </w:tc>
        <w:tc>
          <w:tcPr>
            <w:tcW w:w="966" w:type="dxa"/>
            <w:vAlign w:val="center"/>
          </w:tcPr>
          <w:p w:rsidR="00BD7E97" w:rsidRDefault="00BD7E97">
            <w:pPr>
              <w:pStyle w:val="ConsPlusNormal"/>
              <w:jc w:val="center"/>
            </w:pPr>
            <w:r>
              <w:t>6,2/</w:t>
            </w:r>
          </w:p>
          <w:p w:rsidR="00BD7E97" w:rsidRDefault="00BD7E97">
            <w:pPr>
              <w:pStyle w:val="ConsPlusNormal"/>
              <w:jc w:val="center"/>
            </w:pPr>
            <w:r>
              <w:t>29,2</w:t>
            </w:r>
          </w:p>
        </w:tc>
      </w:tr>
      <w:tr w:rsidR="00BD7E97">
        <w:tc>
          <w:tcPr>
            <w:tcW w:w="2049" w:type="dxa"/>
            <w:vAlign w:val="center"/>
          </w:tcPr>
          <w:p w:rsidR="00BD7E97" w:rsidRDefault="00BD7E97">
            <w:pPr>
              <w:pStyle w:val="ConsPlusNormal"/>
            </w:pPr>
            <w:r>
              <w:t>Нагорный</w:t>
            </w:r>
          </w:p>
        </w:tc>
        <w:tc>
          <w:tcPr>
            <w:tcW w:w="963" w:type="dxa"/>
            <w:vAlign w:val="center"/>
          </w:tcPr>
          <w:p w:rsidR="00BD7E97" w:rsidRDefault="00BD7E97">
            <w:pPr>
              <w:pStyle w:val="ConsPlusNormal"/>
              <w:jc w:val="center"/>
            </w:pPr>
            <w:r>
              <w:t>10,5/</w:t>
            </w:r>
          </w:p>
          <w:p w:rsidR="00BD7E97" w:rsidRDefault="00BD7E97">
            <w:pPr>
              <w:pStyle w:val="ConsPlusNormal"/>
              <w:jc w:val="center"/>
            </w:pPr>
            <w:r>
              <w:t>25,5</w:t>
            </w:r>
          </w:p>
        </w:tc>
        <w:tc>
          <w:tcPr>
            <w:tcW w:w="963" w:type="dxa"/>
            <w:vAlign w:val="center"/>
          </w:tcPr>
          <w:p w:rsidR="00BD7E97" w:rsidRDefault="00BD7E97">
            <w:pPr>
              <w:pStyle w:val="ConsPlusNormal"/>
              <w:jc w:val="center"/>
            </w:pPr>
            <w:r>
              <w:t>14,8/</w:t>
            </w:r>
          </w:p>
          <w:p w:rsidR="00BD7E97" w:rsidRDefault="00BD7E97">
            <w:pPr>
              <w:pStyle w:val="ConsPlusNormal"/>
              <w:jc w:val="center"/>
            </w:pPr>
            <w:r>
              <w:t>26,8</w:t>
            </w:r>
          </w:p>
        </w:tc>
        <w:tc>
          <w:tcPr>
            <w:tcW w:w="963" w:type="dxa"/>
            <w:vAlign w:val="center"/>
          </w:tcPr>
          <w:p w:rsidR="00BD7E97" w:rsidRDefault="00BD7E97">
            <w:pPr>
              <w:pStyle w:val="ConsPlusNormal"/>
              <w:jc w:val="center"/>
            </w:pPr>
            <w:r>
              <w:t>16,5/</w:t>
            </w:r>
          </w:p>
          <w:p w:rsidR="00BD7E97" w:rsidRDefault="00BD7E97">
            <w:pPr>
              <w:pStyle w:val="ConsPlusNormal"/>
              <w:jc w:val="center"/>
            </w:pPr>
            <w:r>
              <w:t>30,6</w:t>
            </w:r>
          </w:p>
        </w:tc>
        <w:tc>
          <w:tcPr>
            <w:tcW w:w="963" w:type="dxa"/>
            <w:vAlign w:val="center"/>
          </w:tcPr>
          <w:p w:rsidR="00BD7E97" w:rsidRDefault="00BD7E97">
            <w:pPr>
              <w:pStyle w:val="ConsPlusNormal"/>
              <w:jc w:val="center"/>
            </w:pPr>
            <w:r>
              <w:t>16,1/</w:t>
            </w:r>
          </w:p>
          <w:p w:rsidR="00BD7E97" w:rsidRDefault="00BD7E97">
            <w:pPr>
              <w:pStyle w:val="ConsPlusNormal"/>
              <w:jc w:val="center"/>
            </w:pPr>
            <w:r>
              <w:t>29,2</w:t>
            </w:r>
          </w:p>
        </w:tc>
        <w:tc>
          <w:tcPr>
            <w:tcW w:w="963" w:type="dxa"/>
            <w:vAlign w:val="center"/>
          </w:tcPr>
          <w:p w:rsidR="00BD7E97" w:rsidRDefault="00BD7E97">
            <w:pPr>
              <w:pStyle w:val="ConsPlusNormal"/>
              <w:jc w:val="center"/>
            </w:pPr>
            <w:r>
              <w:t>10,0/</w:t>
            </w:r>
          </w:p>
          <w:p w:rsidR="00BD7E97" w:rsidRDefault="00BD7E97">
            <w:pPr>
              <w:pStyle w:val="ConsPlusNormal"/>
              <w:jc w:val="center"/>
            </w:pPr>
            <w:r>
              <w:t>35,0</w:t>
            </w:r>
          </w:p>
        </w:tc>
        <w:tc>
          <w:tcPr>
            <w:tcW w:w="963" w:type="dxa"/>
            <w:vAlign w:val="center"/>
          </w:tcPr>
          <w:p w:rsidR="00BD7E97" w:rsidRDefault="00BD7E97">
            <w:pPr>
              <w:pStyle w:val="ConsPlusNormal"/>
              <w:jc w:val="center"/>
            </w:pPr>
            <w:r>
              <w:t>13,1/</w:t>
            </w:r>
          </w:p>
          <w:p w:rsidR="00BD7E97" w:rsidRDefault="00BD7E97">
            <w:pPr>
              <w:pStyle w:val="ConsPlusNormal"/>
              <w:jc w:val="center"/>
            </w:pPr>
            <w:r>
              <w:t>35,4</w:t>
            </w:r>
          </w:p>
        </w:tc>
        <w:tc>
          <w:tcPr>
            <w:tcW w:w="963" w:type="dxa"/>
            <w:vAlign w:val="center"/>
          </w:tcPr>
          <w:p w:rsidR="00BD7E97" w:rsidRDefault="00BD7E97">
            <w:pPr>
              <w:pStyle w:val="ConsPlusNormal"/>
              <w:jc w:val="center"/>
            </w:pPr>
            <w:r>
              <w:t>12,8/</w:t>
            </w:r>
          </w:p>
          <w:p w:rsidR="00BD7E97" w:rsidRDefault="00BD7E97">
            <w:pPr>
              <w:pStyle w:val="ConsPlusNormal"/>
              <w:jc w:val="center"/>
            </w:pPr>
            <w:r>
              <w:t>28,4</w:t>
            </w:r>
          </w:p>
        </w:tc>
        <w:tc>
          <w:tcPr>
            <w:tcW w:w="963" w:type="dxa"/>
            <w:vAlign w:val="center"/>
          </w:tcPr>
          <w:p w:rsidR="00BD7E97" w:rsidRDefault="00BD7E97">
            <w:pPr>
              <w:pStyle w:val="ConsPlusNormal"/>
              <w:jc w:val="center"/>
            </w:pPr>
            <w:r>
              <w:t>15,2/</w:t>
            </w:r>
          </w:p>
          <w:p w:rsidR="00BD7E97" w:rsidRDefault="00BD7E97">
            <w:pPr>
              <w:pStyle w:val="ConsPlusNormal"/>
              <w:jc w:val="center"/>
            </w:pPr>
            <w:r>
              <w:t>32,4</w:t>
            </w:r>
          </w:p>
        </w:tc>
        <w:tc>
          <w:tcPr>
            <w:tcW w:w="963" w:type="dxa"/>
            <w:vAlign w:val="center"/>
          </w:tcPr>
          <w:p w:rsidR="00BD7E97" w:rsidRDefault="00BD7E97">
            <w:pPr>
              <w:pStyle w:val="ConsPlusNormal"/>
              <w:jc w:val="center"/>
            </w:pPr>
            <w:r>
              <w:t>14,5/</w:t>
            </w:r>
          </w:p>
          <w:p w:rsidR="00BD7E97" w:rsidRDefault="00BD7E97">
            <w:pPr>
              <w:pStyle w:val="ConsPlusNormal"/>
              <w:jc w:val="center"/>
            </w:pPr>
            <w:r>
              <w:t>25,5</w:t>
            </w:r>
          </w:p>
        </w:tc>
        <w:tc>
          <w:tcPr>
            <w:tcW w:w="963" w:type="dxa"/>
            <w:vAlign w:val="center"/>
          </w:tcPr>
          <w:p w:rsidR="00BD7E97" w:rsidRDefault="00BD7E97">
            <w:pPr>
              <w:pStyle w:val="ConsPlusNormal"/>
              <w:jc w:val="center"/>
            </w:pPr>
            <w:r>
              <w:t>15,0/</w:t>
            </w:r>
          </w:p>
          <w:p w:rsidR="00BD7E97" w:rsidRDefault="00BD7E97">
            <w:pPr>
              <w:pStyle w:val="ConsPlusNormal"/>
              <w:jc w:val="center"/>
            </w:pPr>
            <w:r>
              <w:t>27,2</w:t>
            </w:r>
          </w:p>
        </w:tc>
        <w:tc>
          <w:tcPr>
            <w:tcW w:w="963" w:type="dxa"/>
            <w:vAlign w:val="center"/>
          </w:tcPr>
          <w:p w:rsidR="00BD7E97" w:rsidRDefault="00BD7E97">
            <w:pPr>
              <w:pStyle w:val="ConsPlusNormal"/>
              <w:jc w:val="center"/>
            </w:pPr>
            <w:r>
              <w:t>12,9/</w:t>
            </w:r>
          </w:p>
          <w:p w:rsidR="00BD7E97" w:rsidRDefault="00BD7E97">
            <w:pPr>
              <w:pStyle w:val="ConsPlusNormal"/>
              <w:jc w:val="center"/>
            </w:pPr>
            <w:r>
              <w:t>28,2</w:t>
            </w:r>
          </w:p>
        </w:tc>
        <w:tc>
          <w:tcPr>
            <w:tcW w:w="966" w:type="dxa"/>
            <w:vAlign w:val="center"/>
          </w:tcPr>
          <w:p w:rsidR="00BD7E97" w:rsidRDefault="00BD7E97">
            <w:pPr>
              <w:pStyle w:val="ConsPlusNormal"/>
              <w:jc w:val="center"/>
            </w:pPr>
            <w:r>
              <w:t>10,7/</w:t>
            </w:r>
          </w:p>
          <w:p w:rsidR="00BD7E97" w:rsidRDefault="00BD7E97">
            <w:pPr>
              <w:pStyle w:val="ConsPlusNormal"/>
              <w:jc w:val="center"/>
            </w:pPr>
            <w:r>
              <w:t>26,0</w:t>
            </w:r>
          </w:p>
        </w:tc>
      </w:tr>
      <w:tr w:rsidR="00BD7E97">
        <w:tc>
          <w:tcPr>
            <w:tcW w:w="2049" w:type="dxa"/>
            <w:vAlign w:val="center"/>
          </w:tcPr>
          <w:p w:rsidR="00BD7E97" w:rsidRDefault="00BD7E97">
            <w:pPr>
              <w:pStyle w:val="ConsPlusNormal"/>
            </w:pPr>
            <w:r>
              <w:t>Нера</w:t>
            </w:r>
          </w:p>
        </w:tc>
        <w:tc>
          <w:tcPr>
            <w:tcW w:w="963" w:type="dxa"/>
            <w:vAlign w:val="center"/>
          </w:tcPr>
          <w:p w:rsidR="00BD7E97" w:rsidRDefault="00BD7E97">
            <w:pPr>
              <w:pStyle w:val="ConsPlusNormal"/>
              <w:jc w:val="center"/>
            </w:pPr>
            <w:r>
              <w:t>5,4/</w:t>
            </w:r>
          </w:p>
          <w:p w:rsidR="00BD7E97" w:rsidRDefault="00BD7E97">
            <w:pPr>
              <w:pStyle w:val="ConsPlusNormal"/>
              <w:jc w:val="center"/>
            </w:pPr>
            <w:r>
              <w:t>27,9</w:t>
            </w:r>
          </w:p>
        </w:tc>
        <w:tc>
          <w:tcPr>
            <w:tcW w:w="963" w:type="dxa"/>
            <w:vAlign w:val="center"/>
          </w:tcPr>
          <w:p w:rsidR="00BD7E97" w:rsidRDefault="00BD7E97">
            <w:pPr>
              <w:pStyle w:val="ConsPlusNormal"/>
              <w:jc w:val="center"/>
            </w:pPr>
            <w:r>
              <w:t>9,0/</w:t>
            </w:r>
          </w:p>
          <w:p w:rsidR="00BD7E97" w:rsidRDefault="00BD7E97">
            <w:pPr>
              <w:pStyle w:val="ConsPlusNormal"/>
              <w:jc w:val="center"/>
            </w:pPr>
            <w:r>
              <w:t>29,0</w:t>
            </w:r>
          </w:p>
        </w:tc>
        <w:tc>
          <w:tcPr>
            <w:tcW w:w="963" w:type="dxa"/>
            <w:vAlign w:val="center"/>
          </w:tcPr>
          <w:p w:rsidR="00BD7E97" w:rsidRDefault="00BD7E97">
            <w:pPr>
              <w:pStyle w:val="ConsPlusNormal"/>
              <w:jc w:val="center"/>
            </w:pPr>
            <w:r>
              <w:t>16,4/</w:t>
            </w:r>
          </w:p>
          <w:p w:rsidR="00BD7E97" w:rsidRDefault="00BD7E97">
            <w:pPr>
              <w:pStyle w:val="ConsPlusNormal"/>
              <w:jc w:val="center"/>
            </w:pPr>
            <w:r>
              <w:t>30,8</w:t>
            </w:r>
          </w:p>
        </w:tc>
        <w:tc>
          <w:tcPr>
            <w:tcW w:w="963" w:type="dxa"/>
            <w:vAlign w:val="center"/>
          </w:tcPr>
          <w:p w:rsidR="00BD7E97" w:rsidRDefault="00BD7E97">
            <w:pPr>
              <w:pStyle w:val="ConsPlusNormal"/>
              <w:jc w:val="center"/>
            </w:pPr>
            <w:r>
              <w:t>14,8/</w:t>
            </w:r>
          </w:p>
          <w:p w:rsidR="00BD7E97" w:rsidRDefault="00BD7E97">
            <w:pPr>
              <w:pStyle w:val="ConsPlusNormal"/>
              <w:jc w:val="center"/>
            </w:pPr>
            <w:r>
              <w:t>34,1</w:t>
            </w:r>
          </w:p>
        </w:tc>
        <w:tc>
          <w:tcPr>
            <w:tcW w:w="963" w:type="dxa"/>
            <w:vAlign w:val="center"/>
          </w:tcPr>
          <w:p w:rsidR="00BD7E97" w:rsidRDefault="00BD7E97">
            <w:pPr>
              <w:pStyle w:val="ConsPlusNormal"/>
              <w:jc w:val="center"/>
            </w:pPr>
            <w:r>
              <w:t>12,3/</w:t>
            </w:r>
          </w:p>
          <w:p w:rsidR="00BD7E97" w:rsidRDefault="00BD7E97">
            <w:pPr>
              <w:pStyle w:val="ConsPlusNormal"/>
              <w:jc w:val="center"/>
            </w:pPr>
            <w:r>
              <w:t>27,0</w:t>
            </w:r>
          </w:p>
        </w:tc>
        <w:tc>
          <w:tcPr>
            <w:tcW w:w="963" w:type="dxa"/>
            <w:vAlign w:val="center"/>
          </w:tcPr>
          <w:p w:rsidR="00BD7E97" w:rsidRDefault="00BD7E97">
            <w:pPr>
              <w:pStyle w:val="ConsPlusNormal"/>
              <w:jc w:val="center"/>
            </w:pPr>
            <w:r>
              <w:t>14,5/</w:t>
            </w:r>
          </w:p>
          <w:p w:rsidR="00BD7E97" w:rsidRDefault="00BD7E97">
            <w:pPr>
              <w:pStyle w:val="ConsPlusNormal"/>
              <w:jc w:val="center"/>
            </w:pPr>
            <w:r>
              <w:t>27,4</w:t>
            </w:r>
          </w:p>
        </w:tc>
        <w:tc>
          <w:tcPr>
            <w:tcW w:w="963" w:type="dxa"/>
            <w:vAlign w:val="center"/>
          </w:tcPr>
          <w:p w:rsidR="00BD7E97" w:rsidRDefault="00BD7E97">
            <w:pPr>
              <w:pStyle w:val="ConsPlusNormal"/>
              <w:jc w:val="center"/>
            </w:pPr>
            <w:r>
              <w:t>14,3/</w:t>
            </w:r>
          </w:p>
          <w:p w:rsidR="00BD7E97" w:rsidRDefault="00BD7E97">
            <w:pPr>
              <w:pStyle w:val="ConsPlusNormal"/>
              <w:jc w:val="center"/>
            </w:pPr>
            <w:r>
              <w:t>28,8</w:t>
            </w:r>
          </w:p>
        </w:tc>
        <w:tc>
          <w:tcPr>
            <w:tcW w:w="963" w:type="dxa"/>
            <w:vAlign w:val="center"/>
          </w:tcPr>
          <w:p w:rsidR="00BD7E97" w:rsidRDefault="00BD7E97">
            <w:pPr>
              <w:pStyle w:val="ConsPlusNormal"/>
              <w:jc w:val="center"/>
            </w:pPr>
            <w:r>
              <w:t>13,8/</w:t>
            </w:r>
          </w:p>
          <w:p w:rsidR="00BD7E97" w:rsidRDefault="00BD7E97">
            <w:pPr>
              <w:pStyle w:val="ConsPlusNormal"/>
              <w:jc w:val="center"/>
            </w:pPr>
            <w:r>
              <w:t>30,1</w:t>
            </w:r>
          </w:p>
        </w:tc>
        <w:tc>
          <w:tcPr>
            <w:tcW w:w="963" w:type="dxa"/>
            <w:vAlign w:val="center"/>
          </w:tcPr>
          <w:p w:rsidR="00BD7E97" w:rsidRDefault="00BD7E97">
            <w:pPr>
              <w:pStyle w:val="ConsPlusNormal"/>
              <w:jc w:val="center"/>
            </w:pPr>
            <w:r>
              <w:t>10,7/</w:t>
            </w:r>
          </w:p>
          <w:p w:rsidR="00BD7E97" w:rsidRDefault="00BD7E97">
            <w:pPr>
              <w:pStyle w:val="ConsPlusNormal"/>
              <w:jc w:val="center"/>
            </w:pPr>
            <w:r>
              <w:t>27,9</w:t>
            </w:r>
          </w:p>
        </w:tc>
        <w:tc>
          <w:tcPr>
            <w:tcW w:w="963" w:type="dxa"/>
            <w:vAlign w:val="center"/>
          </w:tcPr>
          <w:p w:rsidR="00BD7E97" w:rsidRDefault="00BD7E97">
            <w:pPr>
              <w:pStyle w:val="ConsPlusNormal"/>
              <w:jc w:val="center"/>
            </w:pPr>
            <w:r>
              <w:t>8,4/</w:t>
            </w:r>
          </w:p>
          <w:p w:rsidR="00BD7E97" w:rsidRDefault="00BD7E97">
            <w:pPr>
              <w:pStyle w:val="ConsPlusNormal"/>
              <w:jc w:val="center"/>
            </w:pPr>
            <w:r>
              <w:t>26,8</w:t>
            </w:r>
          </w:p>
        </w:tc>
        <w:tc>
          <w:tcPr>
            <w:tcW w:w="963" w:type="dxa"/>
            <w:vAlign w:val="center"/>
          </w:tcPr>
          <w:p w:rsidR="00BD7E97" w:rsidRDefault="00BD7E97">
            <w:pPr>
              <w:pStyle w:val="ConsPlusNormal"/>
              <w:jc w:val="center"/>
            </w:pPr>
            <w:r>
              <w:t>6,5/</w:t>
            </w:r>
          </w:p>
          <w:p w:rsidR="00BD7E97" w:rsidRDefault="00BD7E97">
            <w:pPr>
              <w:pStyle w:val="ConsPlusNormal"/>
              <w:jc w:val="center"/>
            </w:pPr>
            <w:r>
              <w:t>20,0</w:t>
            </w:r>
          </w:p>
        </w:tc>
        <w:tc>
          <w:tcPr>
            <w:tcW w:w="966" w:type="dxa"/>
            <w:vAlign w:val="center"/>
          </w:tcPr>
          <w:p w:rsidR="00BD7E97" w:rsidRDefault="00BD7E97">
            <w:pPr>
              <w:pStyle w:val="ConsPlusNormal"/>
              <w:jc w:val="center"/>
            </w:pPr>
            <w:r>
              <w:t>5,0/</w:t>
            </w:r>
          </w:p>
          <w:p w:rsidR="00BD7E97" w:rsidRDefault="00BD7E97">
            <w:pPr>
              <w:pStyle w:val="ConsPlusNormal"/>
              <w:jc w:val="center"/>
            </w:pPr>
            <w:r>
              <w:t>44,2</w:t>
            </w:r>
          </w:p>
        </w:tc>
      </w:tr>
      <w:tr w:rsidR="00BD7E97">
        <w:tc>
          <w:tcPr>
            <w:tcW w:w="2049" w:type="dxa"/>
            <w:vAlign w:val="center"/>
          </w:tcPr>
          <w:p w:rsidR="00BD7E97" w:rsidRDefault="00BD7E97">
            <w:pPr>
              <w:pStyle w:val="ConsPlusNormal"/>
            </w:pPr>
            <w:r>
              <w:t>Нюрба</w:t>
            </w:r>
          </w:p>
        </w:tc>
        <w:tc>
          <w:tcPr>
            <w:tcW w:w="963" w:type="dxa"/>
            <w:vAlign w:val="center"/>
          </w:tcPr>
          <w:p w:rsidR="00BD7E97" w:rsidRDefault="00BD7E97">
            <w:pPr>
              <w:pStyle w:val="ConsPlusNormal"/>
              <w:jc w:val="center"/>
            </w:pPr>
            <w:r>
              <w:t>7,4/</w:t>
            </w:r>
          </w:p>
          <w:p w:rsidR="00BD7E97" w:rsidRDefault="00BD7E97">
            <w:pPr>
              <w:pStyle w:val="ConsPlusNormal"/>
              <w:jc w:val="center"/>
            </w:pPr>
            <w:r>
              <w:t>32,1</w:t>
            </w:r>
          </w:p>
        </w:tc>
        <w:tc>
          <w:tcPr>
            <w:tcW w:w="963" w:type="dxa"/>
            <w:vAlign w:val="center"/>
          </w:tcPr>
          <w:p w:rsidR="00BD7E97" w:rsidRDefault="00BD7E97">
            <w:pPr>
              <w:pStyle w:val="ConsPlusNormal"/>
              <w:jc w:val="center"/>
            </w:pPr>
            <w:r>
              <w:t>10,1/</w:t>
            </w:r>
          </w:p>
          <w:p w:rsidR="00BD7E97" w:rsidRDefault="00BD7E97">
            <w:pPr>
              <w:pStyle w:val="ConsPlusNormal"/>
              <w:jc w:val="center"/>
            </w:pPr>
            <w:r>
              <w:t>30,7</w:t>
            </w:r>
          </w:p>
        </w:tc>
        <w:tc>
          <w:tcPr>
            <w:tcW w:w="963" w:type="dxa"/>
            <w:vAlign w:val="center"/>
          </w:tcPr>
          <w:p w:rsidR="00BD7E97" w:rsidRDefault="00BD7E97">
            <w:pPr>
              <w:pStyle w:val="ConsPlusNormal"/>
              <w:jc w:val="center"/>
            </w:pPr>
            <w:r>
              <w:t>14,7/</w:t>
            </w:r>
          </w:p>
          <w:p w:rsidR="00BD7E97" w:rsidRDefault="00BD7E97">
            <w:pPr>
              <w:pStyle w:val="ConsPlusNormal"/>
              <w:jc w:val="center"/>
            </w:pPr>
            <w:r>
              <w:t>35,1</w:t>
            </w:r>
          </w:p>
        </w:tc>
        <w:tc>
          <w:tcPr>
            <w:tcW w:w="963" w:type="dxa"/>
            <w:vAlign w:val="center"/>
          </w:tcPr>
          <w:p w:rsidR="00BD7E97" w:rsidRDefault="00BD7E97">
            <w:pPr>
              <w:pStyle w:val="ConsPlusNormal"/>
              <w:jc w:val="center"/>
            </w:pPr>
            <w:r>
              <w:t>12,8/</w:t>
            </w:r>
          </w:p>
          <w:p w:rsidR="00BD7E97" w:rsidRDefault="00BD7E97">
            <w:pPr>
              <w:pStyle w:val="ConsPlusNormal"/>
              <w:jc w:val="center"/>
            </w:pPr>
            <w:r>
              <w:t>30,8</w:t>
            </w:r>
          </w:p>
        </w:tc>
        <w:tc>
          <w:tcPr>
            <w:tcW w:w="963" w:type="dxa"/>
            <w:vAlign w:val="center"/>
          </w:tcPr>
          <w:p w:rsidR="00BD7E97" w:rsidRDefault="00BD7E97">
            <w:pPr>
              <w:pStyle w:val="ConsPlusNormal"/>
              <w:jc w:val="center"/>
            </w:pPr>
            <w:r>
              <w:t>10,7/</w:t>
            </w:r>
          </w:p>
          <w:p w:rsidR="00BD7E97" w:rsidRDefault="00BD7E97">
            <w:pPr>
              <w:pStyle w:val="ConsPlusNormal"/>
              <w:jc w:val="center"/>
            </w:pPr>
            <w:r>
              <w:t>27,1</w:t>
            </w:r>
          </w:p>
        </w:tc>
        <w:tc>
          <w:tcPr>
            <w:tcW w:w="963" w:type="dxa"/>
            <w:vAlign w:val="center"/>
          </w:tcPr>
          <w:p w:rsidR="00BD7E97" w:rsidRDefault="00BD7E97">
            <w:pPr>
              <w:pStyle w:val="ConsPlusNormal"/>
              <w:jc w:val="center"/>
            </w:pPr>
            <w:r>
              <w:t>12,4/</w:t>
            </w:r>
          </w:p>
          <w:p w:rsidR="00BD7E97" w:rsidRDefault="00BD7E97">
            <w:pPr>
              <w:pStyle w:val="ConsPlusNormal"/>
              <w:jc w:val="center"/>
            </w:pPr>
            <w:r>
              <w:t>27,4</w:t>
            </w:r>
          </w:p>
        </w:tc>
        <w:tc>
          <w:tcPr>
            <w:tcW w:w="963" w:type="dxa"/>
            <w:vAlign w:val="center"/>
          </w:tcPr>
          <w:p w:rsidR="00BD7E97" w:rsidRDefault="00BD7E97">
            <w:pPr>
              <w:pStyle w:val="ConsPlusNormal"/>
              <w:jc w:val="center"/>
            </w:pPr>
            <w:r>
              <w:t>12,3/</w:t>
            </w:r>
          </w:p>
          <w:p w:rsidR="00BD7E97" w:rsidRDefault="00BD7E97">
            <w:pPr>
              <w:pStyle w:val="ConsPlusNormal"/>
              <w:jc w:val="center"/>
            </w:pPr>
            <w:r>
              <w:t>26,8</w:t>
            </w:r>
          </w:p>
        </w:tc>
        <w:tc>
          <w:tcPr>
            <w:tcW w:w="963" w:type="dxa"/>
            <w:vAlign w:val="center"/>
          </w:tcPr>
          <w:p w:rsidR="00BD7E97" w:rsidRDefault="00BD7E97">
            <w:pPr>
              <w:pStyle w:val="ConsPlusNormal"/>
              <w:jc w:val="center"/>
            </w:pPr>
            <w:r>
              <w:t>11,9/</w:t>
            </w:r>
          </w:p>
          <w:p w:rsidR="00BD7E97" w:rsidRDefault="00BD7E97">
            <w:pPr>
              <w:pStyle w:val="ConsPlusNormal"/>
              <w:jc w:val="center"/>
            </w:pPr>
            <w:r>
              <w:t>25,9</w:t>
            </w:r>
          </w:p>
        </w:tc>
        <w:tc>
          <w:tcPr>
            <w:tcW w:w="963" w:type="dxa"/>
            <w:vAlign w:val="center"/>
          </w:tcPr>
          <w:p w:rsidR="00BD7E97" w:rsidRDefault="00BD7E97">
            <w:pPr>
              <w:pStyle w:val="ConsPlusNormal"/>
              <w:jc w:val="center"/>
            </w:pPr>
            <w:r>
              <w:t>9,7/</w:t>
            </w:r>
          </w:p>
          <w:p w:rsidR="00BD7E97" w:rsidRDefault="00BD7E97">
            <w:pPr>
              <w:pStyle w:val="ConsPlusNormal"/>
              <w:jc w:val="center"/>
            </w:pPr>
            <w:r>
              <w:t>32,1</w:t>
            </w:r>
          </w:p>
        </w:tc>
        <w:tc>
          <w:tcPr>
            <w:tcW w:w="963" w:type="dxa"/>
            <w:vAlign w:val="center"/>
          </w:tcPr>
          <w:p w:rsidR="00BD7E97" w:rsidRDefault="00BD7E97">
            <w:pPr>
              <w:pStyle w:val="ConsPlusNormal"/>
              <w:jc w:val="center"/>
            </w:pPr>
            <w:r>
              <w:t>7,2/</w:t>
            </w:r>
          </w:p>
          <w:p w:rsidR="00BD7E97" w:rsidRDefault="00BD7E97">
            <w:pPr>
              <w:pStyle w:val="ConsPlusNormal"/>
              <w:jc w:val="center"/>
            </w:pPr>
            <w:r>
              <w:t>26,0</w:t>
            </w:r>
          </w:p>
        </w:tc>
        <w:tc>
          <w:tcPr>
            <w:tcW w:w="963" w:type="dxa"/>
            <w:vAlign w:val="center"/>
          </w:tcPr>
          <w:p w:rsidR="00BD7E97" w:rsidRDefault="00BD7E97">
            <w:pPr>
              <w:pStyle w:val="ConsPlusNormal"/>
              <w:jc w:val="center"/>
            </w:pPr>
            <w:r>
              <w:t>8,0/</w:t>
            </w:r>
          </w:p>
          <w:p w:rsidR="00BD7E97" w:rsidRDefault="00BD7E97">
            <w:pPr>
              <w:pStyle w:val="ConsPlusNormal"/>
              <w:jc w:val="center"/>
            </w:pPr>
            <w:r>
              <w:t>25,5</w:t>
            </w:r>
          </w:p>
        </w:tc>
        <w:tc>
          <w:tcPr>
            <w:tcW w:w="966" w:type="dxa"/>
            <w:vAlign w:val="center"/>
          </w:tcPr>
          <w:p w:rsidR="00BD7E97" w:rsidRDefault="00BD7E97">
            <w:pPr>
              <w:pStyle w:val="ConsPlusNormal"/>
              <w:jc w:val="center"/>
            </w:pPr>
            <w:r>
              <w:t>7,4/</w:t>
            </w:r>
          </w:p>
          <w:p w:rsidR="00BD7E97" w:rsidRDefault="00BD7E97">
            <w:pPr>
              <w:pStyle w:val="ConsPlusNormal"/>
              <w:jc w:val="center"/>
            </w:pPr>
            <w:r>
              <w:t>34,4</w:t>
            </w:r>
          </w:p>
        </w:tc>
      </w:tr>
      <w:tr w:rsidR="00BD7E97">
        <w:tc>
          <w:tcPr>
            <w:tcW w:w="2049" w:type="dxa"/>
            <w:vAlign w:val="center"/>
          </w:tcPr>
          <w:p w:rsidR="00BD7E97" w:rsidRDefault="00BD7E97">
            <w:pPr>
              <w:pStyle w:val="ConsPlusNormal"/>
            </w:pPr>
            <w:r>
              <w:t>Оймякон</w:t>
            </w:r>
          </w:p>
        </w:tc>
        <w:tc>
          <w:tcPr>
            <w:tcW w:w="963" w:type="dxa"/>
            <w:vAlign w:val="center"/>
          </w:tcPr>
          <w:p w:rsidR="00BD7E97" w:rsidRDefault="00BD7E97">
            <w:pPr>
              <w:pStyle w:val="ConsPlusNormal"/>
              <w:jc w:val="center"/>
            </w:pPr>
            <w:r>
              <w:t>8,3/</w:t>
            </w:r>
          </w:p>
          <w:p w:rsidR="00BD7E97" w:rsidRDefault="00BD7E97">
            <w:pPr>
              <w:pStyle w:val="ConsPlusNormal"/>
              <w:jc w:val="center"/>
            </w:pPr>
            <w:r>
              <w:t>26,9</w:t>
            </w:r>
          </w:p>
        </w:tc>
        <w:tc>
          <w:tcPr>
            <w:tcW w:w="963" w:type="dxa"/>
            <w:vAlign w:val="center"/>
          </w:tcPr>
          <w:p w:rsidR="00BD7E97" w:rsidRDefault="00BD7E97">
            <w:pPr>
              <w:pStyle w:val="ConsPlusNormal"/>
              <w:jc w:val="center"/>
            </w:pPr>
            <w:r>
              <w:t>12,8/</w:t>
            </w:r>
          </w:p>
          <w:p w:rsidR="00BD7E97" w:rsidRDefault="00BD7E97">
            <w:pPr>
              <w:pStyle w:val="ConsPlusNormal"/>
              <w:jc w:val="center"/>
            </w:pPr>
            <w:r>
              <w:t>25,7</w:t>
            </w:r>
          </w:p>
        </w:tc>
        <w:tc>
          <w:tcPr>
            <w:tcW w:w="963" w:type="dxa"/>
            <w:vAlign w:val="center"/>
          </w:tcPr>
          <w:p w:rsidR="00BD7E97" w:rsidRDefault="00BD7E97">
            <w:pPr>
              <w:pStyle w:val="ConsPlusNormal"/>
              <w:jc w:val="center"/>
            </w:pPr>
            <w:r>
              <w:t>20,5/</w:t>
            </w:r>
          </w:p>
          <w:p w:rsidR="00BD7E97" w:rsidRDefault="00BD7E97">
            <w:pPr>
              <w:pStyle w:val="ConsPlusNormal"/>
              <w:jc w:val="center"/>
            </w:pPr>
            <w:r>
              <w:t>38,2</w:t>
            </w:r>
          </w:p>
        </w:tc>
        <w:tc>
          <w:tcPr>
            <w:tcW w:w="963" w:type="dxa"/>
            <w:vAlign w:val="center"/>
          </w:tcPr>
          <w:p w:rsidR="00BD7E97" w:rsidRDefault="00BD7E97">
            <w:pPr>
              <w:pStyle w:val="ConsPlusNormal"/>
              <w:jc w:val="center"/>
            </w:pPr>
            <w:r>
              <w:t>21,5/</w:t>
            </w:r>
          </w:p>
          <w:p w:rsidR="00BD7E97" w:rsidRDefault="00BD7E97">
            <w:pPr>
              <w:pStyle w:val="ConsPlusNormal"/>
              <w:jc w:val="center"/>
            </w:pPr>
            <w:r>
              <w:t>35,3</w:t>
            </w:r>
          </w:p>
        </w:tc>
        <w:tc>
          <w:tcPr>
            <w:tcW w:w="963" w:type="dxa"/>
            <w:vAlign w:val="center"/>
          </w:tcPr>
          <w:p w:rsidR="00BD7E97" w:rsidRDefault="00BD7E97">
            <w:pPr>
              <w:pStyle w:val="ConsPlusNormal"/>
              <w:jc w:val="center"/>
            </w:pPr>
            <w:r>
              <w:t>14,5/</w:t>
            </w:r>
          </w:p>
          <w:p w:rsidR="00BD7E97" w:rsidRDefault="00BD7E97">
            <w:pPr>
              <w:pStyle w:val="ConsPlusNormal"/>
              <w:jc w:val="center"/>
            </w:pPr>
            <w:r>
              <w:t>29,0</w:t>
            </w:r>
          </w:p>
        </w:tc>
        <w:tc>
          <w:tcPr>
            <w:tcW w:w="963" w:type="dxa"/>
            <w:vAlign w:val="center"/>
          </w:tcPr>
          <w:p w:rsidR="00BD7E97" w:rsidRDefault="00BD7E97">
            <w:pPr>
              <w:pStyle w:val="ConsPlusNormal"/>
              <w:jc w:val="center"/>
            </w:pPr>
            <w:r>
              <w:t>15,0/</w:t>
            </w:r>
          </w:p>
          <w:p w:rsidR="00BD7E97" w:rsidRDefault="00BD7E97">
            <w:pPr>
              <w:pStyle w:val="ConsPlusNormal"/>
              <w:jc w:val="center"/>
            </w:pPr>
            <w:r>
              <w:t>28,7</w:t>
            </w:r>
          </w:p>
        </w:tc>
        <w:tc>
          <w:tcPr>
            <w:tcW w:w="963" w:type="dxa"/>
            <w:vAlign w:val="center"/>
          </w:tcPr>
          <w:p w:rsidR="00BD7E97" w:rsidRDefault="00BD7E97">
            <w:pPr>
              <w:pStyle w:val="ConsPlusNormal"/>
              <w:jc w:val="center"/>
            </w:pPr>
            <w:r>
              <w:t>16,1/</w:t>
            </w:r>
          </w:p>
          <w:p w:rsidR="00BD7E97" w:rsidRDefault="00BD7E97">
            <w:pPr>
              <w:pStyle w:val="ConsPlusNormal"/>
              <w:jc w:val="center"/>
            </w:pPr>
            <w:r>
              <w:t>33,1</w:t>
            </w:r>
          </w:p>
        </w:tc>
        <w:tc>
          <w:tcPr>
            <w:tcW w:w="963" w:type="dxa"/>
            <w:vAlign w:val="center"/>
          </w:tcPr>
          <w:p w:rsidR="00BD7E97" w:rsidRDefault="00BD7E97">
            <w:pPr>
              <w:pStyle w:val="ConsPlusNormal"/>
              <w:jc w:val="center"/>
            </w:pPr>
            <w:r>
              <w:t>17,0/</w:t>
            </w:r>
          </w:p>
          <w:p w:rsidR="00BD7E97" w:rsidRDefault="00BD7E97">
            <w:pPr>
              <w:pStyle w:val="ConsPlusNormal"/>
              <w:jc w:val="center"/>
            </w:pPr>
            <w:r>
              <w:t>34,9</w:t>
            </w:r>
          </w:p>
        </w:tc>
        <w:tc>
          <w:tcPr>
            <w:tcW w:w="963" w:type="dxa"/>
            <w:vAlign w:val="center"/>
          </w:tcPr>
          <w:p w:rsidR="00BD7E97" w:rsidRDefault="00BD7E97">
            <w:pPr>
              <w:pStyle w:val="ConsPlusNormal"/>
              <w:jc w:val="center"/>
            </w:pPr>
            <w:r>
              <w:t>15,0/</w:t>
            </w:r>
          </w:p>
          <w:p w:rsidR="00BD7E97" w:rsidRDefault="00BD7E97">
            <w:pPr>
              <w:pStyle w:val="ConsPlusNormal"/>
              <w:jc w:val="center"/>
            </w:pPr>
            <w:r>
              <w:t>26,9</w:t>
            </w:r>
          </w:p>
        </w:tc>
        <w:tc>
          <w:tcPr>
            <w:tcW w:w="963" w:type="dxa"/>
            <w:vAlign w:val="center"/>
          </w:tcPr>
          <w:p w:rsidR="00BD7E97" w:rsidRDefault="00BD7E97">
            <w:pPr>
              <w:pStyle w:val="ConsPlusNormal"/>
              <w:jc w:val="center"/>
            </w:pPr>
            <w:r>
              <w:t>12,7/</w:t>
            </w:r>
          </w:p>
          <w:p w:rsidR="00BD7E97" w:rsidRDefault="00BD7E97">
            <w:pPr>
              <w:pStyle w:val="ConsPlusNormal"/>
              <w:jc w:val="center"/>
            </w:pPr>
            <w:r>
              <w:t>32,5</w:t>
            </w:r>
          </w:p>
        </w:tc>
        <w:tc>
          <w:tcPr>
            <w:tcW w:w="963" w:type="dxa"/>
            <w:vAlign w:val="center"/>
          </w:tcPr>
          <w:p w:rsidR="00BD7E97" w:rsidRDefault="00BD7E97">
            <w:pPr>
              <w:pStyle w:val="ConsPlusNormal"/>
              <w:jc w:val="center"/>
            </w:pPr>
            <w:r>
              <w:t>9,5/</w:t>
            </w:r>
          </w:p>
          <w:p w:rsidR="00BD7E97" w:rsidRDefault="00BD7E97">
            <w:pPr>
              <w:pStyle w:val="ConsPlusNormal"/>
              <w:jc w:val="center"/>
            </w:pPr>
            <w:r>
              <w:t>26,3</w:t>
            </w:r>
          </w:p>
        </w:tc>
        <w:tc>
          <w:tcPr>
            <w:tcW w:w="966" w:type="dxa"/>
            <w:vAlign w:val="center"/>
          </w:tcPr>
          <w:p w:rsidR="00BD7E97" w:rsidRDefault="00BD7E97">
            <w:pPr>
              <w:pStyle w:val="ConsPlusNormal"/>
              <w:jc w:val="center"/>
            </w:pPr>
            <w:r>
              <w:t>7,2/</w:t>
            </w:r>
          </w:p>
          <w:p w:rsidR="00BD7E97" w:rsidRDefault="00BD7E97">
            <w:pPr>
              <w:pStyle w:val="ConsPlusNormal"/>
              <w:jc w:val="center"/>
            </w:pPr>
            <w:r>
              <w:t>33,2</w:t>
            </w:r>
          </w:p>
        </w:tc>
      </w:tr>
      <w:tr w:rsidR="00BD7E97">
        <w:tc>
          <w:tcPr>
            <w:tcW w:w="2049" w:type="dxa"/>
            <w:vAlign w:val="center"/>
          </w:tcPr>
          <w:p w:rsidR="00BD7E97" w:rsidRDefault="00BD7E97">
            <w:pPr>
              <w:pStyle w:val="ConsPlusNormal"/>
            </w:pPr>
            <w:r>
              <w:t>Олекминск</w:t>
            </w:r>
          </w:p>
        </w:tc>
        <w:tc>
          <w:tcPr>
            <w:tcW w:w="963" w:type="dxa"/>
            <w:vAlign w:val="center"/>
          </w:tcPr>
          <w:p w:rsidR="00BD7E97" w:rsidRDefault="00BD7E97">
            <w:pPr>
              <w:pStyle w:val="ConsPlusNormal"/>
              <w:jc w:val="center"/>
            </w:pPr>
            <w:r>
              <w:t>8,5/</w:t>
            </w:r>
          </w:p>
          <w:p w:rsidR="00BD7E97" w:rsidRDefault="00BD7E97">
            <w:pPr>
              <w:pStyle w:val="ConsPlusNormal"/>
              <w:jc w:val="center"/>
            </w:pPr>
            <w:r>
              <w:t>29,5</w:t>
            </w:r>
          </w:p>
        </w:tc>
        <w:tc>
          <w:tcPr>
            <w:tcW w:w="963" w:type="dxa"/>
            <w:vAlign w:val="center"/>
          </w:tcPr>
          <w:p w:rsidR="00BD7E97" w:rsidRDefault="00BD7E97">
            <w:pPr>
              <w:pStyle w:val="ConsPlusNormal"/>
              <w:jc w:val="center"/>
            </w:pPr>
            <w:r>
              <w:t>11,9/</w:t>
            </w:r>
          </w:p>
          <w:p w:rsidR="00BD7E97" w:rsidRDefault="00BD7E97">
            <w:pPr>
              <w:pStyle w:val="ConsPlusNormal"/>
              <w:jc w:val="center"/>
            </w:pPr>
            <w:r>
              <w:t>28,1</w:t>
            </w:r>
          </w:p>
        </w:tc>
        <w:tc>
          <w:tcPr>
            <w:tcW w:w="963" w:type="dxa"/>
            <w:vAlign w:val="center"/>
          </w:tcPr>
          <w:p w:rsidR="00BD7E97" w:rsidRDefault="00BD7E97">
            <w:pPr>
              <w:pStyle w:val="ConsPlusNormal"/>
              <w:jc w:val="center"/>
            </w:pPr>
            <w:r>
              <w:t>16,8/</w:t>
            </w:r>
          </w:p>
          <w:p w:rsidR="00BD7E97" w:rsidRDefault="00BD7E97">
            <w:pPr>
              <w:pStyle w:val="ConsPlusNormal"/>
              <w:jc w:val="center"/>
            </w:pPr>
            <w:r>
              <w:t>28,4</w:t>
            </w:r>
          </w:p>
        </w:tc>
        <w:tc>
          <w:tcPr>
            <w:tcW w:w="963" w:type="dxa"/>
            <w:vAlign w:val="center"/>
          </w:tcPr>
          <w:p w:rsidR="00BD7E97" w:rsidRDefault="00BD7E97">
            <w:pPr>
              <w:pStyle w:val="ConsPlusNormal"/>
              <w:jc w:val="center"/>
            </w:pPr>
            <w:r>
              <w:t>15,3/</w:t>
            </w:r>
          </w:p>
          <w:p w:rsidR="00BD7E97" w:rsidRDefault="00BD7E97">
            <w:pPr>
              <w:pStyle w:val="ConsPlusNormal"/>
              <w:jc w:val="center"/>
            </w:pPr>
            <w:r>
              <w:t>33,6</w:t>
            </w:r>
          </w:p>
        </w:tc>
        <w:tc>
          <w:tcPr>
            <w:tcW w:w="963" w:type="dxa"/>
            <w:vAlign w:val="center"/>
          </w:tcPr>
          <w:p w:rsidR="00BD7E97" w:rsidRDefault="00BD7E97">
            <w:pPr>
              <w:pStyle w:val="ConsPlusNormal"/>
              <w:jc w:val="center"/>
            </w:pPr>
            <w:r>
              <w:t>11,8/</w:t>
            </w:r>
          </w:p>
          <w:p w:rsidR="00BD7E97" w:rsidRDefault="00BD7E97">
            <w:pPr>
              <w:pStyle w:val="ConsPlusNormal"/>
              <w:jc w:val="center"/>
            </w:pPr>
            <w:r>
              <w:t>26,3</w:t>
            </w:r>
          </w:p>
        </w:tc>
        <w:tc>
          <w:tcPr>
            <w:tcW w:w="963" w:type="dxa"/>
            <w:vAlign w:val="center"/>
          </w:tcPr>
          <w:p w:rsidR="00BD7E97" w:rsidRDefault="00BD7E97">
            <w:pPr>
              <w:pStyle w:val="ConsPlusNormal"/>
              <w:jc w:val="center"/>
            </w:pPr>
            <w:r>
              <w:t>11,9/</w:t>
            </w:r>
          </w:p>
          <w:p w:rsidR="00BD7E97" w:rsidRDefault="00BD7E97">
            <w:pPr>
              <w:pStyle w:val="ConsPlusNormal"/>
              <w:jc w:val="center"/>
            </w:pPr>
            <w:r>
              <w:t>25,7</w:t>
            </w:r>
          </w:p>
        </w:tc>
        <w:tc>
          <w:tcPr>
            <w:tcW w:w="963" w:type="dxa"/>
            <w:vAlign w:val="center"/>
          </w:tcPr>
          <w:p w:rsidR="00BD7E97" w:rsidRDefault="00BD7E97">
            <w:pPr>
              <w:pStyle w:val="ConsPlusNormal"/>
              <w:jc w:val="center"/>
            </w:pPr>
            <w:r>
              <w:t>14,1/</w:t>
            </w:r>
          </w:p>
          <w:p w:rsidR="00BD7E97" w:rsidRDefault="00BD7E97">
            <w:pPr>
              <w:pStyle w:val="ConsPlusNormal"/>
              <w:jc w:val="center"/>
            </w:pPr>
            <w:r>
              <w:t>24,8</w:t>
            </w:r>
          </w:p>
        </w:tc>
        <w:tc>
          <w:tcPr>
            <w:tcW w:w="963" w:type="dxa"/>
            <w:vAlign w:val="center"/>
          </w:tcPr>
          <w:p w:rsidR="00BD7E97" w:rsidRDefault="00BD7E97">
            <w:pPr>
              <w:pStyle w:val="ConsPlusNormal"/>
              <w:jc w:val="center"/>
            </w:pPr>
            <w:r>
              <w:t>15,1/</w:t>
            </w:r>
          </w:p>
          <w:p w:rsidR="00BD7E97" w:rsidRDefault="00BD7E97">
            <w:pPr>
              <w:pStyle w:val="ConsPlusNormal"/>
              <w:jc w:val="center"/>
            </w:pPr>
            <w:r>
              <w:t>23,1</w:t>
            </w:r>
          </w:p>
        </w:tc>
        <w:tc>
          <w:tcPr>
            <w:tcW w:w="963" w:type="dxa"/>
            <w:vAlign w:val="center"/>
          </w:tcPr>
          <w:p w:rsidR="00BD7E97" w:rsidRDefault="00BD7E97">
            <w:pPr>
              <w:pStyle w:val="ConsPlusNormal"/>
              <w:jc w:val="center"/>
            </w:pPr>
            <w:r>
              <w:t>13,1/</w:t>
            </w:r>
          </w:p>
          <w:p w:rsidR="00BD7E97" w:rsidRDefault="00BD7E97">
            <w:pPr>
              <w:pStyle w:val="ConsPlusNormal"/>
              <w:jc w:val="center"/>
            </w:pPr>
            <w:r>
              <w:t>29,5</w:t>
            </w:r>
          </w:p>
        </w:tc>
        <w:tc>
          <w:tcPr>
            <w:tcW w:w="963" w:type="dxa"/>
            <w:vAlign w:val="center"/>
          </w:tcPr>
          <w:p w:rsidR="00BD7E97" w:rsidRDefault="00BD7E97">
            <w:pPr>
              <w:pStyle w:val="ConsPlusNormal"/>
              <w:jc w:val="center"/>
            </w:pPr>
            <w:r>
              <w:t>10,2/</w:t>
            </w:r>
          </w:p>
          <w:p w:rsidR="00BD7E97" w:rsidRDefault="00BD7E97">
            <w:pPr>
              <w:pStyle w:val="ConsPlusNormal"/>
              <w:jc w:val="center"/>
            </w:pPr>
            <w:r>
              <w:t>23,2</w:t>
            </w:r>
          </w:p>
        </w:tc>
        <w:tc>
          <w:tcPr>
            <w:tcW w:w="963" w:type="dxa"/>
            <w:vAlign w:val="center"/>
          </w:tcPr>
          <w:p w:rsidR="00BD7E97" w:rsidRDefault="00BD7E97">
            <w:pPr>
              <w:pStyle w:val="ConsPlusNormal"/>
              <w:jc w:val="center"/>
            </w:pPr>
            <w:r>
              <w:t>9,1/</w:t>
            </w:r>
          </w:p>
          <w:p w:rsidR="00BD7E97" w:rsidRDefault="00BD7E97">
            <w:pPr>
              <w:pStyle w:val="ConsPlusNormal"/>
              <w:jc w:val="center"/>
            </w:pPr>
            <w:r>
              <w:t>22,4</w:t>
            </w:r>
          </w:p>
        </w:tc>
        <w:tc>
          <w:tcPr>
            <w:tcW w:w="966" w:type="dxa"/>
            <w:vAlign w:val="center"/>
          </w:tcPr>
          <w:p w:rsidR="00BD7E97" w:rsidRDefault="00BD7E97">
            <w:pPr>
              <w:pStyle w:val="ConsPlusNormal"/>
              <w:jc w:val="center"/>
            </w:pPr>
            <w:r>
              <w:t>7,1/</w:t>
            </w:r>
          </w:p>
          <w:p w:rsidR="00BD7E97" w:rsidRDefault="00BD7E97">
            <w:pPr>
              <w:pStyle w:val="ConsPlusNormal"/>
              <w:jc w:val="center"/>
            </w:pPr>
            <w:r>
              <w:t>25,7</w:t>
            </w:r>
          </w:p>
        </w:tc>
      </w:tr>
      <w:tr w:rsidR="00BD7E97">
        <w:tc>
          <w:tcPr>
            <w:tcW w:w="2049" w:type="dxa"/>
            <w:vAlign w:val="center"/>
          </w:tcPr>
          <w:p w:rsidR="00BD7E97" w:rsidRDefault="00BD7E97">
            <w:pPr>
              <w:pStyle w:val="ConsPlusNormal"/>
            </w:pPr>
            <w:r>
              <w:t>Оленек</w:t>
            </w:r>
          </w:p>
        </w:tc>
        <w:tc>
          <w:tcPr>
            <w:tcW w:w="963" w:type="dxa"/>
            <w:vAlign w:val="center"/>
          </w:tcPr>
          <w:p w:rsidR="00BD7E97" w:rsidRDefault="00BD7E97">
            <w:pPr>
              <w:pStyle w:val="ConsPlusNormal"/>
              <w:jc w:val="center"/>
            </w:pPr>
            <w:r>
              <w:t>7,6/</w:t>
            </w:r>
          </w:p>
          <w:p w:rsidR="00BD7E97" w:rsidRDefault="00BD7E97">
            <w:pPr>
              <w:pStyle w:val="ConsPlusNormal"/>
              <w:jc w:val="center"/>
            </w:pPr>
            <w:r>
              <w:t>32,6</w:t>
            </w:r>
          </w:p>
        </w:tc>
        <w:tc>
          <w:tcPr>
            <w:tcW w:w="963" w:type="dxa"/>
            <w:vAlign w:val="center"/>
          </w:tcPr>
          <w:p w:rsidR="00BD7E97" w:rsidRDefault="00BD7E97">
            <w:pPr>
              <w:pStyle w:val="ConsPlusNormal"/>
              <w:jc w:val="center"/>
            </w:pPr>
            <w:r>
              <w:t>8,1/</w:t>
            </w:r>
          </w:p>
          <w:p w:rsidR="00BD7E97" w:rsidRDefault="00BD7E97">
            <w:pPr>
              <w:pStyle w:val="ConsPlusNormal"/>
              <w:jc w:val="center"/>
            </w:pPr>
            <w:r>
              <w:t>30,3</w:t>
            </w:r>
          </w:p>
        </w:tc>
        <w:tc>
          <w:tcPr>
            <w:tcW w:w="963" w:type="dxa"/>
            <w:vAlign w:val="center"/>
          </w:tcPr>
          <w:p w:rsidR="00BD7E97" w:rsidRDefault="00BD7E97">
            <w:pPr>
              <w:pStyle w:val="ConsPlusNormal"/>
              <w:jc w:val="center"/>
            </w:pPr>
            <w:r>
              <w:t>11,8/</w:t>
            </w:r>
          </w:p>
          <w:p w:rsidR="00BD7E97" w:rsidRDefault="00BD7E97">
            <w:pPr>
              <w:pStyle w:val="ConsPlusNormal"/>
              <w:jc w:val="center"/>
            </w:pPr>
            <w:r>
              <w:t>31,2</w:t>
            </w:r>
          </w:p>
        </w:tc>
        <w:tc>
          <w:tcPr>
            <w:tcW w:w="963" w:type="dxa"/>
            <w:vAlign w:val="center"/>
          </w:tcPr>
          <w:p w:rsidR="00BD7E97" w:rsidRDefault="00BD7E97">
            <w:pPr>
              <w:pStyle w:val="ConsPlusNormal"/>
              <w:jc w:val="center"/>
            </w:pPr>
            <w:r>
              <w:t>12,8/</w:t>
            </w:r>
          </w:p>
          <w:p w:rsidR="00BD7E97" w:rsidRDefault="00BD7E97">
            <w:pPr>
              <w:pStyle w:val="ConsPlusNormal"/>
              <w:jc w:val="center"/>
            </w:pPr>
            <w:r>
              <w:t>32,2</w:t>
            </w:r>
          </w:p>
        </w:tc>
        <w:tc>
          <w:tcPr>
            <w:tcW w:w="963" w:type="dxa"/>
            <w:vAlign w:val="center"/>
          </w:tcPr>
          <w:p w:rsidR="00BD7E97" w:rsidRDefault="00BD7E97">
            <w:pPr>
              <w:pStyle w:val="ConsPlusNormal"/>
              <w:jc w:val="center"/>
            </w:pPr>
            <w:r>
              <w:t>10,4/</w:t>
            </w:r>
          </w:p>
          <w:p w:rsidR="00BD7E97" w:rsidRDefault="00BD7E97">
            <w:pPr>
              <w:pStyle w:val="ConsPlusNormal"/>
              <w:jc w:val="center"/>
            </w:pPr>
            <w:r>
              <w:t>26,4</w:t>
            </w:r>
          </w:p>
        </w:tc>
        <w:tc>
          <w:tcPr>
            <w:tcW w:w="963" w:type="dxa"/>
            <w:vAlign w:val="center"/>
          </w:tcPr>
          <w:p w:rsidR="00BD7E97" w:rsidRDefault="00BD7E97">
            <w:pPr>
              <w:pStyle w:val="ConsPlusNormal"/>
              <w:jc w:val="center"/>
            </w:pPr>
            <w:r>
              <w:t>9,5/</w:t>
            </w:r>
          </w:p>
          <w:p w:rsidR="00BD7E97" w:rsidRDefault="00BD7E97">
            <w:pPr>
              <w:pStyle w:val="ConsPlusNormal"/>
              <w:jc w:val="center"/>
            </w:pPr>
            <w:r>
              <w:t>26,3</w:t>
            </w:r>
          </w:p>
        </w:tc>
        <w:tc>
          <w:tcPr>
            <w:tcW w:w="963" w:type="dxa"/>
            <w:vAlign w:val="center"/>
          </w:tcPr>
          <w:p w:rsidR="00BD7E97" w:rsidRDefault="00BD7E97">
            <w:pPr>
              <w:pStyle w:val="ConsPlusNormal"/>
              <w:jc w:val="center"/>
            </w:pPr>
            <w:r>
              <w:t>11,2/</w:t>
            </w:r>
          </w:p>
          <w:p w:rsidR="00BD7E97" w:rsidRDefault="00BD7E97">
            <w:pPr>
              <w:pStyle w:val="ConsPlusNormal"/>
              <w:jc w:val="center"/>
            </w:pPr>
            <w:r>
              <w:t>29,7</w:t>
            </w:r>
          </w:p>
        </w:tc>
        <w:tc>
          <w:tcPr>
            <w:tcW w:w="963" w:type="dxa"/>
            <w:vAlign w:val="center"/>
          </w:tcPr>
          <w:p w:rsidR="00BD7E97" w:rsidRDefault="00BD7E97">
            <w:pPr>
              <w:pStyle w:val="ConsPlusNormal"/>
              <w:jc w:val="center"/>
            </w:pPr>
            <w:r>
              <w:t>10,9/</w:t>
            </w:r>
          </w:p>
          <w:p w:rsidR="00BD7E97" w:rsidRDefault="00BD7E97">
            <w:pPr>
              <w:pStyle w:val="ConsPlusNormal"/>
              <w:jc w:val="center"/>
            </w:pPr>
            <w:r>
              <w:t>28,7</w:t>
            </w:r>
          </w:p>
        </w:tc>
        <w:tc>
          <w:tcPr>
            <w:tcW w:w="963" w:type="dxa"/>
            <w:vAlign w:val="center"/>
          </w:tcPr>
          <w:p w:rsidR="00BD7E97" w:rsidRDefault="00BD7E97">
            <w:pPr>
              <w:pStyle w:val="ConsPlusNormal"/>
              <w:jc w:val="center"/>
            </w:pPr>
            <w:r>
              <w:t>9,1/</w:t>
            </w:r>
          </w:p>
          <w:p w:rsidR="00BD7E97" w:rsidRDefault="00BD7E97">
            <w:pPr>
              <w:pStyle w:val="ConsPlusNormal"/>
              <w:jc w:val="center"/>
            </w:pPr>
            <w:r>
              <w:t>32,6</w:t>
            </w:r>
          </w:p>
        </w:tc>
        <w:tc>
          <w:tcPr>
            <w:tcW w:w="963" w:type="dxa"/>
            <w:vAlign w:val="center"/>
          </w:tcPr>
          <w:p w:rsidR="00BD7E97" w:rsidRDefault="00BD7E97">
            <w:pPr>
              <w:pStyle w:val="ConsPlusNormal"/>
              <w:jc w:val="center"/>
            </w:pPr>
            <w:r>
              <w:t>7,9/</w:t>
            </w:r>
          </w:p>
          <w:p w:rsidR="00BD7E97" w:rsidRDefault="00BD7E97">
            <w:pPr>
              <w:pStyle w:val="ConsPlusNormal"/>
              <w:jc w:val="center"/>
            </w:pPr>
            <w:r>
              <w:t>26,1</w:t>
            </w:r>
          </w:p>
        </w:tc>
        <w:tc>
          <w:tcPr>
            <w:tcW w:w="963" w:type="dxa"/>
            <w:vAlign w:val="center"/>
          </w:tcPr>
          <w:p w:rsidR="00BD7E97" w:rsidRDefault="00BD7E97">
            <w:pPr>
              <w:pStyle w:val="ConsPlusNormal"/>
              <w:jc w:val="center"/>
            </w:pPr>
            <w:r>
              <w:t>9,1/</w:t>
            </w:r>
          </w:p>
          <w:p w:rsidR="00BD7E97" w:rsidRDefault="00BD7E97">
            <w:pPr>
              <w:pStyle w:val="ConsPlusNormal"/>
              <w:jc w:val="center"/>
            </w:pPr>
            <w:r>
              <w:t>27,4</w:t>
            </w:r>
          </w:p>
        </w:tc>
        <w:tc>
          <w:tcPr>
            <w:tcW w:w="966" w:type="dxa"/>
            <w:vAlign w:val="center"/>
          </w:tcPr>
          <w:p w:rsidR="00BD7E97" w:rsidRDefault="00BD7E97">
            <w:pPr>
              <w:pStyle w:val="ConsPlusNormal"/>
              <w:jc w:val="center"/>
            </w:pPr>
            <w:r>
              <w:t>9,3/</w:t>
            </w:r>
          </w:p>
          <w:p w:rsidR="00BD7E97" w:rsidRDefault="00BD7E97">
            <w:pPr>
              <w:pStyle w:val="ConsPlusNormal"/>
              <w:jc w:val="center"/>
            </w:pPr>
            <w:r>
              <w:t>28,1</w:t>
            </w:r>
          </w:p>
        </w:tc>
      </w:tr>
      <w:tr w:rsidR="00BD7E97">
        <w:tc>
          <w:tcPr>
            <w:tcW w:w="2049" w:type="dxa"/>
            <w:vAlign w:val="center"/>
          </w:tcPr>
          <w:p w:rsidR="00BD7E97" w:rsidRDefault="00BD7E97">
            <w:pPr>
              <w:pStyle w:val="ConsPlusNormal"/>
            </w:pPr>
            <w:r>
              <w:t>Охотский Перевоз</w:t>
            </w:r>
          </w:p>
        </w:tc>
        <w:tc>
          <w:tcPr>
            <w:tcW w:w="963" w:type="dxa"/>
            <w:vAlign w:val="center"/>
          </w:tcPr>
          <w:p w:rsidR="00BD7E97" w:rsidRDefault="00BD7E97">
            <w:pPr>
              <w:pStyle w:val="ConsPlusNormal"/>
              <w:jc w:val="center"/>
            </w:pPr>
            <w:r>
              <w:t>6,6/</w:t>
            </w:r>
          </w:p>
          <w:p w:rsidR="00BD7E97" w:rsidRDefault="00BD7E97">
            <w:pPr>
              <w:pStyle w:val="ConsPlusNormal"/>
              <w:jc w:val="center"/>
            </w:pPr>
            <w:r>
              <w:t>26,9</w:t>
            </w:r>
          </w:p>
        </w:tc>
        <w:tc>
          <w:tcPr>
            <w:tcW w:w="963" w:type="dxa"/>
            <w:vAlign w:val="center"/>
          </w:tcPr>
          <w:p w:rsidR="00BD7E97" w:rsidRDefault="00BD7E97">
            <w:pPr>
              <w:pStyle w:val="ConsPlusNormal"/>
              <w:jc w:val="center"/>
            </w:pPr>
            <w:r>
              <w:t>11,1/</w:t>
            </w:r>
          </w:p>
          <w:p w:rsidR="00BD7E97" w:rsidRDefault="00BD7E97">
            <w:pPr>
              <w:pStyle w:val="ConsPlusNormal"/>
              <w:jc w:val="center"/>
            </w:pPr>
            <w:r>
              <w:t>29,2</w:t>
            </w:r>
          </w:p>
        </w:tc>
        <w:tc>
          <w:tcPr>
            <w:tcW w:w="963" w:type="dxa"/>
            <w:vAlign w:val="center"/>
          </w:tcPr>
          <w:p w:rsidR="00BD7E97" w:rsidRDefault="00BD7E97">
            <w:pPr>
              <w:pStyle w:val="ConsPlusNormal"/>
              <w:jc w:val="center"/>
            </w:pPr>
            <w:r>
              <w:t>17,9/</w:t>
            </w:r>
          </w:p>
          <w:p w:rsidR="00BD7E97" w:rsidRDefault="00BD7E97">
            <w:pPr>
              <w:pStyle w:val="ConsPlusNormal"/>
              <w:jc w:val="center"/>
            </w:pPr>
            <w:r>
              <w:t>34,0</w:t>
            </w:r>
          </w:p>
        </w:tc>
        <w:tc>
          <w:tcPr>
            <w:tcW w:w="963" w:type="dxa"/>
            <w:vAlign w:val="center"/>
          </w:tcPr>
          <w:p w:rsidR="00BD7E97" w:rsidRDefault="00BD7E97">
            <w:pPr>
              <w:pStyle w:val="ConsPlusNormal"/>
              <w:jc w:val="center"/>
            </w:pPr>
            <w:r>
              <w:t>14,9/</w:t>
            </w:r>
          </w:p>
          <w:p w:rsidR="00BD7E97" w:rsidRDefault="00BD7E97">
            <w:pPr>
              <w:pStyle w:val="ConsPlusNormal"/>
              <w:jc w:val="center"/>
            </w:pPr>
            <w:r>
              <w:t>33,0</w:t>
            </w:r>
          </w:p>
        </w:tc>
        <w:tc>
          <w:tcPr>
            <w:tcW w:w="963" w:type="dxa"/>
            <w:vAlign w:val="center"/>
          </w:tcPr>
          <w:p w:rsidR="00BD7E97" w:rsidRDefault="00BD7E97">
            <w:pPr>
              <w:pStyle w:val="ConsPlusNormal"/>
              <w:jc w:val="center"/>
            </w:pPr>
            <w:r>
              <w:t>11,6/</w:t>
            </w:r>
          </w:p>
          <w:p w:rsidR="00BD7E97" w:rsidRDefault="00BD7E97">
            <w:pPr>
              <w:pStyle w:val="ConsPlusNormal"/>
              <w:jc w:val="center"/>
            </w:pPr>
            <w:r>
              <w:t>31,0</w:t>
            </w:r>
          </w:p>
        </w:tc>
        <w:tc>
          <w:tcPr>
            <w:tcW w:w="963" w:type="dxa"/>
            <w:vAlign w:val="center"/>
          </w:tcPr>
          <w:p w:rsidR="00BD7E97" w:rsidRDefault="00BD7E97">
            <w:pPr>
              <w:pStyle w:val="ConsPlusNormal"/>
              <w:jc w:val="center"/>
            </w:pPr>
            <w:r>
              <w:t>12,8/</w:t>
            </w:r>
          </w:p>
          <w:p w:rsidR="00BD7E97" w:rsidRDefault="00BD7E97">
            <w:pPr>
              <w:pStyle w:val="ConsPlusNormal"/>
              <w:jc w:val="center"/>
            </w:pPr>
            <w:r>
              <w:t>28,0</w:t>
            </w:r>
          </w:p>
        </w:tc>
        <w:tc>
          <w:tcPr>
            <w:tcW w:w="963" w:type="dxa"/>
            <w:vAlign w:val="center"/>
          </w:tcPr>
          <w:p w:rsidR="00BD7E97" w:rsidRDefault="00BD7E97">
            <w:pPr>
              <w:pStyle w:val="ConsPlusNormal"/>
              <w:jc w:val="center"/>
            </w:pPr>
            <w:r>
              <w:t>12,2/</w:t>
            </w:r>
          </w:p>
          <w:p w:rsidR="00BD7E97" w:rsidRDefault="00BD7E97">
            <w:pPr>
              <w:pStyle w:val="ConsPlusNormal"/>
              <w:jc w:val="center"/>
            </w:pPr>
            <w:r>
              <w:t>28,5</w:t>
            </w:r>
          </w:p>
        </w:tc>
        <w:tc>
          <w:tcPr>
            <w:tcW w:w="963" w:type="dxa"/>
            <w:vAlign w:val="center"/>
          </w:tcPr>
          <w:p w:rsidR="00BD7E97" w:rsidRDefault="00BD7E97">
            <w:pPr>
              <w:pStyle w:val="ConsPlusNormal"/>
              <w:jc w:val="center"/>
            </w:pPr>
            <w:r>
              <w:t>11,5/</w:t>
            </w:r>
          </w:p>
          <w:p w:rsidR="00BD7E97" w:rsidRDefault="00BD7E97">
            <w:pPr>
              <w:pStyle w:val="ConsPlusNormal"/>
              <w:jc w:val="center"/>
            </w:pPr>
            <w:r>
              <w:t>28,7</w:t>
            </w:r>
          </w:p>
        </w:tc>
        <w:tc>
          <w:tcPr>
            <w:tcW w:w="963" w:type="dxa"/>
            <w:vAlign w:val="center"/>
          </w:tcPr>
          <w:p w:rsidR="00BD7E97" w:rsidRDefault="00BD7E97">
            <w:pPr>
              <w:pStyle w:val="ConsPlusNormal"/>
              <w:jc w:val="center"/>
            </w:pPr>
            <w:r>
              <w:t>9,7/</w:t>
            </w:r>
          </w:p>
          <w:p w:rsidR="00BD7E97" w:rsidRDefault="00BD7E97">
            <w:pPr>
              <w:pStyle w:val="ConsPlusNormal"/>
              <w:jc w:val="center"/>
            </w:pPr>
            <w:r>
              <w:t>26,9</w:t>
            </w:r>
          </w:p>
        </w:tc>
        <w:tc>
          <w:tcPr>
            <w:tcW w:w="963" w:type="dxa"/>
            <w:vAlign w:val="center"/>
          </w:tcPr>
          <w:p w:rsidR="00BD7E97" w:rsidRDefault="00BD7E97">
            <w:pPr>
              <w:pStyle w:val="ConsPlusNormal"/>
              <w:jc w:val="center"/>
            </w:pPr>
            <w:r>
              <w:t>7,2/</w:t>
            </w:r>
          </w:p>
          <w:p w:rsidR="00BD7E97" w:rsidRDefault="00BD7E97">
            <w:pPr>
              <w:pStyle w:val="ConsPlusNormal"/>
              <w:jc w:val="center"/>
            </w:pPr>
            <w:r>
              <w:t>26,2</w:t>
            </w:r>
          </w:p>
        </w:tc>
        <w:tc>
          <w:tcPr>
            <w:tcW w:w="963" w:type="dxa"/>
            <w:vAlign w:val="center"/>
          </w:tcPr>
          <w:p w:rsidR="00BD7E97" w:rsidRDefault="00BD7E97">
            <w:pPr>
              <w:pStyle w:val="ConsPlusNormal"/>
              <w:jc w:val="center"/>
            </w:pPr>
            <w:r>
              <w:t>7,6/</w:t>
            </w:r>
          </w:p>
          <w:p w:rsidR="00BD7E97" w:rsidRDefault="00BD7E97">
            <w:pPr>
              <w:pStyle w:val="ConsPlusNormal"/>
              <w:jc w:val="center"/>
            </w:pPr>
            <w:r>
              <w:t>28,5</w:t>
            </w:r>
          </w:p>
        </w:tc>
        <w:tc>
          <w:tcPr>
            <w:tcW w:w="966" w:type="dxa"/>
            <w:vAlign w:val="center"/>
          </w:tcPr>
          <w:p w:rsidR="00BD7E97" w:rsidRDefault="00BD7E97">
            <w:pPr>
              <w:pStyle w:val="ConsPlusNormal"/>
              <w:jc w:val="center"/>
            </w:pPr>
            <w:r>
              <w:t>5,8/</w:t>
            </w:r>
          </w:p>
          <w:p w:rsidR="00BD7E97" w:rsidRDefault="00BD7E97">
            <w:pPr>
              <w:pStyle w:val="ConsPlusNormal"/>
              <w:jc w:val="center"/>
            </w:pPr>
            <w:r>
              <w:t>30,3</w:t>
            </w:r>
          </w:p>
        </w:tc>
      </w:tr>
      <w:tr w:rsidR="00BD7E97">
        <w:tc>
          <w:tcPr>
            <w:tcW w:w="2049" w:type="dxa"/>
            <w:vAlign w:val="center"/>
          </w:tcPr>
          <w:p w:rsidR="00BD7E97" w:rsidRDefault="00BD7E97">
            <w:pPr>
              <w:pStyle w:val="ConsPlusNormal"/>
            </w:pPr>
            <w:r>
              <w:t>Сангары</w:t>
            </w:r>
          </w:p>
        </w:tc>
        <w:tc>
          <w:tcPr>
            <w:tcW w:w="963" w:type="dxa"/>
            <w:vAlign w:val="center"/>
          </w:tcPr>
          <w:p w:rsidR="00BD7E97" w:rsidRDefault="00BD7E97">
            <w:pPr>
              <w:pStyle w:val="ConsPlusNormal"/>
              <w:jc w:val="center"/>
            </w:pPr>
            <w:r>
              <w:t>5,0/</w:t>
            </w:r>
          </w:p>
          <w:p w:rsidR="00BD7E97" w:rsidRDefault="00BD7E97">
            <w:pPr>
              <w:pStyle w:val="ConsPlusNormal"/>
              <w:jc w:val="center"/>
            </w:pPr>
            <w:r>
              <w:t>22,6</w:t>
            </w:r>
          </w:p>
        </w:tc>
        <w:tc>
          <w:tcPr>
            <w:tcW w:w="963" w:type="dxa"/>
            <w:vAlign w:val="center"/>
          </w:tcPr>
          <w:p w:rsidR="00BD7E97" w:rsidRDefault="00BD7E97">
            <w:pPr>
              <w:pStyle w:val="ConsPlusNormal"/>
              <w:jc w:val="center"/>
            </w:pPr>
            <w:r>
              <w:t>6,3/</w:t>
            </w:r>
          </w:p>
          <w:p w:rsidR="00BD7E97" w:rsidRDefault="00BD7E97">
            <w:pPr>
              <w:pStyle w:val="ConsPlusNormal"/>
              <w:jc w:val="center"/>
            </w:pPr>
            <w:r>
              <w:t>21,5</w:t>
            </w:r>
          </w:p>
        </w:tc>
        <w:tc>
          <w:tcPr>
            <w:tcW w:w="963" w:type="dxa"/>
            <w:vAlign w:val="center"/>
          </w:tcPr>
          <w:p w:rsidR="00BD7E97" w:rsidRDefault="00BD7E97">
            <w:pPr>
              <w:pStyle w:val="ConsPlusNormal"/>
              <w:jc w:val="center"/>
            </w:pPr>
            <w:r>
              <w:t>9,2/</w:t>
            </w:r>
          </w:p>
          <w:p w:rsidR="00BD7E97" w:rsidRDefault="00BD7E97">
            <w:pPr>
              <w:pStyle w:val="ConsPlusNormal"/>
              <w:jc w:val="center"/>
            </w:pPr>
            <w:r>
              <w:t>26,3</w:t>
            </w:r>
          </w:p>
        </w:tc>
        <w:tc>
          <w:tcPr>
            <w:tcW w:w="963" w:type="dxa"/>
            <w:vAlign w:val="center"/>
          </w:tcPr>
          <w:p w:rsidR="00BD7E97" w:rsidRDefault="00BD7E97">
            <w:pPr>
              <w:pStyle w:val="ConsPlusNormal"/>
              <w:jc w:val="center"/>
            </w:pPr>
            <w:r>
              <w:t>10,0/</w:t>
            </w:r>
          </w:p>
          <w:p w:rsidR="00BD7E97" w:rsidRDefault="00BD7E97">
            <w:pPr>
              <w:pStyle w:val="ConsPlusNormal"/>
              <w:jc w:val="center"/>
            </w:pPr>
            <w:r>
              <w:t>25,9</w:t>
            </w:r>
          </w:p>
        </w:tc>
        <w:tc>
          <w:tcPr>
            <w:tcW w:w="963" w:type="dxa"/>
            <w:vAlign w:val="center"/>
          </w:tcPr>
          <w:p w:rsidR="00BD7E97" w:rsidRDefault="00BD7E97">
            <w:pPr>
              <w:pStyle w:val="ConsPlusNormal"/>
              <w:jc w:val="center"/>
            </w:pPr>
            <w:r>
              <w:t>8,6/</w:t>
            </w:r>
          </w:p>
          <w:p w:rsidR="00BD7E97" w:rsidRDefault="00BD7E97">
            <w:pPr>
              <w:pStyle w:val="ConsPlusNormal"/>
              <w:jc w:val="center"/>
            </w:pPr>
            <w:r>
              <w:t>24,3</w:t>
            </w:r>
          </w:p>
        </w:tc>
        <w:tc>
          <w:tcPr>
            <w:tcW w:w="963" w:type="dxa"/>
            <w:vAlign w:val="center"/>
          </w:tcPr>
          <w:p w:rsidR="00BD7E97" w:rsidRDefault="00BD7E97">
            <w:pPr>
              <w:pStyle w:val="ConsPlusNormal"/>
              <w:jc w:val="center"/>
            </w:pPr>
            <w:r>
              <w:t>9,4/</w:t>
            </w:r>
          </w:p>
          <w:p w:rsidR="00BD7E97" w:rsidRDefault="00BD7E97">
            <w:pPr>
              <w:pStyle w:val="ConsPlusNormal"/>
              <w:jc w:val="center"/>
            </w:pPr>
            <w:r>
              <w:t>24,9</w:t>
            </w:r>
          </w:p>
        </w:tc>
        <w:tc>
          <w:tcPr>
            <w:tcW w:w="963" w:type="dxa"/>
            <w:vAlign w:val="center"/>
          </w:tcPr>
          <w:p w:rsidR="00BD7E97" w:rsidRDefault="00BD7E97">
            <w:pPr>
              <w:pStyle w:val="ConsPlusNormal"/>
              <w:jc w:val="center"/>
            </w:pPr>
            <w:r>
              <w:t>9,1/</w:t>
            </w:r>
          </w:p>
          <w:p w:rsidR="00BD7E97" w:rsidRDefault="00BD7E97">
            <w:pPr>
              <w:pStyle w:val="ConsPlusNormal"/>
              <w:jc w:val="center"/>
            </w:pPr>
            <w:r>
              <w:t>23,0</w:t>
            </w:r>
          </w:p>
        </w:tc>
        <w:tc>
          <w:tcPr>
            <w:tcW w:w="963" w:type="dxa"/>
            <w:vAlign w:val="center"/>
          </w:tcPr>
          <w:p w:rsidR="00BD7E97" w:rsidRDefault="00BD7E97">
            <w:pPr>
              <w:pStyle w:val="ConsPlusNormal"/>
              <w:jc w:val="center"/>
            </w:pPr>
            <w:r>
              <w:t>8,5/</w:t>
            </w:r>
          </w:p>
          <w:p w:rsidR="00BD7E97" w:rsidRDefault="00BD7E97">
            <w:pPr>
              <w:pStyle w:val="ConsPlusNormal"/>
              <w:jc w:val="center"/>
            </w:pPr>
            <w:r>
              <w:t>21,4</w:t>
            </w:r>
          </w:p>
        </w:tc>
        <w:tc>
          <w:tcPr>
            <w:tcW w:w="963" w:type="dxa"/>
            <w:vAlign w:val="center"/>
          </w:tcPr>
          <w:p w:rsidR="00BD7E97" w:rsidRDefault="00BD7E97">
            <w:pPr>
              <w:pStyle w:val="ConsPlusNormal"/>
              <w:jc w:val="center"/>
            </w:pPr>
            <w:r>
              <w:t>7,0/</w:t>
            </w:r>
          </w:p>
          <w:p w:rsidR="00BD7E97" w:rsidRDefault="00BD7E97">
            <w:pPr>
              <w:pStyle w:val="ConsPlusNormal"/>
              <w:jc w:val="center"/>
            </w:pPr>
            <w:r>
              <w:t>22,6</w:t>
            </w:r>
          </w:p>
        </w:tc>
        <w:tc>
          <w:tcPr>
            <w:tcW w:w="963" w:type="dxa"/>
            <w:vAlign w:val="center"/>
          </w:tcPr>
          <w:p w:rsidR="00BD7E97" w:rsidRDefault="00BD7E97">
            <w:pPr>
              <w:pStyle w:val="ConsPlusNormal"/>
              <w:jc w:val="center"/>
            </w:pPr>
            <w:r>
              <w:t>4,9/</w:t>
            </w:r>
          </w:p>
          <w:p w:rsidR="00BD7E97" w:rsidRDefault="00BD7E97">
            <w:pPr>
              <w:pStyle w:val="ConsPlusNormal"/>
              <w:jc w:val="center"/>
            </w:pPr>
            <w:r>
              <w:t>19,2</w:t>
            </w:r>
          </w:p>
        </w:tc>
        <w:tc>
          <w:tcPr>
            <w:tcW w:w="963" w:type="dxa"/>
            <w:vAlign w:val="center"/>
          </w:tcPr>
          <w:p w:rsidR="00BD7E97" w:rsidRDefault="00BD7E97">
            <w:pPr>
              <w:pStyle w:val="ConsPlusNormal"/>
              <w:jc w:val="center"/>
            </w:pPr>
            <w:r>
              <w:t>5,3/</w:t>
            </w:r>
          </w:p>
          <w:p w:rsidR="00BD7E97" w:rsidRDefault="00BD7E97">
            <w:pPr>
              <w:pStyle w:val="ConsPlusNormal"/>
              <w:jc w:val="center"/>
            </w:pPr>
            <w:r>
              <w:t>19,8</w:t>
            </w:r>
          </w:p>
        </w:tc>
        <w:tc>
          <w:tcPr>
            <w:tcW w:w="966" w:type="dxa"/>
            <w:vAlign w:val="center"/>
          </w:tcPr>
          <w:p w:rsidR="00BD7E97" w:rsidRDefault="00BD7E97">
            <w:pPr>
              <w:pStyle w:val="ConsPlusNormal"/>
              <w:jc w:val="center"/>
            </w:pPr>
            <w:r>
              <w:t>4,8/</w:t>
            </w:r>
          </w:p>
          <w:p w:rsidR="00BD7E97" w:rsidRDefault="00BD7E97">
            <w:pPr>
              <w:pStyle w:val="ConsPlusNormal"/>
              <w:jc w:val="center"/>
            </w:pPr>
            <w:r>
              <w:t>24,9</w:t>
            </w:r>
          </w:p>
        </w:tc>
      </w:tr>
      <w:tr w:rsidR="00BD7E97">
        <w:tc>
          <w:tcPr>
            <w:tcW w:w="2049" w:type="dxa"/>
            <w:vAlign w:val="center"/>
          </w:tcPr>
          <w:p w:rsidR="00BD7E97" w:rsidRDefault="00BD7E97">
            <w:pPr>
              <w:pStyle w:val="ConsPlusNormal"/>
            </w:pPr>
            <w:r>
              <w:lastRenderedPageBreak/>
              <w:t>Саскылах</w:t>
            </w:r>
          </w:p>
        </w:tc>
        <w:tc>
          <w:tcPr>
            <w:tcW w:w="963" w:type="dxa"/>
            <w:vAlign w:val="center"/>
          </w:tcPr>
          <w:p w:rsidR="00BD7E97" w:rsidRDefault="00BD7E97">
            <w:pPr>
              <w:pStyle w:val="ConsPlusNormal"/>
              <w:jc w:val="center"/>
            </w:pPr>
            <w:r>
              <w:t>7,3/</w:t>
            </w:r>
          </w:p>
          <w:p w:rsidR="00BD7E97" w:rsidRDefault="00BD7E97">
            <w:pPr>
              <w:pStyle w:val="ConsPlusNormal"/>
              <w:jc w:val="center"/>
            </w:pPr>
            <w:r>
              <w:t>31,2</w:t>
            </w:r>
          </w:p>
        </w:tc>
        <w:tc>
          <w:tcPr>
            <w:tcW w:w="963" w:type="dxa"/>
            <w:vAlign w:val="center"/>
          </w:tcPr>
          <w:p w:rsidR="00BD7E97" w:rsidRDefault="00BD7E97">
            <w:pPr>
              <w:pStyle w:val="ConsPlusNormal"/>
              <w:jc w:val="center"/>
            </w:pPr>
            <w:r>
              <w:t>7,8/</w:t>
            </w:r>
          </w:p>
          <w:p w:rsidR="00BD7E97" w:rsidRDefault="00BD7E97">
            <w:pPr>
              <w:pStyle w:val="ConsPlusNormal"/>
              <w:jc w:val="center"/>
            </w:pPr>
            <w:r>
              <w:t>30,5</w:t>
            </w:r>
          </w:p>
        </w:tc>
        <w:tc>
          <w:tcPr>
            <w:tcW w:w="963" w:type="dxa"/>
            <w:vAlign w:val="center"/>
          </w:tcPr>
          <w:p w:rsidR="00BD7E97" w:rsidRDefault="00BD7E97">
            <w:pPr>
              <w:pStyle w:val="ConsPlusNormal"/>
              <w:jc w:val="center"/>
            </w:pPr>
            <w:r>
              <w:t>10,3/</w:t>
            </w:r>
          </w:p>
          <w:p w:rsidR="00BD7E97" w:rsidRDefault="00BD7E97">
            <w:pPr>
              <w:pStyle w:val="ConsPlusNormal"/>
              <w:jc w:val="center"/>
            </w:pPr>
            <w:r>
              <w:t>28,0</w:t>
            </w:r>
          </w:p>
        </w:tc>
        <w:tc>
          <w:tcPr>
            <w:tcW w:w="963" w:type="dxa"/>
            <w:vAlign w:val="center"/>
          </w:tcPr>
          <w:p w:rsidR="00BD7E97" w:rsidRDefault="00BD7E97">
            <w:pPr>
              <w:pStyle w:val="ConsPlusNormal"/>
              <w:jc w:val="center"/>
            </w:pPr>
            <w:r>
              <w:t>11,7/</w:t>
            </w:r>
          </w:p>
          <w:p w:rsidR="00BD7E97" w:rsidRDefault="00BD7E97">
            <w:pPr>
              <w:pStyle w:val="ConsPlusNormal"/>
              <w:jc w:val="center"/>
            </w:pPr>
            <w:r>
              <w:t>36,0</w:t>
            </w:r>
          </w:p>
        </w:tc>
        <w:tc>
          <w:tcPr>
            <w:tcW w:w="963" w:type="dxa"/>
            <w:vAlign w:val="center"/>
          </w:tcPr>
          <w:p w:rsidR="00BD7E97" w:rsidRDefault="00BD7E97">
            <w:pPr>
              <w:pStyle w:val="ConsPlusNormal"/>
              <w:jc w:val="center"/>
            </w:pPr>
            <w:r>
              <w:t>7,9/</w:t>
            </w:r>
          </w:p>
          <w:p w:rsidR="00BD7E97" w:rsidRDefault="00BD7E97">
            <w:pPr>
              <w:pStyle w:val="ConsPlusNormal"/>
              <w:jc w:val="center"/>
            </w:pPr>
            <w:r>
              <w:t>25,3</w:t>
            </w:r>
          </w:p>
        </w:tc>
        <w:tc>
          <w:tcPr>
            <w:tcW w:w="963" w:type="dxa"/>
            <w:vAlign w:val="center"/>
          </w:tcPr>
          <w:p w:rsidR="00BD7E97" w:rsidRDefault="00BD7E97">
            <w:pPr>
              <w:pStyle w:val="ConsPlusNormal"/>
              <w:jc w:val="center"/>
            </w:pPr>
            <w:r>
              <w:t>7,5/</w:t>
            </w:r>
          </w:p>
          <w:p w:rsidR="00BD7E97" w:rsidRDefault="00BD7E97">
            <w:pPr>
              <w:pStyle w:val="ConsPlusNormal"/>
              <w:jc w:val="center"/>
            </w:pPr>
            <w:r>
              <w:t>24,3</w:t>
            </w:r>
          </w:p>
        </w:tc>
        <w:tc>
          <w:tcPr>
            <w:tcW w:w="963" w:type="dxa"/>
            <w:vAlign w:val="center"/>
          </w:tcPr>
          <w:p w:rsidR="00BD7E97" w:rsidRDefault="00BD7E97">
            <w:pPr>
              <w:pStyle w:val="ConsPlusNormal"/>
              <w:jc w:val="center"/>
            </w:pPr>
            <w:r>
              <w:t>9,5/</w:t>
            </w:r>
          </w:p>
          <w:p w:rsidR="00BD7E97" w:rsidRDefault="00BD7E97">
            <w:pPr>
              <w:pStyle w:val="ConsPlusNormal"/>
              <w:jc w:val="center"/>
            </w:pPr>
            <w:r>
              <w:t>22,8</w:t>
            </w:r>
          </w:p>
        </w:tc>
        <w:tc>
          <w:tcPr>
            <w:tcW w:w="963" w:type="dxa"/>
            <w:vAlign w:val="center"/>
          </w:tcPr>
          <w:p w:rsidR="00BD7E97" w:rsidRDefault="00BD7E97">
            <w:pPr>
              <w:pStyle w:val="ConsPlusNormal"/>
              <w:jc w:val="center"/>
            </w:pPr>
            <w:r>
              <w:t>10,0/</w:t>
            </w:r>
          </w:p>
          <w:p w:rsidR="00BD7E97" w:rsidRDefault="00BD7E97">
            <w:pPr>
              <w:pStyle w:val="ConsPlusNormal"/>
              <w:jc w:val="center"/>
            </w:pPr>
            <w:r>
              <w:t>20,8</w:t>
            </w:r>
          </w:p>
        </w:tc>
        <w:tc>
          <w:tcPr>
            <w:tcW w:w="963" w:type="dxa"/>
            <w:vAlign w:val="center"/>
          </w:tcPr>
          <w:p w:rsidR="00BD7E97" w:rsidRDefault="00BD7E97">
            <w:pPr>
              <w:pStyle w:val="ConsPlusNormal"/>
              <w:jc w:val="center"/>
            </w:pPr>
            <w:r>
              <w:t>7,1/</w:t>
            </w:r>
          </w:p>
          <w:p w:rsidR="00BD7E97" w:rsidRDefault="00BD7E97">
            <w:pPr>
              <w:pStyle w:val="ConsPlusNormal"/>
              <w:jc w:val="center"/>
            </w:pPr>
            <w:r>
              <w:t>31,2</w:t>
            </w:r>
          </w:p>
        </w:tc>
        <w:tc>
          <w:tcPr>
            <w:tcW w:w="963" w:type="dxa"/>
            <w:vAlign w:val="center"/>
          </w:tcPr>
          <w:p w:rsidR="00BD7E97" w:rsidRDefault="00BD7E97">
            <w:pPr>
              <w:pStyle w:val="ConsPlusNormal"/>
              <w:jc w:val="center"/>
            </w:pPr>
            <w:r>
              <w:t>8,3/</w:t>
            </w:r>
          </w:p>
          <w:p w:rsidR="00BD7E97" w:rsidRDefault="00BD7E97">
            <w:pPr>
              <w:pStyle w:val="ConsPlusNormal"/>
              <w:jc w:val="center"/>
            </w:pPr>
            <w:r>
              <w:t>18,4</w:t>
            </w:r>
          </w:p>
        </w:tc>
        <w:tc>
          <w:tcPr>
            <w:tcW w:w="963" w:type="dxa"/>
            <w:vAlign w:val="center"/>
          </w:tcPr>
          <w:p w:rsidR="00BD7E97" w:rsidRDefault="00BD7E97">
            <w:pPr>
              <w:pStyle w:val="ConsPlusNormal"/>
              <w:jc w:val="center"/>
            </w:pPr>
            <w:r>
              <w:t>7,8/</w:t>
            </w:r>
          </w:p>
          <w:p w:rsidR="00BD7E97" w:rsidRDefault="00BD7E97">
            <w:pPr>
              <w:pStyle w:val="ConsPlusNormal"/>
              <w:jc w:val="center"/>
            </w:pPr>
            <w:r>
              <w:t>30,0</w:t>
            </w:r>
          </w:p>
        </w:tc>
        <w:tc>
          <w:tcPr>
            <w:tcW w:w="966" w:type="dxa"/>
            <w:vAlign w:val="center"/>
          </w:tcPr>
          <w:p w:rsidR="00BD7E97" w:rsidRDefault="00BD7E97">
            <w:pPr>
              <w:pStyle w:val="ConsPlusNormal"/>
              <w:jc w:val="center"/>
            </w:pPr>
            <w:r>
              <w:t>8,0/</w:t>
            </w:r>
          </w:p>
          <w:p w:rsidR="00BD7E97" w:rsidRDefault="00BD7E97">
            <w:pPr>
              <w:pStyle w:val="ConsPlusNormal"/>
              <w:jc w:val="center"/>
            </w:pPr>
            <w:r>
              <w:t>33,2</w:t>
            </w:r>
          </w:p>
        </w:tc>
      </w:tr>
      <w:tr w:rsidR="00BD7E97">
        <w:tc>
          <w:tcPr>
            <w:tcW w:w="2049" w:type="dxa"/>
            <w:vAlign w:val="center"/>
          </w:tcPr>
          <w:p w:rsidR="00BD7E97" w:rsidRDefault="00BD7E97">
            <w:pPr>
              <w:pStyle w:val="ConsPlusNormal"/>
            </w:pPr>
            <w:r>
              <w:t>Среднеколымск</w:t>
            </w:r>
          </w:p>
        </w:tc>
        <w:tc>
          <w:tcPr>
            <w:tcW w:w="963" w:type="dxa"/>
            <w:vAlign w:val="center"/>
          </w:tcPr>
          <w:p w:rsidR="00BD7E97" w:rsidRDefault="00BD7E97">
            <w:pPr>
              <w:pStyle w:val="ConsPlusNormal"/>
              <w:jc w:val="center"/>
            </w:pPr>
            <w:r>
              <w:t>6,2/</w:t>
            </w:r>
          </w:p>
          <w:p w:rsidR="00BD7E97" w:rsidRDefault="00BD7E97">
            <w:pPr>
              <w:pStyle w:val="ConsPlusNormal"/>
              <w:jc w:val="center"/>
            </w:pPr>
            <w:r>
              <w:t>26,9</w:t>
            </w:r>
          </w:p>
        </w:tc>
        <w:tc>
          <w:tcPr>
            <w:tcW w:w="963" w:type="dxa"/>
            <w:vAlign w:val="center"/>
          </w:tcPr>
          <w:p w:rsidR="00BD7E97" w:rsidRDefault="00BD7E97">
            <w:pPr>
              <w:pStyle w:val="ConsPlusNormal"/>
              <w:jc w:val="center"/>
            </w:pPr>
            <w:r>
              <w:t>9,6/</w:t>
            </w:r>
          </w:p>
          <w:p w:rsidR="00BD7E97" w:rsidRDefault="00BD7E97">
            <w:pPr>
              <w:pStyle w:val="ConsPlusNormal"/>
              <w:jc w:val="center"/>
            </w:pPr>
            <w:r>
              <w:t>23,9</w:t>
            </w:r>
          </w:p>
        </w:tc>
        <w:tc>
          <w:tcPr>
            <w:tcW w:w="963" w:type="dxa"/>
            <w:vAlign w:val="center"/>
          </w:tcPr>
          <w:p w:rsidR="00BD7E97" w:rsidRDefault="00BD7E97">
            <w:pPr>
              <w:pStyle w:val="ConsPlusNormal"/>
              <w:jc w:val="center"/>
            </w:pPr>
            <w:r>
              <w:t>15,9/</w:t>
            </w:r>
          </w:p>
          <w:p w:rsidR="00BD7E97" w:rsidRDefault="00BD7E97">
            <w:pPr>
              <w:pStyle w:val="ConsPlusNormal"/>
              <w:jc w:val="center"/>
            </w:pPr>
            <w:r>
              <w:t>29,6</w:t>
            </w:r>
          </w:p>
        </w:tc>
        <w:tc>
          <w:tcPr>
            <w:tcW w:w="963" w:type="dxa"/>
            <w:vAlign w:val="center"/>
          </w:tcPr>
          <w:p w:rsidR="00BD7E97" w:rsidRDefault="00BD7E97">
            <w:pPr>
              <w:pStyle w:val="ConsPlusNormal"/>
              <w:jc w:val="center"/>
            </w:pPr>
            <w:r>
              <w:t>16,1/</w:t>
            </w:r>
          </w:p>
          <w:p w:rsidR="00BD7E97" w:rsidRDefault="00BD7E97">
            <w:pPr>
              <w:pStyle w:val="ConsPlusNormal"/>
              <w:jc w:val="center"/>
            </w:pPr>
            <w:r>
              <w:t>28,8</w:t>
            </w:r>
          </w:p>
        </w:tc>
        <w:tc>
          <w:tcPr>
            <w:tcW w:w="963" w:type="dxa"/>
            <w:vAlign w:val="center"/>
          </w:tcPr>
          <w:p w:rsidR="00BD7E97" w:rsidRDefault="00BD7E97">
            <w:pPr>
              <w:pStyle w:val="ConsPlusNormal"/>
              <w:jc w:val="center"/>
            </w:pPr>
            <w:r>
              <w:t>11,3/</w:t>
            </w:r>
          </w:p>
          <w:p w:rsidR="00BD7E97" w:rsidRDefault="00BD7E97">
            <w:pPr>
              <w:pStyle w:val="ConsPlusNormal"/>
              <w:jc w:val="center"/>
            </w:pPr>
            <w:r>
              <w:t>24,4</w:t>
            </w:r>
          </w:p>
        </w:tc>
        <w:tc>
          <w:tcPr>
            <w:tcW w:w="963" w:type="dxa"/>
            <w:vAlign w:val="center"/>
          </w:tcPr>
          <w:p w:rsidR="00BD7E97" w:rsidRDefault="00BD7E97">
            <w:pPr>
              <w:pStyle w:val="ConsPlusNormal"/>
              <w:jc w:val="center"/>
            </w:pPr>
            <w:r>
              <w:t>9,5/</w:t>
            </w:r>
          </w:p>
          <w:p w:rsidR="00BD7E97" w:rsidRDefault="00BD7E97">
            <w:pPr>
              <w:pStyle w:val="ConsPlusNormal"/>
              <w:jc w:val="center"/>
            </w:pPr>
            <w:r>
              <w:t>23,0</w:t>
            </w:r>
          </w:p>
        </w:tc>
        <w:tc>
          <w:tcPr>
            <w:tcW w:w="963" w:type="dxa"/>
            <w:vAlign w:val="center"/>
          </w:tcPr>
          <w:p w:rsidR="00BD7E97" w:rsidRDefault="00BD7E97">
            <w:pPr>
              <w:pStyle w:val="ConsPlusNormal"/>
              <w:jc w:val="center"/>
            </w:pPr>
            <w:r>
              <w:t>9,0/</w:t>
            </w:r>
          </w:p>
          <w:p w:rsidR="00BD7E97" w:rsidRDefault="00BD7E97">
            <w:pPr>
              <w:pStyle w:val="ConsPlusNormal"/>
              <w:jc w:val="center"/>
            </w:pPr>
            <w:r>
              <w:t>26,7</w:t>
            </w:r>
          </w:p>
        </w:tc>
        <w:tc>
          <w:tcPr>
            <w:tcW w:w="963" w:type="dxa"/>
            <w:vAlign w:val="center"/>
          </w:tcPr>
          <w:p w:rsidR="00BD7E97" w:rsidRDefault="00BD7E97">
            <w:pPr>
              <w:pStyle w:val="ConsPlusNormal"/>
              <w:jc w:val="center"/>
            </w:pPr>
            <w:r>
              <w:t>11,1/</w:t>
            </w:r>
          </w:p>
          <w:p w:rsidR="00BD7E97" w:rsidRDefault="00BD7E97">
            <w:pPr>
              <w:pStyle w:val="ConsPlusNormal"/>
              <w:jc w:val="center"/>
            </w:pPr>
            <w:r>
              <w:t>24,5</w:t>
            </w:r>
          </w:p>
        </w:tc>
        <w:tc>
          <w:tcPr>
            <w:tcW w:w="963" w:type="dxa"/>
            <w:vAlign w:val="center"/>
          </w:tcPr>
          <w:p w:rsidR="00BD7E97" w:rsidRDefault="00BD7E97">
            <w:pPr>
              <w:pStyle w:val="ConsPlusNormal"/>
              <w:jc w:val="center"/>
            </w:pPr>
            <w:r>
              <w:t>10,3/</w:t>
            </w:r>
          </w:p>
          <w:p w:rsidR="00BD7E97" w:rsidRDefault="00BD7E97">
            <w:pPr>
              <w:pStyle w:val="ConsPlusNormal"/>
              <w:jc w:val="center"/>
            </w:pPr>
            <w:r>
              <w:t>26,9</w:t>
            </w:r>
          </w:p>
        </w:tc>
        <w:tc>
          <w:tcPr>
            <w:tcW w:w="963" w:type="dxa"/>
            <w:vAlign w:val="center"/>
          </w:tcPr>
          <w:p w:rsidR="00BD7E97" w:rsidRDefault="00BD7E97">
            <w:pPr>
              <w:pStyle w:val="ConsPlusNormal"/>
              <w:jc w:val="center"/>
            </w:pPr>
            <w:r>
              <w:t>9,2/</w:t>
            </w:r>
          </w:p>
          <w:p w:rsidR="00BD7E97" w:rsidRDefault="00BD7E97">
            <w:pPr>
              <w:pStyle w:val="ConsPlusNormal"/>
              <w:jc w:val="center"/>
            </w:pPr>
            <w:r>
              <w:t>23,7</w:t>
            </w:r>
          </w:p>
        </w:tc>
        <w:tc>
          <w:tcPr>
            <w:tcW w:w="963" w:type="dxa"/>
            <w:vAlign w:val="center"/>
          </w:tcPr>
          <w:p w:rsidR="00BD7E97" w:rsidRDefault="00BD7E97">
            <w:pPr>
              <w:pStyle w:val="ConsPlusNormal"/>
              <w:jc w:val="center"/>
            </w:pPr>
            <w:r>
              <w:t>7,2/</w:t>
            </w:r>
          </w:p>
          <w:p w:rsidR="00BD7E97" w:rsidRDefault="00BD7E97">
            <w:pPr>
              <w:pStyle w:val="ConsPlusNormal"/>
              <w:jc w:val="center"/>
            </w:pPr>
            <w:r>
              <w:t>20,8</w:t>
            </w:r>
          </w:p>
        </w:tc>
        <w:tc>
          <w:tcPr>
            <w:tcW w:w="966" w:type="dxa"/>
            <w:vAlign w:val="center"/>
          </w:tcPr>
          <w:p w:rsidR="00BD7E97" w:rsidRDefault="00BD7E97">
            <w:pPr>
              <w:pStyle w:val="ConsPlusNormal"/>
              <w:jc w:val="center"/>
            </w:pPr>
            <w:r>
              <w:t>6,1/</w:t>
            </w:r>
          </w:p>
          <w:p w:rsidR="00BD7E97" w:rsidRDefault="00BD7E97">
            <w:pPr>
              <w:pStyle w:val="ConsPlusNormal"/>
              <w:jc w:val="center"/>
            </w:pPr>
            <w:r>
              <w:t>30,9</w:t>
            </w:r>
          </w:p>
        </w:tc>
      </w:tr>
      <w:tr w:rsidR="00BD7E97">
        <w:tc>
          <w:tcPr>
            <w:tcW w:w="2049" w:type="dxa"/>
            <w:vAlign w:val="center"/>
          </w:tcPr>
          <w:p w:rsidR="00BD7E97" w:rsidRDefault="00BD7E97">
            <w:pPr>
              <w:pStyle w:val="ConsPlusNormal"/>
            </w:pPr>
            <w:r>
              <w:t>Сунтар</w:t>
            </w:r>
          </w:p>
        </w:tc>
        <w:tc>
          <w:tcPr>
            <w:tcW w:w="963" w:type="dxa"/>
            <w:vAlign w:val="center"/>
          </w:tcPr>
          <w:p w:rsidR="00BD7E97" w:rsidRDefault="00BD7E97">
            <w:pPr>
              <w:pStyle w:val="ConsPlusNormal"/>
              <w:jc w:val="center"/>
            </w:pPr>
            <w:r>
              <w:t>10,0/</w:t>
            </w:r>
          </w:p>
          <w:p w:rsidR="00BD7E97" w:rsidRDefault="00BD7E97">
            <w:pPr>
              <w:pStyle w:val="ConsPlusNormal"/>
              <w:jc w:val="center"/>
            </w:pPr>
            <w:r>
              <w:t>33,6</w:t>
            </w:r>
          </w:p>
        </w:tc>
        <w:tc>
          <w:tcPr>
            <w:tcW w:w="963" w:type="dxa"/>
            <w:vAlign w:val="center"/>
          </w:tcPr>
          <w:p w:rsidR="00BD7E97" w:rsidRDefault="00BD7E97">
            <w:pPr>
              <w:pStyle w:val="ConsPlusNormal"/>
              <w:jc w:val="center"/>
            </w:pPr>
            <w:r>
              <w:t>12,9/</w:t>
            </w:r>
          </w:p>
          <w:p w:rsidR="00BD7E97" w:rsidRDefault="00BD7E97">
            <w:pPr>
              <w:pStyle w:val="ConsPlusNormal"/>
              <w:jc w:val="center"/>
            </w:pPr>
            <w:r>
              <w:t>30,9</w:t>
            </w:r>
          </w:p>
        </w:tc>
        <w:tc>
          <w:tcPr>
            <w:tcW w:w="963" w:type="dxa"/>
            <w:vAlign w:val="center"/>
          </w:tcPr>
          <w:p w:rsidR="00BD7E97" w:rsidRDefault="00BD7E97">
            <w:pPr>
              <w:pStyle w:val="ConsPlusNormal"/>
              <w:jc w:val="center"/>
            </w:pPr>
            <w:r>
              <w:t>18,5/</w:t>
            </w:r>
          </w:p>
          <w:p w:rsidR="00BD7E97" w:rsidRDefault="00BD7E97">
            <w:pPr>
              <w:pStyle w:val="ConsPlusNormal"/>
              <w:jc w:val="center"/>
            </w:pPr>
            <w:r>
              <w:t>34,4</w:t>
            </w:r>
          </w:p>
        </w:tc>
        <w:tc>
          <w:tcPr>
            <w:tcW w:w="963" w:type="dxa"/>
            <w:vAlign w:val="center"/>
          </w:tcPr>
          <w:p w:rsidR="00BD7E97" w:rsidRDefault="00BD7E97">
            <w:pPr>
              <w:pStyle w:val="ConsPlusNormal"/>
              <w:jc w:val="center"/>
            </w:pPr>
            <w:r>
              <w:t>17,4/</w:t>
            </w:r>
          </w:p>
          <w:p w:rsidR="00BD7E97" w:rsidRDefault="00BD7E97">
            <w:pPr>
              <w:pStyle w:val="ConsPlusNormal"/>
              <w:jc w:val="center"/>
            </w:pPr>
            <w:r>
              <w:t>32,5</w:t>
            </w:r>
          </w:p>
        </w:tc>
        <w:tc>
          <w:tcPr>
            <w:tcW w:w="963" w:type="dxa"/>
            <w:vAlign w:val="center"/>
          </w:tcPr>
          <w:p w:rsidR="00BD7E97" w:rsidRDefault="00BD7E97">
            <w:pPr>
              <w:pStyle w:val="ConsPlusNormal"/>
              <w:jc w:val="center"/>
            </w:pPr>
            <w:r>
              <w:t>12,4/</w:t>
            </w:r>
          </w:p>
          <w:p w:rsidR="00BD7E97" w:rsidRDefault="00BD7E97">
            <w:pPr>
              <w:pStyle w:val="ConsPlusNormal"/>
              <w:jc w:val="center"/>
            </w:pPr>
            <w:r>
              <w:t>29,9</w:t>
            </w:r>
          </w:p>
        </w:tc>
        <w:tc>
          <w:tcPr>
            <w:tcW w:w="963" w:type="dxa"/>
            <w:vAlign w:val="center"/>
          </w:tcPr>
          <w:p w:rsidR="00BD7E97" w:rsidRDefault="00BD7E97">
            <w:pPr>
              <w:pStyle w:val="ConsPlusNormal"/>
              <w:jc w:val="center"/>
            </w:pPr>
            <w:r>
              <w:t>12,8/</w:t>
            </w:r>
          </w:p>
          <w:p w:rsidR="00BD7E97" w:rsidRDefault="00BD7E97">
            <w:pPr>
              <w:pStyle w:val="ConsPlusNormal"/>
              <w:jc w:val="center"/>
            </w:pPr>
            <w:r>
              <w:t>27,7</w:t>
            </w:r>
          </w:p>
        </w:tc>
        <w:tc>
          <w:tcPr>
            <w:tcW w:w="963" w:type="dxa"/>
            <w:vAlign w:val="center"/>
          </w:tcPr>
          <w:p w:rsidR="00BD7E97" w:rsidRDefault="00BD7E97">
            <w:pPr>
              <w:pStyle w:val="ConsPlusNormal"/>
              <w:jc w:val="center"/>
            </w:pPr>
            <w:r>
              <w:t>13,2/</w:t>
            </w:r>
          </w:p>
          <w:p w:rsidR="00BD7E97" w:rsidRDefault="00BD7E97">
            <w:pPr>
              <w:pStyle w:val="ConsPlusNormal"/>
              <w:jc w:val="center"/>
            </w:pPr>
            <w:r>
              <w:t>28,0</w:t>
            </w:r>
          </w:p>
        </w:tc>
        <w:tc>
          <w:tcPr>
            <w:tcW w:w="963" w:type="dxa"/>
            <w:vAlign w:val="center"/>
          </w:tcPr>
          <w:p w:rsidR="00BD7E97" w:rsidRDefault="00BD7E97">
            <w:pPr>
              <w:pStyle w:val="ConsPlusNormal"/>
              <w:jc w:val="center"/>
            </w:pPr>
            <w:r>
              <w:t>14,9/</w:t>
            </w:r>
          </w:p>
          <w:p w:rsidR="00BD7E97" w:rsidRDefault="00BD7E97">
            <w:pPr>
              <w:pStyle w:val="ConsPlusNormal"/>
              <w:jc w:val="center"/>
            </w:pPr>
            <w:r>
              <w:t>29,3</w:t>
            </w:r>
          </w:p>
        </w:tc>
        <w:tc>
          <w:tcPr>
            <w:tcW w:w="963" w:type="dxa"/>
            <w:vAlign w:val="center"/>
          </w:tcPr>
          <w:p w:rsidR="00BD7E97" w:rsidRDefault="00BD7E97">
            <w:pPr>
              <w:pStyle w:val="ConsPlusNormal"/>
              <w:jc w:val="center"/>
            </w:pPr>
            <w:r>
              <w:t>13,8/</w:t>
            </w:r>
          </w:p>
          <w:p w:rsidR="00BD7E97" w:rsidRDefault="00BD7E97">
            <w:pPr>
              <w:pStyle w:val="ConsPlusNormal"/>
              <w:jc w:val="center"/>
            </w:pPr>
            <w:r>
              <w:t>33,6</w:t>
            </w:r>
          </w:p>
        </w:tc>
        <w:tc>
          <w:tcPr>
            <w:tcW w:w="963" w:type="dxa"/>
            <w:vAlign w:val="center"/>
          </w:tcPr>
          <w:p w:rsidR="00BD7E97" w:rsidRDefault="00BD7E97">
            <w:pPr>
              <w:pStyle w:val="ConsPlusNormal"/>
              <w:jc w:val="center"/>
            </w:pPr>
            <w:r>
              <w:t>10,5/</w:t>
            </w:r>
          </w:p>
          <w:p w:rsidR="00BD7E97" w:rsidRDefault="00BD7E97">
            <w:pPr>
              <w:pStyle w:val="ConsPlusNormal"/>
              <w:jc w:val="center"/>
            </w:pPr>
            <w:r>
              <w:t>27,3</w:t>
            </w:r>
          </w:p>
        </w:tc>
        <w:tc>
          <w:tcPr>
            <w:tcW w:w="963" w:type="dxa"/>
            <w:vAlign w:val="center"/>
          </w:tcPr>
          <w:p w:rsidR="00BD7E97" w:rsidRDefault="00BD7E97">
            <w:pPr>
              <w:pStyle w:val="ConsPlusNormal"/>
              <w:jc w:val="center"/>
            </w:pPr>
            <w:r>
              <w:t>11,4/</w:t>
            </w:r>
          </w:p>
          <w:p w:rsidR="00BD7E97" w:rsidRDefault="00BD7E97">
            <w:pPr>
              <w:pStyle w:val="ConsPlusNormal"/>
              <w:jc w:val="center"/>
            </w:pPr>
            <w:r>
              <w:t>27,5</w:t>
            </w:r>
          </w:p>
        </w:tc>
        <w:tc>
          <w:tcPr>
            <w:tcW w:w="966" w:type="dxa"/>
            <w:vAlign w:val="center"/>
          </w:tcPr>
          <w:p w:rsidR="00BD7E97" w:rsidRDefault="00BD7E97">
            <w:pPr>
              <w:pStyle w:val="ConsPlusNormal"/>
              <w:jc w:val="center"/>
            </w:pPr>
            <w:r>
              <w:t>9,2/</w:t>
            </w:r>
          </w:p>
          <w:p w:rsidR="00BD7E97" w:rsidRDefault="00BD7E97">
            <w:pPr>
              <w:pStyle w:val="ConsPlusNormal"/>
              <w:jc w:val="center"/>
            </w:pPr>
            <w:r>
              <w:t>32,8</w:t>
            </w:r>
          </w:p>
        </w:tc>
      </w:tr>
      <w:tr w:rsidR="00BD7E97">
        <w:tc>
          <w:tcPr>
            <w:tcW w:w="2049" w:type="dxa"/>
            <w:vAlign w:val="center"/>
          </w:tcPr>
          <w:p w:rsidR="00BD7E97" w:rsidRDefault="00BD7E97">
            <w:pPr>
              <w:pStyle w:val="ConsPlusNormal"/>
            </w:pPr>
            <w:r>
              <w:t>Сухана</w:t>
            </w:r>
          </w:p>
        </w:tc>
        <w:tc>
          <w:tcPr>
            <w:tcW w:w="963" w:type="dxa"/>
            <w:vAlign w:val="center"/>
          </w:tcPr>
          <w:p w:rsidR="00BD7E97" w:rsidRDefault="00BD7E97">
            <w:pPr>
              <w:pStyle w:val="ConsPlusNormal"/>
              <w:jc w:val="center"/>
            </w:pPr>
            <w:r>
              <w:t>9,6/</w:t>
            </w:r>
          </w:p>
          <w:p w:rsidR="00BD7E97" w:rsidRDefault="00BD7E97">
            <w:pPr>
              <w:pStyle w:val="ConsPlusNormal"/>
              <w:jc w:val="center"/>
            </w:pPr>
            <w:r>
              <w:t>31,8</w:t>
            </w:r>
          </w:p>
        </w:tc>
        <w:tc>
          <w:tcPr>
            <w:tcW w:w="963" w:type="dxa"/>
            <w:vAlign w:val="center"/>
          </w:tcPr>
          <w:p w:rsidR="00BD7E97" w:rsidRDefault="00BD7E97">
            <w:pPr>
              <w:pStyle w:val="ConsPlusNormal"/>
              <w:jc w:val="center"/>
            </w:pPr>
            <w:r>
              <w:t>11,3/</w:t>
            </w:r>
          </w:p>
          <w:p w:rsidR="00BD7E97" w:rsidRDefault="00BD7E97">
            <w:pPr>
              <w:pStyle w:val="ConsPlusNormal"/>
              <w:jc w:val="center"/>
            </w:pPr>
            <w:r>
              <w:t>39,9</w:t>
            </w:r>
          </w:p>
        </w:tc>
        <w:tc>
          <w:tcPr>
            <w:tcW w:w="963" w:type="dxa"/>
            <w:vAlign w:val="center"/>
          </w:tcPr>
          <w:p w:rsidR="00BD7E97" w:rsidRDefault="00BD7E97">
            <w:pPr>
              <w:pStyle w:val="ConsPlusNormal"/>
              <w:jc w:val="center"/>
            </w:pPr>
            <w:r>
              <w:t>18,4/</w:t>
            </w:r>
          </w:p>
          <w:p w:rsidR="00BD7E97" w:rsidRDefault="00BD7E97">
            <w:pPr>
              <w:pStyle w:val="ConsPlusNormal"/>
              <w:jc w:val="center"/>
            </w:pPr>
            <w:r>
              <w:t>32,2</w:t>
            </w:r>
          </w:p>
        </w:tc>
        <w:tc>
          <w:tcPr>
            <w:tcW w:w="963" w:type="dxa"/>
            <w:vAlign w:val="center"/>
          </w:tcPr>
          <w:p w:rsidR="00BD7E97" w:rsidRDefault="00BD7E97">
            <w:pPr>
              <w:pStyle w:val="ConsPlusNormal"/>
              <w:jc w:val="center"/>
            </w:pPr>
            <w:r>
              <w:t>18,1/</w:t>
            </w:r>
          </w:p>
          <w:p w:rsidR="00BD7E97" w:rsidRDefault="00BD7E97">
            <w:pPr>
              <w:pStyle w:val="ConsPlusNormal"/>
              <w:jc w:val="center"/>
            </w:pPr>
            <w:r>
              <w:t>39,9</w:t>
            </w:r>
          </w:p>
        </w:tc>
        <w:tc>
          <w:tcPr>
            <w:tcW w:w="963" w:type="dxa"/>
            <w:vAlign w:val="center"/>
          </w:tcPr>
          <w:p w:rsidR="00BD7E97" w:rsidRDefault="00BD7E97">
            <w:pPr>
              <w:pStyle w:val="ConsPlusNormal"/>
              <w:jc w:val="center"/>
            </w:pPr>
            <w:r>
              <w:t>8,9/</w:t>
            </w:r>
          </w:p>
          <w:p w:rsidR="00BD7E97" w:rsidRDefault="00BD7E97">
            <w:pPr>
              <w:pStyle w:val="ConsPlusNormal"/>
              <w:jc w:val="center"/>
            </w:pPr>
            <w:r>
              <w:t>28,3</w:t>
            </w:r>
          </w:p>
        </w:tc>
        <w:tc>
          <w:tcPr>
            <w:tcW w:w="963" w:type="dxa"/>
            <w:vAlign w:val="center"/>
          </w:tcPr>
          <w:p w:rsidR="00BD7E97" w:rsidRDefault="00BD7E97">
            <w:pPr>
              <w:pStyle w:val="ConsPlusNormal"/>
              <w:jc w:val="center"/>
            </w:pPr>
            <w:r>
              <w:t>10,5/</w:t>
            </w:r>
          </w:p>
          <w:p w:rsidR="00BD7E97" w:rsidRDefault="00BD7E97">
            <w:pPr>
              <w:pStyle w:val="ConsPlusNormal"/>
              <w:jc w:val="center"/>
            </w:pPr>
            <w:r>
              <w:t>25,1</w:t>
            </w:r>
          </w:p>
        </w:tc>
        <w:tc>
          <w:tcPr>
            <w:tcW w:w="963" w:type="dxa"/>
            <w:vAlign w:val="center"/>
          </w:tcPr>
          <w:p w:rsidR="00BD7E97" w:rsidRDefault="00BD7E97">
            <w:pPr>
              <w:pStyle w:val="ConsPlusNormal"/>
              <w:jc w:val="center"/>
            </w:pPr>
            <w:r>
              <w:t>10,2/</w:t>
            </w:r>
          </w:p>
          <w:p w:rsidR="00BD7E97" w:rsidRDefault="00BD7E97">
            <w:pPr>
              <w:pStyle w:val="ConsPlusNormal"/>
              <w:jc w:val="center"/>
            </w:pPr>
            <w:r>
              <w:t>27,3</w:t>
            </w:r>
          </w:p>
        </w:tc>
        <w:tc>
          <w:tcPr>
            <w:tcW w:w="963" w:type="dxa"/>
            <w:vAlign w:val="center"/>
          </w:tcPr>
          <w:p w:rsidR="00BD7E97" w:rsidRDefault="00BD7E97">
            <w:pPr>
              <w:pStyle w:val="ConsPlusNormal"/>
              <w:jc w:val="center"/>
            </w:pPr>
            <w:r>
              <w:t>13,5/</w:t>
            </w:r>
          </w:p>
          <w:p w:rsidR="00BD7E97" w:rsidRDefault="00BD7E97">
            <w:pPr>
              <w:pStyle w:val="ConsPlusNormal"/>
              <w:jc w:val="center"/>
            </w:pPr>
            <w:r>
              <w:t>30,2</w:t>
            </w:r>
          </w:p>
        </w:tc>
        <w:tc>
          <w:tcPr>
            <w:tcW w:w="963" w:type="dxa"/>
            <w:vAlign w:val="center"/>
          </w:tcPr>
          <w:p w:rsidR="00BD7E97" w:rsidRDefault="00BD7E97">
            <w:pPr>
              <w:pStyle w:val="ConsPlusNormal"/>
              <w:jc w:val="center"/>
            </w:pPr>
            <w:r>
              <w:t>12,2/</w:t>
            </w:r>
          </w:p>
          <w:p w:rsidR="00BD7E97" w:rsidRDefault="00BD7E97">
            <w:pPr>
              <w:pStyle w:val="ConsPlusNormal"/>
              <w:jc w:val="center"/>
            </w:pPr>
            <w:r>
              <w:t>31,8</w:t>
            </w:r>
          </w:p>
        </w:tc>
        <w:tc>
          <w:tcPr>
            <w:tcW w:w="963" w:type="dxa"/>
            <w:vAlign w:val="center"/>
          </w:tcPr>
          <w:p w:rsidR="00BD7E97" w:rsidRDefault="00BD7E97">
            <w:pPr>
              <w:pStyle w:val="ConsPlusNormal"/>
              <w:jc w:val="center"/>
            </w:pPr>
            <w:r>
              <w:t>10,7/</w:t>
            </w:r>
          </w:p>
          <w:p w:rsidR="00BD7E97" w:rsidRDefault="00BD7E97">
            <w:pPr>
              <w:pStyle w:val="ConsPlusNormal"/>
              <w:jc w:val="center"/>
            </w:pPr>
            <w:r>
              <w:t>26,7</w:t>
            </w:r>
          </w:p>
        </w:tc>
        <w:tc>
          <w:tcPr>
            <w:tcW w:w="963" w:type="dxa"/>
            <w:vAlign w:val="center"/>
          </w:tcPr>
          <w:p w:rsidR="00BD7E97" w:rsidRDefault="00BD7E97">
            <w:pPr>
              <w:pStyle w:val="ConsPlusNormal"/>
              <w:jc w:val="center"/>
            </w:pPr>
            <w:r>
              <w:t>12,0/</w:t>
            </w:r>
          </w:p>
          <w:p w:rsidR="00BD7E97" w:rsidRDefault="00BD7E97">
            <w:pPr>
              <w:pStyle w:val="ConsPlusNormal"/>
              <w:jc w:val="center"/>
            </w:pPr>
            <w:r>
              <w:t>30,9</w:t>
            </w:r>
          </w:p>
        </w:tc>
        <w:tc>
          <w:tcPr>
            <w:tcW w:w="966" w:type="dxa"/>
            <w:vAlign w:val="center"/>
          </w:tcPr>
          <w:p w:rsidR="00BD7E97" w:rsidRDefault="00BD7E97">
            <w:pPr>
              <w:pStyle w:val="ConsPlusNormal"/>
              <w:jc w:val="center"/>
            </w:pPr>
            <w:r>
              <w:t>10,6/</w:t>
            </w:r>
          </w:p>
          <w:p w:rsidR="00BD7E97" w:rsidRDefault="00BD7E97">
            <w:pPr>
              <w:pStyle w:val="ConsPlusNormal"/>
              <w:jc w:val="center"/>
            </w:pPr>
            <w:r>
              <w:t>34,5</w:t>
            </w:r>
          </w:p>
        </w:tc>
      </w:tr>
      <w:tr w:rsidR="00BD7E97">
        <w:tc>
          <w:tcPr>
            <w:tcW w:w="2049" w:type="dxa"/>
            <w:vAlign w:val="center"/>
          </w:tcPr>
          <w:p w:rsidR="00BD7E97" w:rsidRDefault="00BD7E97">
            <w:pPr>
              <w:pStyle w:val="ConsPlusNormal"/>
            </w:pPr>
            <w:r>
              <w:t>Токо</w:t>
            </w:r>
          </w:p>
        </w:tc>
        <w:tc>
          <w:tcPr>
            <w:tcW w:w="963" w:type="dxa"/>
            <w:vAlign w:val="center"/>
          </w:tcPr>
          <w:p w:rsidR="00BD7E97" w:rsidRDefault="00BD7E97">
            <w:pPr>
              <w:pStyle w:val="ConsPlusNormal"/>
              <w:jc w:val="center"/>
            </w:pPr>
            <w:r>
              <w:t>12,7/</w:t>
            </w:r>
          </w:p>
          <w:p w:rsidR="00BD7E97" w:rsidRDefault="00BD7E97">
            <w:pPr>
              <w:pStyle w:val="ConsPlusNormal"/>
              <w:jc w:val="center"/>
            </w:pPr>
            <w:r>
              <w:t>30,2</w:t>
            </w:r>
          </w:p>
        </w:tc>
        <w:tc>
          <w:tcPr>
            <w:tcW w:w="963" w:type="dxa"/>
            <w:vAlign w:val="center"/>
          </w:tcPr>
          <w:p w:rsidR="00BD7E97" w:rsidRDefault="00BD7E97">
            <w:pPr>
              <w:pStyle w:val="ConsPlusNormal"/>
              <w:jc w:val="center"/>
            </w:pPr>
            <w:r>
              <w:t>18,0/</w:t>
            </w:r>
          </w:p>
          <w:p w:rsidR="00BD7E97" w:rsidRDefault="00BD7E97">
            <w:pPr>
              <w:pStyle w:val="ConsPlusNormal"/>
              <w:jc w:val="center"/>
            </w:pPr>
            <w:r>
              <w:t>36,3</w:t>
            </w:r>
          </w:p>
        </w:tc>
        <w:tc>
          <w:tcPr>
            <w:tcW w:w="963" w:type="dxa"/>
            <w:vAlign w:val="center"/>
          </w:tcPr>
          <w:p w:rsidR="00BD7E97" w:rsidRDefault="00BD7E97">
            <w:pPr>
              <w:pStyle w:val="ConsPlusNormal"/>
              <w:jc w:val="center"/>
            </w:pPr>
            <w:r>
              <w:t>22,1/</w:t>
            </w:r>
          </w:p>
          <w:p w:rsidR="00BD7E97" w:rsidRDefault="00BD7E97">
            <w:pPr>
              <w:pStyle w:val="ConsPlusNormal"/>
              <w:jc w:val="center"/>
            </w:pPr>
            <w:r>
              <w:t>37,0</w:t>
            </w:r>
          </w:p>
        </w:tc>
        <w:tc>
          <w:tcPr>
            <w:tcW w:w="963" w:type="dxa"/>
            <w:vAlign w:val="center"/>
          </w:tcPr>
          <w:p w:rsidR="00BD7E97" w:rsidRDefault="00BD7E97">
            <w:pPr>
              <w:pStyle w:val="ConsPlusNormal"/>
              <w:jc w:val="center"/>
            </w:pPr>
            <w:r>
              <w:t>20,4/</w:t>
            </w:r>
          </w:p>
          <w:p w:rsidR="00BD7E97" w:rsidRDefault="00BD7E97">
            <w:pPr>
              <w:pStyle w:val="ConsPlusNormal"/>
              <w:jc w:val="center"/>
            </w:pPr>
            <w:r>
              <w:t>37,6</w:t>
            </w:r>
          </w:p>
        </w:tc>
        <w:tc>
          <w:tcPr>
            <w:tcW w:w="963" w:type="dxa"/>
            <w:vAlign w:val="center"/>
          </w:tcPr>
          <w:p w:rsidR="00BD7E97" w:rsidRDefault="00BD7E97">
            <w:pPr>
              <w:pStyle w:val="ConsPlusNormal"/>
              <w:jc w:val="center"/>
            </w:pPr>
            <w:r>
              <w:t>14,5/</w:t>
            </w:r>
          </w:p>
          <w:p w:rsidR="00BD7E97" w:rsidRDefault="00BD7E97">
            <w:pPr>
              <w:pStyle w:val="ConsPlusNormal"/>
              <w:jc w:val="center"/>
            </w:pPr>
            <w:r>
              <w:t>33,9</w:t>
            </w:r>
          </w:p>
        </w:tc>
        <w:tc>
          <w:tcPr>
            <w:tcW w:w="963" w:type="dxa"/>
            <w:vAlign w:val="center"/>
          </w:tcPr>
          <w:p w:rsidR="00BD7E97" w:rsidRDefault="00BD7E97">
            <w:pPr>
              <w:pStyle w:val="ConsPlusNormal"/>
              <w:jc w:val="center"/>
            </w:pPr>
            <w:r>
              <w:t>17,6/</w:t>
            </w:r>
          </w:p>
          <w:p w:rsidR="00BD7E97" w:rsidRDefault="00BD7E97">
            <w:pPr>
              <w:pStyle w:val="ConsPlusNormal"/>
              <w:jc w:val="center"/>
            </w:pPr>
            <w:r>
              <w:t>32,4</w:t>
            </w:r>
          </w:p>
        </w:tc>
        <w:tc>
          <w:tcPr>
            <w:tcW w:w="963" w:type="dxa"/>
            <w:vAlign w:val="center"/>
          </w:tcPr>
          <w:p w:rsidR="00BD7E97" w:rsidRDefault="00BD7E97">
            <w:pPr>
              <w:pStyle w:val="ConsPlusNormal"/>
              <w:jc w:val="center"/>
            </w:pPr>
            <w:r>
              <w:t>16,7/</w:t>
            </w:r>
          </w:p>
          <w:p w:rsidR="00BD7E97" w:rsidRDefault="00BD7E97">
            <w:pPr>
              <w:pStyle w:val="ConsPlusNormal"/>
              <w:jc w:val="center"/>
            </w:pPr>
            <w:r>
              <w:t>38,4</w:t>
            </w:r>
          </w:p>
        </w:tc>
        <w:tc>
          <w:tcPr>
            <w:tcW w:w="963" w:type="dxa"/>
            <w:vAlign w:val="center"/>
          </w:tcPr>
          <w:p w:rsidR="00BD7E97" w:rsidRDefault="00BD7E97">
            <w:pPr>
              <w:pStyle w:val="ConsPlusNormal"/>
              <w:jc w:val="center"/>
            </w:pPr>
            <w:r>
              <w:t>16,7/</w:t>
            </w:r>
          </w:p>
          <w:p w:rsidR="00BD7E97" w:rsidRDefault="00BD7E97">
            <w:pPr>
              <w:pStyle w:val="ConsPlusNormal"/>
              <w:jc w:val="center"/>
            </w:pPr>
            <w:r>
              <w:t>33,4</w:t>
            </w:r>
          </w:p>
        </w:tc>
        <w:tc>
          <w:tcPr>
            <w:tcW w:w="963" w:type="dxa"/>
            <w:vAlign w:val="center"/>
          </w:tcPr>
          <w:p w:rsidR="00BD7E97" w:rsidRDefault="00BD7E97">
            <w:pPr>
              <w:pStyle w:val="ConsPlusNormal"/>
              <w:jc w:val="center"/>
            </w:pPr>
            <w:r>
              <w:t>17,0/</w:t>
            </w:r>
          </w:p>
          <w:p w:rsidR="00BD7E97" w:rsidRDefault="00BD7E97">
            <w:pPr>
              <w:pStyle w:val="ConsPlusNormal"/>
              <w:jc w:val="center"/>
            </w:pPr>
            <w:r>
              <w:t>30,2</w:t>
            </w:r>
          </w:p>
        </w:tc>
        <w:tc>
          <w:tcPr>
            <w:tcW w:w="963" w:type="dxa"/>
            <w:vAlign w:val="center"/>
          </w:tcPr>
          <w:p w:rsidR="00BD7E97" w:rsidRDefault="00BD7E97">
            <w:pPr>
              <w:pStyle w:val="ConsPlusNormal"/>
              <w:jc w:val="center"/>
            </w:pPr>
            <w:r>
              <w:t>17,2/</w:t>
            </w:r>
          </w:p>
          <w:p w:rsidR="00BD7E97" w:rsidRDefault="00BD7E97">
            <w:pPr>
              <w:pStyle w:val="ConsPlusNormal"/>
              <w:jc w:val="center"/>
            </w:pPr>
            <w:r>
              <w:t>31,9</w:t>
            </w:r>
          </w:p>
        </w:tc>
        <w:tc>
          <w:tcPr>
            <w:tcW w:w="963" w:type="dxa"/>
            <w:vAlign w:val="center"/>
          </w:tcPr>
          <w:p w:rsidR="00BD7E97" w:rsidRDefault="00BD7E97">
            <w:pPr>
              <w:pStyle w:val="ConsPlusNormal"/>
              <w:jc w:val="center"/>
            </w:pPr>
            <w:r>
              <w:t>15,8/</w:t>
            </w:r>
          </w:p>
          <w:p w:rsidR="00BD7E97" w:rsidRDefault="00BD7E97">
            <w:pPr>
              <w:pStyle w:val="ConsPlusNormal"/>
              <w:jc w:val="center"/>
            </w:pPr>
            <w:r>
              <w:t>33,1</w:t>
            </w:r>
          </w:p>
        </w:tc>
        <w:tc>
          <w:tcPr>
            <w:tcW w:w="966" w:type="dxa"/>
            <w:vAlign w:val="center"/>
          </w:tcPr>
          <w:p w:rsidR="00BD7E97" w:rsidRDefault="00BD7E97">
            <w:pPr>
              <w:pStyle w:val="ConsPlusNormal"/>
              <w:jc w:val="center"/>
            </w:pPr>
            <w:r>
              <w:t>13,4/</w:t>
            </w:r>
          </w:p>
          <w:p w:rsidR="00BD7E97" w:rsidRDefault="00BD7E97">
            <w:pPr>
              <w:pStyle w:val="ConsPlusNormal"/>
              <w:jc w:val="center"/>
            </w:pPr>
            <w:r>
              <w:t>29,4</w:t>
            </w:r>
          </w:p>
        </w:tc>
      </w:tr>
      <w:tr w:rsidR="00BD7E97">
        <w:tc>
          <w:tcPr>
            <w:tcW w:w="2049" w:type="dxa"/>
            <w:vAlign w:val="center"/>
          </w:tcPr>
          <w:p w:rsidR="00BD7E97" w:rsidRDefault="00BD7E97">
            <w:pPr>
              <w:pStyle w:val="ConsPlusNormal"/>
            </w:pPr>
            <w:r>
              <w:t>Томмот</w:t>
            </w:r>
          </w:p>
        </w:tc>
        <w:tc>
          <w:tcPr>
            <w:tcW w:w="963" w:type="dxa"/>
            <w:vAlign w:val="center"/>
          </w:tcPr>
          <w:p w:rsidR="00BD7E97" w:rsidRDefault="00BD7E97">
            <w:pPr>
              <w:pStyle w:val="ConsPlusNormal"/>
              <w:jc w:val="center"/>
            </w:pPr>
            <w:r>
              <w:t>9,1/</w:t>
            </w:r>
          </w:p>
          <w:p w:rsidR="00BD7E97" w:rsidRDefault="00BD7E97">
            <w:pPr>
              <w:pStyle w:val="ConsPlusNormal"/>
              <w:jc w:val="center"/>
            </w:pPr>
            <w:r>
              <w:t>30,3</w:t>
            </w:r>
          </w:p>
        </w:tc>
        <w:tc>
          <w:tcPr>
            <w:tcW w:w="963" w:type="dxa"/>
            <w:vAlign w:val="center"/>
          </w:tcPr>
          <w:p w:rsidR="00BD7E97" w:rsidRDefault="00BD7E97">
            <w:pPr>
              <w:pStyle w:val="ConsPlusNormal"/>
              <w:jc w:val="center"/>
            </w:pPr>
            <w:r>
              <w:t>14,3/</w:t>
            </w:r>
          </w:p>
          <w:p w:rsidR="00BD7E97" w:rsidRDefault="00BD7E97">
            <w:pPr>
              <w:pStyle w:val="ConsPlusNormal"/>
              <w:jc w:val="center"/>
            </w:pPr>
            <w:r>
              <w:t>32,7</w:t>
            </w:r>
          </w:p>
        </w:tc>
        <w:tc>
          <w:tcPr>
            <w:tcW w:w="963" w:type="dxa"/>
            <w:vAlign w:val="center"/>
          </w:tcPr>
          <w:p w:rsidR="00BD7E97" w:rsidRDefault="00BD7E97">
            <w:pPr>
              <w:pStyle w:val="ConsPlusNormal"/>
              <w:jc w:val="center"/>
            </w:pPr>
            <w:r>
              <w:t>19,5/</w:t>
            </w:r>
          </w:p>
          <w:p w:rsidR="00BD7E97" w:rsidRDefault="00BD7E97">
            <w:pPr>
              <w:pStyle w:val="ConsPlusNormal"/>
              <w:jc w:val="center"/>
            </w:pPr>
            <w:r>
              <w:t>38,0</w:t>
            </w:r>
          </w:p>
        </w:tc>
        <w:tc>
          <w:tcPr>
            <w:tcW w:w="963" w:type="dxa"/>
            <w:vAlign w:val="center"/>
          </w:tcPr>
          <w:p w:rsidR="00BD7E97" w:rsidRDefault="00BD7E97">
            <w:pPr>
              <w:pStyle w:val="ConsPlusNormal"/>
              <w:jc w:val="center"/>
            </w:pPr>
            <w:r>
              <w:t>15,4/</w:t>
            </w:r>
          </w:p>
          <w:p w:rsidR="00BD7E97" w:rsidRDefault="00BD7E97">
            <w:pPr>
              <w:pStyle w:val="ConsPlusNormal"/>
              <w:jc w:val="center"/>
            </w:pPr>
            <w:r>
              <w:t>35,7</w:t>
            </w:r>
          </w:p>
        </w:tc>
        <w:tc>
          <w:tcPr>
            <w:tcW w:w="963" w:type="dxa"/>
            <w:vAlign w:val="center"/>
          </w:tcPr>
          <w:p w:rsidR="00BD7E97" w:rsidRDefault="00BD7E97">
            <w:pPr>
              <w:pStyle w:val="ConsPlusNormal"/>
              <w:jc w:val="center"/>
            </w:pPr>
            <w:r>
              <w:t>13,6/</w:t>
            </w:r>
          </w:p>
          <w:p w:rsidR="00BD7E97" w:rsidRDefault="00BD7E97">
            <w:pPr>
              <w:pStyle w:val="ConsPlusNormal"/>
              <w:jc w:val="center"/>
            </w:pPr>
            <w:r>
              <w:t>30,9</w:t>
            </w:r>
          </w:p>
        </w:tc>
        <w:tc>
          <w:tcPr>
            <w:tcW w:w="963" w:type="dxa"/>
            <w:vAlign w:val="center"/>
          </w:tcPr>
          <w:p w:rsidR="00BD7E97" w:rsidRDefault="00BD7E97">
            <w:pPr>
              <w:pStyle w:val="ConsPlusNormal"/>
              <w:jc w:val="center"/>
            </w:pPr>
            <w:r>
              <w:t>15,4/</w:t>
            </w:r>
          </w:p>
          <w:p w:rsidR="00BD7E97" w:rsidRDefault="00BD7E97">
            <w:pPr>
              <w:pStyle w:val="ConsPlusNormal"/>
              <w:jc w:val="center"/>
            </w:pPr>
            <w:r>
              <w:t>32,4</w:t>
            </w:r>
          </w:p>
        </w:tc>
        <w:tc>
          <w:tcPr>
            <w:tcW w:w="963" w:type="dxa"/>
            <w:vAlign w:val="center"/>
          </w:tcPr>
          <w:p w:rsidR="00BD7E97" w:rsidRDefault="00BD7E97">
            <w:pPr>
              <w:pStyle w:val="ConsPlusNormal"/>
              <w:jc w:val="center"/>
            </w:pPr>
            <w:r>
              <w:t>14,0/</w:t>
            </w:r>
          </w:p>
          <w:p w:rsidR="00BD7E97" w:rsidRDefault="00BD7E97">
            <w:pPr>
              <w:pStyle w:val="ConsPlusNormal"/>
              <w:jc w:val="center"/>
            </w:pPr>
            <w:r>
              <w:t>31,9</w:t>
            </w:r>
          </w:p>
        </w:tc>
        <w:tc>
          <w:tcPr>
            <w:tcW w:w="963" w:type="dxa"/>
            <w:vAlign w:val="center"/>
          </w:tcPr>
          <w:p w:rsidR="00BD7E97" w:rsidRDefault="00BD7E97">
            <w:pPr>
              <w:pStyle w:val="ConsPlusNormal"/>
              <w:jc w:val="center"/>
            </w:pPr>
            <w:r>
              <w:t>13,6/</w:t>
            </w:r>
          </w:p>
          <w:p w:rsidR="00BD7E97" w:rsidRDefault="00BD7E97">
            <w:pPr>
              <w:pStyle w:val="ConsPlusNormal"/>
              <w:jc w:val="center"/>
            </w:pPr>
            <w:r>
              <w:t>30,7</w:t>
            </w:r>
          </w:p>
        </w:tc>
        <w:tc>
          <w:tcPr>
            <w:tcW w:w="963" w:type="dxa"/>
            <w:vAlign w:val="center"/>
          </w:tcPr>
          <w:p w:rsidR="00BD7E97" w:rsidRDefault="00BD7E97">
            <w:pPr>
              <w:pStyle w:val="ConsPlusNormal"/>
              <w:jc w:val="center"/>
            </w:pPr>
            <w:r>
              <w:t>11,5/</w:t>
            </w:r>
          </w:p>
          <w:p w:rsidR="00BD7E97" w:rsidRDefault="00BD7E97">
            <w:pPr>
              <w:pStyle w:val="ConsPlusNormal"/>
              <w:jc w:val="center"/>
            </w:pPr>
            <w:r>
              <w:t>30,3</w:t>
            </w:r>
          </w:p>
        </w:tc>
        <w:tc>
          <w:tcPr>
            <w:tcW w:w="963" w:type="dxa"/>
            <w:vAlign w:val="center"/>
          </w:tcPr>
          <w:p w:rsidR="00BD7E97" w:rsidRDefault="00BD7E97">
            <w:pPr>
              <w:pStyle w:val="ConsPlusNormal"/>
              <w:jc w:val="center"/>
            </w:pPr>
            <w:r>
              <w:t>9,9/</w:t>
            </w:r>
          </w:p>
          <w:p w:rsidR="00BD7E97" w:rsidRDefault="00BD7E97">
            <w:pPr>
              <w:pStyle w:val="ConsPlusNormal"/>
              <w:jc w:val="center"/>
            </w:pPr>
            <w:r>
              <w:t>30,2</w:t>
            </w:r>
          </w:p>
        </w:tc>
        <w:tc>
          <w:tcPr>
            <w:tcW w:w="963" w:type="dxa"/>
            <w:vAlign w:val="center"/>
          </w:tcPr>
          <w:p w:rsidR="00BD7E97" w:rsidRDefault="00BD7E97">
            <w:pPr>
              <w:pStyle w:val="ConsPlusNormal"/>
              <w:jc w:val="center"/>
            </w:pPr>
            <w:r>
              <w:t>10,5/</w:t>
            </w:r>
          </w:p>
          <w:p w:rsidR="00BD7E97" w:rsidRDefault="00BD7E97">
            <w:pPr>
              <w:pStyle w:val="ConsPlusNormal"/>
              <w:jc w:val="center"/>
            </w:pPr>
            <w:r>
              <w:t>31,4</w:t>
            </w:r>
          </w:p>
        </w:tc>
        <w:tc>
          <w:tcPr>
            <w:tcW w:w="966" w:type="dxa"/>
            <w:vAlign w:val="center"/>
          </w:tcPr>
          <w:p w:rsidR="00BD7E97" w:rsidRDefault="00BD7E97">
            <w:pPr>
              <w:pStyle w:val="ConsPlusNormal"/>
              <w:jc w:val="center"/>
            </w:pPr>
            <w:r>
              <w:t>8,5/</w:t>
            </w:r>
          </w:p>
          <w:p w:rsidR="00BD7E97" w:rsidRDefault="00BD7E97">
            <w:pPr>
              <w:pStyle w:val="ConsPlusNormal"/>
              <w:jc w:val="center"/>
            </w:pPr>
            <w:r>
              <w:t>38,8</w:t>
            </w:r>
          </w:p>
        </w:tc>
      </w:tr>
      <w:tr w:rsidR="00BD7E97">
        <w:tc>
          <w:tcPr>
            <w:tcW w:w="2049" w:type="dxa"/>
            <w:vAlign w:val="center"/>
          </w:tcPr>
          <w:p w:rsidR="00BD7E97" w:rsidRDefault="00BD7E97">
            <w:pPr>
              <w:pStyle w:val="ConsPlusNormal"/>
            </w:pPr>
            <w:r>
              <w:t>Томпо</w:t>
            </w:r>
          </w:p>
        </w:tc>
        <w:tc>
          <w:tcPr>
            <w:tcW w:w="963" w:type="dxa"/>
            <w:vAlign w:val="center"/>
          </w:tcPr>
          <w:p w:rsidR="00BD7E97" w:rsidRDefault="00BD7E97">
            <w:pPr>
              <w:pStyle w:val="ConsPlusNormal"/>
              <w:jc w:val="center"/>
            </w:pPr>
            <w:r>
              <w:t>6,8/</w:t>
            </w:r>
          </w:p>
          <w:p w:rsidR="00BD7E97" w:rsidRDefault="00BD7E97">
            <w:pPr>
              <w:pStyle w:val="ConsPlusNormal"/>
              <w:jc w:val="center"/>
            </w:pPr>
            <w:r>
              <w:t>25,9</w:t>
            </w:r>
          </w:p>
        </w:tc>
        <w:tc>
          <w:tcPr>
            <w:tcW w:w="963" w:type="dxa"/>
            <w:vAlign w:val="center"/>
          </w:tcPr>
          <w:p w:rsidR="00BD7E97" w:rsidRDefault="00BD7E97">
            <w:pPr>
              <w:pStyle w:val="ConsPlusNormal"/>
              <w:jc w:val="center"/>
            </w:pPr>
            <w:r>
              <w:t>11,0/</w:t>
            </w:r>
          </w:p>
          <w:p w:rsidR="00BD7E97" w:rsidRDefault="00BD7E97">
            <w:pPr>
              <w:pStyle w:val="ConsPlusNormal"/>
              <w:jc w:val="center"/>
            </w:pPr>
            <w:r>
              <w:t>26,5</w:t>
            </w:r>
          </w:p>
        </w:tc>
        <w:tc>
          <w:tcPr>
            <w:tcW w:w="963" w:type="dxa"/>
            <w:vAlign w:val="center"/>
          </w:tcPr>
          <w:p w:rsidR="00BD7E97" w:rsidRDefault="00BD7E97">
            <w:pPr>
              <w:pStyle w:val="ConsPlusNormal"/>
              <w:jc w:val="center"/>
            </w:pPr>
            <w:r>
              <w:t>15,9/</w:t>
            </w:r>
          </w:p>
          <w:p w:rsidR="00BD7E97" w:rsidRDefault="00BD7E97">
            <w:pPr>
              <w:pStyle w:val="ConsPlusNormal"/>
              <w:jc w:val="center"/>
            </w:pPr>
            <w:r>
              <w:t>28,5</w:t>
            </w:r>
          </w:p>
        </w:tc>
        <w:tc>
          <w:tcPr>
            <w:tcW w:w="963" w:type="dxa"/>
            <w:vAlign w:val="center"/>
          </w:tcPr>
          <w:p w:rsidR="00BD7E97" w:rsidRDefault="00BD7E97">
            <w:pPr>
              <w:pStyle w:val="ConsPlusNormal"/>
              <w:jc w:val="center"/>
            </w:pPr>
            <w:r>
              <w:t>15,9/</w:t>
            </w:r>
          </w:p>
          <w:p w:rsidR="00BD7E97" w:rsidRDefault="00BD7E97">
            <w:pPr>
              <w:pStyle w:val="ConsPlusNormal"/>
              <w:jc w:val="center"/>
            </w:pPr>
            <w:r>
              <w:t>29,5</w:t>
            </w:r>
          </w:p>
        </w:tc>
        <w:tc>
          <w:tcPr>
            <w:tcW w:w="963" w:type="dxa"/>
            <w:vAlign w:val="center"/>
          </w:tcPr>
          <w:p w:rsidR="00BD7E97" w:rsidRDefault="00BD7E97">
            <w:pPr>
              <w:pStyle w:val="ConsPlusNormal"/>
              <w:jc w:val="center"/>
            </w:pPr>
            <w:r>
              <w:t>15,3/</w:t>
            </w:r>
          </w:p>
          <w:p w:rsidR="00BD7E97" w:rsidRDefault="00BD7E97">
            <w:pPr>
              <w:pStyle w:val="ConsPlusNormal"/>
              <w:jc w:val="center"/>
            </w:pPr>
            <w:r>
              <w:t>26,5</w:t>
            </w:r>
          </w:p>
        </w:tc>
        <w:tc>
          <w:tcPr>
            <w:tcW w:w="963" w:type="dxa"/>
            <w:vAlign w:val="center"/>
          </w:tcPr>
          <w:p w:rsidR="00BD7E97" w:rsidRDefault="00BD7E97">
            <w:pPr>
              <w:pStyle w:val="ConsPlusNormal"/>
              <w:jc w:val="center"/>
            </w:pPr>
            <w:r>
              <w:t>18,4/</w:t>
            </w:r>
          </w:p>
          <w:p w:rsidR="00BD7E97" w:rsidRDefault="00BD7E97">
            <w:pPr>
              <w:pStyle w:val="ConsPlusNormal"/>
              <w:jc w:val="center"/>
            </w:pPr>
            <w:r>
              <w:t>28,3</w:t>
            </w:r>
          </w:p>
        </w:tc>
        <w:tc>
          <w:tcPr>
            <w:tcW w:w="963" w:type="dxa"/>
            <w:vAlign w:val="center"/>
          </w:tcPr>
          <w:p w:rsidR="00BD7E97" w:rsidRDefault="00BD7E97">
            <w:pPr>
              <w:pStyle w:val="ConsPlusNormal"/>
              <w:jc w:val="center"/>
            </w:pPr>
            <w:r>
              <w:t>17,1/</w:t>
            </w:r>
          </w:p>
          <w:p w:rsidR="00BD7E97" w:rsidRDefault="00BD7E97">
            <w:pPr>
              <w:pStyle w:val="ConsPlusNormal"/>
              <w:jc w:val="center"/>
            </w:pPr>
            <w:r>
              <w:t>29,1</w:t>
            </w:r>
          </w:p>
        </w:tc>
        <w:tc>
          <w:tcPr>
            <w:tcW w:w="963" w:type="dxa"/>
            <w:vAlign w:val="center"/>
          </w:tcPr>
          <w:p w:rsidR="00BD7E97" w:rsidRDefault="00BD7E97">
            <w:pPr>
              <w:pStyle w:val="ConsPlusNormal"/>
              <w:jc w:val="center"/>
            </w:pPr>
            <w:r>
              <w:t>15,6/</w:t>
            </w:r>
          </w:p>
          <w:p w:rsidR="00BD7E97" w:rsidRDefault="00BD7E97">
            <w:pPr>
              <w:pStyle w:val="ConsPlusNormal"/>
              <w:jc w:val="center"/>
            </w:pPr>
            <w:r>
              <w:t>28,0</w:t>
            </w:r>
          </w:p>
        </w:tc>
        <w:tc>
          <w:tcPr>
            <w:tcW w:w="963" w:type="dxa"/>
            <w:vAlign w:val="center"/>
          </w:tcPr>
          <w:p w:rsidR="00BD7E97" w:rsidRDefault="00BD7E97">
            <w:pPr>
              <w:pStyle w:val="ConsPlusNormal"/>
              <w:jc w:val="center"/>
            </w:pPr>
            <w:r>
              <w:t>11,9/</w:t>
            </w:r>
          </w:p>
          <w:p w:rsidR="00BD7E97" w:rsidRDefault="00BD7E97">
            <w:pPr>
              <w:pStyle w:val="ConsPlusNormal"/>
              <w:jc w:val="center"/>
            </w:pPr>
            <w:r>
              <w:t>25,9</w:t>
            </w:r>
          </w:p>
        </w:tc>
        <w:tc>
          <w:tcPr>
            <w:tcW w:w="963" w:type="dxa"/>
            <w:vAlign w:val="center"/>
          </w:tcPr>
          <w:p w:rsidR="00BD7E97" w:rsidRDefault="00BD7E97">
            <w:pPr>
              <w:pStyle w:val="ConsPlusNormal"/>
              <w:jc w:val="center"/>
            </w:pPr>
            <w:r>
              <w:t>9,3/</w:t>
            </w:r>
          </w:p>
          <w:p w:rsidR="00BD7E97" w:rsidRDefault="00BD7E97">
            <w:pPr>
              <w:pStyle w:val="ConsPlusNormal"/>
              <w:jc w:val="center"/>
            </w:pPr>
            <w:r>
              <w:t>24,6</w:t>
            </w:r>
          </w:p>
        </w:tc>
        <w:tc>
          <w:tcPr>
            <w:tcW w:w="963" w:type="dxa"/>
            <w:vAlign w:val="center"/>
          </w:tcPr>
          <w:p w:rsidR="00BD7E97" w:rsidRDefault="00BD7E97">
            <w:pPr>
              <w:pStyle w:val="ConsPlusNormal"/>
              <w:jc w:val="center"/>
            </w:pPr>
            <w:r>
              <w:t>8,6/</w:t>
            </w:r>
          </w:p>
          <w:p w:rsidR="00BD7E97" w:rsidRDefault="00BD7E97">
            <w:pPr>
              <w:pStyle w:val="ConsPlusNormal"/>
              <w:jc w:val="center"/>
            </w:pPr>
            <w:r>
              <w:t>22,0</w:t>
            </w:r>
          </w:p>
        </w:tc>
        <w:tc>
          <w:tcPr>
            <w:tcW w:w="966" w:type="dxa"/>
            <w:vAlign w:val="center"/>
          </w:tcPr>
          <w:p w:rsidR="00BD7E97" w:rsidRDefault="00BD7E97">
            <w:pPr>
              <w:pStyle w:val="ConsPlusNormal"/>
              <w:jc w:val="center"/>
            </w:pPr>
            <w:r>
              <w:t>7,1/</w:t>
            </w:r>
          </w:p>
          <w:p w:rsidR="00BD7E97" w:rsidRDefault="00BD7E97">
            <w:pPr>
              <w:pStyle w:val="ConsPlusNormal"/>
              <w:jc w:val="center"/>
            </w:pPr>
            <w:r>
              <w:t>23,9</w:t>
            </w:r>
          </w:p>
        </w:tc>
      </w:tr>
      <w:tr w:rsidR="00BD7E97">
        <w:tc>
          <w:tcPr>
            <w:tcW w:w="2049" w:type="dxa"/>
            <w:vAlign w:val="center"/>
          </w:tcPr>
          <w:p w:rsidR="00BD7E97" w:rsidRDefault="00BD7E97">
            <w:pPr>
              <w:pStyle w:val="ConsPlusNormal"/>
            </w:pPr>
            <w:r>
              <w:t>Туой-Хая</w:t>
            </w:r>
          </w:p>
        </w:tc>
        <w:tc>
          <w:tcPr>
            <w:tcW w:w="963" w:type="dxa"/>
            <w:vAlign w:val="center"/>
          </w:tcPr>
          <w:p w:rsidR="00BD7E97" w:rsidRDefault="00BD7E97">
            <w:pPr>
              <w:pStyle w:val="ConsPlusNormal"/>
              <w:jc w:val="center"/>
            </w:pPr>
            <w:r>
              <w:t>6,6/</w:t>
            </w:r>
          </w:p>
          <w:p w:rsidR="00BD7E97" w:rsidRDefault="00BD7E97">
            <w:pPr>
              <w:pStyle w:val="ConsPlusNormal"/>
              <w:jc w:val="center"/>
            </w:pPr>
            <w:r>
              <w:t>32,9</w:t>
            </w:r>
          </w:p>
        </w:tc>
        <w:tc>
          <w:tcPr>
            <w:tcW w:w="963" w:type="dxa"/>
            <w:vAlign w:val="center"/>
          </w:tcPr>
          <w:p w:rsidR="00BD7E97" w:rsidRDefault="00BD7E97">
            <w:pPr>
              <w:pStyle w:val="ConsPlusNormal"/>
              <w:jc w:val="center"/>
            </w:pPr>
            <w:r>
              <w:t>8,1/</w:t>
            </w:r>
          </w:p>
          <w:p w:rsidR="00BD7E97" w:rsidRDefault="00BD7E97">
            <w:pPr>
              <w:pStyle w:val="ConsPlusNormal"/>
              <w:jc w:val="center"/>
            </w:pPr>
            <w:r>
              <w:t>30,2</w:t>
            </w:r>
          </w:p>
        </w:tc>
        <w:tc>
          <w:tcPr>
            <w:tcW w:w="963" w:type="dxa"/>
            <w:vAlign w:val="center"/>
          </w:tcPr>
          <w:p w:rsidR="00BD7E97" w:rsidRDefault="00BD7E97">
            <w:pPr>
              <w:pStyle w:val="ConsPlusNormal"/>
              <w:jc w:val="center"/>
            </w:pPr>
            <w:r>
              <w:t>11,5/</w:t>
            </w:r>
          </w:p>
          <w:p w:rsidR="00BD7E97" w:rsidRDefault="00BD7E97">
            <w:pPr>
              <w:pStyle w:val="ConsPlusNormal"/>
              <w:jc w:val="center"/>
            </w:pPr>
            <w:r>
              <w:t>34,8</w:t>
            </w:r>
          </w:p>
        </w:tc>
        <w:tc>
          <w:tcPr>
            <w:tcW w:w="963" w:type="dxa"/>
            <w:vAlign w:val="center"/>
          </w:tcPr>
          <w:p w:rsidR="00BD7E97" w:rsidRDefault="00BD7E97">
            <w:pPr>
              <w:pStyle w:val="ConsPlusNormal"/>
              <w:jc w:val="center"/>
            </w:pPr>
            <w:r>
              <w:t>11,1/</w:t>
            </w:r>
          </w:p>
          <w:p w:rsidR="00BD7E97" w:rsidRDefault="00BD7E97">
            <w:pPr>
              <w:pStyle w:val="ConsPlusNormal"/>
              <w:jc w:val="center"/>
            </w:pPr>
            <w:r>
              <w:t>34,5</w:t>
            </w:r>
          </w:p>
        </w:tc>
        <w:tc>
          <w:tcPr>
            <w:tcW w:w="963" w:type="dxa"/>
            <w:vAlign w:val="center"/>
          </w:tcPr>
          <w:p w:rsidR="00BD7E97" w:rsidRDefault="00BD7E97">
            <w:pPr>
              <w:pStyle w:val="ConsPlusNormal"/>
              <w:jc w:val="center"/>
            </w:pPr>
            <w:r>
              <w:t>9,4/</w:t>
            </w:r>
          </w:p>
          <w:p w:rsidR="00BD7E97" w:rsidRDefault="00BD7E97">
            <w:pPr>
              <w:pStyle w:val="ConsPlusNormal"/>
              <w:jc w:val="center"/>
            </w:pPr>
            <w:r>
              <w:t>30,7</w:t>
            </w:r>
          </w:p>
        </w:tc>
        <w:tc>
          <w:tcPr>
            <w:tcW w:w="963" w:type="dxa"/>
            <w:vAlign w:val="center"/>
          </w:tcPr>
          <w:p w:rsidR="00BD7E97" w:rsidRDefault="00BD7E97">
            <w:pPr>
              <w:pStyle w:val="ConsPlusNormal"/>
              <w:jc w:val="center"/>
            </w:pPr>
            <w:r>
              <w:t>10,7/</w:t>
            </w:r>
          </w:p>
          <w:p w:rsidR="00BD7E97" w:rsidRDefault="00BD7E97">
            <w:pPr>
              <w:pStyle w:val="ConsPlusNormal"/>
              <w:jc w:val="center"/>
            </w:pPr>
            <w:r>
              <w:t>31,7</w:t>
            </w:r>
          </w:p>
        </w:tc>
        <w:tc>
          <w:tcPr>
            <w:tcW w:w="963" w:type="dxa"/>
            <w:vAlign w:val="center"/>
          </w:tcPr>
          <w:p w:rsidR="00BD7E97" w:rsidRDefault="00BD7E97">
            <w:pPr>
              <w:pStyle w:val="ConsPlusNormal"/>
              <w:jc w:val="center"/>
            </w:pPr>
            <w:r>
              <w:t>9,3/</w:t>
            </w:r>
          </w:p>
          <w:p w:rsidR="00BD7E97" w:rsidRDefault="00BD7E97">
            <w:pPr>
              <w:pStyle w:val="ConsPlusNormal"/>
              <w:jc w:val="center"/>
            </w:pPr>
            <w:r>
              <w:t>29,1</w:t>
            </w:r>
          </w:p>
        </w:tc>
        <w:tc>
          <w:tcPr>
            <w:tcW w:w="963" w:type="dxa"/>
            <w:vAlign w:val="center"/>
          </w:tcPr>
          <w:p w:rsidR="00BD7E97" w:rsidRDefault="00BD7E97">
            <w:pPr>
              <w:pStyle w:val="ConsPlusNormal"/>
              <w:jc w:val="center"/>
            </w:pPr>
            <w:r>
              <w:t>8,2/</w:t>
            </w:r>
          </w:p>
          <w:p w:rsidR="00BD7E97" w:rsidRDefault="00BD7E97">
            <w:pPr>
              <w:pStyle w:val="ConsPlusNormal"/>
              <w:jc w:val="center"/>
            </w:pPr>
            <w:r>
              <w:t>29,5</w:t>
            </w:r>
          </w:p>
        </w:tc>
        <w:tc>
          <w:tcPr>
            <w:tcW w:w="963" w:type="dxa"/>
            <w:vAlign w:val="center"/>
          </w:tcPr>
          <w:p w:rsidR="00BD7E97" w:rsidRDefault="00BD7E97">
            <w:pPr>
              <w:pStyle w:val="ConsPlusNormal"/>
              <w:jc w:val="center"/>
            </w:pPr>
            <w:r>
              <w:t>6,3/</w:t>
            </w:r>
          </w:p>
          <w:p w:rsidR="00BD7E97" w:rsidRDefault="00BD7E97">
            <w:pPr>
              <w:pStyle w:val="ConsPlusNormal"/>
              <w:jc w:val="center"/>
            </w:pPr>
            <w:r>
              <w:t>32,9</w:t>
            </w:r>
          </w:p>
        </w:tc>
        <w:tc>
          <w:tcPr>
            <w:tcW w:w="963" w:type="dxa"/>
            <w:vAlign w:val="center"/>
          </w:tcPr>
          <w:p w:rsidR="00BD7E97" w:rsidRDefault="00BD7E97">
            <w:pPr>
              <w:pStyle w:val="ConsPlusNormal"/>
              <w:jc w:val="center"/>
            </w:pPr>
            <w:r>
              <w:t>4,5/</w:t>
            </w:r>
          </w:p>
          <w:p w:rsidR="00BD7E97" w:rsidRDefault="00BD7E97">
            <w:pPr>
              <w:pStyle w:val="ConsPlusNormal"/>
              <w:jc w:val="center"/>
            </w:pPr>
            <w:r>
              <w:t>29,2</w:t>
            </w:r>
          </w:p>
        </w:tc>
        <w:tc>
          <w:tcPr>
            <w:tcW w:w="963" w:type="dxa"/>
            <w:vAlign w:val="center"/>
          </w:tcPr>
          <w:p w:rsidR="00BD7E97" w:rsidRDefault="00BD7E97">
            <w:pPr>
              <w:pStyle w:val="ConsPlusNormal"/>
              <w:jc w:val="center"/>
            </w:pPr>
            <w:r>
              <w:t>6,5/</w:t>
            </w:r>
          </w:p>
          <w:p w:rsidR="00BD7E97" w:rsidRDefault="00BD7E97">
            <w:pPr>
              <w:pStyle w:val="ConsPlusNormal"/>
              <w:jc w:val="center"/>
            </w:pPr>
            <w:r>
              <w:t>25,9</w:t>
            </w:r>
          </w:p>
        </w:tc>
        <w:tc>
          <w:tcPr>
            <w:tcW w:w="966" w:type="dxa"/>
            <w:vAlign w:val="center"/>
          </w:tcPr>
          <w:p w:rsidR="00BD7E97" w:rsidRDefault="00BD7E97">
            <w:pPr>
              <w:pStyle w:val="ConsPlusNormal"/>
              <w:jc w:val="center"/>
            </w:pPr>
            <w:r>
              <w:t>6,6/</w:t>
            </w:r>
          </w:p>
          <w:p w:rsidR="00BD7E97" w:rsidRDefault="00BD7E97">
            <w:pPr>
              <w:pStyle w:val="ConsPlusNormal"/>
              <w:jc w:val="center"/>
            </w:pPr>
            <w:r>
              <w:t>33,7</w:t>
            </w:r>
          </w:p>
        </w:tc>
      </w:tr>
      <w:tr w:rsidR="00BD7E97">
        <w:tc>
          <w:tcPr>
            <w:tcW w:w="2049" w:type="dxa"/>
            <w:vAlign w:val="center"/>
          </w:tcPr>
          <w:p w:rsidR="00BD7E97" w:rsidRDefault="00BD7E97">
            <w:pPr>
              <w:pStyle w:val="ConsPlusNormal"/>
            </w:pPr>
            <w:r>
              <w:t>Тяня</w:t>
            </w:r>
          </w:p>
        </w:tc>
        <w:tc>
          <w:tcPr>
            <w:tcW w:w="963" w:type="dxa"/>
            <w:vAlign w:val="center"/>
          </w:tcPr>
          <w:p w:rsidR="00BD7E97" w:rsidRDefault="00BD7E97">
            <w:pPr>
              <w:pStyle w:val="ConsPlusNormal"/>
              <w:jc w:val="center"/>
            </w:pPr>
            <w:r>
              <w:t>10,4/</w:t>
            </w:r>
          </w:p>
          <w:p w:rsidR="00BD7E97" w:rsidRDefault="00BD7E97">
            <w:pPr>
              <w:pStyle w:val="ConsPlusNormal"/>
              <w:jc w:val="center"/>
            </w:pPr>
            <w:r>
              <w:t>35,6</w:t>
            </w:r>
          </w:p>
        </w:tc>
        <w:tc>
          <w:tcPr>
            <w:tcW w:w="963" w:type="dxa"/>
            <w:vAlign w:val="center"/>
          </w:tcPr>
          <w:p w:rsidR="00BD7E97" w:rsidRDefault="00BD7E97">
            <w:pPr>
              <w:pStyle w:val="ConsPlusNormal"/>
              <w:jc w:val="center"/>
            </w:pPr>
            <w:r>
              <w:t>15,3/</w:t>
            </w:r>
          </w:p>
          <w:p w:rsidR="00BD7E97" w:rsidRDefault="00BD7E97">
            <w:pPr>
              <w:pStyle w:val="ConsPlusNormal"/>
              <w:jc w:val="center"/>
            </w:pPr>
            <w:r>
              <w:t>32,1</w:t>
            </w:r>
          </w:p>
        </w:tc>
        <w:tc>
          <w:tcPr>
            <w:tcW w:w="963" w:type="dxa"/>
            <w:vAlign w:val="center"/>
          </w:tcPr>
          <w:p w:rsidR="00BD7E97" w:rsidRDefault="00BD7E97">
            <w:pPr>
              <w:pStyle w:val="ConsPlusNormal"/>
              <w:jc w:val="center"/>
            </w:pPr>
            <w:r>
              <w:t>20,5/</w:t>
            </w:r>
          </w:p>
          <w:p w:rsidR="00BD7E97" w:rsidRDefault="00BD7E97">
            <w:pPr>
              <w:pStyle w:val="ConsPlusNormal"/>
              <w:jc w:val="center"/>
            </w:pPr>
            <w:r>
              <w:t>37,8</w:t>
            </w:r>
          </w:p>
        </w:tc>
        <w:tc>
          <w:tcPr>
            <w:tcW w:w="963" w:type="dxa"/>
            <w:vAlign w:val="center"/>
          </w:tcPr>
          <w:p w:rsidR="00BD7E97" w:rsidRDefault="00BD7E97">
            <w:pPr>
              <w:pStyle w:val="ConsPlusNormal"/>
              <w:jc w:val="center"/>
            </w:pPr>
            <w:r>
              <w:t>17,0/</w:t>
            </w:r>
          </w:p>
          <w:p w:rsidR="00BD7E97" w:rsidRDefault="00BD7E97">
            <w:pPr>
              <w:pStyle w:val="ConsPlusNormal"/>
              <w:jc w:val="center"/>
            </w:pPr>
            <w:r>
              <w:t>36,9</w:t>
            </w:r>
          </w:p>
        </w:tc>
        <w:tc>
          <w:tcPr>
            <w:tcW w:w="963" w:type="dxa"/>
            <w:vAlign w:val="center"/>
          </w:tcPr>
          <w:p w:rsidR="00BD7E97" w:rsidRDefault="00BD7E97">
            <w:pPr>
              <w:pStyle w:val="ConsPlusNormal"/>
              <w:jc w:val="center"/>
            </w:pPr>
            <w:r>
              <w:t>14,6/</w:t>
            </w:r>
          </w:p>
          <w:p w:rsidR="00BD7E97" w:rsidRDefault="00BD7E97">
            <w:pPr>
              <w:pStyle w:val="ConsPlusNormal"/>
              <w:jc w:val="center"/>
            </w:pPr>
            <w:r>
              <w:t>33,2</w:t>
            </w:r>
          </w:p>
        </w:tc>
        <w:tc>
          <w:tcPr>
            <w:tcW w:w="963" w:type="dxa"/>
            <w:vAlign w:val="center"/>
          </w:tcPr>
          <w:p w:rsidR="00BD7E97" w:rsidRDefault="00BD7E97">
            <w:pPr>
              <w:pStyle w:val="ConsPlusNormal"/>
              <w:jc w:val="center"/>
            </w:pPr>
            <w:r>
              <w:t>16,5/</w:t>
            </w:r>
          </w:p>
          <w:p w:rsidR="00BD7E97" w:rsidRDefault="00BD7E97">
            <w:pPr>
              <w:pStyle w:val="ConsPlusNormal"/>
              <w:jc w:val="center"/>
            </w:pPr>
            <w:r>
              <w:t>32,3</w:t>
            </w:r>
          </w:p>
        </w:tc>
        <w:tc>
          <w:tcPr>
            <w:tcW w:w="963" w:type="dxa"/>
            <w:vAlign w:val="center"/>
          </w:tcPr>
          <w:p w:rsidR="00BD7E97" w:rsidRDefault="00BD7E97">
            <w:pPr>
              <w:pStyle w:val="ConsPlusNormal"/>
              <w:jc w:val="center"/>
            </w:pPr>
            <w:r>
              <w:t>15,3/</w:t>
            </w:r>
          </w:p>
          <w:p w:rsidR="00BD7E97" w:rsidRDefault="00BD7E97">
            <w:pPr>
              <w:pStyle w:val="ConsPlusNormal"/>
              <w:jc w:val="center"/>
            </w:pPr>
            <w:r>
              <w:t>32,2</w:t>
            </w:r>
          </w:p>
        </w:tc>
        <w:tc>
          <w:tcPr>
            <w:tcW w:w="963" w:type="dxa"/>
            <w:vAlign w:val="center"/>
          </w:tcPr>
          <w:p w:rsidR="00BD7E97" w:rsidRDefault="00BD7E97">
            <w:pPr>
              <w:pStyle w:val="ConsPlusNormal"/>
              <w:jc w:val="center"/>
            </w:pPr>
            <w:r>
              <w:t>14,9/</w:t>
            </w:r>
          </w:p>
          <w:p w:rsidR="00BD7E97" w:rsidRDefault="00BD7E97">
            <w:pPr>
              <w:pStyle w:val="ConsPlusNormal"/>
              <w:jc w:val="center"/>
            </w:pPr>
            <w:r>
              <w:t>34,1</w:t>
            </w:r>
          </w:p>
        </w:tc>
        <w:tc>
          <w:tcPr>
            <w:tcW w:w="963" w:type="dxa"/>
            <w:vAlign w:val="center"/>
          </w:tcPr>
          <w:p w:rsidR="00BD7E97" w:rsidRDefault="00BD7E97">
            <w:pPr>
              <w:pStyle w:val="ConsPlusNormal"/>
              <w:jc w:val="center"/>
            </w:pPr>
            <w:r>
              <w:t>12,9/</w:t>
            </w:r>
          </w:p>
          <w:p w:rsidR="00BD7E97" w:rsidRDefault="00BD7E97">
            <w:pPr>
              <w:pStyle w:val="ConsPlusNormal"/>
              <w:jc w:val="center"/>
            </w:pPr>
            <w:r>
              <w:t>35,6</w:t>
            </w:r>
          </w:p>
        </w:tc>
        <w:tc>
          <w:tcPr>
            <w:tcW w:w="963" w:type="dxa"/>
            <w:vAlign w:val="center"/>
          </w:tcPr>
          <w:p w:rsidR="00BD7E97" w:rsidRDefault="00BD7E97">
            <w:pPr>
              <w:pStyle w:val="ConsPlusNormal"/>
              <w:jc w:val="center"/>
            </w:pPr>
            <w:r>
              <w:t>11,1/</w:t>
            </w:r>
          </w:p>
          <w:p w:rsidR="00BD7E97" w:rsidRDefault="00BD7E97">
            <w:pPr>
              <w:pStyle w:val="ConsPlusNormal"/>
              <w:jc w:val="center"/>
            </w:pPr>
            <w:r>
              <w:t>31,9</w:t>
            </w:r>
          </w:p>
        </w:tc>
        <w:tc>
          <w:tcPr>
            <w:tcW w:w="963" w:type="dxa"/>
            <w:vAlign w:val="center"/>
          </w:tcPr>
          <w:p w:rsidR="00BD7E97" w:rsidRDefault="00BD7E97">
            <w:pPr>
              <w:pStyle w:val="ConsPlusNormal"/>
              <w:jc w:val="center"/>
            </w:pPr>
            <w:r>
              <w:t>11,3/</w:t>
            </w:r>
          </w:p>
          <w:p w:rsidR="00BD7E97" w:rsidRDefault="00BD7E97">
            <w:pPr>
              <w:pStyle w:val="ConsPlusNormal"/>
              <w:jc w:val="center"/>
            </w:pPr>
            <w:r>
              <w:t>31,4</w:t>
            </w:r>
          </w:p>
        </w:tc>
        <w:tc>
          <w:tcPr>
            <w:tcW w:w="966" w:type="dxa"/>
            <w:vAlign w:val="center"/>
          </w:tcPr>
          <w:p w:rsidR="00BD7E97" w:rsidRDefault="00BD7E97">
            <w:pPr>
              <w:pStyle w:val="ConsPlusNormal"/>
              <w:jc w:val="center"/>
            </w:pPr>
            <w:r>
              <w:t>9,3/</w:t>
            </w:r>
          </w:p>
          <w:p w:rsidR="00BD7E97" w:rsidRDefault="00BD7E97">
            <w:pPr>
              <w:pStyle w:val="ConsPlusNormal"/>
              <w:jc w:val="center"/>
            </w:pPr>
            <w:r>
              <w:t>34,1</w:t>
            </w:r>
          </w:p>
        </w:tc>
      </w:tr>
      <w:tr w:rsidR="00BD7E97">
        <w:tc>
          <w:tcPr>
            <w:tcW w:w="2049" w:type="dxa"/>
            <w:vAlign w:val="center"/>
          </w:tcPr>
          <w:p w:rsidR="00BD7E97" w:rsidRDefault="00BD7E97">
            <w:pPr>
              <w:pStyle w:val="ConsPlusNormal"/>
            </w:pPr>
            <w:r>
              <w:t>Усть-Мая</w:t>
            </w:r>
          </w:p>
        </w:tc>
        <w:tc>
          <w:tcPr>
            <w:tcW w:w="963" w:type="dxa"/>
            <w:vAlign w:val="center"/>
          </w:tcPr>
          <w:p w:rsidR="00BD7E97" w:rsidRDefault="00BD7E97">
            <w:pPr>
              <w:pStyle w:val="ConsPlusNormal"/>
              <w:jc w:val="center"/>
            </w:pPr>
            <w:r>
              <w:t>7,5/</w:t>
            </w:r>
          </w:p>
          <w:p w:rsidR="00BD7E97" w:rsidRDefault="00BD7E97">
            <w:pPr>
              <w:pStyle w:val="ConsPlusNormal"/>
              <w:jc w:val="center"/>
            </w:pPr>
            <w:r>
              <w:t>22,9</w:t>
            </w:r>
          </w:p>
        </w:tc>
        <w:tc>
          <w:tcPr>
            <w:tcW w:w="963" w:type="dxa"/>
            <w:vAlign w:val="center"/>
          </w:tcPr>
          <w:p w:rsidR="00BD7E97" w:rsidRDefault="00BD7E97">
            <w:pPr>
              <w:pStyle w:val="ConsPlusNormal"/>
              <w:jc w:val="center"/>
            </w:pPr>
            <w:r>
              <w:t>12,9/</w:t>
            </w:r>
          </w:p>
          <w:p w:rsidR="00BD7E97" w:rsidRDefault="00BD7E97">
            <w:pPr>
              <w:pStyle w:val="ConsPlusNormal"/>
              <w:jc w:val="center"/>
            </w:pPr>
            <w:r>
              <w:t>26,6</w:t>
            </w:r>
          </w:p>
        </w:tc>
        <w:tc>
          <w:tcPr>
            <w:tcW w:w="963" w:type="dxa"/>
            <w:vAlign w:val="center"/>
          </w:tcPr>
          <w:p w:rsidR="00BD7E97" w:rsidRDefault="00BD7E97">
            <w:pPr>
              <w:pStyle w:val="ConsPlusNormal"/>
              <w:jc w:val="center"/>
            </w:pPr>
            <w:r>
              <w:t>17,3/</w:t>
            </w:r>
          </w:p>
          <w:p w:rsidR="00BD7E97" w:rsidRDefault="00BD7E97">
            <w:pPr>
              <w:pStyle w:val="ConsPlusNormal"/>
              <w:jc w:val="center"/>
            </w:pPr>
            <w:r>
              <w:t>31,8</w:t>
            </w:r>
          </w:p>
        </w:tc>
        <w:tc>
          <w:tcPr>
            <w:tcW w:w="963" w:type="dxa"/>
            <w:vAlign w:val="center"/>
          </w:tcPr>
          <w:p w:rsidR="00BD7E97" w:rsidRDefault="00BD7E97">
            <w:pPr>
              <w:pStyle w:val="ConsPlusNormal"/>
              <w:jc w:val="center"/>
            </w:pPr>
            <w:r>
              <w:t>15,8/</w:t>
            </w:r>
          </w:p>
          <w:p w:rsidR="00BD7E97" w:rsidRDefault="00BD7E97">
            <w:pPr>
              <w:pStyle w:val="ConsPlusNormal"/>
              <w:jc w:val="center"/>
            </w:pPr>
            <w:r>
              <w:t>35,6</w:t>
            </w:r>
          </w:p>
        </w:tc>
        <w:tc>
          <w:tcPr>
            <w:tcW w:w="963" w:type="dxa"/>
            <w:vAlign w:val="center"/>
          </w:tcPr>
          <w:p w:rsidR="00BD7E97" w:rsidRDefault="00BD7E97">
            <w:pPr>
              <w:pStyle w:val="ConsPlusNormal"/>
              <w:jc w:val="center"/>
            </w:pPr>
            <w:r>
              <w:t>14,5/</w:t>
            </w:r>
          </w:p>
          <w:p w:rsidR="00BD7E97" w:rsidRDefault="00BD7E97">
            <w:pPr>
              <w:pStyle w:val="ConsPlusNormal"/>
              <w:jc w:val="center"/>
            </w:pPr>
            <w:r>
              <w:t>28,4</w:t>
            </w:r>
          </w:p>
        </w:tc>
        <w:tc>
          <w:tcPr>
            <w:tcW w:w="963" w:type="dxa"/>
            <w:vAlign w:val="center"/>
          </w:tcPr>
          <w:p w:rsidR="00BD7E97" w:rsidRDefault="00BD7E97">
            <w:pPr>
              <w:pStyle w:val="ConsPlusNormal"/>
              <w:jc w:val="center"/>
            </w:pPr>
            <w:r>
              <w:t>16,0/</w:t>
            </w:r>
          </w:p>
          <w:p w:rsidR="00BD7E97" w:rsidRDefault="00BD7E97">
            <w:pPr>
              <w:pStyle w:val="ConsPlusNormal"/>
              <w:jc w:val="center"/>
            </w:pPr>
            <w:r>
              <w:t>26,8</w:t>
            </w:r>
          </w:p>
        </w:tc>
        <w:tc>
          <w:tcPr>
            <w:tcW w:w="963" w:type="dxa"/>
            <w:vAlign w:val="center"/>
          </w:tcPr>
          <w:p w:rsidR="00BD7E97" w:rsidRDefault="00BD7E97">
            <w:pPr>
              <w:pStyle w:val="ConsPlusNormal"/>
              <w:jc w:val="center"/>
            </w:pPr>
            <w:r>
              <w:t>14,9/</w:t>
            </w:r>
          </w:p>
          <w:p w:rsidR="00BD7E97" w:rsidRDefault="00BD7E97">
            <w:pPr>
              <w:pStyle w:val="ConsPlusNormal"/>
              <w:jc w:val="center"/>
            </w:pPr>
            <w:r>
              <w:t>27,2</w:t>
            </w:r>
          </w:p>
        </w:tc>
        <w:tc>
          <w:tcPr>
            <w:tcW w:w="963" w:type="dxa"/>
            <w:vAlign w:val="center"/>
          </w:tcPr>
          <w:p w:rsidR="00BD7E97" w:rsidRDefault="00BD7E97">
            <w:pPr>
              <w:pStyle w:val="ConsPlusNormal"/>
              <w:jc w:val="center"/>
            </w:pPr>
            <w:r>
              <w:t>14,1/</w:t>
            </w:r>
          </w:p>
          <w:p w:rsidR="00BD7E97" w:rsidRDefault="00BD7E97">
            <w:pPr>
              <w:pStyle w:val="ConsPlusNormal"/>
              <w:jc w:val="center"/>
            </w:pPr>
            <w:r>
              <w:t>26,9</w:t>
            </w:r>
          </w:p>
        </w:tc>
        <w:tc>
          <w:tcPr>
            <w:tcW w:w="963" w:type="dxa"/>
            <w:vAlign w:val="center"/>
          </w:tcPr>
          <w:p w:rsidR="00BD7E97" w:rsidRDefault="00BD7E97">
            <w:pPr>
              <w:pStyle w:val="ConsPlusNormal"/>
              <w:jc w:val="center"/>
            </w:pPr>
            <w:r>
              <w:t>12,0/</w:t>
            </w:r>
          </w:p>
          <w:p w:rsidR="00BD7E97" w:rsidRDefault="00BD7E97">
            <w:pPr>
              <w:pStyle w:val="ConsPlusNormal"/>
              <w:jc w:val="center"/>
            </w:pPr>
            <w:r>
              <w:t>22,9</w:t>
            </w:r>
          </w:p>
        </w:tc>
        <w:tc>
          <w:tcPr>
            <w:tcW w:w="963" w:type="dxa"/>
            <w:vAlign w:val="center"/>
          </w:tcPr>
          <w:p w:rsidR="00BD7E97" w:rsidRDefault="00BD7E97">
            <w:pPr>
              <w:pStyle w:val="ConsPlusNormal"/>
              <w:jc w:val="center"/>
            </w:pPr>
            <w:r>
              <w:t>9,6/</w:t>
            </w:r>
          </w:p>
          <w:p w:rsidR="00BD7E97" w:rsidRDefault="00BD7E97">
            <w:pPr>
              <w:pStyle w:val="ConsPlusNormal"/>
              <w:jc w:val="center"/>
            </w:pPr>
            <w:r>
              <w:t>27,0</w:t>
            </w:r>
          </w:p>
        </w:tc>
        <w:tc>
          <w:tcPr>
            <w:tcW w:w="963" w:type="dxa"/>
            <w:vAlign w:val="center"/>
          </w:tcPr>
          <w:p w:rsidR="00BD7E97" w:rsidRDefault="00BD7E97">
            <w:pPr>
              <w:pStyle w:val="ConsPlusNormal"/>
              <w:jc w:val="center"/>
            </w:pPr>
            <w:r>
              <w:t>9,3/</w:t>
            </w:r>
          </w:p>
          <w:p w:rsidR="00BD7E97" w:rsidRDefault="00BD7E97">
            <w:pPr>
              <w:pStyle w:val="ConsPlusNormal"/>
              <w:jc w:val="center"/>
            </w:pPr>
            <w:r>
              <w:t>25,0</w:t>
            </w:r>
          </w:p>
        </w:tc>
        <w:tc>
          <w:tcPr>
            <w:tcW w:w="966" w:type="dxa"/>
            <w:vAlign w:val="center"/>
          </w:tcPr>
          <w:p w:rsidR="00BD7E97" w:rsidRDefault="00BD7E97">
            <w:pPr>
              <w:pStyle w:val="ConsPlusNormal"/>
              <w:jc w:val="center"/>
            </w:pPr>
            <w:r>
              <w:t>6,6/</w:t>
            </w:r>
          </w:p>
          <w:p w:rsidR="00BD7E97" w:rsidRDefault="00BD7E97">
            <w:pPr>
              <w:pStyle w:val="ConsPlusNormal"/>
              <w:jc w:val="center"/>
            </w:pPr>
            <w:r>
              <w:t>33,2</w:t>
            </w:r>
          </w:p>
        </w:tc>
      </w:tr>
      <w:tr w:rsidR="00BD7E97">
        <w:tc>
          <w:tcPr>
            <w:tcW w:w="2049" w:type="dxa"/>
            <w:vAlign w:val="center"/>
          </w:tcPr>
          <w:p w:rsidR="00BD7E97" w:rsidRDefault="00BD7E97">
            <w:pPr>
              <w:pStyle w:val="ConsPlusNormal"/>
            </w:pPr>
            <w:r>
              <w:t>Усть-Миль</w:t>
            </w:r>
          </w:p>
        </w:tc>
        <w:tc>
          <w:tcPr>
            <w:tcW w:w="963" w:type="dxa"/>
            <w:vAlign w:val="center"/>
          </w:tcPr>
          <w:p w:rsidR="00BD7E97" w:rsidRDefault="00BD7E97">
            <w:pPr>
              <w:pStyle w:val="ConsPlusNormal"/>
              <w:jc w:val="center"/>
            </w:pPr>
            <w:r>
              <w:t>8,0/</w:t>
            </w:r>
          </w:p>
          <w:p w:rsidR="00BD7E97" w:rsidRDefault="00BD7E97">
            <w:pPr>
              <w:pStyle w:val="ConsPlusNormal"/>
              <w:jc w:val="center"/>
            </w:pPr>
            <w:r>
              <w:t>21,8</w:t>
            </w:r>
          </w:p>
        </w:tc>
        <w:tc>
          <w:tcPr>
            <w:tcW w:w="963" w:type="dxa"/>
            <w:vAlign w:val="center"/>
          </w:tcPr>
          <w:p w:rsidR="00BD7E97" w:rsidRDefault="00BD7E97">
            <w:pPr>
              <w:pStyle w:val="ConsPlusNormal"/>
              <w:jc w:val="center"/>
            </w:pPr>
            <w:r>
              <w:t>13,5/</w:t>
            </w:r>
          </w:p>
          <w:p w:rsidR="00BD7E97" w:rsidRDefault="00BD7E97">
            <w:pPr>
              <w:pStyle w:val="ConsPlusNormal"/>
              <w:jc w:val="center"/>
            </w:pPr>
            <w:r>
              <w:t>30,9</w:t>
            </w:r>
          </w:p>
        </w:tc>
        <w:tc>
          <w:tcPr>
            <w:tcW w:w="963" w:type="dxa"/>
            <w:vAlign w:val="center"/>
          </w:tcPr>
          <w:p w:rsidR="00BD7E97" w:rsidRDefault="00BD7E97">
            <w:pPr>
              <w:pStyle w:val="ConsPlusNormal"/>
              <w:jc w:val="center"/>
            </w:pPr>
            <w:r>
              <w:t>18,9/</w:t>
            </w:r>
          </w:p>
          <w:p w:rsidR="00BD7E97" w:rsidRDefault="00BD7E97">
            <w:pPr>
              <w:pStyle w:val="ConsPlusNormal"/>
              <w:jc w:val="center"/>
            </w:pPr>
            <w:r>
              <w:t>33,9</w:t>
            </w:r>
          </w:p>
        </w:tc>
        <w:tc>
          <w:tcPr>
            <w:tcW w:w="963" w:type="dxa"/>
            <w:vAlign w:val="center"/>
          </w:tcPr>
          <w:p w:rsidR="00BD7E97" w:rsidRDefault="00BD7E97">
            <w:pPr>
              <w:pStyle w:val="ConsPlusNormal"/>
              <w:jc w:val="center"/>
            </w:pPr>
            <w:r>
              <w:t>15,0/</w:t>
            </w:r>
          </w:p>
          <w:p w:rsidR="00BD7E97" w:rsidRDefault="00BD7E97">
            <w:pPr>
              <w:pStyle w:val="ConsPlusNormal"/>
              <w:jc w:val="center"/>
            </w:pPr>
            <w:r>
              <w:t>35,2</w:t>
            </w:r>
          </w:p>
        </w:tc>
        <w:tc>
          <w:tcPr>
            <w:tcW w:w="963" w:type="dxa"/>
            <w:vAlign w:val="center"/>
          </w:tcPr>
          <w:p w:rsidR="00BD7E97" w:rsidRDefault="00BD7E97">
            <w:pPr>
              <w:pStyle w:val="ConsPlusNormal"/>
              <w:jc w:val="center"/>
            </w:pPr>
            <w:r>
              <w:t>13,4/</w:t>
            </w:r>
          </w:p>
          <w:p w:rsidR="00BD7E97" w:rsidRDefault="00BD7E97">
            <w:pPr>
              <w:pStyle w:val="ConsPlusNormal"/>
              <w:jc w:val="center"/>
            </w:pPr>
            <w:r>
              <w:t>31,4</w:t>
            </w:r>
          </w:p>
        </w:tc>
        <w:tc>
          <w:tcPr>
            <w:tcW w:w="963" w:type="dxa"/>
            <w:vAlign w:val="center"/>
          </w:tcPr>
          <w:p w:rsidR="00BD7E97" w:rsidRDefault="00BD7E97">
            <w:pPr>
              <w:pStyle w:val="ConsPlusNormal"/>
              <w:jc w:val="center"/>
            </w:pPr>
            <w:r>
              <w:t>15,4/</w:t>
            </w:r>
          </w:p>
          <w:p w:rsidR="00BD7E97" w:rsidRDefault="00BD7E97">
            <w:pPr>
              <w:pStyle w:val="ConsPlusNormal"/>
              <w:jc w:val="center"/>
            </w:pPr>
            <w:r>
              <w:t>30,6</w:t>
            </w:r>
          </w:p>
        </w:tc>
        <w:tc>
          <w:tcPr>
            <w:tcW w:w="963" w:type="dxa"/>
            <w:vAlign w:val="center"/>
          </w:tcPr>
          <w:p w:rsidR="00BD7E97" w:rsidRDefault="00BD7E97">
            <w:pPr>
              <w:pStyle w:val="ConsPlusNormal"/>
              <w:jc w:val="center"/>
            </w:pPr>
            <w:r>
              <w:t>14,0/</w:t>
            </w:r>
          </w:p>
          <w:p w:rsidR="00BD7E97" w:rsidRDefault="00BD7E97">
            <w:pPr>
              <w:pStyle w:val="ConsPlusNormal"/>
              <w:jc w:val="center"/>
            </w:pPr>
            <w:r>
              <w:t>30,4</w:t>
            </w:r>
          </w:p>
        </w:tc>
        <w:tc>
          <w:tcPr>
            <w:tcW w:w="963" w:type="dxa"/>
            <w:vAlign w:val="center"/>
          </w:tcPr>
          <w:p w:rsidR="00BD7E97" w:rsidRDefault="00BD7E97">
            <w:pPr>
              <w:pStyle w:val="ConsPlusNormal"/>
              <w:jc w:val="center"/>
            </w:pPr>
            <w:r>
              <w:t>13,4/</w:t>
            </w:r>
          </w:p>
          <w:p w:rsidR="00BD7E97" w:rsidRDefault="00BD7E97">
            <w:pPr>
              <w:pStyle w:val="ConsPlusNormal"/>
              <w:jc w:val="center"/>
            </w:pPr>
            <w:r>
              <w:t>28,1</w:t>
            </w:r>
          </w:p>
        </w:tc>
        <w:tc>
          <w:tcPr>
            <w:tcW w:w="963" w:type="dxa"/>
            <w:vAlign w:val="center"/>
          </w:tcPr>
          <w:p w:rsidR="00BD7E97" w:rsidRDefault="00BD7E97">
            <w:pPr>
              <w:pStyle w:val="ConsPlusNormal"/>
              <w:jc w:val="center"/>
            </w:pPr>
            <w:r>
              <w:t>11,5/</w:t>
            </w:r>
          </w:p>
          <w:p w:rsidR="00BD7E97" w:rsidRDefault="00BD7E97">
            <w:pPr>
              <w:pStyle w:val="ConsPlusNormal"/>
              <w:jc w:val="center"/>
            </w:pPr>
            <w:r>
              <w:t>21,8</w:t>
            </w:r>
          </w:p>
        </w:tc>
        <w:tc>
          <w:tcPr>
            <w:tcW w:w="963" w:type="dxa"/>
            <w:vAlign w:val="center"/>
          </w:tcPr>
          <w:p w:rsidR="00BD7E97" w:rsidRDefault="00BD7E97">
            <w:pPr>
              <w:pStyle w:val="ConsPlusNormal"/>
              <w:jc w:val="center"/>
            </w:pPr>
            <w:r>
              <w:t>9,0/</w:t>
            </w:r>
          </w:p>
          <w:p w:rsidR="00BD7E97" w:rsidRDefault="00BD7E97">
            <w:pPr>
              <w:pStyle w:val="ConsPlusNormal"/>
              <w:jc w:val="center"/>
            </w:pPr>
            <w:r>
              <w:t>28,6</w:t>
            </w:r>
          </w:p>
        </w:tc>
        <w:tc>
          <w:tcPr>
            <w:tcW w:w="963" w:type="dxa"/>
            <w:vAlign w:val="center"/>
          </w:tcPr>
          <w:p w:rsidR="00BD7E97" w:rsidRDefault="00BD7E97">
            <w:pPr>
              <w:pStyle w:val="ConsPlusNormal"/>
              <w:jc w:val="center"/>
            </w:pPr>
            <w:r>
              <w:t>9,2/</w:t>
            </w:r>
          </w:p>
          <w:p w:rsidR="00BD7E97" w:rsidRDefault="00BD7E97">
            <w:pPr>
              <w:pStyle w:val="ConsPlusNormal"/>
              <w:jc w:val="center"/>
            </w:pPr>
            <w:r>
              <w:t>26,7</w:t>
            </w:r>
          </w:p>
        </w:tc>
        <w:tc>
          <w:tcPr>
            <w:tcW w:w="966" w:type="dxa"/>
            <w:vAlign w:val="center"/>
          </w:tcPr>
          <w:p w:rsidR="00BD7E97" w:rsidRDefault="00BD7E97">
            <w:pPr>
              <w:pStyle w:val="ConsPlusNormal"/>
              <w:jc w:val="center"/>
            </w:pPr>
            <w:r>
              <w:t>7,0/</w:t>
            </w:r>
          </w:p>
          <w:p w:rsidR="00BD7E97" w:rsidRDefault="00BD7E97">
            <w:pPr>
              <w:pStyle w:val="ConsPlusNormal"/>
              <w:jc w:val="center"/>
            </w:pPr>
            <w:r>
              <w:t>44,7</w:t>
            </w:r>
          </w:p>
        </w:tc>
      </w:tr>
      <w:tr w:rsidR="00BD7E97">
        <w:tc>
          <w:tcPr>
            <w:tcW w:w="2049" w:type="dxa"/>
            <w:vAlign w:val="center"/>
          </w:tcPr>
          <w:p w:rsidR="00BD7E97" w:rsidRDefault="00BD7E97">
            <w:pPr>
              <w:pStyle w:val="ConsPlusNormal"/>
            </w:pPr>
            <w:r>
              <w:t>Усть-Мома</w:t>
            </w:r>
          </w:p>
        </w:tc>
        <w:tc>
          <w:tcPr>
            <w:tcW w:w="963" w:type="dxa"/>
            <w:vAlign w:val="center"/>
          </w:tcPr>
          <w:p w:rsidR="00BD7E97" w:rsidRDefault="00BD7E97">
            <w:pPr>
              <w:pStyle w:val="ConsPlusNormal"/>
              <w:jc w:val="center"/>
            </w:pPr>
            <w:r>
              <w:t>7,7/</w:t>
            </w:r>
          </w:p>
          <w:p w:rsidR="00BD7E97" w:rsidRDefault="00BD7E97">
            <w:pPr>
              <w:pStyle w:val="ConsPlusNormal"/>
              <w:jc w:val="center"/>
            </w:pPr>
            <w:r>
              <w:t>38,2</w:t>
            </w:r>
          </w:p>
        </w:tc>
        <w:tc>
          <w:tcPr>
            <w:tcW w:w="963" w:type="dxa"/>
            <w:vAlign w:val="center"/>
          </w:tcPr>
          <w:p w:rsidR="00BD7E97" w:rsidRDefault="00BD7E97">
            <w:pPr>
              <w:pStyle w:val="ConsPlusNormal"/>
              <w:jc w:val="center"/>
            </w:pPr>
            <w:r>
              <w:t>12,4/</w:t>
            </w:r>
          </w:p>
          <w:p w:rsidR="00BD7E97" w:rsidRDefault="00BD7E97">
            <w:pPr>
              <w:pStyle w:val="ConsPlusNormal"/>
              <w:jc w:val="center"/>
            </w:pPr>
            <w:r>
              <w:t>31,4</w:t>
            </w:r>
          </w:p>
        </w:tc>
        <w:tc>
          <w:tcPr>
            <w:tcW w:w="963" w:type="dxa"/>
            <w:vAlign w:val="center"/>
          </w:tcPr>
          <w:p w:rsidR="00BD7E97" w:rsidRDefault="00BD7E97">
            <w:pPr>
              <w:pStyle w:val="ConsPlusNormal"/>
              <w:jc w:val="center"/>
            </w:pPr>
            <w:r>
              <w:t>18,9/</w:t>
            </w:r>
          </w:p>
          <w:p w:rsidR="00BD7E97" w:rsidRDefault="00BD7E97">
            <w:pPr>
              <w:pStyle w:val="ConsPlusNormal"/>
              <w:jc w:val="center"/>
            </w:pPr>
            <w:r>
              <w:t>33,7</w:t>
            </w:r>
          </w:p>
        </w:tc>
        <w:tc>
          <w:tcPr>
            <w:tcW w:w="963" w:type="dxa"/>
            <w:vAlign w:val="center"/>
          </w:tcPr>
          <w:p w:rsidR="00BD7E97" w:rsidRDefault="00BD7E97">
            <w:pPr>
              <w:pStyle w:val="ConsPlusNormal"/>
              <w:jc w:val="center"/>
            </w:pPr>
            <w:r>
              <w:t>17,6/</w:t>
            </w:r>
          </w:p>
          <w:p w:rsidR="00BD7E97" w:rsidRDefault="00BD7E97">
            <w:pPr>
              <w:pStyle w:val="ConsPlusNormal"/>
              <w:jc w:val="center"/>
            </w:pPr>
            <w:r>
              <w:t>32,2</w:t>
            </w:r>
          </w:p>
        </w:tc>
        <w:tc>
          <w:tcPr>
            <w:tcW w:w="963" w:type="dxa"/>
            <w:vAlign w:val="center"/>
          </w:tcPr>
          <w:p w:rsidR="00BD7E97" w:rsidRDefault="00BD7E97">
            <w:pPr>
              <w:pStyle w:val="ConsPlusNormal"/>
              <w:jc w:val="center"/>
            </w:pPr>
            <w:r>
              <w:t>13,4/</w:t>
            </w:r>
          </w:p>
          <w:p w:rsidR="00BD7E97" w:rsidRDefault="00BD7E97">
            <w:pPr>
              <w:pStyle w:val="ConsPlusNormal"/>
              <w:jc w:val="center"/>
            </w:pPr>
            <w:r>
              <w:t>26,9</w:t>
            </w:r>
          </w:p>
        </w:tc>
        <w:tc>
          <w:tcPr>
            <w:tcW w:w="963" w:type="dxa"/>
            <w:vAlign w:val="center"/>
          </w:tcPr>
          <w:p w:rsidR="00BD7E97" w:rsidRDefault="00BD7E97">
            <w:pPr>
              <w:pStyle w:val="ConsPlusNormal"/>
              <w:jc w:val="center"/>
            </w:pPr>
            <w:r>
              <w:t>13,0/</w:t>
            </w:r>
          </w:p>
          <w:p w:rsidR="00BD7E97" w:rsidRDefault="00BD7E97">
            <w:pPr>
              <w:pStyle w:val="ConsPlusNormal"/>
              <w:jc w:val="center"/>
            </w:pPr>
            <w:r>
              <w:t>27,5</w:t>
            </w:r>
          </w:p>
        </w:tc>
        <w:tc>
          <w:tcPr>
            <w:tcW w:w="963" w:type="dxa"/>
            <w:vAlign w:val="center"/>
          </w:tcPr>
          <w:p w:rsidR="00BD7E97" w:rsidRDefault="00BD7E97">
            <w:pPr>
              <w:pStyle w:val="ConsPlusNormal"/>
              <w:jc w:val="center"/>
            </w:pPr>
            <w:r>
              <w:t>13,4/</w:t>
            </w:r>
          </w:p>
          <w:p w:rsidR="00BD7E97" w:rsidRDefault="00BD7E97">
            <w:pPr>
              <w:pStyle w:val="ConsPlusNormal"/>
              <w:jc w:val="center"/>
            </w:pPr>
            <w:r>
              <w:t>29,1</w:t>
            </w:r>
          </w:p>
        </w:tc>
        <w:tc>
          <w:tcPr>
            <w:tcW w:w="963" w:type="dxa"/>
            <w:vAlign w:val="center"/>
          </w:tcPr>
          <w:p w:rsidR="00BD7E97" w:rsidRDefault="00BD7E97">
            <w:pPr>
              <w:pStyle w:val="ConsPlusNormal"/>
              <w:jc w:val="center"/>
            </w:pPr>
            <w:r>
              <w:t>14,5/</w:t>
            </w:r>
          </w:p>
          <w:p w:rsidR="00BD7E97" w:rsidRDefault="00BD7E97">
            <w:pPr>
              <w:pStyle w:val="ConsPlusNormal"/>
              <w:jc w:val="center"/>
            </w:pPr>
            <w:r>
              <w:t>30,7</w:t>
            </w:r>
          </w:p>
        </w:tc>
        <w:tc>
          <w:tcPr>
            <w:tcW w:w="963" w:type="dxa"/>
            <w:vAlign w:val="center"/>
          </w:tcPr>
          <w:p w:rsidR="00BD7E97" w:rsidRDefault="00BD7E97">
            <w:pPr>
              <w:pStyle w:val="ConsPlusNormal"/>
              <w:jc w:val="center"/>
            </w:pPr>
            <w:r>
              <w:t>13,2/</w:t>
            </w:r>
          </w:p>
          <w:p w:rsidR="00BD7E97" w:rsidRDefault="00BD7E97">
            <w:pPr>
              <w:pStyle w:val="ConsPlusNormal"/>
              <w:jc w:val="center"/>
            </w:pPr>
            <w:r>
              <w:t>38,2</w:t>
            </w:r>
          </w:p>
        </w:tc>
        <w:tc>
          <w:tcPr>
            <w:tcW w:w="963" w:type="dxa"/>
            <w:vAlign w:val="center"/>
          </w:tcPr>
          <w:p w:rsidR="00BD7E97" w:rsidRDefault="00BD7E97">
            <w:pPr>
              <w:pStyle w:val="ConsPlusNormal"/>
              <w:jc w:val="center"/>
            </w:pPr>
            <w:r>
              <w:t>12,2/</w:t>
            </w:r>
          </w:p>
          <w:p w:rsidR="00BD7E97" w:rsidRDefault="00BD7E97">
            <w:pPr>
              <w:pStyle w:val="ConsPlusNormal"/>
              <w:jc w:val="center"/>
            </w:pPr>
            <w:r>
              <w:t>30,3</w:t>
            </w:r>
          </w:p>
        </w:tc>
        <w:tc>
          <w:tcPr>
            <w:tcW w:w="963" w:type="dxa"/>
            <w:vAlign w:val="center"/>
          </w:tcPr>
          <w:p w:rsidR="00BD7E97" w:rsidRDefault="00BD7E97">
            <w:pPr>
              <w:pStyle w:val="ConsPlusNormal"/>
              <w:jc w:val="center"/>
            </w:pPr>
            <w:r>
              <w:t>9,3/</w:t>
            </w:r>
          </w:p>
          <w:p w:rsidR="00BD7E97" w:rsidRDefault="00BD7E97">
            <w:pPr>
              <w:pStyle w:val="ConsPlusNormal"/>
              <w:jc w:val="center"/>
            </w:pPr>
            <w:r>
              <w:t>38,3</w:t>
            </w:r>
          </w:p>
        </w:tc>
        <w:tc>
          <w:tcPr>
            <w:tcW w:w="966" w:type="dxa"/>
            <w:vAlign w:val="center"/>
          </w:tcPr>
          <w:p w:rsidR="00BD7E97" w:rsidRDefault="00BD7E97">
            <w:pPr>
              <w:pStyle w:val="ConsPlusNormal"/>
              <w:jc w:val="center"/>
            </w:pPr>
            <w:r>
              <w:t>7,7/</w:t>
            </w:r>
          </w:p>
          <w:p w:rsidR="00BD7E97" w:rsidRDefault="00BD7E97">
            <w:pPr>
              <w:pStyle w:val="ConsPlusNormal"/>
              <w:jc w:val="center"/>
            </w:pPr>
            <w:r>
              <w:t>31,3</w:t>
            </w:r>
          </w:p>
        </w:tc>
      </w:tr>
      <w:tr w:rsidR="00BD7E97">
        <w:tc>
          <w:tcPr>
            <w:tcW w:w="2049" w:type="dxa"/>
            <w:vAlign w:val="center"/>
          </w:tcPr>
          <w:p w:rsidR="00BD7E97" w:rsidRDefault="00BD7E97">
            <w:pPr>
              <w:pStyle w:val="ConsPlusNormal"/>
            </w:pPr>
            <w:r>
              <w:lastRenderedPageBreak/>
              <w:t>Чокурдах</w:t>
            </w:r>
          </w:p>
        </w:tc>
        <w:tc>
          <w:tcPr>
            <w:tcW w:w="963" w:type="dxa"/>
            <w:vAlign w:val="center"/>
          </w:tcPr>
          <w:p w:rsidR="00BD7E97" w:rsidRDefault="00BD7E97">
            <w:pPr>
              <w:pStyle w:val="ConsPlusNormal"/>
              <w:jc w:val="center"/>
            </w:pPr>
            <w:r>
              <w:t>7,2/</w:t>
            </w:r>
          </w:p>
          <w:p w:rsidR="00BD7E97" w:rsidRDefault="00BD7E97">
            <w:pPr>
              <w:pStyle w:val="ConsPlusNormal"/>
              <w:jc w:val="center"/>
            </w:pPr>
            <w:r>
              <w:t>22,0</w:t>
            </w:r>
          </w:p>
        </w:tc>
        <w:tc>
          <w:tcPr>
            <w:tcW w:w="963" w:type="dxa"/>
            <w:vAlign w:val="center"/>
          </w:tcPr>
          <w:p w:rsidR="00BD7E97" w:rsidRDefault="00BD7E97">
            <w:pPr>
              <w:pStyle w:val="ConsPlusNormal"/>
              <w:jc w:val="center"/>
            </w:pPr>
            <w:r>
              <w:t>7,6/</w:t>
            </w:r>
          </w:p>
          <w:p w:rsidR="00BD7E97" w:rsidRDefault="00BD7E97">
            <w:pPr>
              <w:pStyle w:val="ConsPlusNormal"/>
              <w:jc w:val="center"/>
            </w:pPr>
            <w:r>
              <w:t>22,7</w:t>
            </w:r>
          </w:p>
        </w:tc>
        <w:tc>
          <w:tcPr>
            <w:tcW w:w="963" w:type="dxa"/>
            <w:vAlign w:val="center"/>
          </w:tcPr>
          <w:p w:rsidR="00BD7E97" w:rsidRDefault="00BD7E97">
            <w:pPr>
              <w:pStyle w:val="ConsPlusNormal"/>
              <w:jc w:val="center"/>
            </w:pPr>
            <w:r>
              <w:t>9,1/</w:t>
            </w:r>
          </w:p>
          <w:p w:rsidR="00BD7E97" w:rsidRDefault="00BD7E97">
            <w:pPr>
              <w:pStyle w:val="ConsPlusNormal"/>
              <w:jc w:val="center"/>
            </w:pPr>
            <w:r>
              <w:t>22,0</w:t>
            </w:r>
          </w:p>
        </w:tc>
        <w:tc>
          <w:tcPr>
            <w:tcW w:w="963" w:type="dxa"/>
            <w:vAlign w:val="center"/>
          </w:tcPr>
          <w:p w:rsidR="00BD7E97" w:rsidRDefault="00BD7E97">
            <w:pPr>
              <w:pStyle w:val="ConsPlusNormal"/>
              <w:jc w:val="center"/>
            </w:pPr>
            <w:r>
              <w:t>10,7/</w:t>
            </w:r>
          </w:p>
          <w:p w:rsidR="00BD7E97" w:rsidRDefault="00BD7E97">
            <w:pPr>
              <w:pStyle w:val="ConsPlusNormal"/>
              <w:jc w:val="center"/>
            </w:pPr>
            <w:r>
              <w:t>21,7</w:t>
            </w:r>
          </w:p>
        </w:tc>
        <w:tc>
          <w:tcPr>
            <w:tcW w:w="963" w:type="dxa"/>
            <w:vAlign w:val="center"/>
          </w:tcPr>
          <w:p w:rsidR="00BD7E97" w:rsidRDefault="00BD7E97">
            <w:pPr>
              <w:pStyle w:val="ConsPlusNormal"/>
              <w:jc w:val="center"/>
            </w:pPr>
            <w:r>
              <w:t>8,8/</w:t>
            </w:r>
          </w:p>
          <w:p w:rsidR="00BD7E97" w:rsidRDefault="00BD7E97">
            <w:pPr>
              <w:pStyle w:val="ConsPlusNormal"/>
              <w:jc w:val="center"/>
            </w:pPr>
            <w:r>
              <w:t>21,4</w:t>
            </w:r>
          </w:p>
        </w:tc>
        <w:tc>
          <w:tcPr>
            <w:tcW w:w="963" w:type="dxa"/>
            <w:vAlign w:val="center"/>
          </w:tcPr>
          <w:p w:rsidR="00BD7E97" w:rsidRDefault="00BD7E97">
            <w:pPr>
              <w:pStyle w:val="ConsPlusNormal"/>
              <w:jc w:val="center"/>
            </w:pPr>
            <w:r>
              <w:t>9,2/</w:t>
            </w:r>
          </w:p>
          <w:p w:rsidR="00BD7E97" w:rsidRDefault="00BD7E97">
            <w:pPr>
              <w:pStyle w:val="ConsPlusNormal"/>
              <w:jc w:val="center"/>
            </w:pPr>
            <w:r>
              <w:t>25,1</w:t>
            </w:r>
          </w:p>
        </w:tc>
        <w:tc>
          <w:tcPr>
            <w:tcW w:w="963" w:type="dxa"/>
            <w:vAlign w:val="center"/>
          </w:tcPr>
          <w:p w:rsidR="00BD7E97" w:rsidRDefault="00BD7E97">
            <w:pPr>
              <w:pStyle w:val="ConsPlusNormal"/>
              <w:jc w:val="center"/>
            </w:pPr>
            <w:r>
              <w:t>9,8/</w:t>
            </w:r>
          </w:p>
          <w:p w:rsidR="00BD7E97" w:rsidRDefault="00BD7E97">
            <w:pPr>
              <w:pStyle w:val="ConsPlusNormal"/>
              <w:jc w:val="center"/>
            </w:pPr>
            <w:r>
              <w:t>22,7</w:t>
            </w:r>
          </w:p>
        </w:tc>
        <w:tc>
          <w:tcPr>
            <w:tcW w:w="963" w:type="dxa"/>
            <w:vAlign w:val="center"/>
          </w:tcPr>
          <w:p w:rsidR="00BD7E97" w:rsidRDefault="00BD7E97">
            <w:pPr>
              <w:pStyle w:val="ConsPlusNormal"/>
              <w:jc w:val="center"/>
            </w:pPr>
            <w:r>
              <w:t>9,4/</w:t>
            </w:r>
          </w:p>
          <w:p w:rsidR="00BD7E97" w:rsidRDefault="00BD7E97">
            <w:pPr>
              <w:pStyle w:val="ConsPlusNormal"/>
              <w:jc w:val="center"/>
            </w:pPr>
            <w:r>
              <w:t>23,2</w:t>
            </w:r>
          </w:p>
        </w:tc>
        <w:tc>
          <w:tcPr>
            <w:tcW w:w="963" w:type="dxa"/>
            <w:vAlign w:val="center"/>
          </w:tcPr>
          <w:p w:rsidR="00BD7E97" w:rsidRDefault="00BD7E97">
            <w:pPr>
              <w:pStyle w:val="ConsPlusNormal"/>
              <w:jc w:val="center"/>
            </w:pPr>
            <w:r>
              <w:t>7,3/</w:t>
            </w:r>
          </w:p>
          <w:p w:rsidR="00BD7E97" w:rsidRDefault="00BD7E97">
            <w:pPr>
              <w:pStyle w:val="ConsPlusNormal"/>
              <w:jc w:val="center"/>
            </w:pPr>
            <w:r>
              <w:t>22,0</w:t>
            </w:r>
          </w:p>
        </w:tc>
        <w:tc>
          <w:tcPr>
            <w:tcW w:w="963" w:type="dxa"/>
            <w:vAlign w:val="center"/>
          </w:tcPr>
          <w:p w:rsidR="00BD7E97" w:rsidRDefault="00BD7E97">
            <w:pPr>
              <w:pStyle w:val="ConsPlusNormal"/>
              <w:jc w:val="center"/>
            </w:pPr>
            <w:r>
              <w:t>6,1/</w:t>
            </w:r>
          </w:p>
          <w:p w:rsidR="00BD7E97" w:rsidRDefault="00BD7E97">
            <w:pPr>
              <w:pStyle w:val="ConsPlusNormal"/>
              <w:jc w:val="center"/>
            </w:pPr>
            <w:r>
              <w:t>17,6</w:t>
            </w:r>
          </w:p>
        </w:tc>
        <w:tc>
          <w:tcPr>
            <w:tcW w:w="963" w:type="dxa"/>
            <w:vAlign w:val="center"/>
          </w:tcPr>
          <w:p w:rsidR="00BD7E97" w:rsidRDefault="00BD7E97">
            <w:pPr>
              <w:pStyle w:val="ConsPlusNormal"/>
              <w:jc w:val="center"/>
            </w:pPr>
            <w:r>
              <w:t>7,2/</w:t>
            </w:r>
          </w:p>
          <w:p w:rsidR="00BD7E97" w:rsidRDefault="00BD7E97">
            <w:pPr>
              <w:pStyle w:val="ConsPlusNormal"/>
              <w:jc w:val="center"/>
            </w:pPr>
            <w:r>
              <w:t>22,4</w:t>
            </w:r>
          </w:p>
        </w:tc>
        <w:tc>
          <w:tcPr>
            <w:tcW w:w="966" w:type="dxa"/>
            <w:vAlign w:val="center"/>
          </w:tcPr>
          <w:p w:rsidR="00BD7E97" w:rsidRDefault="00BD7E97">
            <w:pPr>
              <w:pStyle w:val="ConsPlusNormal"/>
              <w:jc w:val="center"/>
            </w:pPr>
            <w:r>
              <w:t>8,0/</w:t>
            </w:r>
          </w:p>
          <w:p w:rsidR="00BD7E97" w:rsidRDefault="00BD7E97">
            <w:pPr>
              <w:pStyle w:val="ConsPlusNormal"/>
              <w:jc w:val="center"/>
            </w:pPr>
            <w:r>
              <w:t>24,1</w:t>
            </w:r>
          </w:p>
        </w:tc>
      </w:tr>
      <w:tr w:rsidR="00BD7E97">
        <w:tc>
          <w:tcPr>
            <w:tcW w:w="2049" w:type="dxa"/>
            <w:vAlign w:val="center"/>
          </w:tcPr>
          <w:p w:rsidR="00BD7E97" w:rsidRDefault="00BD7E97">
            <w:pPr>
              <w:pStyle w:val="ConsPlusNormal"/>
            </w:pPr>
            <w:r>
              <w:t>Чульман</w:t>
            </w:r>
          </w:p>
        </w:tc>
        <w:tc>
          <w:tcPr>
            <w:tcW w:w="963" w:type="dxa"/>
            <w:vAlign w:val="center"/>
          </w:tcPr>
          <w:p w:rsidR="00BD7E97" w:rsidRDefault="00BD7E97">
            <w:pPr>
              <w:pStyle w:val="ConsPlusNormal"/>
              <w:jc w:val="center"/>
            </w:pPr>
            <w:r>
              <w:t>7,6/</w:t>
            </w:r>
          </w:p>
          <w:p w:rsidR="00BD7E97" w:rsidRDefault="00BD7E97">
            <w:pPr>
              <w:pStyle w:val="ConsPlusNormal"/>
              <w:jc w:val="center"/>
            </w:pPr>
            <w:r>
              <w:t>23,2</w:t>
            </w:r>
          </w:p>
        </w:tc>
        <w:tc>
          <w:tcPr>
            <w:tcW w:w="963" w:type="dxa"/>
            <w:vAlign w:val="center"/>
          </w:tcPr>
          <w:p w:rsidR="00BD7E97" w:rsidRDefault="00BD7E97">
            <w:pPr>
              <w:pStyle w:val="ConsPlusNormal"/>
              <w:jc w:val="center"/>
            </w:pPr>
            <w:r>
              <w:t>9,8/</w:t>
            </w:r>
          </w:p>
          <w:p w:rsidR="00BD7E97" w:rsidRDefault="00BD7E97">
            <w:pPr>
              <w:pStyle w:val="ConsPlusNormal"/>
              <w:jc w:val="center"/>
            </w:pPr>
            <w:r>
              <w:t>29,7</w:t>
            </w:r>
          </w:p>
        </w:tc>
        <w:tc>
          <w:tcPr>
            <w:tcW w:w="963" w:type="dxa"/>
            <w:vAlign w:val="center"/>
          </w:tcPr>
          <w:p w:rsidR="00BD7E97" w:rsidRDefault="00BD7E97">
            <w:pPr>
              <w:pStyle w:val="ConsPlusNormal"/>
              <w:jc w:val="center"/>
            </w:pPr>
            <w:r>
              <w:t>12,2/</w:t>
            </w:r>
          </w:p>
          <w:p w:rsidR="00BD7E97" w:rsidRDefault="00BD7E97">
            <w:pPr>
              <w:pStyle w:val="ConsPlusNormal"/>
              <w:jc w:val="center"/>
            </w:pPr>
            <w:r>
              <w:t>33,2</w:t>
            </w:r>
          </w:p>
        </w:tc>
        <w:tc>
          <w:tcPr>
            <w:tcW w:w="963" w:type="dxa"/>
            <w:vAlign w:val="center"/>
          </w:tcPr>
          <w:p w:rsidR="00BD7E97" w:rsidRDefault="00BD7E97">
            <w:pPr>
              <w:pStyle w:val="ConsPlusNormal"/>
              <w:jc w:val="center"/>
            </w:pPr>
            <w:r>
              <w:t>11,8/</w:t>
            </w:r>
          </w:p>
          <w:p w:rsidR="00BD7E97" w:rsidRDefault="00BD7E97">
            <w:pPr>
              <w:pStyle w:val="ConsPlusNormal"/>
              <w:jc w:val="center"/>
            </w:pPr>
            <w:r>
              <w:t>31,8</w:t>
            </w:r>
          </w:p>
        </w:tc>
        <w:tc>
          <w:tcPr>
            <w:tcW w:w="963" w:type="dxa"/>
            <w:vAlign w:val="center"/>
          </w:tcPr>
          <w:p w:rsidR="00BD7E97" w:rsidRDefault="00BD7E97">
            <w:pPr>
              <w:pStyle w:val="ConsPlusNormal"/>
              <w:jc w:val="center"/>
            </w:pPr>
            <w:r>
              <w:t>10,7/</w:t>
            </w:r>
          </w:p>
          <w:p w:rsidR="00BD7E97" w:rsidRDefault="00BD7E97">
            <w:pPr>
              <w:pStyle w:val="ConsPlusNormal"/>
              <w:jc w:val="center"/>
            </w:pPr>
            <w:r>
              <w:t>29,0</w:t>
            </w:r>
          </w:p>
        </w:tc>
        <w:tc>
          <w:tcPr>
            <w:tcW w:w="963" w:type="dxa"/>
            <w:vAlign w:val="center"/>
          </w:tcPr>
          <w:p w:rsidR="00BD7E97" w:rsidRDefault="00BD7E97">
            <w:pPr>
              <w:pStyle w:val="ConsPlusNormal"/>
              <w:jc w:val="center"/>
            </w:pPr>
            <w:r>
              <w:t>13,0/</w:t>
            </w:r>
          </w:p>
          <w:p w:rsidR="00BD7E97" w:rsidRDefault="00BD7E97">
            <w:pPr>
              <w:pStyle w:val="ConsPlusNormal"/>
              <w:jc w:val="center"/>
            </w:pPr>
            <w:r>
              <w:t>30,6</w:t>
            </w:r>
          </w:p>
        </w:tc>
        <w:tc>
          <w:tcPr>
            <w:tcW w:w="963" w:type="dxa"/>
            <w:vAlign w:val="center"/>
          </w:tcPr>
          <w:p w:rsidR="00BD7E97" w:rsidRDefault="00BD7E97">
            <w:pPr>
              <w:pStyle w:val="ConsPlusNormal"/>
              <w:jc w:val="center"/>
            </w:pPr>
            <w:r>
              <w:t>11,8/</w:t>
            </w:r>
          </w:p>
          <w:p w:rsidR="00BD7E97" w:rsidRDefault="00BD7E97">
            <w:pPr>
              <w:pStyle w:val="ConsPlusNormal"/>
              <w:jc w:val="center"/>
            </w:pPr>
            <w:r>
              <w:t>31,2</w:t>
            </w:r>
          </w:p>
        </w:tc>
        <w:tc>
          <w:tcPr>
            <w:tcW w:w="963" w:type="dxa"/>
            <w:vAlign w:val="center"/>
          </w:tcPr>
          <w:p w:rsidR="00BD7E97" w:rsidRDefault="00BD7E97">
            <w:pPr>
              <w:pStyle w:val="ConsPlusNormal"/>
              <w:jc w:val="center"/>
            </w:pPr>
            <w:r>
              <w:t>12,9/</w:t>
            </w:r>
          </w:p>
          <w:p w:rsidR="00BD7E97" w:rsidRDefault="00BD7E97">
            <w:pPr>
              <w:pStyle w:val="ConsPlusNormal"/>
              <w:jc w:val="center"/>
            </w:pPr>
            <w:r>
              <w:t>30,0</w:t>
            </w:r>
          </w:p>
        </w:tc>
        <w:tc>
          <w:tcPr>
            <w:tcW w:w="963" w:type="dxa"/>
            <w:vAlign w:val="center"/>
          </w:tcPr>
          <w:p w:rsidR="00BD7E97" w:rsidRDefault="00BD7E97">
            <w:pPr>
              <w:pStyle w:val="ConsPlusNormal"/>
              <w:jc w:val="center"/>
            </w:pPr>
            <w:r>
              <w:t>11,6/</w:t>
            </w:r>
          </w:p>
          <w:p w:rsidR="00BD7E97" w:rsidRDefault="00BD7E97">
            <w:pPr>
              <w:pStyle w:val="ConsPlusNormal"/>
              <w:jc w:val="center"/>
            </w:pPr>
            <w:r>
              <w:t>23,2</w:t>
            </w:r>
          </w:p>
        </w:tc>
        <w:tc>
          <w:tcPr>
            <w:tcW w:w="963" w:type="dxa"/>
            <w:vAlign w:val="center"/>
          </w:tcPr>
          <w:p w:rsidR="00BD7E97" w:rsidRDefault="00BD7E97">
            <w:pPr>
              <w:pStyle w:val="ConsPlusNormal"/>
              <w:jc w:val="center"/>
            </w:pPr>
            <w:r>
              <w:t>10,0/</w:t>
            </w:r>
          </w:p>
          <w:p w:rsidR="00BD7E97" w:rsidRDefault="00BD7E97">
            <w:pPr>
              <w:pStyle w:val="ConsPlusNormal"/>
              <w:jc w:val="center"/>
            </w:pPr>
            <w:r>
              <w:t>29,2</w:t>
            </w:r>
          </w:p>
        </w:tc>
        <w:tc>
          <w:tcPr>
            <w:tcW w:w="963" w:type="dxa"/>
            <w:vAlign w:val="center"/>
          </w:tcPr>
          <w:p w:rsidR="00BD7E97" w:rsidRDefault="00BD7E97">
            <w:pPr>
              <w:pStyle w:val="ConsPlusNormal"/>
              <w:jc w:val="center"/>
            </w:pPr>
            <w:r>
              <w:t>9,3/</w:t>
            </w:r>
          </w:p>
          <w:p w:rsidR="00BD7E97" w:rsidRDefault="00BD7E97">
            <w:pPr>
              <w:pStyle w:val="ConsPlusNormal"/>
              <w:jc w:val="center"/>
            </w:pPr>
            <w:r>
              <w:t>26,5</w:t>
            </w:r>
          </w:p>
        </w:tc>
        <w:tc>
          <w:tcPr>
            <w:tcW w:w="966" w:type="dxa"/>
            <w:vAlign w:val="center"/>
          </w:tcPr>
          <w:p w:rsidR="00BD7E97" w:rsidRDefault="00BD7E97">
            <w:pPr>
              <w:pStyle w:val="ConsPlusNormal"/>
              <w:jc w:val="center"/>
            </w:pPr>
            <w:r>
              <w:t>7,9/</w:t>
            </w:r>
          </w:p>
          <w:p w:rsidR="00BD7E97" w:rsidRDefault="00BD7E97">
            <w:pPr>
              <w:pStyle w:val="ConsPlusNormal"/>
              <w:jc w:val="center"/>
            </w:pPr>
            <w:r>
              <w:t>27,9</w:t>
            </w:r>
          </w:p>
        </w:tc>
      </w:tr>
      <w:tr w:rsidR="00BD7E97">
        <w:tc>
          <w:tcPr>
            <w:tcW w:w="2049" w:type="dxa"/>
            <w:vAlign w:val="center"/>
          </w:tcPr>
          <w:p w:rsidR="00BD7E97" w:rsidRDefault="00BD7E97">
            <w:pPr>
              <w:pStyle w:val="ConsPlusNormal"/>
            </w:pPr>
            <w:r>
              <w:t>Чурапча</w:t>
            </w:r>
          </w:p>
        </w:tc>
        <w:tc>
          <w:tcPr>
            <w:tcW w:w="963" w:type="dxa"/>
            <w:vAlign w:val="center"/>
          </w:tcPr>
          <w:p w:rsidR="00BD7E97" w:rsidRDefault="00BD7E97">
            <w:pPr>
              <w:pStyle w:val="ConsPlusNormal"/>
              <w:jc w:val="center"/>
            </w:pPr>
            <w:r>
              <w:t>6,6/</w:t>
            </w:r>
          </w:p>
          <w:p w:rsidR="00BD7E97" w:rsidRDefault="00BD7E97">
            <w:pPr>
              <w:pStyle w:val="ConsPlusNormal"/>
              <w:jc w:val="center"/>
            </w:pPr>
            <w:r>
              <w:t>24,0</w:t>
            </w:r>
          </w:p>
        </w:tc>
        <w:tc>
          <w:tcPr>
            <w:tcW w:w="963" w:type="dxa"/>
            <w:vAlign w:val="center"/>
          </w:tcPr>
          <w:p w:rsidR="00BD7E97" w:rsidRDefault="00BD7E97">
            <w:pPr>
              <w:pStyle w:val="ConsPlusNormal"/>
              <w:jc w:val="center"/>
            </w:pPr>
            <w:r>
              <w:t>11,7/</w:t>
            </w:r>
          </w:p>
          <w:p w:rsidR="00BD7E97" w:rsidRDefault="00BD7E97">
            <w:pPr>
              <w:pStyle w:val="ConsPlusNormal"/>
              <w:jc w:val="center"/>
            </w:pPr>
            <w:r>
              <w:t>36,2</w:t>
            </w:r>
          </w:p>
        </w:tc>
        <w:tc>
          <w:tcPr>
            <w:tcW w:w="963" w:type="dxa"/>
            <w:vAlign w:val="center"/>
          </w:tcPr>
          <w:p w:rsidR="00BD7E97" w:rsidRDefault="00BD7E97">
            <w:pPr>
              <w:pStyle w:val="ConsPlusNormal"/>
              <w:jc w:val="center"/>
            </w:pPr>
            <w:r>
              <w:t>17,4/</w:t>
            </w:r>
          </w:p>
          <w:p w:rsidR="00BD7E97" w:rsidRDefault="00BD7E97">
            <w:pPr>
              <w:pStyle w:val="ConsPlusNormal"/>
              <w:jc w:val="center"/>
            </w:pPr>
            <w:r>
              <w:t>33,5</w:t>
            </w:r>
          </w:p>
        </w:tc>
        <w:tc>
          <w:tcPr>
            <w:tcW w:w="963" w:type="dxa"/>
            <w:vAlign w:val="center"/>
          </w:tcPr>
          <w:p w:rsidR="00BD7E97" w:rsidRDefault="00BD7E97">
            <w:pPr>
              <w:pStyle w:val="ConsPlusNormal"/>
              <w:jc w:val="center"/>
            </w:pPr>
            <w:r>
              <w:t>13,8/</w:t>
            </w:r>
          </w:p>
          <w:p w:rsidR="00BD7E97" w:rsidRDefault="00BD7E97">
            <w:pPr>
              <w:pStyle w:val="ConsPlusNormal"/>
              <w:jc w:val="center"/>
            </w:pPr>
            <w:r>
              <w:t>43,4</w:t>
            </w:r>
          </w:p>
        </w:tc>
        <w:tc>
          <w:tcPr>
            <w:tcW w:w="963" w:type="dxa"/>
            <w:vAlign w:val="center"/>
          </w:tcPr>
          <w:p w:rsidR="00BD7E97" w:rsidRDefault="00BD7E97">
            <w:pPr>
              <w:pStyle w:val="ConsPlusNormal"/>
              <w:jc w:val="center"/>
            </w:pPr>
            <w:r>
              <w:t>11,3/</w:t>
            </w:r>
          </w:p>
          <w:p w:rsidR="00BD7E97" w:rsidRDefault="00BD7E97">
            <w:pPr>
              <w:pStyle w:val="ConsPlusNormal"/>
              <w:jc w:val="center"/>
            </w:pPr>
            <w:r>
              <w:t>26,0</w:t>
            </w:r>
          </w:p>
        </w:tc>
        <w:tc>
          <w:tcPr>
            <w:tcW w:w="963" w:type="dxa"/>
            <w:vAlign w:val="center"/>
          </w:tcPr>
          <w:p w:rsidR="00BD7E97" w:rsidRDefault="00BD7E97">
            <w:pPr>
              <w:pStyle w:val="ConsPlusNormal"/>
              <w:jc w:val="center"/>
            </w:pPr>
            <w:r>
              <w:t>12,7/</w:t>
            </w:r>
          </w:p>
          <w:p w:rsidR="00BD7E97" w:rsidRDefault="00BD7E97">
            <w:pPr>
              <w:pStyle w:val="ConsPlusNormal"/>
              <w:jc w:val="center"/>
            </w:pPr>
            <w:r>
              <w:t>27,3</w:t>
            </w:r>
          </w:p>
        </w:tc>
        <w:tc>
          <w:tcPr>
            <w:tcW w:w="963" w:type="dxa"/>
            <w:vAlign w:val="center"/>
          </w:tcPr>
          <w:p w:rsidR="00BD7E97" w:rsidRDefault="00BD7E97">
            <w:pPr>
              <w:pStyle w:val="ConsPlusNormal"/>
              <w:jc w:val="center"/>
            </w:pPr>
            <w:r>
              <w:t>12,1/</w:t>
            </w:r>
          </w:p>
          <w:p w:rsidR="00BD7E97" w:rsidRDefault="00BD7E97">
            <w:pPr>
              <w:pStyle w:val="ConsPlusNormal"/>
              <w:jc w:val="center"/>
            </w:pPr>
            <w:r>
              <w:t>30,3</w:t>
            </w:r>
          </w:p>
        </w:tc>
        <w:tc>
          <w:tcPr>
            <w:tcW w:w="963" w:type="dxa"/>
            <w:vAlign w:val="center"/>
          </w:tcPr>
          <w:p w:rsidR="00BD7E97" w:rsidRDefault="00BD7E97">
            <w:pPr>
              <w:pStyle w:val="ConsPlusNormal"/>
              <w:jc w:val="center"/>
            </w:pPr>
            <w:r>
              <w:t>11,7/</w:t>
            </w:r>
          </w:p>
          <w:p w:rsidR="00BD7E97" w:rsidRDefault="00BD7E97">
            <w:pPr>
              <w:pStyle w:val="ConsPlusNormal"/>
              <w:jc w:val="center"/>
            </w:pPr>
            <w:r>
              <w:t>30,2</w:t>
            </w:r>
          </w:p>
        </w:tc>
        <w:tc>
          <w:tcPr>
            <w:tcW w:w="963" w:type="dxa"/>
            <w:vAlign w:val="center"/>
          </w:tcPr>
          <w:p w:rsidR="00BD7E97" w:rsidRDefault="00BD7E97">
            <w:pPr>
              <w:pStyle w:val="ConsPlusNormal"/>
              <w:jc w:val="center"/>
            </w:pPr>
            <w:r>
              <w:t>10,1/</w:t>
            </w:r>
          </w:p>
          <w:p w:rsidR="00BD7E97" w:rsidRDefault="00BD7E97">
            <w:pPr>
              <w:pStyle w:val="ConsPlusNormal"/>
              <w:jc w:val="center"/>
            </w:pPr>
            <w:r>
              <w:t>24,0</w:t>
            </w:r>
          </w:p>
        </w:tc>
        <w:tc>
          <w:tcPr>
            <w:tcW w:w="963" w:type="dxa"/>
            <w:vAlign w:val="center"/>
          </w:tcPr>
          <w:p w:rsidR="00BD7E97" w:rsidRDefault="00BD7E97">
            <w:pPr>
              <w:pStyle w:val="ConsPlusNormal"/>
              <w:jc w:val="center"/>
            </w:pPr>
            <w:r>
              <w:t>8,3/</w:t>
            </w:r>
          </w:p>
          <w:p w:rsidR="00BD7E97" w:rsidRDefault="00BD7E97">
            <w:pPr>
              <w:pStyle w:val="ConsPlusNormal"/>
              <w:jc w:val="center"/>
            </w:pPr>
            <w:r>
              <w:t>27,3</w:t>
            </w:r>
          </w:p>
        </w:tc>
        <w:tc>
          <w:tcPr>
            <w:tcW w:w="963" w:type="dxa"/>
            <w:vAlign w:val="center"/>
          </w:tcPr>
          <w:p w:rsidR="00BD7E97" w:rsidRDefault="00BD7E97">
            <w:pPr>
              <w:pStyle w:val="ConsPlusNormal"/>
              <w:jc w:val="center"/>
            </w:pPr>
            <w:r>
              <w:t>8,0/</w:t>
            </w:r>
          </w:p>
          <w:p w:rsidR="00BD7E97" w:rsidRDefault="00BD7E97">
            <w:pPr>
              <w:pStyle w:val="ConsPlusNormal"/>
              <w:jc w:val="center"/>
            </w:pPr>
            <w:r>
              <w:t>27,9</w:t>
            </w:r>
          </w:p>
        </w:tc>
        <w:tc>
          <w:tcPr>
            <w:tcW w:w="966" w:type="dxa"/>
            <w:vAlign w:val="center"/>
          </w:tcPr>
          <w:p w:rsidR="00BD7E97" w:rsidRDefault="00BD7E97">
            <w:pPr>
              <w:pStyle w:val="ConsPlusNormal"/>
              <w:jc w:val="center"/>
            </w:pPr>
            <w:r>
              <w:t>6,0/</w:t>
            </w:r>
          </w:p>
          <w:p w:rsidR="00BD7E97" w:rsidRDefault="00BD7E97">
            <w:pPr>
              <w:pStyle w:val="ConsPlusNormal"/>
              <w:jc w:val="center"/>
            </w:pPr>
            <w:r>
              <w:t>37,1</w:t>
            </w:r>
          </w:p>
        </w:tc>
      </w:tr>
      <w:tr w:rsidR="00BD7E97">
        <w:tc>
          <w:tcPr>
            <w:tcW w:w="2049" w:type="dxa"/>
            <w:vAlign w:val="center"/>
          </w:tcPr>
          <w:p w:rsidR="00BD7E97" w:rsidRDefault="00BD7E97">
            <w:pPr>
              <w:pStyle w:val="ConsPlusNormal"/>
            </w:pPr>
            <w:r>
              <w:t>Шелагонцы</w:t>
            </w:r>
          </w:p>
        </w:tc>
        <w:tc>
          <w:tcPr>
            <w:tcW w:w="963" w:type="dxa"/>
            <w:vAlign w:val="center"/>
          </w:tcPr>
          <w:p w:rsidR="00BD7E97" w:rsidRDefault="00BD7E97">
            <w:pPr>
              <w:pStyle w:val="ConsPlusNormal"/>
              <w:jc w:val="center"/>
            </w:pPr>
            <w:r>
              <w:t>10,1/</w:t>
            </w:r>
          </w:p>
          <w:p w:rsidR="00BD7E97" w:rsidRDefault="00BD7E97">
            <w:pPr>
              <w:pStyle w:val="ConsPlusNormal"/>
              <w:jc w:val="center"/>
            </w:pPr>
            <w:r>
              <w:t>43,1</w:t>
            </w:r>
          </w:p>
        </w:tc>
        <w:tc>
          <w:tcPr>
            <w:tcW w:w="963" w:type="dxa"/>
            <w:vAlign w:val="center"/>
          </w:tcPr>
          <w:p w:rsidR="00BD7E97" w:rsidRDefault="00BD7E97">
            <w:pPr>
              <w:pStyle w:val="ConsPlusNormal"/>
              <w:jc w:val="center"/>
            </w:pPr>
            <w:r>
              <w:t>15,9/</w:t>
            </w:r>
          </w:p>
          <w:p w:rsidR="00BD7E97" w:rsidRDefault="00BD7E97">
            <w:pPr>
              <w:pStyle w:val="ConsPlusNormal"/>
              <w:jc w:val="center"/>
            </w:pPr>
            <w:r>
              <w:t>35,7</w:t>
            </w:r>
          </w:p>
        </w:tc>
        <w:tc>
          <w:tcPr>
            <w:tcW w:w="963" w:type="dxa"/>
            <w:vAlign w:val="center"/>
          </w:tcPr>
          <w:p w:rsidR="00BD7E97" w:rsidRDefault="00BD7E97">
            <w:pPr>
              <w:pStyle w:val="ConsPlusNormal"/>
              <w:jc w:val="center"/>
            </w:pPr>
            <w:r>
              <w:t>22,3/</w:t>
            </w:r>
          </w:p>
          <w:p w:rsidR="00BD7E97" w:rsidRDefault="00BD7E97">
            <w:pPr>
              <w:pStyle w:val="ConsPlusNormal"/>
              <w:jc w:val="center"/>
            </w:pPr>
            <w:r>
              <w:t>36,5</w:t>
            </w:r>
          </w:p>
        </w:tc>
        <w:tc>
          <w:tcPr>
            <w:tcW w:w="963" w:type="dxa"/>
            <w:vAlign w:val="center"/>
          </w:tcPr>
          <w:p w:rsidR="00BD7E97" w:rsidRDefault="00BD7E97">
            <w:pPr>
              <w:pStyle w:val="ConsPlusNormal"/>
              <w:jc w:val="center"/>
            </w:pPr>
            <w:r>
              <w:t>22,1/</w:t>
            </w:r>
          </w:p>
          <w:p w:rsidR="00BD7E97" w:rsidRDefault="00BD7E97">
            <w:pPr>
              <w:pStyle w:val="ConsPlusNormal"/>
              <w:jc w:val="center"/>
            </w:pPr>
            <w:r>
              <w:t>35,4</w:t>
            </w:r>
          </w:p>
        </w:tc>
        <w:tc>
          <w:tcPr>
            <w:tcW w:w="963" w:type="dxa"/>
            <w:vAlign w:val="center"/>
          </w:tcPr>
          <w:p w:rsidR="00BD7E97" w:rsidRDefault="00BD7E97">
            <w:pPr>
              <w:pStyle w:val="ConsPlusNormal"/>
              <w:jc w:val="center"/>
            </w:pPr>
            <w:r>
              <w:t>12,7/</w:t>
            </w:r>
          </w:p>
          <w:p w:rsidR="00BD7E97" w:rsidRDefault="00BD7E97">
            <w:pPr>
              <w:pStyle w:val="ConsPlusNormal"/>
              <w:jc w:val="center"/>
            </w:pPr>
            <w:r>
              <w:t>31,5</w:t>
            </w:r>
          </w:p>
        </w:tc>
        <w:tc>
          <w:tcPr>
            <w:tcW w:w="963" w:type="dxa"/>
            <w:vAlign w:val="center"/>
          </w:tcPr>
          <w:p w:rsidR="00BD7E97" w:rsidRDefault="00BD7E97">
            <w:pPr>
              <w:pStyle w:val="ConsPlusNormal"/>
              <w:jc w:val="center"/>
            </w:pPr>
            <w:r>
              <w:t>12,6/</w:t>
            </w:r>
          </w:p>
          <w:p w:rsidR="00BD7E97" w:rsidRDefault="00BD7E97">
            <w:pPr>
              <w:pStyle w:val="ConsPlusNormal"/>
              <w:jc w:val="center"/>
            </w:pPr>
            <w:r>
              <w:t>31,2</w:t>
            </w:r>
          </w:p>
        </w:tc>
        <w:tc>
          <w:tcPr>
            <w:tcW w:w="963" w:type="dxa"/>
            <w:vAlign w:val="center"/>
          </w:tcPr>
          <w:p w:rsidR="00BD7E97" w:rsidRDefault="00BD7E97">
            <w:pPr>
              <w:pStyle w:val="ConsPlusNormal"/>
              <w:jc w:val="center"/>
            </w:pPr>
            <w:r>
              <w:t>13,5/</w:t>
            </w:r>
          </w:p>
          <w:p w:rsidR="00BD7E97" w:rsidRDefault="00BD7E97">
            <w:pPr>
              <w:pStyle w:val="ConsPlusNormal"/>
              <w:jc w:val="center"/>
            </w:pPr>
            <w:r>
              <w:t>31,1</w:t>
            </w:r>
          </w:p>
        </w:tc>
        <w:tc>
          <w:tcPr>
            <w:tcW w:w="963" w:type="dxa"/>
            <w:vAlign w:val="center"/>
          </w:tcPr>
          <w:p w:rsidR="00BD7E97" w:rsidRDefault="00BD7E97">
            <w:pPr>
              <w:pStyle w:val="ConsPlusNormal"/>
              <w:jc w:val="center"/>
            </w:pPr>
            <w:r>
              <w:t>16,3/</w:t>
            </w:r>
          </w:p>
          <w:p w:rsidR="00BD7E97" w:rsidRDefault="00BD7E97">
            <w:pPr>
              <w:pStyle w:val="ConsPlusNormal"/>
              <w:jc w:val="center"/>
            </w:pPr>
            <w:r>
              <w:t>31,2</w:t>
            </w:r>
          </w:p>
        </w:tc>
        <w:tc>
          <w:tcPr>
            <w:tcW w:w="963" w:type="dxa"/>
            <w:vAlign w:val="center"/>
          </w:tcPr>
          <w:p w:rsidR="00BD7E97" w:rsidRDefault="00BD7E97">
            <w:pPr>
              <w:pStyle w:val="ConsPlusNormal"/>
              <w:jc w:val="center"/>
            </w:pPr>
            <w:r>
              <w:t>15,5/</w:t>
            </w:r>
          </w:p>
          <w:p w:rsidR="00BD7E97" w:rsidRDefault="00BD7E97">
            <w:pPr>
              <w:pStyle w:val="ConsPlusNormal"/>
              <w:jc w:val="center"/>
            </w:pPr>
            <w:r>
              <w:t>43,1</w:t>
            </w:r>
          </w:p>
        </w:tc>
        <w:tc>
          <w:tcPr>
            <w:tcW w:w="963" w:type="dxa"/>
            <w:vAlign w:val="center"/>
          </w:tcPr>
          <w:p w:rsidR="00BD7E97" w:rsidRDefault="00BD7E97">
            <w:pPr>
              <w:pStyle w:val="ConsPlusNormal"/>
              <w:jc w:val="center"/>
            </w:pPr>
            <w:r>
              <w:t>13,5/</w:t>
            </w:r>
          </w:p>
          <w:p w:rsidR="00BD7E97" w:rsidRDefault="00BD7E97">
            <w:pPr>
              <w:pStyle w:val="ConsPlusNormal"/>
              <w:jc w:val="center"/>
            </w:pPr>
            <w:r>
              <w:t>31,6</w:t>
            </w:r>
          </w:p>
        </w:tc>
        <w:tc>
          <w:tcPr>
            <w:tcW w:w="963" w:type="dxa"/>
            <w:vAlign w:val="center"/>
          </w:tcPr>
          <w:p w:rsidR="00BD7E97" w:rsidRDefault="00BD7E97">
            <w:pPr>
              <w:pStyle w:val="ConsPlusNormal"/>
              <w:jc w:val="center"/>
            </w:pPr>
            <w:r>
              <w:t>12,5/</w:t>
            </w:r>
          </w:p>
          <w:p w:rsidR="00BD7E97" w:rsidRDefault="00BD7E97">
            <w:pPr>
              <w:pStyle w:val="ConsPlusNormal"/>
              <w:jc w:val="center"/>
            </w:pPr>
            <w:r>
              <w:t>30,9</w:t>
            </w:r>
          </w:p>
        </w:tc>
        <w:tc>
          <w:tcPr>
            <w:tcW w:w="966" w:type="dxa"/>
            <w:vAlign w:val="center"/>
          </w:tcPr>
          <w:p w:rsidR="00BD7E97" w:rsidRDefault="00BD7E97">
            <w:pPr>
              <w:pStyle w:val="ConsPlusNormal"/>
              <w:jc w:val="center"/>
            </w:pPr>
            <w:r>
              <w:t>11,4/</w:t>
            </w:r>
          </w:p>
          <w:p w:rsidR="00BD7E97" w:rsidRDefault="00BD7E97">
            <w:pPr>
              <w:pStyle w:val="ConsPlusNormal"/>
              <w:jc w:val="center"/>
            </w:pPr>
            <w:r>
              <w:t>36,0</w:t>
            </w:r>
          </w:p>
        </w:tc>
      </w:tr>
      <w:tr w:rsidR="00BD7E97">
        <w:tc>
          <w:tcPr>
            <w:tcW w:w="2049" w:type="dxa"/>
            <w:vAlign w:val="center"/>
          </w:tcPr>
          <w:p w:rsidR="00BD7E97" w:rsidRDefault="00BD7E97">
            <w:pPr>
              <w:pStyle w:val="ConsPlusNormal"/>
            </w:pPr>
            <w:r>
              <w:t>Эйк</w:t>
            </w:r>
          </w:p>
        </w:tc>
        <w:tc>
          <w:tcPr>
            <w:tcW w:w="963" w:type="dxa"/>
            <w:vAlign w:val="center"/>
          </w:tcPr>
          <w:p w:rsidR="00BD7E97" w:rsidRDefault="00BD7E97">
            <w:pPr>
              <w:pStyle w:val="ConsPlusNormal"/>
              <w:jc w:val="center"/>
            </w:pPr>
            <w:r>
              <w:t>6,4/</w:t>
            </w:r>
          </w:p>
          <w:p w:rsidR="00BD7E97" w:rsidRDefault="00BD7E97">
            <w:pPr>
              <w:pStyle w:val="ConsPlusNormal"/>
              <w:jc w:val="center"/>
            </w:pPr>
            <w:r>
              <w:t>26,8</w:t>
            </w:r>
          </w:p>
        </w:tc>
        <w:tc>
          <w:tcPr>
            <w:tcW w:w="963" w:type="dxa"/>
            <w:vAlign w:val="center"/>
          </w:tcPr>
          <w:p w:rsidR="00BD7E97" w:rsidRDefault="00BD7E97">
            <w:pPr>
              <w:pStyle w:val="ConsPlusNormal"/>
              <w:jc w:val="center"/>
            </w:pPr>
            <w:r>
              <w:t>8,0/</w:t>
            </w:r>
          </w:p>
          <w:p w:rsidR="00BD7E97" w:rsidRDefault="00BD7E97">
            <w:pPr>
              <w:pStyle w:val="ConsPlusNormal"/>
              <w:jc w:val="center"/>
            </w:pPr>
            <w:r>
              <w:t>29,6</w:t>
            </w:r>
          </w:p>
        </w:tc>
        <w:tc>
          <w:tcPr>
            <w:tcW w:w="963" w:type="dxa"/>
            <w:vAlign w:val="center"/>
          </w:tcPr>
          <w:p w:rsidR="00BD7E97" w:rsidRDefault="00BD7E97">
            <w:pPr>
              <w:pStyle w:val="ConsPlusNormal"/>
              <w:jc w:val="center"/>
            </w:pPr>
            <w:r>
              <w:t>11,9/</w:t>
            </w:r>
          </w:p>
          <w:p w:rsidR="00BD7E97" w:rsidRDefault="00BD7E97">
            <w:pPr>
              <w:pStyle w:val="ConsPlusNormal"/>
              <w:jc w:val="center"/>
            </w:pPr>
            <w:r>
              <w:t>35,6</w:t>
            </w:r>
          </w:p>
        </w:tc>
        <w:tc>
          <w:tcPr>
            <w:tcW w:w="963" w:type="dxa"/>
            <w:vAlign w:val="center"/>
          </w:tcPr>
          <w:p w:rsidR="00BD7E97" w:rsidRDefault="00BD7E97">
            <w:pPr>
              <w:pStyle w:val="ConsPlusNormal"/>
              <w:jc w:val="center"/>
            </w:pPr>
            <w:r>
              <w:t>12,4/</w:t>
            </w:r>
          </w:p>
          <w:p w:rsidR="00BD7E97" w:rsidRDefault="00BD7E97">
            <w:pPr>
              <w:pStyle w:val="ConsPlusNormal"/>
              <w:jc w:val="center"/>
            </w:pPr>
            <w:r>
              <w:t>29,2</w:t>
            </w:r>
          </w:p>
        </w:tc>
        <w:tc>
          <w:tcPr>
            <w:tcW w:w="963" w:type="dxa"/>
            <w:vAlign w:val="center"/>
          </w:tcPr>
          <w:p w:rsidR="00BD7E97" w:rsidRDefault="00BD7E97">
            <w:pPr>
              <w:pStyle w:val="ConsPlusNormal"/>
              <w:jc w:val="center"/>
            </w:pPr>
            <w:r>
              <w:t>8,7/</w:t>
            </w:r>
          </w:p>
          <w:p w:rsidR="00BD7E97" w:rsidRDefault="00BD7E97">
            <w:pPr>
              <w:pStyle w:val="ConsPlusNormal"/>
              <w:jc w:val="center"/>
            </w:pPr>
            <w:r>
              <w:t>26,1</w:t>
            </w:r>
          </w:p>
        </w:tc>
        <w:tc>
          <w:tcPr>
            <w:tcW w:w="963" w:type="dxa"/>
            <w:vAlign w:val="center"/>
          </w:tcPr>
          <w:p w:rsidR="00BD7E97" w:rsidRDefault="00BD7E97">
            <w:pPr>
              <w:pStyle w:val="ConsPlusNormal"/>
              <w:jc w:val="center"/>
            </w:pPr>
            <w:r>
              <w:t>9,5/</w:t>
            </w:r>
          </w:p>
          <w:p w:rsidR="00BD7E97" w:rsidRDefault="00BD7E97">
            <w:pPr>
              <w:pStyle w:val="ConsPlusNormal"/>
              <w:jc w:val="center"/>
            </w:pPr>
            <w:r>
              <w:t>30,7</w:t>
            </w:r>
          </w:p>
        </w:tc>
        <w:tc>
          <w:tcPr>
            <w:tcW w:w="963" w:type="dxa"/>
            <w:vAlign w:val="center"/>
          </w:tcPr>
          <w:p w:rsidR="00BD7E97" w:rsidRDefault="00BD7E97">
            <w:pPr>
              <w:pStyle w:val="ConsPlusNormal"/>
              <w:jc w:val="center"/>
            </w:pPr>
            <w:r>
              <w:t>9,8/</w:t>
            </w:r>
          </w:p>
          <w:p w:rsidR="00BD7E97" w:rsidRDefault="00BD7E97">
            <w:pPr>
              <w:pStyle w:val="ConsPlusNormal"/>
              <w:jc w:val="center"/>
            </w:pPr>
            <w:r>
              <w:t>22,6</w:t>
            </w:r>
          </w:p>
        </w:tc>
        <w:tc>
          <w:tcPr>
            <w:tcW w:w="963" w:type="dxa"/>
            <w:vAlign w:val="center"/>
          </w:tcPr>
          <w:p w:rsidR="00BD7E97" w:rsidRDefault="00BD7E97">
            <w:pPr>
              <w:pStyle w:val="ConsPlusNormal"/>
              <w:jc w:val="center"/>
            </w:pPr>
            <w:r>
              <w:t>9,3/</w:t>
            </w:r>
          </w:p>
          <w:p w:rsidR="00BD7E97" w:rsidRDefault="00BD7E97">
            <w:pPr>
              <w:pStyle w:val="ConsPlusNormal"/>
              <w:jc w:val="center"/>
            </w:pPr>
            <w:r>
              <w:t>25,2</w:t>
            </w:r>
          </w:p>
        </w:tc>
        <w:tc>
          <w:tcPr>
            <w:tcW w:w="963" w:type="dxa"/>
            <w:vAlign w:val="center"/>
          </w:tcPr>
          <w:p w:rsidR="00BD7E97" w:rsidRDefault="00BD7E97">
            <w:pPr>
              <w:pStyle w:val="ConsPlusNormal"/>
              <w:jc w:val="center"/>
            </w:pPr>
            <w:r>
              <w:t>7,1/</w:t>
            </w:r>
          </w:p>
          <w:p w:rsidR="00BD7E97" w:rsidRDefault="00BD7E97">
            <w:pPr>
              <w:pStyle w:val="ConsPlusNormal"/>
              <w:jc w:val="center"/>
            </w:pPr>
            <w:r>
              <w:t>26,8</w:t>
            </w:r>
          </w:p>
        </w:tc>
        <w:tc>
          <w:tcPr>
            <w:tcW w:w="963" w:type="dxa"/>
            <w:vAlign w:val="center"/>
          </w:tcPr>
          <w:p w:rsidR="00BD7E97" w:rsidRDefault="00BD7E97">
            <w:pPr>
              <w:pStyle w:val="ConsPlusNormal"/>
              <w:jc w:val="center"/>
            </w:pPr>
            <w:r>
              <w:t>6,4/</w:t>
            </w:r>
          </w:p>
          <w:p w:rsidR="00BD7E97" w:rsidRDefault="00BD7E97">
            <w:pPr>
              <w:pStyle w:val="ConsPlusNormal"/>
              <w:jc w:val="center"/>
            </w:pPr>
            <w:r>
              <w:t>22,0</w:t>
            </w:r>
          </w:p>
        </w:tc>
        <w:tc>
          <w:tcPr>
            <w:tcW w:w="963" w:type="dxa"/>
            <w:vAlign w:val="center"/>
          </w:tcPr>
          <w:p w:rsidR="00BD7E97" w:rsidRDefault="00BD7E97">
            <w:pPr>
              <w:pStyle w:val="ConsPlusNormal"/>
              <w:jc w:val="center"/>
            </w:pPr>
            <w:r>
              <w:t>6,5/</w:t>
            </w:r>
          </w:p>
          <w:p w:rsidR="00BD7E97" w:rsidRDefault="00BD7E97">
            <w:pPr>
              <w:pStyle w:val="ConsPlusNormal"/>
              <w:jc w:val="center"/>
            </w:pPr>
            <w:r>
              <w:t>30,8</w:t>
            </w:r>
          </w:p>
        </w:tc>
        <w:tc>
          <w:tcPr>
            <w:tcW w:w="966" w:type="dxa"/>
            <w:vAlign w:val="center"/>
          </w:tcPr>
          <w:p w:rsidR="00BD7E97" w:rsidRDefault="00BD7E97">
            <w:pPr>
              <w:pStyle w:val="ConsPlusNormal"/>
              <w:jc w:val="center"/>
            </w:pPr>
            <w:r>
              <w:t>6,6/</w:t>
            </w:r>
          </w:p>
          <w:p w:rsidR="00BD7E97" w:rsidRDefault="00BD7E97">
            <w:pPr>
              <w:pStyle w:val="ConsPlusNormal"/>
              <w:jc w:val="center"/>
            </w:pPr>
            <w:r>
              <w:t>25,9</w:t>
            </w:r>
          </w:p>
        </w:tc>
      </w:tr>
      <w:tr w:rsidR="00BD7E97">
        <w:tc>
          <w:tcPr>
            <w:tcW w:w="2049" w:type="dxa"/>
            <w:vAlign w:val="center"/>
          </w:tcPr>
          <w:p w:rsidR="00BD7E97" w:rsidRDefault="00BD7E97">
            <w:pPr>
              <w:pStyle w:val="ConsPlusNormal"/>
            </w:pPr>
            <w:r>
              <w:t>Якутск</w:t>
            </w:r>
          </w:p>
        </w:tc>
        <w:tc>
          <w:tcPr>
            <w:tcW w:w="963" w:type="dxa"/>
            <w:vAlign w:val="center"/>
          </w:tcPr>
          <w:p w:rsidR="00BD7E97" w:rsidRDefault="00BD7E97">
            <w:pPr>
              <w:pStyle w:val="ConsPlusNormal"/>
              <w:jc w:val="center"/>
            </w:pPr>
            <w:r>
              <w:t>6,2/</w:t>
            </w:r>
          </w:p>
          <w:p w:rsidR="00BD7E97" w:rsidRDefault="00BD7E97">
            <w:pPr>
              <w:pStyle w:val="ConsPlusNormal"/>
              <w:jc w:val="center"/>
            </w:pPr>
            <w:r>
              <w:t>35,5</w:t>
            </w:r>
          </w:p>
        </w:tc>
        <w:tc>
          <w:tcPr>
            <w:tcW w:w="963" w:type="dxa"/>
            <w:vAlign w:val="center"/>
          </w:tcPr>
          <w:p w:rsidR="00BD7E97" w:rsidRDefault="00BD7E97">
            <w:pPr>
              <w:pStyle w:val="ConsPlusNormal"/>
              <w:jc w:val="center"/>
            </w:pPr>
            <w:r>
              <w:t>11,4/</w:t>
            </w:r>
          </w:p>
          <w:p w:rsidR="00BD7E97" w:rsidRDefault="00BD7E97">
            <w:pPr>
              <w:pStyle w:val="ConsPlusNormal"/>
              <w:jc w:val="center"/>
            </w:pPr>
            <w:r>
              <w:t>29,0</w:t>
            </w:r>
          </w:p>
        </w:tc>
        <w:tc>
          <w:tcPr>
            <w:tcW w:w="963" w:type="dxa"/>
            <w:vAlign w:val="center"/>
          </w:tcPr>
          <w:p w:rsidR="00BD7E97" w:rsidRDefault="00BD7E97">
            <w:pPr>
              <w:pStyle w:val="ConsPlusNormal"/>
              <w:jc w:val="center"/>
            </w:pPr>
            <w:r>
              <w:t>17,3/</w:t>
            </w:r>
          </w:p>
          <w:p w:rsidR="00BD7E97" w:rsidRDefault="00BD7E97">
            <w:pPr>
              <w:pStyle w:val="ConsPlusNormal"/>
              <w:jc w:val="center"/>
            </w:pPr>
            <w:r>
              <w:t>29,5</w:t>
            </w:r>
          </w:p>
        </w:tc>
        <w:tc>
          <w:tcPr>
            <w:tcW w:w="963" w:type="dxa"/>
            <w:vAlign w:val="center"/>
          </w:tcPr>
          <w:p w:rsidR="00BD7E97" w:rsidRDefault="00BD7E97">
            <w:pPr>
              <w:pStyle w:val="ConsPlusNormal"/>
              <w:jc w:val="center"/>
            </w:pPr>
            <w:r>
              <w:t>15,0/</w:t>
            </w:r>
          </w:p>
          <w:p w:rsidR="00BD7E97" w:rsidRDefault="00BD7E97">
            <w:pPr>
              <w:pStyle w:val="ConsPlusNormal"/>
              <w:jc w:val="center"/>
            </w:pPr>
            <w:r>
              <w:t>44,9</w:t>
            </w:r>
          </w:p>
        </w:tc>
        <w:tc>
          <w:tcPr>
            <w:tcW w:w="963" w:type="dxa"/>
            <w:vAlign w:val="center"/>
          </w:tcPr>
          <w:p w:rsidR="00BD7E97" w:rsidRDefault="00BD7E97">
            <w:pPr>
              <w:pStyle w:val="ConsPlusNormal"/>
              <w:jc w:val="center"/>
            </w:pPr>
            <w:r>
              <w:t>10,0/</w:t>
            </w:r>
          </w:p>
          <w:p w:rsidR="00BD7E97" w:rsidRDefault="00BD7E97">
            <w:pPr>
              <w:pStyle w:val="ConsPlusNormal"/>
              <w:jc w:val="center"/>
            </w:pPr>
            <w:r>
              <w:t>25,9</w:t>
            </w:r>
          </w:p>
        </w:tc>
        <w:tc>
          <w:tcPr>
            <w:tcW w:w="963" w:type="dxa"/>
            <w:vAlign w:val="center"/>
          </w:tcPr>
          <w:p w:rsidR="00BD7E97" w:rsidRDefault="00BD7E97">
            <w:pPr>
              <w:pStyle w:val="ConsPlusNormal"/>
              <w:jc w:val="center"/>
            </w:pPr>
            <w:r>
              <w:t>9,9/</w:t>
            </w:r>
          </w:p>
          <w:p w:rsidR="00BD7E97" w:rsidRDefault="00BD7E97">
            <w:pPr>
              <w:pStyle w:val="ConsPlusNormal"/>
              <w:jc w:val="center"/>
            </w:pPr>
            <w:r>
              <w:t>26,4</w:t>
            </w:r>
          </w:p>
        </w:tc>
        <w:tc>
          <w:tcPr>
            <w:tcW w:w="963" w:type="dxa"/>
            <w:vAlign w:val="center"/>
          </w:tcPr>
          <w:p w:rsidR="00BD7E97" w:rsidRDefault="00BD7E97">
            <w:pPr>
              <w:pStyle w:val="ConsPlusNormal"/>
              <w:jc w:val="center"/>
            </w:pPr>
            <w:r>
              <w:t>9,5/</w:t>
            </w:r>
          </w:p>
          <w:p w:rsidR="00BD7E97" w:rsidRDefault="00BD7E97">
            <w:pPr>
              <w:pStyle w:val="ConsPlusNormal"/>
              <w:jc w:val="center"/>
            </w:pPr>
            <w:r>
              <w:t>26,4</w:t>
            </w:r>
          </w:p>
        </w:tc>
        <w:tc>
          <w:tcPr>
            <w:tcW w:w="963" w:type="dxa"/>
            <w:vAlign w:val="center"/>
          </w:tcPr>
          <w:p w:rsidR="00BD7E97" w:rsidRDefault="00BD7E97">
            <w:pPr>
              <w:pStyle w:val="ConsPlusNormal"/>
              <w:jc w:val="center"/>
            </w:pPr>
            <w:r>
              <w:t>10,5/</w:t>
            </w:r>
          </w:p>
          <w:p w:rsidR="00BD7E97" w:rsidRDefault="00BD7E97">
            <w:pPr>
              <w:pStyle w:val="ConsPlusNormal"/>
              <w:jc w:val="center"/>
            </w:pPr>
            <w:r>
              <w:t>26,5</w:t>
            </w:r>
          </w:p>
        </w:tc>
        <w:tc>
          <w:tcPr>
            <w:tcW w:w="963" w:type="dxa"/>
            <w:vAlign w:val="center"/>
          </w:tcPr>
          <w:p w:rsidR="00BD7E97" w:rsidRDefault="00BD7E97">
            <w:pPr>
              <w:pStyle w:val="ConsPlusNormal"/>
              <w:jc w:val="center"/>
            </w:pPr>
            <w:r>
              <w:t>12,2/</w:t>
            </w:r>
          </w:p>
          <w:p w:rsidR="00BD7E97" w:rsidRDefault="00BD7E97">
            <w:pPr>
              <w:pStyle w:val="ConsPlusNormal"/>
              <w:jc w:val="center"/>
            </w:pPr>
            <w:r>
              <w:t>35,5</w:t>
            </w:r>
          </w:p>
        </w:tc>
        <w:tc>
          <w:tcPr>
            <w:tcW w:w="963" w:type="dxa"/>
            <w:vAlign w:val="center"/>
          </w:tcPr>
          <w:p w:rsidR="00BD7E97" w:rsidRDefault="00BD7E97">
            <w:pPr>
              <w:pStyle w:val="ConsPlusNormal"/>
              <w:jc w:val="center"/>
            </w:pPr>
            <w:r>
              <w:t>10,6/</w:t>
            </w:r>
          </w:p>
          <w:p w:rsidR="00BD7E97" w:rsidRDefault="00BD7E97">
            <w:pPr>
              <w:pStyle w:val="ConsPlusNormal"/>
              <w:jc w:val="center"/>
            </w:pPr>
            <w:r>
              <w:t>26,8</w:t>
            </w:r>
          </w:p>
        </w:tc>
        <w:tc>
          <w:tcPr>
            <w:tcW w:w="963" w:type="dxa"/>
            <w:vAlign w:val="center"/>
          </w:tcPr>
          <w:p w:rsidR="00BD7E97" w:rsidRDefault="00BD7E97">
            <w:pPr>
              <w:pStyle w:val="ConsPlusNormal"/>
              <w:jc w:val="center"/>
            </w:pPr>
            <w:r>
              <w:t>8,4/</w:t>
            </w:r>
          </w:p>
          <w:p w:rsidR="00BD7E97" w:rsidRDefault="00BD7E97">
            <w:pPr>
              <w:pStyle w:val="ConsPlusNormal"/>
              <w:jc w:val="center"/>
            </w:pPr>
            <w:r>
              <w:t>24,0</w:t>
            </w:r>
          </w:p>
        </w:tc>
        <w:tc>
          <w:tcPr>
            <w:tcW w:w="966" w:type="dxa"/>
            <w:vAlign w:val="center"/>
          </w:tcPr>
          <w:p w:rsidR="00BD7E97" w:rsidRDefault="00BD7E97">
            <w:pPr>
              <w:pStyle w:val="ConsPlusNormal"/>
              <w:jc w:val="center"/>
            </w:pPr>
            <w:r>
              <w:t>6,6/</w:t>
            </w:r>
          </w:p>
          <w:p w:rsidR="00BD7E97" w:rsidRDefault="00BD7E97">
            <w:pPr>
              <w:pStyle w:val="ConsPlusNormal"/>
              <w:jc w:val="center"/>
            </w:pPr>
            <w:r>
              <w:t>27,5</w:t>
            </w:r>
          </w:p>
        </w:tc>
      </w:tr>
      <w:tr w:rsidR="00BD7E97">
        <w:tc>
          <w:tcPr>
            <w:tcW w:w="13608" w:type="dxa"/>
            <w:gridSpan w:val="13"/>
            <w:vAlign w:val="center"/>
          </w:tcPr>
          <w:p w:rsidR="00BD7E97" w:rsidRDefault="00BD7E97">
            <w:pPr>
              <w:pStyle w:val="ConsPlusNormal"/>
            </w:pPr>
            <w:r>
              <w:rPr>
                <w:b/>
              </w:rPr>
              <w:t>Сахалинская область</w:t>
            </w:r>
          </w:p>
        </w:tc>
      </w:tr>
      <w:tr w:rsidR="00BD7E97">
        <w:tc>
          <w:tcPr>
            <w:tcW w:w="2049" w:type="dxa"/>
            <w:vAlign w:val="center"/>
          </w:tcPr>
          <w:p w:rsidR="00BD7E97" w:rsidRDefault="00BD7E97">
            <w:pPr>
              <w:pStyle w:val="ConsPlusNormal"/>
            </w:pPr>
            <w:r>
              <w:t>Александровск-Сахалинский</w:t>
            </w:r>
          </w:p>
        </w:tc>
        <w:tc>
          <w:tcPr>
            <w:tcW w:w="963" w:type="dxa"/>
            <w:vAlign w:val="center"/>
          </w:tcPr>
          <w:p w:rsidR="00BD7E97" w:rsidRDefault="00BD7E97">
            <w:pPr>
              <w:pStyle w:val="ConsPlusNormal"/>
              <w:jc w:val="center"/>
            </w:pPr>
            <w:r>
              <w:t>9,1/</w:t>
            </w:r>
          </w:p>
          <w:p w:rsidR="00BD7E97" w:rsidRDefault="00BD7E97">
            <w:pPr>
              <w:pStyle w:val="ConsPlusNormal"/>
              <w:jc w:val="center"/>
            </w:pPr>
            <w:r>
              <w:t>24,9</w:t>
            </w:r>
          </w:p>
        </w:tc>
        <w:tc>
          <w:tcPr>
            <w:tcW w:w="963" w:type="dxa"/>
            <w:vAlign w:val="center"/>
          </w:tcPr>
          <w:p w:rsidR="00BD7E97" w:rsidRDefault="00BD7E97">
            <w:pPr>
              <w:pStyle w:val="ConsPlusNormal"/>
              <w:jc w:val="center"/>
            </w:pPr>
            <w:r>
              <w:t>10,3/</w:t>
            </w:r>
          </w:p>
          <w:p w:rsidR="00BD7E97" w:rsidRDefault="00BD7E97">
            <w:pPr>
              <w:pStyle w:val="ConsPlusNormal"/>
              <w:jc w:val="center"/>
            </w:pPr>
            <w:r>
              <w:t>25,7</w:t>
            </w:r>
          </w:p>
        </w:tc>
        <w:tc>
          <w:tcPr>
            <w:tcW w:w="963" w:type="dxa"/>
            <w:vAlign w:val="center"/>
          </w:tcPr>
          <w:p w:rsidR="00BD7E97" w:rsidRDefault="00BD7E97">
            <w:pPr>
              <w:pStyle w:val="ConsPlusNormal"/>
              <w:jc w:val="center"/>
            </w:pPr>
            <w:r>
              <w:t>10,5/</w:t>
            </w:r>
          </w:p>
          <w:p w:rsidR="00BD7E97" w:rsidRDefault="00BD7E97">
            <w:pPr>
              <w:pStyle w:val="ConsPlusNormal"/>
              <w:jc w:val="center"/>
            </w:pPr>
            <w:r>
              <w:t>24,9</w:t>
            </w:r>
          </w:p>
        </w:tc>
        <w:tc>
          <w:tcPr>
            <w:tcW w:w="963" w:type="dxa"/>
            <w:vAlign w:val="center"/>
          </w:tcPr>
          <w:p w:rsidR="00BD7E97" w:rsidRDefault="00BD7E97">
            <w:pPr>
              <w:pStyle w:val="ConsPlusNormal"/>
              <w:jc w:val="center"/>
            </w:pPr>
            <w:r>
              <w:t>9,7/</w:t>
            </w:r>
          </w:p>
          <w:p w:rsidR="00BD7E97" w:rsidRDefault="00BD7E97">
            <w:pPr>
              <w:pStyle w:val="ConsPlusNormal"/>
              <w:jc w:val="center"/>
            </w:pPr>
            <w:r>
              <w:t>22,8</w:t>
            </w:r>
          </w:p>
        </w:tc>
        <w:tc>
          <w:tcPr>
            <w:tcW w:w="963" w:type="dxa"/>
            <w:vAlign w:val="center"/>
          </w:tcPr>
          <w:p w:rsidR="00BD7E97" w:rsidRDefault="00BD7E97">
            <w:pPr>
              <w:pStyle w:val="ConsPlusNormal"/>
              <w:jc w:val="center"/>
            </w:pPr>
            <w:r>
              <w:t>10,6/</w:t>
            </w:r>
          </w:p>
          <w:p w:rsidR="00BD7E97" w:rsidRDefault="00BD7E97">
            <w:pPr>
              <w:pStyle w:val="ConsPlusNormal"/>
              <w:jc w:val="center"/>
            </w:pPr>
            <w:r>
              <w:t>23,9</w:t>
            </w:r>
          </w:p>
        </w:tc>
        <w:tc>
          <w:tcPr>
            <w:tcW w:w="963" w:type="dxa"/>
            <w:vAlign w:val="center"/>
          </w:tcPr>
          <w:p w:rsidR="00BD7E97" w:rsidRDefault="00BD7E97">
            <w:pPr>
              <w:pStyle w:val="ConsPlusNormal"/>
              <w:jc w:val="center"/>
            </w:pPr>
            <w:r>
              <w:t>10,5/</w:t>
            </w:r>
          </w:p>
          <w:p w:rsidR="00BD7E97" w:rsidRDefault="00BD7E97">
            <w:pPr>
              <w:pStyle w:val="ConsPlusNormal"/>
              <w:jc w:val="center"/>
            </w:pPr>
            <w:r>
              <w:t>22,4</w:t>
            </w:r>
          </w:p>
        </w:tc>
        <w:tc>
          <w:tcPr>
            <w:tcW w:w="963" w:type="dxa"/>
            <w:vAlign w:val="center"/>
          </w:tcPr>
          <w:p w:rsidR="00BD7E97" w:rsidRDefault="00BD7E97">
            <w:pPr>
              <w:pStyle w:val="ConsPlusNormal"/>
              <w:jc w:val="center"/>
            </w:pPr>
            <w:r>
              <w:t>8,8/</w:t>
            </w:r>
          </w:p>
          <w:p w:rsidR="00BD7E97" w:rsidRDefault="00BD7E97">
            <w:pPr>
              <w:pStyle w:val="ConsPlusNormal"/>
              <w:jc w:val="center"/>
            </w:pPr>
            <w:r>
              <w:t>21,3</w:t>
            </w:r>
          </w:p>
        </w:tc>
        <w:tc>
          <w:tcPr>
            <w:tcW w:w="963" w:type="dxa"/>
            <w:vAlign w:val="center"/>
          </w:tcPr>
          <w:p w:rsidR="00BD7E97" w:rsidRDefault="00BD7E97">
            <w:pPr>
              <w:pStyle w:val="ConsPlusNormal"/>
              <w:jc w:val="center"/>
            </w:pPr>
            <w:r>
              <w:t>8,5/</w:t>
            </w:r>
          </w:p>
          <w:p w:rsidR="00BD7E97" w:rsidRDefault="00BD7E97">
            <w:pPr>
              <w:pStyle w:val="ConsPlusNormal"/>
              <w:jc w:val="center"/>
            </w:pPr>
            <w:r>
              <w:t>21,5</w:t>
            </w:r>
          </w:p>
        </w:tc>
        <w:tc>
          <w:tcPr>
            <w:tcW w:w="963" w:type="dxa"/>
            <w:vAlign w:val="center"/>
          </w:tcPr>
          <w:p w:rsidR="00BD7E97" w:rsidRDefault="00BD7E97">
            <w:pPr>
              <w:pStyle w:val="ConsPlusNormal"/>
              <w:jc w:val="center"/>
            </w:pPr>
            <w:r>
              <w:t>9,6/</w:t>
            </w:r>
          </w:p>
          <w:p w:rsidR="00BD7E97" w:rsidRDefault="00BD7E97">
            <w:pPr>
              <w:pStyle w:val="ConsPlusNormal"/>
              <w:jc w:val="center"/>
            </w:pPr>
            <w:r>
              <w:t>24,9</w:t>
            </w:r>
          </w:p>
        </w:tc>
        <w:tc>
          <w:tcPr>
            <w:tcW w:w="963" w:type="dxa"/>
            <w:vAlign w:val="center"/>
          </w:tcPr>
          <w:p w:rsidR="00BD7E97" w:rsidRDefault="00BD7E97">
            <w:pPr>
              <w:pStyle w:val="ConsPlusNormal"/>
              <w:jc w:val="center"/>
            </w:pPr>
            <w:r>
              <w:t>8,5/</w:t>
            </w:r>
          </w:p>
          <w:p w:rsidR="00BD7E97" w:rsidRDefault="00BD7E97">
            <w:pPr>
              <w:pStyle w:val="ConsPlusNormal"/>
              <w:jc w:val="center"/>
            </w:pPr>
            <w:r>
              <w:t>22,5</w:t>
            </w:r>
          </w:p>
        </w:tc>
        <w:tc>
          <w:tcPr>
            <w:tcW w:w="963" w:type="dxa"/>
            <w:vAlign w:val="center"/>
          </w:tcPr>
          <w:p w:rsidR="00BD7E97" w:rsidRDefault="00BD7E97">
            <w:pPr>
              <w:pStyle w:val="ConsPlusNormal"/>
              <w:jc w:val="center"/>
            </w:pPr>
            <w:r>
              <w:t>8,2/</w:t>
            </w:r>
          </w:p>
          <w:p w:rsidR="00BD7E97" w:rsidRDefault="00BD7E97">
            <w:pPr>
              <w:pStyle w:val="ConsPlusNormal"/>
              <w:jc w:val="center"/>
            </w:pPr>
            <w:r>
              <w:t>21,0</w:t>
            </w:r>
          </w:p>
        </w:tc>
        <w:tc>
          <w:tcPr>
            <w:tcW w:w="966" w:type="dxa"/>
            <w:vAlign w:val="center"/>
          </w:tcPr>
          <w:p w:rsidR="00BD7E97" w:rsidRDefault="00BD7E97">
            <w:pPr>
              <w:pStyle w:val="ConsPlusNormal"/>
              <w:jc w:val="center"/>
            </w:pPr>
            <w:r>
              <w:t>8,6/</w:t>
            </w:r>
          </w:p>
          <w:p w:rsidR="00BD7E97" w:rsidRDefault="00BD7E97">
            <w:pPr>
              <w:pStyle w:val="ConsPlusNormal"/>
              <w:jc w:val="center"/>
            </w:pPr>
            <w:r>
              <w:t>19,0</w:t>
            </w:r>
          </w:p>
        </w:tc>
      </w:tr>
      <w:tr w:rsidR="00BD7E97">
        <w:tc>
          <w:tcPr>
            <w:tcW w:w="2049" w:type="dxa"/>
            <w:vAlign w:val="center"/>
          </w:tcPr>
          <w:p w:rsidR="00BD7E97" w:rsidRDefault="00BD7E97">
            <w:pPr>
              <w:pStyle w:val="ConsPlusNormal"/>
            </w:pPr>
            <w:r>
              <w:t>Долинск</w:t>
            </w:r>
          </w:p>
        </w:tc>
        <w:tc>
          <w:tcPr>
            <w:tcW w:w="963" w:type="dxa"/>
            <w:vAlign w:val="center"/>
          </w:tcPr>
          <w:p w:rsidR="00BD7E97" w:rsidRDefault="00BD7E97">
            <w:pPr>
              <w:pStyle w:val="ConsPlusNormal"/>
              <w:jc w:val="center"/>
            </w:pPr>
            <w:r>
              <w:t>10,7/</w:t>
            </w:r>
          </w:p>
          <w:p w:rsidR="00BD7E97" w:rsidRDefault="00BD7E97">
            <w:pPr>
              <w:pStyle w:val="ConsPlusNormal"/>
              <w:jc w:val="center"/>
            </w:pPr>
            <w:r>
              <w:t>28,8</w:t>
            </w:r>
          </w:p>
        </w:tc>
        <w:tc>
          <w:tcPr>
            <w:tcW w:w="963" w:type="dxa"/>
            <w:vAlign w:val="center"/>
          </w:tcPr>
          <w:p w:rsidR="00BD7E97" w:rsidRDefault="00BD7E97">
            <w:pPr>
              <w:pStyle w:val="ConsPlusNormal"/>
              <w:jc w:val="center"/>
            </w:pPr>
            <w:r>
              <w:t>12,0/</w:t>
            </w:r>
          </w:p>
          <w:p w:rsidR="00BD7E97" w:rsidRDefault="00BD7E97">
            <w:pPr>
              <w:pStyle w:val="ConsPlusNormal"/>
              <w:jc w:val="center"/>
            </w:pPr>
            <w:r>
              <w:t>29,9</w:t>
            </w:r>
          </w:p>
        </w:tc>
        <w:tc>
          <w:tcPr>
            <w:tcW w:w="963" w:type="dxa"/>
            <w:vAlign w:val="center"/>
          </w:tcPr>
          <w:p w:rsidR="00BD7E97" w:rsidRDefault="00BD7E97">
            <w:pPr>
              <w:pStyle w:val="ConsPlusNormal"/>
              <w:jc w:val="center"/>
            </w:pPr>
            <w:r>
              <w:t>9,6/</w:t>
            </w:r>
          </w:p>
          <w:p w:rsidR="00BD7E97" w:rsidRDefault="00BD7E97">
            <w:pPr>
              <w:pStyle w:val="ConsPlusNormal"/>
              <w:jc w:val="center"/>
            </w:pPr>
            <w:r>
              <w:t>29,5</w:t>
            </w:r>
          </w:p>
        </w:tc>
        <w:tc>
          <w:tcPr>
            <w:tcW w:w="963" w:type="dxa"/>
            <w:vAlign w:val="center"/>
          </w:tcPr>
          <w:p w:rsidR="00BD7E97" w:rsidRDefault="00BD7E97">
            <w:pPr>
              <w:pStyle w:val="ConsPlusNormal"/>
              <w:jc w:val="center"/>
            </w:pPr>
            <w:r>
              <w:t>7,7/</w:t>
            </w:r>
          </w:p>
          <w:p w:rsidR="00BD7E97" w:rsidRDefault="00BD7E97">
            <w:pPr>
              <w:pStyle w:val="ConsPlusNormal"/>
              <w:jc w:val="center"/>
            </w:pPr>
            <w:r>
              <w:t>23,5</w:t>
            </w:r>
          </w:p>
        </w:tc>
        <w:tc>
          <w:tcPr>
            <w:tcW w:w="963" w:type="dxa"/>
            <w:vAlign w:val="center"/>
          </w:tcPr>
          <w:p w:rsidR="00BD7E97" w:rsidRDefault="00BD7E97">
            <w:pPr>
              <w:pStyle w:val="ConsPlusNormal"/>
              <w:jc w:val="center"/>
            </w:pPr>
            <w:r>
              <w:t>9,1/</w:t>
            </w:r>
          </w:p>
          <w:p w:rsidR="00BD7E97" w:rsidRDefault="00BD7E97">
            <w:pPr>
              <w:pStyle w:val="ConsPlusNormal"/>
              <w:jc w:val="center"/>
            </w:pPr>
            <w:r>
              <w:t>25,6</w:t>
            </w:r>
          </w:p>
        </w:tc>
        <w:tc>
          <w:tcPr>
            <w:tcW w:w="963" w:type="dxa"/>
            <w:vAlign w:val="center"/>
          </w:tcPr>
          <w:p w:rsidR="00BD7E97" w:rsidRDefault="00BD7E97">
            <w:pPr>
              <w:pStyle w:val="ConsPlusNormal"/>
              <w:jc w:val="center"/>
            </w:pPr>
            <w:r>
              <w:t>8,7/</w:t>
            </w:r>
          </w:p>
          <w:p w:rsidR="00BD7E97" w:rsidRDefault="00BD7E97">
            <w:pPr>
              <w:pStyle w:val="ConsPlusNormal"/>
              <w:jc w:val="center"/>
            </w:pPr>
            <w:r>
              <w:t>24,2</w:t>
            </w:r>
          </w:p>
        </w:tc>
        <w:tc>
          <w:tcPr>
            <w:tcW w:w="963" w:type="dxa"/>
            <w:vAlign w:val="center"/>
          </w:tcPr>
          <w:p w:rsidR="00BD7E97" w:rsidRDefault="00BD7E97">
            <w:pPr>
              <w:pStyle w:val="ConsPlusNormal"/>
              <w:jc w:val="center"/>
            </w:pPr>
            <w:r>
              <w:t>7,8/</w:t>
            </w:r>
          </w:p>
          <w:p w:rsidR="00BD7E97" w:rsidRDefault="00BD7E97">
            <w:pPr>
              <w:pStyle w:val="ConsPlusNormal"/>
              <w:jc w:val="center"/>
            </w:pPr>
            <w:r>
              <w:t>24,5</w:t>
            </w:r>
          </w:p>
        </w:tc>
        <w:tc>
          <w:tcPr>
            <w:tcW w:w="963" w:type="dxa"/>
            <w:vAlign w:val="center"/>
          </w:tcPr>
          <w:p w:rsidR="00BD7E97" w:rsidRDefault="00BD7E97">
            <w:pPr>
              <w:pStyle w:val="ConsPlusNormal"/>
              <w:jc w:val="center"/>
            </w:pPr>
            <w:r>
              <w:t>7,8/</w:t>
            </w:r>
          </w:p>
          <w:p w:rsidR="00BD7E97" w:rsidRDefault="00BD7E97">
            <w:pPr>
              <w:pStyle w:val="ConsPlusNormal"/>
              <w:jc w:val="center"/>
            </w:pPr>
            <w:r>
              <w:t>23,5</w:t>
            </w:r>
          </w:p>
        </w:tc>
        <w:tc>
          <w:tcPr>
            <w:tcW w:w="963" w:type="dxa"/>
            <w:vAlign w:val="center"/>
          </w:tcPr>
          <w:p w:rsidR="00BD7E97" w:rsidRDefault="00BD7E97">
            <w:pPr>
              <w:pStyle w:val="ConsPlusNormal"/>
              <w:jc w:val="center"/>
            </w:pPr>
            <w:r>
              <w:t>9,1/</w:t>
            </w:r>
          </w:p>
          <w:p w:rsidR="00BD7E97" w:rsidRDefault="00BD7E97">
            <w:pPr>
              <w:pStyle w:val="ConsPlusNormal"/>
              <w:jc w:val="center"/>
            </w:pPr>
            <w:r>
              <w:t>28,8</w:t>
            </w:r>
          </w:p>
        </w:tc>
        <w:tc>
          <w:tcPr>
            <w:tcW w:w="963" w:type="dxa"/>
            <w:vAlign w:val="center"/>
          </w:tcPr>
          <w:p w:rsidR="00BD7E97" w:rsidRDefault="00BD7E97">
            <w:pPr>
              <w:pStyle w:val="ConsPlusNormal"/>
              <w:jc w:val="center"/>
            </w:pPr>
            <w:r>
              <w:t>9,2/</w:t>
            </w:r>
          </w:p>
          <w:p w:rsidR="00BD7E97" w:rsidRDefault="00BD7E97">
            <w:pPr>
              <w:pStyle w:val="ConsPlusNormal"/>
              <w:jc w:val="center"/>
            </w:pPr>
            <w:r>
              <w:t>23,0</w:t>
            </w:r>
          </w:p>
        </w:tc>
        <w:tc>
          <w:tcPr>
            <w:tcW w:w="963" w:type="dxa"/>
            <w:vAlign w:val="center"/>
          </w:tcPr>
          <w:p w:rsidR="00BD7E97" w:rsidRDefault="00BD7E97">
            <w:pPr>
              <w:pStyle w:val="ConsPlusNormal"/>
              <w:jc w:val="center"/>
            </w:pPr>
            <w:r>
              <w:t>7,7/</w:t>
            </w:r>
          </w:p>
          <w:p w:rsidR="00BD7E97" w:rsidRDefault="00BD7E97">
            <w:pPr>
              <w:pStyle w:val="ConsPlusNormal"/>
              <w:jc w:val="center"/>
            </w:pPr>
            <w:r>
              <w:t>23,0</w:t>
            </w:r>
          </w:p>
        </w:tc>
        <w:tc>
          <w:tcPr>
            <w:tcW w:w="966" w:type="dxa"/>
            <w:vAlign w:val="center"/>
          </w:tcPr>
          <w:p w:rsidR="00BD7E97" w:rsidRDefault="00BD7E97">
            <w:pPr>
              <w:pStyle w:val="ConsPlusNormal"/>
              <w:jc w:val="center"/>
            </w:pPr>
            <w:r>
              <w:t>9,2/</w:t>
            </w:r>
          </w:p>
          <w:p w:rsidR="00BD7E97" w:rsidRDefault="00BD7E97">
            <w:pPr>
              <w:pStyle w:val="ConsPlusNormal"/>
              <w:jc w:val="center"/>
            </w:pPr>
            <w:r>
              <w:t>22,0</w:t>
            </w:r>
          </w:p>
        </w:tc>
      </w:tr>
      <w:tr w:rsidR="00BD7E97">
        <w:tc>
          <w:tcPr>
            <w:tcW w:w="2049" w:type="dxa"/>
            <w:vAlign w:val="center"/>
          </w:tcPr>
          <w:p w:rsidR="00BD7E97" w:rsidRDefault="00BD7E97">
            <w:pPr>
              <w:pStyle w:val="ConsPlusNormal"/>
            </w:pPr>
            <w:r>
              <w:t>Корсаков</w:t>
            </w:r>
          </w:p>
        </w:tc>
        <w:tc>
          <w:tcPr>
            <w:tcW w:w="963" w:type="dxa"/>
            <w:vAlign w:val="center"/>
          </w:tcPr>
          <w:p w:rsidR="00BD7E97" w:rsidRDefault="00BD7E97">
            <w:pPr>
              <w:pStyle w:val="ConsPlusNormal"/>
              <w:jc w:val="center"/>
            </w:pPr>
            <w:r>
              <w:t>6,7/</w:t>
            </w:r>
          </w:p>
          <w:p w:rsidR="00BD7E97" w:rsidRDefault="00BD7E97">
            <w:pPr>
              <w:pStyle w:val="ConsPlusNormal"/>
              <w:jc w:val="center"/>
            </w:pPr>
            <w:r>
              <w:t>19,1</w:t>
            </w:r>
          </w:p>
        </w:tc>
        <w:tc>
          <w:tcPr>
            <w:tcW w:w="963" w:type="dxa"/>
            <w:vAlign w:val="center"/>
          </w:tcPr>
          <w:p w:rsidR="00BD7E97" w:rsidRDefault="00BD7E97">
            <w:pPr>
              <w:pStyle w:val="ConsPlusNormal"/>
              <w:jc w:val="center"/>
            </w:pPr>
            <w:r>
              <w:t>7,6/</w:t>
            </w:r>
          </w:p>
          <w:p w:rsidR="00BD7E97" w:rsidRDefault="00BD7E97">
            <w:pPr>
              <w:pStyle w:val="ConsPlusNormal"/>
              <w:jc w:val="center"/>
            </w:pPr>
            <w:r>
              <w:t>21,2</w:t>
            </w:r>
          </w:p>
        </w:tc>
        <w:tc>
          <w:tcPr>
            <w:tcW w:w="963" w:type="dxa"/>
            <w:vAlign w:val="center"/>
          </w:tcPr>
          <w:p w:rsidR="00BD7E97" w:rsidRDefault="00BD7E97">
            <w:pPr>
              <w:pStyle w:val="ConsPlusNormal"/>
              <w:jc w:val="center"/>
            </w:pPr>
            <w:r>
              <w:t>6,5/</w:t>
            </w:r>
          </w:p>
          <w:p w:rsidR="00BD7E97" w:rsidRDefault="00BD7E97">
            <w:pPr>
              <w:pStyle w:val="ConsPlusNormal"/>
              <w:jc w:val="center"/>
            </w:pPr>
            <w:r>
              <w:t>19,5</w:t>
            </w:r>
          </w:p>
        </w:tc>
        <w:tc>
          <w:tcPr>
            <w:tcW w:w="963" w:type="dxa"/>
            <w:vAlign w:val="center"/>
          </w:tcPr>
          <w:p w:rsidR="00BD7E97" w:rsidRDefault="00BD7E97">
            <w:pPr>
              <w:pStyle w:val="ConsPlusNormal"/>
              <w:jc w:val="center"/>
            </w:pPr>
            <w:r>
              <w:t>5,9/</w:t>
            </w:r>
          </w:p>
          <w:p w:rsidR="00BD7E97" w:rsidRDefault="00BD7E97">
            <w:pPr>
              <w:pStyle w:val="ConsPlusNormal"/>
              <w:jc w:val="center"/>
            </w:pPr>
            <w:r>
              <w:t>17,4</w:t>
            </w:r>
          </w:p>
        </w:tc>
        <w:tc>
          <w:tcPr>
            <w:tcW w:w="963" w:type="dxa"/>
            <w:vAlign w:val="center"/>
          </w:tcPr>
          <w:p w:rsidR="00BD7E97" w:rsidRDefault="00BD7E97">
            <w:pPr>
              <w:pStyle w:val="ConsPlusNormal"/>
              <w:jc w:val="center"/>
            </w:pPr>
            <w:r>
              <w:t>6,5/</w:t>
            </w:r>
          </w:p>
          <w:p w:rsidR="00BD7E97" w:rsidRDefault="00BD7E97">
            <w:pPr>
              <w:pStyle w:val="ConsPlusNormal"/>
              <w:jc w:val="center"/>
            </w:pPr>
            <w:r>
              <w:t>19,2</w:t>
            </w:r>
          </w:p>
        </w:tc>
        <w:tc>
          <w:tcPr>
            <w:tcW w:w="963" w:type="dxa"/>
            <w:vAlign w:val="center"/>
          </w:tcPr>
          <w:p w:rsidR="00BD7E97" w:rsidRDefault="00BD7E97">
            <w:pPr>
              <w:pStyle w:val="ConsPlusNormal"/>
              <w:jc w:val="center"/>
            </w:pPr>
            <w:r>
              <w:t>5,9/</w:t>
            </w:r>
          </w:p>
          <w:p w:rsidR="00BD7E97" w:rsidRDefault="00BD7E97">
            <w:pPr>
              <w:pStyle w:val="ConsPlusNormal"/>
              <w:jc w:val="center"/>
            </w:pPr>
            <w:r>
              <w:t>19,9</w:t>
            </w:r>
          </w:p>
        </w:tc>
        <w:tc>
          <w:tcPr>
            <w:tcW w:w="963" w:type="dxa"/>
            <w:vAlign w:val="center"/>
          </w:tcPr>
          <w:p w:rsidR="00BD7E97" w:rsidRDefault="00BD7E97">
            <w:pPr>
              <w:pStyle w:val="ConsPlusNormal"/>
              <w:jc w:val="center"/>
            </w:pPr>
            <w:r>
              <w:t>5,2/</w:t>
            </w:r>
          </w:p>
          <w:p w:rsidR="00BD7E97" w:rsidRDefault="00BD7E97">
            <w:pPr>
              <w:pStyle w:val="ConsPlusNormal"/>
              <w:jc w:val="center"/>
            </w:pPr>
            <w:r>
              <w:t>19,0</w:t>
            </w:r>
          </w:p>
        </w:tc>
        <w:tc>
          <w:tcPr>
            <w:tcW w:w="963" w:type="dxa"/>
            <w:vAlign w:val="center"/>
          </w:tcPr>
          <w:p w:rsidR="00BD7E97" w:rsidRDefault="00BD7E97">
            <w:pPr>
              <w:pStyle w:val="ConsPlusNormal"/>
              <w:jc w:val="center"/>
            </w:pPr>
            <w:r>
              <w:t>5,2/</w:t>
            </w:r>
          </w:p>
          <w:p w:rsidR="00BD7E97" w:rsidRDefault="00BD7E97">
            <w:pPr>
              <w:pStyle w:val="ConsPlusNormal"/>
              <w:jc w:val="center"/>
            </w:pPr>
            <w:r>
              <w:t>15,8</w:t>
            </w:r>
          </w:p>
        </w:tc>
        <w:tc>
          <w:tcPr>
            <w:tcW w:w="963" w:type="dxa"/>
            <w:vAlign w:val="center"/>
          </w:tcPr>
          <w:p w:rsidR="00BD7E97" w:rsidRDefault="00BD7E97">
            <w:pPr>
              <w:pStyle w:val="ConsPlusNormal"/>
              <w:jc w:val="center"/>
            </w:pPr>
            <w:r>
              <w:t>6,5/</w:t>
            </w:r>
          </w:p>
          <w:p w:rsidR="00BD7E97" w:rsidRDefault="00BD7E97">
            <w:pPr>
              <w:pStyle w:val="ConsPlusNormal"/>
              <w:jc w:val="center"/>
            </w:pPr>
            <w:r>
              <w:t>19,1</w:t>
            </w:r>
          </w:p>
        </w:tc>
        <w:tc>
          <w:tcPr>
            <w:tcW w:w="963" w:type="dxa"/>
            <w:vAlign w:val="center"/>
          </w:tcPr>
          <w:p w:rsidR="00BD7E97" w:rsidRDefault="00BD7E97">
            <w:pPr>
              <w:pStyle w:val="ConsPlusNormal"/>
              <w:jc w:val="center"/>
            </w:pPr>
            <w:r>
              <w:t>6,8/</w:t>
            </w:r>
          </w:p>
          <w:p w:rsidR="00BD7E97" w:rsidRDefault="00BD7E97">
            <w:pPr>
              <w:pStyle w:val="ConsPlusNormal"/>
              <w:jc w:val="center"/>
            </w:pPr>
            <w:r>
              <w:t>21,5</w:t>
            </w:r>
          </w:p>
        </w:tc>
        <w:tc>
          <w:tcPr>
            <w:tcW w:w="963" w:type="dxa"/>
            <w:vAlign w:val="center"/>
          </w:tcPr>
          <w:p w:rsidR="00BD7E97" w:rsidRDefault="00BD7E97">
            <w:pPr>
              <w:pStyle w:val="ConsPlusNormal"/>
              <w:jc w:val="center"/>
            </w:pPr>
            <w:r>
              <w:t>5,9/</w:t>
            </w:r>
          </w:p>
          <w:p w:rsidR="00BD7E97" w:rsidRDefault="00BD7E97">
            <w:pPr>
              <w:pStyle w:val="ConsPlusNormal"/>
              <w:jc w:val="center"/>
            </w:pPr>
            <w:r>
              <w:t>18,5</w:t>
            </w:r>
          </w:p>
        </w:tc>
        <w:tc>
          <w:tcPr>
            <w:tcW w:w="966" w:type="dxa"/>
            <w:vAlign w:val="center"/>
          </w:tcPr>
          <w:p w:rsidR="00BD7E97" w:rsidRDefault="00BD7E97">
            <w:pPr>
              <w:pStyle w:val="ConsPlusNormal"/>
              <w:jc w:val="center"/>
            </w:pPr>
            <w:r>
              <w:t>6,0/</w:t>
            </w:r>
          </w:p>
          <w:p w:rsidR="00BD7E97" w:rsidRDefault="00BD7E97">
            <w:pPr>
              <w:pStyle w:val="ConsPlusNormal"/>
              <w:jc w:val="center"/>
            </w:pPr>
            <w:r>
              <w:t>17,4</w:t>
            </w:r>
          </w:p>
        </w:tc>
      </w:tr>
      <w:tr w:rsidR="00BD7E97">
        <w:tc>
          <w:tcPr>
            <w:tcW w:w="2049" w:type="dxa"/>
            <w:vAlign w:val="center"/>
          </w:tcPr>
          <w:p w:rsidR="00BD7E97" w:rsidRDefault="00BD7E97">
            <w:pPr>
              <w:pStyle w:val="ConsPlusNormal"/>
            </w:pPr>
            <w:r>
              <w:t>Курильск</w:t>
            </w:r>
          </w:p>
        </w:tc>
        <w:tc>
          <w:tcPr>
            <w:tcW w:w="963" w:type="dxa"/>
            <w:vAlign w:val="center"/>
          </w:tcPr>
          <w:p w:rsidR="00BD7E97" w:rsidRDefault="00BD7E97">
            <w:pPr>
              <w:pStyle w:val="ConsPlusNormal"/>
              <w:jc w:val="center"/>
            </w:pPr>
            <w:r>
              <w:t>7,6/</w:t>
            </w:r>
          </w:p>
          <w:p w:rsidR="00BD7E97" w:rsidRDefault="00BD7E97">
            <w:pPr>
              <w:pStyle w:val="ConsPlusNormal"/>
              <w:jc w:val="center"/>
            </w:pPr>
            <w:r>
              <w:t>16,9</w:t>
            </w:r>
          </w:p>
        </w:tc>
        <w:tc>
          <w:tcPr>
            <w:tcW w:w="963" w:type="dxa"/>
            <w:vAlign w:val="center"/>
          </w:tcPr>
          <w:p w:rsidR="00BD7E97" w:rsidRDefault="00BD7E97">
            <w:pPr>
              <w:pStyle w:val="ConsPlusNormal"/>
              <w:jc w:val="center"/>
            </w:pPr>
            <w:r>
              <w:t>9,2/</w:t>
            </w:r>
          </w:p>
          <w:p w:rsidR="00BD7E97" w:rsidRDefault="00BD7E97">
            <w:pPr>
              <w:pStyle w:val="ConsPlusNormal"/>
              <w:jc w:val="center"/>
            </w:pPr>
            <w:r>
              <w:t>22,4</w:t>
            </w:r>
          </w:p>
        </w:tc>
        <w:tc>
          <w:tcPr>
            <w:tcW w:w="963" w:type="dxa"/>
            <w:vAlign w:val="center"/>
          </w:tcPr>
          <w:p w:rsidR="00BD7E97" w:rsidRDefault="00BD7E97">
            <w:pPr>
              <w:pStyle w:val="ConsPlusNormal"/>
              <w:jc w:val="center"/>
            </w:pPr>
            <w:r>
              <w:t>8,6/</w:t>
            </w:r>
          </w:p>
          <w:p w:rsidR="00BD7E97" w:rsidRDefault="00BD7E97">
            <w:pPr>
              <w:pStyle w:val="ConsPlusNormal"/>
              <w:jc w:val="center"/>
            </w:pPr>
            <w:r>
              <w:t>20,3</w:t>
            </w:r>
          </w:p>
        </w:tc>
        <w:tc>
          <w:tcPr>
            <w:tcW w:w="963" w:type="dxa"/>
            <w:vAlign w:val="center"/>
          </w:tcPr>
          <w:p w:rsidR="00BD7E97" w:rsidRDefault="00BD7E97">
            <w:pPr>
              <w:pStyle w:val="ConsPlusNormal"/>
              <w:jc w:val="center"/>
            </w:pPr>
            <w:r>
              <w:t>8,7/</w:t>
            </w:r>
          </w:p>
          <w:p w:rsidR="00BD7E97" w:rsidRDefault="00BD7E97">
            <w:pPr>
              <w:pStyle w:val="ConsPlusNormal"/>
              <w:jc w:val="center"/>
            </w:pPr>
            <w:r>
              <w:t>19,6</w:t>
            </w:r>
          </w:p>
        </w:tc>
        <w:tc>
          <w:tcPr>
            <w:tcW w:w="963" w:type="dxa"/>
            <w:vAlign w:val="center"/>
          </w:tcPr>
          <w:p w:rsidR="00BD7E97" w:rsidRDefault="00BD7E97">
            <w:pPr>
              <w:pStyle w:val="ConsPlusNormal"/>
              <w:jc w:val="center"/>
            </w:pPr>
            <w:r>
              <w:t>10,7/</w:t>
            </w:r>
          </w:p>
          <w:p w:rsidR="00BD7E97" w:rsidRDefault="00BD7E97">
            <w:pPr>
              <w:pStyle w:val="ConsPlusNormal"/>
              <w:jc w:val="center"/>
            </w:pPr>
            <w:r>
              <w:t>21,9</w:t>
            </w:r>
          </w:p>
        </w:tc>
        <w:tc>
          <w:tcPr>
            <w:tcW w:w="963" w:type="dxa"/>
            <w:vAlign w:val="center"/>
          </w:tcPr>
          <w:p w:rsidR="00BD7E97" w:rsidRDefault="00BD7E97">
            <w:pPr>
              <w:pStyle w:val="ConsPlusNormal"/>
              <w:jc w:val="center"/>
            </w:pPr>
            <w:r>
              <w:t>8,9/</w:t>
            </w:r>
          </w:p>
          <w:p w:rsidR="00BD7E97" w:rsidRDefault="00BD7E97">
            <w:pPr>
              <w:pStyle w:val="ConsPlusNormal"/>
              <w:jc w:val="center"/>
            </w:pPr>
            <w:r>
              <w:t>22,7</w:t>
            </w:r>
          </w:p>
        </w:tc>
        <w:tc>
          <w:tcPr>
            <w:tcW w:w="963" w:type="dxa"/>
            <w:vAlign w:val="center"/>
          </w:tcPr>
          <w:p w:rsidR="00BD7E97" w:rsidRDefault="00BD7E97">
            <w:pPr>
              <w:pStyle w:val="ConsPlusNormal"/>
              <w:jc w:val="center"/>
            </w:pPr>
            <w:r>
              <w:t>8,8/</w:t>
            </w:r>
          </w:p>
          <w:p w:rsidR="00BD7E97" w:rsidRDefault="00BD7E97">
            <w:pPr>
              <w:pStyle w:val="ConsPlusNormal"/>
              <w:jc w:val="center"/>
            </w:pPr>
            <w:r>
              <w:t>20,3</w:t>
            </w:r>
          </w:p>
        </w:tc>
        <w:tc>
          <w:tcPr>
            <w:tcW w:w="963" w:type="dxa"/>
            <w:vAlign w:val="center"/>
          </w:tcPr>
          <w:p w:rsidR="00BD7E97" w:rsidRDefault="00BD7E97">
            <w:pPr>
              <w:pStyle w:val="ConsPlusNormal"/>
              <w:jc w:val="center"/>
            </w:pPr>
            <w:r>
              <w:t>8,1/</w:t>
            </w:r>
          </w:p>
          <w:p w:rsidR="00BD7E97" w:rsidRDefault="00BD7E97">
            <w:pPr>
              <w:pStyle w:val="ConsPlusNormal"/>
              <w:jc w:val="center"/>
            </w:pPr>
            <w:r>
              <w:t>18,5</w:t>
            </w:r>
          </w:p>
        </w:tc>
        <w:tc>
          <w:tcPr>
            <w:tcW w:w="963" w:type="dxa"/>
            <w:vAlign w:val="center"/>
          </w:tcPr>
          <w:p w:rsidR="00BD7E97" w:rsidRDefault="00BD7E97">
            <w:pPr>
              <w:pStyle w:val="ConsPlusNormal"/>
              <w:jc w:val="center"/>
            </w:pPr>
            <w:r>
              <w:t>9,3/</w:t>
            </w:r>
          </w:p>
          <w:p w:rsidR="00BD7E97" w:rsidRDefault="00BD7E97">
            <w:pPr>
              <w:pStyle w:val="ConsPlusNormal"/>
              <w:jc w:val="center"/>
            </w:pPr>
            <w:r>
              <w:t>16,9</w:t>
            </w:r>
          </w:p>
        </w:tc>
        <w:tc>
          <w:tcPr>
            <w:tcW w:w="963" w:type="dxa"/>
            <w:vAlign w:val="center"/>
          </w:tcPr>
          <w:p w:rsidR="00BD7E97" w:rsidRDefault="00BD7E97">
            <w:pPr>
              <w:pStyle w:val="ConsPlusNormal"/>
              <w:jc w:val="center"/>
            </w:pPr>
            <w:r>
              <w:t>9,0/</w:t>
            </w:r>
          </w:p>
          <w:p w:rsidR="00BD7E97" w:rsidRDefault="00BD7E97">
            <w:pPr>
              <w:pStyle w:val="ConsPlusNormal"/>
              <w:jc w:val="center"/>
            </w:pPr>
            <w:r>
              <w:t>18,0</w:t>
            </w:r>
          </w:p>
        </w:tc>
        <w:tc>
          <w:tcPr>
            <w:tcW w:w="963" w:type="dxa"/>
            <w:vAlign w:val="center"/>
          </w:tcPr>
          <w:p w:rsidR="00BD7E97" w:rsidRDefault="00BD7E97">
            <w:pPr>
              <w:pStyle w:val="ConsPlusNormal"/>
              <w:jc w:val="center"/>
            </w:pPr>
            <w:r>
              <w:t>8,3/</w:t>
            </w:r>
          </w:p>
          <w:p w:rsidR="00BD7E97" w:rsidRDefault="00BD7E97">
            <w:pPr>
              <w:pStyle w:val="ConsPlusNormal"/>
              <w:jc w:val="center"/>
            </w:pPr>
            <w:r>
              <w:t>18,3</w:t>
            </w:r>
          </w:p>
        </w:tc>
        <w:tc>
          <w:tcPr>
            <w:tcW w:w="966" w:type="dxa"/>
            <w:vAlign w:val="center"/>
          </w:tcPr>
          <w:p w:rsidR="00BD7E97" w:rsidRDefault="00BD7E97">
            <w:pPr>
              <w:pStyle w:val="ConsPlusNormal"/>
              <w:jc w:val="center"/>
            </w:pPr>
            <w:r>
              <w:t>6,4/</w:t>
            </w:r>
          </w:p>
          <w:p w:rsidR="00BD7E97" w:rsidRDefault="00BD7E97">
            <w:pPr>
              <w:pStyle w:val="ConsPlusNormal"/>
              <w:jc w:val="center"/>
            </w:pPr>
            <w:r>
              <w:t>17,8</w:t>
            </w:r>
          </w:p>
        </w:tc>
      </w:tr>
      <w:tr w:rsidR="00BD7E97">
        <w:tc>
          <w:tcPr>
            <w:tcW w:w="2049" w:type="dxa"/>
            <w:vAlign w:val="center"/>
          </w:tcPr>
          <w:p w:rsidR="00BD7E97" w:rsidRDefault="00BD7E97">
            <w:pPr>
              <w:pStyle w:val="ConsPlusNormal"/>
            </w:pPr>
            <w:r>
              <w:t>Макаров</w:t>
            </w:r>
          </w:p>
        </w:tc>
        <w:tc>
          <w:tcPr>
            <w:tcW w:w="963" w:type="dxa"/>
            <w:vAlign w:val="center"/>
          </w:tcPr>
          <w:p w:rsidR="00BD7E97" w:rsidRDefault="00BD7E97">
            <w:pPr>
              <w:pStyle w:val="ConsPlusNormal"/>
              <w:jc w:val="center"/>
            </w:pPr>
            <w:r>
              <w:t>7,3/</w:t>
            </w:r>
          </w:p>
          <w:p w:rsidR="00BD7E97" w:rsidRDefault="00BD7E97">
            <w:pPr>
              <w:pStyle w:val="ConsPlusNormal"/>
              <w:jc w:val="center"/>
            </w:pPr>
            <w:r>
              <w:t>24,6</w:t>
            </w:r>
          </w:p>
        </w:tc>
        <w:tc>
          <w:tcPr>
            <w:tcW w:w="963" w:type="dxa"/>
            <w:vAlign w:val="center"/>
          </w:tcPr>
          <w:p w:rsidR="00BD7E97" w:rsidRDefault="00BD7E97">
            <w:pPr>
              <w:pStyle w:val="ConsPlusNormal"/>
              <w:jc w:val="center"/>
            </w:pPr>
            <w:r>
              <w:t>8,1/</w:t>
            </w:r>
          </w:p>
          <w:p w:rsidR="00BD7E97" w:rsidRDefault="00BD7E97">
            <w:pPr>
              <w:pStyle w:val="ConsPlusNormal"/>
              <w:jc w:val="center"/>
            </w:pPr>
            <w:r>
              <w:t>21,8</w:t>
            </w:r>
          </w:p>
        </w:tc>
        <w:tc>
          <w:tcPr>
            <w:tcW w:w="963" w:type="dxa"/>
            <w:vAlign w:val="center"/>
          </w:tcPr>
          <w:p w:rsidR="00BD7E97" w:rsidRDefault="00BD7E97">
            <w:pPr>
              <w:pStyle w:val="ConsPlusNormal"/>
              <w:jc w:val="center"/>
            </w:pPr>
            <w:r>
              <w:t>6,8/</w:t>
            </w:r>
          </w:p>
          <w:p w:rsidR="00BD7E97" w:rsidRDefault="00BD7E97">
            <w:pPr>
              <w:pStyle w:val="ConsPlusNormal"/>
              <w:jc w:val="center"/>
            </w:pPr>
            <w:r>
              <w:t>21,7</w:t>
            </w:r>
          </w:p>
        </w:tc>
        <w:tc>
          <w:tcPr>
            <w:tcW w:w="963" w:type="dxa"/>
            <w:vAlign w:val="center"/>
          </w:tcPr>
          <w:p w:rsidR="00BD7E97" w:rsidRDefault="00BD7E97">
            <w:pPr>
              <w:pStyle w:val="ConsPlusNormal"/>
              <w:jc w:val="center"/>
            </w:pPr>
            <w:r>
              <w:t>5,4/</w:t>
            </w:r>
          </w:p>
          <w:p w:rsidR="00BD7E97" w:rsidRDefault="00BD7E97">
            <w:pPr>
              <w:pStyle w:val="ConsPlusNormal"/>
              <w:jc w:val="center"/>
            </w:pPr>
            <w:r>
              <w:t>26,1</w:t>
            </w:r>
          </w:p>
        </w:tc>
        <w:tc>
          <w:tcPr>
            <w:tcW w:w="963" w:type="dxa"/>
            <w:vAlign w:val="center"/>
          </w:tcPr>
          <w:p w:rsidR="00BD7E97" w:rsidRDefault="00BD7E97">
            <w:pPr>
              <w:pStyle w:val="ConsPlusNormal"/>
              <w:jc w:val="center"/>
            </w:pPr>
            <w:r>
              <w:t>6,1/</w:t>
            </w:r>
          </w:p>
          <w:p w:rsidR="00BD7E97" w:rsidRDefault="00BD7E97">
            <w:pPr>
              <w:pStyle w:val="ConsPlusNormal"/>
              <w:jc w:val="center"/>
            </w:pPr>
            <w:r>
              <w:t>26,5</w:t>
            </w:r>
          </w:p>
        </w:tc>
        <w:tc>
          <w:tcPr>
            <w:tcW w:w="963" w:type="dxa"/>
            <w:vAlign w:val="center"/>
          </w:tcPr>
          <w:p w:rsidR="00BD7E97" w:rsidRDefault="00BD7E97">
            <w:pPr>
              <w:pStyle w:val="ConsPlusNormal"/>
              <w:jc w:val="center"/>
            </w:pPr>
            <w:r>
              <w:t>5,6/</w:t>
            </w:r>
          </w:p>
          <w:p w:rsidR="00BD7E97" w:rsidRDefault="00BD7E97">
            <w:pPr>
              <w:pStyle w:val="ConsPlusNormal"/>
              <w:jc w:val="center"/>
            </w:pPr>
            <w:r>
              <w:t>25,4</w:t>
            </w:r>
          </w:p>
        </w:tc>
        <w:tc>
          <w:tcPr>
            <w:tcW w:w="963" w:type="dxa"/>
            <w:vAlign w:val="center"/>
          </w:tcPr>
          <w:p w:rsidR="00BD7E97" w:rsidRDefault="00BD7E97">
            <w:pPr>
              <w:pStyle w:val="ConsPlusNormal"/>
              <w:jc w:val="center"/>
            </w:pPr>
            <w:r>
              <w:t>4,8/</w:t>
            </w:r>
          </w:p>
          <w:p w:rsidR="00BD7E97" w:rsidRDefault="00BD7E97">
            <w:pPr>
              <w:pStyle w:val="ConsPlusNormal"/>
              <w:jc w:val="center"/>
            </w:pPr>
            <w:r>
              <w:t>25,4</w:t>
            </w:r>
          </w:p>
        </w:tc>
        <w:tc>
          <w:tcPr>
            <w:tcW w:w="963" w:type="dxa"/>
            <w:vAlign w:val="center"/>
          </w:tcPr>
          <w:p w:rsidR="00BD7E97" w:rsidRDefault="00BD7E97">
            <w:pPr>
              <w:pStyle w:val="ConsPlusNormal"/>
              <w:jc w:val="center"/>
            </w:pPr>
            <w:r>
              <w:t>5,2/</w:t>
            </w:r>
          </w:p>
          <w:p w:rsidR="00BD7E97" w:rsidRDefault="00BD7E97">
            <w:pPr>
              <w:pStyle w:val="ConsPlusNormal"/>
              <w:jc w:val="center"/>
            </w:pPr>
            <w:r>
              <w:t>18,5</w:t>
            </w:r>
          </w:p>
        </w:tc>
        <w:tc>
          <w:tcPr>
            <w:tcW w:w="963" w:type="dxa"/>
            <w:vAlign w:val="center"/>
          </w:tcPr>
          <w:p w:rsidR="00BD7E97" w:rsidRDefault="00BD7E97">
            <w:pPr>
              <w:pStyle w:val="ConsPlusNormal"/>
              <w:jc w:val="center"/>
            </w:pPr>
            <w:r>
              <w:t>6,7/</w:t>
            </w:r>
          </w:p>
          <w:p w:rsidR="00BD7E97" w:rsidRDefault="00BD7E97">
            <w:pPr>
              <w:pStyle w:val="ConsPlusNormal"/>
              <w:jc w:val="center"/>
            </w:pPr>
            <w:r>
              <w:t>24,6</w:t>
            </w:r>
          </w:p>
        </w:tc>
        <w:tc>
          <w:tcPr>
            <w:tcW w:w="963" w:type="dxa"/>
            <w:vAlign w:val="center"/>
          </w:tcPr>
          <w:p w:rsidR="00BD7E97" w:rsidRDefault="00BD7E97">
            <w:pPr>
              <w:pStyle w:val="ConsPlusNormal"/>
              <w:jc w:val="center"/>
            </w:pPr>
            <w:r>
              <w:t>7,0/</w:t>
            </w:r>
          </w:p>
          <w:p w:rsidR="00BD7E97" w:rsidRDefault="00BD7E97">
            <w:pPr>
              <w:pStyle w:val="ConsPlusNormal"/>
              <w:jc w:val="center"/>
            </w:pPr>
            <w:r>
              <w:t>19,9</w:t>
            </w:r>
          </w:p>
        </w:tc>
        <w:tc>
          <w:tcPr>
            <w:tcW w:w="963" w:type="dxa"/>
            <w:vAlign w:val="center"/>
          </w:tcPr>
          <w:p w:rsidR="00BD7E97" w:rsidRDefault="00BD7E97">
            <w:pPr>
              <w:pStyle w:val="ConsPlusNormal"/>
              <w:jc w:val="center"/>
            </w:pPr>
            <w:r>
              <w:t>6,4/</w:t>
            </w:r>
          </w:p>
          <w:p w:rsidR="00BD7E97" w:rsidRDefault="00BD7E97">
            <w:pPr>
              <w:pStyle w:val="ConsPlusNormal"/>
              <w:jc w:val="center"/>
            </w:pPr>
            <w:r>
              <w:t>20,7</w:t>
            </w:r>
          </w:p>
        </w:tc>
        <w:tc>
          <w:tcPr>
            <w:tcW w:w="966" w:type="dxa"/>
            <w:vAlign w:val="center"/>
          </w:tcPr>
          <w:p w:rsidR="00BD7E97" w:rsidRDefault="00BD7E97">
            <w:pPr>
              <w:pStyle w:val="ConsPlusNormal"/>
              <w:jc w:val="center"/>
            </w:pPr>
            <w:r>
              <w:t>6,7/</w:t>
            </w:r>
          </w:p>
          <w:p w:rsidR="00BD7E97" w:rsidRDefault="00BD7E97">
            <w:pPr>
              <w:pStyle w:val="ConsPlusNormal"/>
              <w:jc w:val="center"/>
            </w:pPr>
            <w:r>
              <w:t>21,3</w:t>
            </w:r>
          </w:p>
        </w:tc>
      </w:tr>
      <w:tr w:rsidR="00BD7E97">
        <w:tc>
          <w:tcPr>
            <w:tcW w:w="2049" w:type="dxa"/>
            <w:vAlign w:val="center"/>
          </w:tcPr>
          <w:p w:rsidR="00BD7E97" w:rsidRDefault="00BD7E97">
            <w:pPr>
              <w:pStyle w:val="ConsPlusNormal"/>
            </w:pPr>
            <w:r>
              <w:t>Невельск</w:t>
            </w:r>
          </w:p>
        </w:tc>
        <w:tc>
          <w:tcPr>
            <w:tcW w:w="963" w:type="dxa"/>
            <w:vAlign w:val="center"/>
          </w:tcPr>
          <w:p w:rsidR="00BD7E97" w:rsidRDefault="00BD7E97">
            <w:pPr>
              <w:pStyle w:val="ConsPlusNormal"/>
              <w:jc w:val="center"/>
            </w:pPr>
            <w:r>
              <w:t>5,1/</w:t>
            </w:r>
          </w:p>
          <w:p w:rsidR="00BD7E97" w:rsidRDefault="00BD7E97">
            <w:pPr>
              <w:pStyle w:val="ConsPlusNormal"/>
              <w:jc w:val="center"/>
            </w:pPr>
            <w:r>
              <w:lastRenderedPageBreak/>
              <w:t>20,4</w:t>
            </w:r>
          </w:p>
        </w:tc>
        <w:tc>
          <w:tcPr>
            <w:tcW w:w="963" w:type="dxa"/>
            <w:vAlign w:val="center"/>
          </w:tcPr>
          <w:p w:rsidR="00BD7E97" w:rsidRDefault="00BD7E97">
            <w:pPr>
              <w:pStyle w:val="ConsPlusNormal"/>
              <w:jc w:val="center"/>
            </w:pPr>
            <w:r>
              <w:lastRenderedPageBreak/>
              <w:t>5,5/</w:t>
            </w:r>
          </w:p>
          <w:p w:rsidR="00BD7E97" w:rsidRDefault="00BD7E97">
            <w:pPr>
              <w:pStyle w:val="ConsPlusNormal"/>
              <w:jc w:val="center"/>
            </w:pPr>
            <w:r>
              <w:lastRenderedPageBreak/>
              <w:t>19,6</w:t>
            </w:r>
          </w:p>
        </w:tc>
        <w:tc>
          <w:tcPr>
            <w:tcW w:w="963" w:type="dxa"/>
            <w:vAlign w:val="center"/>
          </w:tcPr>
          <w:p w:rsidR="00BD7E97" w:rsidRDefault="00BD7E97">
            <w:pPr>
              <w:pStyle w:val="ConsPlusNormal"/>
              <w:jc w:val="center"/>
            </w:pPr>
            <w:r>
              <w:lastRenderedPageBreak/>
              <w:t>5,4/</w:t>
            </w:r>
          </w:p>
          <w:p w:rsidR="00BD7E97" w:rsidRDefault="00BD7E97">
            <w:pPr>
              <w:pStyle w:val="ConsPlusNormal"/>
              <w:jc w:val="center"/>
            </w:pPr>
            <w:r>
              <w:lastRenderedPageBreak/>
              <w:t>22,4</w:t>
            </w:r>
          </w:p>
        </w:tc>
        <w:tc>
          <w:tcPr>
            <w:tcW w:w="963" w:type="dxa"/>
            <w:vAlign w:val="center"/>
          </w:tcPr>
          <w:p w:rsidR="00BD7E97" w:rsidRDefault="00BD7E97">
            <w:pPr>
              <w:pStyle w:val="ConsPlusNormal"/>
              <w:jc w:val="center"/>
            </w:pPr>
            <w:r>
              <w:lastRenderedPageBreak/>
              <w:t>6,1/</w:t>
            </w:r>
          </w:p>
          <w:p w:rsidR="00BD7E97" w:rsidRDefault="00BD7E97">
            <w:pPr>
              <w:pStyle w:val="ConsPlusNormal"/>
              <w:jc w:val="center"/>
            </w:pPr>
            <w:r>
              <w:lastRenderedPageBreak/>
              <w:t>17,2</w:t>
            </w:r>
          </w:p>
        </w:tc>
        <w:tc>
          <w:tcPr>
            <w:tcW w:w="963" w:type="dxa"/>
            <w:vAlign w:val="center"/>
          </w:tcPr>
          <w:p w:rsidR="00BD7E97" w:rsidRDefault="00BD7E97">
            <w:pPr>
              <w:pStyle w:val="ConsPlusNormal"/>
              <w:jc w:val="center"/>
            </w:pPr>
            <w:r>
              <w:lastRenderedPageBreak/>
              <w:t>7,4/</w:t>
            </w:r>
          </w:p>
          <w:p w:rsidR="00BD7E97" w:rsidRDefault="00BD7E97">
            <w:pPr>
              <w:pStyle w:val="ConsPlusNormal"/>
              <w:jc w:val="center"/>
            </w:pPr>
            <w:r>
              <w:lastRenderedPageBreak/>
              <w:t>15,8</w:t>
            </w:r>
          </w:p>
        </w:tc>
        <w:tc>
          <w:tcPr>
            <w:tcW w:w="963" w:type="dxa"/>
            <w:vAlign w:val="center"/>
          </w:tcPr>
          <w:p w:rsidR="00BD7E97" w:rsidRDefault="00BD7E97">
            <w:pPr>
              <w:pStyle w:val="ConsPlusNormal"/>
              <w:jc w:val="center"/>
            </w:pPr>
            <w:r>
              <w:lastRenderedPageBreak/>
              <w:t>6,8/</w:t>
            </w:r>
          </w:p>
          <w:p w:rsidR="00BD7E97" w:rsidRDefault="00BD7E97">
            <w:pPr>
              <w:pStyle w:val="ConsPlusNormal"/>
              <w:jc w:val="center"/>
            </w:pPr>
            <w:r>
              <w:lastRenderedPageBreak/>
              <w:t>17,3</w:t>
            </w:r>
          </w:p>
        </w:tc>
        <w:tc>
          <w:tcPr>
            <w:tcW w:w="963" w:type="dxa"/>
            <w:vAlign w:val="center"/>
          </w:tcPr>
          <w:p w:rsidR="00BD7E97" w:rsidRDefault="00BD7E97">
            <w:pPr>
              <w:pStyle w:val="ConsPlusNormal"/>
              <w:jc w:val="center"/>
            </w:pPr>
            <w:r>
              <w:lastRenderedPageBreak/>
              <w:t>6,7/</w:t>
            </w:r>
          </w:p>
          <w:p w:rsidR="00BD7E97" w:rsidRDefault="00BD7E97">
            <w:pPr>
              <w:pStyle w:val="ConsPlusNormal"/>
              <w:jc w:val="center"/>
            </w:pPr>
            <w:r>
              <w:lastRenderedPageBreak/>
              <w:t>15,3</w:t>
            </w:r>
          </w:p>
        </w:tc>
        <w:tc>
          <w:tcPr>
            <w:tcW w:w="963" w:type="dxa"/>
            <w:vAlign w:val="center"/>
          </w:tcPr>
          <w:p w:rsidR="00BD7E97" w:rsidRDefault="00BD7E97">
            <w:pPr>
              <w:pStyle w:val="ConsPlusNormal"/>
              <w:jc w:val="center"/>
            </w:pPr>
            <w:r>
              <w:lastRenderedPageBreak/>
              <w:t>6,4/</w:t>
            </w:r>
          </w:p>
          <w:p w:rsidR="00BD7E97" w:rsidRDefault="00BD7E97">
            <w:pPr>
              <w:pStyle w:val="ConsPlusNormal"/>
              <w:jc w:val="center"/>
            </w:pPr>
            <w:r>
              <w:lastRenderedPageBreak/>
              <w:t>13,5</w:t>
            </w:r>
          </w:p>
        </w:tc>
        <w:tc>
          <w:tcPr>
            <w:tcW w:w="963" w:type="dxa"/>
            <w:vAlign w:val="center"/>
          </w:tcPr>
          <w:p w:rsidR="00BD7E97" w:rsidRDefault="00BD7E97">
            <w:pPr>
              <w:pStyle w:val="ConsPlusNormal"/>
              <w:jc w:val="center"/>
            </w:pPr>
            <w:r>
              <w:lastRenderedPageBreak/>
              <w:t>6,5/</w:t>
            </w:r>
          </w:p>
          <w:p w:rsidR="00BD7E97" w:rsidRDefault="00BD7E97">
            <w:pPr>
              <w:pStyle w:val="ConsPlusNormal"/>
              <w:jc w:val="center"/>
            </w:pPr>
            <w:r>
              <w:lastRenderedPageBreak/>
              <w:t>20,4</w:t>
            </w:r>
          </w:p>
        </w:tc>
        <w:tc>
          <w:tcPr>
            <w:tcW w:w="963" w:type="dxa"/>
            <w:vAlign w:val="center"/>
          </w:tcPr>
          <w:p w:rsidR="00BD7E97" w:rsidRDefault="00BD7E97">
            <w:pPr>
              <w:pStyle w:val="ConsPlusNormal"/>
              <w:jc w:val="center"/>
            </w:pPr>
            <w:r>
              <w:lastRenderedPageBreak/>
              <w:t>6,1/</w:t>
            </w:r>
          </w:p>
          <w:p w:rsidR="00BD7E97" w:rsidRDefault="00BD7E97">
            <w:pPr>
              <w:pStyle w:val="ConsPlusNormal"/>
              <w:jc w:val="center"/>
            </w:pPr>
            <w:r>
              <w:lastRenderedPageBreak/>
              <w:t>15,6</w:t>
            </w:r>
          </w:p>
        </w:tc>
        <w:tc>
          <w:tcPr>
            <w:tcW w:w="963" w:type="dxa"/>
            <w:vAlign w:val="center"/>
          </w:tcPr>
          <w:p w:rsidR="00BD7E97" w:rsidRDefault="00BD7E97">
            <w:pPr>
              <w:pStyle w:val="ConsPlusNormal"/>
              <w:jc w:val="center"/>
            </w:pPr>
            <w:r>
              <w:lastRenderedPageBreak/>
              <w:t>5,6/</w:t>
            </w:r>
          </w:p>
          <w:p w:rsidR="00BD7E97" w:rsidRDefault="00BD7E97">
            <w:pPr>
              <w:pStyle w:val="ConsPlusNormal"/>
              <w:jc w:val="center"/>
            </w:pPr>
            <w:r>
              <w:lastRenderedPageBreak/>
              <w:t>15,9</w:t>
            </w:r>
          </w:p>
        </w:tc>
        <w:tc>
          <w:tcPr>
            <w:tcW w:w="966" w:type="dxa"/>
            <w:vAlign w:val="center"/>
          </w:tcPr>
          <w:p w:rsidR="00BD7E97" w:rsidRDefault="00BD7E97">
            <w:pPr>
              <w:pStyle w:val="ConsPlusNormal"/>
              <w:jc w:val="center"/>
            </w:pPr>
            <w:r>
              <w:lastRenderedPageBreak/>
              <w:t>4,9/</w:t>
            </w:r>
          </w:p>
          <w:p w:rsidR="00BD7E97" w:rsidRDefault="00BD7E97">
            <w:pPr>
              <w:pStyle w:val="ConsPlusNormal"/>
              <w:jc w:val="center"/>
            </w:pPr>
            <w:r>
              <w:lastRenderedPageBreak/>
              <w:t>20,2</w:t>
            </w:r>
          </w:p>
        </w:tc>
      </w:tr>
      <w:tr w:rsidR="00BD7E97">
        <w:tc>
          <w:tcPr>
            <w:tcW w:w="2049" w:type="dxa"/>
            <w:vAlign w:val="center"/>
          </w:tcPr>
          <w:p w:rsidR="00BD7E97" w:rsidRDefault="00BD7E97">
            <w:pPr>
              <w:pStyle w:val="ConsPlusNormal"/>
            </w:pPr>
            <w:r>
              <w:lastRenderedPageBreak/>
              <w:t>Ноглики</w:t>
            </w:r>
          </w:p>
        </w:tc>
        <w:tc>
          <w:tcPr>
            <w:tcW w:w="963" w:type="dxa"/>
            <w:vAlign w:val="center"/>
          </w:tcPr>
          <w:p w:rsidR="00BD7E97" w:rsidRDefault="00BD7E97">
            <w:pPr>
              <w:pStyle w:val="ConsPlusNormal"/>
              <w:jc w:val="center"/>
            </w:pPr>
            <w:r>
              <w:t>9,9/</w:t>
            </w:r>
          </w:p>
          <w:p w:rsidR="00BD7E97" w:rsidRDefault="00BD7E97">
            <w:pPr>
              <w:pStyle w:val="ConsPlusNormal"/>
              <w:jc w:val="center"/>
            </w:pPr>
            <w:r>
              <w:t>25,5</w:t>
            </w:r>
          </w:p>
        </w:tc>
        <w:tc>
          <w:tcPr>
            <w:tcW w:w="963" w:type="dxa"/>
            <w:vAlign w:val="center"/>
          </w:tcPr>
          <w:p w:rsidR="00BD7E97" w:rsidRDefault="00BD7E97">
            <w:pPr>
              <w:pStyle w:val="ConsPlusNormal"/>
              <w:jc w:val="center"/>
            </w:pPr>
            <w:r>
              <w:t>11,5/</w:t>
            </w:r>
          </w:p>
          <w:p w:rsidR="00BD7E97" w:rsidRDefault="00BD7E97">
            <w:pPr>
              <w:pStyle w:val="ConsPlusNormal"/>
              <w:jc w:val="center"/>
            </w:pPr>
            <w:r>
              <w:t>27,4</w:t>
            </w:r>
          </w:p>
        </w:tc>
        <w:tc>
          <w:tcPr>
            <w:tcW w:w="963" w:type="dxa"/>
            <w:vAlign w:val="center"/>
          </w:tcPr>
          <w:p w:rsidR="00BD7E97" w:rsidRDefault="00BD7E97">
            <w:pPr>
              <w:pStyle w:val="ConsPlusNormal"/>
              <w:jc w:val="center"/>
            </w:pPr>
            <w:r>
              <w:t>12,0/</w:t>
            </w:r>
          </w:p>
          <w:p w:rsidR="00BD7E97" w:rsidRDefault="00BD7E97">
            <w:pPr>
              <w:pStyle w:val="ConsPlusNormal"/>
              <w:jc w:val="center"/>
            </w:pPr>
            <w:r>
              <w:t>30,8</w:t>
            </w:r>
          </w:p>
        </w:tc>
        <w:tc>
          <w:tcPr>
            <w:tcW w:w="963" w:type="dxa"/>
            <w:vAlign w:val="center"/>
          </w:tcPr>
          <w:p w:rsidR="00BD7E97" w:rsidRDefault="00BD7E97">
            <w:pPr>
              <w:pStyle w:val="ConsPlusNormal"/>
              <w:jc w:val="center"/>
            </w:pPr>
            <w:r>
              <w:t>10,1/</w:t>
            </w:r>
          </w:p>
          <w:p w:rsidR="00BD7E97" w:rsidRDefault="00BD7E97">
            <w:pPr>
              <w:pStyle w:val="ConsPlusNormal"/>
              <w:jc w:val="center"/>
            </w:pPr>
            <w:r>
              <w:t>27,4</w:t>
            </w:r>
          </w:p>
        </w:tc>
        <w:tc>
          <w:tcPr>
            <w:tcW w:w="963" w:type="dxa"/>
            <w:vAlign w:val="center"/>
          </w:tcPr>
          <w:p w:rsidR="00BD7E97" w:rsidRDefault="00BD7E97">
            <w:pPr>
              <w:pStyle w:val="ConsPlusNormal"/>
              <w:jc w:val="center"/>
            </w:pPr>
            <w:r>
              <w:t>10,8/</w:t>
            </w:r>
          </w:p>
          <w:p w:rsidR="00BD7E97" w:rsidRDefault="00BD7E97">
            <w:pPr>
              <w:pStyle w:val="ConsPlusNormal"/>
              <w:jc w:val="center"/>
            </w:pPr>
            <w:r>
              <w:t>30,3</w:t>
            </w:r>
          </w:p>
        </w:tc>
        <w:tc>
          <w:tcPr>
            <w:tcW w:w="963" w:type="dxa"/>
            <w:vAlign w:val="center"/>
          </w:tcPr>
          <w:p w:rsidR="00BD7E97" w:rsidRDefault="00BD7E97">
            <w:pPr>
              <w:pStyle w:val="ConsPlusNormal"/>
              <w:jc w:val="center"/>
            </w:pPr>
            <w:r>
              <w:t>12,6/</w:t>
            </w:r>
          </w:p>
          <w:p w:rsidR="00BD7E97" w:rsidRDefault="00BD7E97">
            <w:pPr>
              <w:pStyle w:val="ConsPlusNormal"/>
              <w:jc w:val="center"/>
            </w:pPr>
            <w:r>
              <w:t>26,7</w:t>
            </w:r>
          </w:p>
        </w:tc>
        <w:tc>
          <w:tcPr>
            <w:tcW w:w="963" w:type="dxa"/>
            <w:vAlign w:val="center"/>
          </w:tcPr>
          <w:p w:rsidR="00BD7E97" w:rsidRDefault="00BD7E97">
            <w:pPr>
              <w:pStyle w:val="ConsPlusNormal"/>
              <w:jc w:val="center"/>
            </w:pPr>
            <w:r>
              <w:t>11,1/</w:t>
            </w:r>
          </w:p>
          <w:p w:rsidR="00BD7E97" w:rsidRDefault="00BD7E97">
            <w:pPr>
              <w:pStyle w:val="ConsPlusNormal"/>
              <w:jc w:val="center"/>
            </w:pPr>
            <w:r>
              <w:t>25,9</w:t>
            </w:r>
          </w:p>
        </w:tc>
        <w:tc>
          <w:tcPr>
            <w:tcW w:w="963" w:type="dxa"/>
            <w:vAlign w:val="center"/>
          </w:tcPr>
          <w:p w:rsidR="00BD7E97" w:rsidRDefault="00BD7E97">
            <w:pPr>
              <w:pStyle w:val="ConsPlusNormal"/>
              <w:jc w:val="center"/>
            </w:pPr>
            <w:r>
              <w:t>11,0/</w:t>
            </w:r>
          </w:p>
          <w:p w:rsidR="00BD7E97" w:rsidRDefault="00BD7E97">
            <w:pPr>
              <w:pStyle w:val="ConsPlusNormal"/>
              <w:jc w:val="center"/>
            </w:pPr>
            <w:r>
              <w:t>24,9</w:t>
            </w:r>
          </w:p>
        </w:tc>
        <w:tc>
          <w:tcPr>
            <w:tcW w:w="963" w:type="dxa"/>
            <w:vAlign w:val="center"/>
          </w:tcPr>
          <w:p w:rsidR="00BD7E97" w:rsidRDefault="00BD7E97">
            <w:pPr>
              <w:pStyle w:val="ConsPlusNormal"/>
              <w:jc w:val="center"/>
            </w:pPr>
            <w:r>
              <w:t>11,8/</w:t>
            </w:r>
          </w:p>
          <w:p w:rsidR="00BD7E97" w:rsidRDefault="00BD7E97">
            <w:pPr>
              <w:pStyle w:val="ConsPlusNormal"/>
              <w:jc w:val="center"/>
            </w:pPr>
            <w:r>
              <w:t>25,5</w:t>
            </w:r>
          </w:p>
        </w:tc>
        <w:tc>
          <w:tcPr>
            <w:tcW w:w="963" w:type="dxa"/>
            <w:vAlign w:val="center"/>
          </w:tcPr>
          <w:p w:rsidR="00BD7E97" w:rsidRDefault="00BD7E97">
            <w:pPr>
              <w:pStyle w:val="ConsPlusNormal"/>
              <w:jc w:val="center"/>
            </w:pPr>
            <w:r>
              <w:t>9,8/</w:t>
            </w:r>
          </w:p>
          <w:p w:rsidR="00BD7E97" w:rsidRDefault="00BD7E97">
            <w:pPr>
              <w:pStyle w:val="ConsPlusNormal"/>
              <w:jc w:val="center"/>
            </w:pPr>
            <w:r>
              <w:t>22,8</w:t>
            </w:r>
          </w:p>
        </w:tc>
        <w:tc>
          <w:tcPr>
            <w:tcW w:w="963" w:type="dxa"/>
            <w:vAlign w:val="center"/>
          </w:tcPr>
          <w:p w:rsidR="00BD7E97" w:rsidRDefault="00BD7E97">
            <w:pPr>
              <w:pStyle w:val="ConsPlusNormal"/>
              <w:jc w:val="center"/>
            </w:pPr>
            <w:r>
              <w:t>9,6/</w:t>
            </w:r>
          </w:p>
          <w:p w:rsidR="00BD7E97" w:rsidRDefault="00BD7E97">
            <w:pPr>
              <w:pStyle w:val="ConsPlusNormal"/>
              <w:jc w:val="center"/>
            </w:pPr>
            <w:r>
              <w:t>20,5</w:t>
            </w:r>
          </w:p>
        </w:tc>
        <w:tc>
          <w:tcPr>
            <w:tcW w:w="966" w:type="dxa"/>
            <w:vAlign w:val="center"/>
          </w:tcPr>
          <w:p w:rsidR="00BD7E97" w:rsidRDefault="00BD7E97">
            <w:pPr>
              <w:pStyle w:val="ConsPlusNormal"/>
              <w:jc w:val="center"/>
            </w:pPr>
            <w:r>
              <w:t>9,5/</w:t>
            </w:r>
          </w:p>
          <w:p w:rsidR="00BD7E97" w:rsidRDefault="00BD7E97">
            <w:pPr>
              <w:pStyle w:val="ConsPlusNormal"/>
              <w:jc w:val="center"/>
            </w:pPr>
            <w:r>
              <w:t>25,6</w:t>
            </w:r>
          </w:p>
        </w:tc>
      </w:tr>
      <w:tr w:rsidR="00BD7E97">
        <w:tc>
          <w:tcPr>
            <w:tcW w:w="2049" w:type="dxa"/>
            <w:vAlign w:val="center"/>
          </w:tcPr>
          <w:p w:rsidR="00BD7E97" w:rsidRDefault="00BD7E97">
            <w:pPr>
              <w:pStyle w:val="ConsPlusNormal"/>
            </w:pPr>
            <w:r>
              <w:t>Онор</w:t>
            </w:r>
          </w:p>
        </w:tc>
        <w:tc>
          <w:tcPr>
            <w:tcW w:w="963" w:type="dxa"/>
            <w:vAlign w:val="center"/>
          </w:tcPr>
          <w:p w:rsidR="00BD7E97" w:rsidRDefault="00BD7E97">
            <w:pPr>
              <w:pStyle w:val="ConsPlusNormal"/>
              <w:jc w:val="center"/>
            </w:pPr>
            <w:r>
              <w:t>10,4/</w:t>
            </w:r>
          </w:p>
          <w:p w:rsidR="00BD7E97" w:rsidRDefault="00BD7E97">
            <w:pPr>
              <w:pStyle w:val="ConsPlusNormal"/>
              <w:jc w:val="center"/>
            </w:pPr>
            <w:r>
              <w:t>21,4</w:t>
            </w:r>
          </w:p>
        </w:tc>
        <w:tc>
          <w:tcPr>
            <w:tcW w:w="963" w:type="dxa"/>
            <w:vAlign w:val="center"/>
          </w:tcPr>
          <w:p w:rsidR="00BD7E97" w:rsidRDefault="00BD7E97">
            <w:pPr>
              <w:pStyle w:val="ConsPlusNormal"/>
              <w:jc w:val="center"/>
            </w:pPr>
            <w:r>
              <w:t>11,8/</w:t>
            </w:r>
          </w:p>
          <w:p w:rsidR="00BD7E97" w:rsidRDefault="00BD7E97">
            <w:pPr>
              <w:pStyle w:val="ConsPlusNormal"/>
              <w:jc w:val="center"/>
            </w:pPr>
            <w:r>
              <w:t>24,1</w:t>
            </w:r>
          </w:p>
        </w:tc>
        <w:tc>
          <w:tcPr>
            <w:tcW w:w="963" w:type="dxa"/>
            <w:vAlign w:val="center"/>
          </w:tcPr>
          <w:p w:rsidR="00BD7E97" w:rsidRDefault="00BD7E97">
            <w:pPr>
              <w:pStyle w:val="ConsPlusNormal"/>
              <w:jc w:val="center"/>
            </w:pPr>
            <w:r>
              <w:t>11,9/</w:t>
            </w:r>
          </w:p>
          <w:p w:rsidR="00BD7E97" w:rsidRDefault="00BD7E97">
            <w:pPr>
              <w:pStyle w:val="ConsPlusNormal"/>
              <w:jc w:val="center"/>
            </w:pPr>
            <w:r>
              <w:t>26,2</w:t>
            </w:r>
          </w:p>
        </w:tc>
        <w:tc>
          <w:tcPr>
            <w:tcW w:w="963" w:type="dxa"/>
            <w:vAlign w:val="center"/>
          </w:tcPr>
          <w:p w:rsidR="00BD7E97" w:rsidRDefault="00BD7E97">
            <w:pPr>
              <w:pStyle w:val="ConsPlusNormal"/>
              <w:jc w:val="center"/>
            </w:pPr>
            <w:r>
              <w:t>10,0/</w:t>
            </w:r>
          </w:p>
          <w:p w:rsidR="00BD7E97" w:rsidRDefault="00BD7E97">
            <w:pPr>
              <w:pStyle w:val="ConsPlusNormal"/>
              <w:jc w:val="center"/>
            </w:pPr>
            <w:r>
              <w:t>25,5</w:t>
            </w:r>
          </w:p>
        </w:tc>
        <w:tc>
          <w:tcPr>
            <w:tcW w:w="963" w:type="dxa"/>
            <w:vAlign w:val="center"/>
          </w:tcPr>
          <w:p w:rsidR="00BD7E97" w:rsidRDefault="00BD7E97">
            <w:pPr>
              <w:pStyle w:val="ConsPlusNormal"/>
              <w:jc w:val="center"/>
            </w:pPr>
            <w:r>
              <w:t>12,7/</w:t>
            </w:r>
          </w:p>
          <w:p w:rsidR="00BD7E97" w:rsidRDefault="00BD7E97">
            <w:pPr>
              <w:pStyle w:val="ConsPlusNormal"/>
              <w:jc w:val="center"/>
            </w:pPr>
            <w:r>
              <w:t>30,2</w:t>
            </w:r>
          </w:p>
        </w:tc>
        <w:tc>
          <w:tcPr>
            <w:tcW w:w="963" w:type="dxa"/>
            <w:vAlign w:val="center"/>
          </w:tcPr>
          <w:p w:rsidR="00BD7E97" w:rsidRDefault="00BD7E97">
            <w:pPr>
              <w:pStyle w:val="ConsPlusNormal"/>
              <w:jc w:val="center"/>
            </w:pPr>
            <w:r>
              <w:t>13,6/</w:t>
            </w:r>
          </w:p>
          <w:p w:rsidR="00BD7E97" w:rsidRDefault="00BD7E97">
            <w:pPr>
              <w:pStyle w:val="ConsPlusNormal"/>
              <w:jc w:val="center"/>
            </w:pPr>
            <w:r>
              <w:t>28,9</w:t>
            </w:r>
          </w:p>
        </w:tc>
        <w:tc>
          <w:tcPr>
            <w:tcW w:w="963" w:type="dxa"/>
            <w:vAlign w:val="center"/>
          </w:tcPr>
          <w:p w:rsidR="00BD7E97" w:rsidRDefault="00BD7E97">
            <w:pPr>
              <w:pStyle w:val="ConsPlusNormal"/>
              <w:jc w:val="center"/>
            </w:pPr>
            <w:r>
              <w:t>11,1/</w:t>
            </w:r>
          </w:p>
          <w:p w:rsidR="00BD7E97" w:rsidRDefault="00BD7E97">
            <w:pPr>
              <w:pStyle w:val="ConsPlusNormal"/>
              <w:jc w:val="center"/>
            </w:pPr>
            <w:r>
              <w:t>26,2</w:t>
            </w:r>
          </w:p>
        </w:tc>
        <w:tc>
          <w:tcPr>
            <w:tcW w:w="963" w:type="dxa"/>
            <w:vAlign w:val="center"/>
          </w:tcPr>
          <w:p w:rsidR="00BD7E97" w:rsidRDefault="00BD7E97">
            <w:pPr>
              <w:pStyle w:val="ConsPlusNormal"/>
              <w:jc w:val="center"/>
            </w:pPr>
            <w:r>
              <w:t>10,1/</w:t>
            </w:r>
          </w:p>
          <w:p w:rsidR="00BD7E97" w:rsidRDefault="00BD7E97">
            <w:pPr>
              <w:pStyle w:val="ConsPlusNormal"/>
              <w:jc w:val="center"/>
            </w:pPr>
            <w:r>
              <w:t>23,8</w:t>
            </w:r>
          </w:p>
        </w:tc>
        <w:tc>
          <w:tcPr>
            <w:tcW w:w="963" w:type="dxa"/>
            <w:vAlign w:val="center"/>
          </w:tcPr>
          <w:p w:rsidR="00BD7E97" w:rsidRDefault="00BD7E97">
            <w:pPr>
              <w:pStyle w:val="ConsPlusNormal"/>
              <w:jc w:val="center"/>
            </w:pPr>
            <w:r>
              <w:t>10,7/</w:t>
            </w:r>
          </w:p>
          <w:p w:rsidR="00BD7E97" w:rsidRDefault="00BD7E97">
            <w:pPr>
              <w:pStyle w:val="ConsPlusNormal"/>
              <w:jc w:val="center"/>
            </w:pPr>
            <w:r>
              <w:t>21,4</w:t>
            </w:r>
          </w:p>
        </w:tc>
        <w:tc>
          <w:tcPr>
            <w:tcW w:w="963" w:type="dxa"/>
            <w:vAlign w:val="center"/>
          </w:tcPr>
          <w:p w:rsidR="00BD7E97" w:rsidRDefault="00BD7E97">
            <w:pPr>
              <w:pStyle w:val="ConsPlusNormal"/>
              <w:jc w:val="center"/>
            </w:pPr>
            <w:r>
              <w:t>9,4/</w:t>
            </w:r>
          </w:p>
          <w:p w:rsidR="00BD7E97" w:rsidRDefault="00BD7E97">
            <w:pPr>
              <w:pStyle w:val="ConsPlusNormal"/>
              <w:jc w:val="center"/>
            </w:pPr>
            <w:r>
              <w:t>24,6</w:t>
            </w:r>
          </w:p>
        </w:tc>
        <w:tc>
          <w:tcPr>
            <w:tcW w:w="963" w:type="dxa"/>
            <w:vAlign w:val="center"/>
          </w:tcPr>
          <w:p w:rsidR="00BD7E97" w:rsidRDefault="00BD7E97">
            <w:pPr>
              <w:pStyle w:val="ConsPlusNormal"/>
              <w:jc w:val="center"/>
            </w:pPr>
            <w:r>
              <w:t>9,1/</w:t>
            </w:r>
          </w:p>
          <w:p w:rsidR="00BD7E97" w:rsidRDefault="00BD7E97">
            <w:pPr>
              <w:pStyle w:val="ConsPlusNormal"/>
              <w:jc w:val="center"/>
            </w:pPr>
            <w:r>
              <w:t>23,4</w:t>
            </w:r>
          </w:p>
        </w:tc>
        <w:tc>
          <w:tcPr>
            <w:tcW w:w="966" w:type="dxa"/>
            <w:vAlign w:val="center"/>
          </w:tcPr>
          <w:p w:rsidR="00BD7E97" w:rsidRDefault="00BD7E97">
            <w:pPr>
              <w:pStyle w:val="ConsPlusNormal"/>
              <w:jc w:val="center"/>
            </w:pPr>
            <w:r>
              <w:t>9,7/</w:t>
            </w:r>
          </w:p>
          <w:p w:rsidR="00BD7E97" w:rsidRDefault="00BD7E97">
            <w:pPr>
              <w:pStyle w:val="ConsPlusNormal"/>
              <w:jc w:val="center"/>
            </w:pPr>
            <w:r>
              <w:t>26,3</w:t>
            </w:r>
          </w:p>
        </w:tc>
      </w:tr>
      <w:tr w:rsidR="00BD7E97">
        <w:tc>
          <w:tcPr>
            <w:tcW w:w="2049" w:type="dxa"/>
            <w:vAlign w:val="center"/>
          </w:tcPr>
          <w:p w:rsidR="00BD7E97" w:rsidRDefault="00BD7E97">
            <w:pPr>
              <w:pStyle w:val="ConsPlusNormal"/>
            </w:pPr>
            <w:r>
              <w:t>Оха</w:t>
            </w:r>
          </w:p>
        </w:tc>
        <w:tc>
          <w:tcPr>
            <w:tcW w:w="963" w:type="dxa"/>
            <w:vAlign w:val="center"/>
          </w:tcPr>
          <w:p w:rsidR="00BD7E97" w:rsidRDefault="00BD7E97">
            <w:pPr>
              <w:pStyle w:val="ConsPlusNormal"/>
              <w:jc w:val="center"/>
            </w:pPr>
            <w:r>
              <w:t>6,7/</w:t>
            </w:r>
          </w:p>
          <w:p w:rsidR="00BD7E97" w:rsidRDefault="00BD7E97">
            <w:pPr>
              <w:pStyle w:val="ConsPlusNormal"/>
              <w:jc w:val="center"/>
            </w:pPr>
            <w:r>
              <w:t>31,3</w:t>
            </w:r>
          </w:p>
        </w:tc>
        <w:tc>
          <w:tcPr>
            <w:tcW w:w="963" w:type="dxa"/>
            <w:vAlign w:val="center"/>
          </w:tcPr>
          <w:p w:rsidR="00BD7E97" w:rsidRDefault="00BD7E97">
            <w:pPr>
              <w:pStyle w:val="ConsPlusNormal"/>
              <w:jc w:val="center"/>
            </w:pPr>
            <w:r>
              <w:t>8,1/</w:t>
            </w:r>
          </w:p>
          <w:p w:rsidR="00BD7E97" w:rsidRDefault="00BD7E97">
            <w:pPr>
              <w:pStyle w:val="ConsPlusNormal"/>
              <w:jc w:val="center"/>
            </w:pPr>
            <w:r>
              <w:t>26,2</w:t>
            </w:r>
          </w:p>
        </w:tc>
        <w:tc>
          <w:tcPr>
            <w:tcW w:w="963" w:type="dxa"/>
            <w:vAlign w:val="center"/>
          </w:tcPr>
          <w:p w:rsidR="00BD7E97" w:rsidRDefault="00BD7E97">
            <w:pPr>
              <w:pStyle w:val="ConsPlusNormal"/>
              <w:jc w:val="center"/>
            </w:pPr>
            <w:r>
              <w:t>9,5/</w:t>
            </w:r>
          </w:p>
          <w:p w:rsidR="00BD7E97" w:rsidRDefault="00BD7E97">
            <w:pPr>
              <w:pStyle w:val="ConsPlusNormal"/>
              <w:jc w:val="center"/>
            </w:pPr>
            <w:r>
              <w:t>26,7</w:t>
            </w:r>
          </w:p>
        </w:tc>
        <w:tc>
          <w:tcPr>
            <w:tcW w:w="963" w:type="dxa"/>
            <w:vAlign w:val="center"/>
          </w:tcPr>
          <w:p w:rsidR="00BD7E97" w:rsidRDefault="00BD7E97">
            <w:pPr>
              <w:pStyle w:val="ConsPlusNormal"/>
              <w:jc w:val="center"/>
            </w:pPr>
            <w:r>
              <w:t>7,3/</w:t>
            </w:r>
          </w:p>
          <w:p w:rsidR="00BD7E97" w:rsidRDefault="00BD7E97">
            <w:pPr>
              <w:pStyle w:val="ConsPlusNormal"/>
              <w:jc w:val="center"/>
            </w:pPr>
            <w:r>
              <w:t>26,5</w:t>
            </w:r>
          </w:p>
        </w:tc>
        <w:tc>
          <w:tcPr>
            <w:tcW w:w="963" w:type="dxa"/>
            <w:vAlign w:val="center"/>
          </w:tcPr>
          <w:p w:rsidR="00BD7E97" w:rsidRDefault="00BD7E97">
            <w:pPr>
              <w:pStyle w:val="ConsPlusNormal"/>
              <w:jc w:val="center"/>
            </w:pPr>
            <w:r>
              <w:t>7,5/</w:t>
            </w:r>
          </w:p>
          <w:p w:rsidR="00BD7E97" w:rsidRDefault="00BD7E97">
            <w:pPr>
              <w:pStyle w:val="ConsPlusNormal"/>
              <w:jc w:val="center"/>
            </w:pPr>
            <w:r>
              <w:t>29,6</w:t>
            </w:r>
          </w:p>
        </w:tc>
        <w:tc>
          <w:tcPr>
            <w:tcW w:w="963" w:type="dxa"/>
            <w:vAlign w:val="center"/>
          </w:tcPr>
          <w:p w:rsidR="00BD7E97" w:rsidRDefault="00BD7E97">
            <w:pPr>
              <w:pStyle w:val="ConsPlusNormal"/>
              <w:jc w:val="center"/>
            </w:pPr>
            <w:r>
              <w:t>9,7/</w:t>
            </w:r>
          </w:p>
          <w:p w:rsidR="00BD7E97" w:rsidRDefault="00BD7E97">
            <w:pPr>
              <w:pStyle w:val="ConsPlusNormal"/>
              <w:jc w:val="center"/>
            </w:pPr>
            <w:r>
              <w:t>28,3</w:t>
            </w:r>
          </w:p>
        </w:tc>
        <w:tc>
          <w:tcPr>
            <w:tcW w:w="963" w:type="dxa"/>
            <w:vAlign w:val="center"/>
          </w:tcPr>
          <w:p w:rsidR="00BD7E97" w:rsidRDefault="00BD7E97">
            <w:pPr>
              <w:pStyle w:val="ConsPlusNormal"/>
              <w:jc w:val="center"/>
            </w:pPr>
            <w:r>
              <w:t>8,8/</w:t>
            </w:r>
          </w:p>
          <w:p w:rsidR="00BD7E97" w:rsidRDefault="00BD7E97">
            <w:pPr>
              <w:pStyle w:val="ConsPlusNormal"/>
              <w:jc w:val="center"/>
            </w:pPr>
            <w:r>
              <w:t>24,5</w:t>
            </w:r>
          </w:p>
        </w:tc>
        <w:tc>
          <w:tcPr>
            <w:tcW w:w="963" w:type="dxa"/>
            <w:vAlign w:val="center"/>
          </w:tcPr>
          <w:p w:rsidR="00BD7E97" w:rsidRDefault="00BD7E97">
            <w:pPr>
              <w:pStyle w:val="ConsPlusNormal"/>
              <w:jc w:val="center"/>
            </w:pPr>
            <w:r>
              <w:t>8,2/</w:t>
            </w:r>
          </w:p>
          <w:p w:rsidR="00BD7E97" w:rsidRDefault="00BD7E97">
            <w:pPr>
              <w:pStyle w:val="ConsPlusNormal"/>
              <w:jc w:val="center"/>
            </w:pPr>
            <w:r>
              <w:t>23,1</w:t>
            </w:r>
          </w:p>
        </w:tc>
        <w:tc>
          <w:tcPr>
            <w:tcW w:w="963" w:type="dxa"/>
            <w:vAlign w:val="center"/>
          </w:tcPr>
          <w:p w:rsidR="00BD7E97" w:rsidRDefault="00BD7E97">
            <w:pPr>
              <w:pStyle w:val="ConsPlusNormal"/>
              <w:jc w:val="center"/>
            </w:pPr>
            <w:r>
              <w:t>8,0/</w:t>
            </w:r>
          </w:p>
          <w:p w:rsidR="00BD7E97" w:rsidRDefault="00BD7E97">
            <w:pPr>
              <w:pStyle w:val="ConsPlusNormal"/>
              <w:jc w:val="center"/>
            </w:pPr>
            <w:r>
              <w:t>31,3</w:t>
            </w:r>
          </w:p>
        </w:tc>
        <w:tc>
          <w:tcPr>
            <w:tcW w:w="963" w:type="dxa"/>
            <w:vAlign w:val="center"/>
          </w:tcPr>
          <w:p w:rsidR="00BD7E97" w:rsidRDefault="00BD7E97">
            <w:pPr>
              <w:pStyle w:val="ConsPlusNormal"/>
              <w:jc w:val="center"/>
            </w:pPr>
            <w:r>
              <w:t>6,5/</w:t>
            </w:r>
          </w:p>
          <w:p w:rsidR="00BD7E97" w:rsidRDefault="00BD7E97">
            <w:pPr>
              <w:pStyle w:val="ConsPlusNormal"/>
              <w:jc w:val="center"/>
            </w:pPr>
            <w:r>
              <w:t>22,8</w:t>
            </w:r>
          </w:p>
        </w:tc>
        <w:tc>
          <w:tcPr>
            <w:tcW w:w="963" w:type="dxa"/>
            <w:vAlign w:val="center"/>
          </w:tcPr>
          <w:p w:rsidR="00BD7E97" w:rsidRDefault="00BD7E97">
            <w:pPr>
              <w:pStyle w:val="ConsPlusNormal"/>
              <w:jc w:val="center"/>
            </w:pPr>
            <w:r>
              <w:t>6,1/</w:t>
            </w:r>
          </w:p>
          <w:p w:rsidR="00BD7E97" w:rsidRDefault="00BD7E97">
            <w:pPr>
              <w:pStyle w:val="ConsPlusNormal"/>
              <w:jc w:val="center"/>
            </w:pPr>
            <w:r>
              <w:t>20,1</w:t>
            </w:r>
          </w:p>
        </w:tc>
        <w:tc>
          <w:tcPr>
            <w:tcW w:w="966" w:type="dxa"/>
            <w:vAlign w:val="center"/>
          </w:tcPr>
          <w:p w:rsidR="00BD7E97" w:rsidRDefault="00BD7E97">
            <w:pPr>
              <w:pStyle w:val="ConsPlusNormal"/>
              <w:jc w:val="center"/>
            </w:pPr>
            <w:r>
              <w:t>6,1/</w:t>
            </w:r>
          </w:p>
          <w:p w:rsidR="00BD7E97" w:rsidRDefault="00BD7E97">
            <w:pPr>
              <w:pStyle w:val="ConsPlusNormal"/>
              <w:jc w:val="center"/>
            </w:pPr>
            <w:r>
              <w:t>24,0</w:t>
            </w:r>
          </w:p>
        </w:tc>
      </w:tr>
      <w:tr w:rsidR="00BD7E97">
        <w:tc>
          <w:tcPr>
            <w:tcW w:w="2049" w:type="dxa"/>
            <w:vAlign w:val="center"/>
          </w:tcPr>
          <w:p w:rsidR="00BD7E97" w:rsidRDefault="00BD7E97">
            <w:pPr>
              <w:pStyle w:val="ConsPlusNormal"/>
            </w:pPr>
            <w:r>
              <w:t>Погиби</w:t>
            </w:r>
          </w:p>
        </w:tc>
        <w:tc>
          <w:tcPr>
            <w:tcW w:w="963" w:type="dxa"/>
            <w:vAlign w:val="center"/>
          </w:tcPr>
          <w:p w:rsidR="00BD7E97" w:rsidRDefault="00BD7E97">
            <w:pPr>
              <w:pStyle w:val="ConsPlusNormal"/>
              <w:jc w:val="center"/>
            </w:pPr>
            <w:r>
              <w:t>8,6/</w:t>
            </w:r>
          </w:p>
          <w:p w:rsidR="00BD7E97" w:rsidRDefault="00BD7E97">
            <w:pPr>
              <w:pStyle w:val="ConsPlusNormal"/>
              <w:jc w:val="center"/>
            </w:pPr>
            <w:r>
              <w:t>26,2</w:t>
            </w:r>
          </w:p>
        </w:tc>
        <w:tc>
          <w:tcPr>
            <w:tcW w:w="963" w:type="dxa"/>
            <w:vAlign w:val="center"/>
          </w:tcPr>
          <w:p w:rsidR="00BD7E97" w:rsidRDefault="00BD7E97">
            <w:pPr>
              <w:pStyle w:val="ConsPlusNormal"/>
              <w:jc w:val="center"/>
            </w:pPr>
            <w:r>
              <w:t>10,9/</w:t>
            </w:r>
          </w:p>
          <w:p w:rsidR="00BD7E97" w:rsidRDefault="00BD7E97">
            <w:pPr>
              <w:pStyle w:val="ConsPlusNormal"/>
              <w:jc w:val="center"/>
            </w:pPr>
            <w:r>
              <w:t>22,0</w:t>
            </w:r>
          </w:p>
        </w:tc>
        <w:tc>
          <w:tcPr>
            <w:tcW w:w="963" w:type="dxa"/>
            <w:vAlign w:val="center"/>
          </w:tcPr>
          <w:p w:rsidR="00BD7E97" w:rsidRDefault="00BD7E97">
            <w:pPr>
              <w:pStyle w:val="ConsPlusNormal"/>
              <w:jc w:val="center"/>
            </w:pPr>
            <w:r>
              <w:t>12,3/</w:t>
            </w:r>
          </w:p>
          <w:p w:rsidR="00BD7E97" w:rsidRDefault="00BD7E97">
            <w:pPr>
              <w:pStyle w:val="ConsPlusNormal"/>
              <w:jc w:val="center"/>
            </w:pPr>
            <w:r>
              <w:t>27,8</w:t>
            </w:r>
          </w:p>
        </w:tc>
        <w:tc>
          <w:tcPr>
            <w:tcW w:w="963" w:type="dxa"/>
            <w:vAlign w:val="center"/>
          </w:tcPr>
          <w:p w:rsidR="00BD7E97" w:rsidRDefault="00BD7E97">
            <w:pPr>
              <w:pStyle w:val="ConsPlusNormal"/>
              <w:jc w:val="center"/>
            </w:pPr>
            <w:r>
              <w:t>8,4/</w:t>
            </w:r>
          </w:p>
          <w:p w:rsidR="00BD7E97" w:rsidRDefault="00BD7E97">
            <w:pPr>
              <w:pStyle w:val="ConsPlusNormal"/>
              <w:jc w:val="center"/>
            </w:pPr>
            <w:r>
              <w:t>25,2</w:t>
            </w:r>
          </w:p>
        </w:tc>
        <w:tc>
          <w:tcPr>
            <w:tcW w:w="963" w:type="dxa"/>
            <w:vAlign w:val="center"/>
          </w:tcPr>
          <w:p w:rsidR="00BD7E97" w:rsidRDefault="00BD7E97">
            <w:pPr>
              <w:pStyle w:val="ConsPlusNormal"/>
              <w:jc w:val="center"/>
            </w:pPr>
            <w:r>
              <w:t>6,3/</w:t>
            </w:r>
          </w:p>
          <w:p w:rsidR="00BD7E97" w:rsidRDefault="00BD7E97">
            <w:pPr>
              <w:pStyle w:val="ConsPlusNormal"/>
              <w:jc w:val="center"/>
            </w:pPr>
            <w:r>
              <w:t>19,4</w:t>
            </w:r>
          </w:p>
        </w:tc>
        <w:tc>
          <w:tcPr>
            <w:tcW w:w="963" w:type="dxa"/>
            <w:vAlign w:val="center"/>
          </w:tcPr>
          <w:p w:rsidR="00BD7E97" w:rsidRDefault="00BD7E97">
            <w:pPr>
              <w:pStyle w:val="ConsPlusNormal"/>
              <w:jc w:val="center"/>
            </w:pPr>
            <w:r>
              <w:t>7,0/</w:t>
            </w:r>
          </w:p>
          <w:p w:rsidR="00BD7E97" w:rsidRDefault="00BD7E97">
            <w:pPr>
              <w:pStyle w:val="ConsPlusNormal"/>
              <w:jc w:val="center"/>
            </w:pPr>
            <w:r>
              <w:t>20,7</w:t>
            </w:r>
          </w:p>
        </w:tc>
        <w:tc>
          <w:tcPr>
            <w:tcW w:w="963" w:type="dxa"/>
            <w:vAlign w:val="center"/>
          </w:tcPr>
          <w:p w:rsidR="00BD7E97" w:rsidRDefault="00BD7E97">
            <w:pPr>
              <w:pStyle w:val="ConsPlusNormal"/>
              <w:jc w:val="center"/>
            </w:pPr>
            <w:r>
              <w:t>6,1/</w:t>
            </w:r>
          </w:p>
          <w:p w:rsidR="00BD7E97" w:rsidRDefault="00BD7E97">
            <w:pPr>
              <w:pStyle w:val="ConsPlusNormal"/>
              <w:jc w:val="center"/>
            </w:pPr>
            <w:r>
              <w:t>17,0</w:t>
            </w:r>
          </w:p>
        </w:tc>
        <w:tc>
          <w:tcPr>
            <w:tcW w:w="963" w:type="dxa"/>
            <w:vAlign w:val="center"/>
          </w:tcPr>
          <w:p w:rsidR="00BD7E97" w:rsidRDefault="00BD7E97">
            <w:pPr>
              <w:pStyle w:val="ConsPlusNormal"/>
              <w:jc w:val="center"/>
            </w:pPr>
            <w:r>
              <w:t>6,4/</w:t>
            </w:r>
          </w:p>
          <w:p w:rsidR="00BD7E97" w:rsidRDefault="00BD7E97">
            <w:pPr>
              <w:pStyle w:val="ConsPlusNormal"/>
              <w:jc w:val="center"/>
            </w:pPr>
            <w:r>
              <w:t>19,0</w:t>
            </w:r>
          </w:p>
        </w:tc>
        <w:tc>
          <w:tcPr>
            <w:tcW w:w="963" w:type="dxa"/>
            <w:vAlign w:val="center"/>
          </w:tcPr>
          <w:p w:rsidR="00BD7E97" w:rsidRDefault="00BD7E97">
            <w:pPr>
              <w:pStyle w:val="ConsPlusNormal"/>
              <w:jc w:val="center"/>
            </w:pPr>
            <w:r>
              <w:t>7,7/</w:t>
            </w:r>
          </w:p>
          <w:p w:rsidR="00BD7E97" w:rsidRDefault="00BD7E97">
            <w:pPr>
              <w:pStyle w:val="ConsPlusNormal"/>
              <w:jc w:val="center"/>
            </w:pPr>
            <w:r>
              <w:t>26,2</w:t>
            </w:r>
          </w:p>
        </w:tc>
        <w:tc>
          <w:tcPr>
            <w:tcW w:w="963" w:type="dxa"/>
            <w:vAlign w:val="center"/>
          </w:tcPr>
          <w:p w:rsidR="00BD7E97" w:rsidRDefault="00BD7E97">
            <w:pPr>
              <w:pStyle w:val="ConsPlusNormal"/>
              <w:jc w:val="center"/>
            </w:pPr>
            <w:r>
              <w:t>7,0/</w:t>
            </w:r>
          </w:p>
          <w:p w:rsidR="00BD7E97" w:rsidRDefault="00BD7E97">
            <w:pPr>
              <w:pStyle w:val="ConsPlusNormal"/>
              <w:jc w:val="center"/>
            </w:pPr>
            <w:r>
              <w:t>18,1</w:t>
            </w:r>
          </w:p>
        </w:tc>
        <w:tc>
          <w:tcPr>
            <w:tcW w:w="963" w:type="dxa"/>
            <w:vAlign w:val="center"/>
          </w:tcPr>
          <w:p w:rsidR="00BD7E97" w:rsidRDefault="00BD7E97">
            <w:pPr>
              <w:pStyle w:val="ConsPlusNormal"/>
              <w:jc w:val="center"/>
            </w:pPr>
            <w:r>
              <w:t>6,9/</w:t>
            </w:r>
          </w:p>
          <w:p w:rsidR="00BD7E97" w:rsidRDefault="00BD7E97">
            <w:pPr>
              <w:pStyle w:val="ConsPlusNormal"/>
              <w:jc w:val="center"/>
            </w:pPr>
            <w:r>
              <w:t>17,9</w:t>
            </w:r>
          </w:p>
        </w:tc>
        <w:tc>
          <w:tcPr>
            <w:tcW w:w="966" w:type="dxa"/>
            <w:vAlign w:val="center"/>
          </w:tcPr>
          <w:p w:rsidR="00BD7E97" w:rsidRDefault="00BD7E97">
            <w:pPr>
              <w:pStyle w:val="ConsPlusNormal"/>
              <w:jc w:val="center"/>
            </w:pPr>
            <w:r>
              <w:t>7,9/</w:t>
            </w:r>
          </w:p>
          <w:p w:rsidR="00BD7E97" w:rsidRDefault="00BD7E97">
            <w:pPr>
              <w:pStyle w:val="ConsPlusNormal"/>
              <w:jc w:val="center"/>
            </w:pPr>
            <w:r>
              <w:t>22,9</w:t>
            </w:r>
          </w:p>
        </w:tc>
      </w:tr>
      <w:tr w:rsidR="00BD7E97">
        <w:tc>
          <w:tcPr>
            <w:tcW w:w="2049" w:type="dxa"/>
            <w:vAlign w:val="center"/>
          </w:tcPr>
          <w:p w:rsidR="00BD7E97" w:rsidRDefault="00BD7E97">
            <w:pPr>
              <w:pStyle w:val="ConsPlusNormal"/>
            </w:pPr>
            <w:r>
              <w:t>Поронайск</w:t>
            </w:r>
          </w:p>
        </w:tc>
        <w:tc>
          <w:tcPr>
            <w:tcW w:w="963" w:type="dxa"/>
            <w:vAlign w:val="center"/>
          </w:tcPr>
          <w:p w:rsidR="00BD7E97" w:rsidRDefault="00BD7E97">
            <w:pPr>
              <w:pStyle w:val="ConsPlusNormal"/>
              <w:jc w:val="center"/>
            </w:pPr>
            <w:r>
              <w:t>13,2/</w:t>
            </w:r>
          </w:p>
          <w:p w:rsidR="00BD7E97" w:rsidRDefault="00BD7E97">
            <w:pPr>
              <w:pStyle w:val="ConsPlusNormal"/>
              <w:jc w:val="center"/>
            </w:pPr>
            <w:r>
              <w:t>26,9</w:t>
            </w:r>
          </w:p>
        </w:tc>
        <w:tc>
          <w:tcPr>
            <w:tcW w:w="963" w:type="dxa"/>
            <w:vAlign w:val="center"/>
          </w:tcPr>
          <w:p w:rsidR="00BD7E97" w:rsidRDefault="00BD7E97">
            <w:pPr>
              <w:pStyle w:val="ConsPlusNormal"/>
              <w:jc w:val="center"/>
            </w:pPr>
            <w:r>
              <w:t>14,6/</w:t>
            </w:r>
          </w:p>
          <w:p w:rsidR="00BD7E97" w:rsidRDefault="00BD7E97">
            <w:pPr>
              <w:pStyle w:val="ConsPlusNormal"/>
              <w:jc w:val="center"/>
            </w:pPr>
            <w:r>
              <w:t>29,0</w:t>
            </w:r>
          </w:p>
        </w:tc>
        <w:tc>
          <w:tcPr>
            <w:tcW w:w="963" w:type="dxa"/>
            <w:vAlign w:val="center"/>
          </w:tcPr>
          <w:p w:rsidR="00BD7E97" w:rsidRDefault="00BD7E97">
            <w:pPr>
              <w:pStyle w:val="ConsPlusNormal"/>
              <w:jc w:val="center"/>
            </w:pPr>
            <w:r>
              <w:t>12,8/</w:t>
            </w:r>
          </w:p>
          <w:p w:rsidR="00BD7E97" w:rsidRDefault="00BD7E97">
            <w:pPr>
              <w:pStyle w:val="ConsPlusNormal"/>
              <w:jc w:val="center"/>
            </w:pPr>
            <w:r>
              <w:t>25,8</w:t>
            </w:r>
          </w:p>
        </w:tc>
        <w:tc>
          <w:tcPr>
            <w:tcW w:w="963" w:type="dxa"/>
            <w:vAlign w:val="center"/>
          </w:tcPr>
          <w:p w:rsidR="00BD7E97" w:rsidRDefault="00BD7E97">
            <w:pPr>
              <w:pStyle w:val="ConsPlusNormal"/>
              <w:jc w:val="center"/>
            </w:pPr>
            <w:r>
              <w:t>8,9/</w:t>
            </w:r>
          </w:p>
          <w:p w:rsidR="00BD7E97" w:rsidRDefault="00BD7E97">
            <w:pPr>
              <w:pStyle w:val="ConsPlusNormal"/>
              <w:jc w:val="center"/>
            </w:pPr>
            <w:r>
              <w:t>25,4</w:t>
            </w:r>
          </w:p>
        </w:tc>
        <w:tc>
          <w:tcPr>
            <w:tcW w:w="963" w:type="dxa"/>
            <w:vAlign w:val="center"/>
          </w:tcPr>
          <w:p w:rsidR="00BD7E97" w:rsidRDefault="00BD7E97">
            <w:pPr>
              <w:pStyle w:val="ConsPlusNormal"/>
              <w:jc w:val="center"/>
            </w:pPr>
            <w:r>
              <w:t>9,7/</w:t>
            </w:r>
          </w:p>
          <w:p w:rsidR="00BD7E97" w:rsidRDefault="00BD7E97">
            <w:pPr>
              <w:pStyle w:val="ConsPlusNormal"/>
              <w:jc w:val="center"/>
            </w:pPr>
            <w:r>
              <w:t>27,5</w:t>
            </w:r>
          </w:p>
        </w:tc>
        <w:tc>
          <w:tcPr>
            <w:tcW w:w="963" w:type="dxa"/>
            <w:vAlign w:val="center"/>
          </w:tcPr>
          <w:p w:rsidR="00BD7E97" w:rsidRDefault="00BD7E97">
            <w:pPr>
              <w:pStyle w:val="ConsPlusNormal"/>
              <w:jc w:val="center"/>
            </w:pPr>
            <w:r>
              <w:t>9,8/</w:t>
            </w:r>
          </w:p>
          <w:p w:rsidR="00BD7E97" w:rsidRDefault="00BD7E97">
            <w:pPr>
              <w:pStyle w:val="ConsPlusNormal"/>
              <w:jc w:val="center"/>
            </w:pPr>
            <w:r>
              <w:t>26,6</w:t>
            </w:r>
          </w:p>
        </w:tc>
        <w:tc>
          <w:tcPr>
            <w:tcW w:w="963" w:type="dxa"/>
            <w:vAlign w:val="center"/>
          </w:tcPr>
          <w:p w:rsidR="00BD7E97" w:rsidRDefault="00BD7E97">
            <w:pPr>
              <w:pStyle w:val="ConsPlusNormal"/>
              <w:jc w:val="center"/>
            </w:pPr>
            <w:r>
              <w:t>7,6/</w:t>
            </w:r>
          </w:p>
          <w:p w:rsidR="00BD7E97" w:rsidRDefault="00BD7E97">
            <w:pPr>
              <w:pStyle w:val="ConsPlusNormal"/>
              <w:jc w:val="center"/>
            </w:pPr>
            <w:r>
              <w:t>27,4</w:t>
            </w:r>
          </w:p>
        </w:tc>
        <w:tc>
          <w:tcPr>
            <w:tcW w:w="963" w:type="dxa"/>
            <w:vAlign w:val="center"/>
          </w:tcPr>
          <w:p w:rsidR="00BD7E97" w:rsidRDefault="00BD7E97">
            <w:pPr>
              <w:pStyle w:val="ConsPlusNormal"/>
              <w:jc w:val="center"/>
            </w:pPr>
            <w:r>
              <w:t>8,6/</w:t>
            </w:r>
          </w:p>
          <w:p w:rsidR="00BD7E97" w:rsidRDefault="00BD7E97">
            <w:pPr>
              <w:pStyle w:val="ConsPlusNormal"/>
              <w:jc w:val="center"/>
            </w:pPr>
            <w:r>
              <w:t>20,0</w:t>
            </w:r>
          </w:p>
        </w:tc>
        <w:tc>
          <w:tcPr>
            <w:tcW w:w="963" w:type="dxa"/>
            <w:vAlign w:val="center"/>
          </w:tcPr>
          <w:p w:rsidR="00BD7E97" w:rsidRDefault="00BD7E97">
            <w:pPr>
              <w:pStyle w:val="ConsPlusNormal"/>
              <w:jc w:val="center"/>
            </w:pPr>
            <w:r>
              <w:t>11,7/</w:t>
            </w:r>
          </w:p>
          <w:p w:rsidR="00BD7E97" w:rsidRDefault="00BD7E97">
            <w:pPr>
              <w:pStyle w:val="ConsPlusNormal"/>
              <w:jc w:val="center"/>
            </w:pPr>
            <w:r>
              <w:t>26,9</w:t>
            </w:r>
          </w:p>
        </w:tc>
        <w:tc>
          <w:tcPr>
            <w:tcW w:w="963" w:type="dxa"/>
            <w:vAlign w:val="center"/>
          </w:tcPr>
          <w:p w:rsidR="00BD7E97" w:rsidRDefault="00BD7E97">
            <w:pPr>
              <w:pStyle w:val="ConsPlusNormal"/>
              <w:jc w:val="center"/>
            </w:pPr>
            <w:r>
              <w:t>11,6/</w:t>
            </w:r>
          </w:p>
          <w:p w:rsidR="00BD7E97" w:rsidRDefault="00BD7E97">
            <w:pPr>
              <w:pStyle w:val="ConsPlusNormal"/>
              <w:jc w:val="center"/>
            </w:pPr>
            <w:r>
              <w:t>23,0</w:t>
            </w:r>
          </w:p>
        </w:tc>
        <w:tc>
          <w:tcPr>
            <w:tcW w:w="963" w:type="dxa"/>
            <w:vAlign w:val="center"/>
          </w:tcPr>
          <w:p w:rsidR="00BD7E97" w:rsidRDefault="00BD7E97">
            <w:pPr>
              <w:pStyle w:val="ConsPlusNormal"/>
              <w:jc w:val="center"/>
            </w:pPr>
            <w:r>
              <w:t>11,6/</w:t>
            </w:r>
          </w:p>
          <w:p w:rsidR="00BD7E97" w:rsidRDefault="00BD7E97">
            <w:pPr>
              <w:pStyle w:val="ConsPlusNormal"/>
              <w:jc w:val="center"/>
            </w:pPr>
            <w:r>
              <w:t>22,7</w:t>
            </w:r>
          </w:p>
        </w:tc>
        <w:tc>
          <w:tcPr>
            <w:tcW w:w="966" w:type="dxa"/>
            <w:vAlign w:val="center"/>
          </w:tcPr>
          <w:p w:rsidR="00BD7E97" w:rsidRDefault="00BD7E97">
            <w:pPr>
              <w:pStyle w:val="ConsPlusNormal"/>
              <w:jc w:val="center"/>
            </w:pPr>
            <w:r>
              <w:t>12,2/</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Холмск</w:t>
            </w:r>
          </w:p>
        </w:tc>
        <w:tc>
          <w:tcPr>
            <w:tcW w:w="963" w:type="dxa"/>
            <w:vAlign w:val="center"/>
          </w:tcPr>
          <w:p w:rsidR="00BD7E97" w:rsidRDefault="00BD7E97">
            <w:pPr>
              <w:pStyle w:val="ConsPlusNormal"/>
              <w:jc w:val="center"/>
            </w:pPr>
            <w:r>
              <w:t>4,0/</w:t>
            </w:r>
          </w:p>
          <w:p w:rsidR="00BD7E97" w:rsidRDefault="00BD7E97">
            <w:pPr>
              <w:pStyle w:val="ConsPlusNormal"/>
              <w:jc w:val="center"/>
            </w:pPr>
            <w:r>
              <w:t>15,1</w:t>
            </w:r>
          </w:p>
        </w:tc>
        <w:tc>
          <w:tcPr>
            <w:tcW w:w="963" w:type="dxa"/>
            <w:vAlign w:val="center"/>
          </w:tcPr>
          <w:p w:rsidR="00BD7E97" w:rsidRDefault="00BD7E97">
            <w:pPr>
              <w:pStyle w:val="ConsPlusNormal"/>
              <w:jc w:val="center"/>
            </w:pPr>
            <w:r>
              <w:t>4,4/</w:t>
            </w:r>
          </w:p>
          <w:p w:rsidR="00BD7E97" w:rsidRDefault="00BD7E97">
            <w:pPr>
              <w:pStyle w:val="ConsPlusNormal"/>
              <w:jc w:val="center"/>
            </w:pPr>
            <w:r>
              <w:t>13,9</w:t>
            </w:r>
          </w:p>
        </w:tc>
        <w:tc>
          <w:tcPr>
            <w:tcW w:w="963" w:type="dxa"/>
            <w:vAlign w:val="center"/>
          </w:tcPr>
          <w:p w:rsidR="00BD7E97" w:rsidRDefault="00BD7E97">
            <w:pPr>
              <w:pStyle w:val="ConsPlusNormal"/>
              <w:jc w:val="center"/>
            </w:pPr>
            <w:r>
              <w:t>4,4/</w:t>
            </w:r>
          </w:p>
          <w:p w:rsidR="00BD7E97" w:rsidRDefault="00BD7E97">
            <w:pPr>
              <w:pStyle w:val="ConsPlusNormal"/>
              <w:jc w:val="center"/>
            </w:pPr>
            <w:r>
              <w:t>15,3</w:t>
            </w:r>
          </w:p>
        </w:tc>
        <w:tc>
          <w:tcPr>
            <w:tcW w:w="963" w:type="dxa"/>
            <w:vAlign w:val="center"/>
          </w:tcPr>
          <w:p w:rsidR="00BD7E97" w:rsidRDefault="00BD7E97">
            <w:pPr>
              <w:pStyle w:val="ConsPlusNormal"/>
              <w:jc w:val="center"/>
            </w:pPr>
            <w:r>
              <w:t>4,8/</w:t>
            </w:r>
          </w:p>
          <w:p w:rsidR="00BD7E97" w:rsidRDefault="00BD7E97">
            <w:pPr>
              <w:pStyle w:val="ConsPlusNormal"/>
              <w:jc w:val="center"/>
            </w:pPr>
            <w:r>
              <w:t>16,9</w:t>
            </w:r>
          </w:p>
        </w:tc>
        <w:tc>
          <w:tcPr>
            <w:tcW w:w="963" w:type="dxa"/>
            <w:vAlign w:val="center"/>
          </w:tcPr>
          <w:p w:rsidR="00BD7E97" w:rsidRDefault="00BD7E97">
            <w:pPr>
              <w:pStyle w:val="ConsPlusNormal"/>
              <w:jc w:val="center"/>
            </w:pPr>
            <w:r>
              <w:t>5,3/</w:t>
            </w:r>
          </w:p>
          <w:p w:rsidR="00BD7E97" w:rsidRDefault="00BD7E97">
            <w:pPr>
              <w:pStyle w:val="ConsPlusNormal"/>
              <w:jc w:val="center"/>
            </w:pPr>
            <w:r>
              <w:t>16,4</w:t>
            </w:r>
          </w:p>
        </w:tc>
        <w:tc>
          <w:tcPr>
            <w:tcW w:w="963" w:type="dxa"/>
            <w:vAlign w:val="center"/>
          </w:tcPr>
          <w:p w:rsidR="00BD7E97" w:rsidRDefault="00BD7E97">
            <w:pPr>
              <w:pStyle w:val="ConsPlusNormal"/>
              <w:jc w:val="center"/>
            </w:pPr>
            <w:r>
              <w:t>5,0/</w:t>
            </w:r>
          </w:p>
          <w:p w:rsidR="00BD7E97" w:rsidRDefault="00BD7E97">
            <w:pPr>
              <w:pStyle w:val="ConsPlusNormal"/>
              <w:jc w:val="center"/>
            </w:pPr>
            <w:r>
              <w:t>16,1</w:t>
            </w:r>
          </w:p>
        </w:tc>
        <w:tc>
          <w:tcPr>
            <w:tcW w:w="963" w:type="dxa"/>
            <w:vAlign w:val="center"/>
          </w:tcPr>
          <w:p w:rsidR="00BD7E97" w:rsidRDefault="00BD7E97">
            <w:pPr>
              <w:pStyle w:val="ConsPlusNormal"/>
              <w:jc w:val="center"/>
            </w:pPr>
            <w:r>
              <w:t>4,5/</w:t>
            </w:r>
          </w:p>
          <w:p w:rsidR="00BD7E97" w:rsidRDefault="00BD7E97">
            <w:pPr>
              <w:pStyle w:val="ConsPlusNormal"/>
              <w:jc w:val="center"/>
            </w:pPr>
            <w:r>
              <w:t>17,2</w:t>
            </w:r>
          </w:p>
        </w:tc>
        <w:tc>
          <w:tcPr>
            <w:tcW w:w="963" w:type="dxa"/>
            <w:vAlign w:val="center"/>
          </w:tcPr>
          <w:p w:rsidR="00BD7E97" w:rsidRDefault="00BD7E97">
            <w:pPr>
              <w:pStyle w:val="ConsPlusNormal"/>
              <w:jc w:val="center"/>
            </w:pPr>
            <w:r>
              <w:t>4,6/</w:t>
            </w:r>
          </w:p>
          <w:p w:rsidR="00BD7E97" w:rsidRDefault="00BD7E97">
            <w:pPr>
              <w:pStyle w:val="ConsPlusNormal"/>
              <w:jc w:val="center"/>
            </w:pPr>
            <w:r>
              <w:t>13,1</w:t>
            </w:r>
          </w:p>
        </w:tc>
        <w:tc>
          <w:tcPr>
            <w:tcW w:w="963" w:type="dxa"/>
            <w:vAlign w:val="center"/>
          </w:tcPr>
          <w:p w:rsidR="00BD7E97" w:rsidRDefault="00BD7E97">
            <w:pPr>
              <w:pStyle w:val="ConsPlusNormal"/>
              <w:jc w:val="center"/>
            </w:pPr>
            <w:r>
              <w:t>5,2/</w:t>
            </w:r>
          </w:p>
          <w:p w:rsidR="00BD7E97" w:rsidRDefault="00BD7E97">
            <w:pPr>
              <w:pStyle w:val="ConsPlusNormal"/>
              <w:jc w:val="center"/>
            </w:pPr>
            <w:r>
              <w:t>15,1</w:t>
            </w:r>
          </w:p>
        </w:tc>
        <w:tc>
          <w:tcPr>
            <w:tcW w:w="963" w:type="dxa"/>
            <w:vAlign w:val="center"/>
          </w:tcPr>
          <w:p w:rsidR="00BD7E97" w:rsidRDefault="00BD7E97">
            <w:pPr>
              <w:pStyle w:val="ConsPlusNormal"/>
              <w:jc w:val="center"/>
            </w:pPr>
            <w:r>
              <w:t>5,1/</w:t>
            </w:r>
          </w:p>
          <w:p w:rsidR="00BD7E97" w:rsidRDefault="00BD7E97">
            <w:pPr>
              <w:pStyle w:val="ConsPlusNormal"/>
              <w:jc w:val="center"/>
            </w:pPr>
            <w:r>
              <w:t>14,3</w:t>
            </w:r>
          </w:p>
        </w:tc>
        <w:tc>
          <w:tcPr>
            <w:tcW w:w="963" w:type="dxa"/>
            <w:vAlign w:val="center"/>
          </w:tcPr>
          <w:p w:rsidR="00BD7E97" w:rsidRDefault="00BD7E97">
            <w:pPr>
              <w:pStyle w:val="ConsPlusNormal"/>
              <w:jc w:val="center"/>
            </w:pPr>
            <w:r>
              <w:t>4,4/</w:t>
            </w:r>
          </w:p>
          <w:p w:rsidR="00BD7E97" w:rsidRDefault="00BD7E97">
            <w:pPr>
              <w:pStyle w:val="ConsPlusNormal"/>
              <w:jc w:val="center"/>
            </w:pPr>
            <w:r>
              <w:t>14,7</w:t>
            </w:r>
          </w:p>
        </w:tc>
        <w:tc>
          <w:tcPr>
            <w:tcW w:w="966" w:type="dxa"/>
            <w:vAlign w:val="center"/>
          </w:tcPr>
          <w:p w:rsidR="00BD7E97" w:rsidRDefault="00BD7E97">
            <w:pPr>
              <w:pStyle w:val="ConsPlusNormal"/>
              <w:jc w:val="center"/>
            </w:pPr>
            <w:r>
              <w:t>3,8/</w:t>
            </w:r>
          </w:p>
          <w:p w:rsidR="00BD7E97" w:rsidRDefault="00BD7E97">
            <w:pPr>
              <w:pStyle w:val="ConsPlusNormal"/>
              <w:jc w:val="center"/>
            </w:pPr>
            <w:r>
              <w:t>20,7</w:t>
            </w:r>
          </w:p>
        </w:tc>
      </w:tr>
      <w:tr w:rsidR="00BD7E97">
        <w:tc>
          <w:tcPr>
            <w:tcW w:w="2049" w:type="dxa"/>
            <w:vAlign w:val="center"/>
          </w:tcPr>
          <w:p w:rsidR="00BD7E97" w:rsidRDefault="00BD7E97">
            <w:pPr>
              <w:pStyle w:val="ConsPlusNormal"/>
            </w:pPr>
            <w:r>
              <w:t>Южно-Курильск</w:t>
            </w:r>
          </w:p>
        </w:tc>
        <w:tc>
          <w:tcPr>
            <w:tcW w:w="963" w:type="dxa"/>
            <w:vAlign w:val="center"/>
          </w:tcPr>
          <w:p w:rsidR="00BD7E97" w:rsidRDefault="00BD7E97">
            <w:pPr>
              <w:pStyle w:val="ConsPlusNormal"/>
              <w:jc w:val="center"/>
            </w:pPr>
            <w:r>
              <w:t>5,4/</w:t>
            </w:r>
          </w:p>
          <w:p w:rsidR="00BD7E97" w:rsidRDefault="00BD7E97">
            <w:pPr>
              <w:pStyle w:val="ConsPlusNormal"/>
              <w:jc w:val="center"/>
            </w:pPr>
            <w:r>
              <w:t>16,2</w:t>
            </w:r>
          </w:p>
        </w:tc>
        <w:tc>
          <w:tcPr>
            <w:tcW w:w="963" w:type="dxa"/>
            <w:vAlign w:val="center"/>
          </w:tcPr>
          <w:p w:rsidR="00BD7E97" w:rsidRDefault="00BD7E97">
            <w:pPr>
              <w:pStyle w:val="ConsPlusNormal"/>
              <w:jc w:val="center"/>
            </w:pPr>
            <w:r>
              <w:t>6,2/</w:t>
            </w:r>
          </w:p>
          <w:p w:rsidR="00BD7E97" w:rsidRDefault="00BD7E97">
            <w:pPr>
              <w:pStyle w:val="ConsPlusNormal"/>
              <w:jc w:val="center"/>
            </w:pPr>
            <w:r>
              <w:t>21,2</w:t>
            </w:r>
          </w:p>
        </w:tc>
        <w:tc>
          <w:tcPr>
            <w:tcW w:w="963" w:type="dxa"/>
            <w:vAlign w:val="center"/>
          </w:tcPr>
          <w:p w:rsidR="00BD7E97" w:rsidRDefault="00BD7E97">
            <w:pPr>
              <w:pStyle w:val="ConsPlusNormal"/>
              <w:jc w:val="center"/>
            </w:pPr>
            <w:r>
              <w:t>6,2/</w:t>
            </w:r>
          </w:p>
          <w:p w:rsidR="00BD7E97" w:rsidRDefault="00BD7E97">
            <w:pPr>
              <w:pStyle w:val="ConsPlusNormal"/>
              <w:jc w:val="center"/>
            </w:pPr>
            <w:r>
              <w:t>17,3</w:t>
            </w:r>
          </w:p>
        </w:tc>
        <w:tc>
          <w:tcPr>
            <w:tcW w:w="963" w:type="dxa"/>
            <w:vAlign w:val="center"/>
          </w:tcPr>
          <w:p w:rsidR="00BD7E97" w:rsidRDefault="00BD7E97">
            <w:pPr>
              <w:pStyle w:val="ConsPlusNormal"/>
              <w:jc w:val="center"/>
            </w:pPr>
            <w:r>
              <w:t>6,5/</w:t>
            </w:r>
          </w:p>
          <w:p w:rsidR="00BD7E97" w:rsidRDefault="00BD7E97">
            <w:pPr>
              <w:pStyle w:val="ConsPlusNormal"/>
              <w:jc w:val="center"/>
            </w:pPr>
            <w:r>
              <w:t>18,9</w:t>
            </w:r>
          </w:p>
        </w:tc>
        <w:tc>
          <w:tcPr>
            <w:tcW w:w="963" w:type="dxa"/>
            <w:vAlign w:val="center"/>
          </w:tcPr>
          <w:p w:rsidR="00BD7E97" w:rsidRDefault="00BD7E97">
            <w:pPr>
              <w:pStyle w:val="ConsPlusNormal"/>
              <w:jc w:val="center"/>
            </w:pPr>
            <w:r>
              <w:t>6,8/</w:t>
            </w:r>
          </w:p>
          <w:p w:rsidR="00BD7E97" w:rsidRDefault="00BD7E97">
            <w:pPr>
              <w:pStyle w:val="ConsPlusNormal"/>
              <w:jc w:val="center"/>
            </w:pPr>
            <w:r>
              <w:t>22,9</w:t>
            </w:r>
          </w:p>
        </w:tc>
        <w:tc>
          <w:tcPr>
            <w:tcW w:w="963" w:type="dxa"/>
            <w:vAlign w:val="center"/>
          </w:tcPr>
          <w:p w:rsidR="00BD7E97" w:rsidRDefault="00BD7E97">
            <w:pPr>
              <w:pStyle w:val="ConsPlusNormal"/>
              <w:jc w:val="center"/>
            </w:pPr>
            <w:r>
              <w:t>5,5/</w:t>
            </w:r>
          </w:p>
          <w:p w:rsidR="00BD7E97" w:rsidRDefault="00BD7E97">
            <w:pPr>
              <w:pStyle w:val="ConsPlusNormal"/>
              <w:jc w:val="center"/>
            </w:pPr>
            <w:r>
              <w:t>20,3</w:t>
            </w:r>
          </w:p>
        </w:tc>
        <w:tc>
          <w:tcPr>
            <w:tcW w:w="963" w:type="dxa"/>
            <w:vAlign w:val="center"/>
          </w:tcPr>
          <w:p w:rsidR="00BD7E97" w:rsidRDefault="00BD7E97">
            <w:pPr>
              <w:pStyle w:val="ConsPlusNormal"/>
              <w:jc w:val="center"/>
            </w:pPr>
            <w:r>
              <w:t>5,2/</w:t>
            </w:r>
          </w:p>
          <w:p w:rsidR="00BD7E97" w:rsidRDefault="00BD7E97">
            <w:pPr>
              <w:pStyle w:val="ConsPlusNormal"/>
              <w:jc w:val="center"/>
            </w:pPr>
            <w:r>
              <w:t>17,1</w:t>
            </w:r>
          </w:p>
        </w:tc>
        <w:tc>
          <w:tcPr>
            <w:tcW w:w="963" w:type="dxa"/>
            <w:vAlign w:val="center"/>
          </w:tcPr>
          <w:p w:rsidR="00BD7E97" w:rsidRDefault="00BD7E97">
            <w:pPr>
              <w:pStyle w:val="ConsPlusNormal"/>
              <w:jc w:val="center"/>
            </w:pPr>
            <w:r>
              <w:t>5,9/</w:t>
            </w:r>
          </w:p>
          <w:p w:rsidR="00BD7E97" w:rsidRDefault="00BD7E97">
            <w:pPr>
              <w:pStyle w:val="ConsPlusNormal"/>
              <w:jc w:val="center"/>
            </w:pPr>
            <w:r>
              <w:t>17,0</w:t>
            </w:r>
          </w:p>
        </w:tc>
        <w:tc>
          <w:tcPr>
            <w:tcW w:w="963" w:type="dxa"/>
            <w:vAlign w:val="center"/>
          </w:tcPr>
          <w:p w:rsidR="00BD7E97" w:rsidRDefault="00BD7E97">
            <w:pPr>
              <w:pStyle w:val="ConsPlusNormal"/>
              <w:jc w:val="center"/>
            </w:pPr>
            <w:r>
              <w:t>5,4/</w:t>
            </w:r>
          </w:p>
          <w:p w:rsidR="00BD7E97" w:rsidRDefault="00BD7E97">
            <w:pPr>
              <w:pStyle w:val="ConsPlusNormal"/>
              <w:jc w:val="center"/>
            </w:pPr>
            <w:r>
              <w:t>16,2</w:t>
            </w:r>
          </w:p>
        </w:tc>
        <w:tc>
          <w:tcPr>
            <w:tcW w:w="963" w:type="dxa"/>
            <w:vAlign w:val="center"/>
          </w:tcPr>
          <w:p w:rsidR="00BD7E97" w:rsidRDefault="00BD7E97">
            <w:pPr>
              <w:pStyle w:val="ConsPlusNormal"/>
              <w:jc w:val="center"/>
            </w:pPr>
            <w:r>
              <w:t>5,5/</w:t>
            </w:r>
          </w:p>
          <w:p w:rsidR="00BD7E97" w:rsidRDefault="00BD7E97">
            <w:pPr>
              <w:pStyle w:val="ConsPlusNormal"/>
              <w:jc w:val="center"/>
            </w:pPr>
            <w:r>
              <w:t>14,9</w:t>
            </w:r>
          </w:p>
        </w:tc>
        <w:tc>
          <w:tcPr>
            <w:tcW w:w="963" w:type="dxa"/>
            <w:vAlign w:val="center"/>
          </w:tcPr>
          <w:p w:rsidR="00BD7E97" w:rsidRDefault="00BD7E97">
            <w:pPr>
              <w:pStyle w:val="ConsPlusNormal"/>
              <w:jc w:val="center"/>
            </w:pPr>
            <w:r>
              <w:t>5,8/</w:t>
            </w:r>
          </w:p>
          <w:p w:rsidR="00BD7E97" w:rsidRDefault="00BD7E97">
            <w:pPr>
              <w:pStyle w:val="ConsPlusNormal"/>
              <w:jc w:val="center"/>
            </w:pPr>
            <w:r>
              <w:t>15,6</w:t>
            </w:r>
          </w:p>
        </w:tc>
        <w:tc>
          <w:tcPr>
            <w:tcW w:w="966" w:type="dxa"/>
            <w:vAlign w:val="center"/>
          </w:tcPr>
          <w:p w:rsidR="00BD7E97" w:rsidRDefault="00BD7E97">
            <w:pPr>
              <w:pStyle w:val="ConsPlusNormal"/>
              <w:jc w:val="center"/>
            </w:pPr>
            <w:r>
              <w:t>4,9/</w:t>
            </w:r>
          </w:p>
          <w:p w:rsidR="00BD7E97" w:rsidRDefault="00BD7E97">
            <w:pPr>
              <w:pStyle w:val="ConsPlusNormal"/>
              <w:jc w:val="center"/>
            </w:pPr>
            <w:r>
              <w:t>15,2</w:t>
            </w:r>
          </w:p>
        </w:tc>
      </w:tr>
      <w:tr w:rsidR="00BD7E97">
        <w:tc>
          <w:tcPr>
            <w:tcW w:w="2049" w:type="dxa"/>
            <w:vAlign w:val="center"/>
          </w:tcPr>
          <w:p w:rsidR="00BD7E97" w:rsidRDefault="00BD7E97">
            <w:pPr>
              <w:pStyle w:val="ConsPlusNormal"/>
            </w:pPr>
            <w:r>
              <w:t>Южно-Сахалинск</w:t>
            </w:r>
          </w:p>
        </w:tc>
        <w:tc>
          <w:tcPr>
            <w:tcW w:w="963" w:type="dxa"/>
            <w:vAlign w:val="center"/>
          </w:tcPr>
          <w:p w:rsidR="00BD7E97" w:rsidRDefault="00BD7E97">
            <w:pPr>
              <w:pStyle w:val="ConsPlusNormal"/>
              <w:jc w:val="center"/>
            </w:pPr>
            <w:r>
              <w:t>12,5/</w:t>
            </w:r>
          </w:p>
          <w:p w:rsidR="00BD7E97" w:rsidRDefault="00BD7E97">
            <w:pPr>
              <w:pStyle w:val="ConsPlusNormal"/>
              <w:jc w:val="center"/>
            </w:pPr>
            <w:r>
              <w:t>25,6</w:t>
            </w:r>
          </w:p>
        </w:tc>
        <w:tc>
          <w:tcPr>
            <w:tcW w:w="963" w:type="dxa"/>
            <w:vAlign w:val="center"/>
          </w:tcPr>
          <w:p w:rsidR="00BD7E97" w:rsidRDefault="00BD7E97">
            <w:pPr>
              <w:pStyle w:val="ConsPlusNormal"/>
              <w:jc w:val="center"/>
            </w:pPr>
            <w:r>
              <w:t>14,3/</w:t>
            </w:r>
          </w:p>
          <w:p w:rsidR="00BD7E97" w:rsidRDefault="00BD7E97">
            <w:pPr>
              <w:pStyle w:val="ConsPlusNormal"/>
              <w:jc w:val="center"/>
            </w:pPr>
            <w:r>
              <w:t>32,6</w:t>
            </w:r>
          </w:p>
        </w:tc>
        <w:tc>
          <w:tcPr>
            <w:tcW w:w="963" w:type="dxa"/>
            <w:vAlign w:val="center"/>
          </w:tcPr>
          <w:p w:rsidR="00BD7E97" w:rsidRDefault="00BD7E97">
            <w:pPr>
              <w:pStyle w:val="ConsPlusNormal"/>
              <w:jc w:val="center"/>
            </w:pPr>
            <w:r>
              <w:t>12,8/</w:t>
            </w:r>
          </w:p>
          <w:p w:rsidR="00BD7E97" w:rsidRDefault="00BD7E97">
            <w:pPr>
              <w:pStyle w:val="ConsPlusNormal"/>
              <w:jc w:val="center"/>
            </w:pPr>
            <w:r>
              <w:t>26,1</w:t>
            </w:r>
          </w:p>
        </w:tc>
        <w:tc>
          <w:tcPr>
            <w:tcW w:w="963" w:type="dxa"/>
            <w:vAlign w:val="center"/>
          </w:tcPr>
          <w:p w:rsidR="00BD7E97" w:rsidRDefault="00BD7E97">
            <w:pPr>
              <w:pStyle w:val="ConsPlusNormal"/>
              <w:jc w:val="center"/>
            </w:pPr>
            <w:r>
              <w:t>12,1/</w:t>
            </w:r>
          </w:p>
          <w:p w:rsidR="00BD7E97" w:rsidRDefault="00BD7E97">
            <w:pPr>
              <w:pStyle w:val="ConsPlusNormal"/>
              <w:jc w:val="center"/>
            </w:pPr>
            <w:r>
              <w:t>26,0</w:t>
            </w:r>
          </w:p>
        </w:tc>
        <w:tc>
          <w:tcPr>
            <w:tcW w:w="963" w:type="dxa"/>
            <w:vAlign w:val="center"/>
          </w:tcPr>
          <w:p w:rsidR="00BD7E97" w:rsidRDefault="00BD7E97">
            <w:pPr>
              <w:pStyle w:val="ConsPlusNormal"/>
              <w:jc w:val="center"/>
            </w:pPr>
            <w:r>
              <w:t>13,6/</w:t>
            </w:r>
          </w:p>
          <w:p w:rsidR="00BD7E97" w:rsidRDefault="00BD7E97">
            <w:pPr>
              <w:pStyle w:val="ConsPlusNormal"/>
              <w:jc w:val="center"/>
            </w:pPr>
            <w:r>
              <w:t>25,3</w:t>
            </w:r>
          </w:p>
        </w:tc>
        <w:tc>
          <w:tcPr>
            <w:tcW w:w="963" w:type="dxa"/>
            <w:vAlign w:val="center"/>
          </w:tcPr>
          <w:p w:rsidR="00BD7E97" w:rsidRDefault="00BD7E97">
            <w:pPr>
              <w:pStyle w:val="ConsPlusNormal"/>
              <w:jc w:val="center"/>
            </w:pPr>
            <w:r>
              <w:t>13,0/</w:t>
            </w:r>
          </w:p>
          <w:p w:rsidR="00BD7E97" w:rsidRDefault="00BD7E97">
            <w:pPr>
              <w:pStyle w:val="ConsPlusNormal"/>
              <w:jc w:val="center"/>
            </w:pPr>
            <w:r>
              <w:t>25,2</w:t>
            </w:r>
          </w:p>
        </w:tc>
        <w:tc>
          <w:tcPr>
            <w:tcW w:w="963" w:type="dxa"/>
            <w:vAlign w:val="center"/>
          </w:tcPr>
          <w:p w:rsidR="00BD7E97" w:rsidRDefault="00BD7E97">
            <w:pPr>
              <w:pStyle w:val="ConsPlusNormal"/>
              <w:jc w:val="center"/>
            </w:pPr>
            <w:r>
              <w:t>11,1/</w:t>
            </w:r>
          </w:p>
          <w:p w:rsidR="00BD7E97" w:rsidRDefault="00BD7E97">
            <w:pPr>
              <w:pStyle w:val="ConsPlusNormal"/>
              <w:jc w:val="center"/>
            </w:pPr>
            <w:r>
              <w:t>23,2</w:t>
            </w:r>
          </w:p>
        </w:tc>
        <w:tc>
          <w:tcPr>
            <w:tcW w:w="963" w:type="dxa"/>
            <w:vAlign w:val="center"/>
          </w:tcPr>
          <w:p w:rsidR="00BD7E97" w:rsidRDefault="00BD7E97">
            <w:pPr>
              <w:pStyle w:val="ConsPlusNormal"/>
              <w:jc w:val="center"/>
            </w:pPr>
            <w:r>
              <w:t>11,4/</w:t>
            </w:r>
          </w:p>
          <w:p w:rsidR="00BD7E97" w:rsidRDefault="00BD7E97">
            <w:pPr>
              <w:pStyle w:val="ConsPlusNormal"/>
              <w:jc w:val="center"/>
            </w:pPr>
            <w:r>
              <w:t>21,7</w:t>
            </w:r>
          </w:p>
        </w:tc>
        <w:tc>
          <w:tcPr>
            <w:tcW w:w="963" w:type="dxa"/>
            <w:vAlign w:val="center"/>
          </w:tcPr>
          <w:p w:rsidR="00BD7E97" w:rsidRDefault="00BD7E97">
            <w:pPr>
              <w:pStyle w:val="ConsPlusNormal"/>
              <w:jc w:val="center"/>
            </w:pPr>
            <w:r>
              <w:t>13,9/</w:t>
            </w:r>
          </w:p>
          <w:p w:rsidR="00BD7E97" w:rsidRDefault="00BD7E97">
            <w:pPr>
              <w:pStyle w:val="ConsPlusNormal"/>
              <w:jc w:val="center"/>
            </w:pPr>
            <w:r>
              <w:t>25,6</w:t>
            </w:r>
          </w:p>
        </w:tc>
        <w:tc>
          <w:tcPr>
            <w:tcW w:w="963" w:type="dxa"/>
            <w:vAlign w:val="center"/>
          </w:tcPr>
          <w:p w:rsidR="00BD7E97" w:rsidRDefault="00BD7E97">
            <w:pPr>
              <w:pStyle w:val="ConsPlusNormal"/>
              <w:jc w:val="center"/>
            </w:pPr>
            <w:r>
              <w:t>14,0/</w:t>
            </w:r>
          </w:p>
          <w:p w:rsidR="00BD7E97" w:rsidRDefault="00BD7E97">
            <w:pPr>
              <w:pStyle w:val="ConsPlusNormal"/>
              <w:jc w:val="center"/>
            </w:pPr>
            <w:r>
              <w:t>23,7</w:t>
            </w:r>
          </w:p>
        </w:tc>
        <w:tc>
          <w:tcPr>
            <w:tcW w:w="963" w:type="dxa"/>
            <w:vAlign w:val="center"/>
          </w:tcPr>
          <w:p w:rsidR="00BD7E97" w:rsidRDefault="00BD7E97">
            <w:pPr>
              <w:pStyle w:val="ConsPlusNormal"/>
              <w:jc w:val="center"/>
            </w:pPr>
            <w:r>
              <w:t>11,2/</w:t>
            </w:r>
          </w:p>
          <w:p w:rsidR="00BD7E97" w:rsidRDefault="00BD7E97">
            <w:pPr>
              <w:pStyle w:val="ConsPlusNormal"/>
              <w:jc w:val="center"/>
            </w:pPr>
            <w:r>
              <w:t>24,1</w:t>
            </w:r>
          </w:p>
        </w:tc>
        <w:tc>
          <w:tcPr>
            <w:tcW w:w="966" w:type="dxa"/>
            <w:vAlign w:val="center"/>
          </w:tcPr>
          <w:p w:rsidR="00BD7E97" w:rsidRDefault="00BD7E97">
            <w:pPr>
              <w:pStyle w:val="ConsPlusNormal"/>
              <w:jc w:val="center"/>
            </w:pPr>
            <w:r>
              <w:t>11,3/</w:t>
            </w:r>
          </w:p>
          <w:p w:rsidR="00BD7E97" w:rsidRDefault="00BD7E97">
            <w:pPr>
              <w:pStyle w:val="ConsPlusNormal"/>
              <w:jc w:val="center"/>
            </w:pPr>
            <w:r>
              <w:t>21,5</w:t>
            </w:r>
          </w:p>
        </w:tc>
      </w:tr>
      <w:tr w:rsidR="00BD7E97">
        <w:tc>
          <w:tcPr>
            <w:tcW w:w="13608" w:type="dxa"/>
            <w:gridSpan w:val="13"/>
            <w:vAlign w:val="center"/>
          </w:tcPr>
          <w:p w:rsidR="00BD7E97" w:rsidRDefault="00BD7E97">
            <w:pPr>
              <w:pStyle w:val="ConsPlusNormal"/>
            </w:pPr>
            <w:r>
              <w:rPr>
                <w:b/>
              </w:rPr>
              <w:t>Свердловская область</w:t>
            </w:r>
          </w:p>
        </w:tc>
      </w:tr>
      <w:tr w:rsidR="00BD7E97">
        <w:tc>
          <w:tcPr>
            <w:tcW w:w="2049" w:type="dxa"/>
            <w:vAlign w:val="center"/>
          </w:tcPr>
          <w:p w:rsidR="00BD7E97" w:rsidRDefault="00BD7E97">
            <w:pPr>
              <w:pStyle w:val="ConsPlusNormal"/>
            </w:pPr>
            <w:r>
              <w:t>Атымья</w:t>
            </w:r>
          </w:p>
        </w:tc>
        <w:tc>
          <w:tcPr>
            <w:tcW w:w="963" w:type="dxa"/>
            <w:vAlign w:val="center"/>
          </w:tcPr>
          <w:p w:rsidR="00BD7E97" w:rsidRDefault="00BD7E97">
            <w:pPr>
              <w:pStyle w:val="ConsPlusNormal"/>
              <w:jc w:val="center"/>
            </w:pPr>
            <w:r>
              <w:t>9,4/</w:t>
            </w:r>
          </w:p>
          <w:p w:rsidR="00BD7E97" w:rsidRDefault="00BD7E97">
            <w:pPr>
              <w:pStyle w:val="ConsPlusNormal"/>
              <w:jc w:val="center"/>
            </w:pPr>
            <w:r>
              <w:t>28,4</w:t>
            </w:r>
          </w:p>
        </w:tc>
        <w:tc>
          <w:tcPr>
            <w:tcW w:w="963" w:type="dxa"/>
            <w:vAlign w:val="center"/>
          </w:tcPr>
          <w:p w:rsidR="00BD7E97" w:rsidRDefault="00BD7E97">
            <w:pPr>
              <w:pStyle w:val="ConsPlusNormal"/>
              <w:jc w:val="center"/>
            </w:pPr>
            <w:r>
              <w:t>11,0/</w:t>
            </w:r>
          </w:p>
          <w:p w:rsidR="00BD7E97" w:rsidRDefault="00BD7E97">
            <w:pPr>
              <w:pStyle w:val="ConsPlusNormal"/>
              <w:jc w:val="center"/>
            </w:pPr>
            <w:r>
              <w:t>26,4</w:t>
            </w:r>
          </w:p>
        </w:tc>
        <w:tc>
          <w:tcPr>
            <w:tcW w:w="963" w:type="dxa"/>
            <w:vAlign w:val="center"/>
          </w:tcPr>
          <w:p w:rsidR="00BD7E97" w:rsidRDefault="00BD7E97">
            <w:pPr>
              <w:pStyle w:val="ConsPlusNormal"/>
              <w:jc w:val="center"/>
            </w:pPr>
            <w:r>
              <w:t>11,7/</w:t>
            </w:r>
          </w:p>
          <w:p w:rsidR="00BD7E97" w:rsidRDefault="00BD7E97">
            <w:pPr>
              <w:pStyle w:val="ConsPlusNormal"/>
              <w:jc w:val="center"/>
            </w:pPr>
            <w:r>
              <w:t>29,9</w:t>
            </w:r>
          </w:p>
        </w:tc>
        <w:tc>
          <w:tcPr>
            <w:tcW w:w="963" w:type="dxa"/>
            <w:vAlign w:val="center"/>
          </w:tcPr>
          <w:p w:rsidR="00BD7E97" w:rsidRDefault="00BD7E97">
            <w:pPr>
              <w:pStyle w:val="ConsPlusNormal"/>
              <w:jc w:val="center"/>
            </w:pPr>
            <w:r>
              <w:t>10,9/</w:t>
            </w:r>
          </w:p>
          <w:p w:rsidR="00BD7E97" w:rsidRDefault="00BD7E97">
            <w:pPr>
              <w:pStyle w:val="ConsPlusNormal"/>
              <w:jc w:val="center"/>
            </w:pPr>
            <w:r>
              <w:t>28,1</w:t>
            </w:r>
          </w:p>
        </w:tc>
        <w:tc>
          <w:tcPr>
            <w:tcW w:w="963" w:type="dxa"/>
            <w:vAlign w:val="center"/>
          </w:tcPr>
          <w:p w:rsidR="00BD7E97" w:rsidRDefault="00BD7E97">
            <w:pPr>
              <w:pStyle w:val="ConsPlusNormal"/>
              <w:jc w:val="center"/>
            </w:pPr>
            <w:r>
              <w:t>12,5/</w:t>
            </w:r>
          </w:p>
          <w:p w:rsidR="00BD7E97" w:rsidRDefault="00BD7E97">
            <w:pPr>
              <w:pStyle w:val="ConsPlusNormal"/>
              <w:jc w:val="center"/>
            </w:pPr>
            <w:r>
              <w:t>26,2</w:t>
            </w:r>
          </w:p>
        </w:tc>
        <w:tc>
          <w:tcPr>
            <w:tcW w:w="963" w:type="dxa"/>
            <w:vAlign w:val="center"/>
          </w:tcPr>
          <w:p w:rsidR="00BD7E97" w:rsidRDefault="00BD7E97">
            <w:pPr>
              <w:pStyle w:val="ConsPlusNormal"/>
              <w:jc w:val="center"/>
            </w:pPr>
            <w:r>
              <w:t>12,7/</w:t>
            </w:r>
          </w:p>
          <w:p w:rsidR="00BD7E97" w:rsidRDefault="00BD7E97">
            <w:pPr>
              <w:pStyle w:val="ConsPlusNormal"/>
              <w:jc w:val="center"/>
            </w:pPr>
            <w:r>
              <w:t>25,3</w:t>
            </w:r>
          </w:p>
        </w:tc>
        <w:tc>
          <w:tcPr>
            <w:tcW w:w="963" w:type="dxa"/>
            <w:vAlign w:val="center"/>
          </w:tcPr>
          <w:p w:rsidR="00BD7E97" w:rsidRDefault="00BD7E97">
            <w:pPr>
              <w:pStyle w:val="ConsPlusNormal"/>
              <w:jc w:val="center"/>
            </w:pPr>
            <w:r>
              <w:t>12,2/</w:t>
            </w:r>
          </w:p>
          <w:p w:rsidR="00BD7E97" w:rsidRDefault="00BD7E97">
            <w:pPr>
              <w:pStyle w:val="ConsPlusNormal"/>
              <w:jc w:val="center"/>
            </w:pPr>
            <w:r>
              <w:t>23,5</w:t>
            </w:r>
          </w:p>
        </w:tc>
        <w:tc>
          <w:tcPr>
            <w:tcW w:w="963" w:type="dxa"/>
            <w:vAlign w:val="center"/>
          </w:tcPr>
          <w:p w:rsidR="00BD7E97" w:rsidRDefault="00BD7E97">
            <w:pPr>
              <w:pStyle w:val="ConsPlusNormal"/>
              <w:jc w:val="center"/>
            </w:pPr>
            <w:r>
              <w:t>10,8/</w:t>
            </w:r>
          </w:p>
          <w:p w:rsidR="00BD7E97" w:rsidRDefault="00BD7E97">
            <w:pPr>
              <w:pStyle w:val="ConsPlusNormal"/>
              <w:jc w:val="center"/>
            </w:pPr>
            <w:r>
              <w:t>27,4</w:t>
            </w:r>
          </w:p>
        </w:tc>
        <w:tc>
          <w:tcPr>
            <w:tcW w:w="963" w:type="dxa"/>
            <w:vAlign w:val="center"/>
          </w:tcPr>
          <w:p w:rsidR="00BD7E97" w:rsidRDefault="00BD7E97">
            <w:pPr>
              <w:pStyle w:val="ConsPlusNormal"/>
              <w:jc w:val="center"/>
            </w:pPr>
            <w:r>
              <w:t>8,8/</w:t>
            </w:r>
          </w:p>
          <w:p w:rsidR="00BD7E97" w:rsidRDefault="00BD7E97">
            <w:pPr>
              <w:pStyle w:val="ConsPlusNormal"/>
              <w:jc w:val="center"/>
            </w:pPr>
            <w:r>
              <w:t>28,4</w:t>
            </w:r>
          </w:p>
        </w:tc>
        <w:tc>
          <w:tcPr>
            <w:tcW w:w="963" w:type="dxa"/>
            <w:vAlign w:val="center"/>
          </w:tcPr>
          <w:p w:rsidR="00BD7E97" w:rsidRDefault="00BD7E97">
            <w:pPr>
              <w:pStyle w:val="ConsPlusNormal"/>
              <w:jc w:val="center"/>
            </w:pPr>
            <w:r>
              <w:t>7,1/</w:t>
            </w:r>
          </w:p>
          <w:p w:rsidR="00BD7E97" w:rsidRDefault="00BD7E97">
            <w:pPr>
              <w:pStyle w:val="ConsPlusNormal"/>
              <w:jc w:val="center"/>
            </w:pPr>
            <w:r>
              <w:t>22,9</w:t>
            </w:r>
          </w:p>
        </w:tc>
        <w:tc>
          <w:tcPr>
            <w:tcW w:w="963" w:type="dxa"/>
            <w:vAlign w:val="center"/>
          </w:tcPr>
          <w:p w:rsidR="00BD7E97" w:rsidRDefault="00BD7E97">
            <w:pPr>
              <w:pStyle w:val="ConsPlusNormal"/>
              <w:jc w:val="center"/>
            </w:pPr>
            <w:r>
              <w:t>8,0/</w:t>
            </w:r>
          </w:p>
          <w:p w:rsidR="00BD7E97" w:rsidRDefault="00BD7E97">
            <w:pPr>
              <w:pStyle w:val="ConsPlusNormal"/>
              <w:jc w:val="center"/>
            </w:pPr>
            <w:r>
              <w:t>22,2</w:t>
            </w:r>
          </w:p>
        </w:tc>
        <w:tc>
          <w:tcPr>
            <w:tcW w:w="966" w:type="dxa"/>
            <w:vAlign w:val="center"/>
          </w:tcPr>
          <w:p w:rsidR="00BD7E97" w:rsidRDefault="00BD7E97">
            <w:pPr>
              <w:pStyle w:val="ConsPlusNormal"/>
              <w:jc w:val="center"/>
            </w:pPr>
            <w:r>
              <w:t>8,7/</w:t>
            </w:r>
          </w:p>
          <w:p w:rsidR="00BD7E97" w:rsidRDefault="00BD7E97">
            <w:pPr>
              <w:pStyle w:val="ConsPlusNormal"/>
              <w:jc w:val="center"/>
            </w:pPr>
            <w:r>
              <w:t>29,3</w:t>
            </w:r>
          </w:p>
        </w:tc>
      </w:tr>
      <w:tr w:rsidR="00BD7E97">
        <w:tc>
          <w:tcPr>
            <w:tcW w:w="2049" w:type="dxa"/>
            <w:vAlign w:val="center"/>
          </w:tcPr>
          <w:p w:rsidR="00BD7E97" w:rsidRDefault="00BD7E97">
            <w:pPr>
              <w:pStyle w:val="ConsPlusNormal"/>
            </w:pPr>
            <w:r>
              <w:t>Верхотурье</w:t>
            </w:r>
          </w:p>
        </w:tc>
        <w:tc>
          <w:tcPr>
            <w:tcW w:w="963" w:type="dxa"/>
            <w:vAlign w:val="center"/>
          </w:tcPr>
          <w:p w:rsidR="00BD7E97" w:rsidRDefault="00BD7E97">
            <w:pPr>
              <w:pStyle w:val="ConsPlusNormal"/>
              <w:jc w:val="center"/>
            </w:pPr>
            <w:r>
              <w:t>11,2/</w:t>
            </w:r>
          </w:p>
          <w:p w:rsidR="00BD7E97" w:rsidRDefault="00BD7E97">
            <w:pPr>
              <w:pStyle w:val="ConsPlusNormal"/>
              <w:jc w:val="center"/>
            </w:pPr>
            <w:r>
              <w:t>32,0</w:t>
            </w:r>
          </w:p>
        </w:tc>
        <w:tc>
          <w:tcPr>
            <w:tcW w:w="963" w:type="dxa"/>
            <w:vAlign w:val="center"/>
          </w:tcPr>
          <w:p w:rsidR="00BD7E97" w:rsidRDefault="00BD7E97">
            <w:pPr>
              <w:pStyle w:val="ConsPlusNormal"/>
              <w:jc w:val="center"/>
            </w:pPr>
            <w:r>
              <w:t>14,5/</w:t>
            </w:r>
          </w:p>
          <w:p w:rsidR="00BD7E97" w:rsidRDefault="00BD7E97">
            <w:pPr>
              <w:pStyle w:val="ConsPlusNormal"/>
              <w:jc w:val="center"/>
            </w:pPr>
            <w:r>
              <w:t>29,9</w:t>
            </w:r>
          </w:p>
        </w:tc>
        <w:tc>
          <w:tcPr>
            <w:tcW w:w="963" w:type="dxa"/>
            <w:vAlign w:val="center"/>
          </w:tcPr>
          <w:p w:rsidR="00BD7E97" w:rsidRDefault="00BD7E97">
            <w:pPr>
              <w:pStyle w:val="ConsPlusNormal"/>
              <w:jc w:val="center"/>
            </w:pPr>
            <w:r>
              <w:t>14,7/</w:t>
            </w:r>
          </w:p>
          <w:p w:rsidR="00BD7E97" w:rsidRDefault="00BD7E97">
            <w:pPr>
              <w:pStyle w:val="ConsPlusNormal"/>
              <w:jc w:val="center"/>
            </w:pPr>
            <w:r>
              <w:t>30,8</w:t>
            </w:r>
          </w:p>
        </w:tc>
        <w:tc>
          <w:tcPr>
            <w:tcW w:w="963" w:type="dxa"/>
            <w:vAlign w:val="center"/>
          </w:tcPr>
          <w:p w:rsidR="00BD7E97" w:rsidRDefault="00BD7E97">
            <w:pPr>
              <w:pStyle w:val="ConsPlusNormal"/>
              <w:jc w:val="center"/>
            </w:pPr>
            <w:r>
              <w:t>14,2/</w:t>
            </w:r>
          </w:p>
          <w:p w:rsidR="00BD7E97" w:rsidRDefault="00BD7E97">
            <w:pPr>
              <w:pStyle w:val="ConsPlusNormal"/>
              <w:jc w:val="center"/>
            </w:pPr>
            <w:r>
              <w:t>32,5</w:t>
            </w:r>
          </w:p>
        </w:tc>
        <w:tc>
          <w:tcPr>
            <w:tcW w:w="963" w:type="dxa"/>
            <w:vAlign w:val="center"/>
          </w:tcPr>
          <w:p w:rsidR="00BD7E97" w:rsidRDefault="00BD7E97">
            <w:pPr>
              <w:pStyle w:val="ConsPlusNormal"/>
              <w:jc w:val="center"/>
            </w:pPr>
            <w:r>
              <w:t>14,6/</w:t>
            </w:r>
          </w:p>
          <w:p w:rsidR="00BD7E97" w:rsidRDefault="00BD7E97">
            <w:pPr>
              <w:pStyle w:val="ConsPlusNormal"/>
              <w:jc w:val="center"/>
            </w:pPr>
            <w:r>
              <w:t>27,0</w:t>
            </w:r>
          </w:p>
        </w:tc>
        <w:tc>
          <w:tcPr>
            <w:tcW w:w="963" w:type="dxa"/>
            <w:vAlign w:val="center"/>
          </w:tcPr>
          <w:p w:rsidR="00BD7E97" w:rsidRDefault="00BD7E97">
            <w:pPr>
              <w:pStyle w:val="ConsPlusNormal"/>
              <w:jc w:val="center"/>
            </w:pPr>
            <w:r>
              <w:t>11,9/</w:t>
            </w:r>
          </w:p>
          <w:p w:rsidR="00BD7E97" w:rsidRDefault="00BD7E97">
            <w:pPr>
              <w:pStyle w:val="ConsPlusNormal"/>
              <w:jc w:val="center"/>
            </w:pPr>
            <w:r>
              <w:t>26,0</w:t>
            </w:r>
          </w:p>
        </w:tc>
        <w:tc>
          <w:tcPr>
            <w:tcW w:w="963" w:type="dxa"/>
            <w:vAlign w:val="center"/>
          </w:tcPr>
          <w:p w:rsidR="00BD7E97" w:rsidRDefault="00BD7E97">
            <w:pPr>
              <w:pStyle w:val="ConsPlusNormal"/>
              <w:jc w:val="center"/>
            </w:pPr>
            <w:r>
              <w:t>11,9/</w:t>
            </w:r>
          </w:p>
          <w:p w:rsidR="00BD7E97" w:rsidRDefault="00BD7E97">
            <w:pPr>
              <w:pStyle w:val="ConsPlusNormal"/>
              <w:jc w:val="center"/>
            </w:pPr>
            <w:r>
              <w:t>28,5</w:t>
            </w:r>
          </w:p>
        </w:tc>
        <w:tc>
          <w:tcPr>
            <w:tcW w:w="963" w:type="dxa"/>
            <w:vAlign w:val="center"/>
          </w:tcPr>
          <w:p w:rsidR="00BD7E97" w:rsidRDefault="00BD7E97">
            <w:pPr>
              <w:pStyle w:val="ConsPlusNormal"/>
              <w:jc w:val="center"/>
            </w:pPr>
            <w:r>
              <w:t>13,5/</w:t>
            </w:r>
          </w:p>
          <w:p w:rsidR="00BD7E97" w:rsidRDefault="00BD7E97">
            <w:pPr>
              <w:pStyle w:val="ConsPlusNormal"/>
              <w:jc w:val="center"/>
            </w:pPr>
            <w:r>
              <w:t>25,1</w:t>
            </w:r>
          </w:p>
        </w:tc>
        <w:tc>
          <w:tcPr>
            <w:tcW w:w="963" w:type="dxa"/>
            <w:vAlign w:val="center"/>
          </w:tcPr>
          <w:p w:rsidR="00BD7E97" w:rsidRDefault="00BD7E97">
            <w:pPr>
              <w:pStyle w:val="ConsPlusNormal"/>
              <w:jc w:val="center"/>
            </w:pPr>
            <w:r>
              <w:t>13,1/</w:t>
            </w:r>
          </w:p>
          <w:p w:rsidR="00BD7E97" w:rsidRDefault="00BD7E97">
            <w:pPr>
              <w:pStyle w:val="ConsPlusNormal"/>
              <w:jc w:val="center"/>
            </w:pPr>
            <w:r>
              <w:t>32,0</w:t>
            </w:r>
          </w:p>
        </w:tc>
        <w:tc>
          <w:tcPr>
            <w:tcW w:w="963" w:type="dxa"/>
            <w:vAlign w:val="center"/>
          </w:tcPr>
          <w:p w:rsidR="00BD7E97" w:rsidRDefault="00BD7E97">
            <w:pPr>
              <w:pStyle w:val="ConsPlusNormal"/>
              <w:jc w:val="center"/>
            </w:pPr>
            <w:r>
              <w:t>10,8/</w:t>
            </w:r>
          </w:p>
          <w:p w:rsidR="00BD7E97" w:rsidRDefault="00BD7E97">
            <w:pPr>
              <w:pStyle w:val="ConsPlusNormal"/>
              <w:jc w:val="center"/>
            </w:pPr>
            <w:r>
              <w:t>24,3</w:t>
            </w:r>
          </w:p>
        </w:tc>
        <w:tc>
          <w:tcPr>
            <w:tcW w:w="963" w:type="dxa"/>
            <w:vAlign w:val="center"/>
          </w:tcPr>
          <w:p w:rsidR="00BD7E97" w:rsidRDefault="00BD7E97">
            <w:pPr>
              <w:pStyle w:val="ConsPlusNormal"/>
              <w:jc w:val="center"/>
            </w:pPr>
            <w:r>
              <w:t>8,6/</w:t>
            </w:r>
          </w:p>
          <w:p w:rsidR="00BD7E97" w:rsidRDefault="00BD7E97">
            <w:pPr>
              <w:pStyle w:val="ConsPlusNormal"/>
              <w:jc w:val="center"/>
            </w:pPr>
            <w:r>
              <w:t>22,8</w:t>
            </w:r>
          </w:p>
        </w:tc>
        <w:tc>
          <w:tcPr>
            <w:tcW w:w="966" w:type="dxa"/>
            <w:vAlign w:val="center"/>
          </w:tcPr>
          <w:p w:rsidR="00BD7E97" w:rsidRDefault="00BD7E97">
            <w:pPr>
              <w:pStyle w:val="ConsPlusNormal"/>
              <w:jc w:val="center"/>
            </w:pPr>
            <w:r>
              <w:t>10,0/</w:t>
            </w:r>
          </w:p>
          <w:p w:rsidR="00BD7E97" w:rsidRDefault="00BD7E97">
            <w:pPr>
              <w:pStyle w:val="ConsPlusNormal"/>
              <w:jc w:val="center"/>
            </w:pPr>
            <w:r>
              <w:t>28,4</w:t>
            </w:r>
          </w:p>
        </w:tc>
      </w:tr>
      <w:tr w:rsidR="00BD7E97">
        <w:tc>
          <w:tcPr>
            <w:tcW w:w="2049" w:type="dxa"/>
            <w:vAlign w:val="center"/>
          </w:tcPr>
          <w:p w:rsidR="00BD7E97" w:rsidRDefault="00BD7E97">
            <w:pPr>
              <w:pStyle w:val="ConsPlusNormal"/>
            </w:pPr>
            <w:r>
              <w:t>Екатеринбург</w:t>
            </w:r>
          </w:p>
        </w:tc>
        <w:tc>
          <w:tcPr>
            <w:tcW w:w="963" w:type="dxa"/>
            <w:vAlign w:val="center"/>
          </w:tcPr>
          <w:p w:rsidR="00BD7E97" w:rsidRDefault="00BD7E97">
            <w:pPr>
              <w:pStyle w:val="ConsPlusNormal"/>
              <w:jc w:val="center"/>
            </w:pPr>
            <w:r>
              <w:t>6,9/</w:t>
            </w:r>
          </w:p>
          <w:p w:rsidR="00BD7E97" w:rsidRDefault="00BD7E97">
            <w:pPr>
              <w:pStyle w:val="ConsPlusNormal"/>
              <w:jc w:val="center"/>
            </w:pPr>
            <w:r>
              <w:t>26,4</w:t>
            </w:r>
          </w:p>
        </w:tc>
        <w:tc>
          <w:tcPr>
            <w:tcW w:w="963" w:type="dxa"/>
            <w:vAlign w:val="center"/>
          </w:tcPr>
          <w:p w:rsidR="00BD7E97" w:rsidRDefault="00BD7E97">
            <w:pPr>
              <w:pStyle w:val="ConsPlusNormal"/>
              <w:jc w:val="center"/>
            </w:pPr>
            <w:r>
              <w:t>9,1/</w:t>
            </w:r>
          </w:p>
          <w:p w:rsidR="00BD7E97" w:rsidRDefault="00BD7E97">
            <w:pPr>
              <w:pStyle w:val="ConsPlusNormal"/>
              <w:jc w:val="center"/>
            </w:pPr>
            <w:r>
              <w:t>22,6</w:t>
            </w:r>
          </w:p>
        </w:tc>
        <w:tc>
          <w:tcPr>
            <w:tcW w:w="963" w:type="dxa"/>
            <w:vAlign w:val="center"/>
          </w:tcPr>
          <w:p w:rsidR="00BD7E97" w:rsidRDefault="00BD7E97">
            <w:pPr>
              <w:pStyle w:val="ConsPlusNormal"/>
              <w:jc w:val="center"/>
            </w:pPr>
            <w:r>
              <w:t>10,6/</w:t>
            </w:r>
          </w:p>
          <w:p w:rsidR="00BD7E97" w:rsidRDefault="00BD7E97">
            <w:pPr>
              <w:pStyle w:val="ConsPlusNormal"/>
              <w:jc w:val="center"/>
            </w:pPr>
            <w:r>
              <w:t>25,9</w:t>
            </w:r>
          </w:p>
        </w:tc>
        <w:tc>
          <w:tcPr>
            <w:tcW w:w="963" w:type="dxa"/>
            <w:vAlign w:val="center"/>
          </w:tcPr>
          <w:p w:rsidR="00BD7E97" w:rsidRDefault="00BD7E97">
            <w:pPr>
              <w:pStyle w:val="ConsPlusNormal"/>
              <w:jc w:val="center"/>
            </w:pPr>
            <w:r>
              <w:t>11,7/</w:t>
            </w:r>
          </w:p>
          <w:p w:rsidR="00BD7E97" w:rsidRDefault="00BD7E97">
            <w:pPr>
              <w:pStyle w:val="ConsPlusNormal"/>
              <w:jc w:val="center"/>
            </w:pPr>
            <w:r>
              <w:t>23,8</w:t>
            </w:r>
          </w:p>
        </w:tc>
        <w:tc>
          <w:tcPr>
            <w:tcW w:w="963" w:type="dxa"/>
            <w:vAlign w:val="center"/>
          </w:tcPr>
          <w:p w:rsidR="00BD7E97" w:rsidRDefault="00BD7E97">
            <w:pPr>
              <w:pStyle w:val="ConsPlusNormal"/>
              <w:jc w:val="center"/>
            </w:pPr>
            <w:r>
              <w:t>13,8/</w:t>
            </w:r>
          </w:p>
          <w:p w:rsidR="00BD7E97" w:rsidRDefault="00BD7E97">
            <w:pPr>
              <w:pStyle w:val="ConsPlusNormal"/>
              <w:jc w:val="center"/>
            </w:pPr>
            <w:r>
              <w:t>26,5</w:t>
            </w:r>
          </w:p>
        </w:tc>
        <w:tc>
          <w:tcPr>
            <w:tcW w:w="963" w:type="dxa"/>
            <w:vAlign w:val="center"/>
          </w:tcPr>
          <w:p w:rsidR="00BD7E97" w:rsidRDefault="00BD7E97">
            <w:pPr>
              <w:pStyle w:val="ConsPlusNormal"/>
              <w:jc w:val="center"/>
            </w:pPr>
            <w:r>
              <w:t>12,4/</w:t>
            </w:r>
          </w:p>
          <w:p w:rsidR="00BD7E97" w:rsidRDefault="00BD7E97">
            <w:pPr>
              <w:pStyle w:val="ConsPlusNormal"/>
              <w:jc w:val="center"/>
            </w:pPr>
            <w:r>
              <w:t>29,8</w:t>
            </w:r>
          </w:p>
        </w:tc>
        <w:tc>
          <w:tcPr>
            <w:tcW w:w="963" w:type="dxa"/>
            <w:vAlign w:val="center"/>
          </w:tcPr>
          <w:p w:rsidR="00BD7E97" w:rsidRDefault="00BD7E97">
            <w:pPr>
              <w:pStyle w:val="ConsPlusNormal"/>
              <w:jc w:val="center"/>
            </w:pPr>
            <w:r>
              <w:t>11,7/</w:t>
            </w:r>
          </w:p>
          <w:p w:rsidR="00BD7E97" w:rsidRDefault="00BD7E97">
            <w:pPr>
              <w:pStyle w:val="ConsPlusNormal"/>
              <w:jc w:val="center"/>
            </w:pPr>
            <w:r>
              <w:t>21,0</w:t>
            </w:r>
          </w:p>
        </w:tc>
        <w:tc>
          <w:tcPr>
            <w:tcW w:w="963" w:type="dxa"/>
            <w:vAlign w:val="center"/>
          </w:tcPr>
          <w:p w:rsidR="00BD7E97" w:rsidRDefault="00BD7E97">
            <w:pPr>
              <w:pStyle w:val="ConsPlusNormal"/>
              <w:jc w:val="center"/>
            </w:pPr>
            <w:r>
              <w:t>11,5/</w:t>
            </w:r>
          </w:p>
          <w:p w:rsidR="00BD7E97" w:rsidRDefault="00BD7E97">
            <w:pPr>
              <w:pStyle w:val="ConsPlusNormal"/>
              <w:jc w:val="center"/>
            </w:pPr>
            <w:r>
              <w:t>21,9</w:t>
            </w:r>
          </w:p>
        </w:tc>
        <w:tc>
          <w:tcPr>
            <w:tcW w:w="963" w:type="dxa"/>
            <w:vAlign w:val="center"/>
          </w:tcPr>
          <w:p w:rsidR="00BD7E97" w:rsidRDefault="00BD7E97">
            <w:pPr>
              <w:pStyle w:val="ConsPlusNormal"/>
              <w:jc w:val="center"/>
            </w:pPr>
            <w:r>
              <w:t>10,9/</w:t>
            </w:r>
          </w:p>
          <w:p w:rsidR="00BD7E97" w:rsidRDefault="00BD7E97">
            <w:pPr>
              <w:pStyle w:val="ConsPlusNormal"/>
              <w:jc w:val="center"/>
            </w:pPr>
            <w:r>
              <w:t>26,4</w:t>
            </w:r>
          </w:p>
        </w:tc>
        <w:tc>
          <w:tcPr>
            <w:tcW w:w="963" w:type="dxa"/>
            <w:vAlign w:val="center"/>
          </w:tcPr>
          <w:p w:rsidR="00BD7E97" w:rsidRDefault="00BD7E97">
            <w:pPr>
              <w:pStyle w:val="ConsPlusNormal"/>
              <w:jc w:val="center"/>
            </w:pPr>
            <w:r>
              <w:t>8,1/</w:t>
            </w:r>
          </w:p>
          <w:p w:rsidR="00BD7E97" w:rsidRDefault="00BD7E97">
            <w:pPr>
              <w:pStyle w:val="ConsPlusNormal"/>
              <w:jc w:val="center"/>
            </w:pPr>
            <w:r>
              <w:t>22,7</w:t>
            </w:r>
          </w:p>
        </w:tc>
        <w:tc>
          <w:tcPr>
            <w:tcW w:w="963" w:type="dxa"/>
            <w:vAlign w:val="center"/>
          </w:tcPr>
          <w:p w:rsidR="00BD7E97" w:rsidRDefault="00BD7E97">
            <w:pPr>
              <w:pStyle w:val="ConsPlusNormal"/>
              <w:jc w:val="center"/>
            </w:pPr>
            <w:r>
              <w:t>7,0/</w:t>
            </w:r>
          </w:p>
          <w:p w:rsidR="00BD7E97" w:rsidRDefault="00BD7E97">
            <w:pPr>
              <w:pStyle w:val="ConsPlusNormal"/>
              <w:jc w:val="center"/>
            </w:pPr>
            <w:r>
              <w:t>19,9</w:t>
            </w:r>
          </w:p>
        </w:tc>
        <w:tc>
          <w:tcPr>
            <w:tcW w:w="966" w:type="dxa"/>
            <w:vAlign w:val="center"/>
          </w:tcPr>
          <w:p w:rsidR="00BD7E97" w:rsidRDefault="00BD7E97">
            <w:pPr>
              <w:pStyle w:val="ConsPlusNormal"/>
              <w:jc w:val="center"/>
            </w:pPr>
            <w:r>
              <w:t>6,3/</w:t>
            </w:r>
          </w:p>
          <w:p w:rsidR="00BD7E97" w:rsidRDefault="00BD7E97">
            <w:pPr>
              <w:pStyle w:val="ConsPlusNormal"/>
              <w:jc w:val="center"/>
            </w:pPr>
            <w:r>
              <w:t>21,2</w:t>
            </w:r>
          </w:p>
        </w:tc>
      </w:tr>
      <w:tr w:rsidR="00BD7E97">
        <w:tc>
          <w:tcPr>
            <w:tcW w:w="2049" w:type="dxa"/>
            <w:vAlign w:val="center"/>
          </w:tcPr>
          <w:p w:rsidR="00BD7E97" w:rsidRDefault="00BD7E97">
            <w:pPr>
              <w:pStyle w:val="ConsPlusNormal"/>
            </w:pPr>
            <w:r>
              <w:lastRenderedPageBreak/>
              <w:t>Ивдель</w:t>
            </w:r>
          </w:p>
        </w:tc>
        <w:tc>
          <w:tcPr>
            <w:tcW w:w="963" w:type="dxa"/>
            <w:vAlign w:val="center"/>
          </w:tcPr>
          <w:p w:rsidR="00BD7E97" w:rsidRDefault="00BD7E97">
            <w:pPr>
              <w:pStyle w:val="ConsPlusNormal"/>
              <w:jc w:val="center"/>
            </w:pPr>
            <w:r>
              <w:t>11,2/</w:t>
            </w:r>
          </w:p>
          <w:p w:rsidR="00BD7E97" w:rsidRDefault="00BD7E97">
            <w:pPr>
              <w:pStyle w:val="ConsPlusNormal"/>
              <w:jc w:val="center"/>
            </w:pPr>
            <w:r>
              <w:t>32,2</w:t>
            </w:r>
          </w:p>
        </w:tc>
        <w:tc>
          <w:tcPr>
            <w:tcW w:w="963" w:type="dxa"/>
            <w:vAlign w:val="center"/>
          </w:tcPr>
          <w:p w:rsidR="00BD7E97" w:rsidRDefault="00BD7E97">
            <w:pPr>
              <w:pStyle w:val="ConsPlusNormal"/>
              <w:jc w:val="center"/>
            </w:pPr>
            <w:r>
              <w:t>14,6/</w:t>
            </w:r>
          </w:p>
          <w:p w:rsidR="00BD7E97" w:rsidRDefault="00BD7E97">
            <w:pPr>
              <w:pStyle w:val="ConsPlusNormal"/>
              <w:jc w:val="center"/>
            </w:pPr>
            <w:r>
              <w:t>29,5</w:t>
            </w:r>
          </w:p>
        </w:tc>
        <w:tc>
          <w:tcPr>
            <w:tcW w:w="963" w:type="dxa"/>
            <w:vAlign w:val="center"/>
          </w:tcPr>
          <w:p w:rsidR="00BD7E97" w:rsidRDefault="00BD7E97">
            <w:pPr>
              <w:pStyle w:val="ConsPlusNormal"/>
              <w:jc w:val="center"/>
            </w:pPr>
            <w:r>
              <w:t>15,6/</w:t>
            </w:r>
          </w:p>
          <w:p w:rsidR="00BD7E97" w:rsidRDefault="00BD7E97">
            <w:pPr>
              <w:pStyle w:val="ConsPlusNormal"/>
              <w:jc w:val="center"/>
            </w:pPr>
            <w:r>
              <w:t>31,0</w:t>
            </w:r>
          </w:p>
        </w:tc>
        <w:tc>
          <w:tcPr>
            <w:tcW w:w="963" w:type="dxa"/>
            <w:vAlign w:val="center"/>
          </w:tcPr>
          <w:p w:rsidR="00BD7E97" w:rsidRDefault="00BD7E97">
            <w:pPr>
              <w:pStyle w:val="ConsPlusNormal"/>
              <w:jc w:val="center"/>
            </w:pPr>
            <w:r>
              <w:t>14,9/</w:t>
            </w:r>
          </w:p>
          <w:p w:rsidR="00BD7E97" w:rsidRDefault="00BD7E97">
            <w:pPr>
              <w:pStyle w:val="ConsPlusNormal"/>
              <w:jc w:val="center"/>
            </w:pPr>
            <w:r>
              <w:t>28,8</w:t>
            </w:r>
          </w:p>
        </w:tc>
        <w:tc>
          <w:tcPr>
            <w:tcW w:w="963" w:type="dxa"/>
            <w:vAlign w:val="center"/>
          </w:tcPr>
          <w:p w:rsidR="00BD7E97" w:rsidRDefault="00BD7E97">
            <w:pPr>
              <w:pStyle w:val="ConsPlusNormal"/>
              <w:jc w:val="center"/>
            </w:pPr>
            <w:r>
              <w:t>13,8/</w:t>
            </w:r>
          </w:p>
          <w:p w:rsidR="00BD7E97" w:rsidRDefault="00BD7E97">
            <w:pPr>
              <w:pStyle w:val="ConsPlusNormal"/>
              <w:jc w:val="center"/>
            </w:pPr>
            <w:r>
              <w:t>26,6</w:t>
            </w:r>
          </w:p>
        </w:tc>
        <w:tc>
          <w:tcPr>
            <w:tcW w:w="963" w:type="dxa"/>
            <w:vAlign w:val="center"/>
          </w:tcPr>
          <w:p w:rsidR="00BD7E97" w:rsidRDefault="00BD7E97">
            <w:pPr>
              <w:pStyle w:val="ConsPlusNormal"/>
              <w:jc w:val="center"/>
            </w:pPr>
            <w:r>
              <w:t>11,4/</w:t>
            </w:r>
          </w:p>
          <w:p w:rsidR="00BD7E97" w:rsidRDefault="00BD7E97">
            <w:pPr>
              <w:pStyle w:val="ConsPlusNormal"/>
              <w:jc w:val="center"/>
            </w:pPr>
            <w:r>
              <w:t>25,1</w:t>
            </w:r>
          </w:p>
        </w:tc>
        <w:tc>
          <w:tcPr>
            <w:tcW w:w="963" w:type="dxa"/>
            <w:vAlign w:val="center"/>
          </w:tcPr>
          <w:p w:rsidR="00BD7E97" w:rsidRDefault="00BD7E97">
            <w:pPr>
              <w:pStyle w:val="ConsPlusNormal"/>
              <w:jc w:val="center"/>
            </w:pPr>
            <w:r>
              <w:t>12,9/</w:t>
            </w:r>
          </w:p>
          <w:p w:rsidR="00BD7E97" w:rsidRDefault="00BD7E97">
            <w:pPr>
              <w:pStyle w:val="ConsPlusNormal"/>
              <w:jc w:val="center"/>
            </w:pPr>
            <w:r>
              <w:t>28,4</w:t>
            </w:r>
          </w:p>
        </w:tc>
        <w:tc>
          <w:tcPr>
            <w:tcW w:w="963" w:type="dxa"/>
            <w:vAlign w:val="center"/>
          </w:tcPr>
          <w:p w:rsidR="00BD7E97" w:rsidRDefault="00BD7E97">
            <w:pPr>
              <w:pStyle w:val="ConsPlusNormal"/>
              <w:jc w:val="center"/>
            </w:pPr>
            <w:r>
              <w:t>13,7/</w:t>
            </w:r>
          </w:p>
          <w:p w:rsidR="00BD7E97" w:rsidRDefault="00BD7E97">
            <w:pPr>
              <w:pStyle w:val="ConsPlusNormal"/>
              <w:jc w:val="center"/>
            </w:pPr>
            <w:r>
              <w:t>23,9</w:t>
            </w:r>
          </w:p>
        </w:tc>
        <w:tc>
          <w:tcPr>
            <w:tcW w:w="963" w:type="dxa"/>
            <w:vAlign w:val="center"/>
          </w:tcPr>
          <w:p w:rsidR="00BD7E97" w:rsidRDefault="00BD7E97">
            <w:pPr>
              <w:pStyle w:val="ConsPlusNormal"/>
              <w:jc w:val="center"/>
            </w:pPr>
            <w:r>
              <w:t>12,6/</w:t>
            </w:r>
          </w:p>
          <w:p w:rsidR="00BD7E97" w:rsidRDefault="00BD7E97">
            <w:pPr>
              <w:pStyle w:val="ConsPlusNormal"/>
              <w:jc w:val="center"/>
            </w:pPr>
            <w:r>
              <w:t>32,2</w:t>
            </w:r>
          </w:p>
        </w:tc>
        <w:tc>
          <w:tcPr>
            <w:tcW w:w="963" w:type="dxa"/>
            <w:vAlign w:val="center"/>
          </w:tcPr>
          <w:p w:rsidR="00BD7E97" w:rsidRDefault="00BD7E97">
            <w:pPr>
              <w:pStyle w:val="ConsPlusNormal"/>
              <w:jc w:val="center"/>
            </w:pPr>
            <w:r>
              <w:t>10,1/</w:t>
            </w:r>
          </w:p>
          <w:p w:rsidR="00BD7E97" w:rsidRDefault="00BD7E97">
            <w:pPr>
              <w:pStyle w:val="ConsPlusNormal"/>
              <w:jc w:val="center"/>
            </w:pPr>
            <w:r>
              <w:t>26,1</w:t>
            </w:r>
          </w:p>
        </w:tc>
        <w:tc>
          <w:tcPr>
            <w:tcW w:w="963" w:type="dxa"/>
            <w:vAlign w:val="center"/>
          </w:tcPr>
          <w:p w:rsidR="00BD7E97" w:rsidRDefault="00BD7E97">
            <w:pPr>
              <w:pStyle w:val="ConsPlusNormal"/>
              <w:jc w:val="center"/>
            </w:pPr>
            <w:r>
              <w:t>10,8/</w:t>
            </w:r>
          </w:p>
          <w:p w:rsidR="00BD7E97" w:rsidRDefault="00BD7E97">
            <w:pPr>
              <w:pStyle w:val="ConsPlusNormal"/>
              <w:jc w:val="center"/>
            </w:pPr>
            <w:r>
              <w:t>24,8</w:t>
            </w:r>
          </w:p>
        </w:tc>
        <w:tc>
          <w:tcPr>
            <w:tcW w:w="966" w:type="dxa"/>
            <w:vAlign w:val="center"/>
          </w:tcPr>
          <w:p w:rsidR="00BD7E97" w:rsidRDefault="00BD7E97">
            <w:pPr>
              <w:pStyle w:val="ConsPlusNormal"/>
              <w:jc w:val="center"/>
            </w:pPr>
            <w:r>
              <w:t>10,3/</w:t>
            </w:r>
          </w:p>
          <w:p w:rsidR="00BD7E97" w:rsidRDefault="00BD7E97">
            <w:pPr>
              <w:pStyle w:val="ConsPlusNormal"/>
              <w:jc w:val="center"/>
            </w:pPr>
            <w:r>
              <w:t>31,4</w:t>
            </w:r>
          </w:p>
        </w:tc>
      </w:tr>
      <w:tr w:rsidR="00BD7E97">
        <w:tc>
          <w:tcPr>
            <w:tcW w:w="2049" w:type="dxa"/>
            <w:vAlign w:val="center"/>
          </w:tcPr>
          <w:p w:rsidR="00BD7E97" w:rsidRDefault="00BD7E97">
            <w:pPr>
              <w:pStyle w:val="ConsPlusNormal"/>
            </w:pPr>
            <w:r>
              <w:t>Каменск-Уральский</w:t>
            </w:r>
          </w:p>
        </w:tc>
        <w:tc>
          <w:tcPr>
            <w:tcW w:w="963" w:type="dxa"/>
            <w:vAlign w:val="center"/>
          </w:tcPr>
          <w:p w:rsidR="00BD7E97" w:rsidRDefault="00BD7E97">
            <w:pPr>
              <w:pStyle w:val="ConsPlusNormal"/>
              <w:jc w:val="center"/>
            </w:pPr>
            <w:r>
              <w:t>7,1/</w:t>
            </w:r>
          </w:p>
          <w:p w:rsidR="00BD7E97" w:rsidRDefault="00BD7E97">
            <w:pPr>
              <w:pStyle w:val="ConsPlusNormal"/>
              <w:jc w:val="center"/>
            </w:pPr>
            <w:r>
              <w:t>27,1</w:t>
            </w:r>
          </w:p>
        </w:tc>
        <w:tc>
          <w:tcPr>
            <w:tcW w:w="963" w:type="dxa"/>
            <w:vAlign w:val="center"/>
          </w:tcPr>
          <w:p w:rsidR="00BD7E97" w:rsidRDefault="00BD7E97">
            <w:pPr>
              <w:pStyle w:val="ConsPlusNormal"/>
              <w:jc w:val="center"/>
            </w:pPr>
            <w:r>
              <w:t>8,5/</w:t>
            </w:r>
          </w:p>
          <w:p w:rsidR="00BD7E97" w:rsidRDefault="00BD7E97">
            <w:pPr>
              <w:pStyle w:val="ConsPlusNormal"/>
              <w:jc w:val="center"/>
            </w:pPr>
            <w:r>
              <w:t>26,3</w:t>
            </w:r>
          </w:p>
        </w:tc>
        <w:tc>
          <w:tcPr>
            <w:tcW w:w="963" w:type="dxa"/>
            <w:vAlign w:val="center"/>
          </w:tcPr>
          <w:p w:rsidR="00BD7E97" w:rsidRDefault="00BD7E97">
            <w:pPr>
              <w:pStyle w:val="ConsPlusNormal"/>
              <w:jc w:val="center"/>
            </w:pPr>
            <w:r>
              <w:t>9,3/</w:t>
            </w:r>
          </w:p>
          <w:p w:rsidR="00BD7E97" w:rsidRDefault="00BD7E97">
            <w:pPr>
              <w:pStyle w:val="ConsPlusNormal"/>
              <w:jc w:val="center"/>
            </w:pPr>
            <w:r>
              <w:t>28,2</w:t>
            </w:r>
          </w:p>
        </w:tc>
        <w:tc>
          <w:tcPr>
            <w:tcW w:w="963" w:type="dxa"/>
            <w:vAlign w:val="center"/>
          </w:tcPr>
          <w:p w:rsidR="00BD7E97" w:rsidRDefault="00BD7E97">
            <w:pPr>
              <w:pStyle w:val="ConsPlusNormal"/>
              <w:jc w:val="center"/>
            </w:pPr>
            <w:r>
              <w:t>9,7/</w:t>
            </w:r>
          </w:p>
          <w:p w:rsidR="00BD7E97" w:rsidRDefault="00BD7E97">
            <w:pPr>
              <w:pStyle w:val="ConsPlusNormal"/>
              <w:jc w:val="center"/>
            </w:pPr>
            <w:r>
              <w:t>26,3</w:t>
            </w:r>
          </w:p>
        </w:tc>
        <w:tc>
          <w:tcPr>
            <w:tcW w:w="963" w:type="dxa"/>
            <w:vAlign w:val="center"/>
          </w:tcPr>
          <w:p w:rsidR="00BD7E97" w:rsidRDefault="00BD7E97">
            <w:pPr>
              <w:pStyle w:val="ConsPlusNormal"/>
              <w:jc w:val="center"/>
            </w:pPr>
            <w:r>
              <w:t>11,6/</w:t>
            </w:r>
          </w:p>
          <w:p w:rsidR="00BD7E97" w:rsidRDefault="00BD7E97">
            <w:pPr>
              <w:pStyle w:val="ConsPlusNormal"/>
              <w:jc w:val="center"/>
            </w:pPr>
            <w:r>
              <w:t>25,5</w:t>
            </w:r>
          </w:p>
        </w:tc>
        <w:tc>
          <w:tcPr>
            <w:tcW w:w="963" w:type="dxa"/>
            <w:vAlign w:val="center"/>
          </w:tcPr>
          <w:p w:rsidR="00BD7E97" w:rsidRDefault="00BD7E97">
            <w:pPr>
              <w:pStyle w:val="ConsPlusNormal"/>
              <w:jc w:val="center"/>
            </w:pPr>
            <w:r>
              <w:t>10,7/</w:t>
            </w:r>
          </w:p>
          <w:p w:rsidR="00BD7E97" w:rsidRDefault="00BD7E97">
            <w:pPr>
              <w:pStyle w:val="ConsPlusNormal"/>
              <w:jc w:val="center"/>
            </w:pPr>
            <w:r>
              <w:t>25,7</w:t>
            </w:r>
          </w:p>
        </w:tc>
        <w:tc>
          <w:tcPr>
            <w:tcW w:w="963" w:type="dxa"/>
            <w:vAlign w:val="center"/>
          </w:tcPr>
          <w:p w:rsidR="00BD7E97" w:rsidRDefault="00BD7E97">
            <w:pPr>
              <w:pStyle w:val="ConsPlusNormal"/>
              <w:jc w:val="center"/>
            </w:pPr>
            <w:r>
              <w:t>9,9/</w:t>
            </w:r>
          </w:p>
          <w:p w:rsidR="00BD7E97" w:rsidRDefault="00BD7E97">
            <w:pPr>
              <w:pStyle w:val="ConsPlusNormal"/>
              <w:jc w:val="center"/>
            </w:pPr>
            <w:r>
              <w:t>23,0</w:t>
            </w:r>
          </w:p>
        </w:tc>
        <w:tc>
          <w:tcPr>
            <w:tcW w:w="963" w:type="dxa"/>
            <w:vAlign w:val="center"/>
          </w:tcPr>
          <w:p w:rsidR="00BD7E97" w:rsidRDefault="00BD7E97">
            <w:pPr>
              <w:pStyle w:val="ConsPlusNormal"/>
              <w:jc w:val="center"/>
            </w:pPr>
            <w:r>
              <w:t>9,5/</w:t>
            </w:r>
          </w:p>
          <w:p w:rsidR="00BD7E97" w:rsidRDefault="00BD7E97">
            <w:pPr>
              <w:pStyle w:val="ConsPlusNormal"/>
              <w:jc w:val="center"/>
            </w:pPr>
            <w:r>
              <w:t>23,9</w:t>
            </w:r>
          </w:p>
        </w:tc>
        <w:tc>
          <w:tcPr>
            <w:tcW w:w="963" w:type="dxa"/>
            <w:vAlign w:val="center"/>
          </w:tcPr>
          <w:p w:rsidR="00BD7E97" w:rsidRDefault="00BD7E97">
            <w:pPr>
              <w:pStyle w:val="ConsPlusNormal"/>
              <w:jc w:val="center"/>
            </w:pPr>
            <w:r>
              <w:t>8,7/</w:t>
            </w:r>
          </w:p>
          <w:p w:rsidR="00BD7E97" w:rsidRDefault="00BD7E97">
            <w:pPr>
              <w:pStyle w:val="ConsPlusNormal"/>
              <w:jc w:val="center"/>
            </w:pPr>
            <w:r>
              <w:t>27,1</w:t>
            </w:r>
          </w:p>
        </w:tc>
        <w:tc>
          <w:tcPr>
            <w:tcW w:w="963" w:type="dxa"/>
            <w:vAlign w:val="center"/>
          </w:tcPr>
          <w:p w:rsidR="00BD7E97" w:rsidRDefault="00BD7E97">
            <w:pPr>
              <w:pStyle w:val="ConsPlusNormal"/>
              <w:jc w:val="center"/>
            </w:pPr>
            <w:r>
              <w:t>6,6/</w:t>
            </w:r>
          </w:p>
          <w:p w:rsidR="00BD7E97" w:rsidRDefault="00BD7E97">
            <w:pPr>
              <w:pStyle w:val="ConsPlusNormal"/>
              <w:jc w:val="center"/>
            </w:pPr>
            <w:r>
              <w:t>24,3</w:t>
            </w:r>
          </w:p>
        </w:tc>
        <w:tc>
          <w:tcPr>
            <w:tcW w:w="963" w:type="dxa"/>
            <w:vAlign w:val="center"/>
          </w:tcPr>
          <w:p w:rsidR="00BD7E97" w:rsidRDefault="00BD7E97">
            <w:pPr>
              <w:pStyle w:val="ConsPlusNormal"/>
              <w:jc w:val="center"/>
            </w:pPr>
            <w:r>
              <w:t>5,9/</w:t>
            </w:r>
          </w:p>
          <w:p w:rsidR="00BD7E97" w:rsidRDefault="00BD7E97">
            <w:pPr>
              <w:pStyle w:val="ConsPlusNormal"/>
              <w:jc w:val="center"/>
            </w:pPr>
            <w:r>
              <w:t>22,8</w:t>
            </w:r>
          </w:p>
        </w:tc>
        <w:tc>
          <w:tcPr>
            <w:tcW w:w="966" w:type="dxa"/>
            <w:vAlign w:val="center"/>
          </w:tcPr>
          <w:p w:rsidR="00BD7E97" w:rsidRDefault="00BD7E97">
            <w:pPr>
              <w:pStyle w:val="ConsPlusNormal"/>
              <w:jc w:val="center"/>
            </w:pPr>
            <w:r>
              <w:t>6,5/</w:t>
            </w:r>
          </w:p>
          <w:p w:rsidR="00BD7E97" w:rsidRDefault="00BD7E97">
            <w:pPr>
              <w:pStyle w:val="ConsPlusNormal"/>
              <w:jc w:val="center"/>
            </w:pPr>
            <w:r>
              <w:t>25,9</w:t>
            </w:r>
          </w:p>
        </w:tc>
      </w:tr>
      <w:tr w:rsidR="00BD7E97">
        <w:tc>
          <w:tcPr>
            <w:tcW w:w="2049" w:type="dxa"/>
            <w:vAlign w:val="center"/>
          </w:tcPr>
          <w:p w:rsidR="00BD7E97" w:rsidRDefault="00BD7E97">
            <w:pPr>
              <w:pStyle w:val="ConsPlusNormal"/>
            </w:pPr>
            <w:r>
              <w:t>Нижний Тагил</w:t>
            </w:r>
          </w:p>
        </w:tc>
        <w:tc>
          <w:tcPr>
            <w:tcW w:w="963" w:type="dxa"/>
            <w:vAlign w:val="center"/>
          </w:tcPr>
          <w:p w:rsidR="00BD7E97" w:rsidRDefault="00BD7E97">
            <w:pPr>
              <w:pStyle w:val="ConsPlusNormal"/>
              <w:jc w:val="center"/>
            </w:pPr>
            <w:r>
              <w:t>7,7/</w:t>
            </w:r>
          </w:p>
          <w:p w:rsidR="00BD7E97" w:rsidRDefault="00BD7E97">
            <w:pPr>
              <w:pStyle w:val="ConsPlusNormal"/>
              <w:jc w:val="center"/>
            </w:pPr>
            <w:r>
              <w:t>29,0</w:t>
            </w:r>
          </w:p>
        </w:tc>
        <w:tc>
          <w:tcPr>
            <w:tcW w:w="963" w:type="dxa"/>
            <w:vAlign w:val="center"/>
          </w:tcPr>
          <w:p w:rsidR="00BD7E97" w:rsidRDefault="00BD7E97">
            <w:pPr>
              <w:pStyle w:val="ConsPlusNormal"/>
              <w:jc w:val="center"/>
            </w:pPr>
            <w:r>
              <w:t>8,9/</w:t>
            </w:r>
          </w:p>
          <w:p w:rsidR="00BD7E97" w:rsidRDefault="00BD7E97">
            <w:pPr>
              <w:pStyle w:val="ConsPlusNormal"/>
              <w:jc w:val="center"/>
            </w:pPr>
            <w:r>
              <w:t>26,3</w:t>
            </w:r>
          </w:p>
        </w:tc>
        <w:tc>
          <w:tcPr>
            <w:tcW w:w="963" w:type="dxa"/>
            <w:vAlign w:val="center"/>
          </w:tcPr>
          <w:p w:rsidR="00BD7E97" w:rsidRDefault="00BD7E97">
            <w:pPr>
              <w:pStyle w:val="ConsPlusNormal"/>
              <w:jc w:val="center"/>
            </w:pPr>
            <w:r>
              <w:t>9,9/</w:t>
            </w:r>
          </w:p>
          <w:p w:rsidR="00BD7E97" w:rsidRDefault="00BD7E97">
            <w:pPr>
              <w:pStyle w:val="ConsPlusNormal"/>
              <w:jc w:val="center"/>
            </w:pPr>
            <w:r>
              <w:t>26,6</w:t>
            </w:r>
          </w:p>
        </w:tc>
        <w:tc>
          <w:tcPr>
            <w:tcW w:w="963" w:type="dxa"/>
            <w:vAlign w:val="center"/>
          </w:tcPr>
          <w:p w:rsidR="00BD7E97" w:rsidRDefault="00BD7E97">
            <w:pPr>
              <w:pStyle w:val="ConsPlusNormal"/>
              <w:jc w:val="center"/>
            </w:pPr>
            <w:r>
              <w:t>10,6/</w:t>
            </w:r>
          </w:p>
          <w:p w:rsidR="00BD7E97" w:rsidRDefault="00BD7E97">
            <w:pPr>
              <w:pStyle w:val="ConsPlusNormal"/>
              <w:jc w:val="center"/>
            </w:pPr>
            <w:r>
              <w:t>27,1</w:t>
            </w:r>
          </w:p>
        </w:tc>
        <w:tc>
          <w:tcPr>
            <w:tcW w:w="963" w:type="dxa"/>
            <w:vAlign w:val="center"/>
          </w:tcPr>
          <w:p w:rsidR="00BD7E97" w:rsidRDefault="00BD7E97">
            <w:pPr>
              <w:pStyle w:val="ConsPlusNormal"/>
              <w:jc w:val="center"/>
            </w:pPr>
            <w:r>
              <w:t>13,2/</w:t>
            </w:r>
          </w:p>
          <w:p w:rsidR="00BD7E97" w:rsidRDefault="00BD7E97">
            <w:pPr>
              <w:pStyle w:val="ConsPlusNormal"/>
              <w:jc w:val="center"/>
            </w:pPr>
            <w:r>
              <w:t>27,2</w:t>
            </w:r>
          </w:p>
        </w:tc>
        <w:tc>
          <w:tcPr>
            <w:tcW w:w="963" w:type="dxa"/>
            <w:vAlign w:val="center"/>
          </w:tcPr>
          <w:p w:rsidR="00BD7E97" w:rsidRDefault="00BD7E97">
            <w:pPr>
              <w:pStyle w:val="ConsPlusNormal"/>
              <w:jc w:val="center"/>
            </w:pPr>
            <w:r>
              <w:t>12,6/</w:t>
            </w:r>
          </w:p>
          <w:p w:rsidR="00BD7E97" w:rsidRDefault="00BD7E97">
            <w:pPr>
              <w:pStyle w:val="ConsPlusNormal"/>
              <w:jc w:val="center"/>
            </w:pPr>
            <w:r>
              <w:t>26,9</w:t>
            </w:r>
          </w:p>
        </w:tc>
        <w:tc>
          <w:tcPr>
            <w:tcW w:w="963" w:type="dxa"/>
            <w:vAlign w:val="center"/>
          </w:tcPr>
          <w:p w:rsidR="00BD7E97" w:rsidRDefault="00BD7E97">
            <w:pPr>
              <w:pStyle w:val="ConsPlusNormal"/>
              <w:jc w:val="center"/>
            </w:pPr>
            <w:r>
              <w:t>11,8/</w:t>
            </w:r>
          </w:p>
          <w:p w:rsidR="00BD7E97" w:rsidRDefault="00BD7E97">
            <w:pPr>
              <w:pStyle w:val="ConsPlusNormal"/>
              <w:jc w:val="center"/>
            </w:pPr>
            <w:r>
              <w:t>25,5</w:t>
            </w:r>
          </w:p>
        </w:tc>
        <w:tc>
          <w:tcPr>
            <w:tcW w:w="963" w:type="dxa"/>
            <w:vAlign w:val="center"/>
          </w:tcPr>
          <w:p w:rsidR="00BD7E97" w:rsidRDefault="00BD7E97">
            <w:pPr>
              <w:pStyle w:val="ConsPlusNormal"/>
              <w:jc w:val="center"/>
            </w:pPr>
            <w:r>
              <w:t>10,7/</w:t>
            </w:r>
          </w:p>
          <w:p w:rsidR="00BD7E97" w:rsidRDefault="00BD7E97">
            <w:pPr>
              <w:pStyle w:val="ConsPlusNormal"/>
              <w:jc w:val="center"/>
            </w:pPr>
            <w:r>
              <w:t>23,2</w:t>
            </w:r>
          </w:p>
        </w:tc>
        <w:tc>
          <w:tcPr>
            <w:tcW w:w="963" w:type="dxa"/>
            <w:vAlign w:val="center"/>
          </w:tcPr>
          <w:p w:rsidR="00BD7E97" w:rsidRDefault="00BD7E97">
            <w:pPr>
              <w:pStyle w:val="ConsPlusNormal"/>
              <w:jc w:val="center"/>
            </w:pPr>
            <w:r>
              <w:t>8,9/</w:t>
            </w:r>
          </w:p>
          <w:p w:rsidR="00BD7E97" w:rsidRDefault="00BD7E97">
            <w:pPr>
              <w:pStyle w:val="ConsPlusNormal"/>
              <w:jc w:val="center"/>
            </w:pPr>
            <w:r>
              <w:t>29,0</w:t>
            </w:r>
          </w:p>
        </w:tc>
        <w:tc>
          <w:tcPr>
            <w:tcW w:w="963" w:type="dxa"/>
            <w:vAlign w:val="center"/>
          </w:tcPr>
          <w:p w:rsidR="00BD7E97" w:rsidRDefault="00BD7E97">
            <w:pPr>
              <w:pStyle w:val="ConsPlusNormal"/>
              <w:jc w:val="center"/>
            </w:pPr>
            <w:r>
              <w:t>6,4/</w:t>
            </w:r>
          </w:p>
          <w:p w:rsidR="00BD7E97" w:rsidRDefault="00BD7E97">
            <w:pPr>
              <w:pStyle w:val="ConsPlusNormal"/>
              <w:jc w:val="center"/>
            </w:pPr>
            <w:r>
              <w:t>24,6</w:t>
            </w:r>
          </w:p>
        </w:tc>
        <w:tc>
          <w:tcPr>
            <w:tcW w:w="963" w:type="dxa"/>
            <w:vAlign w:val="center"/>
          </w:tcPr>
          <w:p w:rsidR="00BD7E97" w:rsidRDefault="00BD7E97">
            <w:pPr>
              <w:pStyle w:val="ConsPlusNormal"/>
              <w:jc w:val="center"/>
            </w:pPr>
            <w:r>
              <w:t>6,2/</w:t>
            </w:r>
          </w:p>
          <w:p w:rsidR="00BD7E97" w:rsidRDefault="00BD7E97">
            <w:pPr>
              <w:pStyle w:val="ConsPlusNormal"/>
              <w:jc w:val="center"/>
            </w:pPr>
            <w:r>
              <w:t>23,3</w:t>
            </w:r>
          </w:p>
        </w:tc>
        <w:tc>
          <w:tcPr>
            <w:tcW w:w="966" w:type="dxa"/>
            <w:vAlign w:val="center"/>
          </w:tcPr>
          <w:p w:rsidR="00BD7E97" w:rsidRDefault="00BD7E97">
            <w:pPr>
              <w:pStyle w:val="ConsPlusNormal"/>
              <w:jc w:val="center"/>
            </w:pPr>
            <w:r>
              <w:t>6,8/</w:t>
            </w:r>
          </w:p>
          <w:p w:rsidR="00BD7E97" w:rsidRDefault="00BD7E97">
            <w:pPr>
              <w:pStyle w:val="ConsPlusNormal"/>
              <w:jc w:val="center"/>
            </w:pPr>
            <w:r>
              <w:t>25,6</w:t>
            </w:r>
          </w:p>
        </w:tc>
      </w:tr>
      <w:tr w:rsidR="00BD7E97">
        <w:tc>
          <w:tcPr>
            <w:tcW w:w="2049" w:type="dxa"/>
            <w:vAlign w:val="center"/>
          </w:tcPr>
          <w:p w:rsidR="00BD7E97" w:rsidRDefault="00BD7E97">
            <w:pPr>
              <w:pStyle w:val="ConsPlusNormal"/>
            </w:pPr>
            <w:r>
              <w:t>Туринск</w:t>
            </w:r>
          </w:p>
        </w:tc>
        <w:tc>
          <w:tcPr>
            <w:tcW w:w="963" w:type="dxa"/>
            <w:vAlign w:val="center"/>
          </w:tcPr>
          <w:p w:rsidR="00BD7E97" w:rsidRDefault="00BD7E97">
            <w:pPr>
              <w:pStyle w:val="ConsPlusNormal"/>
              <w:jc w:val="center"/>
            </w:pPr>
            <w:r>
              <w:t>9,7/</w:t>
            </w:r>
          </w:p>
          <w:p w:rsidR="00BD7E97" w:rsidRDefault="00BD7E97">
            <w:pPr>
              <w:pStyle w:val="ConsPlusNormal"/>
              <w:jc w:val="center"/>
            </w:pPr>
            <w:r>
              <w:t>33,1</w:t>
            </w:r>
          </w:p>
        </w:tc>
        <w:tc>
          <w:tcPr>
            <w:tcW w:w="963" w:type="dxa"/>
            <w:vAlign w:val="center"/>
          </w:tcPr>
          <w:p w:rsidR="00BD7E97" w:rsidRDefault="00BD7E97">
            <w:pPr>
              <w:pStyle w:val="ConsPlusNormal"/>
              <w:jc w:val="center"/>
            </w:pPr>
            <w:r>
              <w:t>11,1/</w:t>
            </w:r>
          </w:p>
          <w:p w:rsidR="00BD7E97" w:rsidRDefault="00BD7E97">
            <w:pPr>
              <w:pStyle w:val="ConsPlusNormal"/>
              <w:jc w:val="center"/>
            </w:pPr>
            <w:r>
              <w:t>24,2</w:t>
            </w:r>
          </w:p>
        </w:tc>
        <w:tc>
          <w:tcPr>
            <w:tcW w:w="963" w:type="dxa"/>
            <w:vAlign w:val="center"/>
          </w:tcPr>
          <w:p w:rsidR="00BD7E97" w:rsidRDefault="00BD7E97">
            <w:pPr>
              <w:pStyle w:val="ConsPlusNormal"/>
              <w:jc w:val="center"/>
            </w:pPr>
            <w:r>
              <w:t>12,4/</w:t>
            </w:r>
          </w:p>
          <w:p w:rsidR="00BD7E97" w:rsidRDefault="00BD7E97">
            <w:pPr>
              <w:pStyle w:val="ConsPlusNormal"/>
              <w:jc w:val="center"/>
            </w:pPr>
            <w:r>
              <w:t>26,9</w:t>
            </w:r>
          </w:p>
        </w:tc>
        <w:tc>
          <w:tcPr>
            <w:tcW w:w="963" w:type="dxa"/>
            <w:vAlign w:val="center"/>
          </w:tcPr>
          <w:p w:rsidR="00BD7E97" w:rsidRDefault="00BD7E97">
            <w:pPr>
              <w:pStyle w:val="ConsPlusNormal"/>
              <w:jc w:val="center"/>
            </w:pPr>
            <w:r>
              <w:t>12,7/</w:t>
            </w:r>
          </w:p>
          <w:p w:rsidR="00BD7E97" w:rsidRDefault="00BD7E97">
            <w:pPr>
              <w:pStyle w:val="ConsPlusNormal"/>
              <w:jc w:val="center"/>
            </w:pPr>
            <w:r>
              <w:t>22,9</w:t>
            </w:r>
          </w:p>
        </w:tc>
        <w:tc>
          <w:tcPr>
            <w:tcW w:w="963" w:type="dxa"/>
            <w:vAlign w:val="center"/>
          </w:tcPr>
          <w:p w:rsidR="00BD7E97" w:rsidRDefault="00BD7E97">
            <w:pPr>
              <w:pStyle w:val="ConsPlusNormal"/>
              <w:jc w:val="center"/>
            </w:pPr>
            <w:r>
              <w:t>13,6/</w:t>
            </w:r>
          </w:p>
          <w:p w:rsidR="00BD7E97" w:rsidRDefault="00BD7E97">
            <w:pPr>
              <w:pStyle w:val="ConsPlusNormal"/>
              <w:jc w:val="center"/>
            </w:pPr>
            <w:r>
              <w:t>25,7</w:t>
            </w:r>
          </w:p>
        </w:tc>
        <w:tc>
          <w:tcPr>
            <w:tcW w:w="963" w:type="dxa"/>
            <w:vAlign w:val="center"/>
          </w:tcPr>
          <w:p w:rsidR="00BD7E97" w:rsidRDefault="00BD7E97">
            <w:pPr>
              <w:pStyle w:val="ConsPlusNormal"/>
              <w:jc w:val="center"/>
            </w:pPr>
            <w:r>
              <w:t>13,0/</w:t>
            </w:r>
          </w:p>
          <w:p w:rsidR="00BD7E97" w:rsidRDefault="00BD7E97">
            <w:pPr>
              <w:pStyle w:val="ConsPlusNormal"/>
              <w:jc w:val="center"/>
            </w:pPr>
            <w:r>
              <w:t>23,3</w:t>
            </w:r>
          </w:p>
        </w:tc>
        <w:tc>
          <w:tcPr>
            <w:tcW w:w="963" w:type="dxa"/>
            <w:vAlign w:val="center"/>
          </w:tcPr>
          <w:p w:rsidR="00BD7E97" w:rsidRDefault="00BD7E97">
            <w:pPr>
              <w:pStyle w:val="ConsPlusNormal"/>
              <w:jc w:val="center"/>
            </w:pPr>
            <w:r>
              <w:t>12,8/</w:t>
            </w:r>
          </w:p>
          <w:p w:rsidR="00BD7E97" w:rsidRDefault="00BD7E97">
            <w:pPr>
              <w:pStyle w:val="ConsPlusNormal"/>
              <w:jc w:val="center"/>
            </w:pPr>
            <w:r>
              <w:t>23,2</w:t>
            </w:r>
          </w:p>
        </w:tc>
        <w:tc>
          <w:tcPr>
            <w:tcW w:w="963" w:type="dxa"/>
            <w:vAlign w:val="center"/>
          </w:tcPr>
          <w:p w:rsidR="00BD7E97" w:rsidRDefault="00BD7E97">
            <w:pPr>
              <w:pStyle w:val="ConsPlusNormal"/>
              <w:jc w:val="center"/>
            </w:pPr>
            <w:r>
              <w:t>12,9/</w:t>
            </w:r>
          </w:p>
          <w:p w:rsidR="00BD7E97" w:rsidRDefault="00BD7E97">
            <w:pPr>
              <w:pStyle w:val="ConsPlusNormal"/>
              <w:jc w:val="center"/>
            </w:pPr>
            <w:r>
              <w:t>21,7</w:t>
            </w:r>
          </w:p>
        </w:tc>
        <w:tc>
          <w:tcPr>
            <w:tcW w:w="963" w:type="dxa"/>
            <w:vAlign w:val="center"/>
          </w:tcPr>
          <w:p w:rsidR="00BD7E97" w:rsidRDefault="00BD7E97">
            <w:pPr>
              <w:pStyle w:val="ConsPlusNormal"/>
              <w:jc w:val="center"/>
            </w:pPr>
            <w:r>
              <w:t>11,9/</w:t>
            </w:r>
          </w:p>
          <w:p w:rsidR="00BD7E97" w:rsidRDefault="00BD7E97">
            <w:pPr>
              <w:pStyle w:val="ConsPlusNormal"/>
              <w:jc w:val="center"/>
            </w:pPr>
            <w:r>
              <w:t>33,1</w:t>
            </w:r>
          </w:p>
        </w:tc>
        <w:tc>
          <w:tcPr>
            <w:tcW w:w="963" w:type="dxa"/>
            <w:vAlign w:val="center"/>
          </w:tcPr>
          <w:p w:rsidR="00BD7E97" w:rsidRDefault="00BD7E97">
            <w:pPr>
              <w:pStyle w:val="ConsPlusNormal"/>
              <w:jc w:val="center"/>
            </w:pPr>
            <w:r>
              <w:t>10,4/</w:t>
            </w:r>
          </w:p>
          <w:p w:rsidR="00BD7E97" w:rsidRDefault="00BD7E97">
            <w:pPr>
              <w:pStyle w:val="ConsPlusNormal"/>
              <w:jc w:val="center"/>
            </w:pPr>
            <w:r>
              <w:t>21,6</w:t>
            </w:r>
          </w:p>
        </w:tc>
        <w:tc>
          <w:tcPr>
            <w:tcW w:w="963" w:type="dxa"/>
            <w:vAlign w:val="center"/>
          </w:tcPr>
          <w:p w:rsidR="00BD7E97" w:rsidRDefault="00BD7E97">
            <w:pPr>
              <w:pStyle w:val="ConsPlusNormal"/>
              <w:jc w:val="center"/>
            </w:pPr>
            <w:r>
              <w:t>8,4/</w:t>
            </w:r>
          </w:p>
          <w:p w:rsidR="00BD7E97" w:rsidRDefault="00BD7E97">
            <w:pPr>
              <w:pStyle w:val="ConsPlusNormal"/>
              <w:jc w:val="center"/>
            </w:pPr>
            <w:r>
              <w:t>22,0</w:t>
            </w:r>
          </w:p>
        </w:tc>
        <w:tc>
          <w:tcPr>
            <w:tcW w:w="966" w:type="dxa"/>
            <w:vAlign w:val="center"/>
          </w:tcPr>
          <w:p w:rsidR="00BD7E97" w:rsidRDefault="00BD7E97">
            <w:pPr>
              <w:pStyle w:val="ConsPlusNormal"/>
              <w:jc w:val="center"/>
            </w:pPr>
            <w:r>
              <w:t>9,2/</w:t>
            </w:r>
          </w:p>
          <w:p w:rsidR="00BD7E97" w:rsidRDefault="00BD7E97">
            <w:pPr>
              <w:pStyle w:val="ConsPlusNormal"/>
              <w:jc w:val="center"/>
            </w:pPr>
            <w:r>
              <w:t>27,0</w:t>
            </w:r>
          </w:p>
        </w:tc>
      </w:tr>
      <w:tr w:rsidR="00BD7E97">
        <w:tc>
          <w:tcPr>
            <w:tcW w:w="2049" w:type="dxa"/>
            <w:vAlign w:val="center"/>
          </w:tcPr>
          <w:p w:rsidR="00BD7E97" w:rsidRDefault="00BD7E97">
            <w:pPr>
              <w:pStyle w:val="ConsPlusNormal"/>
            </w:pPr>
            <w:r>
              <w:t>Шамары</w:t>
            </w:r>
          </w:p>
        </w:tc>
        <w:tc>
          <w:tcPr>
            <w:tcW w:w="963" w:type="dxa"/>
            <w:vAlign w:val="center"/>
          </w:tcPr>
          <w:p w:rsidR="00BD7E97" w:rsidRDefault="00BD7E97">
            <w:pPr>
              <w:pStyle w:val="ConsPlusNormal"/>
              <w:jc w:val="center"/>
            </w:pPr>
            <w:r>
              <w:t>7,2/</w:t>
            </w:r>
          </w:p>
          <w:p w:rsidR="00BD7E97" w:rsidRDefault="00BD7E97">
            <w:pPr>
              <w:pStyle w:val="ConsPlusNormal"/>
              <w:jc w:val="center"/>
            </w:pPr>
            <w:r>
              <w:t>33,2</w:t>
            </w:r>
          </w:p>
        </w:tc>
        <w:tc>
          <w:tcPr>
            <w:tcW w:w="963" w:type="dxa"/>
            <w:vAlign w:val="center"/>
          </w:tcPr>
          <w:p w:rsidR="00BD7E97" w:rsidRDefault="00BD7E97">
            <w:pPr>
              <w:pStyle w:val="ConsPlusNormal"/>
              <w:jc w:val="center"/>
            </w:pPr>
            <w:r>
              <w:t>8,7/</w:t>
            </w:r>
          </w:p>
          <w:p w:rsidR="00BD7E97" w:rsidRDefault="00BD7E97">
            <w:pPr>
              <w:pStyle w:val="ConsPlusNormal"/>
              <w:jc w:val="center"/>
            </w:pPr>
            <w:r>
              <w:t>30,6</w:t>
            </w:r>
          </w:p>
        </w:tc>
        <w:tc>
          <w:tcPr>
            <w:tcW w:w="963" w:type="dxa"/>
            <w:vAlign w:val="center"/>
          </w:tcPr>
          <w:p w:rsidR="00BD7E97" w:rsidRDefault="00BD7E97">
            <w:pPr>
              <w:pStyle w:val="ConsPlusNormal"/>
              <w:jc w:val="center"/>
            </w:pPr>
            <w:r>
              <w:t>9,9/</w:t>
            </w:r>
          </w:p>
          <w:p w:rsidR="00BD7E97" w:rsidRDefault="00BD7E97">
            <w:pPr>
              <w:pStyle w:val="ConsPlusNormal"/>
              <w:jc w:val="center"/>
            </w:pPr>
            <w:r>
              <w:t>32,3</w:t>
            </w:r>
          </w:p>
        </w:tc>
        <w:tc>
          <w:tcPr>
            <w:tcW w:w="963" w:type="dxa"/>
            <w:vAlign w:val="center"/>
          </w:tcPr>
          <w:p w:rsidR="00BD7E97" w:rsidRDefault="00BD7E97">
            <w:pPr>
              <w:pStyle w:val="ConsPlusNormal"/>
              <w:jc w:val="center"/>
            </w:pPr>
            <w:r>
              <w:t>9,9/</w:t>
            </w:r>
          </w:p>
          <w:p w:rsidR="00BD7E97" w:rsidRDefault="00BD7E97">
            <w:pPr>
              <w:pStyle w:val="ConsPlusNormal"/>
              <w:jc w:val="center"/>
            </w:pPr>
            <w:r>
              <w:t>28,0</w:t>
            </w:r>
          </w:p>
        </w:tc>
        <w:tc>
          <w:tcPr>
            <w:tcW w:w="963" w:type="dxa"/>
            <w:vAlign w:val="center"/>
          </w:tcPr>
          <w:p w:rsidR="00BD7E97" w:rsidRDefault="00BD7E97">
            <w:pPr>
              <w:pStyle w:val="ConsPlusNormal"/>
              <w:jc w:val="center"/>
            </w:pPr>
            <w:r>
              <w:t>12,1/</w:t>
            </w:r>
          </w:p>
          <w:p w:rsidR="00BD7E97" w:rsidRDefault="00BD7E97">
            <w:pPr>
              <w:pStyle w:val="ConsPlusNormal"/>
              <w:jc w:val="center"/>
            </w:pPr>
            <w:r>
              <w:t>26,3</w:t>
            </w:r>
          </w:p>
        </w:tc>
        <w:tc>
          <w:tcPr>
            <w:tcW w:w="963" w:type="dxa"/>
            <w:vAlign w:val="center"/>
          </w:tcPr>
          <w:p w:rsidR="00BD7E97" w:rsidRDefault="00BD7E97">
            <w:pPr>
              <w:pStyle w:val="ConsPlusNormal"/>
              <w:jc w:val="center"/>
            </w:pPr>
            <w:r>
              <w:t>11,3/</w:t>
            </w:r>
          </w:p>
          <w:p w:rsidR="00BD7E97" w:rsidRDefault="00BD7E97">
            <w:pPr>
              <w:pStyle w:val="ConsPlusNormal"/>
              <w:jc w:val="center"/>
            </w:pPr>
            <w:r>
              <w:t>25,5</w:t>
            </w:r>
          </w:p>
        </w:tc>
        <w:tc>
          <w:tcPr>
            <w:tcW w:w="963" w:type="dxa"/>
            <w:vAlign w:val="center"/>
          </w:tcPr>
          <w:p w:rsidR="00BD7E97" w:rsidRDefault="00BD7E97">
            <w:pPr>
              <w:pStyle w:val="ConsPlusNormal"/>
              <w:jc w:val="center"/>
            </w:pPr>
            <w:r>
              <w:t>10,7/</w:t>
            </w:r>
          </w:p>
          <w:p w:rsidR="00BD7E97" w:rsidRDefault="00BD7E97">
            <w:pPr>
              <w:pStyle w:val="ConsPlusNormal"/>
              <w:jc w:val="center"/>
            </w:pPr>
            <w:r>
              <w:t>25,3</w:t>
            </w:r>
          </w:p>
        </w:tc>
        <w:tc>
          <w:tcPr>
            <w:tcW w:w="963" w:type="dxa"/>
            <w:vAlign w:val="center"/>
          </w:tcPr>
          <w:p w:rsidR="00BD7E97" w:rsidRDefault="00BD7E97">
            <w:pPr>
              <w:pStyle w:val="ConsPlusNormal"/>
              <w:jc w:val="center"/>
            </w:pPr>
            <w:r>
              <w:t>9,7/</w:t>
            </w:r>
          </w:p>
          <w:p w:rsidR="00BD7E97" w:rsidRDefault="00BD7E97">
            <w:pPr>
              <w:pStyle w:val="ConsPlusNormal"/>
              <w:jc w:val="center"/>
            </w:pPr>
            <w:r>
              <w:t>26,0</w:t>
            </w:r>
          </w:p>
        </w:tc>
        <w:tc>
          <w:tcPr>
            <w:tcW w:w="963" w:type="dxa"/>
            <w:vAlign w:val="center"/>
          </w:tcPr>
          <w:p w:rsidR="00BD7E97" w:rsidRDefault="00BD7E97">
            <w:pPr>
              <w:pStyle w:val="ConsPlusNormal"/>
              <w:jc w:val="center"/>
            </w:pPr>
            <w:r>
              <w:t>8,2/</w:t>
            </w:r>
          </w:p>
          <w:p w:rsidR="00BD7E97" w:rsidRDefault="00BD7E97">
            <w:pPr>
              <w:pStyle w:val="ConsPlusNormal"/>
              <w:jc w:val="center"/>
            </w:pPr>
            <w:r>
              <w:t>33,2</w:t>
            </w:r>
          </w:p>
        </w:tc>
        <w:tc>
          <w:tcPr>
            <w:tcW w:w="963" w:type="dxa"/>
            <w:vAlign w:val="center"/>
          </w:tcPr>
          <w:p w:rsidR="00BD7E97" w:rsidRDefault="00BD7E97">
            <w:pPr>
              <w:pStyle w:val="ConsPlusNormal"/>
              <w:jc w:val="center"/>
            </w:pPr>
            <w:r>
              <w:t>5,4/</w:t>
            </w:r>
          </w:p>
          <w:p w:rsidR="00BD7E97" w:rsidRDefault="00BD7E97">
            <w:pPr>
              <w:pStyle w:val="ConsPlusNormal"/>
              <w:jc w:val="center"/>
            </w:pPr>
            <w:r>
              <w:t>26,1</w:t>
            </w:r>
          </w:p>
        </w:tc>
        <w:tc>
          <w:tcPr>
            <w:tcW w:w="963" w:type="dxa"/>
            <w:vAlign w:val="center"/>
          </w:tcPr>
          <w:p w:rsidR="00BD7E97" w:rsidRDefault="00BD7E97">
            <w:pPr>
              <w:pStyle w:val="ConsPlusNormal"/>
              <w:jc w:val="center"/>
            </w:pPr>
            <w:r>
              <w:t>5,2/</w:t>
            </w:r>
          </w:p>
          <w:p w:rsidR="00BD7E97" w:rsidRDefault="00BD7E97">
            <w:pPr>
              <w:pStyle w:val="ConsPlusNormal"/>
              <w:jc w:val="center"/>
            </w:pPr>
            <w:r>
              <w:t>22,5</w:t>
            </w:r>
          </w:p>
        </w:tc>
        <w:tc>
          <w:tcPr>
            <w:tcW w:w="966" w:type="dxa"/>
            <w:vAlign w:val="center"/>
          </w:tcPr>
          <w:p w:rsidR="00BD7E97" w:rsidRDefault="00BD7E97">
            <w:pPr>
              <w:pStyle w:val="ConsPlusNormal"/>
              <w:jc w:val="center"/>
            </w:pPr>
            <w:r>
              <w:t>6,2/</w:t>
            </w:r>
          </w:p>
          <w:p w:rsidR="00BD7E97" w:rsidRDefault="00BD7E97">
            <w:pPr>
              <w:pStyle w:val="ConsPlusNormal"/>
              <w:jc w:val="center"/>
            </w:pPr>
            <w:r>
              <w:t>27,1</w:t>
            </w:r>
          </w:p>
        </w:tc>
      </w:tr>
      <w:tr w:rsidR="00BD7E97">
        <w:tc>
          <w:tcPr>
            <w:tcW w:w="13608" w:type="dxa"/>
            <w:gridSpan w:val="13"/>
            <w:vAlign w:val="center"/>
          </w:tcPr>
          <w:p w:rsidR="00BD7E97" w:rsidRDefault="00BD7E97">
            <w:pPr>
              <w:pStyle w:val="ConsPlusNormal"/>
            </w:pPr>
            <w:r>
              <w:rPr>
                <w:b/>
              </w:rPr>
              <w:t>Республика Северная Осетия - Алания</w:t>
            </w:r>
          </w:p>
        </w:tc>
      </w:tr>
      <w:tr w:rsidR="00BD7E97">
        <w:tc>
          <w:tcPr>
            <w:tcW w:w="2049" w:type="dxa"/>
            <w:vAlign w:val="center"/>
          </w:tcPr>
          <w:p w:rsidR="00BD7E97" w:rsidRDefault="00BD7E97">
            <w:pPr>
              <w:pStyle w:val="ConsPlusNormal"/>
            </w:pPr>
            <w:r>
              <w:t>Владикавказ</w:t>
            </w:r>
          </w:p>
        </w:tc>
        <w:tc>
          <w:tcPr>
            <w:tcW w:w="963" w:type="dxa"/>
            <w:vAlign w:val="center"/>
          </w:tcPr>
          <w:p w:rsidR="00BD7E97" w:rsidRDefault="00BD7E97">
            <w:pPr>
              <w:pStyle w:val="ConsPlusNormal"/>
              <w:jc w:val="center"/>
            </w:pPr>
            <w:r>
              <w:t>11,1/</w:t>
            </w:r>
          </w:p>
          <w:p w:rsidR="00BD7E97" w:rsidRDefault="00BD7E97">
            <w:pPr>
              <w:pStyle w:val="ConsPlusNormal"/>
              <w:jc w:val="center"/>
            </w:pPr>
            <w:r>
              <w:t>29,2</w:t>
            </w:r>
          </w:p>
        </w:tc>
        <w:tc>
          <w:tcPr>
            <w:tcW w:w="963" w:type="dxa"/>
            <w:vAlign w:val="center"/>
          </w:tcPr>
          <w:p w:rsidR="00BD7E97" w:rsidRDefault="00BD7E97">
            <w:pPr>
              <w:pStyle w:val="ConsPlusNormal"/>
              <w:jc w:val="center"/>
            </w:pPr>
            <w:r>
              <w:t>12,2/</w:t>
            </w:r>
          </w:p>
          <w:p w:rsidR="00BD7E97" w:rsidRDefault="00BD7E97">
            <w:pPr>
              <w:pStyle w:val="ConsPlusNormal"/>
              <w:jc w:val="center"/>
            </w:pPr>
            <w:r>
              <w:t>27,8</w:t>
            </w:r>
          </w:p>
        </w:tc>
        <w:tc>
          <w:tcPr>
            <w:tcW w:w="963" w:type="dxa"/>
            <w:vAlign w:val="center"/>
          </w:tcPr>
          <w:p w:rsidR="00BD7E97" w:rsidRDefault="00BD7E97">
            <w:pPr>
              <w:pStyle w:val="ConsPlusNormal"/>
              <w:jc w:val="center"/>
            </w:pPr>
            <w:r>
              <w:t>11,7/</w:t>
            </w:r>
          </w:p>
          <w:p w:rsidR="00BD7E97" w:rsidRDefault="00BD7E97">
            <w:pPr>
              <w:pStyle w:val="ConsPlusNormal"/>
              <w:jc w:val="center"/>
            </w:pPr>
            <w:r>
              <w:t>25,6</w:t>
            </w:r>
          </w:p>
        </w:tc>
        <w:tc>
          <w:tcPr>
            <w:tcW w:w="963" w:type="dxa"/>
            <w:vAlign w:val="center"/>
          </w:tcPr>
          <w:p w:rsidR="00BD7E97" w:rsidRDefault="00BD7E97">
            <w:pPr>
              <w:pStyle w:val="ConsPlusNormal"/>
              <w:jc w:val="center"/>
            </w:pPr>
            <w:r>
              <w:t>12,6/</w:t>
            </w:r>
          </w:p>
          <w:p w:rsidR="00BD7E97" w:rsidRDefault="00BD7E97">
            <w:pPr>
              <w:pStyle w:val="ConsPlusNormal"/>
              <w:jc w:val="center"/>
            </w:pPr>
            <w:r>
              <w:t>24,9</w:t>
            </w:r>
          </w:p>
        </w:tc>
        <w:tc>
          <w:tcPr>
            <w:tcW w:w="963" w:type="dxa"/>
            <w:vAlign w:val="center"/>
          </w:tcPr>
          <w:p w:rsidR="00BD7E97" w:rsidRDefault="00BD7E97">
            <w:pPr>
              <w:pStyle w:val="ConsPlusNormal"/>
              <w:jc w:val="center"/>
            </w:pPr>
            <w:r>
              <w:t>12,3/</w:t>
            </w:r>
          </w:p>
          <w:p w:rsidR="00BD7E97" w:rsidRDefault="00BD7E97">
            <w:pPr>
              <w:pStyle w:val="ConsPlusNormal"/>
              <w:jc w:val="center"/>
            </w:pPr>
            <w:r>
              <w:t>23,0</w:t>
            </w:r>
          </w:p>
        </w:tc>
        <w:tc>
          <w:tcPr>
            <w:tcW w:w="963" w:type="dxa"/>
            <w:vAlign w:val="center"/>
          </w:tcPr>
          <w:p w:rsidR="00BD7E97" w:rsidRDefault="00BD7E97">
            <w:pPr>
              <w:pStyle w:val="ConsPlusNormal"/>
              <w:jc w:val="center"/>
            </w:pPr>
            <w:r>
              <w:t>11,7/</w:t>
            </w:r>
          </w:p>
          <w:p w:rsidR="00BD7E97" w:rsidRDefault="00BD7E97">
            <w:pPr>
              <w:pStyle w:val="ConsPlusNormal"/>
              <w:jc w:val="center"/>
            </w:pPr>
            <w:r>
              <w:t>23,3</w:t>
            </w:r>
          </w:p>
        </w:tc>
        <w:tc>
          <w:tcPr>
            <w:tcW w:w="963" w:type="dxa"/>
            <w:vAlign w:val="center"/>
          </w:tcPr>
          <w:p w:rsidR="00BD7E97" w:rsidRDefault="00BD7E97">
            <w:pPr>
              <w:pStyle w:val="ConsPlusNormal"/>
              <w:jc w:val="center"/>
            </w:pPr>
            <w:r>
              <w:t>11,4/</w:t>
            </w:r>
          </w:p>
          <w:p w:rsidR="00BD7E97" w:rsidRDefault="00BD7E97">
            <w:pPr>
              <w:pStyle w:val="ConsPlusNormal"/>
              <w:jc w:val="center"/>
            </w:pPr>
            <w:r>
              <w:t>21,5</w:t>
            </w:r>
          </w:p>
        </w:tc>
        <w:tc>
          <w:tcPr>
            <w:tcW w:w="963" w:type="dxa"/>
            <w:vAlign w:val="center"/>
          </w:tcPr>
          <w:p w:rsidR="00BD7E97" w:rsidRDefault="00BD7E97">
            <w:pPr>
              <w:pStyle w:val="ConsPlusNormal"/>
              <w:jc w:val="center"/>
            </w:pPr>
            <w:r>
              <w:t>11,4/</w:t>
            </w:r>
          </w:p>
          <w:p w:rsidR="00BD7E97" w:rsidRDefault="00BD7E97">
            <w:pPr>
              <w:pStyle w:val="ConsPlusNormal"/>
              <w:jc w:val="center"/>
            </w:pPr>
            <w:r>
              <w:t>19,6</w:t>
            </w:r>
          </w:p>
        </w:tc>
        <w:tc>
          <w:tcPr>
            <w:tcW w:w="963" w:type="dxa"/>
            <w:vAlign w:val="center"/>
          </w:tcPr>
          <w:p w:rsidR="00BD7E97" w:rsidRDefault="00BD7E97">
            <w:pPr>
              <w:pStyle w:val="ConsPlusNormal"/>
              <w:jc w:val="center"/>
            </w:pPr>
            <w:r>
              <w:t>12,5/</w:t>
            </w:r>
          </w:p>
          <w:p w:rsidR="00BD7E97" w:rsidRDefault="00BD7E97">
            <w:pPr>
              <w:pStyle w:val="ConsPlusNormal"/>
              <w:jc w:val="center"/>
            </w:pPr>
            <w:r>
              <w:t>29,2</w:t>
            </w:r>
          </w:p>
        </w:tc>
        <w:tc>
          <w:tcPr>
            <w:tcW w:w="963" w:type="dxa"/>
            <w:vAlign w:val="center"/>
          </w:tcPr>
          <w:p w:rsidR="00BD7E97" w:rsidRDefault="00BD7E97">
            <w:pPr>
              <w:pStyle w:val="ConsPlusNormal"/>
              <w:jc w:val="center"/>
            </w:pPr>
            <w:r>
              <w:t>13,3/</w:t>
            </w:r>
          </w:p>
          <w:p w:rsidR="00BD7E97" w:rsidRDefault="00BD7E97">
            <w:pPr>
              <w:pStyle w:val="ConsPlusNormal"/>
              <w:jc w:val="center"/>
            </w:pPr>
            <w:r>
              <w:t>22,5</w:t>
            </w:r>
          </w:p>
        </w:tc>
        <w:tc>
          <w:tcPr>
            <w:tcW w:w="963" w:type="dxa"/>
            <w:vAlign w:val="center"/>
          </w:tcPr>
          <w:p w:rsidR="00BD7E97" w:rsidRDefault="00BD7E97">
            <w:pPr>
              <w:pStyle w:val="ConsPlusNormal"/>
              <w:jc w:val="center"/>
            </w:pPr>
            <w:r>
              <w:t>11,7/</w:t>
            </w:r>
          </w:p>
          <w:p w:rsidR="00BD7E97" w:rsidRDefault="00BD7E97">
            <w:pPr>
              <w:pStyle w:val="ConsPlusNormal"/>
              <w:jc w:val="center"/>
            </w:pPr>
            <w:r>
              <w:t>24,2</w:t>
            </w:r>
          </w:p>
        </w:tc>
        <w:tc>
          <w:tcPr>
            <w:tcW w:w="966" w:type="dxa"/>
            <w:vAlign w:val="center"/>
          </w:tcPr>
          <w:p w:rsidR="00BD7E97" w:rsidRDefault="00BD7E97">
            <w:pPr>
              <w:pStyle w:val="ConsPlusNormal"/>
              <w:jc w:val="center"/>
            </w:pPr>
            <w:r>
              <w:t>11,9/</w:t>
            </w:r>
          </w:p>
          <w:p w:rsidR="00BD7E97" w:rsidRDefault="00BD7E97">
            <w:pPr>
              <w:pStyle w:val="ConsPlusNormal"/>
              <w:jc w:val="center"/>
            </w:pPr>
            <w:r>
              <w:t>26,9</w:t>
            </w:r>
          </w:p>
        </w:tc>
      </w:tr>
      <w:tr w:rsidR="00BD7E97">
        <w:tc>
          <w:tcPr>
            <w:tcW w:w="2049" w:type="dxa"/>
            <w:vAlign w:val="center"/>
          </w:tcPr>
          <w:p w:rsidR="00BD7E97" w:rsidRDefault="00BD7E97">
            <w:pPr>
              <w:pStyle w:val="ConsPlusNormal"/>
            </w:pPr>
            <w:r>
              <w:t>Моздок</w:t>
            </w:r>
          </w:p>
        </w:tc>
        <w:tc>
          <w:tcPr>
            <w:tcW w:w="963" w:type="dxa"/>
            <w:vAlign w:val="center"/>
          </w:tcPr>
          <w:p w:rsidR="00BD7E97" w:rsidRDefault="00BD7E97">
            <w:pPr>
              <w:pStyle w:val="ConsPlusNormal"/>
              <w:jc w:val="center"/>
            </w:pPr>
            <w:r>
              <w:t>6,4/</w:t>
            </w:r>
          </w:p>
          <w:p w:rsidR="00BD7E97" w:rsidRDefault="00BD7E97">
            <w:pPr>
              <w:pStyle w:val="ConsPlusNormal"/>
              <w:jc w:val="center"/>
            </w:pPr>
            <w:r>
              <w:t>23,4</w:t>
            </w:r>
          </w:p>
        </w:tc>
        <w:tc>
          <w:tcPr>
            <w:tcW w:w="963" w:type="dxa"/>
            <w:vAlign w:val="center"/>
          </w:tcPr>
          <w:p w:rsidR="00BD7E97" w:rsidRDefault="00BD7E97">
            <w:pPr>
              <w:pStyle w:val="ConsPlusNormal"/>
              <w:jc w:val="center"/>
            </w:pPr>
            <w:r>
              <w:t>7,4/</w:t>
            </w:r>
          </w:p>
          <w:p w:rsidR="00BD7E97" w:rsidRDefault="00BD7E97">
            <w:pPr>
              <w:pStyle w:val="ConsPlusNormal"/>
              <w:jc w:val="center"/>
            </w:pPr>
            <w:r>
              <w:t>25,0</w:t>
            </w:r>
          </w:p>
        </w:tc>
        <w:tc>
          <w:tcPr>
            <w:tcW w:w="963" w:type="dxa"/>
            <w:vAlign w:val="center"/>
          </w:tcPr>
          <w:p w:rsidR="00BD7E97" w:rsidRDefault="00BD7E97">
            <w:pPr>
              <w:pStyle w:val="ConsPlusNormal"/>
              <w:jc w:val="center"/>
            </w:pPr>
            <w:r>
              <w:t>9,2/</w:t>
            </w:r>
          </w:p>
          <w:p w:rsidR="00BD7E97" w:rsidRDefault="00BD7E97">
            <w:pPr>
              <w:pStyle w:val="ConsPlusNormal"/>
              <w:jc w:val="center"/>
            </w:pPr>
            <w:r>
              <w:t>25,5</w:t>
            </w:r>
          </w:p>
        </w:tc>
        <w:tc>
          <w:tcPr>
            <w:tcW w:w="963" w:type="dxa"/>
            <w:vAlign w:val="center"/>
          </w:tcPr>
          <w:p w:rsidR="00BD7E97" w:rsidRDefault="00BD7E97">
            <w:pPr>
              <w:pStyle w:val="ConsPlusNormal"/>
              <w:jc w:val="center"/>
            </w:pPr>
            <w:r>
              <w:t>12,4/</w:t>
            </w:r>
          </w:p>
          <w:p w:rsidR="00BD7E97" w:rsidRDefault="00BD7E97">
            <w:pPr>
              <w:pStyle w:val="ConsPlusNormal"/>
              <w:jc w:val="center"/>
            </w:pPr>
            <w:r>
              <w:t>26,0</w:t>
            </w:r>
          </w:p>
        </w:tc>
        <w:tc>
          <w:tcPr>
            <w:tcW w:w="963" w:type="dxa"/>
            <w:vAlign w:val="center"/>
          </w:tcPr>
          <w:p w:rsidR="00BD7E97" w:rsidRDefault="00BD7E97">
            <w:pPr>
              <w:pStyle w:val="ConsPlusNormal"/>
              <w:jc w:val="center"/>
            </w:pPr>
            <w:r>
              <w:t>12,8/</w:t>
            </w:r>
          </w:p>
          <w:p w:rsidR="00BD7E97" w:rsidRDefault="00BD7E97">
            <w:pPr>
              <w:pStyle w:val="ConsPlusNormal"/>
              <w:jc w:val="center"/>
            </w:pPr>
            <w:r>
              <w:t>28,5</w:t>
            </w:r>
          </w:p>
        </w:tc>
        <w:tc>
          <w:tcPr>
            <w:tcW w:w="963" w:type="dxa"/>
            <w:vAlign w:val="center"/>
          </w:tcPr>
          <w:p w:rsidR="00BD7E97" w:rsidRDefault="00BD7E97">
            <w:pPr>
              <w:pStyle w:val="ConsPlusNormal"/>
              <w:jc w:val="center"/>
            </w:pPr>
            <w:r>
              <w:t>13,2/</w:t>
            </w:r>
          </w:p>
          <w:p w:rsidR="00BD7E97" w:rsidRDefault="00BD7E97">
            <w:pPr>
              <w:pStyle w:val="ConsPlusNormal"/>
              <w:jc w:val="center"/>
            </w:pPr>
            <w:r>
              <w:t>23,6</w:t>
            </w:r>
          </w:p>
        </w:tc>
        <w:tc>
          <w:tcPr>
            <w:tcW w:w="963" w:type="dxa"/>
            <w:vAlign w:val="center"/>
          </w:tcPr>
          <w:p w:rsidR="00BD7E97" w:rsidRDefault="00BD7E97">
            <w:pPr>
              <w:pStyle w:val="ConsPlusNormal"/>
              <w:jc w:val="center"/>
            </w:pPr>
            <w:r>
              <w:t>13,4/</w:t>
            </w:r>
          </w:p>
          <w:p w:rsidR="00BD7E97" w:rsidRDefault="00BD7E97">
            <w:pPr>
              <w:pStyle w:val="ConsPlusNormal"/>
              <w:jc w:val="center"/>
            </w:pPr>
            <w:r>
              <w:t>25,6</w:t>
            </w:r>
          </w:p>
        </w:tc>
        <w:tc>
          <w:tcPr>
            <w:tcW w:w="963" w:type="dxa"/>
            <w:vAlign w:val="center"/>
          </w:tcPr>
          <w:p w:rsidR="00BD7E97" w:rsidRDefault="00BD7E97">
            <w:pPr>
              <w:pStyle w:val="ConsPlusNormal"/>
              <w:jc w:val="center"/>
            </w:pPr>
            <w:r>
              <w:t>13,3/</w:t>
            </w:r>
          </w:p>
          <w:p w:rsidR="00BD7E97" w:rsidRDefault="00BD7E97">
            <w:pPr>
              <w:pStyle w:val="ConsPlusNormal"/>
              <w:jc w:val="center"/>
            </w:pPr>
            <w:r>
              <w:t>22,7</w:t>
            </w:r>
          </w:p>
        </w:tc>
        <w:tc>
          <w:tcPr>
            <w:tcW w:w="963" w:type="dxa"/>
            <w:vAlign w:val="center"/>
          </w:tcPr>
          <w:p w:rsidR="00BD7E97" w:rsidRDefault="00BD7E97">
            <w:pPr>
              <w:pStyle w:val="ConsPlusNormal"/>
              <w:jc w:val="center"/>
            </w:pPr>
            <w:r>
              <w:t>12,1/</w:t>
            </w:r>
          </w:p>
          <w:p w:rsidR="00BD7E97" w:rsidRDefault="00BD7E97">
            <w:pPr>
              <w:pStyle w:val="ConsPlusNormal"/>
              <w:jc w:val="center"/>
            </w:pPr>
            <w:r>
              <w:t>23,4</w:t>
            </w:r>
          </w:p>
        </w:tc>
        <w:tc>
          <w:tcPr>
            <w:tcW w:w="963" w:type="dxa"/>
            <w:vAlign w:val="center"/>
          </w:tcPr>
          <w:p w:rsidR="00BD7E97" w:rsidRDefault="00BD7E97">
            <w:pPr>
              <w:pStyle w:val="ConsPlusNormal"/>
              <w:jc w:val="center"/>
            </w:pPr>
            <w:r>
              <w:t>10,1/</w:t>
            </w:r>
          </w:p>
          <w:p w:rsidR="00BD7E97" w:rsidRDefault="00BD7E97">
            <w:pPr>
              <w:pStyle w:val="ConsPlusNormal"/>
              <w:jc w:val="center"/>
            </w:pPr>
            <w:r>
              <w:t>24,9</w:t>
            </w:r>
          </w:p>
        </w:tc>
        <w:tc>
          <w:tcPr>
            <w:tcW w:w="963" w:type="dxa"/>
            <w:vAlign w:val="center"/>
          </w:tcPr>
          <w:p w:rsidR="00BD7E97" w:rsidRDefault="00BD7E97">
            <w:pPr>
              <w:pStyle w:val="ConsPlusNormal"/>
              <w:jc w:val="center"/>
            </w:pPr>
            <w:r>
              <w:t>7,1/</w:t>
            </w:r>
          </w:p>
          <w:p w:rsidR="00BD7E97" w:rsidRDefault="00BD7E97">
            <w:pPr>
              <w:pStyle w:val="ConsPlusNormal"/>
              <w:jc w:val="center"/>
            </w:pPr>
            <w:r>
              <w:t>28,6</w:t>
            </w:r>
          </w:p>
        </w:tc>
        <w:tc>
          <w:tcPr>
            <w:tcW w:w="966" w:type="dxa"/>
            <w:vAlign w:val="center"/>
          </w:tcPr>
          <w:p w:rsidR="00BD7E97" w:rsidRDefault="00BD7E97">
            <w:pPr>
              <w:pStyle w:val="ConsPlusNormal"/>
              <w:jc w:val="center"/>
            </w:pPr>
            <w:r>
              <w:t>5,9/</w:t>
            </w:r>
          </w:p>
          <w:p w:rsidR="00BD7E97" w:rsidRDefault="00BD7E97">
            <w:pPr>
              <w:pStyle w:val="ConsPlusNormal"/>
              <w:jc w:val="center"/>
            </w:pPr>
            <w:r>
              <w:t>24,2</w:t>
            </w:r>
          </w:p>
        </w:tc>
      </w:tr>
      <w:tr w:rsidR="00BD7E97">
        <w:tc>
          <w:tcPr>
            <w:tcW w:w="13608" w:type="dxa"/>
            <w:gridSpan w:val="13"/>
            <w:vAlign w:val="center"/>
          </w:tcPr>
          <w:p w:rsidR="00BD7E97" w:rsidRDefault="00BD7E97">
            <w:pPr>
              <w:pStyle w:val="ConsPlusNormal"/>
            </w:pPr>
            <w:r>
              <w:rPr>
                <w:b/>
              </w:rPr>
              <w:t>Смоленская область</w:t>
            </w:r>
          </w:p>
        </w:tc>
      </w:tr>
      <w:tr w:rsidR="00BD7E97">
        <w:tc>
          <w:tcPr>
            <w:tcW w:w="2049" w:type="dxa"/>
            <w:vAlign w:val="center"/>
          </w:tcPr>
          <w:p w:rsidR="00BD7E97" w:rsidRDefault="00BD7E97">
            <w:pPr>
              <w:pStyle w:val="ConsPlusNormal"/>
            </w:pPr>
            <w:r>
              <w:t>Вязьма</w:t>
            </w:r>
          </w:p>
        </w:tc>
        <w:tc>
          <w:tcPr>
            <w:tcW w:w="963" w:type="dxa"/>
            <w:vAlign w:val="center"/>
          </w:tcPr>
          <w:p w:rsidR="00BD7E97" w:rsidRDefault="00BD7E97">
            <w:pPr>
              <w:pStyle w:val="ConsPlusNormal"/>
              <w:jc w:val="center"/>
            </w:pPr>
            <w:r>
              <w:t>5,7/</w:t>
            </w:r>
          </w:p>
          <w:p w:rsidR="00BD7E97" w:rsidRDefault="00BD7E97">
            <w:pPr>
              <w:pStyle w:val="ConsPlusNormal"/>
              <w:jc w:val="center"/>
            </w:pPr>
            <w:r>
              <w:t>24,9</w:t>
            </w:r>
          </w:p>
        </w:tc>
        <w:tc>
          <w:tcPr>
            <w:tcW w:w="963" w:type="dxa"/>
            <w:vAlign w:val="center"/>
          </w:tcPr>
          <w:p w:rsidR="00BD7E97" w:rsidRDefault="00BD7E97">
            <w:pPr>
              <w:pStyle w:val="ConsPlusNormal"/>
              <w:jc w:val="center"/>
            </w:pPr>
            <w:r>
              <w:t>7,0/</w:t>
            </w:r>
          </w:p>
          <w:p w:rsidR="00BD7E97" w:rsidRDefault="00BD7E97">
            <w:pPr>
              <w:pStyle w:val="ConsPlusNormal"/>
              <w:jc w:val="center"/>
            </w:pPr>
            <w:r>
              <w:t>25,0</w:t>
            </w:r>
          </w:p>
        </w:tc>
        <w:tc>
          <w:tcPr>
            <w:tcW w:w="963" w:type="dxa"/>
            <w:vAlign w:val="center"/>
          </w:tcPr>
          <w:p w:rsidR="00BD7E97" w:rsidRDefault="00BD7E97">
            <w:pPr>
              <w:pStyle w:val="ConsPlusNormal"/>
              <w:jc w:val="center"/>
            </w:pPr>
            <w:r>
              <w:t>7,9/</w:t>
            </w:r>
          </w:p>
          <w:p w:rsidR="00BD7E97" w:rsidRDefault="00BD7E97">
            <w:pPr>
              <w:pStyle w:val="ConsPlusNormal"/>
              <w:jc w:val="center"/>
            </w:pPr>
            <w:r>
              <w:t>23,7</w:t>
            </w:r>
          </w:p>
        </w:tc>
        <w:tc>
          <w:tcPr>
            <w:tcW w:w="963" w:type="dxa"/>
            <w:vAlign w:val="center"/>
          </w:tcPr>
          <w:p w:rsidR="00BD7E97" w:rsidRDefault="00BD7E97">
            <w:pPr>
              <w:pStyle w:val="ConsPlusNormal"/>
              <w:jc w:val="center"/>
            </w:pPr>
            <w:r>
              <w:t>9,7/</w:t>
            </w:r>
          </w:p>
          <w:p w:rsidR="00BD7E97" w:rsidRDefault="00BD7E97">
            <w:pPr>
              <w:pStyle w:val="ConsPlusNormal"/>
              <w:jc w:val="center"/>
            </w:pPr>
            <w:r>
              <w:t>21,7</w:t>
            </w:r>
          </w:p>
        </w:tc>
        <w:tc>
          <w:tcPr>
            <w:tcW w:w="963" w:type="dxa"/>
            <w:vAlign w:val="center"/>
          </w:tcPr>
          <w:p w:rsidR="00BD7E97" w:rsidRDefault="00BD7E97">
            <w:pPr>
              <w:pStyle w:val="ConsPlusNormal"/>
              <w:jc w:val="center"/>
            </w:pPr>
            <w:r>
              <w:t>11,4/</w:t>
            </w:r>
          </w:p>
          <w:p w:rsidR="00BD7E97" w:rsidRDefault="00BD7E97">
            <w:pPr>
              <w:pStyle w:val="ConsPlusNormal"/>
              <w:jc w:val="center"/>
            </w:pPr>
            <w:r>
              <w:t>22,6</w:t>
            </w:r>
          </w:p>
        </w:tc>
        <w:tc>
          <w:tcPr>
            <w:tcW w:w="963" w:type="dxa"/>
            <w:vAlign w:val="center"/>
          </w:tcPr>
          <w:p w:rsidR="00BD7E97" w:rsidRDefault="00BD7E97">
            <w:pPr>
              <w:pStyle w:val="ConsPlusNormal"/>
              <w:jc w:val="center"/>
            </w:pPr>
            <w:r>
              <w:t>10,8/</w:t>
            </w:r>
          </w:p>
          <w:p w:rsidR="00BD7E97" w:rsidRDefault="00BD7E97">
            <w:pPr>
              <w:pStyle w:val="ConsPlusNormal"/>
              <w:jc w:val="center"/>
            </w:pPr>
            <w:r>
              <w:t>21,0</w:t>
            </w:r>
          </w:p>
        </w:tc>
        <w:tc>
          <w:tcPr>
            <w:tcW w:w="963" w:type="dxa"/>
            <w:vAlign w:val="center"/>
          </w:tcPr>
          <w:p w:rsidR="00BD7E97" w:rsidRDefault="00BD7E97">
            <w:pPr>
              <w:pStyle w:val="ConsPlusNormal"/>
              <w:jc w:val="center"/>
            </w:pPr>
            <w:r>
              <w:t>10,6/</w:t>
            </w:r>
          </w:p>
          <w:p w:rsidR="00BD7E97" w:rsidRDefault="00BD7E97">
            <w:pPr>
              <w:pStyle w:val="ConsPlusNormal"/>
              <w:jc w:val="center"/>
            </w:pPr>
            <w:r>
              <w:t>21,5</w:t>
            </w:r>
          </w:p>
        </w:tc>
        <w:tc>
          <w:tcPr>
            <w:tcW w:w="963" w:type="dxa"/>
            <w:vAlign w:val="center"/>
          </w:tcPr>
          <w:p w:rsidR="00BD7E97" w:rsidRDefault="00BD7E97">
            <w:pPr>
              <w:pStyle w:val="ConsPlusNormal"/>
              <w:jc w:val="center"/>
            </w:pPr>
            <w:r>
              <w:t>10,8/</w:t>
            </w:r>
          </w:p>
          <w:p w:rsidR="00BD7E97" w:rsidRDefault="00BD7E97">
            <w:pPr>
              <w:pStyle w:val="ConsPlusNormal"/>
              <w:jc w:val="center"/>
            </w:pPr>
            <w:r>
              <w:t>22,2</w:t>
            </w:r>
          </w:p>
        </w:tc>
        <w:tc>
          <w:tcPr>
            <w:tcW w:w="963" w:type="dxa"/>
            <w:vAlign w:val="center"/>
          </w:tcPr>
          <w:p w:rsidR="00BD7E97" w:rsidRDefault="00BD7E97">
            <w:pPr>
              <w:pStyle w:val="ConsPlusNormal"/>
              <w:jc w:val="center"/>
            </w:pPr>
            <w:r>
              <w:t>9,2/</w:t>
            </w:r>
          </w:p>
          <w:p w:rsidR="00BD7E97" w:rsidRDefault="00BD7E97">
            <w:pPr>
              <w:pStyle w:val="ConsPlusNormal"/>
              <w:jc w:val="center"/>
            </w:pPr>
            <w:r>
              <w:t>24,9</w:t>
            </w:r>
          </w:p>
        </w:tc>
        <w:tc>
          <w:tcPr>
            <w:tcW w:w="963" w:type="dxa"/>
            <w:vAlign w:val="center"/>
          </w:tcPr>
          <w:p w:rsidR="00BD7E97" w:rsidRDefault="00BD7E97">
            <w:pPr>
              <w:pStyle w:val="ConsPlusNormal"/>
              <w:jc w:val="center"/>
            </w:pPr>
            <w:r>
              <w:t>6,9/</w:t>
            </w:r>
          </w:p>
          <w:p w:rsidR="00BD7E97" w:rsidRDefault="00BD7E97">
            <w:pPr>
              <w:pStyle w:val="ConsPlusNormal"/>
              <w:jc w:val="center"/>
            </w:pPr>
            <w:r>
              <w:t>23,1</w:t>
            </w:r>
          </w:p>
        </w:tc>
        <w:tc>
          <w:tcPr>
            <w:tcW w:w="963" w:type="dxa"/>
            <w:vAlign w:val="center"/>
          </w:tcPr>
          <w:p w:rsidR="00BD7E97" w:rsidRDefault="00BD7E97">
            <w:pPr>
              <w:pStyle w:val="ConsPlusNormal"/>
              <w:jc w:val="center"/>
            </w:pPr>
            <w:r>
              <w:t>4,6/</w:t>
            </w:r>
          </w:p>
          <w:p w:rsidR="00BD7E97" w:rsidRDefault="00BD7E97">
            <w:pPr>
              <w:pStyle w:val="ConsPlusNormal"/>
              <w:jc w:val="center"/>
            </w:pPr>
            <w:r>
              <w:t>20,9</w:t>
            </w:r>
          </w:p>
        </w:tc>
        <w:tc>
          <w:tcPr>
            <w:tcW w:w="966" w:type="dxa"/>
            <w:vAlign w:val="center"/>
          </w:tcPr>
          <w:p w:rsidR="00BD7E97" w:rsidRDefault="00BD7E97">
            <w:pPr>
              <w:pStyle w:val="ConsPlusNormal"/>
              <w:jc w:val="center"/>
            </w:pPr>
            <w:r>
              <w:t>5,1/</w:t>
            </w:r>
          </w:p>
          <w:p w:rsidR="00BD7E97" w:rsidRDefault="00BD7E97">
            <w:pPr>
              <w:pStyle w:val="ConsPlusNormal"/>
              <w:jc w:val="center"/>
            </w:pPr>
            <w:r>
              <w:t>19,1</w:t>
            </w:r>
          </w:p>
        </w:tc>
      </w:tr>
      <w:tr w:rsidR="00BD7E97">
        <w:tc>
          <w:tcPr>
            <w:tcW w:w="2049" w:type="dxa"/>
            <w:vAlign w:val="center"/>
          </w:tcPr>
          <w:p w:rsidR="00BD7E97" w:rsidRDefault="00BD7E97">
            <w:pPr>
              <w:pStyle w:val="ConsPlusNormal"/>
            </w:pPr>
            <w:r>
              <w:t>Смоленск</w:t>
            </w:r>
          </w:p>
        </w:tc>
        <w:tc>
          <w:tcPr>
            <w:tcW w:w="963" w:type="dxa"/>
            <w:vAlign w:val="center"/>
          </w:tcPr>
          <w:p w:rsidR="00BD7E97" w:rsidRDefault="00BD7E97">
            <w:pPr>
              <w:pStyle w:val="ConsPlusNormal"/>
              <w:jc w:val="center"/>
            </w:pPr>
            <w:r>
              <w:t>6,7/</w:t>
            </w:r>
          </w:p>
          <w:p w:rsidR="00BD7E97" w:rsidRDefault="00BD7E97">
            <w:pPr>
              <w:pStyle w:val="ConsPlusNormal"/>
              <w:jc w:val="center"/>
            </w:pPr>
            <w:r>
              <w:t>22,6</w:t>
            </w:r>
          </w:p>
        </w:tc>
        <w:tc>
          <w:tcPr>
            <w:tcW w:w="963" w:type="dxa"/>
            <w:vAlign w:val="center"/>
          </w:tcPr>
          <w:p w:rsidR="00BD7E97" w:rsidRDefault="00BD7E97">
            <w:pPr>
              <w:pStyle w:val="ConsPlusNormal"/>
              <w:jc w:val="center"/>
            </w:pPr>
            <w:r>
              <w:t>9,4/</w:t>
            </w:r>
          </w:p>
          <w:p w:rsidR="00BD7E97" w:rsidRDefault="00BD7E97">
            <w:pPr>
              <w:pStyle w:val="ConsPlusNormal"/>
              <w:jc w:val="center"/>
            </w:pPr>
            <w:r>
              <w:t>24,4</w:t>
            </w:r>
          </w:p>
        </w:tc>
        <w:tc>
          <w:tcPr>
            <w:tcW w:w="963" w:type="dxa"/>
            <w:vAlign w:val="center"/>
          </w:tcPr>
          <w:p w:rsidR="00BD7E97" w:rsidRDefault="00BD7E97">
            <w:pPr>
              <w:pStyle w:val="ConsPlusNormal"/>
              <w:jc w:val="center"/>
            </w:pPr>
            <w:r>
              <w:t>10,3/</w:t>
            </w:r>
          </w:p>
          <w:p w:rsidR="00BD7E97" w:rsidRDefault="00BD7E97">
            <w:pPr>
              <w:pStyle w:val="ConsPlusNormal"/>
              <w:jc w:val="center"/>
            </w:pPr>
            <w:r>
              <w:t>19,6</w:t>
            </w:r>
          </w:p>
        </w:tc>
        <w:tc>
          <w:tcPr>
            <w:tcW w:w="963" w:type="dxa"/>
            <w:vAlign w:val="center"/>
          </w:tcPr>
          <w:p w:rsidR="00BD7E97" w:rsidRDefault="00BD7E97">
            <w:pPr>
              <w:pStyle w:val="ConsPlusNormal"/>
              <w:jc w:val="center"/>
            </w:pPr>
            <w:r>
              <w:t>10,8/</w:t>
            </w:r>
          </w:p>
          <w:p w:rsidR="00BD7E97" w:rsidRDefault="00BD7E97">
            <w:pPr>
              <w:pStyle w:val="ConsPlusNormal"/>
              <w:jc w:val="center"/>
            </w:pPr>
            <w:r>
              <w:t>24,1</w:t>
            </w:r>
          </w:p>
        </w:tc>
        <w:tc>
          <w:tcPr>
            <w:tcW w:w="963" w:type="dxa"/>
            <w:vAlign w:val="center"/>
          </w:tcPr>
          <w:p w:rsidR="00BD7E97" w:rsidRDefault="00BD7E97">
            <w:pPr>
              <w:pStyle w:val="ConsPlusNormal"/>
              <w:jc w:val="center"/>
            </w:pPr>
            <w:r>
              <w:t>11,1/</w:t>
            </w:r>
          </w:p>
          <w:p w:rsidR="00BD7E97" w:rsidRDefault="00BD7E97">
            <w:pPr>
              <w:pStyle w:val="ConsPlusNormal"/>
              <w:jc w:val="center"/>
            </w:pPr>
            <w:r>
              <w:t>20,1</w:t>
            </w:r>
          </w:p>
        </w:tc>
        <w:tc>
          <w:tcPr>
            <w:tcW w:w="963" w:type="dxa"/>
            <w:vAlign w:val="center"/>
          </w:tcPr>
          <w:p w:rsidR="00BD7E97" w:rsidRDefault="00BD7E97">
            <w:pPr>
              <w:pStyle w:val="ConsPlusNormal"/>
              <w:jc w:val="center"/>
            </w:pPr>
            <w:r>
              <w:t>9,6/</w:t>
            </w:r>
          </w:p>
          <w:p w:rsidR="00BD7E97" w:rsidRDefault="00BD7E97">
            <w:pPr>
              <w:pStyle w:val="ConsPlusNormal"/>
              <w:jc w:val="center"/>
            </w:pPr>
            <w:r>
              <w:t>19,2</w:t>
            </w:r>
          </w:p>
        </w:tc>
        <w:tc>
          <w:tcPr>
            <w:tcW w:w="963" w:type="dxa"/>
            <w:vAlign w:val="center"/>
          </w:tcPr>
          <w:p w:rsidR="00BD7E97" w:rsidRDefault="00BD7E97">
            <w:pPr>
              <w:pStyle w:val="ConsPlusNormal"/>
              <w:jc w:val="center"/>
            </w:pPr>
            <w:r>
              <w:t>9,6/</w:t>
            </w:r>
          </w:p>
          <w:p w:rsidR="00BD7E97" w:rsidRDefault="00BD7E97">
            <w:pPr>
              <w:pStyle w:val="ConsPlusNormal"/>
              <w:jc w:val="center"/>
            </w:pPr>
            <w:r>
              <w:t>18,8</w:t>
            </w:r>
          </w:p>
        </w:tc>
        <w:tc>
          <w:tcPr>
            <w:tcW w:w="963" w:type="dxa"/>
            <w:vAlign w:val="center"/>
          </w:tcPr>
          <w:p w:rsidR="00BD7E97" w:rsidRDefault="00BD7E97">
            <w:pPr>
              <w:pStyle w:val="ConsPlusNormal"/>
              <w:jc w:val="center"/>
            </w:pPr>
            <w:r>
              <w:t>11,3/</w:t>
            </w:r>
          </w:p>
          <w:p w:rsidR="00BD7E97" w:rsidRDefault="00BD7E97">
            <w:pPr>
              <w:pStyle w:val="ConsPlusNormal"/>
              <w:jc w:val="center"/>
            </w:pPr>
            <w:r>
              <w:t>19,5</w:t>
            </w:r>
          </w:p>
        </w:tc>
        <w:tc>
          <w:tcPr>
            <w:tcW w:w="963" w:type="dxa"/>
            <w:vAlign w:val="center"/>
          </w:tcPr>
          <w:p w:rsidR="00BD7E97" w:rsidRDefault="00BD7E97">
            <w:pPr>
              <w:pStyle w:val="ConsPlusNormal"/>
              <w:jc w:val="center"/>
            </w:pPr>
            <w:r>
              <w:t>11,2/</w:t>
            </w:r>
          </w:p>
          <w:p w:rsidR="00BD7E97" w:rsidRDefault="00BD7E97">
            <w:pPr>
              <w:pStyle w:val="ConsPlusNormal"/>
              <w:jc w:val="center"/>
            </w:pPr>
            <w:r>
              <w:t>22,6</w:t>
            </w:r>
          </w:p>
        </w:tc>
        <w:tc>
          <w:tcPr>
            <w:tcW w:w="963" w:type="dxa"/>
            <w:vAlign w:val="center"/>
          </w:tcPr>
          <w:p w:rsidR="00BD7E97" w:rsidRDefault="00BD7E97">
            <w:pPr>
              <w:pStyle w:val="ConsPlusNormal"/>
              <w:jc w:val="center"/>
            </w:pPr>
            <w:r>
              <w:t>10,0/</w:t>
            </w:r>
          </w:p>
          <w:p w:rsidR="00BD7E97" w:rsidRDefault="00BD7E97">
            <w:pPr>
              <w:pStyle w:val="ConsPlusNormal"/>
              <w:jc w:val="center"/>
            </w:pPr>
            <w:r>
              <w:t>21,2</w:t>
            </w:r>
          </w:p>
        </w:tc>
        <w:tc>
          <w:tcPr>
            <w:tcW w:w="963" w:type="dxa"/>
            <w:vAlign w:val="center"/>
          </w:tcPr>
          <w:p w:rsidR="00BD7E97" w:rsidRDefault="00BD7E97">
            <w:pPr>
              <w:pStyle w:val="ConsPlusNormal"/>
              <w:jc w:val="center"/>
            </w:pPr>
            <w:r>
              <w:t>6,5/</w:t>
            </w:r>
          </w:p>
          <w:p w:rsidR="00BD7E97" w:rsidRDefault="00BD7E97">
            <w:pPr>
              <w:pStyle w:val="ConsPlusNormal"/>
              <w:jc w:val="center"/>
            </w:pPr>
            <w:r>
              <w:t>20,8</w:t>
            </w:r>
          </w:p>
        </w:tc>
        <w:tc>
          <w:tcPr>
            <w:tcW w:w="966" w:type="dxa"/>
            <w:vAlign w:val="center"/>
          </w:tcPr>
          <w:p w:rsidR="00BD7E97" w:rsidRDefault="00BD7E97">
            <w:pPr>
              <w:pStyle w:val="ConsPlusNormal"/>
              <w:jc w:val="center"/>
            </w:pPr>
            <w:r>
              <w:t>5,3/</w:t>
            </w:r>
          </w:p>
          <w:p w:rsidR="00BD7E97" w:rsidRDefault="00BD7E97">
            <w:pPr>
              <w:pStyle w:val="ConsPlusNormal"/>
              <w:jc w:val="center"/>
            </w:pPr>
            <w:r>
              <w:t>16,4</w:t>
            </w:r>
          </w:p>
        </w:tc>
      </w:tr>
      <w:tr w:rsidR="00BD7E97">
        <w:tc>
          <w:tcPr>
            <w:tcW w:w="13608" w:type="dxa"/>
            <w:gridSpan w:val="13"/>
            <w:vAlign w:val="center"/>
          </w:tcPr>
          <w:p w:rsidR="00BD7E97" w:rsidRDefault="00BD7E97">
            <w:pPr>
              <w:pStyle w:val="ConsPlusNormal"/>
            </w:pPr>
            <w:r>
              <w:rPr>
                <w:b/>
              </w:rPr>
              <w:t>Ставропольский край</w:t>
            </w:r>
          </w:p>
        </w:tc>
      </w:tr>
      <w:tr w:rsidR="00BD7E97">
        <w:tc>
          <w:tcPr>
            <w:tcW w:w="2049" w:type="dxa"/>
            <w:vAlign w:val="center"/>
          </w:tcPr>
          <w:p w:rsidR="00BD7E97" w:rsidRDefault="00BD7E97">
            <w:pPr>
              <w:pStyle w:val="ConsPlusNormal"/>
            </w:pPr>
            <w:r>
              <w:t>Арзгир</w:t>
            </w:r>
          </w:p>
        </w:tc>
        <w:tc>
          <w:tcPr>
            <w:tcW w:w="963" w:type="dxa"/>
            <w:vAlign w:val="center"/>
          </w:tcPr>
          <w:p w:rsidR="00BD7E97" w:rsidRDefault="00BD7E97">
            <w:pPr>
              <w:pStyle w:val="ConsPlusNormal"/>
              <w:jc w:val="center"/>
            </w:pPr>
            <w:r>
              <w:t>5,9/</w:t>
            </w:r>
          </w:p>
          <w:p w:rsidR="00BD7E97" w:rsidRDefault="00BD7E97">
            <w:pPr>
              <w:pStyle w:val="ConsPlusNormal"/>
              <w:jc w:val="center"/>
            </w:pPr>
            <w:r>
              <w:t>20,7</w:t>
            </w:r>
          </w:p>
        </w:tc>
        <w:tc>
          <w:tcPr>
            <w:tcW w:w="963" w:type="dxa"/>
            <w:vAlign w:val="center"/>
          </w:tcPr>
          <w:p w:rsidR="00BD7E97" w:rsidRDefault="00BD7E97">
            <w:pPr>
              <w:pStyle w:val="ConsPlusNormal"/>
              <w:jc w:val="center"/>
            </w:pPr>
            <w:r>
              <w:t>6,9/</w:t>
            </w:r>
          </w:p>
          <w:p w:rsidR="00BD7E97" w:rsidRDefault="00BD7E97">
            <w:pPr>
              <w:pStyle w:val="ConsPlusNormal"/>
              <w:jc w:val="center"/>
            </w:pPr>
            <w:r>
              <w:t>20,9</w:t>
            </w:r>
          </w:p>
        </w:tc>
        <w:tc>
          <w:tcPr>
            <w:tcW w:w="963" w:type="dxa"/>
            <w:vAlign w:val="center"/>
          </w:tcPr>
          <w:p w:rsidR="00BD7E97" w:rsidRDefault="00BD7E97">
            <w:pPr>
              <w:pStyle w:val="ConsPlusNormal"/>
              <w:jc w:val="center"/>
            </w:pPr>
            <w:r>
              <w:t>8,8/</w:t>
            </w:r>
          </w:p>
          <w:p w:rsidR="00BD7E97" w:rsidRDefault="00BD7E97">
            <w:pPr>
              <w:pStyle w:val="ConsPlusNormal"/>
              <w:jc w:val="center"/>
            </w:pPr>
            <w:r>
              <w:t>22,2</w:t>
            </w:r>
          </w:p>
        </w:tc>
        <w:tc>
          <w:tcPr>
            <w:tcW w:w="963" w:type="dxa"/>
            <w:vAlign w:val="center"/>
          </w:tcPr>
          <w:p w:rsidR="00BD7E97" w:rsidRDefault="00BD7E97">
            <w:pPr>
              <w:pStyle w:val="ConsPlusNormal"/>
              <w:jc w:val="center"/>
            </w:pPr>
            <w:r>
              <w:t>12,0/</w:t>
            </w:r>
          </w:p>
          <w:p w:rsidR="00BD7E97" w:rsidRDefault="00BD7E97">
            <w:pPr>
              <w:pStyle w:val="ConsPlusNormal"/>
              <w:jc w:val="center"/>
            </w:pPr>
            <w:r>
              <w:t>29,1</w:t>
            </w:r>
          </w:p>
        </w:tc>
        <w:tc>
          <w:tcPr>
            <w:tcW w:w="963" w:type="dxa"/>
            <w:vAlign w:val="center"/>
          </w:tcPr>
          <w:p w:rsidR="00BD7E97" w:rsidRDefault="00BD7E97">
            <w:pPr>
              <w:pStyle w:val="ConsPlusNormal"/>
              <w:jc w:val="center"/>
            </w:pPr>
            <w:r>
              <w:t>13,1/</w:t>
            </w:r>
          </w:p>
          <w:p w:rsidR="00BD7E97" w:rsidRDefault="00BD7E97">
            <w:pPr>
              <w:pStyle w:val="ConsPlusNormal"/>
              <w:jc w:val="center"/>
            </w:pPr>
            <w:r>
              <w:t>25,3</w:t>
            </w:r>
          </w:p>
        </w:tc>
        <w:tc>
          <w:tcPr>
            <w:tcW w:w="963" w:type="dxa"/>
            <w:vAlign w:val="center"/>
          </w:tcPr>
          <w:p w:rsidR="00BD7E97" w:rsidRDefault="00BD7E97">
            <w:pPr>
              <w:pStyle w:val="ConsPlusNormal"/>
              <w:jc w:val="center"/>
            </w:pPr>
            <w:r>
              <w:t>13,6/</w:t>
            </w:r>
          </w:p>
          <w:p w:rsidR="00BD7E97" w:rsidRDefault="00BD7E97">
            <w:pPr>
              <w:pStyle w:val="ConsPlusNormal"/>
              <w:jc w:val="center"/>
            </w:pPr>
            <w:r>
              <w:t>25,0</w:t>
            </w:r>
          </w:p>
        </w:tc>
        <w:tc>
          <w:tcPr>
            <w:tcW w:w="963" w:type="dxa"/>
            <w:vAlign w:val="center"/>
          </w:tcPr>
          <w:p w:rsidR="00BD7E97" w:rsidRDefault="00BD7E97">
            <w:pPr>
              <w:pStyle w:val="ConsPlusNormal"/>
              <w:jc w:val="center"/>
            </w:pPr>
            <w:r>
              <w:t>13,7/</w:t>
            </w:r>
          </w:p>
          <w:p w:rsidR="00BD7E97" w:rsidRDefault="00BD7E97">
            <w:pPr>
              <w:pStyle w:val="ConsPlusNormal"/>
              <w:jc w:val="center"/>
            </w:pPr>
            <w:r>
              <w:t>25,6</w:t>
            </w:r>
          </w:p>
        </w:tc>
        <w:tc>
          <w:tcPr>
            <w:tcW w:w="963" w:type="dxa"/>
            <w:vAlign w:val="center"/>
          </w:tcPr>
          <w:p w:rsidR="00BD7E97" w:rsidRDefault="00BD7E97">
            <w:pPr>
              <w:pStyle w:val="ConsPlusNormal"/>
              <w:jc w:val="center"/>
            </w:pPr>
            <w:r>
              <w:t>14,0/</w:t>
            </w:r>
          </w:p>
          <w:p w:rsidR="00BD7E97" w:rsidRDefault="00BD7E97">
            <w:pPr>
              <w:pStyle w:val="ConsPlusNormal"/>
              <w:jc w:val="center"/>
            </w:pPr>
            <w:r>
              <w:t>23,0</w:t>
            </w:r>
          </w:p>
        </w:tc>
        <w:tc>
          <w:tcPr>
            <w:tcW w:w="963" w:type="dxa"/>
            <w:vAlign w:val="center"/>
          </w:tcPr>
          <w:p w:rsidR="00BD7E97" w:rsidRDefault="00BD7E97">
            <w:pPr>
              <w:pStyle w:val="ConsPlusNormal"/>
              <w:jc w:val="center"/>
            </w:pPr>
            <w:r>
              <w:t>12,6/</w:t>
            </w:r>
          </w:p>
          <w:p w:rsidR="00BD7E97" w:rsidRDefault="00BD7E97">
            <w:pPr>
              <w:pStyle w:val="ConsPlusNormal"/>
              <w:jc w:val="center"/>
            </w:pPr>
            <w:r>
              <w:t>20,7</w:t>
            </w:r>
          </w:p>
        </w:tc>
        <w:tc>
          <w:tcPr>
            <w:tcW w:w="963" w:type="dxa"/>
            <w:vAlign w:val="center"/>
          </w:tcPr>
          <w:p w:rsidR="00BD7E97" w:rsidRDefault="00BD7E97">
            <w:pPr>
              <w:pStyle w:val="ConsPlusNormal"/>
              <w:jc w:val="center"/>
            </w:pPr>
            <w:r>
              <w:t>10,1/</w:t>
            </w:r>
          </w:p>
          <w:p w:rsidR="00BD7E97" w:rsidRDefault="00BD7E97">
            <w:pPr>
              <w:pStyle w:val="ConsPlusNormal"/>
              <w:jc w:val="center"/>
            </w:pPr>
            <w:r>
              <w:t>24,2</w:t>
            </w:r>
          </w:p>
        </w:tc>
        <w:tc>
          <w:tcPr>
            <w:tcW w:w="963" w:type="dxa"/>
            <w:vAlign w:val="center"/>
          </w:tcPr>
          <w:p w:rsidR="00BD7E97" w:rsidRDefault="00BD7E97">
            <w:pPr>
              <w:pStyle w:val="ConsPlusNormal"/>
              <w:jc w:val="center"/>
            </w:pPr>
            <w:r>
              <w:t>6,7/</w:t>
            </w:r>
          </w:p>
          <w:p w:rsidR="00BD7E97" w:rsidRDefault="00BD7E97">
            <w:pPr>
              <w:pStyle w:val="ConsPlusNormal"/>
              <w:jc w:val="center"/>
            </w:pPr>
            <w:r>
              <w:t>24,7</w:t>
            </w:r>
          </w:p>
        </w:tc>
        <w:tc>
          <w:tcPr>
            <w:tcW w:w="966" w:type="dxa"/>
            <w:vAlign w:val="center"/>
          </w:tcPr>
          <w:p w:rsidR="00BD7E97" w:rsidRDefault="00BD7E97">
            <w:pPr>
              <w:pStyle w:val="ConsPlusNormal"/>
              <w:jc w:val="center"/>
            </w:pPr>
            <w:r>
              <w:t>5,5/</w:t>
            </w:r>
          </w:p>
          <w:p w:rsidR="00BD7E97" w:rsidRDefault="00BD7E97">
            <w:pPr>
              <w:pStyle w:val="ConsPlusNormal"/>
              <w:jc w:val="center"/>
            </w:pPr>
            <w:r>
              <w:t>20,0</w:t>
            </w:r>
          </w:p>
        </w:tc>
      </w:tr>
      <w:tr w:rsidR="00BD7E97">
        <w:tc>
          <w:tcPr>
            <w:tcW w:w="2049" w:type="dxa"/>
            <w:vAlign w:val="center"/>
          </w:tcPr>
          <w:p w:rsidR="00BD7E97" w:rsidRDefault="00BD7E97">
            <w:pPr>
              <w:pStyle w:val="ConsPlusNormal"/>
            </w:pPr>
            <w:r>
              <w:lastRenderedPageBreak/>
              <w:t>Дивное</w:t>
            </w:r>
          </w:p>
        </w:tc>
        <w:tc>
          <w:tcPr>
            <w:tcW w:w="963" w:type="dxa"/>
            <w:vAlign w:val="center"/>
          </w:tcPr>
          <w:p w:rsidR="00BD7E97" w:rsidRDefault="00BD7E97">
            <w:pPr>
              <w:pStyle w:val="ConsPlusNormal"/>
              <w:jc w:val="center"/>
            </w:pPr>
            <w:r>
              <w:t>5,9/</w:t>
            </w:r>
          </w:p>
          <w:p w:rsidR="00BD7E97" w:rsidRDefault="00BD7E97">
            <w:pPr>
              <w:pStyle w:val="ConsPlusNormal"/>
              <w:jc w:val="center"/>
            </w:pPr>
            <w:r>
              <w:t>24,0</w:t>
            </w:r>
          </w:p>
        </w:tc>
        <w:tc>
          <w:tcPr>
            <w:tcW w:w="963" w:type="dxa"/>
            <w:vAlign w:val="center"/>
          </w:tcPr>
          <w:p w:rsidR="00BD7E97" w:rsidRDefault="00BD7E97">
            <w:pPr>
              <w:pStyle w:val="ConsPlusNormal"/>
              <w:jc w:val="center"/>
            </w:pPr>
            <w:r>
              <w:t>7,0/</w:t>
            </w:r>
          </w:p>
          <w:p w:rsidR="00BD7E97" w:rsidRDefault="00BD7E97">
            <w:pPr>
              <w:pStyle w:val="ConsPlusNormal"/>
              <w:jc w:val="center"/>
            </w:pPr>
            <w:r>
              <w:t>27,6</w:t>
            </w:r>
          </w:p>
        </w:tc>
        <w:tc>
          <w:tcPr>
            <w:tcW w:w="963" w:type="dxa"/>
            <w:vAlign w:val="center"/>
          </w:tcPr>
          <w:p w:rsidR="00BD7E97" w:rsidRDefault="00BD7E97">
            <w:pPr>
              <w:pStyle w:val="ConsPlusNormal"/>
              <w:jc w:val="center"/>
            </w:pPr>
            <w:r>
              <w:t>8,7/</w:t>
            </w:r>
          </w:p>
          <w:p w:rsidR="00BD7E97" w:rsidRDefault="00BD7E97">
            <w:pPr>
              <w:pStyle w:val="ConsPlusNormal"/>
              <w:jc w:val="center"/>
            </w:pPr>
            <w:r>
              <w:t>22,4</w:t>
            </w:r>
          </w:p>
        </w:tc>
        <w:tc>
          <w:tcPr>
            <w:tcW w:w="963" w:type="dxa"/>
            <w:vAlign w:val="center"/>
          </w:tcPr>
          <w:p w:rsidR="00BD7E97" w:rsidRDefault="00BD7E97">
            <w:pPr>
              <w:pStyle w:val="ConsPlusNormal"/>
              <w:jc w:val="center"/>
            </w:pPr>
            <w:r>
              <w:t>11,8/</w:t>
            </w:r>
          </w:p>
          <w:p w:rsidR="00BD7E97" w:rsidRDefault="00BD7E97">
            <w:pPr>
              <w:pStyle w:val="ConsPlusNormal"/>
              <w:jc w:val="center"/>
            </w:pPr>
            <w:r>
              <w:t>23,5</w:t>
            </w:r>
          </w:p>
        </w:tc>
        <w:tc>
          <w:tcPr>
            <w:tcW w:w="963" w:type="dxa"/>
            <w:vAlign w:val="center"/>
          </w:tcPr>
          <w:p w:rsidR="00BD7E97" w:rsidRDefault="00BD7E97">
            <w:pPr>
              <w:pStyle w:val="ConsPlusNormal"/>
              <w:jc w:val="center"/>
            </w:pPr>
            <w:r>
              <w:t>12,9/</w:t>
            </w:r>
          </w:p>
          <w:p w:rsidR="00BD7E97" w:rsidRDefault="00BD7E97">
            <w:pPr>
              <w:pStyle w:val="ConsPlusNormal"/>
              <w:jc w:val="center"/>
            </w:pPr>
            <w:r>
              <w:t>23,6</w:t>
            </w:r>
          </w:p>
        </w:tc>
        <w:tc>
          <w:tcPr>
            <w:tcW w:w="963" w:type="dxa"/>
            <w:vAlign w:val="center"/>
          </w:tcPr>
          <w:p w:rsidR="00BD7E97" w:rsidRDefault="00BD7E97">
            <w:pPr>
              <w:pStyle w:val="ConsPlusNormal"/>
              <w:jc w:val="center"/>
            </w:pPr>
            <w:r>
              <w:t>13,5/</w:t>
            </w:r>
          </w:p>
          <w:p w:rsidR="00BD7E97" w:rsidRDefault="00BD7E97">
            <w:pPr>
              <w:pStyle w:val="ConsPlusNormal"/>
              <w:jc w:val="center"/>
            </w:pPr>
            <w:r>
              <w:t>22,8</w:t>
            </w:r>
          </w:p>
        </w:tc>
        <w:tc>
          <w:tcPr>
            <w:tcW w:w="963" w:type="dxa"/>
            <w:vAlign w:val="center"/>
          </w:tcPr>
          <w:p w:rsidR="00BD7E97" w:rsidRDefault="00BD7E97">
            <w:pPr>
              <w:pStyle w:val="ConsPlusNormal"/>
              <w:jc w:val="center"/>
            </w:pPr>
            <w:r>
              <w:t>13,8/</w:t>
            </w:r>
          </w:p>
          <w:p w:rsidR="00BD7E97" w:rsidRDefault="00BD7E97">
            <w:pPr>
              <w:pStyle w:val="ConsPlusNormal"/>
              <w:jc w:val="center"/>
            </w:pPr>
            <w:r>
              <w:t>25,8</w:t>
            </w:r>
          </w:p>
        </w:tc>
        <w:tc>
          <w:tcPr>
            <w:tcW w:w="963" w:type="dxa"/>
            <w:vAlign w:val="center"/>
          </w:tcPr>
          <w:p w:rsidR="00BD7E97" w:rsidRDefault="00BD7E97">
            <w:pPr>
              <w:pStyle w:val="ConsPlusNormal"/>
              <w:jc w:val="center"/>
            </w:pPr>
            <w:r>
              <w:t>14,2/</w:t>
            </w:r>
          </w:p>
          <w:p w:rsidR="00BD7E97" w:rsidRDefault="00BD7E97">
            <w:pPr>
              <w:pStyle w:val="ConsPlusNormal"/>
              <w:jc w:val="center"/>
            </w:pPr>
            <w:r>
              <w:t>24,3</w:t>
            </w:r>
          </w:p>
        </w:tc>
        <w:tc>
          <w:tcPr>
            <w:tcW w:w="963" w:type="dxa"/>
            <w:vAlign w:val="center"/>
          </w:tcPr>
          <w:p w:rsidR="00BD7E97" w:rsidRDefault="00BD7E97">
            <w:pPr>
              <w:pStyle w:val="ConsPlusNormal"/>
              <w:jc w:val="center"/>
            </w:pPr>
            <w:r>
              <w:t>12,7/</w:t>
            </w:r>
          </w:p>
          <w:p w:rsidR="00BD7E97" w:rsidRDefault="00BD7E97">
            <w:pPr>
              <w:pStyle w:val="ConsPlusNormal"/>
              <w:jc w:val="center"/>
            </w:pPr>
            <w:r>
              <w:t>24,0</w:t>
            </w:r>
          </w:p>
        </w:tc>
        <w:tc>
          <w:tcPr>
            <w:tcW w:w="963" w:type="dxa"/>
            <w:vAlign w:val="center"/>
          </w:tcPr>
          <w:p w:rsidR="00BD7E97" w:rsidRDefault="00BD7E97">
            <w:pPr>
              <w:pStyle w:val="ConsPlusNormal"/>
              <w:jc w:val="center"/>
            </w:pPr>
            <w:r>
              <w:t>10,0/</w:t>
            </w:r>
          </w:p>
          <w:p w:rsidR="00BD7E97" w:rsidRDefault="00BD7E97">
            <w:pPr>
              <w:pStyle w:val="ConsPlusNormal"/>
              <w:jc w:val="center"/>
            </w:pPr>
            <w:r>
              <w:t>22,5</w:t>
            </w:r>
          </w:p>
        </w:tc>
        <w:tc>
          <w:tcPr>
            <w:tcW w:w="963" w:type="dxa"/>
            <w:vAlign w:val="center"/>
          </w:tcPr>
          <w:p w:rsidR="00BD7E97" w:rsidRDefault="00BD7E97">
            <w:pPr>
              <w:pStyle w:val="ConsPlusNormal"/>
              <w:jc w:val="center"/>
            </w:pPr>
            <w:r>
              <w:t>6,6/</w:t>
            </w:r>
          </w:p>
          <w:p w:rsidR="00BD7E97" w:rsidRDefault="00BD7E97">
            <w:pPr>
              <w:pStyle w:val="ConsPlusNormal"/>
              <w:jc w:val="center"/>
            </w:pPr>
            <w:r>
              <w:t>20,7</w:t>
            </w:r>
          </w:p>
        </w:tc>
        <w:tc>
          <w:tcPr>
            <w:tcW w:w="966" w:type="dxa"/>
            <w:vAlign w:val="center"/>
          </w:tcPr>
          <w:p w:rsidR="00BD7E97" w:rsidRDefault="00BD7E97">
            <w:pPr>
              <w:pStyle w:val="ConsPlusNormal"/>
              <w:jc w:val="center"/>
            </w:pPr>
            <w:r>
              <w:t>5,4/</w:t>
            </w:r>
          </w:p>
          <w:p w:rsidR="00BD7E97" w:rsidRDefault="00BD7E97">
            <w:pPr>
              <w:pStyle w:val="ConsPlusNormal"/>
              <w:jc w:val="center"/>
            </w:pPr>
            <w:r>
              <w:t>18,0</w:t>
            </w:r>
          </w:p>
        </w:tc>
      </w:tr>
      <w:tr w:rsidR="00BD7E97">
        <w:tc>
          <w:tcPr>
            <w:tcW w:w="2049" w:type="dxa"/>
            <w:vAlign w:val="center"/>
          </w:tcPr>
          <w:p w:rsidR="00BD7E97" w:rsidRDefault="00BD7E97">
            <w:pPr>
              <w:pStyle w:val="ConsPlusNormal"/>
            </w:pPr>
            <w:r>
              <w:t>Кисловодск</w:t>
            </w:r>
          </w:p>
        </w:tc>
        <w:tc>
          <w:tcPr>
            <w:tcW w:w="963" w:type="dxa"/>
            <w:vAlign w:val="center"/>
          </w:tcPr>
          <w:p w:rsidR="00BD7E97" w:rsidRDefault="00BD7E97">
            <w:pPr>
              <w:pStyle w:val="ConsPlusNormal"/>
              <w:jc w:val="center"/>
            </w:pPr>
            <w:r>
              <w:t>10,5/</w:t>
            </w:r>
          </w:p>
          <w:p w:rsidR="00BD7E97" w:rsidRDefault="00BD7E97">
            <w:pPr>
              <w:pStyle w:val="ConsPlusNormal"/>
              <w:jc w:val="center"/>
            </w:pPr>
            <w:r>
              <w:t>22,9</w:t>
            </w:r>
          </w:p>
        </w:tc>
        <w:tc>
          <w:tcPr>
            <w:tcW w:w="963" w:type="dxa"/>
            <w:vAlign w:val="center"/>
          </w:tcPr>
          <w:p w:rsidR="00BD7E97" w:rsidRDefault="00BD7E97">
            <w:pPr>
              <w:pStyle w:val="ConsPlusNormal"/>
              <w:jc w:val="center"/>
            </w:pPr>
            <w:r>
              <w:t>11,8/</w:t>
            </w:r>
          </w:p>
          <w:p w:rsidR="00BD7E97" w:rsidRDefault="00BD7E97">
            <w:pPr>
              <w:pStyle w:val="ConsPlusNormal"/>
              <w:jc w:val="center"/>
            </w:pPr>
            <w:r>
              <w:t>24,8</w:t>
            </w:r>
          </w:p>
        </w:tc>
        <w:tc>
          <w:tcPr>
            <w:tcW w:w="963" w:type="dxa"/>
            <w:vAlign w:val="center"/>
          </w:tcPr>
          <w:p w:rsidR="00BD7E97" w:rsidRDefault="00BD7E97">
            <w:pPr>
              <w:pStyle w:val="ConsPlusNormal"/>
              <w:jc w:val="center"/>
            </w:pPr>
            <w:r>
              <w:t>12,5/</w:t>
            </w:r>
          </w:p>
          <w:p w:rsidR="00BD7E97" w:rsidRDefault="00BD7E97">
            <w:pPr>
              <w:pStyle w:val="ConsPlusNormal"/>
              <w:jc w:val="center"/>
            </w:pPr>
            <w:r>
              <w:t>24,1</w:t>
            </w:r>
          </w:p>
        </w:tc>
        <w:tc>
          <w:tcPr>
            <w:tcW w:w="963" w:type="dxa"/>
            <w:vAlign w:val="center"/>
          </w:tcPr>
          <w:p w:rsidR="00BD7E97" w:rsidRDefault="00BD7E97">
            <w:pPr>
              <w:pStyle w:val="ConsPlusNormal"/>
              <w:jc w:val="center"/>
            </w:pPr>
            <w:r>
              <w:t>13,6/</w:t>
            </w:r>
          </w:p>
          <w:p w:rsidR="00BD7E97" w:rsidRDefault="00BD7E97">
            <w:pPr>
              <w:pStyle w:val="ConsPlusNormal"/>
              <w:jc w:val="center"/>
            </w:pPr>
            <w:r>
              <w:t>23,2</w:t>
            </w:r>
          </w:p>
        </w:tc>
        <w:tc>
          <w:tcPr>
            <w:tcW w:w="963" w:type="dxa"/>
            <w:vAlign w:val="center"/>
          </w:tcPr>
          <w:p w:rsidR="00BD7E97" w:rsidRDefault="00BD7E97">
            <w:pPr>
              <w:pStyle w:val="ConsPlusNormal"/>
              <w:jc w:val="center"/>
            </w:pPr>
            <w:r>
              <w:t>12,8/</w:t>
            </w:r>
          </w:p>
          <w:p w:rsidR="00BD7E97" w:rsidRDefault="00BD7E97">
            <w:pPr>
              <w:pStyle w:val="ConsPlusNormal"/>
              <w:jc w:val="center"/>
            </w:pPr>
            <w:r>
              <w:t>23,5</w:t>
            </w:r>
          </w:p>
        </w:tc>
        <w:tc>
          <w:tcPr>
            <w:tcW w:w="963" w:type="dxa"/>
            <w:vAlign w:val="center"/>
          </w:tcPr>
          <w:p w:rsidR="00BD7E97" w:rsidRDefault="00BD7E97">
            <w:pPr>
              <w:pStyle w:val="ConsPlusNormal"/>
              <w:jc w:val="center"/>
            </w:pPr>
            <w:r>
              <w:t>12,6/</w:t>
            </w:r>
          </w:p>
          <w:p w:rsidR="00BD7E97" w:rsidRDefault="00BD7E97">
            <w:pPr>
              <w:pStyle w:val="ConsPlusNormal"/>
              <w:jc w:val="center"/>
            </w:pPr>
            <w:r>
              <w:t>20,8</w:t>
            </w:r>
          </w:p>
        </w:tc>
        <w:tc>
          <w:tcPr>
            <w:tcW w:w="963" w:type="dxa"/>
            <w:vAlign w:val="center"/>
          </w:tcPr>
          <w:p w:rsidR="00BD7E97" w:rsidRDefault="00BD7E97">
            <w:pPr>
              <w:pStyle w:val="ConsPlusNormal"/>
              <w:jc w:val="center"/>
            </w:pPr>
            <w:r>
              <w:t>12,3/</w:t>
            </w:r>
          </w:p>
          <w:p w:rsidR="00BD7E97" w:rsidRDefault="00BD7E97">
            <w:pPr>
              <w:pStyle w:val="ConsPlusNormal"/>
              <w:jc w:val="center"/>
            </w:pPr>
            <w:r>
              <w:t>23,1</w:t>
            </w:r>
          </w:p>
        </w:tc>
        <w:tc>
          <w:tcPr>
            <w:tcW w:w="963" w:type="dxa"/>
            <w:vAlign w:val="center"/>
          </w:tcPr>
          <w:p w:rsidR="00BD7E97" w:rsidRDefault="00BD7E97">
            <w:pPr>
              <w:pStyle w:val="ConsPlusNormal"/>
              <w:jc w:val="center"/>
            </w:pPr>
            <w:r>
              <w:t>12,5/</w:t>
            </w:r>
          </w:p>
          <w:p w:rsidR="00BD7E97" w:rsidRDefault="00BD7E97">
            <w:pPr>
              <w:pStyle w:val="ConsPlusNormal"/>
              <w:jc w:val="center"/>
            </w:pPr>
            <w:r>
              <w:t>21,5</w:t>
            </w:r>
          </w:p>
        </w:tc>
        <w:tc>
          <w:tcPr>
            <w:tcW w:w="963" w:type="dxa"/>
            <w:vAlign w:val="center"/>
          </w:tcPr>
          <w:p w:rsidR="00BD7E97" w:rsidRDefault="00BD7E97">
            <w:pPr>
              <w:pStyle w:val="ConsPlusNormal"/>
              <w:jc w:val="center"/>
            </w:pPr>
            <w:r>
              <w:t>12,9/</w:t>
            </w:r>
          </w:p>
          <w:p w:rsidR="00BD7E97" w:rsidRDefault="00BD7E97">
            <w:pPr>
              <w:pStyle w:val="ConsPlusNormal"/>
              <w:jc w:val="center"/>
            </w:pPr>
            <w:r>
              <w:t>22,9</w:t>
            </w:r>
          </w:p>
        </w:tc>
        <w:tc>
          <w:tcPr>
            <w:tcW w:w="963" w:type="dxa"/>
            <w:vAlign w:val="center"/>
          </w:tcPr>
          <w:p w:rsidR="00BD7E97" w:rsidRDefault="00BD7E97">
            <w:pPr>
              <w:pStyle w:val="ConsPlusNormal"/>
              <w:jc w:val="center"/>
            </w:pPr>
            <w:r>
              <w:t>14,1/</w:t>
            </w:r>
          </w:p>
          <w:p w:rsidR="00BD7E97" w:rsidRDefault="00BD7E97">
            <w:pPr>
              <w:pStyle w:val="ConsPlusNormal"/>
              <w:jc w:val="center"/>
            </w:pPr>
            <w:r>
              <w:t>23,0</w:t>
            </w:r>
          </w:p>
        </w:tc>
        <w:tc>
          <w:tcPr>
            <w:tcW w:w="963" w:type="dxa"/>
            <w:vAlign w:val="center"/>
          </w:tcPr>
          <w:p w:rsidR="00BD7E97" w:rsidRDefault="00BD7E97">
            <w:pPr>
              <w:pStyle w:val="ConsPlusNormal"/>
              <w:jc w:val="center"/>
            </w:pPr>
            <w:r>
              <w:t>12,1/</w:t>
            </w:r>
          </w:p>
          <w:p w:rsidR="00BD7E97" w:rsidRDefault="00BD7E97">
            <w:pPr>
              <w:pStyle w:val="ConsPlusNormal"/>
              <w:jc w:val="center"/>
            </w:pPr>
            <w:r>
              <w:t>26,3</w:t>
            </w:r>
          </w:p>
        </w:tc>
        <w:tc>
          <w:tcPr>
            <w:tcW w:w="966" w:type="dxa"/>
            <w:vAlign w:val="center"/>
          </w:tcPr>
          <w:p w:rsidR="00BD7E97" w:rsidRDefault="00BD7E97">
            <w:pPr>
              <w:pStyle w:val="ConsPlusNormal"/>
              <w:jc w:val="center"/>
            </w:pPr>
            <w:r>
              <w:t>10,6/</w:t>
            </w:r>
          </w:p>
          <w:p w:rsidR="00BD7E97" w:rsidRDefault="00BD7E97">
            <w:pPr>
              <w:pStyle w:val="ConsPlusNormal"/>
              <w:jc w:val="center"/>
            </w:pPr>
            <w:r>
              <w:t>22,9</w:t>
            </w:r>
          </w:p>
        </w:tc>
      </w:tr>
      <w:tr w:rsidR="00BD7E97">
        <w:tc>
          <w:tcPr>
            <w:tcW w:w="2049" w:type="dxa"/>
            <w:vAlign w:val="center"/>
          </w:tcPr>
          <w:p w:rsidR="00BD7E97" w:rsidRDefault="00BD7E97">
            <w:pPr>
              <w:pStyle w:val="ConsPlusNormal"/>
            </w:pPr>
            <w:r>
              <w:t>Минеральные Воды</w:t>
            </w:r>
          </w:p>
        </w:tc>
        <w:tc>
          <w:tcPr>
            <w:tcW w:w="963" w:type="dxa"/>
            <w:vAlign w:val="center"/>
          </w:tcPr>
          <w:p w:rsidR="00BD7E97" w:rsidRDefault="00BD7E97">
            <w:pPr>
              <w:pStyle w:val="ConsPlusNormal"/>
              <w:jc w:val="center"/>
            </w:pPr>
            <w:r>
              <w:t>10,3/</w:t>
            </w:r>
          </w:p>
          <w:p w:rsidR="00BD7E97" w:rsidRDefault="00BD7E97">
            <w:pPr>
              <w:pStyle w:val="ConsPlusNormal"/>
              <w:jc w:val="center"/>
            </w:pPr>
            <w:r>
              <w:t>25,0</w:t>
            </w:r>
          </w:p>
        </w:tc>
        <w:tc>
          <w:tcPr>
            <w:tcW w:w="963" w:type="dxa"/>
            <w:vAlign w:val="center"/>
          </w:tcPr>
          <w:p w:rsidR="00BD7E97" w:rsidRDefault="00BD7E97">
            <w:pPr>
              <w:pStyle w:val="ConsPlusNormal"/>
              <w:jc w:val="center"/>
            </w:pPr>
            <w:r>
              <w:t>11,4/</w:t>
            </w:r>
          </w:p>
          <w:p w:rsidR="00BD7E97" w:rsidRDefault="00BD7E97">
            <w:pPr>
              <w:pStyle w:val="ConsPlusNormal"/>
              <w:jc w:val="center"/>
            </w:pPr>
            <w:r>
              <w:t>26,3</w:t>
            </w:r>
          </w:p>
        </w:tc>
        <w:tc>
          <w:tcPr>
            <w:tcW w:w="963" w:type="dxa"/>
            <w:vAlign w:val="center"/>
          </w:tcPr>
          <w:p w:rsidR="00BD7E97" w:rsidRDefault="00BD7E97">
            <w:pPr>
              <w:pStyle w:val="ConsPlusNormal"/>
              <w:jc w:val="center"/>
            </w:pPr>
            <w:r>
              <w:t>12,7/</w:t>
            </w:r>
          </w:p>
          <w:p w:rsidR="00BD7E97" w:rsidRDefault="00BD7E97">
            <w:pPr>
              <w:pStyle w:val="ConsPlusNormal"/>
              <w:jc w:val="center"/>
            </w:pPr>
            <w:r>
              <w:t>28,6</w:t>
            </w:r>
          </w:p>
        </w:tc>
        <w:tc>
          <w:tcPr>
            <w:tcW w:w="963" w:type="dxa"/>
            <w:vAlign w:val="center"/>
          </w:tcPr>
          <w:p w:rsidR="00BD7E97" w:rsidRDefault="00BD7E97">
            <w:pPr>
              <w:pStyle w:val="ConsPlusNormal"/>
              <w:jc w:val="center"/>
            </w:pPr>
            <w:r>
              <w:t>14,7/</w:t>
            </w:r>
          </w:p>
          <w:p w:rsidR="00BD7E97" w:rsidRDefault="00BD7E97">
            <w:pPr>
              <w:pStyle w:val="ConsPlusNormal"/>
              <w:jc w:val="center"/>
            </w:pPr>
            <w:r>
              <w:t>27,7</w:t>
            </w:r>
          </w:p>
        </w:tc>
        <w:tc>
          <w:tcPr>
            <w:tcW w:w="963" w:type="dxa"/>
            <w:vAlign w:val="center"/>
          </w:tcPr>
          <w:p w:rsidR="00BD7E97" w:rsidRDefault="00BD7E97">
            <w:pPr>
              <w:pStyle w:val="ConsPlusNormal"/>
              <w:jc w:val="center"/>
            </w:pPr>
            <w:r>
              <w:t>14,5/</w:t>
            </w:r>
          </w:p>
          <w:p w:rsidR="00BD7E97" w:rsidRDefault="00BD7E97">
            <w:pPr>
              <w:pStyle w:val="ConsPlusNormal"/>
              <w:jc w:val="center"/>
            </w:pPr>
            <w:r>
              <w:t>25,6</w:t>
            </w:r>
          </w:p>
        </w:tc>
        <w:tc>
          <w:tcPr>
            <w:tcW w:w="963" w:type="dxa"/>
            <w:vAlign w:val="center"/>
          </w:tcPr>
          <w:p w:rsidR="00BD7E97" w:rsidRDefault="00BD7E97">
            <w:pPr>
              <w:pStyle w:val="ConsPlusNormal"/>
              <w:jc w:val="center"/>
            </w:pPr>
            <w:r>
              <w:t>14,7/</w:t>
            </w:r>
          </w:p>
          <w:p w:rsidR="00BD7E97" w:rsidRDefault="00BD7E97">
            <w:pPr>
              <w:pStyle w:val="ConsPlusNormal"/>
              <w:jc w:val="center"/>
            </w:pPr>
            <w:r>
              <w:t>24,2</w:t>
            </w:r>
          </w:p>
        </w:tc>
        <w:tc>
          <w:tcPr>
            <w:tcW w:w="963" w:type="dxa"/>
            <w:vAlign w:val="center"/>
          </w:tcPr>
          <w:p w:rsidR="00BD7E97" w:rsidRDefault="00BD7E97">
            <w:pPr>
              <w:pStyle w:val="ConsPlusNormal"/>
              <w:jc w:val="center"/>
            </w:pPr>
            <w:r>
              <w:t>15,1/</w:t>
            </w:r>
          </w:p>
          <w:p w:rsidR="00BD7E97" w:rsidRDefault="00BD7E97">
            <w:pPr>
              <w:pStyle w:val="ConsPlusNormal"/>
              <w:jc w:val="center"/>
            </w:pPr>
            <w:r>
              <w:t>25,8</w:t>
            </w:r>
          </w:p>
        </w:tc>
        <w:tc>
          <w:tcPr>
            <w:tcW w:w="963" w:type="dxa"/>
            <w:vAlign w:val="center"/>
          </w:tcPr>
          <w:p w:rsidR="00BD7E97" w:rsidRDefault="00BD7E97">
            <w:pPr>
              <w:pStyle w:val="ConsPlusNormal"/>
              <w:jc w:val="center"/>
            </w:pPr>
            <w:r>
              <w:t>15,5/</w:t>
            </w:r>
          </w:p>
          <w:p w:rsidR="00BD7E97" w:rsidRDefault="00BD7E97">
            <w:pPr>
              <w:pStyle w:val="ConsPlusNormal"/>
              <w:jc w:val="center"/>
            </w:pPr>
            <w:r>
              <w:t>24,2</w:t>
            </w:r>
          </w:p>
        </w:tc>
        <w:tc>
          <w:tcPr>
            <w:tcW w:w="963" w:type="dxa"/>
            <w:vAlign w:val="center"/>
          </w:tcPr>
          <w:p w:rsidR="00BD7E97" w:rsidRDefault="00BD7E97">
            <w:pPr>
              <w:pStyle w:val="ConsPlusNormal"/>
              <w:jc w:val="center"/>
            </w:pPr>
            <w:r>
              <w:t>14,5/</w:t>
            </w:r>
          </w:p>
          <w:p w:rsidR="00BD7E97" w:rsidRDefault="00BD7E97">
            <w:pPr>
              <w:pStyle w:val="ConsPlusNormal"/>
              <w:jc w:val="center"/>
            </w:pPr>
            <w:r>
              <w:t>25,0</w:t>
            </w:r>
          </w:p>
        </w:tc>
        <w:tc>
          <w:tcPr>
            <w:tcW w:w="963" w:type="dxa"/>
            <w:vAlign w:val="center"/>
          </w:tcPr>
          <w:p w:rsidR="00BD7E97" w:rsidRDefault="00BD7E97">
            <w:pPr>
              <w:pStyle w:val="ConsPlusNormal"/>
              <w:jc w:val="center"/>
            </w:pPr>
            <w:r>
              <w:t>12,7/</w:t>
            </w:r>
          </w:p>
          <w:p w:rsidR="00BD7E97" w:rsidRDefault="00BD7E97">
            <w:pPr>
              <w:pStyle w:val="ConsPlusNormal"/>
              <w:jc w:val="center"/>
            </w:pPr>
            <w:r>
              <w:t>27,2</w:t>
            </w:r>
          </w:p>
        </w:tc>
        <w:tc>
          <w:tcPr>
            <w:tcW w:w="963" w:type="dxa"/>
            <w:vAlign w:val="center"/>
          </w:tcPr>
          <w:p w:rsidR="00BD7E97" w:rsidRDefault="00BD7E97">
            <w:pPr>
              <w:pStyle w:val="ConsPlusNormal"/>
              <w:jc w:val="center"/>
            </w:pPr>
            <w:r>
              <w:t>9,9/</w:t>
            </w:r>
          </w:p>
          <w:p w:rsidR="00BD7E97" w:rsidRDefault="00BD7E97">
            <w:pPr>
              <w:pStyle w:val="ConsPlusNormal"/>
              <w:jc w:val="center"/>
            </w:pPr>
            <w:r>
              <w:t>27,6</w:t>
            </w:r>
          </w:p>
        </w:tc>
        <w:tc>
          <w:tcPr>
            <w:tcW w:w="966" w:type="dxa"/>
            <w:vAlign w:val="center"/>
          </w:tcPr>
          <w:p w:rsidR="00BD7E97" w:rsidRDefault="00BD7E97">
            <w:pPr>
              <w:pStyle w:val="ConsPlusNormal"/>
              <w:jc w:val="center"/>
            </w:pPr>
            <w:r>
              <w:t>9,3/</w:t>
            </w:r>
          </w:p>
          <w:p w:rsidR="00BD7E97" w:rsidRDefault="00BD7E97">
            <w:pPr>
              <w:pStyle w:val="ConsPlusNormal"/>
              <w:jc w:val="center"/>
            </w:pPr>
            <w:r>
              <w:t>26,0</w:t>
            </w:r>
          </w:p>
        </w:tc>
      </w:tr>
      <w:tr w:rsidR="00BD7E97">
        <w:tc>
          <w:tcPr>
            <w:tcW w:w="2049" w:type="dxa"/>
            <w:vAlign w:val="center"/>
          </w:tcPr>
          <w:p w:rsidR="00BD7E97" w:rsidRDefault="00BD7E97">
            <w:pPr>
              <w:pStyle w:val="ConsPlusNormal"/>
            </w:pPr>
            <w:r>
              <w:t>Невинномысск</w:t>
            </w:r>
          </w:p>
        </w:tc>
        <w:tc>
          <w:tcPr>
            <w:tcW w:w="963" w:type="dxa"/>
            <w:vAlign w:val="center"/>
          </w:tcPr>
          <w:p w:rsidR="00BD7E97" w:rsidRDefault="00BD7E97">
            <w:pPr>
              <w:pStyle w:val="ConsPlusNormal"/>
              <w:jc w:val="center"/>
            </w:pPr>
            <w:r>
              <w:t>7,9/</w:t>
            </w:r>
          </w:p>
          <w:p w:rsidR="00BD7E97" w:rsidRDefault="00BD7E97">
            <w:pPr>
              <w:pStyle w:val="ConsPlusNormal"/>
              <w:jc w:val="center"/>
            </w:pPr>
            <w:r>
              <w:t>25,9</w:t>
            </w:r>
          </w:p>
        </w:tc>
        <w:tc>
          <w:tcPr>
            <w:tcW w:w="963" w:type="dxa"/>
            <w:vAlign w:val="center"/>
          </w:tcPr>
          <w:p w:rsidR="00BD7E97" w:rsidRDefault="00BD7E97">
            <w:pPr>
              <w:pStyle w:val="ConsPlusNormal"/>
              <w:jc w:val="center"/>
            </w:pPr>
            <w:r>
              <w:t>8,7/</w:t>
            </w:r>
          </w:p>
          <w:p w:rsidR="00BD7E97" w:rsidRDefault="00BD7E97">
            <w:pPr>
              <w:pStyle w:val="ConsPlusNormal"/>
              <w:jc w:val="center"/>
            </w:pPr>
            <w:r>
              <w:t>23,2</w:t>
            </w:r>
          </w:p>
        </w:tc>
        <w:tc>
          <w:tcPr>
            <w:tcW w:w="963" w:type="dxa"/>
            <w:vAlign w:val="center"/>
          </w:tcPr>
          <w:p w:rsidR="00BD7E97" w:rsidRDefault="00BD7E97">
            <w:pPr>
              <w:pStyle w:val="ConsPlusNormal"/>
              <w:jc w:val="center"/>
            </w:pPr>
            <w:r>
              <w:t>9,8/</w:t>
            </w:r>
          </w:p>
          <w:p w:rsidR="00BD7E97" w:rsidRDefault="00BD7E97">
            <w:pPr>
              <w:pStyle w:val="ConsPlusNormal"/>
              <w:jc w:val="center"/>
            </w:pPr>
            <w:r>
              <w:t>27,5</w:t>
            </w:r>
          </w:p>
        </w:tc>
        <w:tc>
          <w:tcPr>
            <w:tcW w:w="963" w:type="dxa"/>
            <w:vAlign w:val="center"/>
          </w:tcPr>
          <w:p w:rsidR="00BD7E97" w:rsidRDefault="00BD7E97">
            <w:pPr>
              <w:pStyle w:val="ConsPlusNormal"/>
              <w:jc w:val="center"/>
            </w:pPr>
            <w:r>
              <w:t>12,2/</w:t>
            </w:r>
          </w:p>
          <w:p w:rsidR="00BD7E97" w:rsidRDefault="00BD7E97">
            <w:pPr>
              <w:pStyle w:val="ConsPlusNormal"/>
              <w:jc w:val="center"/>
            </w:pPr>
            <w:r>
              <w:t>27,5</w:t>
            </w:r>
          </w:p>
        </w:tc>
        <w:tc>
          <w:tcPr>
            <w:tcW w:w="963" w:type="dxa"/>
            <w:vAlign w:val="center"/>
          </w:tcPr>
          <w:p w:rsidR="00BD7E97" w:rsidRDefault="00BD7E97">
            <w:pPr>
              <w:pStyle w:val="ConsPlusNormal"/>
              <w:jc w:val="center"/>
            </w:pPr>
            <w:r>
              <w:t>12,4/</w:t>
            </w:r>
          </w:p>
          <w:p w:rsidR="00BD7E97" w:rsidRDefault="00BD7E97">
            <w:pPr>
              <w:pStyle w:val="ConsPlusNormal"/>
              <w:jc w:val="center"/>
            </w:pPr>
            <w:r>
              <w:t>24,3</w:t>
            </w:r>
          </w:p>
        </w:tc>
        <w:tc>
          <w:tcPr>
            <w:tcW w:w="963" w:type="dxa"/>
            <w:vAlign w:val="center"/>
          </w:tcPr>
          <w:p w:rsidR="00BD7E97" w:rsidRDefault="00BD7E97">
            <w:pPr>
              <w:pStyle w:val="ConsPlusNormal"/>
              <w:jc w:val="center"/>
            </w:pPr>
            <w:r>
              <w:t>12,8/</w:t>
            </w:r>
          </w:p>
          <w:p w:rsidR="00BD7E97" w:rsidRDefault="00BD7E97">
            <w:pPr>
              <w:pStyle w:val="ConsPlusNormal"/>
              <w:jc w:val="center"/>
            </w:pPr>
            <w:r>
              <w:t>25,3</w:t>
            </w:r>
          </w:p>
        </w:tc>
        <w:tc>
          <w:tcPr>
            <w:tcW w:w="963" w:type="dxa"/>
            <w:vAlign w:val="center"/>
          </w:tcPr>
          <w:p w:rsidR="00BD7E97" w:rsidRDefault="00BD7E97">
            <w:pPr>
              <w:pStyle w:val="ConsPlusNormal"/>
              <w:jc w:val="center"/>
            </w:pPr>
            <w:r>
              <w:t>13,4/</w:t>
            </w:r>
          </w:p>
          <w:p w:rsidR="00BD7E97" w:rsidRDefault="00BD7E97">
            <w:pPr>
              <w:pStyle w:val="ConsPlusNormal"/>
              <w:jc w:val="center"/>
            </w:pPr>
            <w:r>
              <w:t>23,2</w:t>
            </w:r>
          </w:p>
        </w:tc>
        <w:tc>
          <w:tcPr>
            <w:tcW w:w="963" w:type="dxa"/>
            <w:vAlign w:val="center"/>
          </w:tcPr>
          <w:p w:rsidR="00BD7E97" w:rsidRDefault="00BD7E97">
            <w:pPr>
              <w:pStyle w:val="ConsPlusNormal"/>
              <w:jc w:val="center"/>
            </w:pPr>
            <w:r>
              <w:t>13,6/</w:t>
            </w:r>
          </w:p>
          <w:p w:rsidR="00BD7E97" w:rsidRDefault="00BD7E97">
            <w:pPr>
              <w:pStyle w:val="ConsPlusNormal"/>
              <w:jc w:val="center"/>
            </w:pPr>
            <w:r>
              <w:t>23,6</w:t>
            </w:r>
          </w:p>
        </w:tc>
        <w:tc>
          <w:tcPr>
            <w:tcW w:w="963" w:type="dxa"/>
            <w:vAlign w:val="center"/>
          </w:tcPr>
          <w:p w:rsidR="00BD7E97" w:rsidRDefault="00BD7E97">
            <w:pPr>
              <w:pStyle w:val="ConsPlusNormal"/>
              <w:jc w:val="center"/>
            </w:pPr>
            <w:r>
              <w:t>12,8/</w:t>
            </w:r>
          </w:p>
          <w:p w:rsidR="00BD7E97" w:rsidRDefault="00BD7E97">
            <w:pPr>
              <w:pStyle w:val="ConsPlusNormal"/>
              <w:jc w:val="center"/>
            </w:pPr>
            <w:r>
              <w:t>25,9</w:t>
            </w:r>
          </w:p>
        </w:tc>
        <w:tc>
          <w:tcPr>
            <w:tcW w:w="963" w:type="dxa"/>
            <w:vAlign w:val="center"/>
          </w:tcPr>
          <w:p w:rsidR="00BD7E97" w:rsidRDefault="00BD7E97">
            <w:pPr>
              <w:pStyle w:val="ConsPlusNormal"/>
              <w:jc w:val="center"/>
            </w:pPr>
            <w:r>
              <w:t>11,2/</w:t>
            </w:r>
          </w:p>
          <w:p w:rsidR="00BD7E97" w:rsidRDefault="00BD7E97">
            <w:pPr>
              <w:pStyle w:val="ConsPlusNormal"/>
              <w:jc w:val="center"/>
            </w:pPr>
            <w:r>
              <w:t>25,9</w:t>
            </w:r>
          </w:p>
        </w:tc>
        <w:tc>
          <w:tcPr>
            <w:tcW w:w="963" w:type="dxa"/>
            <w:vAlign w:val="center"/>
          </w:tcPr>
          <w:p w:rsidR="00BD7E97" w:rsidRDefault="00BD7E97">
            <w:pPr>
              <w:pStyle w:val="ConsPlusNormal"/>
              <w:jc w:val="center"/>
            </w:pPr>
            <w:r>
              <w:t>9,0/</w:t>
            </w:r>
          </w:p>
          <w:p w:rsidR="00BD7E97" w:rsidRDefault="00BD7E97">
            <w:pPr>
              <w:pStyle w:val="ConsPlusNormal"/>
              <w:jc w:val="center"/>
            </w:pPr>
            <w:r>
              <w:t>26,2</w:t>
            </w:r>
          </w:p>
        </w:tc>
        <w:tc>
          <w:tcPr>
            <w:tcW w:w="966" w:type="dxa"/>
            <w:vAlign w:val="center"/>
          </w:tcPr>
          <w:p w:rsidR="00BD7E97" w:rsidRDefault="00BD7E97">
            <w:pPr>
              <w:pStyle w:val="ConsPlusNormal"/>
              <w:jc w:val="center"/>
            </w:pPr>
            <w:r>
              <w:t>7,8/</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t>Ставрополь</w:t>
            </w:r>
          </w:p>
        </w:tc>
        <w:tc>
          <w:tcPr>
            <w:tcW w:w="963" w:type="dxa"/>
            <w:vAlign w:val="center"/>
          </w:tcPr>
          <w:p w:rsidR="00BD7E97" w:rsidRDefault="00BD7E97">
            <w:pPr>
              <w:pStyle w:val="ConsPlusNormal"/>
              <w:jc w:val="center"/>
            </w:pPr>
            <w:r>
              <w:t>8,0/</w:t>
            </w:r>
          </w:p>
          <w:p w:rsidR="00BD7E97" w:rsidRDefault="00BD7E97">
            <w:pPr>
              <w:pStyle w:val="ConsPlusNormal"/>
              <w:jc w:val="center"/>
            </w:pPr>
            <w:r>
              <w:t>24,0</w:t>
            </w:r>
          </w:p>
        </w:tc>
        <w:tc>
          <w:tcPr>
            <w:tcW w:w="963" w:type="dxa"/>
            <w:vAlign w:val="center"/>
          </w:tcPr>
          <w:p w:rsidR="00BD7E97" w:rsidRDefault="00BD7E97">
            <w:pPr>
              <w:pStyle w:val="ConsPlusNormal"/>
              <w:jc w:val="center"/>
            </w:pPr>
            <w:r>
              <w:t>9,8/</w:t>
            </w:r>
          </w:p>
          <w:p w:rsidR="00BD7E97" w:rsidRDefault="00BD7E97">
            <w:pPr>
              <w:pStyle w:val="ConsPlusNormal"/>
              <w:jc w:val="center"/>
            </w:pPr>
            <w:r>
              <w:t>21,9</w:t>
            </w:r>
          </w:p>
        </w:tc>
        <w:tc>
          <w:tcPr>
            <w:tcW w:w="963" w:type="dxa"/>
            <w:vAlign w:val="center"/>
          </w:tcPr>
          <w:p w:rsidR="00BD7E97" w:rsidRDefault="00BD7E97">
            <w:pPr>
              <w:pStyle w:val="ConsPlusNormal"/>
              <w:jc w:val="center"/>
            </w:pPr>
            <w:r>
              <w:t>10,7/</w:t>
            </w:r>
          </w:p>
          <w:p w:rsidR="00BD7E97" w:rsidRDefault="00BD7E97">
            <w:pPr>
              <w:pStyle w:val="ConsPlusNormal"/>
              <w:jc w:val="center"/>
            </w:pPr>
            <w:r>
              <w:t>21,9</w:t>
            </w:r>
          </w:p>
        </w:tc>
        <w:tc>
          <w:tcPr>
            <w:tcW w:w="963" w:type="dxa"/>
            <w:vAlign w:val="center"/>
          </w:tcPr>
          <w:p w:rsidR="00BD7E97" w:rsidRDefault="00BD7E97">
            <w:pPr>
              <w:pStyle w:val="ConsPlusNormal"/>
              <w:jc w:val="center"/>
            </w:pPr>
            <w:r>
              <w:t>12,3/</w:t>
            </w:r>
          </w:p>
          <w:p w:rsidR="00BD7E97" w:rsidRDefault="00BD7E97">
            <w:pPr>
              <w:pStyle w:val="ConsPlusNormal"/>
              <w:jc w:val="center"/>
            </w:pPr>
            <w:r>
              <w:t>23,0</w:t>
            </w:r>
          </w:p>
        </w:tc>
        <w:tc>
          <w:tcPr>
            <w:tcW w:w="963" w:type="dxa"/>
            <w:vAlign w:val="center"/>
          </w:tcPr>
          <w:p w:rsidR="00BD7E97" w:rsidRDefault="00BD7E97">
            <w:pPr>
              <w:pStyle w:val="ConsPlusNormal"/>
              <w:jc w:val="center"/>
            </w:pPr>
            <w:r>
              <w:t>12,0/</w:t>
            </w:r>
          </w:p>
          <w:p w:rsidR="00BD7E97" w:rsidRDefault="00BD7E97">
            <w:pPr>
              <w:pStyle w:val="ConsPlusNormal"/>
              <w:jc w:val="center"/>
            </w:pPr>
            <w:r>
              <w:t>19,9</w:t>
            </w:r>
          </w:p>
        </w:tc>
        <w:tc>
          <w:tcPr>
            <w:tcW w:w="963" w:type="dxa"/>
            <w:vAlign w:val="center"/>
          </w:tcPr>
          <w:p w:rsidR="00BD7E97" w:rsidRDefault="00BD7E97">
            <w:pPr>
              <w:pStyle w:val="ConsPlusNormal"/>
              <w:jc w:val="center"/>
            </w:pPr>
            <w:r>
              <w:t>11,7/</w:t>
            </w:r>
          </w:p>
          <w:p w:rsidR="00BD7E97" w:rsidRDefault="00BD7E97">
            <w:pPr>
              <w:pStyle w:val="ConsPlusNormal"/>
              <w:jc w:val="center"/>
            </w:pPr>
            <w:r>
              <w:t>19,4</w:t>
            </w:r>
          </w:p>
        </w:tc>
        <w:tc>
          <w:tcPr>
            <w:tcW w:w="963" w:type="dxa"/>
            <w:vAlign w:val="center"/>
          </w:tcPr>
          <w:p w:rsidR="00BD7E97" w:rsidRDefault="00BD7E97">
            <w:pPr>
              <w:pStyle w:val="ConsPlusNormal"/>
              <w:jc w:val="center"/>
            </w:pPr>
            <w:r>
              <w:t>12,3/</w:t>
            </w:r>
          </w:p>
          <w:p w:rsidR="00BD7E97" w:rsidRDefault="00BD7E97">
            <w:pPr>
              <w:pStyle w:val="ConsPlusNormal"/>
              <w:jc w:val="center"/>
            </w:pPr>
            <w:r>
              <w:t>19,1</w:t>
            </w:r>
          </w:p>
        </w:tc>
        <w:tc>
          <w:tcPr>
            <w:tcW w:w="963" w:type="dxa"/>
            <w:vAlign w:val="center"/>
          </w:tcPr>
          <w:p w:rsidR="00BD7E97" w:rsidRDefault="00BD7E97">
            <w:pPr>
              <w:pStyle w:val="ConsPlusNormal"/>
              <w:jc w:val="center"/>
            </w:pPr>
            <w:r>
              <w:t>13,0/</w:t>
            </w:r>
          </w:p>
          <w:p w:rsidR="00BD7E97" w:rsidRDefault="00BD7E97">
            <w:pPr>
              <w:pStyle w:val="ConsPlusNormal"/>
              <w:jc w:val="center"/>
            </w:pPr>
            <w:r>
              <w:t>20,6</w:t>
            </w:r>
          </w:p>
        </w:tc>
        <w:tc>
          <w:tcPr>
            <w:tcW w:w="963" w:type="dxa"/>
            <w:vAlign w:val="center"/>
          </w:tcPr>
          <w:p w:rsidR="00BD7E97" w:rsidRDefault="00BD7E97">
            <w:pPr>
              <w:pStyle w:val="ConsPlusNormal"/>
              <w:jc w:val="center"/>
            </w:pPr>
            <w:r>
              <w:t>12,3/</w:t>
            </w:r>
          </w:p>
          <w:p w:rsidR="00BD7E97" w:rsidRDefault="00BD7E97">
            <w:pPr>
              <w:pStyle w:val="ConsPlusNormal"/>
              <w:jc w:val="center"/>
            </w:pPr>
            <w:r>
              <w:t>24,0</w:t>
            </w:r>
          </w:p>
        </w:tc>
        <w:tc>
          <w:tcPr>
            <w:tcW w:w="963" w:type="dxa"/>
            <w:vAlign w:val="center"/>
          </w:tcPr>
          <w:p w:rsidR="00BD7E97" w:rsidRDefault="00BD7E97">
            <w:pPr>
              <w:pStyle w:val="ConsPlusNormal"/>
              <w:jc w:val="center"/>
            </w:pPr>
            <w:r>
              <w:t>11,4/</w:t>
            </w:r>
          </w:p>
          <w:p w:rsidR="00BD7E97" w:rsidRDefault="00BD7E97">
            <w:pPr>
              <w:pStyle w:val="ConsPlusNormal"/>
              <w:jc w:val="center"/>
            </w:pPr>
            <w:r>
              <w:t>19,6</w:t>
            </w:r>
          </w:p>
        </w:tc>
        <w:tc>
          <w:tcPr>
            <w:tcW w:w="963" w:type="dxa"/>
            <w:vAlign w:val="center"/>
          </w:tcPr>
          <w:p w:rsidR="00BD7E97" w:rsidRDefault="00BD7E97">
            <w:pPr>
              <w:pStyle w:val="ConsPlusNormal"/>
              <w:jc w:val="center"/>
            </w:pPr>
            <w:r>
              <w:t>9,6/</w:t>
            </w:r>
          </w:p>
          <w:p w:rsidR="00BD7E97" w:rsidRDefault="00BD7E97">
            <w:pPr>
              <w:pStyle w:val="ConsPlusNormal"/>
              <w:jc w:val="center"/>
            </w:pPr>
            <w:r>
              <w:t>20,5</w:t>
            </w:r>
          </w:p>
        </w:tc>
        <w:tc>
          <w:tcPr>
            <w:tcW w:w="966" w:type="dxa"/>
            <w:vAlign w:val="center"/>
          </w:tcPr>
          <w:p w:rsidR="00BD7E97" w:rsidRDefault="00BD7E97">
            <w:pPr>
              <w:pStyle w:val="ConsPlusNormal"/>
              <w:jc w:val="center"/>
            </w:pPr>
            <w:r>
              <w:t>7,9/</w:t>
            </w:r>
          </w:p>
          <w:p w:rsidR="00BD7E97" w:rsidRDefault="00BD7E97">
            <w:pPr>
              <w:pStyle w:val="ConsPlusNormal"/>
              <w:jc w:val="center"/>
            </w:pPr>
            <w:r>
              <w:t>22,6</w:t>
            </w:r>
          </w:p>
        </w:tc>
      </w:tr>
      <w:tr w:rsidR="00BD7E97">
        <w:tc>
          <w:tcPr>
            <w:tcW w:w="13608" w:type="dxa"/>
            <w:gridSpan w:val="13"/>
            <w:vAlign w:val="center"/>
          </w:tcPr>
          <w:p w:rsidR="00BD7E97" w:rsidRDefault="00BD7E97">
            <w:pPr>
              <w:pStyle w:val="ConsPlusNormal"/>
            </w:pPr>
            <w:r>
              <w:rPr>
                <w:b/>
              </w:rPr>
              <w:t>Тамбовская область</w:t>
            </w:r>
          </w:p>
        </w:tc>
      </w:tr>
      <w:tr w:rsidR="00BD7E97">
        <w:tc>
          <w:tcPr>
            <w:tcW w:w="2049" w:type="dxa"/>
            <w:vAlign w:val="center"/>
          </w:tcPr>
          <w:p w:rsidR="00BD7E97" w:rsidRDefault="00BD7E97">
            <w:pPr>
              <w:pStyle w:val="ConsPlusNormal"/>
            </w:pPr>
            <w:r>
              <w:t>Жердевка</w:t>
            </w:r>
          </w:p>
        </w:tc>
        <w:tc>
          <w:tcPr>
            <w:tcW w:w="963" w:type="dxa"/>
            <w:vAlign w:val="center"/>
          </w:tcPr>
          <w:p w:rsidR="00BD7E97" w:rsidRDefault="00BD7E97">
            <w:pPr>
              <w:pStyle w:val="ConsPlusNormal"/>
              <w:jc w:val="center"/>
            </w:pPr>
            <w:r>
              <w:t>6,3/</w:t>
            </w:r>
          </w:p>
          <w:p w:rsidR="00BD7E97" w:rsidRDefault="00BD7E97">
            <w:pPr>
              <w:pStyle w:val="ConsPlusNormal"/>
              <w:jc w:val="center"/>
            </w:pPr>
            <w:r>
              <w:t>24,3</w:t>
            </w:r>
          </w:p>
        </w:tc>
        <w:tc>
          <w:tcPr>
            <w:tcW w:w="963" w:type="dxa"/>
            <w:vAlign w:val="center"/>
          </w:tcPr>
          <w:p w:rsidR="00BD7E97" w:rsidRDefault="00BD7E97">
            <w:pPr>
              <w:pStyle w:val="ConsPlusNormal"/>
              <w:jc w:val="center"/>
            </w:pPr>
            <w:r>
              <w:t>7,0/</w:t>
            </w:r>
          </w:p>
          <w:p w:rsidR="00BD7E97" w:rsidRDefault="00BD7E97">
            <w:pPr>
              <w:pStyle w:val="ConsPlusNormal"/>
              <w:jc w:val="center"/>
            </w:pPr>
            <w:r>
              <w:t>24,7</w:t>
            </w:r>
          </w:p>
        </w:tc>
        <w:tc>
          <w:tcPr>
            <w:tcW w:w="963" w:type="dxa"/>
            <w:vAlign w:val="center"/>
          </w:tcPr>
          <w:p w:rsidR="00BD7E97" w:rsidRDefault="00BD7E97">
            <w:pPr>
              <w:pStyle w:val="ConsPlusNormal"/>
              <w:jc w:val="center"/>
            </w:pPr>
            <w:r>
              <w:t>7,5/</w:t>
            </w:r>
          </w:p>
          <w:p w:rsidR="00BD7E97" w:rsidRDefault="00BD7E97">
            <w:pPr>
              <w:pStyle w:val="ConsPlusNormal"/>
              <w:jc w:val="center"/>
            </w:pPr>
            <w:r>
              <w:t>21,8</w:t>
            </w:r>
          </w:p>
        </w:tc>
        <w:tc>
          <w:tcPr>
            <w:tcW w:w="963" w:type="dxa"/>
            <w:vAlign w:val="center"/>
          </w:tcPr>
          <w:p w:rsidR="00BD7E97" w:rsidRDefault="00BD7E97">
            <w:pPr>
              <w:pStyle w:val="ConsPlusNormal"/>
              <w:jc w:val="center"/>
            </w:pPr>
            <w:r>
              <w:t>11,2/</w:t>
            </w:r>
          </w:p>
          <w:p w:rsidR="00BD7E97" w:rsidRDefault="00BD7E97">
            <w:pPr>
              <w:pStyle w:val="ConsPlusNormal"/>
              <w:jc w:val="center"/>
            </w:pPr>
            <w:r>
              <w:t>23,3</w:t>
            </w:r>
          </w:p>
        </w:tc>
        <w:tc>
          <w:tcPr>
            <w:tcW w:w="963" w:type="dxa"/>
            <w:vAlign w:val="center"/>
          </w:tcPr>
          <w:p w:rsidR="00BD7E97" w:rsidRDefault="00BD7E97">
            <w:pPr>
              <w:pStyle w:val="ConsPlusNormal"/>
              <w:jc w:val="center"/>
            </w:pPr>
            <w:r>
              <w:t>12,9/</w:t>
            </w:r>
          </w:p>
          <w:p w:rsidR="00BD7E97" w:rsidRDefault="00BD7E97">
            <w:pPr>
              <w:pStyle w:val="ConsPlusNormal"/>
              <w:jc w:val="center"/>
            </w:pPr>
            <w:r>
              <w:t>23,1</w:t>
            </w:r>
          </w:p>
        </w:tc>
        <w:tc>
          <w:tcPr>
            <w:tcW w:w="963" w:type="dxa"/>
            <w:vAlign w:val="center"/>
          </w:tcPr>
          <w:p w:rsidR="00BD7E97" w:rsidRDefault="00BD7E97">
            <w:pPr>
              <w:pStyle w:val="ConsPlusNormal"/>
              <w:jc w:val="center"/>
            </w:pPr>
            <w:r>
              <w:t>12,2/</w:t>
            </w:r>
          </w:p>
          <w:p w:rsidR="00BD7E97" w:rsidRDefault="00BD7E97">
            <w:pPr>
              <w:pStyle w:val="ConsPlusNormal"/>
              <w:jc w:val="center"/>
            </w:pPr>
            <w:r>
              <w:t>23,2</w:t>
            </w:r>
          </w:p>
        </w:tc>
        <w:tc>
          <w:tcPr>
            <w:tcW w:w="963" w:type="dxa"/>
            <w:vAlign w:val="center"/>
          </w:tcPr>
          <w:p w:rsidR="00BD7E97" w:rsidRDefault="00BD7E97">
            <w:pPr>
              <w:pStyle w:val="ConsPlusNormal"/>
              <w:jc w:val="center"/>
            </w:pPr>
            <w:r>
              <w:t>12,2/</w:t>
            </w:r>
          </w:p>
          <w:p w:rsidR="00BD7E97" w:rsidRDefault="00BD7E97">
            <w:pPr>
              <w:pStyle w:val="ConsPlusNormal"/>
              <w:jc w:val="center"/>
            </w:pPr>
            <w:r>
              <w:t>21,4</w:t>
            </w:r>
          </w:p>
        </w:tc>
        <w:tc>
          <w:tcPr>
            <w:tcW w:w="963" w:type="dxa"/>
            <w:vAlign w:val="center"/>
          </w:tcPr>
          <w:p w:rsidR="00BD7E97" w:rsidRDefault="00BD7E97">
            <w:pPr>
              <w:pStyle w:val="ConsPlusNormal"/>
              <w:jc w:val="center"/>
            </w:pPr>
            <w:r>
              <w:t>13,1/</w:t>
            </w:r>
          </w:p>
          <w:p w:rsidR="00BD7E97" w:rsidRDefault="00BD7E97">
            <w:pPr>
              <w:pStyle w:val="ConsPlusNormal"/>
              <w:jc w:val="center"/>
            </w:pPr>
            <w:r>
              <w:t>22,3</w:t>
            </w:r>
          </w:p>
        </w:tc>
        <w:tc>
          <w:tcPr>
            <w:tcW w:w="963" w:type="dxa"/>
            <w:vAlign w:val="center"/>
          </w:tcPr>
          <w:p w:rsidR="00BD7E97" w:rsidRDefault="00BD7E97">
            <w:pPr>
              <w:pStyle w:val="ConsPlusNormal"/>
              <w:jc w:val="center"/>
            </w:pPr>
            <w:r>
              <w:t>11,4/</w:t>
            </w:r>
          </w:p>
          <w:p w:rsidR="00BD7E97" w:rsidRDefault="00BD7E97">
            <w:pPr>
              <w:pStyle w:val="ConsPlusNormal"/>
              <w:jc w:val="center"/>
            </w:pPr>
            <w:r>
              <w:t>24,3</w:t>
            </w:r>
          </w:p>
        </w:tc>
        <w:tc>
          <w:tcPr>
            <w:tcW w:w="963" w:type="dxa"/>
            <w:vAlign w:val="center"/>
          </w:tcPr>
          <w:p w:rsidR="00BD7E97" w:rsidRDefault="00BD7E97">
            <w:pPr>
              <w:pStyle w:val="ConsPlusNormal"/>
              <w:jc w:val="center"/>
            </w:pPr>
            <w:r>
              <w:t>8,4/</w:t>
            </w:r>
          </w:p>
          <w:p w:rsidR="00BD7E97" w:rsidRDefault="00BD7E97">
            <w:pPr>
              <w:pStyle w:val="ConsPlusNormal"/>
              <w:jc w:val="center"/>
            </w:pPr>
            <w:r>
              <w:t>24,2</w:t>
            </w:r>
          </w:p>
        </w:tc>
        <w:tc>
          <w:tcPr>
            <w:tcW w:w="963" w:type="dxa"/>
            <w:vAlign w:val="center"/>
          </w:tcPr>
          <w:p w:rsidR="00BD7E97" w:rsidRDefault="00BD7E97">
            <w:pPr>
              <w:pStyle w:val="ConsPlusNormal"/>
              <w:jc w:val="center"/>
            </w:pPr>
            <w:r>
              <w:t>5,5/</w:t>
            </w:r>
          </w:p>
          <w:p w:rsidR="00BD7E97" w:rsidRDefault="00BD7E97">
            <w:pPr>
              <w:pStyle w:val="ConsPlusNormal"/>
              <w:jc w:val="center"/>
            </w:pPr>
            <w:r>
              <w:t>20,7</w:t>
            </w:r>
          </w:p>
        </w:tc>
        <w:tc>
          <w:tcPr>
            <w:tcW w:w="966" w:type="dxa"/>
            <w:vAlign w:val="center"/>
          </w:tcPr>
          <w:p w:rsidR="00BD7E97" w:rsidRDefault="00BD7E97">
            <w:pPr>
              <w:pStyle w:val="ConsPlusNormal"/>
              <w:jc w:val="center"/>
            </w:pPr>
            <w:r>
              <w:t>5,7/</w:t>
            </w:r>
          </w:p>
          <w:p w:rsidR="00BD7E97" w:rsidRDefault="00BD7E97">
            <w:pPr>
              <w:pStyle w:val="ConsPlusNormal"/>
              <w:jc w:val="center"/>
            </w:pPr>
            <w:r>
              <w:t>19,2</w:t>
            </w:r>
          </w:p>
        </w:tc>
      </w:tr>
      <w:tr w:rsidR="00BD7E97">
        <w:tc>
          <w:tcPr>
            <w:tcW w:w="2049" w:type="dxa"/>
            <w:vAlign w:val="center"/>
          </w:tcPr>
          <w:p w:rsidR="00BD7E97" w:rsidRDefault="00BD7E97">
            <w:pPr>
              <w:pStyle w:val="ConsPlusNormal"/>
            </w:pPr>
            <w:r>
              <w:t>Тамбов</w:t>
            </w:r>
          </w:p>
        </w:tc>
        <w:tc>
          <w:tcPr>
            <w:tcW w:w="963" w:type="dxa"/>
            <w:vAlign w:val="center"/>
          </w:tcPr>
          <w:p w:rsidR="00BD7E97" w:rsidRDefault="00BD7E97">
            <w:pPr>
              <w:pStyle w:val="ConsPlusNormal"/>
              <w:jc w:val="center"/>
            </w:pPr>
            <w:r>
              <w:t>9,5/</w:t>
            </w:r>
          </w:p>
          <w:p w:rsidR="00BD7E97" w:rsidRDefault="00BD7E97">
            <w:pPr>
              <w:pStyle w:val="ConsPlusNormal"/>
              <w:jc w:val="center"/>
            </w:pPr>
            <w:r>
              <w:t>23,3</w:t>
            </w:r>
          </w:p>
        </w:tc>
        <w:tc>
          <w:tcPr>
            <w:tcW w:w="963" w:type="dxa"/>
            <w:vAlign w:val="center"/>
          </w:tcPr>
          <w:p w:rsidR="00BD7E97" w:rsidRDefault="00BD7E97">
            <w:pPr>
              <w:pStyle w:val="ConsPlusNormal"/>
              <w:jc w:val="center"/>
            </w:pPr>
            <w:r>
              <w:t>9,2/</w:t>
            </w:r>
          </w:p>
          <w:p w:rsidR="00BD7E97" w:rsidRDefault="00BD7E97">
            <w:pPr>
              <w:pStyle w:val="ConsPlusNormal"/>
              <w:jc w:val="center"/>
            </w:pPr>
            <w:r>
              <w:t>24,2</w:t>
            </w:r>
          </w:p>
        </w:tc>
        <w:tc>
          <w:tcPr>
            <w:tcW w:w="963" w:type="dxa"/>
            <w:vAlign w:val="center"/>
          </w:tcPr>
          <w:p w:rsidR="00BD7E97" w:rsidRDefault="00BD7E97">
            <w:pPr>
              <w:pStyle w:val="ConsPlusNormal"/>
              <w:jc w:val="center"/>
            </w:pPr>
            <w:r>
              <w:t>10,2/</w:t>
            </w:r>
          </w:p>
          <w:p w:rsidR="00BD7E97" w:rsidRDefault="00BD7E97">
            <w:pPr>
              <w:pStyle w:val="ConsPlusNormal"/>
              <w:jc w:val="center"/>
            </w:pPr>
            <w:r>
              <w:t>21,3</w:t>
            </w:r>
          </w:p>
        </w:tc>
        <w:tc>
          <w:tcPr>
            <w:tcW w:w="963" w:type="dxa"/>
            <w:vAlign w:val="center"/>
          </w:tcPr>
          <w:p w:rsidR="00BD7E97" w:rsidRDefault="00BD7E97">
            <w:pPr>
              <w:pStyle w:val="ConsPlusNormal"/>
              <w:jc w:val="center"/>
            </w:pPr>
            <w:r>
              <w:t>12,9/</w:t>
            </w:r>
          </w:p>
          <w:p w:rsidR="00BD7E97" w:rsidRDefault="00BD7E97">
            <w:pPr>
              <w:pStyle w:val="ConsPlusNormal"/>
              <w:jc w:val="center"/>
            </w:pPr>
            <w:r>
              <w:t>22,0</w:t>
            </w:r>
          </w:p>
        </w:tc>
        <w:tc>
          <w:tcPr>
            <w:tcW w:w="963" w:type="dxa"/>
            <w:vAlign w:val="center"/>
          </w:tcPr>
          <w:p w:rsidR="00BD7E97" w:rsidRDefault="00BD7E97">
            <w:pPr>
              <w:pStyle w:val="ConsPlusNormal"/>
              <w:jc w:val="center"/>
            </w:pPr>
            <w:r>
              <w:t>14,2/</w:t>
            </w:r>
          </w:p>
          <w:p w:rsidR="00BD7E97" w:rsidRDefault="00BD7E97">
            <w:pPr>
              <w:pStyle w:val="ConsPlusNormal"/>
              <w:jc w:val="center"/>
            </w:pPr>
            <w:r>
              <w:t>24,1</w:t>
            </w:r>
          </w:p>
        </w:tc>
        <w:tc>
          <w:tcPr>
            <w:tcW w:w="963" w:type="dxa"/>
            <w:vAlign w:val="center"/>
          </w:tcPr>
          <w:p w:rsidR="00BD7E97" w:rsidRDefault="00BD7E97">
            <w:pPr>
              <w:pStyle w:val="ConsPlusNormal"/>
              <w:jc w:val="center"/>
            </w:pPr>
            <w:r>
              <w:t>13,7/</w:t>
            </w:r>
          </w:p>
          <w:p w:rsidR="00BD7E97" w:rsidRDefault="00BD7E97">
            <w:pPr>
              <w:pStyle w:val="ConsPlusNormal"/>
              <w:jc w:val="center"/>
            </w:pPr>
            <w:r>
              <w:t>23,7</w:t>
            </w:r>
          </w:p>
        </w:tc>
        <w:tc>
          <w:tcPr>
            <w:tcW w:w="963" w:type="dxa"/>
            <w:vAlign w:val="center"/>
          </w:tcPr>
          <w:p w:rsidR="00BD7E97" w:rsidRDefault="00BD7E97">
            <w:pPr>
              <w:pStyle w:val="ConsPlusNormal"/>
              <w:jc w:val="center"/>
            </w:pPr>
            <w:r>
              <w:t>13,7/</w:t>
            </w:r>
          </w:p>
          <w:p w:rsidR="00BD7E97" w:rsidRDefault="00BD7E97">
            <w:pPr>
              <w:pStyle w:val="ConsPlusNormal"/>
              <w:jc w:val="center"/>
            </w:pPr>
            <w:r>
              <w:t>24,0</w:t>
            </w:r>
          </w:p>
        </w:tc>
        <w:tc>
          <w:tcPr>
            <w:tcW w:w="963" w:type="dxa"/>
            <w:vAlign w:val="center"/>
          </w:tcPr>
          <w:p w:rsidR="00BD7E97" w:rsidRDefault="00BD7E97">
            <w:pPr>
              <w:pStyle w:val="ConsPlusNormal"/>
              <w:jc w:val="center"/>
            </w:pPr>
            <w:r>
              <w:t>14,2/</w:t>
            </w:r>
          </w:p>
          <w:p w:rsidR="00BD7E97" w:rsidRDefault="00BD7E97">
            <w:pPr>
              <w:pStyle w:val="ConsPlusNormal"/>
              <w:jc w:val="center"/>
            </w:pPr>
            <w:r>
              <w:t>24,1</w:t>
            </w:r>
          </w:p>
        </w:tc>
        <w:tc>
          <w:tcPr>
            <w:tcW w:w="963" w:type="dxa"/>
            <w:vAlign w:val="center"/>
          </w:tcPr>
          <w:p w:rsidR="00BD7E97" w:rsidRDefault="00BD7E97">
            <w:pPr>
              <w:pStyle w:val="ConsPlusNormal"/>
              <w:jc w:val="center"/>
            </w:pPr>
            <w:r>
              <w:t>13,5/</w:t>
            </w:r>
          </w:p>
          <w:p w:rsidR="00BD7E97" w:rsidRDefault="00BD7E97">
            <w:pPr>
              <w:pStyle w:val="ConsPlusNormal"/>
              <w:jc w:val="center"/>
            </w:pPr>
            <w:r>
              <w:t>23,3</w:t>
            </w:r>
          </w:p>
        </w:tc>
        <w:tc>
          <w:tcPr>
            <w:tcW w:w="963" w:type="dxa"/>
            <w:vAlign w:val="center"/>
          </w:tcPr>
          <w:p w:rsidR="00BD7E97" w:rsidRDefault="00BD7E97">
            <w:pPr>
              <w:pStyle w:val="ConsPlusNormal"/>
              <w:jc w:val="center"/>
            </w:pPr>
            <w:r>
              <w:t>9,9/</w:t>
            </w:r>
          </w:p>
          <w:p w:rsidR="00BD7E97" w:rsidRDefault="00BD7E97">
            <w:pPr>
              <w:pStyle w:val="ConsPlusNormal"/>
              <w:jc w:val="center"/>
            </w:pPr>
            <w:r>
              <w:t>23,1</w:t>
            </w:r>
          </w:p>
        </w:tc>
        <w:tc>
          <w:tcPr>
            <w:tcW w:w="963" w:type="dxa"/>
            <w:vAlign w:val="center"/>
          </w:tcPr>
          <w:p w:rsidR="00BD7E97" w:rsidRDefault="00BD7E97">
            <w:pPr>
              <w:pStyle w:val="ConsPlusNormal"/>
              <w:jc w:val="center"/>
            </w:pPr>
            <w:r>
              <w:t>6,8/</w:t>
            </w:r>
          </w:p>
          <w:p w:rsidR="00BD7E97" w:rsidRDefault="00BD7E97">
            <w:pPr>
              <w:pStyle w:val="ConsPlusNormal"/>
              <w:jc w:val="center"/>
            </w:pPr>
            <w:r>
              <w:t>21,4</w:t>
            </w:r>
          </w:p>
        </w:tc>
        <w:tc>
          <w:tcPr>
            <w:tcW w:w="966" w:type="dxa"/>
            <w:vAlign w:val="center"/>
          </w:tcPr>
          <w:p w:rsidR="00BD7E97" w:rsidRDefault="00BD7E97">
            <w:pPr>
              <w:pStyle w:val="ConsPlusNormal"/>
              <w:jc w:val="center"/>
            </w:pPr>
            <w:r>
              <w:t>8,0/</w:t>
            </w:r>
          </w:p>
          <w:p w:rsidR="00BD7E97" w:rsidRDefault="00BD7E97">
            <w:pPr>
              <w:pStyle w:val="ConsPlusNormal"/>
              <w:jc w:val="center"/>
            </w:pPr>
            <w:r>
              <w:t>21,3</w:t>
            </w:r>
          </w:p>
        </w:tc>
      </w:tr>
      <w:tr w:rsidR="00BD7E97">
        <w:tc>
          <w:tcPr>
            <w:tcW w:w="13608" w:type="dxa"/>
            <w:gridSpan w:val="13"/>
            <w:vAlign w:val="center"/>
          </w:tcPr>
          <w:p w:rsidR="00BD7E97" w:rsidRDefault="00BD7E97">
            <w:pPr>
              <w:pStyle w:val="ConsPlusNormal"/>
            </w:pPr>
            <w:r>
              <w:rPr>
                <w:b/>
              </w:rPr>
              <w:t>Республика Татарстан (Татарстан)</w:t>
            </w:r>
          </w:p>
        </w:tc>
      </w:tr>
      <w:tr w:rsidR="00BD7E97">
        <w:tc>
          <w:tcPr>
            <w:tcW w:w="2049" w:type="dxa"/>
            <w:vAlign w:val="center"/>
          </w:tcPr>
          <w:p w:rsidR="00BD7E97" w:rsidRDefault="00BD7E97">
            <w:pPr>
              <w:pStyle w:val="ConsPlusNormal"/>
            </w:pPr>
            <w:r>
              <w:t>Бугульма</w:t>
            </w:r>
          </w:p>
        </w:tc>
        <w:tc>
          <w:tcPr>
            <w:tcW w:w="963" w:type="dxa"/>
            <w:vAlign w:val="center"/>
          </w:tcPr>
          <w:p w:rsidR="00BD7E97" w:rsidRDefault="00BD7E97">
            <w:pPr>
              <w:pStyle w:val="ConsPlusNormal"/>
              <w:jc w:val="center"/>
            </w:pPr>
            <w:r>
              <w:t>6,6/</w:t>
            </w:r>
          </w:p>
          <w:p w:rsidR="00BD7E97" w:rsidRDefault="00BD7E97">
            <w:pPr>
              <w:pStyle w:val="ConsPlusNormal"/>
              <w:jc w:val="center"/>
            </w:pPr>
            <w:r>
              <w:t>26,7</w:t>
            </w:r>
          </w:p>
        </w:tc>
        <w:tc>
          <w:tcPr>
            <w:tcW w:w="963" w:type="dxa"/>
            <w:vAlign w:val="center"/>
          </w:tcPr>
          <w:p w:rsidR="00BD7E97" w:rsidRDefault="00BD7E97">
            <w:pPr>
              <w:pStyle w:val="ConsPlusNormal"/>
              <w:jc w:val="center"/>
            </w:pPr>
            <w:r>
              <w:t>7,0/</w:t>
            </w:r>
          </w:p>
          <w:p w:rsidR="00BD7E97" w:rsidRDefault="00BD7E97">
            <w:pPr>
              <w:pStyle w:val="ConsPlusNormal"/>
              <w:jc w:val="center"/>
            </w:pPr>
            <w:r>
              <w:t>22,8</w:t>
            </w:r>
          </w:p>
        </w:tc>
        <w:tc>
          <w:tcPr>
            <w:tcW w:w="963" w:type="dxa"/>
            <w:vAlign w:val="center"/>
          </w:tcPr>
          <w:p w:rsidR="00BD7E97" w:rsidRDefault="00BD7E97">
            <w:pPr>
              <w:pStyle w:val="ConsPlusNormal"/>
              <w:jc w:val="center"/>
            </w:pPr>
            <w:r>
              <w:t>7,4/</w:t>
            </w:r>
          </w:p>
          <w:p w:rsidR="00BD7E97" w:rsidRDefault="00BD7E97">
            <w:pPr>
              <w:pStyle w:val="ConsPlusNormal"/>
              <w:jc w:val="center"/>
            </w:pPr>
            <w:r>
              <w:t>32,6</w:t>
            </w:r>
          </w:p>
        </w:tc>
        <w:tc>
          <w:tcPr>
            <w:tcW w:w="963" w:type="dxa"/>
            <w:vAlign w:val="center"/>
          </w:tcPr>
          <w:p w:rsidR="00BD7E97" w:rsidRDefault="00BD7E97">
            <w:pPr>
              <w:pStyle w:val="ConsPlusNormal"/>
              <w:jc w:val="center"/>
            </w:pPr>
            <w:r>
              <w:t>9,1/</w:t>
            </w:r>
          </w:p>
          <w:p w:rsidR="00BD7E97" w:rsidRDefault="00BD7E97">
            <w:pPr>
              <w:pStyle w:val="ConsPlusNormal"/>
              <w:jc w:val="center"/>
            </w:pPr>
            <w:r>
              <w:t>21,1</w:t>
            </w:r>
          </w:p>
        </w:tc>
        <w:tc>
          <w:tcPr>
            <w:tcW w:w="963" w:type="dxa"/>
            <w:vAlign w:val="center"/>
          </w:tcPr>
          <w:p w:rsidR="00BD7E97" w:rsidRDefault="00BD7E97">
            <w:pPr>
              <w:pStyle w:val="ConsPlusNormal"/>
              <w:jc w:val="center"/>
            </w:pPr>
            <w:r>
              <w:t>12,1/</w:t>
            </w:r>
          </w:p>
          <w:p w:rsidR="00BD7E97" w:rsidRDefault="00BD7E97">
            <w:pPr>
              <w:pStyle w:val="ConsPlusNormal"/>
              <w:jc w:val="center"/>
            </w:pPr>
            <w:r>
              <w:t>23,6</w:t>
            </w:r>
          </w:p>
        </w:tc>
        <w:tc>
          <w:tcPr>
            <w:tcW w:w="963" w:type="dxa"/>
            <w:vAlign w:val="center"/>
          </w:tcPr>
          <w:p w:rsidR="00BD7E97" w:rsidRDefault="00BD7E97">
            <w:pPr>
              <w:pStyle w:val="ConsPlusNormal"/>
              <w:jc w:val="center"/>
            </w:pPr>
            <w:r>
              <w:t>11,3/</w:t>
            </w:r>
          </w:p>
          <w:p w:rsidR="00BD7E97" w:rsidRDefault="00BD7E97">
            <w:pPr>
              <w:pStyle w:val="ConsPlusNormal"/>
              <w:jc w:val="center"/>
            </w:pPr>
            <w:r>
              <w:t>25,4</w:t>
            </w:r>
          </w:p>
        </w:tc>
        <w:tc>
          <w:tcPr>
            <w:tcW w:w="963" w:type="dxa"/>
            <w:vAlign w:val="center"/>
          </w:tcPr>
          <w:p w:rsidR="00BD7E97" w:rsidRDefault="00BD7E97">
            <w:pPr>
              <w:pStyle w:val="ConsPlusNormal"/>
              <w:jc w:val="center"/>
            </w:pPr>
            <w:r>
              <w:t>11,1/</w:t>
            </w:r>
          </w:p>
          <w:p w:rsidR="00BD7E97" w:rsidRDefault="00BD7E97">
            <w:pPr>
              <w:pStyle w:val="ConsPlusNormal"/>
              <w:jc w:val="center"/>
            </w:pPr>
            <w:r>
              <w:t>22,6</w:t>
            </w:r>
          </w:p>
        </w:tc>
        <w:tc>
          <w:tcPr>
            <w:tcW w:w="963" w:type="dxa"/>
            <w:vAlign w:val="center"/>
          </w:tcPr>
          <w:p w:rsidR="00BD7E97" w:rsidRDefault="00BD7E97">
            <w:pPr>
              <w:pStyle w:val="ConsPlusNormal"/>
              <w:jc w:val="center"/>
            </w:pPr>
            <w:r>
              <w:t>10,9/</w:t>
            </w:r>
          </w:p>
          <w:p w:rsidR="00BD7E97" w:rsidRDefault="00BD7E97">
            <w:pPr>
              <w:pStyle w:val="ConsPlusNormal"/>
              <w:jc w:val="center"/>
            </w:pPr>
            <w:r>
              <w:t>25,9</w:t>
            </w:r>
          </w:p>
        </w:tc>
        <w:tc>
          <w:tcPr>
            <w:tcW w:w="963" w:type="dxa"/>
            <w:vAlign w:val="center"/>
          </w:tcPr>
          <w:p w:rsidR="00BD7E97" w:rsidRDefault="00BD7E97">
            <w:pPr>
              <w:pStyle w:val="ConsPlusNormal"/>
              <w:jc w:val="center"/>
            </w:pPr>
            <w:r>
              <w:t>9,3/</w:t>
            </w:r>
          </w:p>
          <w:p w:rsidR="00BD7E97" w:rsidRDefault="00BD7E97">
            <w:pPr>
              <w:pStyle w:val="ConsPlusNormal"/>
              <w:jc w:val="center"/>
            </w:pPr>
            <w:r>
              <w:t>26,7</w:t>
            </w:r>
          </w:p>
        </w:tc>
        <w:tc>
          <w:tcPr>
            <w:tcW w:w="963" w:type="dxa"/>
            <w:vAlign w:val="center"/>
          </w:tcPr>
          <w:p w:rsidR="00BD7E97" w:rsidRDefault="00BD7E97">
            <w:pPr>
              <w:pStyle w:val="ConsPlusNormal"/>
              <w:jc w:val="center"/>
            </w:pPr>
            <w:r>
              <w:t>6,6/</w:t>
            </w:r>
          </w:p>
          <w:p w:rsidR="00BD7E97" w:rsidRDefault="00BD7E97">
            <w:pPr>
              <w:pStyle w:val="ConsPlusNormal"/>
              <w:jc w:val="center"/>
            </w:pPr>
            <w:r>
              <w:t>20,7</w:t>
            </w:r>
          </w:p>
        </w:tc>
        <w:tc>
          <w:tcPr>
            <w:tcW w:w="963" w:type="dxa"/>
            <w:vAlign w:val="center"/>
          </w:tcPr>
          <w:p w:rsidR="00BD7E97" w:rsidRDefault="00BD7E97">
            <w:pPr>
              <w:pStyle w:val="ConsPlusNormal"/>
              <w:jc w:val="center"/>
            </w:pPr>
            <w:r>
              <w:t>5,1/</w:t>
            </w:r>
          </w:p>
          <w:p w:rsidR="00BD7E97" w:rsidRDefault="00BD7E97">
            <w:pPr>
              <w:pStyle w:val="ConsPlusNormal"/>
              <w:jc w:val="center"/>
            </w:pPr>
            <w:r>
              <w:t>18,8</w:t>
            </w:r>
          </w:p>
        </w:tc>
        <w:tc>
          <w:tcPr>
            <w:tcW w:w="966" w:type="dxa"/>
            <w:vAlign w:val="center"/>
          </w:tcPr>
          <w:p w:rsidR="00BD7E97" w:rsidRDefault="00BD7E97">
            <w:pPr>
              <w:pStyle w:val="ConsPlusNormal"/>
              <w:jc w:val="center"/>
            </w:pPr>
            <w:r>
              <w:t>6,0/</w:t>
            </w:r>
          </w:p>
          <w:p w:rsidR="00BD7E97" w:rsidRDefault="00BD7E97">
            <w:pPr>
              <w:pStyle w:val="ConsPlusNormal"/>
              <w:jc w:val="center"/>
            </w:pPr>
            <w:r>
              <w:t>21,3</w:t>
            </w:r>
          </w:p>
        </w:tc>
      </w:tr>
      <w:tr w:rsidR="00BD7E97">
        <w:tc>
          <w:tcPr>
            <w:tcW w:w="2049" w:type="dxa"/>
            <w:vAlign w:val="center"/>
          </w:tcPr>
          <w:p w:rsidR="00BD7E97" w:rsidRDefault="00BD7E97">
            <w:pPr>
              <w:pStyle w:val="ConsPlusNormal"/>
            </w:pPr>
            <w:r>
              <w:t>Елабуга</w:t>
            </w:r>
          </w:p>
        </w:tc>
        <w:tc>
          <w:tcPr>
            <w:tcW w:w="963" w:type="dxa"/>
            <w:vAlign w:val="center"/>
          </w:tcPr>
          <w:p w:rsidR="00BD7E97" w:rsidRDefault="00BD7E97">
            <w:pPr>
              <w:pStyle w:val="ConsPlusNormal"/>
              <w:jc w:val="center"/>
            </w:pPr>
            <w:r>
              <w:t>9,6/</w:t>
            </w:r>
          </w:p>
          <w:p w:rsidR="00BD7E97" w:rsidRDefault="00BD7E97">
            <w:pPr>
              <w:pStyle w:val="ConsPlusNormal"/>
              <w:jc w:val="center"/>
            </w:pPr>
            <w:r>
              <w:t>26,0</w:t>
            </w:r>
          </w:p>
        </w:tc>
        <w:tc>
          <w:tcPr>
            <w:tcW w:w="963" w:type="dxa"/>
            <w:vAlign w:val="center"/>
          </w:tcPr>
          <w:p w:rsidR="00BD7E97" w:rsidRDefault="00BD7E97">
            <w:pPr>
              <w:pStyle w:val="ConsPlusNormal"/>
              <w:jc w:val="center"/>
            </w:pPr>
            <w:r>
              <w:t>9,0/</w:t>
            </w:r>
          </w:p>
          <w:p w:rsidR="00BD7E97" w:rsidRDefault="00BD7E97">
            <w:pPr>
              <w:pStyle w:val="ConsPlusNormal"/>
              <w:jc w:val="center"/>
            </w:pPr>
            <w:r>
              <w:t>24,8</w:t>
            </w:r>
          </w:p>
        </w:tc>
        <w:tc>
          <w:tcPr>
            <w:tcW w:w="963" w:type="dxa"/>
            <w:vAlign w:val="center"/>
          </w:tcPr>
          <w:p w:rsidR="00BD7E97" w:rsidRDefault="00BD7E97">
            <w:pPr>
              <w:pStyle w:val="ConsPlusNormal"/>
              <w:jc w:val="center"/>
            </w:pPr>
            <w:r>
              <w:t>11,2/</w:t>
            </w:r>
          </w:p>
          <w:p w:rsidR="00BD7E97" w:rsidRDefault="00BD7E97">
            <w:pPr>
              <w:pStyle w:val="ConsPlusNormal"/>
              <w:jc w:val="center"/>
            </w:pPr>
            <w:r>
              <w:t>22,8</w:t>
            </w:r>
          </w:p>
        </w:tc>
        <w:tc>
          <w:tcPr>
            <w:tcW w:w="963" w:type="dxa"/>
            <w:vAlign w:val="center"/>
          </w:tcPr>
          <w:p w:rsidR="00BD7E97" w:rsidRDefault="00BD7E97">
            <w:pPr>
              <w:pStyle w:val="ConsPlusNormal"/>
              <w:jc w:val="center"/>
            </w:pPr>
            <w:r>
              <w:t>11,8/</w:t>
            </w:r>
          </w:p>
          <w:p w:rsidR="00BD7E97" w:rsidRDefault="00BD7E97">
            <w:pPr>
              <w:pStyle w:val="ConsPlusNormal"/>
              <w:jc w:val="center"/>
            </w:pPr>
            <w:r>
              <w:t>20,5</w:t>
            </w:r>
          </w:p>
        </w:tc>
        <w:tc>
          <w:tcPr>
            <w:tcW w:w="963" w:type="dxa"/>
            <w:vAlign w:val="center"/>
          </w:tcPr>
          <w:p w:rsidR="00BD7E97" w:rsidRDefault="00BD7E97">
            <w:pPr>
              <w:pStyle w:val="ConsPlusNormal"/>
              <w:jc w:val="center"/>
            </w:pPr>
            <w:r>
              <w:t>14,3/</w:t>
            </w:r>
          </w:p>
          <w:p w:rsidR="00BD7E97" w:rsidRDefault="00BD7E97">
            <w:pPr>
              <w:pStyle w:val="ConsPlusNormal"/>
              <w:jc w:val="center"/>
            </w:pPr>
            <w:r>
              <w:t>24,6</w:t>
            </w:r>
          </w:p>
        </w:tc>
        <w:tc>
          <w:tcPr>
            <w:tcW w:w="963" w:type="dxa"/>
            <w:vAlign w:val="center"/>
          </w:tcPr>
          <w:p w:rsidR="00BD7E97" w:rsidRDefault="00BD7E97">
            <w:pPr>
              <w:pStyle w:val="ConsPlusNormal"/>
              <w:jc w:val="center"/>
            </w:pPr>
            <w:r>
              <w:t>12,6/</w:t>
            </w:r>
          </w:p>
          <w:p w:rsidR="00BD7E97" w:rsidRDefault="00BD7E97">
            <w:pPr>
              <w:pStyle w:val="ConsPlusNormal"/>
              <w:jc w:val="center"/>
            </w:pPr>
            <w:r>
              <w:t>25,2</w:t>
            </w:r>
          </w:p>
        </w:tc>
        <w:tc>
          <w:tcPr>
            <w:tcW w:w="963" w:type="dxa"/>
            <w:vAlign w:val="center"/>
          </w:tcPr>
          <w:p w:rsidR="00BD7E97" w:rsidRDefault="00BD7E97">
            <w:pPr>
              <w:pStyle w:val="ConsPlusNormal"/>
              <w:jc w:val="center"/>
            </w:pPr>
            <w:r>
              <w:t>13,0/</w:t>
            </w:r>
          </w:p>
          <w:p w:rsidR="00BD7E97" w:rsidRDefault="00BD7E97">
            <w:pPr>
              <w:pStyle w:val="ConsPlusNormal"/>
              <w:jc w:val="center"/>
            </w:pPr>
            <w:r>
              <w:t>21,7</w:t>
            </w:r>
          </w:p>
        </w:tc>
        <w:tc>
          <w:tcPr>
            <w:tcW w:w="963" w:type="dxa"/>
            <w:vAlign w:val="center"/>
          </w:tcPr>
          <w:p w:rsidR="00BD7E97" w:rsidRDefault="00BD7E97">
            <w:pPr>
              <w:pStyle w:val="ConsPlusNormal"/>
              <w:jc w:val="center"/>
            </w:pPr>
            <w:r>
              <w:t>12,7/</w:t>
            </w:r>
          </w:p>
          <w:p w:rsidR="00BD7E97" w:rsidRDefault="00BD7E97">
            <w:pPr>
              <w:pStyle w:val="ConsPlusNormal"/>
              <w:jc w:val="center"/>
            </w:pPr>
            <w:r>
              <w:t>21,8</w:t>
            </w:r>
          </w:p>
        </w:tc>
        <w:tc>
          <w:tcPr>
            <w:tcW w:w="963" w:type="dxa"/>
            <w:vAlign w:val="center"/>
          </w:tcPr>
          <w:p w:rsidR="00BD7E97" w:rsidRDefault="00BD7E97">
            <w:pPr>
              <w:pStyle w:val="ConsPlusNormal"/>
              <w:jc w:val="center"/>
            </w:pPr>
            <w:r>
              <w:t>11,6/</w:t>
            </w:r>
          </w:p>
          <w:p w:rsidR="00BD7E97" w:rsidRDefault="00BD7E97">
            <w:pPr>
              <w:pStyle w:val="ConsPlusNormal"/>
              <w:jc w:val="center"/>
            </w:pPr>
            <w:r>
              <w:t>26,0</w:t>
            </w:r>
          </w:p>
        </w:tc>
        <w:tc>
          <w:tcPr>
            <w:tcW w:w="963" w:type="dxa"/>
            <w:vAlign w:val="center"/>
          </w:tcPr>
          <w:p w:rsidR="00BD7E97" w:rsidRDefault="00BD7E97">
            <w:pPr>
              <w:pStyle w:val="ConsPlusNormal"/>
              <w:jc w:val="center"/>
            </w:pPr>
            <w:r>
              <w:t>9,7/</w:t>
            </w:r>
          </w:p>
          <w:p w:rsidR="00BD7E97" w:rsidRDefault="00BD7E97">
            <w:pPr>
              <w:pStyle w:val="ConsPlusNormal"/>
              <w:jc w:val="center"/>
            </w:pPr>
            <w:r>
              <w:t>20,1</w:t>
            </w:r>
          </w:p>
        </w:tc>
        <w:tc>
          <w:tcPr>
            <w:tcW w:w="963" w:type="dxa"/>
            <w:vAlign w:val="center"/>
          </w:tcPr>
          <w:p w:rsidR="00BD7E97" w:rsidRDefault="00BD7E97">
            <w:pPr>
              <w:pStyle w:val="ConsPlusNormal"/>
              <w:jc w:val="center"/>
            </w:pPr>
            <w:r>
              <w:t>6,5/</w:t>
            </w:r>
          </w:p>
          <w:p w:rsidR="00BD7E97" w:rsidRDefault="00BD7E97">
            <w:pPr>
              <w:pStyle w:val="ConsPlusNormal"/>
              <w:jc w:val="center"/>
            </w:pPr>
            <w:r>
              <w:t>18,9</w:t>
            </w:r>
          </w:p>
        </w:tc>
        <w:tc>
          <w:tcPr>
            <w:tcW w:w="966" w:type="dxa"/>
            <w:vAlign w:val="center"/>
          </w:tcPr>
          <w:p w:rsidR="00BD7E97" w:rsidRDefault="00BD7E97">
            <w:pPr>
              <w:pStyle w:val="ConsPlusNormal"/>
              <w:jc w:val="center"/>
            </w:pPr>
            <w:r>
              <w:t>6,6/</w:t>
            </w:r>
          </w:p>
          <w:p w:rsidR="00BD7E97" w:rsidRDefault="00BD7E97">
            <w:pPr>
              <w:pStyle w:val="ConsPlusNormal"/>
              <w:jc w:val="center"/>
            </w:pPr>
            <w:r>
              <w:t>22,6</w:t>
            </w:r>
          </w:p>
        </w:tc>
      </w:tr>
      <w:tr w:rsidR="00BD7E97">
        <w:tc>
          <w:tcPr>
            <w:tcW w:w="2049" w:type="dxa"/>
            <w:vAlign w:val="center"/>
          </w:tcPr>
          <w:p w:rsidR="00BD7E97" w:rsidRDefault="00BD7E97">
            <w:pPr>
              <w:pStyle w:val="ConsPlusNormal"/>
            </w:pPr>
            <w:r>
              <w:t>Казань</w:t>
            </w:r>
          </w:p>
        </w:tc>
        <w:tc>
          <w:tcPr>
            <w:tcW w:w="963" w:type="dxa"/>
            <w:vAlign w:val="center"/>
          </w:tcPr>
          <w:p w:rsidR="00BD7E97" w:rsidRDefault="00BD7E97">
            <w:pPr>
              <w:pStyle w:val="ConsPlusNormal"/>
              <w:jc w:val="center"/>
            </w:pPr>
            <w:r>
              <w:t>6,9/</w:t>
            </w:r>
          </w:p>
          <w:p w:rsidR="00BD7E97" w:rsidRDefault="00BD7E97">
            <w:pPr>
              <w:pStyle w:val="ConsPlusNormal"/>
              <w:jc w:val="center"/>
            </w:pPr>
            <w:r>
              <w:t>26,0</w:t>
            </w:r>
          </w:p>
        </w:tc>
        <w:tc>
          <w:tcPr>
            <w:tcW w:w="963" w:type="dxa"/>
            <w:vAlign w:val="center"/>
          </w:tcPr>
          <w:p w:rsidR="00BD7E97" w:rsidRDefault="00BD7E97">
            <w:pPr>
              <w:pStyle w:val="ConsPlusNormal"/>
              <w:jc w:val="center"/>
            </w:pPr>
            <w:r>
              <w:t>8,2/</w:t>
            </w:r>
          </w:p>
          <w:p w:rsidR="00BD7E97" w:rsidRDefault="00BD7E97">
            <w:pPr>
              <w:pStyle w:val="ConsPlusNormal"/>
              <w:jc w:val="center"/>
            </w:pPr>
            <w:r>
              <w:t>25,5</w:t>
            </w:r>
          </w:p>
        </w:tc>
        <w:tc>
          <w:tcPr>
            <w:tcW w:w="963" w:type="dxa"/>
            <w:vAlign w:val="center"/>
          </w:tcPr>
          <w:p w:rsidR="00BD7E97" w:rsidRDefault="00BD7E97">
            <w:pPr>
              <w:pStyle w:val="ConsPlusNormal"/>
              <w:jc w:val="center"/>
            </w:pPr>
            <w:r>
              <w:t>9,0/</w:t>
            </w:r>
          </w:p>
          <w:p w:rsidR="00BD7E97" w:rsidRDefault="00BD7E97">
            <w:pPr>
              <w:pStyle w:val="ConsPlusNormal"/>
              <w:jc w:val="center"/>
            </w:pPr>
            <w:r>
              <w:t>22,0</w:t>
            </w:r>
          </w:p>
        </w:tc>
        <w:tc>
          <w:tcPr>
            <w:tcW w:w="963" w:type="dxa"/>
            <w:vAlign w:val="center"/>
          </w:tcPr>
          <w:p w:rsidR="00BD7E97" w:rsidRDefault="00BD7E97">
            <w:pPr>
              <w:pStyle w:val="ConsPlusNormal"/>
              <w:jc w:val="center"/>
            </w:pPr>
            <w:r>
              <w:t>10,4/</w:t>
            </w:r>
          </w:p>
          <w:p w:rsidR="00BD7E97" w:rsidRDefault="00BD7E97">
            <w:pPr>
              <w:pStyle w:val="ConsPlusNormal"/>
              <w:jc w:val="center"/>
            </w:pPr>
            <w:r>
              <w:t>19,6</w:t>
            </w:r>
          </w:p>
        </w:tc>
        <w:tc>
          <w:tcPr>
            <w:tcW w:w="963" w:type="dxa"/>
            <w:vAlign w:val="center"/>
          </w:tcPr>
          <w:p w:rsidR="00BD7E97" w:rsidRDefault="00BD7E97">
            <w:pPr>
              <w:pStyle w:val="ConsPlusNormal"/>
              <w:jc w:val="center"/>
            </w:pPr>
            <w:r>
              <w:t>12,0/</w:t>
            </w:r>
          </w:p>
          <w:p w:rsidR="00BD7E97" w:rsidRDefault="00BD7E97">
            <w:pPr>
              <w:pStyle w:val="ConsPlusNormal"/>
              <w:jc w:val="center"/>
            </w:pPr>
            <w:r>
              <w:t>23,0</w:t>
            </w:r>
          </w:p>
        </w:tc>
        <w:tc>
          <w:tcPr>
            <w:tcW w:w="963" w:type="dxa"/>
            <w:vAlign w:val="center"/>
          </w:tcPr>
          <w:p w:rsidR="00BD7E97" w:rsidRDefault="00BD7E97">
            <w:pPr>
              <w:pStyle w:val="ConsPlusNormal"/>
              <w:jc w:val="center"/>
            </w:pPr>
            <w:r>
              <w:t>10,9/</w:t>
            </w:r>
          </w:p>
          <w:p w:rsidR="00BD7E97" w:rsidRDefault="00BD7E97">
            <w:pPr>
              <w:pStyle w:val="ConsPlusNormal"/>
              <w:jc w:val="center"/>
            </w:pPr>
            <w:r>
              <w:t>21,9</w:t>
            </w:r>
          </w:p>
        </w:tc>
        <w:tc>
          <w:tcPr>
            <w:tcW w:w="963" w:type="dxa"/>
            <w:vAlign w:val="center"/>
          </w:tcPr>
          <w:p w:rsidR="00BD7E97" w:rsidRDefault="00BD7E97">
            <w:pPr>
              <w:pStyle w:val="ConsPlusNormal"/>
              <w:jc w:val="center"/>
            </w:pPr>
            <w:r>
              <w:t>10,9/</w:t>
            </w:r>
          </w:p>
          <w:p w:rsidR="00BD7E97" w:rsidRDefault="00BD7E97">
            <w:pPr>
              <w:pStyle w:val="ConsPlusNormal"/>
              <w:jc w:val="center"/>
            </w:pPr>
            <w:r>
              <w:t>20,3</w:t>
            </w:r>
          </w:p>
        </w:tc>
        <w:tc>
          <w:tcPr>
            <w:tcW w:w="963" w:type="dxa"/>
            <w:vAlign w:val="center"/>
          </w:tcPr>
          <w:p w:rsidR="00BD7E97" w:rsidRDefault="00BD7E97">
            <w:pPr>
              <w:pStyle w:val="ConsPlusNormal"/>
              <w:jc w:val="center"/>
            </w:pPr>
            <w:r>
              <w:t>10,9/</w:t>
            </w:r>
          </w:p>
          <w:p w:rsidR="00BD7E97" w:rsidRDefault="00BD7E97">
            <w:pPr>
              <w:pStyle w:val="ConsPlusNormal"/>
              <w:jc w:val="center"/>
            </w:pPr>
            <w:r>
              <w:t>22,5</w:t>
            </w:r>
          </w:p>
        </w:tc>
        <w:tc>
          <w:tcPr>
            <w:tcW w:w="963" w:type="dxa"/>
            <w:vAlign w:val="center"/>
          </w:tcPr>
          <w:p w:rsidR="00BD7E97" w:rsidRDefault="00BD7E97">
            <w:pPr>
              <w:pStyle w:val="ConsPlusNormal"/>
              <w:jc w:val="center"/>
            </w:pPr>
            <w:r>
              <w:t>9,8/</w:t>
            </w:r>
          </w:p>
          <w:p w:rsidR="00BD7E97" w:rsidRDefault="00BD7E97">
            <w:pPr>
              <w:pStyle w:val="ConsPlusNormal"/>
              <w:jc w:val="center"/>
            </w:pPr>
            <w:r>
              <w:t>26,0</w:t>
            </w:r>
          </w:p>
        </w:tc>
        <w:tc>
          <w:tcPr>
            <w:tcW w:w="963" w:type="dxa"/>
            <w:vAlign w:val="center"/>
          </w:tcPr>
          <w:p w:rsidR="00BD7E97" w:rsidRDefault="00BD7E97">
            <w:pPr>
              <w:pStyle w:val="ConsPlusNormal"/>
              <w:jc w:val="center"/>
            </w:pPr>
            <w:r>
              <w:t>7,5/</w:t>
            </w:r>
          </w:p>
          <w:p w:rsidR="00BD7E97" w:rsidRDefault="00BD7E97">
            <w:pPr>
              <w:pStyle w:val="ConsPlusNormal"/>
              <w:jc w:val="center"/>
            </w:pPr>
            <w:r>
              <w:t>21,3</w:t>
            </w:r>
          </w:p>
        </w:tc>
        <w:tc>
          <w:tcPr>
            <w:tcW w:w="963" w:type="dxa"/>
            <w:vAlign w:val="center"/>
          </w:tcPr>
          <w:p w:rsidR="00BD7E97" w:rsidRDefault="00BD7E97">
            <w:pPr>
              <w:pStyle w:val="ConsPlusNormal"/>
              <w:jc w:val="center"/>
            </w:pPr>
            <w:r>
              <w:t>5,2/</w:t>
            </w:r>
          </w:p>
          <w:p w:rsidR="00BD7E97" w:rsidRDefault="00BD7E97">
            <w:pPr>
              <w:pStyle w:val="ConsPlusNormal"/>
              <w:jc w:val="center"/>
            </w:pPr>
            <w:r>
              <w:t>17,3</w:t>
            </w:r>
          </w:p>
        </w:tc>
        <w:tc>
          <w:tcPr>
            <w:tcW w:w="966" w:type="dxa"/>
            <w:vAlign w:val="center"/>
          </w:tcPr>
          <w:p w:rsidR="00BD7E97" w:rsidRDefault="00BD7E97">
            <w:pPr>
              <w:pStyle w:val="ConsPlusNormal"/>
              <w:jc w:val="center"/>
            </w:pPr>
            <w:r>
              <w:t>6,2/</w:t>
            </w:r>
          </w:p>
          <w:p w:rsidR="00BD7E97" w:rsidRDefault="00BD7E97">
            <w:pPr>
              <w:pStyle w:val="ConsPlusNormal"/>
              <w:jc w:val="center"/>
            </w:pPr>
            <w:r>
              <w:t>24,9</w:t>
            </w:r>
          </w:p>
        </w:tc>
      </w:tr>
      <w:tr w:rsidR="00BD7E97">
        <w:tc>
          <w:tcPr>
            <w:tcW w:w="2049" w:type="dxa"/>
            <w:vAlign w:val="center"/>
          </w:tcPr>
          <w:p w:rsidR="00BD7E97" w:rsidRDefault="00BD7E97">
            <w:pPr>
              <w:pStyle w:val="ConsPlusNormal"/>
            </w:pPr>
            <w:r>
              <w:t>Чистополь</w:t>
            </w:r>
          </w:p>
        </w:tc>
        <w:tc>
          <w:tcPr>
            <w:tcW w:w="963" w:type="dxa"/>
            <w:vAlign w:val="center"/>
          </w:tcPr>
          <w:p w:rsidR="00BD7E97" w:rsidRDefault="00BD7E97">
            <w:pPr>
              <w:pStyle w:val="ConsPlusNormal"/>
              <w:jc w:val="center"/>
            </w:pPr>
            <w:r>
              <w:t>6,4/</w:t>
            </w:r>
          </w:p>
          <w:p w:rsidR="00BD7E97" w:rsidRDefault="00BD7E97">
            <w:pPr>
              <w:pStyle w:val="ConsPlusNormal"/>
              <w:jc w:val="center"/>
            </w:pPr>
            <w:r>
              <w:t>27,4</w:t>
            </w:r>
          </w:p>
        </w:tc>
        <w:tc>
          <w:tcPr>
            <w:tcW w:w="963" w:type="dxa"/>
            <w:vAlign w:val="center"/>
          </w:tcPr>
          <w:p w:rsidR="00BD7E97" w:rsidRDefault="00BD7E97">
            <w:pPr>
              <w:pStyle w:val="ConsPlusNormal"/>
              <w:jc w:val="center"/>
            </w:pPr>
            <w:r>
              <w:t>6,6/</w:t>
            </w:r>
          </w:p>
          <w:p w:rsidR="00BD7E97" w:rsidRDefault="00BD7E97">
            <w:pPr>
              <w:pStyle w:val="ConsPlusNormal"/>
              <w:jc w:val="center"/>
            </w:pPr>
            <w:r>
              <w:t>23,1</w:t>
            </w:r>
          </w:p>
        </w:tc>
        <w:tc>
          <w:tcPr>
            <w:tcW w:w="963" w:type="dxa"/>
            <w:vAlign w:val="center"/>
          </w:tcPr>
          <w:p w:rsidR="00BD7E97" w:rsidRDefault="00BD7E97">
            <w:pPr>
              <w:pStyle w:val="ConsPlusNormal"/>
              <w:jc w:val="center"/>
            </w:pPr>
            <w:r>
              <w:t>6,9/</w:t>
            </w:r>
          </w:p>
          <w:p w:rsidR="00BD7E97" w:rsidRDefault="00BD7E97">
            <w:pPr>
              <w:pStyle w:val="ConsPlusNormal"/>
              <w:jc w:val="center"/>
            </w:pPr>
            <w:r>
              <w:t>21,1</w:t>
            </w:r>
          </w:p>
        </w:tc>
        <w:tc>
          <w:tcPr>
            <w:tcW w:w="963" w:type="dxa"/>
            <w:vAlign w:val="center"/>
          </w:tcPr>
          <w:p w:rsidR="00BD7E97" w:rsidRDefault="00BD7E97">
            <w:pPr>
              <w:pStyle w:val="ConsPlusNormal"/>
              <w:jc w:val="center"/>
            </w:pPr>
            <w:r>
              <w:t>8,8/</w:t>
            </w:r>
          </w:p>
          <w:p w:rsidR="00BD7E97" w:rsidRDefault="00BD7E97">
            <w:pPr>
              <w:pStyle w:val="ConsPlusNormal"/>
              <w:jc w:val="center"/>
            </w:pPr>
            <w:r>
              <w:t>20,4</w:t>
            </w:r>
          </w:p>
        </w:tc>
        <w:tc>
          <w:tcPr>
            <w:tcW w:w="963" w:type="dxa"/>
            <w:vAlign w:val="center"/>
          </w:tcPr>
          <w:p w:rsidR="00BD7E97" w:rsidRDefault="00BD7E97">
            <w:pPr>
              <w:pStyle w:val="ConsPlusNormal"/>
              <w:jc w:val="center"/>
            </w:pPr>
            <w:r>
              <w:t>11,4/</w:t>
            </w:r>
          </w:p>
          <w:p w:rsidR="00BD7E97" w:rsidRDefault="00BD7E97">
            <w:pPr>
              <w:pStyle w:val="ConsPlusNormal"/>
              <w:jc w:val="center"/>
            </w:pPr>
            <w:r>
              <w:t>21,8</w:t>
            </w:r>
          </w:p>
        </w:tc>
        <w:tc>
          <w:tcPr>
            <w:tcW w:w="963" w:type="dxa"/>
            <w:vAlign w:val="center"/>
          </w:tcPr>
          <w:p w:rsidR="00BD7E97" w:rsidRDefault="00BD7E97">
            <w:pPr>
              <w:pStyle w:val="ConsPlusNormal"/>
              <w:jc w:val="center"/>
            </w:pPr>
            <w:r>
              <w:t>10,7/</w:t>
            </w:r>
          </w:p>
          <w:p w:rsidR="00BD7E97" w:rsidRDefault="00BD7E97">
            <w:pPr>
              <w:pStyle w:val="ConsPlusNormal"/>
              <w:jc w:val="center"/>
            </w:pPr>
            <w:r>
              <w:t>22,9</w:t>
            </w:r>
          </w:p>
        </w:tc>
        <w:tc>
          <w:tcPr>
            <w:tcW w:w="963" w:type="dxa"/>
            <w:vAlign w:val="center"/>
          </w:tcPr>
          <w:p w:rsidR="00BD7E97" w:rsidRDefault="00BD7E97">
            <w:pPr>
              <w:pStyle w:val="ConsPlusNormal"/>
              <w:jc w:val="center"/>
            </w:pPr>
            <w:r>
              <w:t>10,4/</w:t>
            </w:r>
          </w:p>
          <w:p w:rsidR="00BD7E97" w:rsidRDefault="00BD7E97">
            <w:pPr>
              <w:pStyle w:val="ConsPlusNormal"/>
              <w:jc w:val="center"/>
            </w:pPr>
            <w:r>
              <w:t>24,0</w:t>
            </w:r>
          </w:p>
        </w:tc>
        <w:tc>
          <w:tcPr>
            <w:tcW w:w="963" w:type="dxa"/>
            <w:vAlign w:val="center"/>
          </w:tcPr>
          <w:p w:rsidR="00BD7E97" w:rsidRDefault="00BD7E97">
            <w:pPr>
              <w:pStyle w:val="ConsPlusNormal"/>
              <w:jc w:val="center"/>
            </w:pPr>
            <w:r>
              <w:t>10,2/</w:t>
            </w:r>
          </w:p>
          <w:p w:rsidR="00BD7E97" w:rsidRDefault="00BD7E97">
            <w:pPr>
              <w:pStyle w:val="ConsPlusNormal"/>
              <w:jc w:val="center"/>
            </w:pPr>
            <w:r>
              <w:t>21,1</w:t>
            </w:r>
          </w:p>
        </w:tc>
        <w:tc>
          <w:tcPr>
            <w:tcW w:w="963" w:type="dxa"/>
            <w:vAlign w:val="center"/>
          </w:tcPr>
          <w:p w:rsidR="00BD7E97" w:rsidRDefault="00BD7E97">
            <w:pPr>
              <w:pStyle w:val="ConsPlusNormal"/>
              <w:jc w:val="center"/>
            </w:pPr>
            <w:r>
              <w:t>8,7/</w:t>
            </w:r>
          </w:p>
          <w:p w:rsidR="00BD7E97" w:rsidRDefault="00BD7E97">
            <w:pPr>
              <w:pStyle w:val="ConsPlusNormal"/>
              <w:jc w:val="center"/>
            </w:pPr>
            <w:r>
              <w:t>27,4</w:t>
            </w:r>
          </w:p>
        </w:tc>
        <w:tc>
          <w:tcPr>
            <w:tcW w:w="963" w:type="dxa"/>
            <w:vAlign w:val="center"/>
          </w:tcPr>
          <w:p w:rsidR="00BD7E97" w:rsidRDefault="00BD7E97">
            <w:pPr>
              <w:pStyle w:val="ConsPlusNormal"/>
              <w:jc w:val="center"/>
            </w:pPr>
            <w:r>
              <w:t>6,2/</w:t>
            </w:r>
          </w:p>
          <w:p w:rsidR="00BD7E97" w:rsidRDefault="00BD7E97">
            <w:pPr>
              <w:pStyle w:val="ConsPlusNormal"/>
              <w:jc w:val="center"/>
            </w:pPr>
            <w:r>
              <w:t>20,4</w:t>
            </w:r>
          </w:p>
        </w:tc>
        <w:tc>
          <w:tcPr>
            <w:tcW w:w="963" w:type="dxa"/>
            <w:vAlign w:val="center"/>
          </w:tcPr>
          <w:p w:rsidR="00BD7E97" w:rsidRDefault="00BD7E97">
            <w:pPr>
              <w:pStyle w:val="ConsPlusNormal"/>
              <w:jc w:val="center"/>
            </w:pPr>
            <w:r>
              <w:t>4,7/</w:t>
            </w:r>
          </w:p>
          <w:p w:rsidR="00BD7E97" w:rsidRDefault="00BD7E97">
            <w:pPr>
              <w:pStyle w:val="ConsPlusNormal"/>
              <w:jc w:val="center"/>
            </w:pPr>
            <w:r>
              <w:t>18,2</w:t>
            </w:r>
          </w:p>
        </w:tc>
        <w:tc>
          <w:tcPr>
            <w:tcW w:w="966" w:type="dxa"/>
            <w:vAlign w:val="center"/>
          </w:tcPr>
          <w:p w:rsidR="00BD7E97" w:rsidRDefault="00BD7E97">
            <w:pPr>
              <w:pStyle w:val="ConsPlusNormal"/>
              <w:jc w:val="center"/>
            </w:pPr>
            <w:r>
              <w:t>5,8/</w:t>
            </w:r>
          </w:p>
          <w:p w:rsidR="00BD7E97" w:rsidRDefault="00BD7E97">
            <w:pPr>
              <w:pStyle w:val="ConsPlusNormal"/>
              <w:jc w:val="center"/>
            </w:pPr>
            <w:r>
              <w:t>20,6</w:t>
            </w:r>
          </w:p>
        </w:tc>
      </w:tr>
      <w:tr w:rsidR="00BD7E97">
        <w:tc>
          <w:tcPr>
            <w:tcW w:w="2049" w:type="dxa"/>
            <w:vAlign w:val="center"/>
          </w:tcPr>
          <w:p w:rsidR="00BD7E97" w:rsidRDefault="00BD7E97">
            <w:pPr>
              <w:pStyle w:val="ConsPlusNormal"/>
            </w:pPr>
            <w:r>
              <w:lastRenderedPageBreak/>
              <w:t>Чулпаново</w:t>
            </w:r>
          </w:p>
        </w:tc>
        <w:tc>
          <w:tcPr>
            <w:tcW w:w="963" w:type="dxa"/>
            <w:vAlign w:val="center"/>
          </w:tcPr>
          <w:p w:rsidR="00BD7E97" w:rsidRDefault="00BD7E97">
            <w:pPr>
              <w:pStyle w:val="ConsPlusNormal"/>
              <w:jc w:val="center"/>
            </w:pPr>
            <w:r>
              <w:t>9,7/</w:t>
            </w:r>
          </w:p>
          <w:p w:rsidR="00BD7E97" w:rsidRDefault="00BD7E97">
            <w:pPr>
              <w:pStyle w:val="ConsPlusNormal"/>
              <w:jc w:val="center"/>
            </w:pPr>
            <w:r>
              <w:t>27,9</w:t>
            </w:r>
          </w:p>
        </w:tc>
        <w:tc>
          <w:tcPr>
            <w:tcW w:w="963" w:type="dxa"/>
            <w:vAlign w:val="center"/>
          </w:tcPr>
          <w:p w:rsidR="00BD7E97" w:rsidRDefault="00BD7E97">
            <w:pPr>
              <w:pStyle w:val="ConsPlusNormal"/>
              <w:jc w:val="center"/>
            </w:pPr>
            <w:r>
              <w:t>11,3/</w:t>
            </w:r>
          </w:p>
          <w:p w:rsidR="00BD7E97" w:rsidRDefault="00BD7E97">
            <w:pPr>
              <w:pStyle w:val="ConsPlusNormal"/>
              <w:jc w:val="center"/>
            </w:pPr>
            <w:r>
              <w:t>25,9</w:t>
            </w:r>
          </w:p>
        </w:tc>
        <w:tc>
          <w:tcPr>
            <w:tcW w:w="963" w:type="dxa"/>
            <w:vAlign w:val="center"/>
          </w:tcPr>
          <w:p w:rsidR="00BD7E97" w:rsidRDefault="00BD7E97">
            <w:pPr>
              <w:pStyle w:val="ConsPlusNormal"/>
              <w:jc w:val="center"/>
            </w:pPr>
            <w:r>
              <w:t>11,8/</w:t>
            </w:r>
          </w:p>
          <w:p w:rsidR="00BD7E97" w:rsidRDefault="00BD7E97">
            <w:pPr>
              <w:pStyle w:val="ConsPlusNormal"/>
              <w:jc w:val="center"/>
            </w:pPr>
            <w:r>
              <w:t>27,6</w:t>
            </w:r>
          </w:p>
        </w:tc>
        <w:tc>
          <w:tcPr>
            <w:tcW w:w="963" w:type="dxa"/>
            <w:vAlign w:val="center"/>
          </w:tcPr>
          <w:p w:rsidR="00BD7E97" w:rsidRDefault="00BD7E97">
            <w:pPr>
              <w:pStyle w:val="ConsPlusNormal"/>
              <w:jc w:val="center"/>
            </w:pPr>
            <w:r>
              <w:t>13,1/</w:t>
            </w:r>
          </w:p>
          <w:p w:rsidR="00BD7E97" w:rsidRDefault="00BD7E97">
            <w:pPr>
              <w:pStyle w:val="ConsPlusNormal"/>
              <w:jc w:val="center"/>
            </w:pPr>
            <w:r>
              <w:t>24,4</w:t>
            </w:r>
          </w:p>
        </w:tc>
        <w:tc>
          <w:tcPr>
            <w:tcW w:w="963" w:type="dxa"/>
            <w:vAlign w:val="center"/>
          </w:tcPr>
          <w:p w:rsidR="00BD7E97" w:rsidRDefault="00BD7E97">
            <w:pPr>
              <w:pStyle w:val="ConsPlusNormal"/>
              <w:jc w:val="center"/>
            </w:pPr>
            <w:r>
              <w:t>16,0/</w:t>
            </w:r>
          </w:p>
          <w:p w:rsidR="00BD7E97" w:rsidRDefault="00BD7E97">
            <w:pPr>
              <w:pStyle w:val="ConsPlusNormal"/>
              <w:jc w:val="center"/>
            </w:pPr>
            <w:r>
              <w:t>26,0</w:t>
            </w:r>
          </w:p>
        </w:tc>
        <w:tc>
          <w:tcPr>
            <w:tcW w:w="963" w:type="dxa"/>
            <w:vAlign w:val="center"/>
          </w:tcPr>
          <w:p w:rsidR="00BD7E97" w:rsidRDefault="00BD7E97">
            <w:pPr>
              <w:pStyle w:val="ConsPlusNormal"/>
              <w:jc w:val="center"/>
            </w:pPr>
            <w:r>
              <w:t>15,3/</w:t>
            </w:r>
          </w:p>
          <w:p w:rsidR="00BD7E97" w:rsidRDefault="00BD7E97">
            <w:pPr>
              <w:pStyle w:val="ConsPlusNormal"/>
              <w:jc w:val="center"/>
            </w:pPr>
            <w:r>
              <w:t>25,2</w:t>
            </w:r>
          </w:p>
        </w:tc>
        <w:tc>
          <w:tcPr>
            <w:tcW w:w="963" w:type="dxa"/>
            <w:vAlign w:val="center"/>
          </w:tcPr>
          <w:p w:rsidR="00BD7E97" w:rsidRDefault="00BD7E97">
            <w:pPr>
              <w:pStyle w:val="ConsPlusNormal"/>
              <w:jc w:val="center"/>
            </w:pPr>
            <w:r>
              <w:t>15,1/</w:t>
            </w:r>
          </w:p>
          <w:p w:rsidR="00BD7E97" w:rsidRDefault="00BD7E97">
            <w:pPr>
              <w:pStyle w:val="ConsPlusNormal"/>
              <w:jc w:val="center"/>
            </w:pPr>
            <w:r>
              <w:t>26,6</w:t>
            </w:r>
          </w:p>
        </w:tc>
        <w:tc>
          <w:tcPr>
            <w:tcW w:w="963" w:type="dxa"/>
            <w:vAlign w:val="center"/>
          </w:tcPr>
          <w:p w:rsidR="00BD7E97" w:rsidRDefault="00BD7E97">
            <w:pPr>
              <w:pStyle w:val="ConsPlusNormal"/>
              <w:jc w:val="center"/>
            </w:pPr>
            <w:r>
              <w:t>15,2/</w:t>
            </w:r>
          </w:p>
          <w:p w:rsidR="00BD7E97" w:rsidRDefault="00BD7E97">
            <w:pPr>
              <w:pStyle w:val="ConsPlusNormal"/>
              <w:jc w:val="center"/>
            </w:pPr>
            <w:r>
              <w:t>27,5</w:t>
            </w:r>
          </w:p>
        </w:tc>
        <w:tc>
          <w:tcPr>
            <w:tcW w:w="963" w:type="dxa"/>
            <w:vAlign w:val="center"/>
          </w:tcPr>
          <w:p w:rsidR="00BD7E97" w:rsidRDefault="00BD7E97">
            <w:pPr>
              <w:pStyle w:val="ConsPlusNormal"/>
              <w:jc w:val="center"/>
            </w:pPr>
            <w:r>
              <w:t>13,7/</w:t>
            </w:r>
          </w:p>
          <w:p w:rsidR="00BD7E97" w:rsidRDefault="00BD7E97">
            <w:pPr>
              <w:pStyle w:val="ConsPlusNormal"/>
              <w:jc w:val="center"/>
            </w:pPr>
            <w:r>
              <w:t>27,9</w:t>
            </w:r>
          </w:p>
        </w:tc>
        <w:tc>
          <w:tcPr>
            <w:tcW w:w="963" w:type="dxa"/>
            <w:vAlign w:val="center"/>
          </w:tcPr>
          <w:p w:rsidR="00BD7E97" w:rsidRDefault="00BD7E97">
            <w:pPr>
              <w:pStyle w:val="ConsPlusNormal"/>
              <w:jc w:val="center"/>
            </w:pPr>
            <w:r>
              <w:t>10,3/</w:t>
            </w:r>
          </w:p>
          <w:p w:rsidR="00BD7E97" w:rsidRDefault="00BD7E97">
            <w:pPr>
              <w:pStyle w:val="ConsPlusNormal"/>
              <w:jc w:val="center"/>
            </w:pPr>
            <w:r>
              <w:t>25,8</w:t>
            </w:r>
          </w:p>
        </w:tc>
        <w:tc>
          <w:tcPr>
            <w:tcW w:w="963" w:type="dxa"/>
            <w:vAlign w:val="center"/>
          </w:tcPr>
          <w:p w:rsidR="00BD7E97" w:rsidRDefault="00BD7E97">
            <w:pPr>
              <w:pStyle w:val="ConsPlusNormal"/>
              <w:jc w:val="center"/>
            </w:pPr>
            <w:r>
              <w:t>7,4/</w:t>
            </w:r>
          </w:p>
          <w:p w:rsidR="00BD7E97" w:rsidRDefault="00BD7E97">
            <w:pPr>
              <w:pStyle w:val="ConsPlusNormal"/>
              <w:jc w:val="center"/>
            </w:pPr>
            <w:r>
              <w:t>24,0</w:t>
            </w:r>
          </w:p>
        </w:tc>
        <w:tc>
          <w:tcPr>
            <w:tcW w:w="966" w:type="dxa"/>
            <w:vAlign w:val="center"/>
          </w:tcPr>
          <w:p w:rsidR="00BD7E97" w:rsidRDefault="00BD7E97">
            <w:pPr>
              <w:pStyle w:val="ConsPlusNormal"/>
              <w:jc w:val="center"/>
            </w:pPr>
            <w:r>
              <w:t>7,5/</w:t>
            </w:r>
          </w:p>
          <w:p w:rsidR="00BD7E97" w:rsidRDefault="00BD7E97">
            <w:pPr>
              <w:pStyle w:val="ConsPlusNormal"/>
              <w:jc w:val="center"/>
            </w:pPr>
            <w:r>
              <w:t>28,3</w:t>
            </w:r>
          </w:p>
        </w:tc>
      </w:tr>
      <w:tr w:rsidR="00BD7E97">
        <w:tc>
          <w:tcPr>
            <w:tcW w:w="13608" w:type="dxa"/>
            <w:gridSpan w:val="13"/>
            <w:vAlign w:val="center"/>
          </w:tcPr>
          <w:p w:rsidR="00BD7E97" w:rsidRDefault="00BD7E97">
            <w:pPr>
              <w:pStyle w:val="ConsPlusNormal"/>
            </w:pPr>
            <w:r>
              <w:rPr>
                <w:b/>
              </w:rPr>
              <w:t>Тверская область</w:t>
            </w:r>
          </w:p>
        </w:tc>
      </w:tr>
      <w:tr w:rsidR="00BD7E97">
        <w:tc>
          <w:tcPr>
            <w:tcW w:w="2049" w:type="dxa"/>
            <w:vAlign w:val="center"/>
          </w:tcPr>
          <w:p w:rsidR="00BD7E97" w:rsidRDefault="00BD7E97">
            <w:pPr>
              <w:pStyle w:val="ConsPlusNormal"/>
            </w:pPr>
            <w:r>
              <w:t>Бежецк</w:t>
            </w:r>
          </w:p>
        </w:tc>
        <w:tc>
          <w:tcPr>
            <w:tcW w:w="963" w:type="dxa"/>
            <w:vAlign w:val="center"/>
          </w:tcPr>
          <w:p w:rsidR="00BD7E97" w:rsidRDefault="00BD7E97">
            <w:pPr>
              <w:pStyle w:val="ConsPlusNormal"/>
              <w:jc w:val="center"/>
            </w:pPr>
            <w:r>
              <w:t>6,6/</w:t>
            </w:r>
          </w:p>
          <w:p w:rsidR="00BD7E97" w:rsidRDefault="00BD7E97">
            <w:pPr>
              <w:pStyle w:val="ConsPlusNormal"/>
              <w:jc w:val="center"/>
            </w:pPr>
            <w:r>
              <w:t>27,1</w:t>
            </w:r>
          </w:p>
        </w:tc>
        <w:tc>
          <w:tcPr>
            <w:tcW w:w="963" w:type="dxa"/>
            <w:vAlign w:val="center"/>
          </w:tcPr>
          <w:p w:rsidR="00BD7E97" w:rsidRDefault="00BD7E97">
            <w:pPr>
              <w:pStyle w:val="ConsPlusNormal"/>
              <w:jc w:val="center"/>
            </w:pPr>
            <w:r>
              <w:t>7,4/</w:t>
            </w:r>
          </w:p>
          <w:p w:rsidR="00BD7E97" w:rsidRDefault="00BD7E97">
            <w:pPr>
              <w:pStyle w:val="ConsPlusNormal"/>
              <w:jc w:val="center"/>
            </w:pPr>
            <w:r>
              <w:t>27,8</w:t>
            </w:r>
          </w:p>
        </w:tc>
        <w:tc>
          <w:tcPr>
            <w:tcW w:w="963" w:type="dxa"/>
            <w:vAlign w:val="center"/>
          </w:tcPr>
          <w:p w:rsidR="00BD7E97" w:rsidRDefault="00BD7E97">
            <w:pPr>
              <w:pStyle w:val="ConsPlusNormal"/>
              <w:jc w:val="center"/>
            </w:pPr>
            <w:r>
              <w:t>8,5/</w:t>
            </w:r>
          </w:p>
          <w:p w:rsidR="00BD7E97" w:rsidRDefault="00BD7E97">
            <w:pPr>
              <w:pStyle w:val="ConsPlusNormal"/>
              <w:jc w:val="center"/>
            </w:pPr>
            <w:r>
              <w:t>27,5</w:t>
            </w:r>
          </w:p>
        </w:tc>
        <w:tc>
          <w:tcPr>
            <w:tcW w:w="963" w:type="dxa"/>
            <w:vAlign w:val="center"/>
          </w:tcPr>
          <w:p w:rsidR="00BD7E97" w:rsidRDefault="00BD7E97">
            <w:pPr>
              <w:pStyle w:val="ConsPlusNormal"/>
              <w:jc w:val="center"/>
            </w:pPr>
            <w:r>
              <w:t>9,4/</w:t>
            </w:r>
          </w:p>
          <w:p w:rsidR="00BD7E97" w:rsidRDefault="00BD7E97">
            <w:pPr>
              <w:pStyle w:val="ConsPlusNormal"/>
              <w:jc w:val="center"/>
            </w:pPr>
            <w:r>
              <w:t>23,3</w:t>
            </w:r>
          </w:p>
        </w:tc>
        <w:tc>
          <w:tcPr>
            <w:tcW w:w="963" w:type="dxa"/>
            <w:vAlign w:val="center"/>
          </w:tcPr>
          <w:p w:rsidR="00BD7E97" w:rsidRDefault="00BD7E97">
            <w:pPr>
              <w:pStyle w:val="ConsPlusNormal"/>
              <w:jc w:val="center"/>
            </w:pPr>
            <w:r>
              <w:t>11,3/</w:t>
            </w:r>
          </w:p>
          <w:p w:rsidR="00BD7E97" w:rsidRDefault="00BD7E97">
            <w:pPr>
              <w:pStyle w:val="ConsPlusNormal"/>
              <w:jc w:val="center"/>
            </w:pPr>
            <w:r>
              <w:t>22,6</w:t>
            </w:r>
          </w:p>
        </w:tc>
        <w:tc>
          <w:tcPr>
            <w:tcW w:w="963" w:type="dxa"/>
            <w:vAlign w:val="center"/>
          </w:tcPr>
          <w:p w:rsidR="00BD7E97" w:rsidRDefault="00BD7E97">
            <w:pPr>
              <w:pStyle w:val="ConsPlusNormal"/>
              <w:jc w:val="center"/>
            </w:pPr>
            <w:r>
              <w:t>11,0/</w:t>
            </w:r>
          </w:p>
          <w:p w:rsidR="00BD7E97" w:rsidRDefault="00BD7E97">
            <w:pPr>
              <w:pStyle w:val="ConsPlusNormal"/>
              <w:jc w:val="center"/>
            </w:pPr>
            <w:r>
              <w:t>21,5</w:t>
            </w:r>
          </w:p>
        </w:tc>
        <w:tc>
          <w:tcPr>
            <w:tcW w:w="963" w:type="dxa"/>
            <w:vAlign w:val="center"/>
          </w:tcPr>
          <w:p w:rsidR="00BD7E97" w:rsidRDefault="00BD7E97">
            <w:pPr>
              <w:pStyle w:val="ConsPlusNormal"/>
              <w:jc w:val="center"/>
            </w:pPr>
            <w:r>
              <w:t>10,7/</w:t>
            </w:r>
          </w:p>
          <w:p w:rsidR="00BD7E97" w:rsidRDefault="00BD7E97">
            <w:pPr>
              <w:pStyle w:val="ConsPlusNormal"/>
              <w:jc w:val="center"/>
            </w:pPr>
            <w:r>
              <w:t>22,5</w:t>
            </w:r>
          </w:p>
        </w:tc>
        <w:tc>
          <w:tcPr>
            <w:tcW w:w="963" w:type="dxa"/>
            <w:vAlign w:val="center"/>
          </w:tcPr>
          <w:p w:rsidR="00BD7E97" w:rsidRDefault="00BD7E97">
            <w:pPr>
              <w:pStyle w:val="ConsPlusNormal"/>
              <w:jc w:val="center"/>
            </w:pPr>
            <w:r>
              <w:t>10,7/</w:t>
            </w:r>
          </w:p>
          <w:p w:rsidR="00BD7E97" w:rsidRDefault="00BD7E97">
            <w:pPr>
              <w:pStyle w:val="ConsPlusNormal"/>
              <w:jc w:val="center"/>
            </w:pPr>
            <w:r>
              <w:t>22,0</w:t>
            </w:r>
          </w:p>
        </w:tc>
        <w:tc>
          <w:tcPr>
            <w:tcW w:w="963" w:type="dxa"/>
            <w:vAlign w:val="center"/>
          </w:tcPr>
          <w:p w:rsidR="00BD7E97" w:rsidRDefault="00BD7E97">
            <w:pPr>
              <w:pStyle w:val="ConsPlusNormal"/>
              <w:jc w:val="center"/>
            </w:pPr>
            <w:r>
              <w:t>8,8/</w:t>
            </w:r>
          </w:p>
          <w:p w:rsidR="00BD7E97" w:rsidRDefault="00BD7E97">
            <w:pPr>
              <w:pStyle w:val="ConsPlusNormal"/>
              <w:jc w:val="center"/>
            </w:pPr>
            <w:r>
              <w:t>27,1</w:t>
            </w:r>
          </w:p>
        </w:tc>
        <w:tc>
          <w:tcPr>
            <w:tcW w:w="963" w:type="dxa"/>
            <w:vAlign w:val="center"/>
          </w:tcPr>
          <w:p w:rsidR="00BD7E97" w:rsidRDefault="00BD7E97">
            <w:pPr>
              <w:pStyle w:val="ConsPlusNormal"/>
              <w:jc w:val="center"/>
            </w:pPr>
            <w:r>
              <w:t>6,5/</w:t>
            </w:r>
          </w:p>
          <w:p w:rsidR="00BD7E97" w:rsidRDefault="00BD7E97">
            <w:pPr>
              <w:pStyle w:val="ConsPlusNormal"/>
              <w:jc w:val="center"/>
            </w:pPr>
            <w:r>
              <w:t>24,7</w:t>
            </w:r>
          </w:p>
        </w:tc>
        <w:tc>
          <w:tcPr>
            <w:tcW w:w="963" w:type="dxa"/>
            <w:vAlign w:val="center"/>
          </w:tcPr>
          <w:p w:rsidR="00BD7E97" w:rsidRDefault="00BD7E97">
            <w:pPr>
              <w:pStyle w:val="ConsPlusNormal"/>
              <w:jc w:val="center"/>
            </w:pPr>
            <w:r>
              <w:t>4,6/</w:t>
            </w:r>
          </w:p>
          <w:p w:rsidR="00BD7E97" w:rsidRDefault="00BD7E97">
            <w:pPr>
              <w:pStyle w:val="ConsPlusNormal"/>
              <w:jc w:val="center"/>
            </w:pPr>
            <w:r>
              <w:t>20,1</w:t>
            </w:r>
          </w:p>
        </w:tc>
        <w:tc>
          <w:tcPr>
            <w:tcW w:w="966" w:type="dxa"/>
            <w:vAlign w:val="center"/>
          </w:tcPr>
          <w:p w:rsidR="00BD7E97" w:rsidRDefault="00BD7E97">
            <w:pPr>
              <w:pStyle w:val="ConsPlusNormal"/>
              <w:jc w:val="center"/>
            </w:pPr>
            <w:r>
              <w:t>5,8/</w:t>
            </w:r>
          </w:p>
          <w:p w:rsidR="00BD7E97" w:rsidRDefault="00BD7E97">
            <w:pPr>
              <w:pStyle w:val="ConsPlusNormal"/>
              <w:jc w:val="center"/>
            </w:pPr>
            <w:r>
              <w:t>21,9</w:t>
            </w:r>
          </w:p>
        </w:tc>
      </w:tr>
      <w:tr w:rsidR="00BD7E97">
        <w:tc>
          <w:tcPr>
            <w:tcW w:w="2049" w:type="dxa"/>
            <w:vAlign w:val="center"/>
          </w:tcPr>
          <w:p w:rsidR="00BD7E97" w:rsidRDefault="00BD7E97">
            <w:pPr>
              <w:pStyle w:val="ConsPlusNormal"/>
            </w:pPr>
            <w:r>
              <w:t>Старица</w:t>
            </w:r>
          </w:p>
        </w:tc>
        <w:tc>
          <w:tcPr>
            <w:tcW w:w="963" w:type="dxa"/>
            <w:vAlign w:val="center"/>
          </w:tcPr>
          <w:p w:rsidR="00BD7E97" w:rsidRDefault="00BD7E97">
            <w:pPr>
              <w:pStyle w:val="ConsPlusNormal"/>
              <w:jc w:val="center"/>
            </w:pPr>
            <w:r>
              <w:t>7,9/</w:t>
            </w:r>
          </w:p>
          <w:p w:rsidR="00BD7E97" w:rsidRDefault="00BD7E97">
            <w:pPr>
              <w:pStyle w:val="ConsPlusNormal"/>
              <w:jc w:val="center"/>
            </w:pPr>
            <w:r>
              <w:t>24,3</w:t>
            </w:r>
          </w:p>
        </w:tc>
        <w:tc>
          <w:tcPr>
            <w:tcW w:w="963" w:type="dxa"/>
            <w:vAlign w:val="center"/>
          </w:tcPr>
          <w:p w:rsidR="00BD7E97" w:rsidRDefault="00BD7E97">
            <w:pPr>
              <w:pStyle w:val="ConsPlusNormal"/>
              <w:jc w:val="center"/>
            </w:pPr>
            <w:r>
              <w:t>10,5/</w:t>
            </w:r>
          </w:p>
          <w:p w:rsidR="00BD7E97" w:rsidRDefault="00BD7E97">
            <w:pPr>
              <w:pStyle w:val="ConsPlusNormal"/>
              <w:jc w:val="center"/>
            </w:pPr>
            <w:r>
              <w:t>28,1</w:t>
            </w:r>
          </w:p>
        </w:tc>
        <w:tc>
          <w:tcPr>
            <w:tcW w:w="963" w:type="dxa"/>
            <w:vAlign w:val="center"/>
          </w:tcPr>
          <w:p w:rsidR="00BD7E97" w:rsidRDefault="00BD7E97">
            <w:pPr>
              <w:pStyle w:val="ConsPlusNormal"/>
              <w:jc w:val="center"/>
            </w:pPr>
            <w:r>
              <w:t>11,8/</w:t>
            </w:r>
          </w:p>
          <w:p w:rsidR="00BD7E97" w:rsidRDefault="00BD7E97">
            <w:pPr>
              <w:pStyle w:val="ConsPlusNormal"/>
              <w:jc w:val="center"/>
            </w:pPr>
            <w:r>
              <w:t>26,0</w:t>
            </w:r>
          </w:p>
        </w:tc>
        <w:tc>
          <w:tcPr>
            <w:tcW w:w="963" w:type="dxa"/>
            <w:vAlign w:val="center"/>
          </w:tcPr>
          <w:p w:rsidR="00BD7E97" w:rsidRDefault="00BD7E97">
            <w:pPr>
              <w:pStyle w:val="ConsPlusNormal"/>
              <w:jc w:val="center"/>
            </w:pPr>
            <w:r>
              <w:t>11,2/</w:t>
            </w:r>
          </w:p>
          <w:p w:rsidR="00BD7E97" w:rsidRDefault="00BD7E97">
            <w:pPr>
              <w:pStyle w:val="ConsPlusNormal"/>
              <w:jc w:val="center"/>
            </w:pPr>
            <w:r>
              <w:t>21,6</w:t>
            </w:r>
          </w:p>
        </w:tc>
        <w:tc>
          <w:tcPr>
            <w:tcW w:w="963" w:type="dxa"/>
            <w:vAlign w:val="center"/>
          </w:tcPr>
          <w:p w:rsidR="00BD7E97" w:rsidRDefault="00BD7E97">
            <w:pPr>
              <w:pStyle w:val="ConsPlusNormal"/>
              <w:jc w:val="center"/>
            </w:pPr>
            <w:r>
              <w:t>9,9/</w:t>
            </w:r>
          </w:p>
          <w:p w:rsidR="00BD7E97" w:rsidRDefault="00BD7E97">
            <w:pPr>
              <w:pStyle w:val="ConsPlusNormal"/>
              <w:jc w:val="center"/>
            </w:pPr>
            <w:r>
              <w:t>22,8</w:t>
            </w:r>
          </w:p>
        </w:tc>
        <w:tc>
          <w:tcPr>
            <w:tcW w:w="963" w:type="dxa"/>
            <w:vAlign w:val="center"/>
          </w:tcPr>
          <w:p w:rsidR="00BD7E97" w:rsidRDefault="00BD7E97">
            <w:pPr>
              <w:pStyle w:val="ConsPlusNormal"/>
              <w:jc w:val="center"/>
            </w:pPr>
            <w:r>
              <w:t>8,7/</w:t>
            </w:r>
          </w:p>
          <w:p w:rsidR="00BD7E97" w:rsidRDefault="00BD7E97">
            <w:pPr>
              <w:pStyle w:val="ConsPlusNormal"/>
              <w:jc w:val="center"/>
            </w:pPr>
            <w:r>
              <w:t>21,7</w:t>
            </w:r>
          </w:p>
        </w:tc>
        <w:tc>
          <w:tcPr>
            <w:tcW w:w="963" w:type="dxa"/>
            <w:vAlign w:val="center"/>
          </w:tcPr>
          <w:p w:rsidR="00BD7E97" w:rsidRDefault="00BD7E97">
            <w:pPr>
              <w:pStyle w:val="ConsPlusNormal"/>
              <w:jc w:val="center"/>
            </w:pPr>
            <w:r>
              <w:t>8,1/</w:t>
            </w:r>
          </w:p>
          <w:p w:rsidR="00BD7E97" w:rsidRDefault="00BD7E97">
            <w:pPr>
              <w:pStyle w:val="ConsPlusNormal"/>
              <w:jc w:val="center"/>
            </w:pPr>
            <w:r>
              <w:t>22,3</w:t>
            </w:r>
          </w:p>
        </w:tc>
        <w:tc>
          <w:tcPr>
            <w:tcW w:w="963" w:type="dxa"/>
            <w:vAlign w:val="center"/>
          </w:tcPr>
          <w:p w:rsidR="00BD7E97" w:rsidRDefault="00BD7E97">
            <w:pPr>
              <w:pStyle w:val="ConsPlusNormal"/>
              <w:jc w:val="center"/>
            </w:pPr>
            <w:r>
              <w:t>11,1/</w:t>
            </w:r>
          </w:p>
          <w:p w:rsidR="00BD7E97" w:rsidRDefault="00BD7E97">
            <w:pPr>
              <w:pStyle w:val="ConsPlusNormal"/>
              <w:jc w:val="center"/>
            </w:pPr>
            <w:r>
              <w:t>22,3</w:t>
            </w:r>
          </w:p>
        </w:tc>
        <w:tc>
          <w:tcPr>
            <w:tcW w:w="963" w:type="dxa"/>
            <w:vAlign w:val="center"/>
          </w:tcPr>
          <w:p w:rsidR="00BD7E97" w:rsidRDefault="00BD7E97">
            <w:pPr>
              <w:pStyle w:val="ConsPlusNormal"/>
              <w:jc w:val="center"/>
            </w:pPr>
            <w:r>
              <w:t>10,8/</w:t>
            </w:r>
          </w:p>
          <w:p w:rsidR="00BD7E97" w:rsidRDefault="00BD7E97">
            <w:pPr>
              <w:pStyle w:val="ConsPlusNormal"/>
              <w:jc w:val="center"/>
            </w:pPr>
            <w:r>
              <w:t>24,3</w:t>
            </w:r>
          </w:p>
        </w:tc>
        <w:tc>
          <w:tcPr>
            <w:tcW w:w="963" w:type="dxa"/>
            <w:vAlign w:val="center"/>
          </w:tcPr>
          <w:p w:rsidR="00BD7E97" w:rsidRDefault="00BD7E97">
            <w:pPr>
              <w:pStyle w:val="ConsPlusNormal"/>
              <w:jc w:val="center"/>
            </w:pPr>
            <w:r>
              <w:t>8,6/</w:t>
            </w:r>
          </w:p>
          <w:p w:rsidR="00BD7E97" w:rsidRDefault="00BD7E97">
            <w:pPr>
              <w:pStyle w:val="ConsPlusNormal"/>
              <w:jc w:val="center"/>
            </w:pPr>
            <w:r>
              <w:t>20,9</w:t>
            </w:r>
          </w:p>
        </w:tc>
        <w:tc>
          <w:tcPr>
            <w:tcW w:w="963" w:type="dxa"/>
            <w:vAlign w:val="center"/>
          </w:tcPr>
          <w:p w:rsidR="00BD7E97" w:rsidRDefault="00BD7E97">
            <w:pPr>
              <w:pStyle w:val="ConsPlusNormal"/>
              <w:jc w:val="center"/>
            </w:pPr>
            <w:r>
              <w:t>5,8/</w:t>
            </w:r>
          </w:p>
          <w:p w:rsidR="00BD7E97" w:rsidRDefault="00BD7E97">
            <w:pPr>
              <w:pStyle w:val="ConsPlusNormal"/>
              <w:jc w:val="center"/>
            </w:pPr>
            <w:r>
              <w:t>18,9</w:t>
            </w:r>
          </w:p>
        </w:tc>
        <w:tc>
          <w:tcPr>
            <w:tcW w:w="966" w:type="dxa"/>
            <w:vAlign w:val="center"/>
          </w:tcPr>
          <w:p w:rsidR="00BD7E97" w:rsidRDefault="00BD7E97">
            <w:pPr>
              <w:pStyle w:val="ConsPlusNormal"/>
              <w:jc w:val="center"/>
            </w:pPr>
            <w:r>
              <w:t>6,6/</w:t>
            </w:r>
          </w:p>
          <w:p w:rsidR="00BD7E97" w:rsidRDefault="00BD7E97">
            <w:pPr>
              <w:pStyle w:val="ConsPlusNormal"/>
              <w:jc w:val="center"/>
            </w:pPr>
            <w:r>
              <w:t>24,1</w:t>
            </w:r>
          </w:p>
        </w:tc>
      </w:tr>
      <w:tr w:rsidR="00BD7E97">
        <w:tc>
          <w:tcPr>
            <w:tcW w:w="2049" w:type="dxa"/>
            <w:vAlign w:val="center"/>
          </w:tcPr>
          <w:p w:rsidR="00BD7E97" w:rsidRDefault="00BD7E97">
            <w:pPr>
              <w:pStyle w:val="ConsPlusNormal"/>
            </w:pPr>
            <w:r>
              <w:t>Тверь</w:t>
            </w:r>
          </w:p>
        </w:tc>
        <w:tc>
          <w:tcPr>
            <w:tcW w:w="963" w:type="dxa"/>
            <w:vAlign w:val="center"/>
          </w:tcPr>
          <w:p w:rsidR="00BD7E97" w:rsidRDefault="00BD7E97">
            <w:pPr>
              <w:pStyle w:val="ConsPlusNormal"/>
              <w:jc w:val="center"/>
            </w:pPr>
            <w:r>
              <w:t>5,8/</w:t>
            </w:r>
          </w:p>
          <w:p w:rsidR="00BD7E97" w:rsidRDefault="00BD7E97">
            <w:pPr>
              <w:pStyle w:val="ConsPlusNormal"/>
              <w:jc w:val="center"/>
            </w:pPr>
            <w:r>
              <w:t>25,0</w:t>
            </w:r>
          </w:p>
        </w:tc>
        <w:tc>
          <w:tcPr>
            <w:tcW w:w="963" w:type="dxa"/>
            <w:vAlign w:val="center"/>
          </w:tcPr>
          <w:p w:rsidR="00BD7E97" w:rsidRDefault="00BD7E97">
            <w:pPr>
              <w:pStyle w:val="ConsPlusNormal"/>
              <w:jc w:val="center"/>
            </w:pPr>
            <w:r>
              <w:t>7,0/</w:t>
            </w:r>
          </w:p>
          <w:p w:rsidR="00BD7E97" w:rsidRDefault="00BD7E97">
            <w:pPr>
              <w:pStyle w:val="ConsPlusNormal"/>
              <w:jc w:val="center"/>
            </w:pPr>
            <w:r>
              <w:t>27,0</w:t>
            </w:r>
          </w:p>
        </w:tc>
        <w:tc>
          <w:tcPr>
            <w:tcW w:w="963" w:type="dxa"/>
            <w:vAlign w:val="center"/>
          </w:tcPr>
          <w:p w:rsidR="00BD7E97" w:rsidRDefault="00BD7E97">
            <w:pPr>
              <w:pStyle w:val="ConsPlusNormal"/>
              <w:jc w:val="center"/>
            </w:pPr>
            <w:r>
              <w:t>7,9/</w:t>
            </w:r>
          </w:p>
          <w:p w:rsidR="00BD7E97" w:rsidRDefault="00BD7E97">
            <w:pPr>
              <w:pStyle w:val="ConsPlusNormal"/>
              <w:jc w:val="center"/>
            </w:pPr>
            <w:r>
              <w:t>25,3</w:t>
            </w:r>
          </w:p>
        </w:tc>
        <w:tc>
          <w:tcPr>
            <w:tcW w:w="963" w:type="dxa"/>
            <w:vAlign w:val="center"/>
          </w:tcPr>
          <w:p w:rsidR="00BD7E97" w:rsidRDefault="00BD7E97">
            <w:pPr>
              <w:pStyle w:val="ConsPlusNormal"/>
              <w:jc w:val="center"/>
            </w:pPr>
            <w:r>
              <w:t>9,8/</w:t>
            </w:r>
          </w:p>
          <w:p w:rsidR="00BD7E97" w:rsidRDefault="00BD7E97">
            <w:pPr>
              <w:pStyle w:val="ConsPlusNormal"/>
              <w:jc w:val="center"/>
            </w:pPr>
            <w:r>
              <w:t>22,5</w:t>
            </w:r>
          </w:p>
        </w:tc>
        <w:tc>
          <w:tcPr>
            <w:tcW w:w="963" w:type="dxa"/>
            <w:vAlign w:val="center"/>
          </w:tcPr>
          <w:p w:rsidR="00BD7E97" w:rsidRDefault="00BD7E97">
            <w:pPr>
              <w:pStyle w:val="ConsPlusNormal"/>
              <w:jc w:val="center"/>
            </w:pPr>
            <w:r>
              <w:t>11,7/</w:t>
            </w:r>
          </w:p>
          <w:p w:rsidR="00BD7E97" w:rsidRDefault="00BD7E97">
            <w:pPr>
              <w:pStyle w:val="ConsPlusNormal"/>
              <w:jc w:val="center"/>
            </w:pPr>
            <w:r>
              <w:t>23,4</w:t>
            </w:r>
          </w:p>
        </w:tc>
        <w:tc>
          <w:tcPr>
            <w:tcW w:w="963" w:type="dxa"/>
            <w:vAlign w:val="center"/>
          </w:tcPr>
          <w:p w:rsidR="00BD7E97" w:rsidRDefault="00BD7E97">
            <w:pPr>
              <w:pStyle w:val="ConsPlusNormal"/>
              <w:jc w:val="center"/>
            </w:pPr>
            <w:r>
              <w:t>11,1/</w:t>
            </w:r>
          </w:p>
          <w:p w:rsidR="00BD7E97" w:rsidRDefault="00BD7E97">
            <w:pPr>
              <w:pStyle w:val="ConsPlusNormal"/>
              <w:jc w:val="center"/>
            </w:pPr>
            <w:r>
              <w:t>21,5</w:t>
            </w:r>
          </w:p>
        </w:tc>
        <w:tc>
          <w:tcPr>
            <w:tcW w:w="963" w:type="dxa"/>
            <w:vAlign w:val="center"/>
          </w:tcPr>
          <w:p w:rsidR="00BD7E97" w:rsidRDefault="00BD7E97">
            <w:pPr>
              <w:pStyle w:val="ConsPlusNormal"/>
              <w:jc w:val="center"/>
            </w:pPr>
            <w:r>
              <w:t>10,8/</w:t>
            </w:r>
          </w:p>
          <w:p w:rsidR="00BD7E97" w:rsidRDefault="00BD7E97">
            <w:pPr>
              <w:pStyle w:val="ConsPlusNormal"/>
              <w:jc w:val="center"/>
            </w:pPr>
            <w:r>
              <w:t>21,0</w:t>
            </w:r>
          </w:p>
        </w:tc>
        <w:tc>
          <w:tcPr>
            <w:tcW w:w="963" w:type="dxa"/>
            <w:vAlign w:val="center"/>
          </w:tcPr>
          <w:p w:rsidR="00BD7E97" w:rsidRDefault="00BD7E97">
            <w:pPr>
              <w:pStyle w:val="ConsPlusNormal"/>
              <w:jc w:val="center"/>
            </w:pPr>
            <w:r>
              <w:t>10,4/</w:t>
            </w:r>
          </w:p>
          <w:p w:rsidR="00BD7E97" w:rsidRDefault="00BD7E97">
            <w:pPr>
              <w:pStyle w:val="ConsPlusNormal"/>
              <w:jc w:val="center"/>
            </w:pPr>
            <w:r>
              <w:t>22,9</w:t>
            </w:r>
          </w:p>
        </w:tc>
        <w:tc>
          <w:tcPr>
            <w:tcW w:w="963" w:type="dxa"/>
            <w:vAlign w:val="center"/>
          </w:tcPr>
          <w:p w:rsidR="00BD7E97" w:rsidRDefault="00BD7E97">
            <w:pPr>
              <w:pStyle w:val="ConsPlusNormal"/>
              <w:jc w:val="center"/>
            </w:pPr>
            <w:r>
              <w:t>8,6/</w:t>
            </w:r>
          </w:p>
          <w:p w:rsidR="00BD7E97" w:rsidRDefault="00BD7E97">
            <w:pPr>
              <w:pStyle w:val="ConsPlusNormal"/>
              <w:jc w:val="center"/>
            </w:pPr>
            <w:r>
              <w:t>25,0</w:t>
            </w:r>
          </w:p>
        </w:tc>
        <w:tc>
          <w:tcPr>
            <w:tcW w:w="963" w:type="dxa"/>
            <w:vAlign w:val="center"/>
          </w:tcPr>
          <w:p w:rsidR="00BD7E97" w:rsidRDefault="00BD7E97">
            <w:pPr>
              <w:pStyle w:val="ConsPlusNormal"/>
              <w:jc w:val="center"/>
            </w:pPr>
            <w:r>
              <w:t>6,3/</w:t>
            </w:r>
          </w:p>
          <w:p w:rsidR="00BD7E97" w:rsidRDefault="00BD7E97">
            <w:pPr>
              <w:pStyle w:val="ConsPlusNormal"/>
              <w:jc w:val="center"/>
            </w:pPr>
            <w:r>
              <w:t>23,3</w:t>
            </w:r>
          </w:p>
        </w:tc>
        <w:tc>
          <w:tcPr>
            <w:tcW w:w="963" w:type="dxa"/>
            <w:vAlign w:val="center"/>
          </w:tcPr>
          <w:p w:rsidR="00BD7E97" w:rsidRDefault="00BD7E97">
            <w:pPr>
              <w:pStyle w:val="ConsPlusNormal"/>
              <w:jc w:val="center"/>
            </w:pPr>
            <w:r>
              <w:t>4,3/</w:t>
            </w:r>
          </w:p>
          <w:p w:rsidR="00BD7E97" w:rsidRDefault="00BD7E97">
            <w:pPr>
              <w:pStyle w:val="ConsPlusNormal"/>
              <w:jc w:val="center"/>
            </w:pPr>
            <w:r>
              <w:t>18,7</w:t>
            </w:r>
          </w:p>
        </w:tc>
        <w:tc>
          <w:tcPr>
            <w:tcW w:w="966" w:type="dxa"/>
            <w:vAlign w:val="center"/>
          </w:tcPr>
          <w:p w:rsidR="00BD7E97" w:rsidRDefault="00BD7E97">
            <w:pPr>
              <w:pStyle w:val="ConsPlusNormal"/>
              <w:jc w:val="center"/>
            </w:pPr>
            <w:r>
              <w:t>5,0/</w:t>
            </w:r>
          </w:p>
          <w:p w:rsidR="00BD7E97" w:rsidRDefault="00BD7E97">
            <w:pPr>
              <w:pStyle w:val="ConsPlusNormal"/>
              <w:jc w:val="center"/>
            </w:pPr>
            <w:r>
              <w:t>16,9</w:t>
            </w:r>
          </w:p>
        </w:tc>
      </w:tr>
      <w:tr w:rsidR="00BD7E97">
        <w:tc>
          <w:tcPr>
            <w:tcW w:w="2049" w:type="dxa"/>
            <w:vAlign w:val="center"/>
          </w:tcPr>
          <w:p w:rsidR="00BD7E97" w:rsidRDefault="00BD7E97">
            <w:pPr>
              <w:pStyle w:val="ConsPlusNormal"/>
            </w:pPr>
            <w:r>
              <w:t>Торопец</w:t>
            </w:r>
          </w:p>
        </w:tc>
        <w:tc>
          <w:tcPr>
            <w:tcW w:w="963" w:type="dxa"/>
            <w:vAlign w:val="center"/>
          </w:tcPr>
          <w:p w:rsidR="00BD7E97" w:rsidRDefault="00BD7E97">
            <w:pPr>
              <w:pStyle w:val="ConsPlusNormal"/>
              <w:jc w:val="center"/>
            </w:pPr>
            <w:r>
              <w:t>9,0/</w:t>
            </w:r>
          </w:p>
          <w:p w:rsidR="00BD7E97" w:rsidRDefault="00BD7E97">
            <w:pPr>
              <w:pStyle w:val="ConsPlusNormal"/>
              <w:jc w:val="center"/>
            </w:pPr>
            <w:r>
              <w:t>24,8</w:t>
            </w:r>
          </w:p>
        </w:tc>
        <w:tc>
          <w:tcPr>
            <w:tcW w:w="963" w:type="dxa"/>
            <w:vAlign w:val="center"/>
          </w:tcPr>
          <w:p w:rsidR="00BD7E97" w:rsidRDefault="00BD7E97">
            <w:pPr>
              <w:pStyle w:val="ConsPlusNormal"/>
              <w:jc w:val="center"/>
            </w:pPr>
            <w:r>
              <w:t>11,9/</w:t>
            </w:r>
          </w:p>
          <w:p w:rsidR="00BD7E97" w:rsidRDefault="00BD7E97">
            <w:pPr>
              <w:pStyle w:val="ConsPlusNormal"/>
              <w:jc w:val="center"/>
            </w:pPr>
            <w:r>
              <w:t>26,6</w:t>
            </w:r>
          </w:p>
        </w:tc>
        <w:tc>
          <w:tcPr>
            <w:tcW w:w="963" w:type="dxa"/>
            <w:vAlign w:val="center"/>
          </w:tcPr>
          <w:p w:rsidR="00BD7E97" w:rsidRDefault="00BD7E97">
            <w:pPr>
              <w:pStyle w:val="ConsPlusNormal"/>
              <w:jc w:val="center"/>
            </w:pPr>
            <w:r>
              <w:t>12,8/</w:t>
            </w:r>
          </w:p>
          <w:p w:rsidR="00BD7E97" w:rsidRDefault="00BD7E97">
            <w:pPr>
              <w:pStyle w:val="ConsPlusNormal"/>
              <w:jc w:val="center"/>
            </w:pPr>
            <w:r>
              <w:t>26,0</w:t>
            </w:r>
          </w:p>
        </w:tc>
        <w:tc>
          <w:tcPr>
            <w:tcW w:w="963" w:type="dxa"/>
            <w:vAlign w:val="center"/>
          </w:tcPr>
          <w:p w:rsidR="00BD7E97" w:rsidRDefault="00BD7E97">
            <w:pPr>
              <w:pStyle w:val="ConsPlusNormal"/>
              <w:jc w:val="center"/>
            </w:pPr>
            <w:r>
              <w:t>11,8/</w:t>
            </w:r>
          </w:p>
          <w:p w:rsidR="00BD7E97" w:rsidRDefault="00BD7E97">
            <w:pPr>
              <w:pStyle w:val="ConsPlusNormal"/>
              <w:jc w:val="center"/>
            </w:pPr>
            <w:r>
              <w:t>23,8</w:t>
            </w:r>
          </w:p>
        </w:tc>
        <w:tc>
          <w:tcPr>
            <w:tcW w:w="963" w:type="dxa"/>
            <w:vAlign w:val="center"/>
          </w:tcPr>
          <w:p w:rsidR="00BD7E97" w:rsidRDefault="00BD7E97">
            <w:pPr>
              <w:pStyle w:val="ConsPlusNormal"/>
              <w:jc w:val="center"/>
            </w:pPr>
            <w:r>
              <w:t>10,5/</w:t>
            </w:r>
          </w:p>
          <w:p w:rsidR="00BD7E97" w:rsidRDefault="00BD7E97">
            <w:pPr>
              <w:pStyle w:val="ConsPlusNormal"/>
              <w:jc w:val="center"/>
            </w:pPr>
            <w:r>
              <w:t>22,9</w:t>
            </w:r>
          </w:p>
        </w:tc>
        <w:tc>
          <w:tcPr>
            <w:tcW w:w="963" w:type="dxa"/>
            <w:vAlign w:val="center"/>
          </w:tcPr>
          <w:p w:rsidR="00BD7E97" w:rsidRDefault="00BD7E97">
            <w:pPr>
              <w:pStyle w:val="ConsPlusNormal"/>
              <w:jc w:val="center"/>
            </w:pPr>
            <w:r>
              <w:t>8,4/</w:t>
            </w:r>
          </w:p>
          <w:p w:rsidR="00BD7E97" w:rsidRDefault="00BD7E97">
            <w:pPr>
              <w:pStyle w:val="ConsPlusNormal"/>
              <w:jc w:val="center"/>
            </w:pPr>
            <w:r>
              <w:t>20,6</w:t>
            </w:r>
          </w:p>
        </w:tc>
        <w:tc>
          <w:tcPr>
            <w:tcW w:w="963" w:type="dxa"/>
            <w:vAlign w:val="center"/>
          </w:tcPr>
          <w:p w:rsidR="00BD7E97" w:rsidRDefault="00BD7E97">
            <w:pPr>
              <w:pStyle w:val="ConsPlusNormal"/>
              <w:jc w:val="center"/>
            </w:pPr>
            <w:r>
              <w:t>9,0/</w:t>
            </w:r>
          </w:p>
          <w:p w:rsidR="00BD7E97" w:rsidRDefault="00BD7E97">
            <w:pPr>
              <w:pStyle w:val="ConsPlusNormal"/>
              <w:jc w:val="center"/>
            </w:pPr>
            <w:r>
              <w:t>20,7</w:t>
            </w:r>
          </w:p>
        </w:tc>
        <w:tc>
          <w:tcPr>
            <w:tcW w:w="963" w:type="dxa"/>
            <w:vAlign w:val="center"/>
          </w:tcPr>
          <w:p w:rsidR="00BD7E97" w:rsidRDefault="00BD7E97">
            <w:pPr>
              <w:pStyle w:val="ConsPlusNormal"/>
              <w:jc w:val="center"/>
            </w:pPr>
            <w:r>
              <w:t>10,8/</w:t>
            </w:r>
          </w:p>
          <w:p w:rsidR="00BD7E97" w:rsidRDefault="00BD7E97">
            <w:pPr>
              <w:pStyle w:val="ConsPlusNormal"/>
              <w:jc w:val="center"/>
            </w:pPr>
            <w:r>
              <w:t>20,7</w:t>
            </w:r>
          </w:p>
        </w:tc>
        <w:tc>
          <w:tcPr>
            <w:tcW w:w="963" w:type="dxa"/>
            <w:vAlign w:val="center"/>
          </w:tcPr>
          <w:p w:rsidR="00BD7E97" w:rsidRDefault="00BD7E97">
            <w:pPr>
              <w:pStyle w:val="ConsPlusNormal"/>
              <w:jc w:val="center"/>
            </w:pPr>
            <w:r>
              <w:t>10,9/</w:t>
            </w:r>
          </w:p>
          <w:p w:rsidR="00BD7E97" w:rsidRDefault="00BD7E97">
            <w:pPr>
              <w:pStyle w:val="ConsPlusNormal"/>
              <w:jc w:val="center"/>
            </w:pPr>
            <w:r>
              <w:t>24,8</w:t>
            </w:r>
          </w:p>
        </w:tc>
        <w:tc>
          <w:tcPr>
            <w:tcW w:w="963" w:type="dxa"/>
            <w:vAlign w:val="center"/>
          </w:tcPr>
          <w:p w:rsidR="00BD7E97" w:rsidRDefault="00BD7E97">
            <w:pPr>
              <w:pStyle w:val="ConsPlusNormal"/>
              <w:jc w:val="center"/>
            </w:pPr>
            <w:r>
              <w:t>9,4/</w:t>
            </w:r>
          </w:p>
          <w:p w:rsidR="00BD7E97" w:rsidRDefault="00BD7E97">
            <w:pPr>
              <w:pStyle w:val="ConsPlusNormal"/>
              <w:jc w:val="center"/>
            </w:pPr>
            <w:r>
              <w:t>21,0</w:t>
            </w:r>
          </w:p>
        </w:tc>
        <w:tc>
          <w:tcPr>
            <w:tcW w:w="963" w:type="dxa"/>
            <w:vAlign w:val="center"/>
          </w:tcPr>
          <w:p w:rsidR="00BD7E97" w:rsidRDefault="00BD7E97">
            <w:pPr>
              <w:pStyle w:val="ConsPlusNormal"/>
              <w:jc w:val="center"/>
            </w:pPr>
            <w:r>
              <w:t>5,9/</w:t>
            </w:r>
          </w:p>
          <w:p w:rsidR="00BD7E97" w:rsidRDefault="00BD7E97">
            <w:pPr>
              <w:pStyle w:val="ConsPlusNormal"/>
              <w:jc w:val="center"/>
            </w:pPr>
            <w:r>
              <w:t>19,4</w:t>
            </w:r>
          </w:p>
        </w:tc>
        <w:tc>
          <w:tcPr>
            <w:tcW w:w="966" w:type="dxa"/>
            <w:vAlign w:val="center"/>
          </w:tcPr>
          <w:p w:rsidR="00BD7E97" w:rsidRDefault="00BD7E97">
            <w:pPr>
              <w:pStyle w:val="ConsPlusNormal"/>
              <w:jc w:val="center"/>
            </w:pPr>
            <w:r>
              <w:t>6,8/</w:t>
            </w:r>
          </w:p>
          <w:p w:rsidR="00BD7E97" w:rsidRDefault="00BD7E97">
            <w:pPr>
              <w:pStyle w:val="ConsPlusNormal"/>
              <w:jc w:val="center"/>
            </w:pPr>
            <w:r>
              <w:t>17,0</w:t>
            </w:r>
          </w:p>
        </w:tc>
      </w:tr>
      <w:tr w:rsidR="00BD7E97">
        <w:tc>
          <w:tcPr>
            <w:tcW w:w="13608" w:type="dxa"/>
            <w:gridSpan w:val="13"/>
          </w:tcPr>
          <w:p w:rsidR="00BD7E97" w:rsidRDefault="00BD7E97">
            <w:pPr>
              <w:pStyle w:val="ConsPlusNormal"/>
            </w:pPr>
            <w:r>
              <w:rPr>
                <w:b/>
              </w:rPr>
              <w:t>Томская область</w:t>
            </w:r>
          </w:p>
        </w:tc>
      </w:tr>
      <w:tr w:rsidR="00BD7E97">
        <w:tc>
          <w:tcPr>
            <w:tcW w:w="2049" w:type="dxa"/>
            <w:vAlign w:val="center"/>
          </w:tcPr>
          <w:p w:rsidR="00BD7E97" w:rsidRDefault="00BD7E97">
            <w:pPr>
              <w:pStyle w:val="ConsPlusNormal"/>
            </w:pPr>
            <w:r>
              <w:t>Александровское</w:t>
            </w:r>
          </w:p>
        </w:tc>
        <w:tc>
          <w:tcPr>
            <w:tcW w:w="963" w:type="dxa"/>
            <w:vAlign w:val="center"/>
          </w:tcPr>
          <w:p w:rsidR="00BD7E97" w:rsidRDefault="00BD7E97">
            <w:pPr>
              <w:pStyle w:val="ConsPlusNormal"/>
              <w:jc w:val="center"/>
            </w:pPr>
            <w:r>
              <w:t>11,1/</w:t>
            </w:r>
          </w:p>
          <w:p w:rsidR="00BD7E97" w:rsidRDefault="00BD7E97">
            <w:pPr>
              <w:pStyle w:val="ConsPlusNormal"/>
              <w:jc w:val="center"/>
            </w:pPr>
            <w:r>
              <w:t>29,7</w:t>
            </w:r>
          </w:p>
        </w:tc>
        <w:tc>
          <w:tcPr>
            <w:tcW w:w="963" w:type="dxa"/>
            <w:vAlign w:val="center"/>
          </w:tcPr>
          <w:p w:rsidR="00BD7E97" w:rsidRDefault="00BD7E97">
            <w:pPr>
              <w:pStyle w:val="ConsPlusNormal"/>
              <w:jc w:val="center"/>
            </w:pPr>
            <w:r>
              <w:t>11,7/</w:t>
            </w:r>
          </w:p>
          <w:p w:rsidR="00BD7E97" w:rsidRDefault="00BD7E97">
            <w:pPr>
              <w:pStyle w:val="ConsPlusNormal"/>
              <w:jc w:val="center"/>
            </w:pPr>
            <w:r>
              <w:t>30,4</w:t>
            </w:r>
          </w:p>
        </w:tc>
        <w:tc>
          <w:tcPr>
            <w:tcW w:w="963" w:type="dxa"/>
            <w:vAlign w:val="center"/>
          </w:tcPr>
          <w:p w:rsidR="00BD7E97" w:rsidRDefault="00BD7E97">
            <w:pPr>
              <w:pStyle w:val="ConsPlusNormal"/>
              <w:jc w:val="center"/>
            </w:pPr>
            <w:r>
              <w:t>13,1/</w:t>
            </w:r>
          </w:p>
          <w:p w:rsidR="00BD7E97" w:rsidRDefault="00BD7E97">
            <w:pPr>
              <w:pStyle w:val="ConsPlusNormal"/>
              <w:jc w:val="center"/>
            </w:pPr>
            <w:r>
              <w:t>30,4</w:t>
            </w:r>
          </w:p>
        </w:tc>
        <w:tc>
          <w:tcPr>
            <w:tcW w:w="963" w:type="dxa"/>
            <w:vAlign w:val="center"/>
          </w:tcPr>
          <w:p w:rsidR="00BD7E97" w:rsidRDefault="00BD7E97">
            <w:pPr>
              <w:pStyle w:val="ConsPlusNormal"/>
              <w:jc w:val="center"/>
            </w:pPr>
            <w:r>
              <w:t>12,8/</w:t>
            </w:r>
          </w:p>
          <w:p w:rsidR="00BD7E97" w:rsidRDefault="00BD7E97">
            <w:pPr>
              <w:pStyle w:val="ConsPlusNormal"/>
              <w:jc w:val="center"/>
            </w:pPr>
            <w:r>
              <w:t>27,9</w:t>
            </w:r>
          </w:p>
        </w:tc>
        <w:tc>
          <w:tcPr>
            <w:tcW w:w="963" w:type="dxa"/>
            <w:vAlign w:val="center"/>
          </w:tcPr>
          <w:p w:rsidR="00BD7E97" w:rsidRDefault="00BD7E97">
            <w:pPr>
              <w:pStyle w:val="ConsPlusNormal"/>
              <w:jc w:val="center"/>
            </w:pPr>
            <w:r>
              <w:t>13,5/</w:t>
            </w:r>
          </w:p>
          <w:p w:rsidR="00BD7E97" w:rsidRDefault="00BD7E97">
            <w:pPr>
              <w:pStyle w:val="ConsPlusNormal"/>
              <w:jc w:val="center"/>
            </w:pPr>
            <w:r>
              <w:t>24,8</w:t>
            </w:r>
          </w:p>
        </w:tc>
        <w:tc>
          <w:tcPr>
            <w:tcW w:w="963" w:type="dxa"/>
            <w:vAlign w:val="center"/>
          </w:tcPr>
          <w:p w:rsidR="00BD7E97" w:rsidRDefault="00BD7E97">
            <w:pPr>
              <w:pStyle w:val="ConsPlusNormal"/>
              <w:jc w:val="center"/>
            </w:pPr>
            <w:r>
              <w:t>13,5/</w:t>
            </w:r>
          </w:p>
          <w:p w:rsidR="00BD7E97" w:rsidRDefault="00BD7E97">
            <w:pPr>
              <w:pStyle w:val="ConsPlusNormal"/>
              <w:jc w:val="center"/>
            </w:pPr>
            <w:r>
              <w:t>25,8</w:t>
            </w:r>
          </w:p>
        </w:tc>
        <w:tc>
          <w:tcPr>
            <w:tcW w:w="963" w:type="dxa"/>
            <w:vAlign w:val="center"/>
          </w:tcPr>
          <w:p w:rsidR="00BD7E97" w:rsidRDefault="00BD7E97">
            <w:pPr>
              <w:pStyle w:val="ConsPlusNormal"/>
              <w:jc w:val="center"/>
            </w:pPr>
            <w:r>
              <w:t>12,7/</w:t>
            </w:r>
          </w:p>
          <w:p w:rsidR="00BD7E97" w:rsidRDefault="00BD7E97">
            <w:pPr>
              <w:pStyle w:val="ConsPlusNormal"/>
              <w:jc w:val="center"/>
            </w:pPr>
            <w:r>
              <w:t>22,2</w:t>
            </w:r>
          </w:p>
        </w:tc>
        <w:tc>
          <w:tcPr>
            <w:tcW w:w="963" w:type="dxa"/>
            <w:vAlign w:val="center"/>
          </w:tcPr>
          <w:p w:rsidR="00BD7E97" w:rsidRDefault="00BD7E97">
            <w:pPr>
              <w:pStyle w:val="ConsPlusNormal"/>
              <w:jc w:val="center"/>
            </w:pPr>
            <w:r>
              <w:t>12,0/</w:t>
            </w:r>
          </w:p>
          <w:p w:rsidR="00BD7E97" w:rsidRDefault="00BD7E97">
            <w:pPr>
              <w:pStyle w:val="ConsPlusNormal"/>
              <w:jc w:val="center"/>
            </w:pPr>
            <w:r>
              <w:t>20,2</w:t>
            </w:r>
          </w:p>
        </w:tc>
        <w:tc>
          <w:tcPr>
            <w:tcW w:w="963" w:type="dxa"/>
            <w:vAlign w:val="center"/>
          </w:tcPr>
          <w:p w:rsidR="00BD7E97" w:rsidRDefault="00BD7E97">
            <w:pPr>
              <w:pStyle w:val="ConsPlusNormal"/>
              <w:jc w:val="center"/>
            </w:pPr>
            <w:r>
              <w:t>10,7/</w:t>
            </w:r>
          </w:p>
          <w:p w:rsidR="00BD7E97" w:rsidRDefault="00BD7E97">
            <w:pPr>
              <w:pStyle w:val="ConsPlusNormal"/>
              <w:jc w:val="center"/>
            </w:pPr>
            <w:r>
              <w:t>29,7</w:t>
            </w:r>
          </w:p>
        </w:tc>
        <w:tc>
          <w:tcPr>
            <w:tcW w:w="963" w:type="dxa"/>
            <w:vAlign w:val="center"/>
          </w:tcPr>
          <w:p w:rsidR="00BD7E97" w:rsidRDefault="00BD7E97">
            <w:pPr>
              <w:pStyle w:val="ConsPlusNormal"/>
              <w:jc w:val="center"/>
            </w:pPr>
            <w:r>
              <w:t>7,3/</w:t>
            </w:r>
          </w:p>
          <w:p w:rsidR="00BD7E97" w:rsidRDefault="00BD7E97">
            <w:pPr>
              <w:pStyle w:val="ConsPlusNormal"/>
              <w:jc w:val="center"/>
            </w:pPr>
            <w:r>
              <w:t>22,3</w:t>
            </w:r>
          </w:p>
        </w:tc>
        <w:tc>
          <w:tcPr>
            <w:tcW w:w="963" w:type="dxa"/>
            <w:vAlign w:val="center"/>
          </w:tcPr>
          <w:p w:rsidR="00BD7E97" w:rsidRDefault="00BD7E97">
            <w:pPr>
              <w:pStyle w:val="ConsPlusNormal"/>
              <w:jc w:val="center"/>
            </w:pPr>
            <w:r>
              <w:t>9,0/</w:t>
            </w:r>
          </w:p>
          <w:p w:rsidR="00BD7E97" w:rsidRDefault="00BD7E97">
            <w:pPr>
              <w:pStyle w:val="ConsPlusNormal"/>
              <w:jc w:val="center"/>
            </w:pPr>
            <w:r>
              <w:t>18,6</w:t>
            </w:r>
          </w:p>
        </w:tc>
        <w:tc>
          <w:tcPr>
            <w:tcW w:w="966" w:type="dxa"/>
            <w:vAlign w:val="center"/>
          </w:tcPr>
          <w:p w:rsidR="00BD7E97" w:rsidRDefault="00BD7E97">
            <w:pPr>
              <w:pStyle w:val="ConsPlusNormal"/>
              <w:jc w:val="center"/>
            </w:pPr>
            <w:r>
              <w:t>10,3/</w:t>
            </w:r>
          </w:p>
          <w:p w:rsidR="00BD7E97" w:rsidRDefault="00BD7E97">
            <w:pPr>
              <w:pStyle w:val="ConsPlusNormal"/>
              <w:jc w:val="center"/>
            </w:pPr>
            <w:r>
              <w:t>28,0</w:t>
            </w:r>
          </w:p>
        </w:tc>
      </w:tr>
      <w:tr w:rsidR="00BD7E97">
        <w:tc>
          <w:tcPr>
            <w:tcW w:w="2049" w:type="dxa"/>
            <w:vAlign w:val="center"/>
          </w:tcPr>
          <w:p w:rsidR="00BD7E97" w:rsidRDefault="00BD7E97">
            <w:pPr>
              <w:pStyle w:val="ConsPlusNormal"/>
            </w:pPr>
            <w:r>
              <w:t>Колпашево</w:t>
            </w:r>
          </w:p>
        </w:tc>
        <w:tc>
          <w:tcPr>
            <w:tcW w:w="963" w:type="dxa"/>
            <w:vAlign w:val="center"/>
          </w:tcPr>
          <w:p w:rsidR="00BD7E97" w:rsidRDefault="00BD7E97">
            <w:pPr>
              <w:pStyle w:val="ConsPlusNormal"/>
              <w:jc w:val="center"/>
            </w:pPr>
            <w:r>
              <w:t>9,9/</w:t>
            </w:r>
          </w:p>
          <w:p w:rsidR="00BD7E97" w:rsidRDefault="00BD7E97">
            <w:pPr>
              <w:pStyle w:val="ConsPlusNormal"/>
              <w:jc w:val="center"/>
            </w:pPr>
            <w:r>
              <w:t>29,3</w:t>
            </w:r>
          </w:p>
        </w:tc>
        <w:tc>
          <w:tcPr>
            <w:tcW w:w="963" w:type="dxa"/>
            <w:vAlign w:val="center"/>
          </w:tcPr>
          <w:p w:rsidR="00BD7E97" w:rsidRDefault="00BD7E97">
            <w:pPr>
              <w:pStyle w:val="ConsPlusNormal"/>
              <w:jc w:val="center"/>
            </w:pPr>
            <w:r>
              <w:t>11,2/</w:t>
            </w:r>
          </w:p>
          <w:p w:rsidR="00BD7E97" w:rsidRDefault="00BD7E97">
            <w:pPr>
              <w:pStyle w:val="ConsPlusNormal"/>
              <w:jc w:val="center"/>
            </w:pPr>
            <w:r>
              <w:t>29,2</w:t>
            </w:r>
          </w:p>
        </w:tc>
        <w:tc>
          <w:tcPr>
            <w:tcW w:w="963" w:type="dxa"/>
            <w:vAlign w:val="center"/>
          </w:tcPr>
          <w:p w:rsidR="00BD7E97" w:rsidRDefault="00BD7E97">
            <w:pPr>
              <w:pStyle w:val="ConsPlusNormal"/>
              <w:jc w:val="center"/>
            </w:pPr>
            <w:r>
              <w:t>13,9/</w:t>
            </w:r>
          </w:p>
          <w:p w:rsidR="00BD7E97" w:rsidRDefault="00BD7E97">
            <w:pPr>
              <w:pStyle w:val="ConsPlusNormal"/>
              <w:jc w:val="center"/>
            </w:pPr>
            <w:r>
              <w:t>28,4</w:t>
            </w:r>
          </w:p>
        </w:tc>
        <w:tc>
          <w:tcPr>
            <w:tcW w:w="963" w:type="dxa"/>
            <w:vAlign w:val="center"/>
          </w:tcPr>
          <w:p w:rsidR="00BD7E97" w:rsidRDefault="00BD7E97">
            <w:pPr>
              <w:pStyle w:val="ConsPlusNormal"/>
              <w:jc w:val="center"/>
            </w:pPr>
            <w:r>
              <w:t>13,3/</w:t>
            </w:r>
          </w:p>
          <w:p w:rsidR="00BD7E97" w:rsidRDefault="00BD7E97">
            <w:pPr>
              <w:pStyle w:val="ConsPlusNormal"/>
              <w:jc w:val="center"/>
            </w:pPr>
            <w:r>
              <w:t>25,6</w:t>
            </w:r>
          </w:p>
        </w:tc>
        <w:tc>
          <w:tcPr>
            <w:tcW w:w="963" w:type="dxa"/>
            <w:vAlign w:val="center"/>
          </w:tcPr>
          <w:p w:rsidR="00BD7E97" w:rsidRDefault="00BD7E97">
            <w:pPr>
              <w:pStyle w:val="ConsPlusNormal"/>
              <w:jc w:val="center"/>
            </w:pPr>
            <w:r>
              <w:t>14,5/</w:t>
            </w:r>
          </w:p>
          <w:p w:rsidR="00BD7E97" w:rsidRDefault="00BD7E97">
            <w:pPr>
              <w:pStyle w:val="ConsPlusNormal"/>
              <w:jc w:val="center"/>
            </w:pPr>
            <w:r>
              <w:t>28,2</w:t>
            </w:r>
          </w:p>
        </w:tc>
        <w:tc>
          <w:tcPr>
            <w:tcW w:w="963" w:type="dxa"/>
            <w:vAlign w:val="center"/>
          </w:tcPr>
          <w:p w:rsidR="00BD7E97" w:rsidRDefault="00BD7E97">
            <w:pPr>
              <w:pStyle w:val="ConsPlusNormal"/>
              <w:jc w:val="center"/>
            </w:pPr>
            <w:r>
              <w:t>14,1/</w:t>
            </w:r>
          </w:p>
          <w:p w:rsidR="00BD7E97" w:rsidRDefault="00BD7E97">
            <w:pPr>
              <w:pStyle w:val="ConsPlusNormal"/>
              <w:jc w:val="center"/>
            </w:pPr>
            <w:r>
              <w:t>23,6</w:t>
            </w:r>
          </w:p>
        </w:tc>
        <w:tc>
          <w:tcPr>
            <w:tcW w:w="963" w:type="dxa"/>
            <w:vAlign w:val="center"/>
          </w:tcPr>
          <w:p w:rsidR="00BD7E97" w:rsidRDefault="00BD7E97">
            <w:pPr>
              <w:pStyle w:val="ConsPlusNormal"/>
              <w:jc w:val="center"/>
            </w:pPr>
            <w:r>
              <w:t>13,4/</w:t>
            </w:r>
          </w:p>
          <w:p w:rsidR="00BD7E97" w:rsidRDefault="00BD7E97">
            <w:pPr>
              <w:pStyle w:val="ConsPlusNormal"/>
              <w:jc w:val="center"/>
            </w:pPr>
            <w:r>
              <w:t>21,0</w:t>
            </w:r>
          </w:p>
        </w:tc>
        <w:tc>
          <w:tcPr>
            <w:tcW w:w="963" w:type="dxa"/>
            <w:vAlign w:val="center"/>
          </w:tcPr>
          <w:p w:rsidR="00BD7E97" w:rsidRDefault="00BD7E97">
            <w:pPr>
              <w:pStyle w:val="ConsPlusNormal"/>
              <w:jc w:val="center"/>
            </w:pPr>
            <w:r>
              <w:t>12,9/</w:t>
            </w:r>
          </w:p>
          <w:p w:rsidR="00BD7E97" w:rsidRDefault="00BD7E97">
            <w:pPr>
              <w:pStyle w:val="ConsPlusNormal"/>
              <w:jc w:val="center"/>
            </w:pPr>
            <w:r>
              <w:t>21,1</w:t>
            </w:r>
          </w:p>
        </w:tc>
        <w:tc>
          <w:tcPr>
            <w:tcW w:w="963" w:type="dxa"/>
            <w:vAlign w:val="center"/>
          </w:tcPr>
          <w:p w:rsidR="00BD7E97" w:rsidRDefault="00BD7E97">
            <w:pPr>
              <w:pStyle w:val="ConsPlusNormal"/>
              <w:jc w:val="center"/>
            </w:pPr>
            <w:r>
              <w:t>12,3/</w:t>
            </w:r>
          </w:p>
          <w:p w:rsidR="00BD7E97" w:rsidRDefault="00BD7E97">
            <w:pPr>
              <w:pStyle w:val="ConsPlusNormal"/>
              <w:jc w:val="center"/>
            </w:pPr>
            <w:r>
              <w:t>29,3</w:t>
            </w:r>
          </w:p>
        </w:tc>
        <w:tc>
          <w:tcPr>
            <w:tcW w:w="963" w:type="dxa"/>
            <w:vAlign w:val="center"/>
          </w:tcPr>
          <w:p w:rsidR="00BD7E97" w:rsidRDefault="00BD7E97">
            <w:pPr>
              <w:pStyle w:val="ConsPlusNormal"/>
              <w:jc w:val="center"/>
            </w:pPr>
            <w:r>
              <w:t>8,9/</w:t>
            </w:r>
          </w:p>
          <w:p w:rsidR="00BD7E97" w:rsidRDefault="00BD7E97">
            <w:pPr>
              <w:pStyle w:val="ConsPlusNormal"/>
              <w:jc w:val="center"/>
            </w:pPr>
            <w:r>
              <w:t>23,1</w:t>
            </w:r>
          </w:p>
        </w:tc>
        <w:tc>
          <w:tcPr>
            <w:tcW w:w="963" w:type="dxa"/>
            <w:vAlign w:val="center"/>
          </w:tcPr>
          <w:p w:rsidR="00BD7E97" w:rsidRDefault="00BD7E97">
            <w:pPr>
              <w:pStyle w:val="ConsPlusNormal"/>
              <w:jc w:val="center"/>
            </w:pPr>
            <w:r>
              <w:t>7,4/</w:t>
            </w:r>
          </w:p>
          <w:p w:rsidR="00BD7E97" w:rsidRDefault="00BD7E97">
            <w:pPr>
              <w:pStyle w:val="ConsPlusNormal"/>
              <w:jc w:val="center"/>
            </w:pPr>
            <w:r>
              <w:t>23,3</w:t>
            </w:r>
          </w:p>
        </w:tc>
        <w:tc>
          <w:tcPr>
            <w:tcW w:w="966" w:type="dxa"/>
            <w:vAlign w:val="center"/>
          </w:tcPr>
          <w:p w:rsidR="00BD7E97" w:rsidRDefault="00BD7E97">
            <w:pPr>
              <w:pStyle w:val="ConsPlusNormal"/>
              <w:jc w:val="center"/>
            </w:pPr>
            <w:r>
              <w:t>8,7/</w:t>
            </w:r>
          </w:p>
          <w:p w:rsidR="00BD7E97" w:rsidRDefault="00BD7E97">
            <w:pPr>
              <w:pStyle w:val="ConsPlusNormal"/>
              <w:jc w:val="center"/>
            </w:pPr>
            <w:r>
              <w:t>27,6</w:t>
            </w:r>
          </w:p>
        </w:tc>
      </w:tr>
      <w:tr w:rsidR="00BD7E97">
        <w:tc>
          <w:tcPr>
            <w:tcW w:w="2049" w:type="dxa"/>
            <w:vAlign w:val="center"/>
          </w:tcPr>
          <w:p w:rsidR="00BD7E97" w:rsidRDefault="00BD7E97">
            <w:pPr>
              <w:pStyle w:val="ConsPlusNormal"/>
            </w:pPr>
            <w:r>
              <w:t>Напас</w:t>
            </w:r>
          </w:p>
        </w:tc>
        <w:tc>
          <w:tcPr>
            <w:tcW w:w="963" w:type="dxa"/>
            <w:vAlign w:val="center"/>
          </w:tcPr>
          <w:p w:rsidR="00BD7E97" w:rsidRDefault="00BD7E97">
            <w:pPr>
              <w:pStyle w:val="ConsPlusNormal"/>
              <w:jc w:val="center"/>
            </w:pPr>
            <w:r>
              <w:t>9,3/</w:t>
            </w:r>
          </w:p>
          <w:p w:rsidR="00BD7E97" w:rsidRDefault="00BD7E97">
            <w:pPr>
              <w:pStyle w:val="ConsPlusNormal"/>
              <w:jc w:val="center"/>
            </w:pPr>
            <w:r>
              <w:t>29,2</w:t>
            </w:r>
          </w:p>
        </w:tc>
        <w:tc>
          <w:tcPr>
            <w:tcW w:w="963" w:type="dxa"/>
            <w:vAlign w:val="center"/>
          </w:tcPr>
          <w:p w:rsidR="00BD7E97" w:rsidRDefault="00BD7E97">
            <w:pPr>
              <w:pStyle w:val="ConsPlusNormal"/>
              <w:jc w:val="center"/>
            </w:pPr>
            <w:r>
              <w:t>11,2/</w:t>
            </w:r>
          </w:p>
          <w:p w:rsidR="00BD7E97" w:rsidRDefault="00BD7E97">
            <w:pPr>
              <w:pStyle w:val="ConsPlusNormal"/>
              <w:jc w:val="center"/>
            </w:pPr>
            <w:r>
              <w:t>28,5</w:t>
            </w:r>
          </w:p>
        </w:tc>
        <w:tc>
          <w:tcPr>
            <w:tcW w:w="963" w:type="dxa"/>
            <w:vAlign w:val="center"/>
          </w:tcPr>
          <w:p w:rsidR="00BD7E97" w:rsidRDefault="00BD7E97">
            <w:pPr>
              <w:pStyle w:val="ConsPlusNormal"/>
              <w:jc w:val="center"/>
            </w:pPr>
            <w:r>
              <w:t>14,2/</w:t>
            </w:r>
          </w:p>
          <w:p w:rsidR="00BD7E97" w:rsidRDefault="00BD7E97">
            <w:pPr>
              <w:pStyle w:val="ConsPlusNormal"/>
              <w:jc w:val="center"/>
            </w:pPr>
            <w:r>
              <w:t>29,0</w:t>
            </w:r>
          </w:p>
        </w:tc>
        <w:tc>
          <w:tcPr>
            <w:tcW w:w="963" w:type="dxa"/>
            <w:vAlign w:val="center"/>
          </w:tcPr>
          <w:p w:rsidR="00BD7E97" w:rsidRDefault="00BD7E97">
            <w:pPr>
              <w:pStyle w:val="ConsPlusNormal"/>
              <w:jc w:val="center"/>
            </w:pPr>
            <w:r>
              <w:t>14,2/</w:t>
            </w:r>
          </w:p>
          <w:p w:rsidR="00BD7E97" w:rsidRDefault="00BD7E97">
            <w:pPr>
              <w:pStyle w:val="ConsPlusNormal"/>
              <w:jc w:val="center"/>
            </w:pPr>
            <w:r>
              <w:t>26,4</w:t>
            </w:r>
          </w:p>
        </w:tc>
        <w:tc>
          <w:tcPr>
            <w:tcW w:w="963" w:type="dxa"/>
            <w:vAlign w:val="center"/>
          </w:tcPr>
          <w:p w:rsidR="00BD7E97" w:rsidRDefault="00BD7E97">
            <w:pPr>
              <w:pStyle w:val="ConsPlusNormal"/>
              <w:jc w:val="center"/>
            </w:pPr>
            <w:r>
              <w:t>13,6/</w:t>
            </w:r>
          </w:p>
          <w:p w:rsidR="00BD7E97" w:rsidRDefault="00BD7E97">
            <w:pPr>
              <w:pStyle w:val="ConsPlusNormal"/>
              <w:jc w:val="center"/>
            </w:pPr>
            <w:r>
              <w:t>26,0</w:t>
            </w:r>
          </w:p>
        </w:tc>
        <w:tc>
          <w:tcPr>
            <w:tcW w:w="963" w:type="dxa"/>
            <w:vAlign w:val="center"/>
          </w:tcPr>
          <w:p w:rsidR="00BD7E97" w:rsidRDefault="00BD7E97">
            <w:pPr>
              <w:pStyle w:val="ConsPlusNormal"/>
              <w:jc w:val="center"/>
            </w:pPr>
            <w:r>
              <w:t>13,3/</w:t>
            </w:r>
          </w:p>
          <w:p w:rsidR="00BD7E97" w:rsidRDefault="00BD7E97">
            <w:pPr>
              <w:pStyle w:val="ConsPlusNormal"/>
              <w:jc w:val="center"/>
            </w:pPr>
            <w:r>
              <w:t>22,2</w:t>
            </w:r>
          </w:p>
        </w:tc>
        <w:tc>
          <w:tcPr>
            <w:tcW w:w="963" w:type="dxa"/>
            <w:vAlign w:val="center"/>
          </w:tcPr>
          <w:p w:rsidR="00BD7E97" w:rsidRDefault="00BD7E97">
            <w:pPr>
              <w:pStyle w:val="ConsPlusNormal"/>
              <w:jc w:val="center"/>
            </w:pPr>
            <w:r>
              <w:t>13,2/</w:t>
            </w:r>
          </w:p>
          <w:p w:rsidR="00BD7E97" w:rsidRDefault="00BD7E97">
            <w:pPr>
              <w:pStyle w:val="ConsPlusNormal"/>
              <w:jc w:val="center"/>
            </w:pPr>
            <w:r>
              <w:t>21,7</w:t>
            </w:r>
          </w:p>
        </w:tc>
        <w:tc>
          <w:tcPr>
            <w:tcW w:w="963" w:type="dxa"/>
            <w:vAlign w:val="center"/>
          </w:tcPr>
          <w:p w:rsidR="00BD7E97" w:rsidRDefault="00BD7E97">
            <w:pPr>
              <w:pStyle w:val="ConsPlusNormal"/>
              <w:jc w:val="center"/>
            </w:pPr>
            <w:r>
              <w:t>12,6/</w:t>
            </w:r>
          </w:p>
          <w:p w:rsidR="00BD7E97" w:rsidRDefault="00BD7E97">
            <w:pPr>
              <w:pStyle w:val="ConsPlusNormal"/>
              <w:jc w:val="center"/>
            </w:pPr>
            <w:r>
              <w:t>22,5</w:t>
            </w:r>
          </w:p>
        </w:tc>
        <w:tc>
          <w:tcPr>
            <w:tcW w:w="963" w:type="dxa"/>
            <w:vAlign w:val="center"/>
          </w:tcPr>
          <w:p w:rsidR="00BD7E97" w:rsidRDefault="00BD7E97">
            <w:pPr>
              <w:pStyle w:val="ConsPlusNormal"/>
              <w:jc w:val="center"/>
            </w:pPr>
            <w:r>
              <w:t>11,0/</w:t>
            </w:r>
          </w:p>
          <w:p w:rsidR="00BD7E97" w:rsidRDefault="00BD7E97">
            <w:pPr>
              <w:pStyle w:val="ConsPlusNormal"/>
              <w:jc w:val="center"/>
            </w:pPr>
            <w:r>
              <w:t>29,2</w:t>
            </w:r>
          </w:p>
        </w:tc>
        <w:tc>
          <w:tcPr>
            <w:tcW w:w="963" w:type="dxa"/>
            <w:vAlign w:val="center"/>
          </w:tcPr>
          <w:p w:rsidR="00BD7E97" w:rsidRDefault="00BD7E97">
            <w:pPr>
              <w:pStyle w:val="ConsPlusNormal"/>
              <w:jc w:val="center"/>
            </w:pPr>
            <w:r>
              <w:t>7,8/</w:t>
            </w:r>
          </w:p>
          <w:p w:rsidR="00BD7E97" w:rsidRDefault="00BD7E97">
            <w:pPr>
              <w:pStyle w:val="ConsPlusNormal"/>
              <w:jc w:val="center"/>
            </w:pPr>
            <w:r>
              <w:t>23,7</w:t>
            </w:r>
          </w:p>
        </w:tc>
        <w:tc>
          <w:tcPr>
            <w:tcW w:w="963" w:type="dxa"/>
            <w:vAlign w:val="center"/>
          </w:tcPr>
          <w:p w:rsidR="00BD7E97" w:rsidRDefault="00BD7E97">
            <w:pPr>
              <w:pStyle w:val="ConsPlusNormal"/>
              <w:jc w:val="center"/>
            </w:pPr>
            <w:r>
              <w:t>9,3/</w:t>
            </w:r>
          </w:p>
          <w:p w:rsidR="00BD7E97" w:rsidRDefault="00BD7E97">
            <w:pPr>
              <w:pStyle w:val="ConsPlusNormal"/>
              <w:jc w:val="center"/>
            </w:pPr>
            <w:r>
              <w:t>20,7</w:t>
            </w:r>
          </w:p>
        </w:tc>
        <w:tc>
          <w:tcPr>
            <w:tcW w:w="966" w:type="dxa"/>
            <w:vAlign w:val="center"/>
          </w:tcPr>
          <w:p w:rsidR="00BD7E97" w:rsidRDefault="00BD7E97">
            <w:pPr>
              <w:pStyle w:val="ConsPlusNormal"/>
              <w:jc w:val="center"/>
            </w:pPr>
            <w:r>
              <w:t>10,0/</w:t>
            </w:r>
          </w:p>
          <w:p w:rsidR="00BD7E97" w:rsidRDefault="00BD7E97">
            <w:pPr>
              <w:pStyle w:val="ConsPlusNormal"/>
              <w:jc w:val="center"/>
            </w:pPr>
            <w:r>
              <w:t>28,7</w:t>
            </w:r>
          </w:p>
        </w:tc>
      </w:tr>
      <w:tr w:rsidR="00BD7E97">
        <w:tc>
          <w:tcPr>
            <w:tcW w:w="2049" w:type="dxa"/>
            <w:vAlign w:val="center"/>
          </w:tcPr>
          <w:p w:rsidR="00BD7E97" w:rsidRDefault="00BD7E97">
            <w:pPr>
              <w:pStyle w:val="ConsPlusNormal"/>
            </w:pPr>
            <w:r>
              <w:t>Пудино</w:t>
            </w:r>
          </w:p>
        </w:tc>
        <w:tc>
          <w:tcPr>
            <w:tcW w:w="963" w:type="dxa"/>
            <w:vAlign w:val="center"/>
          </w:tcPr>
          <w:p w:rsidR="00BD7E97" w:rsidRDefault="00BD7E97">
            <w:pPr>
              <w:pStyle w:val="ConsPlusNormal"/>
              <w:jc w:val="center"/>
            </w:pPr>
            <w:r>
              <w:t>11,5/</w:t>
            </w:r>
          </w:p>
          <w:p w:rsidR="00BD7E97" w:rsidRDefault="00BD7E97">
            <w:pPr>
              <w:pStyle w:val="ConsPlusNormal"/>
              <w:jc w:val="center"/>
            </w:pPr>
            <w:r>
              <w:t>31,4</w:t>
            </w:r>
          </w:p>
        </w:tc>
        <w:tc>
          <w:tcPr>
            <w:tcW w:w="963" w:type="dxa"/>
            <w:vAlign w:val="center"/>
          </w:tcPr>
          <w:p w:rsidR="00BD7E97" w:rsidRDefault="00BD7E97">
            <w:pPr>
              <w:pStyle w:val="ConsPlusNormal"/>
              <w:jc w:val="center"/>
            </w:pPr>
            <w:r>
              <w:t>14,4/</w:t>
            </w:r>
          </w:p>
          <w:p w:rsidR="00BD7E97" w:rsidRDefault="00BD7E97">
            <w:pPr>
              <w:pStyle w:val="ConsPlusNormal"/>
              <w:jc w:val="center"/>
            </w:pPr>
            <w:r>
              <w:t>29,2</w:t>
            </w:r>
          </w:p>
        </w:tc>
        <w:tc>
          <w:tcPr>
            <w:tcW w:w="963" w:type="dxa"/>
            <w:vAlign w:val="center"/>
          </w:tcPr>
          <w:p w:rsidR="00BD7E97" w:rsidRDefault="00BD7E97">
            <w:pPr>
              <w:pStyle w:val="ConsPlusNormal"/>
              <w:jc w:val="center"/>
            </w:pPr>
            <w:r>
              <w:t>15,9/</w:t>
            </w:r>
          </w:p>
          <w:p w:rsidR="00BD7E97" w:rsidRDefault="00BD7E97">
            <w:pPr>
              <w:pStyle w:val="ConsPlusNormal"/>
              <w:jc w:val="center"/>
            </w:pPr>
            <w:r>
              <w:t>32,1</w:t>
            </w:r>
          </w:p>
        </w:tc>
        <w:tc>
          <w:tcPr>
            <w:tcW w:w="963" w:type="dxa"/>
            <w:vAlign w:val="center"/>
          </w:tcPr>
          <w:p w:rsidR="00BD7E97" w:rsidRDefault="00BD7E97">
            <w:pPr>
              <w:pStyle w:val="ConsPlusNormal"/>
              <w:jc w:val="center"/>
            </w:pPr>
            <w:r>
              <w:t>14,5/</w:t>
            </w:r>
          </w:p>
          <w:p w:rsidR="00BD7E97" w:rsidRDefault="00BD7E97">
            <w:pPr>
              <w:pStyle w:val="ConsPlusNormal"/>
              <w:jc w:val="center"/>
            </w:pPr>
            <w:r>
              <w:t>30,3</w:t>
            </w:r>
          </w:p>
        </w:tc>
        <w:tc>
          <w:tcPr>
            <w:tcW w:w="963" w:type="dxa"/>
            <w:vAlign w:val="center"/>
          </w:tcPr>
          <w:p w:rsidR="00BD7E97" w:rsidRDefault="00BD7E97">
            <w:pPr>
              <w:pStyle w:val="ConsPlusNormal"/>
              <w:jc w:val="center"/>
            </w:pPr>
            <w:r>
              <w:t>17,0/</w:t>
            </w:r>
          </w:p>
          <w:p w:rsidR="00BD7E97" w:rsidRDefault="00BD7E97">
            <w:pPr>
              <w:pStyle w:val="ConsPlusNormal"/>
              <w:jc w:val="center"/>
            </w:pPr>
            <w:r>
              <w:t>27,3</w:t>
            </w:r>
          </w:p>
        </w:tc>
        <w:tc>
          <w:tcPr>
            <w:tcW w:w="963" w:type="dxa"/>
            <w:vAlign w:val="center"/>
          </w:tcPr>
          <w:p w:rsidR="00BD7E97" w:rsidRDefault="00BD7E97">
            <w:pPr>
              <w:pStyle w:val="ConsPlusNormal"/>
              <w:jc w:val="center"/>
            </w:pPr>
            <w:r>
              <w:t>16,1/</w:t>
            </w:r>
          </w:p>
          <w:p w:rsidR="00BD7E97" w:rsidRDefault="00BD7E97">
            <w:pPr>
              <w:pStyle w:val="ConsPlusNormal"/>
              <w:jc w:val="center"/>
            </w:pPr>
            <w:r>
              <w:t>28,0</w:t>
            </w:r>
          </w:p>
        </w:tc>
        <w:tc>
          <w:tcPr>
            <w:tcW w:w="963" w:type="dxa"/>
            <w:vAlign w:val="center"/>
          </w:tcPr>
          <w:p w:rsidR="00BD7E97" w:rsidRDefault="00BD7E97">
            <w:pPr>
              <w:pStyle w:val="ConsPlusNormal"/>
              <w:jc w:val="center"/>
            </w:pPr>
            <w:r>
              <w:t>14,3/</w:t>
            </w:r>
          </w:p>
          <w:p w:rsidR="00BD7E97" w:rsidRDefault="00BD7E97">
            <w:pPr>
              <w:pStyle w:val="ConsPlusNormal"/>
              <w:jc w:val="center"/>
            </w:pPr>
            <w:r>
              <w:t>24,9</w:t>
            </w:r>
          </w:p>
        </w:tc>
        <w:tc>
          <w:tcPr>
            <w:tcW w:w="963" w:type="dxa"/>
            <w:vAlign w:val="center"/>
          </w:tcPr>
          <w:p w:rsidR="00BD7E97" w:rsidRDefault="00BD7E97">
            <w:pPr>
              <w:pStyle w:val="ConsPlusNormal"/>
              <w:jc w:val="center"/>
            </w:pPr>
            <w:r>
              <w:t>14,1/</w:t>
            </w:r>
          </w:p>
          <w:p w:rsidR="00BD7E97" w:rsidRDefault="00BD7E97">
            <w:pPr>
              <w:pStyle w:val="ConsPlusNormal"/>
              <w:jc w:val="center"/>
            </w:pPr>
            <w:r>
              <w:t>23,9</w:t>
            </w:r>
          </w:p>
        </w:tc>
        <w:tc>
          <w:tcPr>
            <w:tcW w:w="963" w:type="dxa"/>
            <w:vAlign w:val="center"/>
          </w:tcPr>
          <w:p w:rsidR="00BD7E97" w:rsidRDefault="00BD7E97">
            <w:pPr>
              <w:pStyle w:val="ConsPlusNormal"/>
              <w:jc w:val="center"/>
            </w:pPr>
            <w:r>
              <w:t>13,4/</w:t>
            </w:r>
          </w:p>
          <w:p w:rsidR="00BD7E97" w:rsidRDefault="00BD7E97">
            <w:pPr>
              <w:pStyle w:val="ConsPlusNormal"/>
              <w:jc w:val="center"/>
            </w:pPr>
            <w:r>
              <w:t>31,4</w:t>
            </w:r>
          </w:p>
        </w:tc>
        <w:tc>
          <w:tcPr>
            <w:tcW w:w="963" w:type="dxa"/>
            <w:vAlign w:val="center"/>
          </w:tcPr>
          <w:p w:rsidR="00BD7E97" w:rsidRDefault="00BD7E97">
            <w:pPr>
              <w:pStyle w:val="ConsPlusNormal"/>
              <w:jc w:val="center"/>
            </w:pPr>
            <w:r>
              <w:t>11,1/</w:t>
            </w:r>
          </w:p>
          <w:p w:rsidR="00BD7E97" w:rsidRDefault="00BD7E97">
            <w:pPr>
              <w:pStyle w:val="ConsPlusNormal"/>
              <w:jc w:val="center"/>
            </w:pPr>
            <w:r>
              <w:t>25,7</w:t>
            </w:r>
          </w:p>
        </w:tc>
        <w:tc>
          <w:tcPr>
            <w:tcW w:w="963" w:type="dxa"/>
            <w:vAlign w:val="center"/>
          </w:tcPr>
          <w:p w:rsidR="00BD7E97" w:rsidRDefault="00BD7E97">
            <w:pPr>
              <w:pStyle w:val="ConsPlusNormal"/>
              <w:jc w:val="center"/>
            </w:pPr>
            <w:r>
              <w:t>10,3/</w:t>
            </w:r>
          </w:p>
          <w:p w:rsidR="00BD7E97" w:rsidRDefault="00BD7E97">
            <w:pPr>
              <w:pStyle w:val="ConsPlusNormal"/>
              <w:jc w:val="center"/>
            </w:pPr>
            <w:r>
              <w:t>23,8</w:t>
            </w:r>
          </w:p>
        </w:tc>
        <w:tc>
          <w:tcPr>
            <w:tcW w:w="966" w:type="dxa"/>
            <w:vAlign w:val="center"/>
          </w:tcPr>
          <w:p w:rsidR="00BD7E97" w:rsidRDefault="00BD7E97">
            <w:pPr>
              <w:pStyle w:val="ConsPlusNormal"/>
              <w:jc w:val="center"/>
            </w:pPr>
            <w:r>
              <w:t>10,3/</w:t>
            </w:r>
          </w:p>
          <w:p w:rsidR="00BD7E97" w:rsidRDefault="00BD7E97">
            <w:pPr>
              <w:pStyle w:val="ConsPlusNormal"/>
              <w:jc w:val="center"/>
            </w:pPr>
            <w:r>
              <w:t>32,5</w:t>
            </w:r>
          </w:p>
        </w:tc>
      </w:tr>
      <w:tr w:rsidR="00BD7E97">
        <w:tc>
          <w:tcPr>
            <w:tcW w:w="2049" w:type="dxa"/>
            <w:vAlign w:val="center"/>
          </w:tcPr>
          <w:p w:rsidR="00BD7E97" w:rsidRDefault="00BD7E97">
            <w:pPr>
              <w:pStyle w:val="ConsPlusNormal"/>
            </w:pPr>
            <w:r>
              <w:t>Средний Васюган</w:t>
            </w:r>
          </w:p>
        </w:tc>
        <w:tc>
          <w:tcPr>
            <w:tcW w:w="963" w:type="dxa"/>
            <w:vAlign w:val="center"/>
          </w:tcPr>
          <w:p w:rsidR="00BD7E97" w:rsidRDefault="00BD7E97">
            <w:pPr>
              <w:pStyle w:val="ConsPlusNormal"/>
              <w:jc w:val="center"/>
            </w:pPr>
            <w:r>
              <w:t>8,9/</w:t>
            </w:r>
          </w:p>
          <w:p w:rsidR="00BD7E97" w:rsidRDefault="00BD7E97">
            <w:pPr>
              <w:pStyle w:val="ConsPlusNormal"/>
              <w:jc w:val="center"/>
            </w:pPr>
            <w:r>
              <w:t>30,1</w:t>
            </w:r>
          </w:p>
        </w:tc>
        <w:tc>
          <w:tcPr>
            <w:tcW w:w="963" w:type="dxa"/>
            <w:vAlign w:val="center"/>
          </w:tcPr>
          <w:p w:rsidR="00BD7E97" w:rsidRDefault="00BD7E97">
            <w:pPr>
              <w:pStyle w:val="ConsPlusNormal"/>
              <w:jc w:val="center"/>
            </w:pPr>
            <w:r>
              <w:t>10,9/</w:t>
            </w:r>
          </w:p>
          <w:p w:rsidR="00BD7E97" w:rsidRDefault="00BD7E97">
            <w:pPr>
              <w:pStyle w:val="ConsPlusNormal"/>
              <w:jc w:val="center"/>
            </w:pPr>
            <w:r>
              <w:t>27,5</w:t>
            </w:r>
          </w:p>
        </w:tc>
        <w:tc>
          <w:tcPr>
            <w:tcW w:w="963" w:type="dxa"/>
            <w:vAlign w:val="center"/>
          </w:tcPr>
          <w:p w:rsidR="00BD7E97" w:rsidRDefault="00BD7E97">
            <w:pPr>
              <w:pStyle w:val="ConsPlusNormal"/>
              <w:jc w:val="center"/>
            </w:pPr>
            <w:r>
              <w:t>13,0/</w:t>
            </w:r>
          </w:p>
          <w:p w:rsidR="00BD7E97" w:rsidRDefault="00BD7E97">
            <w:pPr>
              <w:pStyle w:val="ConsPlusNormal"/>
              <w:jc w:val="center"/>
            </w:pPr>
            <w:r>
              <w:t>29,6</w:t>
            </w:r>
          </w:p>
        </w:tc>
        <w:tc>
          <w:tcPr>
            <w:tcW w:w="963" w:type="dxa"/>
            <w:vAlign w:val="center"/>
          </w:tcPr>
          <w:p w:rsidR="00BD7E97" w:rsidRDefault="00BD7E97">
            <w:pPr>
              <w:pStyle w:val="ConsPlusNormal"/>
              <w:jc w:val="center"/>
            </w:pPr>
            <w:r>
              <w:t>13,2/</w:t>
            </w:r>
          </w:p>
          <w:p w:rsidR="00BD7E97" w:rsidRDefault="00BD7E97">
            <w:pPr>
              <w:pStyle w:val="ConsPlusNormal"/>
              <w:jc w:val="center"/>
            </w:pPr>
            <w:r>
              <w:t>31,2</w:t>
            </w:r>
          </w:p>
        </w:tc>
        <w:tc>
          <w:tcPr>
            <w:tcW w:w="963" w:type="dxa"/>
            <w:vAlign w:val="center"/>
          </w:tcPr>
          <w:p w:rsidR="00BD7E97" w:rsidRDefault="00BD7E97">
            <w:pPr>
              <w:pStyle w:val="ConsPlusNormal"/>
              <w:jc w:val="center"/>
            </w:pPr>
            <w:r>
              <w:t>13,5/</w:t>
            </w:r>
          </w:p>
          <w:p w:rsidR="00BD7E97" w:rsidRDefault="00BD7E97">
            <w:pPr>
              <w:pStyle w:val="ConsPlusNormal"/>
              <w:jc w:val="center"/>
            </w:pPr>
            <w:r>
              <w:t>27,0</w:t>
            </w:r>
          </w:p>
        </w:tc>
        <w:tc>
          <w:tcPr>
            <w:tcW w:w="963" w:type="dxa"/>
            <w:vAlign w:val="center"/>
          </w:tcPr>
          <w:p w:rsidR="00BD7E97" w:rsidRDefault="00BD7E97">
            <w:pPr>
              <w:pStyle w:val="ConsPlusNormal"/>
              <w:jc w:val="center"/>
            </w:pPr>
            <w:r>
              <w:t>13,4/</w:t>
            </w:r>
          </w:p>
          <w:p w:rsidR="00BD7E97" w:rsidRDefault="00BD7E97">
            <w:pPr>
              <w:pStyle w:val="ConsPlusNormal"/>
              <w:jc w:val="center"/>
            </w:pPr>
            <w:r>
              <w:t>25,4</w:t>
            </w:r>
          </w:p>
        </w:tc>
        <w:tc>
          <w:tcPr>
            <w:tcW w:w="963" w:type="dxa"/>
            <w:vAlign w:val="center"/>
          </w:tcPr>
          <w:p w:rsidR="00BD7E97" w:rsidRDefault="00BD7E97">
            <w:pPr>
              <w:pStyle w:val="ConsPlusNormal"/>
              <w:jc w:val="center"/>
            </w:pPr>
            <w:r>
              <w:t>13,4/</w:t>
            </w:r>
          </w:p>
          <w:p w:rsidR="00BD7E97" w:rsidRDefault="00BD7E97">
            <w:pPr>
              <w:pStyle w:val="ConsPlusNormal"/>
              <w:jc w:val="center"/>
            </w:pPr>
            <w:r>
              <w:t>22,4</w:t>
            </w:r>
          </w:p>
        </w:tc>
        <w:tc>
          <w:tcPr>
            <w:tcW w:w="963" w:type="dxa"/>
            <w:vAlign w:val="center"/>
          </w:tcPr>
          <w:p w:rsidR="00BD7E97" w:rsidRDefault="00BD7E97">
            <w:pPr>
              <w:pStyle w:val="ConsPlusNormal"/>
              <w:jc w:val="center"/>
            </w:pPr>
            <w:r>
              <w:t>12,8/</w:t>
            </w:r>
          </w:p>
          <w:p w:rsidR="00BD7E97" w:rsidRDefault="00BD7E97">
            <w:pPr>
              <w:pStyle w:val="ConsPlusNormal"/>
              <w:jc w:val="center"/>
            </w:pPr>
            <w:r>
              <w:t>21,2</w:t>
            </w:r>
          </w:p>
        </w:tc>
        <w:tc>
          <w:tcPr>
            <w:tcW w:w="963" w:type="dxa"/>
            <w:vAlign w:val="center"/>
          </w:tcPr>
          <w:p w:rsidR="00BD7E97" w:rsidRDefault="00BD7E97">
            <w:pPr>
              <w:pStyle w:val="ConsPlusNormal"/>
              <w:jc w:val="center"/>
            </w:pPr>
            <w:r>
              <w:t>11,6/</w:t>
            </w:r>
          </w:p>
          <w:p w:rsidR="00BD7E97" w:rsidRDefault="00BD7E97">
            <w:pPr>
              <w:pStyle w:val="ConsPlusNormal"/>
              <w:jc w:val="center"/>
            </w:pPr>
            <w:r>
              <w:t>30,1</w:t>
            </w:r>
          </w:p>
        </w:tc>
        <w:tc>
          <w:tcPr>
            <w:tcW w:w="963" w:type="dxa"/>
            <w:vAlign w:val="center"/>
          </w:tcPr>
          <w:p w:rsidR="00BD7E97" w:rsidRDefault="00BD7E97">
            <w:pPr>
              <w:pStyle w:val="ConsPlusNormal"/>
              <w:jc w:val="center"/>
            </w:pPr>
            <w:r>
              <w:t>8,8/</w:t>
            </w:r>
          </w:p>
          <w:p w:rsidR="00BD7E97" w:rsidRDefault="00BD7E97">
            <w:pPr>
              <w:pStyle w:val="ConsPlusNormal"/>
              <w:jc w:val="center"/>
            </w:pPr>
            <w:r>
              <w:t>23,5</w:t>
            </w:r>
          </w:p>
        </w:tc>
        <w:tc>
          <w:tcPr>
            <w:tcW w:w="963" w:type="dxa"/>
            <w:vAlign w:val="center"/>
          </w:tcPr>
          <w:p w:rsidR="00BD7E97" w:rsidRDefault="00BD7E97">
            <w:pPr>
              <w:pStyle w:val="ConsPlusNormal"/>
              <w:jc w:val="center"/>
            </w:pPr>
            <w:r>
              <w:t>7,9/</w:t>
            </w:r>
          </w:p>
          <w:p w:rsidR="00BD7E97" w:rsidRDefault="00BD7E97">
            <w:pPr>
              <w:pStyle w:val="ConsPlusNormal"/>
              <w:jc w:val="center"/>
            </w:pPr>
            <w:r>
              <w:t>22,5</w:t>
            </w:r>
          </w:p>
        </w:tc>
        <w:tc>
          <w:tcPr>
            <w:tcW w:w="966" w:type="dxa"/>
            <w:vAlign w:val="center"/>
          </w:tcPr>
          <w:p w:rsidR="00BD7E97" w:rsidRDefault="00BD7E97">
            <w:pPr>
              <w:pStyle w:val="ConsPlusNormal"/>
              <w:jc w:val="center"/>
            </w:pPr>
            <w:r>
              <w:t>10,8/</w:t>
            </w:r>
          </w:p>
          <w:p w:rsidR="00BD7E97" w:rsidRDefault="00BD7E97">
            <w:pPr>
              <w:pStyle w:val="ConsPlusNormal"/>
              <w:jc w:val="center"/>
            </w:pPr>
            <w:r>
              <w:t>30,2</w:t>
            </w:r>
          </w:p>
        </w:tc>
      </w:tr>
      <w:tr w:rsidR="00BD7E97">
        <w:tc>
          <w:tcPr>
            <w:tcW w:w="2049" w:type="dxa"/>
            <w:vAlign w:val="center"/>
          </w:tcPr>
          <w:p w:rsidR="00BD7E97" w:rsidRDefault="00BD7E97">
            <w:pPr>
              <w:pStyle w:val="ConsPlusNormal"/>
            </w:pPr>
            <w:r>
              <w:t>Томск</w:t>
            </w:r>
          </w:p>
        </w:tc>
        <w:tc>
          <w:tcPr>
            <w:tcW w:w="963" w:type="dxa"/>
            <w:vAlign w:val="center"/>
          </w:tcPr>
          <w:p w:rsidR="00BD7E97" w:rsidRDefault="00BD7E97">
            <w:pPr>
              <w:pStyle w:val="ConsPlusNormal"/>
              <w:jc w:val="center"/>
            </w:pPr>
            <w:r>
              <w:t>9,4/</w:t>
            </w:r>
          </w:p>
          <w:p w:rsidR="00BD7E97" w:rsidRDefault="00BD7E97">
            <w:pPr>
              <w:pStyle w:val="ConsPlusNormal"/>
              <w:jc w:val="center"/>
            </w:pPr>
            <w:r>
              <w:t>29,9</w:t>
            </w:r>
          </w:p>
        </w:tc>
        <w:tc>
          <w:tcPr>
            <w:tcW w:w="963" w:type="dxa"/>
            <w:vAlign w:val="center"/>
          </w:tcPr>
          <w:p w:rsidR="00BD7E97" w:rsidRDefault="00BD7E97">
            <w:pPr>
              <w:pStyle w:val="ConsPlusNormal"/>
              <w:jc w:val="center"/>
            </w:pPr>
            <w:r>
              <w:t>11,5/</w:t>
            </w:r>
          </w:p>
          <w:p w:rsidR="00BD7E97" w:rsidRDefault="00BD7E97">
            <w:pPr>
              <w:pStyle w:val="ConsPlusNormal"/>
              <w:jc w:val="center"/>
            </w:pPr>
            <w:r>
              <w:t>27,9</w:t>
            </w:r>
          </w:p>
        </w:tc>
        <w:tc>
          <w:tcPr>
            <w:tcW w:w="963" w:type="dxa"/>
            <w:vAlign w:val="center"/>
          </w:tcPr>
          <w:p w:rsidR="00BD7E97" w:rsidRDefault="00BD7E97">
            <w:pPr>
              <w:pStyle w:val="ConsPlusNormal"/>
              <w:jc w:val="center"/>
            </w:pPr>
            <w:r>
              <w:t>13,7/</w:t>
            </w:r>
          </w:p>
          <w:p w:rsidR="00BD7E97" w:rsidRDefault="00BD7E97">
            <w:pPr>
              <w:pStyle w:val="ConsPlusNormal"/>
              <w:jc w:val="center"/>
            </w:pPr>
            <w:r>
              <w:t>26,9</w:t>
            </w:r>
          </w:p>
        </w:tc>
        <w:tc>
          <w:tcPr>
            <w:tcW w:w="963" w:type="dxa"/>
            <w:vAlign w:val="center"/>
          </w:tcPr>
          <w:p w:rsidR="00BD7E97" w:rsidRDefault="00BD7E97">
            <w:pPr>
              <w:pStyle w:val="ConsPlusNormal"/>
              <w:jc w:val="center"/>
            </w:pPr>
            <w:r>
              <w:t>12,8/</w:t>
            </w:r>
          </w:p>
          <w:p w:rsidR="00BD7E97" w:rsidRDefault="00BD7E97">
            <w:pPr>
              <w:pStyle w:val="ConsPlusNormal"/>
              <w:jc w:val="center"/>
            </w:pPr>
            <w:r>
              <w:t>27,1</w:t>
            </w:r>
          </w:p>
        </w:tc>
        <w:tc>
          <w:tcPr>
            <w:tcW w:w="963" w:type="dxa"/>
            <w:vAlign w:val="center"/>
          </w:tcPr>
          <w:p w:rsidR="00BD7E97" w:rsidRDefault="00BD7E97">
            <w:pPr>
              <w:pStyle w:val="ConsPlusNormal"/>
              <w:jc w:val="center"/>
            </w:pPr>
            <w:r>
              <w:t>15,0/</w:t>
            </w:r>
          </w:p>
          <w:p w:rsidR="00BD7E97" w:rsidRDefault="00BD7E97">
            <w:pPr>
              <w:pStyle w:val="ConsPlusNormal"/>
              <w:jc w:val="center"/>
            </w:pPr>
            <w:r>
              <w:t>26,8</w:t>
            </w:r>
          </w:p>
        </w:tc>
        <w:tc>
          <w:tcPr>
            <w:tcW w:w="963" w:type="dxa"/>
            <w:vAlign w:val="center"/>
          </w:tcPr>
          <w:p w:rsidR="00BD7E97" w:rsidRDefault="00BD7E97">
            <w:pPr>
              <w:pStyle w:val="ConsPlusNormal"/>
              <w:jc w:val="center"/>
            </w:pPr>
            <w:r>
              <w:t>14,2/</w:t>
            </w:r>
          </w:p>
          <w:p w:rsidR="00BD7E97" w:rsidRDefault="00BD7E97">
            <w:pPr>
              <w:pStyle w:val="ConsPlusNormal"/>
              <w:jc w:val="center"/>
            </w:pPr>
            <w:r>
              <w:t>24,2</w:t>
            </w:r>
          </w:p>
        </w:tc>
        <w:tc>
          <w:tcPr>
            <w:tcW w:w="963" w:type="dxa"/>
            <w:vAlign w:val="center"/>
          </w:tcPr>
          <w:p w:rsidR="00BD7E97" w:rsidRDefault="00BD7E97">
            <w:pPr>
              <w:pStyle w:val="ConsPlusNormal"/>
              <w:jc w:val="center"/>
            </w:pPr>
            <w:r>
              <w:t>12,7/</w:t>
            </w:r>
          </w:p>
          <w:p w:rsidR="00BD7E97" w:rsidRDefault="00BD7E97">
            <w:pPr>
              <w:pStyle w:val="ConsPlusNormal"/>
              <w:jc w:val="center"/>
            </w:pPr>
            <w:r>
              <w:t>20,4</w:t>
            </w:r>
          </w:p>
        </w:tc>
        <w:tc>
          <w:tcPr>
            <w:tcW w:w="963" w:type="dxa"/>
            <w:vAlign w:val="center"/>
          </w:tcPr>
          <w:p w:rsidR="00BD7E97" w:rsidRDefault="00BD7E97">
            <w:pPr>
              <w:pStyle w:val="ConsPlusNormal"/>
              <w:jc w:val="center"/>
            </w:pPr>
            <w:r>
              <w:t>12,5/</w:t>
            </w:r>
          </w:p>
          <w:p w:rsidR="00BD7E97" w:rsidRDefault="00BD7E97">
            <w:pPr>
              <w:pStyle w:val="ConsPlusNormal"/>
              <w:jc w:val="center"/>
            </w:pPr>
            <w:r>
              <w:t>22,4</w:t>
            </w:r>
          </w:p>
        </w:tc>
        <w:tc>
          <w:tcPr>
            <w:tcW w:w="963" w:type="dxa"/>
            <w:vAlign w:val="center"/>
          </w:tcPr>
          <w:p w:rsidR="00BD7E97" w:rsidRDefault="00BD7E97">
            <w:pPr>
              <w:pStyle w:val="ConsPlusNormal"/>
              <w:jc w:val="center"/>
            </w:pPr>
            <w:r>
              <w:t>13,2/</w:t>
            </w:r>
          </w:p>
          <w:p w:rsidR="00BD7E97" w:rsidRDefault="00BD7E97">
            <w:pPr>
              <w:pStyle w:val="ConsPlusNormal"/>
              <w:jc w:val="center"/>
            </w:pPr>
            <w:r>
              <w:t>29,9</w:t>
            </w:r>
          </w:p>
        </w:tc>
        <w:tc>
          <w:tcPr>
            <w:tcW w:w="963" w:type="dxa"/>
            <w:vAlign w:val="center"/>
          </w:tcPr>
          <w:p w:rsidR="00BD7E97" w:rsidRDefault="00BD7E97">
            <w:pPr>
              <w:pStyle w:val="ConsPlusNormal"/>
              <w:jc w:val="center"/>
            </w:pPr>
            <w:r>
              <w:t>10,2/</w:t>
            </w:r>
          </w:p>
          <w:p w:rsidR="00BD7E97" w:rsidRDefault="00BD7E97">
            <w:pPr>
              <w:pStyle w:val="ConsPlusNormal"/>
              <w:jc w:val="center"/>
            </w:pPr>
            <w:r>
              <w:t>23,7</w:t>
            </w:r>
          </w:p>
        </w:tc>
        <w:tc>
          <w:tcPr>
            <w:tcW w:w="963" w:type="dxa"/>
            <w:vAlign w:val="center"/>
          </w:tcPr>
          <w:p w:rsidR="00BD7E97" w:rsidRDefault="00BD7E97">
            <w:pPr>
              <w:pStyle w:val="ConsPlusNormal"/>
              <w:jc w:val="center"/>
            </w:pPr>
            <w:r>
              <w:t>8,6/</w:t>
            </w:r>
          </w:p>
          <w:p w:rsidR="00BD7E97" w:rsidRDefault="00BD7E97">
            <w:pPr>
              <w:pStyle w:val="ConsPlusNormal"/>
              <w:jc w:val="center"/>
            </w:pPr>
            <w:r>
              <w:t>21,6</w:t>
            </w:r>
          </w:p>
        </w:tc>
        <w:tc>
          <w:tcPr>
            <w:tcW w:w="966" w:type="dxa"/>
            <w:vAlign w:val="center"/>
          </w:tcPr>
          <w:p w:rsidR="00BD7E97" w:rsidRDefault="00BD7E97">
            <w:pPr>
              <w:pStyle w:val="ConsPlusNormal"/>
              <w:jc w:val="center"/>
            </w:pPr>
            <w:r>
              <w:t>8,4/</w:t>
            </w:r>
          </w:p>
          <w:p w:rsidR="00BD7E97" w:rsidRDefault="00BD7E97">
            <w:pPr>
              <w:pStyle w:val="ConsPlusNormal"/>
              <w:jc w:val="center"/>
            </w:pPr>
            <w:r>
              <w:t>31,6</w:t>
            </w:r>
          </w:p>
        </w:tc>
      </w:tr>
      <w:tr w:rsidR="00BD7E97">
        <w:tc>
          <w:tcPr>
            <w:tcW w:w="2049" w:type="dxa"/>
            <w:vAlign w:val="center"/>
          </w:tcPr>
          <w:p w:rsidR="00BD7E97" w:rsidRDefault="00BD7E97">
            <w:pPr>
              <w:pStyle w:val="ConsPlusNormal"/>
            </w:pPr>
            <w:r>
              <w:lastRenderedPageBreak/>
              <w:t>Усть-Озерное</w:t>
            </w:r>
          </w:p>
        </w:tc>
        <w:tc>
          <w:tcPr>
            <w:tcW w:w="963" w:type="dxa"/>
            <w:vAlign w:val="center"/>
          </w:tcPr>
          <w:p w:rsidR="00BD7E97" w:rsidRDefault="00BD7E97">
            <w:pPr>
              <w:pStyle w:val="ConsPlusNormal"/>
              <w:jc w:val="center"/>
            </w:pPr>
            <w:r>
              <w:t>9,2/</w:t>
            </w:r>
          </w:p>
          <w:p w:rsidR="00BD7E97" w:rsidRDefault="00BD7E97">
            <w:pPr>
              <w:pStyle w:val="ConsPlusNormal"/>
              <w:jc w:val="center"/>
            </w:pPr>
            <w:r>
              <w:t>37,7</w:t>
            </w:r>
          </w:p>
        </w:tc>
        <w:tc>
          <w:tcPr>
            <w:tcW w:w="963" w:type="dxa"/>
            <w:vAlign w:val="center"/>
          </w:tcPr>
          <w:p w:rsidR="00BD7E97" w:rsidRDefault="00BD7E97">
            <w:pPr>
              <w:pStyle w:val="ConsPlusNormal"/>
              <w:jc w:val="center"/>
            </w:pPr>
            <w:r>
              <w:t>11,4/</w:t>
            </w:r>
          </w:p>
          <w:p w:rsidR="00BD7E97" w:rsidRDefault="00BD7E97">
            <w:pPr>
              <w:pStyle w:val="ConsPlusNormal"/>
              <w:jc w:val="center"/>
            </w:pPr>
            <w:r>
              <w:t>32,1</w:t>
            </w:r>
          </w:p>
        </w:tc>
        <w:tc>
          <w:tcPr>
            <w:tcW w:w="963" w:type="dxa"/>
            <w:vAlign w:val="center"/>
          </w:tcPr>
          <w:p w:rsidR="00BD7E97" w:rsidRDefault="00BD7E97">
            <w:pPr>
              <w:pStyle w:val="ConsPlusNormal"/>
              <w:jc w:val="center"/>
            </w:pPr>
            <w:r>
              <w:t>14,6/</w:t>
            </w:r>
          </w:p>
          <w:p w:rsidR="00BD7E97" w:rsidRDefault="00BD7E97">
            <w:pPr>
              <w:pStyle w:val="ConsPlusNormal"/>
              <w:jc w:val="center"/>
            </w:pPr>
            <w:r>
              <w:t>29,9</w:t>
            </w:r>
          </w:p>
        </w:tc>
        <w:tc>
          <w:tcPr>
            <w:tcW w:w="963" w:type="dxa"/>
            <w:vAlign w:val="center"/>
          </w:tcPr>
          <w:p w:rsidR="00BD7E97" w:rsidRDefault="00BD7E97">
            <w:pPr>
              <w:pStyle w:val="ConsPlusNormal"/>
              <w:jc w:val="center"/>
            </w:pPr>
            <w:r>
              <w:t>14,0/</w:t>
            </w:r>
          </w:p>
          <w:p w:rsidR="00BD7E97" w:rsidRDefault="00BD7E97">
            <w:pPr>
              <w:pStyle w:val="ConsPlusNormal"/>
              <w:jc w:val="center"/>
            </w:pPr>
            <w:r>
              <w:t>29,1</w:t>
            </w:r>
          </w:p>
        </w:tc>
        <w:tc>
          <w:tcPr>
            <w:tcW w:w="963" w:type="dxa"/>
            <w:vAlign w:val="center"/>
          </w:tcPr>
          <w:p w:rsidR="00BD7E97" w:rsidRDefault="00BD7E97">
            <w:pPr>
              <w:pStyle w:val="ConsPlusNormal"/>
              <w:jc w:val="center"/>
            </w:pPr>
            <w:r>
              <w:t>13,2/</w:t>
            </w:r>
          </w:p>
          <w:p w:rsidR="00BD7E97" w:rsidRDefault="00BD7E97">
            <w:pPr>
              <w:pStyle w:val="ConsPlusNormal"/>
              <w:jc w:val="center"/>
            </w:pPr>
            <w:r>
              <w:t>24,6</w:t>
            </w:r>
          </w:p>
        </w:tc>
        <w:tc>
          <w:tcPr>
            <w:tcW w:w="963" w:type="dxa"/>
            <w:vAlign w:val="center"/>
          </w:tcPr>
          <w:p w:rsidR="00BD7E97" w:rsidRDefault="00BD7E97">
            <w:pPr>
              <w:pStyle w:val="ConsPlusNormal"/>
              <w:jc w:val="center"/>
            </w:pPr>
            <w:r>
              <w:t>14,3/</w:t>
            </w:r>
          </w:p>
          <w:p w:rsidR="00BD7E97" w:rsidRDefault="00BD7E97">
            <w:pPr>
              <w:pStyle w:val="ConsPlusNormal"/>
              <w:jc w:val="center"/>
            </w:pPr>
            <w:r>
              <w:t>24,8</w:t>
            </w:r>
          </w:p>
        </w:tc>
        <w:tc>
          <w:tcPr>
            <w:tcW w:w="963" w:type="dxa"/>
            <w:vAlign w:val="center"/>
          </w:tcPr>
          <w:p w:rsidR="00BD7E97" w:rsidRDefault="00BD7E97">
            <w:pPr>
              <w:pStyle w:val="ConsPlusNormal"/>
              <w:jc w:val="center"/>
            </w:pPr>
            <w:r>
              <w:t>13,5/</w:t>
            </w:r>
          </w:p>
          <w:p w:rsidR="00BD7E97" w:rsidRDefault="00BD7E97">
            <w:pPr>
              <w:pStyle w:val="ConsPlusNormal"/>
              <w:jc w:val="center"/>
            </w:pPr>
            <w:r>
              <w:t>24,6</w:t>
            </w:r>
          </w:p>
        </w:tc>
        <w:tc>
          <w:tcPr>
            <w:tcW w:w="963" w:type="dxa"/>
            <w:vAlign w:val="center"/>
          </w:tcPr>
          <w:p w:rsidR="00BD7E97" w:rsidRDefault="00BD7E97">
            <w:pPr>
              <w:pStyle w:val="ConsPlusNormal"/>
              <w:jc w:val="center"/>
            </w:pPr>
            <w:r>
              <w:t>12,8/</w:t>
            </w:r>
          </w:p>
          <w:p w:rsidR="00BD7E97" w:rsidRDefault="00BD7E97">
            <w:pPr>
              <w:pStyle w:val="ConsPlusNormal"/>
              <w:jc w:val="center"/>
            </w:pPr>
            <w:r>
              <w:t>22,5</w:t>
            </w:r>
          </w:p>
        </w:tc>
        <w:tc>
          <w:tcPr>
            <w:tcW w:w="963" w:type="dxa"/>
            <w:vAlign w:val="center"/>
          </w:tcPr>
          <w:p w:rsidR="00BD7E97" w:rsidRDefault="00BD7E97">
            <w:pPr>
              <w:pStyle w:val="ConsPlusNormal"/>
              <w:jc w:val="center"/>
            </w:pPr>
            <w:r>
              <w:t>11,2/</w:t>
            </w:r>
          </w:p>
          <w:p w:rsidR="00BD7E97" w:rsidRDefault="00BD7E97">
            <w:pPr>
              <w:pStyle w:val="ConsPlusNormal"/>
              <w:jc w:val="center"/>
            </w:pPr>
            <w:r>
              <w:t>37,7</w:t>
            </w:r>
          </w:p>
        </w:tc>
        <w:tc>
          <w:tcPr>
            <w:tcW w:w="963" w:type="dxa"/>
            <w:vAlign w:val="center"/>
          </w:tcPr>
          <w:p w:rsidR="00BD7E97" w:rsidRDefault="00BD7E97">
            <w:pPr>
              <w:pStyle w:val="ConsPlusNormal"/>
              <w:jc w:val="center"/>
            </w:pPr>
            <w:r>
              <w:t>7,7/</w:t>
            </w:r>
          </w:p>
          <w:p w:rsidR="00BD7E97" w:rsidRDefault="00BD7E97">
            <w:pPr>
              <w:pStyle w:val="ConsPlusNormal"/>
              <w:jc w:val="center"/>
            </w:pPr>
            <w:r>
              <w:t>25,9</w:t>
            </w:r>
          </w:p>
        </w:tc>
        <w:tc>
          <w:tcPr>
            <w:tcW w:w="963" w:type="dxa"/>
            <w:vAlign w:val="center"/>
          </w:tcPr>
          <w:p w:rsidR="00BD7E97" w:rsidRDefault="00BD7E97">
            <w:pPr>
              <w:pStyle w:val="ConsPlusNormal"/>
              <w:jc w:val="center"/>
            </w:pPr>
            <w:r>
              <w:t>8,7/</w:t>
            </w:r>
          </w:p>
          <w:p w:rsidR="00BD7E97" w:rsidRDefault="00BD7E97">
            <w:pPr>
              <w:pStyle w:val="ConsPlusNormal"/>
              <w:jc w:val="center"/>
            </w:pPr>
            <w:r>
              <w:t>20,2</w:t>
            </w:r>
          </w:p>
        </w:tc>
        <w:tc>
          <w:tcPr>
            <w:tcW w:w="966" w:type="dxa"/>
            <w:vAlign w:val="center"/>
          </w:tcPr>
          <w:p w:rsidR="00BD7E97" w:rsidRDefault="00BD7E97">
            <w:pPr>
              <w:pStyle w:val="ConsPlusNormal"/>
              <w:jc w:val="center"/>
            </w:pPr>
            <w:r>
              <w:t>10,9/</w:t>
            </w:r>
          </w:p>
          <w:p w:rsidR="00BD7E97" w:rsidRDefault="00BD7E97">
            <w:pPr>
              <w:pStyle w:val="ConsPlusNormal"/>
              <w:jc w:val="center"/>
            </w:pPr>
            <w:r>
              <w:t>30,8</w:t>
            </w:r>
          </w:p>
        </w:tc>
      </w:tr>
      <w:tr w:rsidR="00BD7E97">
        <w:tc>
          <w:tcPr>
            <w:tcW w:w="13608" w:type="dxa"/>
            <w:gridSpan w:val="13"/>
          </w:tcPr>
          <w:p w:rsidR="00BD7E97" w:rsidRDefault="00BD7E97">
            <w:pPr>
              <w:pStyle w:val="ConsPlusNormal"/>
            </w:pPr>
            <w:r>
              <w:rPr>
                <w:b/>
              </w:rPr>
              <w:t>Тульская область</w:t>
            </w:r>
          </w:p>
        </w:tc>
      </w:tr>
      <w:tr w:rsidR="00BD7E97">
        <w:tc>
          <w:tcPr>
            <w:tcW w:w="2049" w:type="dxa"/>
            <w:vAlign w:val="center"/>
          </w:tcPr>
          <w:p w:rsidR="00BD7E97" w:rsidRDefault="00BD7E97">
            <w:pPr>
              <w:pStyle w:val="ConsPlusNormal"/>
            </w:pPr>
            <w:r>
              <w:t>Волово</w:t>
            </w:r>
          </w:p>
        </w:tc>
        <w:tc>
          <w:tcPr>
            <w:tcW w:w="963" w:type="dxa"/>
            <w:vAlign w:val="center"/>
          </w:tcPr>
          <w:p w:rsidR="00BD7E97" w:rsidRDefault="00BD7E97">
            <w:pPr>
              <w:pStyle w:val="ConsPlusNormal"/>
              <w:jc w:val="center"/>
            </w:pPr>
            <w:r>
              <w:t>4,6/</w:t>
            </w:r>
          </w:p>
          <w:p w:rsidR="00BD7E97" w:rsidRDefault="00BD7E97">
            <w:pPr>
              <w:pStyle w:val="ConsPlusNormal"/>
              <w:jc w:val="center"/>
            </w:pPr>
            <w:r>
              <w:t>25,2</w:t>
            </w:r>
          </w:p>
        </w:tc>
        <w:tc>
          <w:tcPr>
            <w:tcW w:w="963" w:type="dxa"/>
            <w:vAlign w:val="center"/>
          </w:tcPr>
          <w:p w:rsidR="00BD7E97" w:rsidRDefault="00BD7E97">
            <w:pPr>
              <w:pStyle w:val="ConsPlusNormal"/>
              <w:jc w:val="center"/>
            </w:pPr>
            <w:r>
              <w:t>5,0/</w:t>
            </w:r>
          </w:p>
          <w:p w:rsidR="00BD7E97" w:rsidRDefault="00BD7E97">
            <w:pPr>
              <w:pStyle w:val="ConsPlusNormal"/>
              <w:jc w:val="center"/>
            </w:pPr>
            <w:r>
              <w:t>22,7</w:t>
            </w:r>
          </w:p>
        </w:tc>
        <w:tc>
          <w:tcPr>
            <w:tcW w:w="963" w:type="dxa"/>
            <w:vAlign w:val="center"/>
          </w:tcPr>
          <w:p w:rsidR="00BD7E97" w:rsidRDefault="00BD7E97">
            <w:pPr>
              <w:pStyle w:val="ConsPlusNormal"/>
              <w:jc w:val="center"/>
            </w:pPr>
            <w:r>
              <w:t>5,4/</w:t>
            </w:r>
          </w:p>
          <w:p w:rsidR="00BD7E97" w:rsidRDefault="00BD7E97">
            <w:pPr>
              <w:pStyle w:val="ConsPlusNormal"/>
              <w:jc w:val="center"/>
            </w:pPr>
            <w:r>
              <w:t>16,3</w:t>
            </w:r>
          </w:p>
        </w:tc>
        <w:tc>
          <w:tcPr>
            <w:tcW w:w="963" w:type="dxa"/>
            <w:vAlign w:val="center"/>
          </w:tcPr>
          <w:p w:rsidR="00BD7E97" w:rsidRDefault="00BD7E97">
            <w:pPr>
              <w:pStyle w:val="ConsPlusNormal"/>
              <w:jc w:val="center"/>
            </w:pPr>
            <w:r>
              <w:t>7,7/</w:t>
            </w:r>
          </w:p>
          <w:p w:rsidR="00BD7E97" w:rsidRDefault="00BD7E97">
            <w:pPr>
              <w:pStyle w:val="ConsPlusNormal"/>
              <w:jc w:val="center"/>
            </w:pPr>
            <w:r>
              <w:t>18,5</w:t>
            </w:r>
          </w:p>
        </w:tc>
        <w:tc>
          <w:tcPr>
            <w:tcW w:w="963" w:type="dxa"/>
            <w:vAlign w:val="center"/>
          </w:tcPr>
          <w:p w:rsidR="00BD7E97" w:rsidRDefault="00BD7E97">
            <w:pPr>
              <w:pStyle w:val="ConsPlusNormal"/>
              <w:jc w:val="center"/>
            </w:pPr>
            <w:r>
              <w:t>9,3/</w:t>
            </w:r>
          </w:p>
          <w:p w:rsidR="00BD7E97" w:rsidRDefault="00BD7E97">
            <w:pPr>
              <w:pStyle w:val="ConsPlusNormal"/>
              <w:jc w:val="center"/>
            </w:pPr>
            <w:r>
              <w:t>20,1</w:t>
            </w:r>
          </w:p>
        </w:tc>
        <w:tc>
          <w:tcPr>
            <w:tcW w:w="963" w:type="dxa"/>
            <w:vAlign w:val="center"/>
          </w:tcPr>
          <w:p w:rsidR="00BD7E97" w:rsidRDefault="00BD7E97">
            <w:pPr>
              <w:pStyle w:val="ConsPlusNormal"/>
              <w:jc w:val="center"/>
            </w:pPr>
            <w:r>
              <w:t>8,8/</w:t>
            </w:r>
          </w:p>
          <w:p w:rsidR="00BD7E97" w:rsidRDefault="00BD7E97">
            <w:pPr>
              <w:pStyle w:val="ConsPlusNormal"/>
              <w:jc w:val="center"/>
            </w:pPr>
            <w:r>
              <w:t>21,5</w:t>
            </w:r>
          </w:p>
        </w:tc>
        <w:tc>
          <w:tcPr>
            <w:tcW w:w="963" w:type="dxa"/>
            <w:vAlign w:val="center"/>
          </w:tcPr>
          <w:p w:rsidR="00BD7E97" w:rsidRDefault="00BD7E97">
            <w:pPr>
              <w:pStyle w:val="ConsPlusNormal"/>
              <w:jc w:val="center"/>
            </w:pPr>
            <w:r>
              <w:t>8,6/</w:t>
            </w:r>
          </w:p>
          <w:p w:rsidR="00BD7E97" w:rsidRDefault="00BD7E97">
            <w:pPr>
              <w:pStyle w:val="ConsPlusNormal"/>
              <w:jc w:val="center"/>
            </w:pPr>
            <w:r>
              <w:t>21,7</w:t>
            </w:r>
          </w:p>
        </w:tc>
        <w:tc>
          <w:tcPr>
            <w:tcW w:w="963" w:type="dxa"/>
            <w:vAlign w:val="center"/>
          </w:tcPr>
          <w:p w:rsidR="00BD7E97" w:rsidRDefault="00BD7E97">
            <w:pPr>
              <w:pStyle w:val="ConsPlusNormal"/>
              <w:jc w:val="center"/>
            </w:pPr>
            <w:r>
              <w:t>9,2/</w:t>
            </w:r>
          </w:p>
          <w:p w:rsidR="00BD7E97" w:rsidRDefault="00BD7E97">
            <w:pPr>
              <w:pStyle w:val="ConsPlusNormal"/>
              <w:jc w:val="center"/>
            </w:pPr>
            <w:r>
              <w:t>18,4</w:t>
            </w:r>
          </w:p>
        </w:tc>
        <w:tc>
          <w:tcPr>
            <w:tcW w:w="963" w:type="dxa"/>
            <w:vAlign w:val="center"/>
          </w:tcPr>
          <w:p w:rsidR="00BD7E97" w:rsidRDefault="00BD7E97">
            <w:pPr>
              <w:pStyle w:val="ConsPlusNormal"/>
              <w:jc w:val="center"/>
            </w:pPr>
            <w:r>
              <w:t>7,7/</w:t>
            </w:r>
          </w:p>
          <w:p w:rsidR="00BD7E97" w:rsidRDefault="00BD7E97">
            <w:pPr>
              <w:pStyle w:val="ConsPlusNormal"/>
              <w:jc w:val="center"/>
            </w:pPr>
            <w:r>
              <w:t>25,2</w:t>
            </w:r>
          </w:p>
        </w:tc>
        <w:tc>
          <w:tcPr>
            <w:tcW w:w="963" w:type="dxa"/>
            <w:vAlign w:val="center"/>
          </w:tcPr>
          <w:p w:rsidR="00BD7E97" w:rsidRDefault="00BD7E97">
            <w:pPr>
              <w:pStyle w:val="ConsPlusNormal"/>
              <w:jc w:val="center"/>
            </w:pPr>
            <w:r>
              <w:t>5,8/</w:t>
            </w:r>
          </w:p>
          <w:p w:rsidR="00BD7E97" w:rsidRDefault="00BD7E97">
            <w:pPr>
              <w:pStyle w:val="ConsPlusNormal"/>
              <w:jc w:val="center"/>
            </w:pPr>
            <w:r>
              <w:t>20,0</w:t>
            </w:r>
          </w:p>
        </w:tc>
        <w:tc>
          <w:tcPr>
            <w:tcW w:w="963" w:type="dxa"/>
            <w:vAlign w:val="center"/>
          </w:tcPr>
          <w:p w:rsidR="00BD7E97" w:rsidRDefault="00BD7E97">
            <w:pPr>
              <w:pStyle w:val="ConsPlusNormal"/>
              <w:jc w:val="center"/>
            </w:pPr>
            <w:r>
              <w:t>3,9/</w:t>
            </w:r>
          </w:p>
          <w:p w:rsidR="00BD7E97" w:rsidRDefault="00BD7E97">
            <w:pPr>
              <w:pStyle w:val="ConsPlusNormal"/>
              <w:jc w:val="center"/>
            </w:pPr>
            <w:r>
              <w:t>17,6</w:t>
            </w:r>
          </w:p>
        </w:tc>
        <w:tc>
          <w:tcPr>
            <w:tcW w:w="966" w:type="dxa"/>
            <w:vAlign w:val="center"/>
          </w:tcPr>
          <w:p w:rsidR="00BD7E97" w:rsidRDefault="00BD7E97">
            <w:pPr>
              <w:pStyle w:val="ConsPlusNormal"/>
              <w:jc w:val="center"/>
            </w:pPr>
            <w:r>
              <w:t>4,3/</w:t>
            </w:r>
          </w:p>
          <w:p w:rsidR="00BD7E97" w:rsidRDefault="00BD7E97">
            <w:pPr>
              <w:pStyle w:val="ConsPlusNormal"/>
              <w:jc w:val="center"/>
            </w:pPr>
            <w:r>
              <w:t>20,4</w:t>
            </w:r>
          </w:p>
        </w:tc>
      </w:tr>
      <w:tr w:rsidR="00BD7E97">
        <w:tc>
          <w:tcPr>
            <w:tcW w:w="2049" w:type="dxa"/>
            <w:vAlign w:val="center"/>
          </w:tcPr>
          <w:p w:rsidR="00BD7E97" w:rsidRDefault="00BD7E97">
            <w:pPr>
              <w:pStyle w:val="ConsPlusNormal"/>
            </w:pPr>
            <w:r>
              <w:t>Тула</w:t>
            </w:r>
          </w:p>
        </w:tc>
        <w:tc>
          <w:tcPr>
            <w:tcW w:w="963" w:type="dxa"/>
            <w:vAlign w:val="center"/>
          </w:tcPr>
          <w:p w:rsidR="00BD7E97" w:rsidRDefault="00BD7E97">
            <w:pPr>
              <w:pStyle w:val="ConsPlusNormal"/>
              <w:jc w:val="center"/>
            </w:pPr>
            <w:r>
              <w:t>5,7/</w:t>
            </w:r>
          </w:p>
          <w:p w:rsidR="00BD7E97" w:rsidRDefault="00BD7E97">
            <w:pPr>
              <w:pStyle w:val="ConsPlusNormal"/>
              <w:jc w:val="center"/>
            </w:pPr>
            <w:r>
              <w:t>26,4</w:t>
            </w:r>
          </w:p>
        </w:tc>
        <w:tc>
          <w:tcPr>
            <w:tcW w:w="963" w:type="dxa"/>
            <w:vAlign w:val="center"/>
          </w:tcPr>
          <w:p w:rsidR="00BD7E97" w:rsidRDefault="00BD7E97">
            <w:pPr>
              <w:pStyle w:val="ConsPlusNormal"/>
              <w:jc w:val="center"/>
            </w:pPr>
            <w:r>
              <w:t>6,8/</w:t>
            </w:r>
          </w:p>
          <w:p w:rsidR="00BD7E97" w:rsidRDefault="00BD7E97">
            <w:pPr>
              <w:pStyle w:val="ConsPlusNormal"/>
              <w:jc w:val="center"/>
            </w:pPr>
            <w:r>
              <w:t>23,1</w:t>
            </w:r>
          </w:p>
        </w:tc>
        <w:tc>
          <w:tcPr>
            <w:tcW w:w="963" w:type="dxa"/>
            <w:vAlign w:val="center"/>
          </w:tcPr>
          <w:p w:rsidR="00BD7E97" w:rsidRDefault="00BD7E97">
            <w:pPr>
              <w:pStyle w:val="ConsPlusNormal"/>
              <w:jc w:val="center"/>
            </w:pPr>
            <w:r>
              <w:t>7,3/</w:t>
            </w:r>
          </w:p>
          <w:p w:rsidR="00BD7E97" w:rsidRDefault="00BD7E97">
            <w:pPr>
              <w:pStyle w:val="ConsPlusNormal"/>
              <w:jc w:val="center"/>
            </w:pPr>
            <w:r>
              <w:t>24,5</w:t>
            </w:r>
          </w:p>
        </w:tc>
        <w:tc>
          <w:tcPr>
            <w:tcW w:w="963" w:type="dxa"/>
            <w:vAlign w:val="center"/>
          </w:tcPr>
          <w:p w:rsidR="00BD7E97" w:rsidRDefault="00BD7E97">
            <w:pPr>
              <w:pStyle w:val="ConsPlusNormal"/>
              <w:jc w:val="center"/>
            </w:pPr>
            <w:r>
              <w:t>9,4/</w:t>
            </w:r>
          </w:p>
          <w:p w:rsidR="00BD7E97" w:rsidRDefault="00BD7E97">
            <w:pPr>
              <w:pStyle w:val="ConsPlusNormal"/>
              <w:jc w:val="center"/>
            </w:pPr>
            <w:r>
              <w:t>20,9</w:t>
            </w:r>
          </w:p>
        </w:tc>
        <w:tc>
          <w:tcPr>
            <w:tcW w:w="963" w:type="dxa"/>
            <w:vAlign w:val="center"/>
          </w:tcPr>
          <w:p w:rsidR="00BD7E97" w:rsidRDefault="00BD7E97">
            <w:pPr>
              <w:pStyle w:val="ConsPlusNormal"/>
              <w:jc w:val="center"/>
            </w:pPr>
            <w:r>
              <w:t>11,5/</w:t>
            </w:r>
          </w:p>
          <w:p w:rsidR="00BD7E97" w:rsidRDefault="00BD7E97">
            <w:pPr>
              <w:pStyle w:val="ConsPlusNormal"/>
              <w:jc w:val="center"/>
            </w:pPr>
            <w:r>
              <w:t>21,5</w:t>
            </w:r>
          </w:p>
        </w:tc>
        <w:tc>
          <w:tcPr>
            <w:tcW w:w="963" w:type="dxa"/>
            <w:vAlign w:val="center"/>
          </w:tcPr>
          <w:p w:rsidR="00BD7E97" w:rsidRDefault="00BD7E97">
            <w:pPr>
              <w:pStyle w:val="ConsPlusNormal"/>
              <w:jc w:val="center"/>
            </w:pPr>
            <w:r>
              <w:t>11,0/</w:t>
            </w:r>
          </w:p>
          <w:p w:rsidR="00BD7E97" w:rsidRDefault="00BD7E97">
            <w:pPr>
              <w:pStyle w:val="ConsPlusNormal"/>
              <w:jc w:val="center"/>
            </w:pPr>
            <w:r>
              <w:t>21,0</w:t>
            </w:r>
          </w:p>
        </w:tc>
        <w:tc>
          <w:tcPr>
            <w:tcW w:w="963" w:type="dxa"/>
            <w:vAlign w:val="center"/>
          </w:tcPr>
          <w:p w:rsidR="00BD7E97" w:rsidRDefault="00BD7E97">
            <w:pPr>
              <w:pStyle w:val="ConsPlusNormal"/>
              <w:jc w:val="center"/>
            </w:pPr>
            <w:r>
              <w:t>10,7/</w:t>
            </w:r>
          </w:p>
          <w:p w:rsidR="00BD7E97" w:rsidRDefault="00BD7E97">
            <w:pPr>
              <w:pStyle w:val="ConsPlusNormal"/>
              <w:jc w:val="center"/>
            </w:pPr>
            <w:r>
              <w:t>22,3</w:t>
            </w:r>
          </w:p>
        </w:tc>
        <w:tc>
          <w:tcPr>
            <w:tcW w:w="963" w:type="dxa"/>
            <w:vAlign w:val="center"/>
          </w:tcPr>
          <w:p w:rsidR="00BD7E97" w:rsidRDefault="00BD7E97">
            <w:pPr>
              <w:pStyle w:val="ConsPlusNormal"/>
              <w:jc w:val="center"/>
            </w:pPr>
            <w:r>
              <w:t>11,0/</w:t>
            </w:r>
          </w:p>
          <w:p w:rsidR="00BD7E97" w:rsidRDefault="00BD7E97">
            <w:pPr>
              <w:pStyle w:val="ConsPlusNormal"/>
              <w:jc w:val="center"/>
            </w:pPr>
            <w:r>
              <w:t>23,2</w:t>
            </w:r>
          </w:p>
        </w:tc>
        <w:tc>
          <w:tcPr>
            <w:tcW w:w="963" w:type="dxa"/>
            <w:vAlign w:val="center"/>
          </w:tcPr>
          <w:p w:rsidR="00BD7E97" w:rsidRDefault="00BD7E97">
            <w:pPr>
              <w:pStyle w:val="ConsPlusNormal"/>
              <w:jc w:val="center"/>
            </w:pPr>
            <w:r>
              <w:t>9,3/</w:t>
            </w:r>
          </w:p>
          <w:p w:rsidR="00BD7E97" w:rsidRDefault="00BD7E97">
            <w:pPr>
              <w:pStyle w:val="ConsPlusNormal"/>
              <w:jc w:val="center"/>
            </w:pPr>
            <w:r>
              <w:t>26,4</w:t>
            </w:r>
          </w:p>
        </w:tc>
        <w:tc>
          <w:tcPr>
            <w:tcW w:w="963" w:type="dxa"/>
            <w:vAlign w:val="center"/>
          </w:tcPr>
          <w:p w:rsidR="00BD7E97" w:rsidRDefault="00BD7E97">
            <w:pPr>
              <w:pStyle w:val="ConsPlusNormal"/>
              <w:jc w:val="center"/>
            </w:pPr>
            <w:r>
              <w:t>7,0/</w:t>
            </w:r>
          </w:p>
          <w:p w:rsidR="00BD7E97" w:rsidRDefault="00BD7E97">
            <w:pPr>
              <w:pStyle w:val="ConsPlusNormal"/>
              <w:jc w:val="center"/>
            </w:pPr>
            <w:r>
              <w:t>23,9</w:t>
            </w:r>
          </w:p>
        </w:tc>
        <w:tc>
          <w:tcPr>
            <w:tcW w:w="963" w:type="dxa"/>
            <w:vAlign w:val="center"/>
          </w:tcPr>
          <w:p w:rsidR="00BD7E97" w:rsidRDefault="00BD7E97">
            <w:pPr>
              <w:pStyle w:val="ConsPlusNormal"/>
              <w:jc w:val="center"/>
            </w:pPr>
            <w:r>
              <w:t>4,6/</w:t>
            </w:r>
          </w:p>
          <w:p w:rsidR="00BD7E97" w:rsidRDefault="00BD7E97">
            <w:pPr>
              <w:pStyle w:val="ConsPlusNormal"/>
              <w:jc w:val="center"/>
            </w:pPr>
            <w:r>
              <w:t>22,0</w:t>
            </w:r>
          </w:p>
        </w:tc>
        <w:tc>
          <w:tcPr>
            <w:tcW w:w="966" w:type="dxa"/>
            <w:vAlign w:val="center"/>
          </w:tcPr>
          <w:p w:rsidR="00BD7E97" w:rsidRDefault="00BD7E97">
            <w:pPr>
              <w:pStyle w:val="ConsPlusNormal"/>
              <w:jc w:val="center"/>
            </w:pPr>
            <w:r>
              <w:t>5,2/</w:t>
            </w:r>
          </w:p>
          <w:p w:rsidR="00BD7E97" w:rsidRDefault="00BD7E97">
            <w:pPr>
              <w:pStyle w:val="ConsPlusNormal"/>
              <w:jc w:val="center"/>
            </w:pPr>
            <w:r>
              <w:t>22,7</w:t>
            </w:r>
          </w:p>
        </w:tc>
      </w:tr>
      <w:tr w:rsidR="00BD7E97">
        <w:tc>
          <w:tcPr>
            <w:tcW w:w="13608" w:type="dxa"/>
            <w:gridSpan w:val="13"/>
          </w:tcPr>
          <w:p w:rsidR="00BD7E97" w:rsidRDefault="00BD7E97">
            <w:pPr>
              <w:pStyle w:val="ConsPlusNormal"/>
            </w:pPr>
            <w:r>
              <w:rPr>
                <w:b/>
              </w:rPr>
              <w:t>Республика Тыва</w:t>
            </w:r>
          </w:p>
        </w:tc>
      </w:tr>
      <w:tr w:rsidR="00BD7E97">
        <w:tc>
          <w:tcPr>
            <w:tcW w:w="2049" w:type="dxa"/>
            <w:vAlign w:val="center"/>
          </w:tcPr>
          <w:p w:rsidR="00BD7E97" w:rsidRDefault="00BD7E97">
            <w:pPr>
              <w:pStyle w:val="ConsPlusNormal"/>
            </w:pPr>
            <w:r>
              <w:t>Кызыл</w:t>
            </w:r>
          </w:p>
        </w:tc>
        <w:tc>
          <w:tcPr>
            <w:tcW w:w="963" w:type="dxa"/>
            <w:vAlign w:val="center"/>
          </w:tcPr>
          <w:p w:rsidR="00BD7E97" w:rsidRDefault="00BD7E97">
            <w:pPr>
              <w:pStyle w:val="ConsPlusNormal"/>
              <w:jc w:val="center"/>
            </w:pPr>
            <w:r>
              <w:t>9,7/</w:t>
            </w:r>
          </w:p>
          <w:p w:rsidR="00BD7E97" w:rsidRDefault="00BD7E97">
            <w:pPr>
              <w:pStyle w:val="ConsPlusNormal"/>
              <w:jc w:val="center"/>
            </w:pPr>
            <w:r>
              <w:t>22,2</w:t>
            </w:r>
          </w:p>
        </w:tc>
        <w:tc>
          <w:tcPr>
            <w:tcW w:w="963" w:type="dxa"/>
            <w:vAlign w:val="center"/>
          </w:tcPr>
          <w:p w:rsidR="00BD7E97" w:rsidRDefault="00BD7E97">
            <w:pPr>
              <w:pStyle w:val="ConsPlusNormal"/>
              <w:jc w:val="center"/>
            </w:pPr>
            <w:r>
              <w:t>13,9/</w:t>
            </w:r>
          </w:p>
          <w:p w:rsidR="00BD7E97" w:rsidRDefault="00BD7E97">
            <w:pPr>
              <w:pStyle w:val="ConsPlusNormal"/>
              <w:jc w:val="center"/>
            </w:pPr>
            <w:r>
              <w:t>21,9</w:t>
            </w:r>
          </w:p>
        </w:tc>
        <w:tc>
          <w:tcPr>
            <w:tcW w:w="963" w:type="dxa"/>
            <w:vAlign w:val="center"/>
          </w:tcPr>
          <w:p w:rsidR="00BD7E97" w:rsidRDefault="00BD7E97">
            <w:pPr>
              <w:pStyle w:val="ConsPlusNormal"/>
              <w:jc w:val="center"/>
            </w:pPr>
            <w:r>
              <w:t>14,5/</w:t>
            </w:r>
          </w:p>
          <w:p w:rsidR="00BD7E97" w:rsidRDefault="00BD7E97">
            <w:pPr>
              <w:pStyle w:val="ConsPlusNormal"/>
              <w:jc w:val="center"/>
            </w:pPr>
            <w:r>
              <w:t>31,0</w:t>
            </w:r>
          </w:p>
        </w:tc>
        <w:tc>
          <w:tcPr>
            <w:tcW w:w="963" w:type="dxa"/>
            <w:vAlign w:val="center"/>
          </w:tcPr>
          <w:p w:rsidR="00BD7E97" w:rsidRDefault="00BD7E97">
            <w:pPr>
              <w:pStyle w:val="ConsPlusNormal"/>
              <w:jc w:val="center"/>
            </w:pPr>
            <w:r>
              <w:t>16,5/</w:t>
            </w:r>
          </w:p>
          <w:p w:rsidR="00BD7E97" w:rsidRDefault="00BD7E97">
            <w:pPr>
              <w:pStyle w:val="ConsPlusNormal"/>
              <w:jc w:val="center"/>
            </w:pPr>
            <w:r>
              <w:t>29,3</w:t>
            </w:r>
          </w:p>
        </w:tc>
        <w:tc>
          <w:tcPr>
            <w:tcW w:w="963" w:type="dxa"/>
            <w:vAlign w:val="center"/>
          </w:tcPr>
          <w:p w:rsidR="00BD7E97" w:rsidRDefault="00BD7E97">
            <w:pPr>
              <w:pStyle w:val="ConsPlusNormal"/>
              <w:jc w:val="center"/>
            </w:pPr>
            <w:r>
              <w:t>17,7/</w:t>
            </w:r>
          </w:p>
          <w:p w:rsidR="00BD7E97" w:rsidRDefault="00BD7E97">
            <w:pPr>
              <w:pStyle w:val="ConsPlusNormal"/>
              <w:jc w:val="center"/>
            </w:pPr>
            <w:r>
              <w:t>27,4</w:t>
            </w:r>
          </w:p>
        </w:tc>
        <w:tc>
          <w:tcPr>
            <w:tcW w:w="963" w:type="dxa"/>
            <w:vAlign w:val="center"/>
          </w:tcPr>
          <w:p w:rsidR="00BD7E97" w:rsidRDefault="00BD7E97">
            <w:pPr>
              <w:pStyle w:val="ConsPlusNormal"/>
              <w:jc w:val="center"/>
            </w:pPr>
            <w:r>
              <w:t>16,7/</w:t>
            </w:r>
          </w:p>
          <w:p w:rsidR="00BD7E97" w:rsidRDefault="00BD7E97">
            <w:pPr>
              <w:pStyle w:val="ConsPlusNormal"/>
              <w:jc w:val="center"/>
            </w:pPr>
            <w:r>
              <w:t>25,5</w:t>
            </w:r>
          </w:p>
        </w:tc>
        <w:tc>
          <w:tcPr>
            <w:tcW w:w="963" w:type="dxa"/>
            <w:vAlign w:val="center"/>
          </w:tcPr>
          <w:p w:rsidR="00BD7E97" w:rsidRDefault="00BD7E97">
            <w:pPr>
              <w:pStyle w:val="ConsPlusNormal"/>
              <w:jc w:val="center"/>
            </w:pPr>
            <w:r>
              <w:t>14,9/</w:t>
            </w:r>
          </w:p>
          <w:p w:rsidR="00BD7E97" w:rsidRDefault="00BD7E97">
            <w:pPr>
              <w:pStyle w:val="ConsPlusNormal"/>
              <w:jc w:val="center"/>
            </w:pPr>
            <w:r>
              <w:t>24,0</w:t>
            </w:r>
          </w:p>
        </w:tc>
        <w:tc>
          <w:tcPr>
            <w:tcW w:w="963" w:type="dxa"/>
            <w:vAlign w:val="center"/>
          </w:tcPr>
          <w:p w:rsidR="00BD7E97" w:rsidRDefault="00BD7E97">
            <w:pPr>
              <w:pStyle w:val="ConsPlusNormal"/>
              <w:jc w:val="center"/>
            </w:pPr>
            <w:r>
              <w:t>15,2/</w:t>
            </w:r>
          </w:p>
          <w:p w:rsidR="00BD7E97" w:rsidRDefault="00BD7E97">
            <w:pPr>
              <w:pStyle w:val="ConsPlusNormal"/>
              <w:jc w:val="center"/>
            </w:pPr>
            <w:r>
              <w:t>24,8</w:t>
            </w:r>
          </w:p>
        </w:tc>
        <w:tc>
          <w:tcPr>
            <w:tcW w:w="963" w:type="dxa"/>
            <w:vAlign w:val="center"/>
          </w:tcPr>
          <w:p w:rsidR="00BD7E97" w:rsidRDefault="00BD7E97">
            <w:pPr>
              <w:pStyle w:val="ConsPlusNormal"/>
              <w:jc w:val="center"/>
            </w:pPr>
            <w:r>
              <w:t>16,0/</w:t>
            </w:r>
          </w:p>
          <w:p w:rsidR="00BD7E97" w:rsidRDefault="00BD7E97">
            <w:pPr>
              <w:pStyle w:val="ConsPlusNormal"/>
              <w:jc w:val="center"/>
            </w:pPr>
            <w:r>
              <w:t>22,2</w:t>
            </w:r>
          </w:p>
        </w:tc>
        <w:tc>
          <w:tcPr>
            <w:tcW w:w="963" w:type="dxa"/>
            <w:vAlign w:val="center"/>
          </w:tcPr>
          <w:p w:rsidR="00BD7E97" w:rsidRDefault="00BD7E97">
            <w:pPr>
              <w:pStyle w:val="ConsPlusNormal"/>
              <w:jc w:val="center"/>
            </w:pPr>
            <w:r>
              <w:t>14,7/</w:t>
            </w:r>
          </w:p>
          <w:p w:rsidR="00BD7E97" w:rsidRDefault="00BD7E97">
            <w:pPr>
              <w:pStyle w:val="ConsPlusNormal"/>
              <w:jc w:val="center"/>
            </w:pPr>
            <w:r>
              <w:t>25,0</w:t>
            </w:r>
          </w:p>
        </w:tc>
        <w:tc>
          <w:tcPr>
            <w:tcW w:w="963" w:type="dxa"/>
            <w:vAlign w:val="center"/>
          </w:tcPr>
          <w:p w:rsidR="00BD7E97" w:rsidRDefault="00BD7E97">
            <w:pPr>
              <w:pStyle w:val="ConsPlusNormal"/>
              <w:jc w:val="center"/>
            </w:pPr>
            <w:r>
              <w:t>10,1/</w:t>
            </w:r>
          </w:p>
          <w:p w:rsidR="00BD7E97" w:rsidRDefault="00BD7E97">
            <w:pPr>
              <w:pStyle w:val="ConsPlusNormal"/>
              <w:jc w:val="center"/>
            </w:pPr>
            <w:r>
              <w:t>26,1</w:t>
            </w:r>
          </w:p>
        </w:tc>
        <w:tc>
          <w:tcPr>
            <w:tcW w:w="966" w:type="dxa"/>
            <w:vAlign w:val="center"/>
          </w:tcPr>
          <w:p w:rsidR="00BD7E97" w:rsidRDefault="00BD7E97">
            <w:pPr>
              <w:pStyle w:val="ConsPlusNormal"/>
              <w:jc w:val="center"/>
            </w:pPr>
            <w:r>
              <w:t>8,3/</w:t>
            </w:r>
          </w:p>
          <w:p w:rsidR="00BD7E97" w:rsidRDefault="00BD7E97">
            <w:pPr>
              <w:pStyle w:val="ConsPlusNormal"/>
              <w:jc w:val="center"/>
            </w:pPr>
            <w:r>
              <w:t>23,3</w:t>
            </w:r>
          </w:p>
        </w:tc>
      </w:tr>
      <w:tr w:rsidR="00BD7E97">
        <w:tc>
          <w:tcPr>
            <w:tcW w:w="2049" w:type="dxa"/>
            <w:vAlign w:val="center"/>
          </w:tcPr>
          <w:p w:rsidR="00BD7E97" w:rsidRDefault="00BD7E97">
            <w:pPr>
              <w:pStyle w:val="ConsPlusNormal"/>
            </w:pPr>
            <w:r>
              <w:t>Мугур-Аксы</w:t>
            </w:r>
          </w:p>
        </w:tc>
        <w:tc>
          <w:tcPr>
            <w:tcW w:w="963" w:type="dxa"/>
            <w:vAlign w:val="center"/>
          </w:tcPr>
          <w:p w:rsidR="00BD7E97" w:rsidRDefault="00BD7E97">
            <w:pPr>
              <w:pStyle w:val="ConsPlusNormal"/>
              <w:jc w:val="center"/>
            </w:pPr>
            <w:r>
              <w:t>11,5/</w:t>
            </w:r>
          </w:p>
          <w:p w:rsidR="00BD7E97" w:rsidRDefault="00BD7E97">
            <w:pPr>
              <w:pStyle w:val="ConsPlusNormal"/>
              <w:jc w:val="center"/>
            </w:pPr>
            <w:r>
              <w:t>23,4</w:t>
            </w:r>
          </w:p>
        </w:tc>
        <w:tc>
          <w:tcPr>
            <w:tcW w:w="963" w:type="dxa"/>
            <w:vAlign w:val="center"/>
          </w:tcPr>
          <w:p w:rsidR="00BD7E97" w:rsidRDefault="00BD7E97">
            <w:pPr>
              <w:pStyle w:val="ConsPlusNormal"/>
              <w:jc w:val="center"/>
            </w:pPr>
            <w:r>
              <w:t>13,4/</w:t>
            </w:r>
          </w:p>
          <w:p w:rsidR="00BD7E97" w:rsidRDefault="00BD7E97">
            <w:pPr>
              <w:pStyle w:val="ConsPlusNormal"/>
              <w:jc w:val="center"/>
            </w:pPr>
            <w:r>
              <w:t>25,5</w:t>
            </w:r>
          </w:p>
        </w:tc>
        <w:tc>
          <w:tcPr>
            <w:tcW w:w="963" w:type="dxa"/>
            <w:vAlign w:val="center"/>
          </w:tcPr>
          <w:p w:rsidR="00BD7E97" w:rsidRDefault="00BD7E97">
            <w:pPr>
              <w:pStyle w:val="ConsPlusNormal"/>
              <w:jc w:val="center"/>
            </w:pPr>
            <w:r>
              <w:t>14,3/</w:t>
            </w:r>
          </w:p>
          <w:p w:rsidR="00BD7E97" w:rsidRDefault="00BD7E97">
            <w:pPr>
              <w:pStyle w:val="ConsPlusNormal"/>
              <w:jc w:val="center"/>
            </w:pPr>
            <w:r>
              <w:t>27,0</w:t>
            </w:r>
          </w:p>
        </w:tc>
        <w:tc>
          <w:tcPr>
            <w:tcW w:w="963" w:type="dxa"/>
            <w:vAlign w:val="center"/>
          </w:tcPr>
          <w:p w:rsidR="00BD7E97" w:rsidRDefault="00BD7E97">
            <w:pPr>
              <w:pStyle w:val="ConsPlusNormal"/>
              <w:jc w:val="center"/>
            </w:pPr>
            <w:r>
              <w:t>15,0/</w:t>
            </w:r>
          </w:p>
          <w:p w:rsidR="00BD7E97" w:rsidRDefault="00BD7E97">
            <w:pPr>
              <w:pStyle w:val="ConsPlusNormal"/>
              <w:jc w:val="center"/>
            </w:pPr>
            <w:r>
              <w:t>30,2</w:t>
            </w:r>
          </w:p>
        </w:tc>
        <w:tc>
          <w:tcPr>
            <w:tcW w:w="963" w:type="dxa"/>
            <w:vAlign w:val="center"/>
          </w:tcPr>
          <w:p w:rsidR="00BD7E97" w:rsidRDefault="00BD7E97">
            <w:pPr>
              <w:pStyle w:val="ConsPlusNormal"/>
              <w:jc w:val="center"/>
            </w:pPr>
            <w:r>
              <w:t>14,9/</w:t>
            </w:r>
          </w:p>
          <w:p w:rsidR="00BD7E97" w:rsidRDefault="00BD7E97">
            <w:pPr>
              <w:pStyle w:val="ConsPlusNormal"/>
              <w:jc w:val="center"/>
            </w:pPr>
            <w:r>
              <w:t>28,6</w:t>
            </w:r>
          </w:p>
        </w:tc>
        <w:tc>
          <w:tcPr>
            <w:tcW w:w="963" w:type="dxa"/>
            <w:vAlign w:val="center"/>
          </w:tcPr>
          <w:p w:rsidR="00BD7E97" w:rsidRDefault="00BD7E97">
            <w:pPr>
              <w:pStyle w:val="ConsPlusNormal"/>
              <w:jc w:val="center"/>
            </w:pPr>
            <w:r>
              <w:t>15,1/</w:t>
            </w:r>
          </w:p>
          <w:p w:rsidR="00BD7E97" w:rsidRDefault="00BD7E97">
            <w:pPr>
              <w:pStyle w:val="ConsPlusNormal"/>
              <w:jc w:val="center"/>
            </w:pPr>
            <w:r>
              <w:t>25,6</w:t>
            </w:r>
          </w:p>
        </w:tc>
        <w:tc>
          <w:tcPr>
            <w:tcW w:w="963" w:type="dxa"/>
            <w:vAlign w:val="center"/>
          </w:tcPr>
          <w:p w:rsidR="00BD7E97" w:rsidRDefault="00BD7E97">
            <w:pPr>
              <w:pStyle w:val="ConsPlusNormal"/>
              <w:jc w:val="center"/>
            </w:pPr>
            <w:r>
              <w:t>14,2/</w:t>
            </w:r>
          </w:p>
          <w:p w:rsidR="00BD7E97" w:rsidRDefault="00BD7E97">
            <w:pPr>
              <w:pStyle w:val="ConsPlusNormal"/>
              <w:jc w:val="center"/>
            </w:pPr>
            <w:r>
              <w:t>26,5</w:t>
            </w:r>
          </w:p>
        </w:tc>
        <w:tc>
          <w:tcPr>
            <w:tcW w:w="963" w:type="dxa"/>
            <w:vAlign w:val="center"/>
          </w:tcPr>
          <w:p w:rsidR="00BD7E97" w:rsidRDefault="00BD7E97">
            <w:pPr>
              <w:pStyle w:val="ConsPlusNormal"/>
              <w:jc w:val="center"/>
            </w:pPr>
            <w:r>
              <w:t>14,3/</w:t>
            </w:r>
          </w:p>
          <w:p w:rsidR="00BD7E97" w:rsidRDefault="00BD7E97">
            <w:pPr>
              <w:pStyle w:val="ConsPlusNormal"/>
              <w:jc w:val="center"/>
            </w:pPr>
            <w:r>
              <w:t>27,8</w:t>
            </w:r>
          </w:p>
        </w:tc>
        <w:tc>
          <w:tcPr>
            <w:tcW w:w="963" w:type="dxa"/>
            <w:vAlign w:val="center"/>
          </w:tcPr>
          <w:p w:rsidR="00BD7E97" w:rsidRDefault="00BD7E97">
            <w:pPr>
              <w:pStyle w:val="ConsPlusNormal"/>
              <w:jc w:val="center"/>
            </w:pPr>
            <w:r>
              <w:t>14,5/</w:t>
            </w:r>
          </w:p>
          <w:p w:rsidR="00BD7E97" w:rsidRDefault="00BD7E97">
            <w:pPr>
              <w:pStyle w:val="ConsPlusNormal"/>
              <w:jc w:val="center"/>
            </w:pPr>
            <w:r>
              <w:t>23,4</w:t>
            </w:r>
          </w:p>
        </w:tc>
        <w:tc>
          <w:tcPr>
            <w:tcW w:w="963" w:type="dxa"/>
            <w:vAlign w:val="center"/>
          </w:tcPr>
          <w:p w:rsidR="00BD7E97" w:rsidRDefault="00BD7E97">
            <w:pPr>
              <w:pStyle w:val="ConsPlusNormal"/>
              <w:jc w:val="center"/>
            </w:pPr>
            <w:r>
              <w:t>12,7/</w:t>
            </w:r>
          </w:p>
          <w:p w:rsidR="00BD7E97" w:rsidRDefault="00BD7E97">
            <w:pPr>
              <w:pStyle w:val="ConsPlusNormal"/>
              <w:jc w:val="center"/>
            </w:pPr>
            <w:r>
              <w:t>25,6</w:t>
            </w:r>
          </w:p>
        </w:tc>
        <w:tc>
          <w:tcPr>
            <w:tcW w:w="963" w:type="dxa"/>
            <w:vAlign w:val="center"/>
          </w:tcPr>
          <w:p w:rsidR="00BD7E97" w:rsidRDefault="00BD7E97">
            <w:pPr>
              <w:pStyle w:val="ConsPlusNormal"/>
              <w:jc w:val="center"/>
            </w:pPr>
            <w:r>
              <w:t>11,4/</w:t>
            </w:r>
          </w:p>
          <w:p w:rsidR="00BD7E97" w:rsidRDefault="00BD7E97">
            <w:pPr>
              <w:pStyle w:val="ConsPlusNormal"/>
              <w:jc w:val="center"/>
            </w:pPr>
            <w:r>
              <w:t>29,3</w:t>
            </w:r>
          </w:p>
        </w:tc>
        <w:tc>
          <w:tcPr>
            <w:tcW w:w="966" w:type="dxa"/>
            <w:vAlign w:val="center"/>
          </w:tcPr>
          <w:p w:rsidR="00BD7E97" w:rsidRDefault="00BD7E97">
            <w:pPr>
              <w:pStyle w:val="ConsPlusNormal"/>
              <w:jc w:val="center"/>
            </w:pPr>
            <w:r>
              <w:t>11,0/</w:t>
            </w:r>
          </w:p>
          <w:p w:rsidR="00BD7E97" w:rsidRDefault="00BD7E97">
            <w:pPr>
              <w:pStyle w:val="ConsPlusNormal"/>
              <w:jc w:val="center"/>
            </w:pPr>
            <w:r>
              <w:t>22,2</w:t>
            </w:r>
          </w:p>
        </w:tc>
      </w:tr>
      <w:tr w:rsidR="00BD7E97">
        <w:tc>
          <w:tcPr>
            <w:tcW w:w="2049" w:type="dxa"/>
            <w:vAlign w:val="center"/>
          </w:tcPr>
          <w:p w:rsidR="00BD7E97" w:rsidRDefault="00BD7E97">
            <w:pPr>
              <w:pStyle w:val="ConsPlusNormal"/>
            </w:pPr>
            <w:r>
              <w:t>Тоора-Хем</w:t>
            </w:r>
          </w:p>
        </w:tc>
        <w:tc>
          <w:tcPr>
            <w:tcW w:w="963" w:type="dxa"/>
            <w:vAlign w:val="center"/>
          </w:tcPr>
          <w:p w:rsidR="00BD7E97" w:rsidRDefault="00BD7E97">
            <w:pPr>
              <w:pStyle w:val="ConsPlusNormal"/>
              <w:jc w:val="center"/>
            </w:pPr>
            <w:r>
              <w:t>14,5/</w:t>
            </w:r>
          </w:p>
          <w:p w:rsidR="00BD7E97" w:rsidRDefault="00BD7E97">
            <w:pPr>
              <w:pStyle w:val="ConsPlusNormal"/>
              <w:jc w:val="center"/>
            </w:pPr>
            <w:r>
              <w:t>28,9</w:t>
            </w:r>
          </w:p>
        </w:tc>
        <w:tc>
          <w:tcPr>
            <w:tcW w:w="963" w:type="dxa"/>
            <w:vAlign w:val="center"/>
          </w:tcPr>
          <w:p w:rsidR="00BD7E97" w:rsidRDefault="00BD7E97">
            <w:pPr>
              <w:pStyle w:val="ConsPlusNormal"/>
              <w:jc w:val="center"/>
            </w:pPr>
            <w:r>
              <w:t>22,9/</w:t>
            </w:r>
          </w:p>
          <w:p w:rsidR="00BD7E97" w:rsidRDefault="00BD7E97">
            <w:pPr>
              <w:pStyle w:val="ConsPlusNormal"/>
              <w:jc w:val="center"/>
            </w:pPr>
            <w:r>
              <w:t>33,9</w:t>
            </w:r>
          </w:p>
        </w:tc>
        <w:tc>
          <w:tcPr>
            <w:tcW w:w="963" w:type="dxa"/>
            <w:vAlign w:val="center"/>
          </w:tcPr>
          <w:p w:rsidR="00BD7E97" w:rsidRDefault="00BD7E97">
            <w:pPr>
              <w:pStyle w:val="ConsPlusNormal"/>
              <w:jc w:val="center"/>
            </w:pPr>
            <w:r>
              <w:t>24,3/</w:t>
            </w:r>
          </w:p>
          <w:p w:rsidR="00BD7E97" w:rsidRDefault="00BD7E97">
            <w:pPr>
              <w:pStyle w:val="ConsPlusNormal"/>
              <w:jc w:val="center"/>
            </w:pPr>
            <w:r>
              <w:t>38,1</w:t>
            </w:r>
          </w:p>
        </w:tc>
        <w:tc>
          <w:tcPr>
            <w:tcW w:w="963" w:type="dxa"/>
            <w:vAlign w:val="center"/>
          </w:tcPr>
          <w:p w:rsidR="00BD7E97" w:rsidRDefault="00BD7E97">
            <w:pPr>
              <w:pStyle w:val="ConsPlusNormal"/>
              <w:jc w:val="center"/>
            </w:pPr>
            <w:r>
              <w:t>20,1/</w:t>
            </w:r>
          </w:p>
          <w:p w:rsidR="00BD7E97" w:rsidRDefault="00BD7E97">
            <w:pPr>
              <w:pStyle w:val="ConsPlusNormal"/>
              <w:jc w:val="center"/>
            </w:pPr>
            <w:r>
              <w:t>35,7</w:t>
            </w:r>
          </w:p>
        </w:tc>
        <w:tc>
          <w:tcPr>
            <w:tcW w:w="963" w:type="dxa"/>
            <w:vAlign w:val="center"/>
          </w:tcPr>
          <w:p w:rsidR="00BD7E97" w:rsidRDefault="00BD7E97">
            <w:pPr>
              <w:pStyle w:val="ConsPlusNormal"/>
              <w:jc w:val="center"/>
            </w:pPr>
            <w:r>
              <w:t>21,1/</w:t>
            </w:r>
          </w:p>
          <w:p w:rsidR="00BD7E97" w:rsidRDefault="00BD7E97">
            <w:pPr>
              <w:pStyle w:val="ConsPlusNormal"/>
              <w:jc w:val="center"/>
            </w:pPr>
            <w:r>
              <w:t>33,9</w:t>
            </w:r>
          </w:p>
        </w:tc>
        <w:tc>
          <w:tcPr>
            <w:tcW w:w="963" w:type="dxa"/>
            <w:vAlign w:val="center"/>
          </w:tcPr>
          <w:p w:rsidR="00BD7E97" w:rsidRDefault="00BD7E97">
            <w:pPr>
              <w:pStyle w:val="ConsPlusNormal"/>
              <w:jc w:val="center"/>
            </w:pPr>
            <w:r>
              <w:t>21,0/</w:t>
            </w:r>
          </w:p>
          <w:p w:rsidR="00BD7E97" w:rsidRDefault="00BD7E97">
            <w:pPr>
              <w:pStyle w:val="ConsPlusNormal"/>
              <w:jc w:val="center"/>
            </w:pPr>
            <w:r>
              <w:t>34,6</w:t>
            </w:r>
          </w:p>
        </w:tc>
        <w:tc>
          <w:tcPr>
            <w:tcW w:w="963" w:type="dxa"/>
            <w:vAlign w:val="center"/>
          </w:tcPr>
          <w:p w:rsidR="00BD7E97" w:rsidRDefault="00BD7E97">
            <w:pPr>
              <w:pStyle w:val="ConsPlusNormal"/>
              <w:jc w:val="center"/>
            </w:pPr>
            <w:r>
              <w:t>17,5/</w:t>
            </w:r>
          </w:p>
          <w:p w:rsidR="00BD7E97" w:rsidRDefault="00BD7E97">
            <w:pPr>
              <w:pStyle w:val="ConsPlusNormal"/>
              <w:jc w:val="center"/>
            </w:pPr>
            <w:r>
              <w:t>32,6</w:t>
            </w:r>
          </w:p>
        </w:tc>
        <w:tc>
          <w:tcPr>
            <w:tcW w:w="963" w:type="dxa"/>
            <w:vAlign w:val="center"/>
          </w:tcPr>
          <w:p w:rsidR="00BD7E97" w:rsidRDefault="00BD7E97">
            <w:pPr>
              <w:pStyle w:val="ConsPlusNormal"/>
              <w:jc w:val="center"/>
            </w:pPr>
            <w:r>
              <w:t>18,4/</w:t>
            </w:r>
          </w:p>
          <w:p w:rsidR="00BD7E97" w:rsidRDefault="00BD7E97">
            <w:pPr>
              <w:pStyle w:val="ConsPlusNormal"/>
              <w:jc w:val="center"/>
            </w:pPr>
            <w:r>
              <w:t>31,4</w:t>
            </w:r>
          </w:p>
        </w:tc>
        <w:tc>
          <w:tcPr>
            <w:tcW w:w="963" w:type="dxa"/>
            <w:vAlign w:val="center"/>
          </w:tcPr>
          <w:p w:rsidR="00BD7E97" w:rsidRDefault="00BD7E97">
            <w:pPr>
              <w:pStyle w:val="ConsPlusNormal"/>
              <w:jc w:val="center"/>
            </w:pPr>
            <w:r>
              <w:t>20,2/</w:t>
            </w:r>
          </w:p>
          <w:p w:rsidR="00BD7E97" w:rsidRDefault="00BD7E97">
            <w:pPr>
              <w:pStyle w:val="ConsPlusNormal"/>
              <w:jc w:val="center"/>
            </w:pPr>
            <w:r>
              <w:t>28,9</w:t>
            </w:r>
          </w:p>
        </w:tc>
        <w:tc>
          <w:tcPr>
            <w:tcW w:w="963" w:type="dxa"/>
            <w:vAlign w:val="center"/>
          </w:tcPr>
          <w:p w:rsidR="00BD7E97" w:rsidRDefault="00BD7E97">
            <w:pPr>
              <w:pStyle w:val="ConsPlusNormal"/>
              <w:jc w:val="center"/>
            </w:pPr>
            <w:r>
              <w:t>17,0/</w:t>
            </w:r>
          </w:p>
          <w:p w:rsidR="00BD7E97" w:rsidRDefault="00BD7E97">
            <w:pPr>
              <w:pStyle w:val="ConsPlusNormal"/>
              <w:jc w:val="center"/>
            </w:pPr>
            <w:r>
              <w:t>34,2</w:t>
            </w:r>
          </w:p>
        </w:tc>
        <w:tc>
          <w:tcPr>
            <w:tcW w:w="963" w:type="dxa"/>
            <w:vAlign w:val="center"/>
          </w:tcPr>
          <w:p w:rsidR="00BD7E97" w:rsidRDefault="00BD7E97">
            <w:pPr>
              <w:pStyle w:val="ConsPlusNormal"/>
              <w:jc w:val="center"/>
            </w:pPr>
            <w:r>
              <w:t>14,8/</w:t>
            </w:r>
          </w:p>
          <w:p w:rsidR="00BD7E97" w:rsidRDefault="00BD7E97">
            <w:pPr>
              <w:pStyle w:val="ConsPlusNormal"/>
              <w:jc w:val="center"/>
            </w:pPr>
            <w:r>
              <w:t>33,4</w:t>
            </w:r>
          </w:p>
        </w:tc>
        <w:tc>
          <w:tcPr>
            <w:tcW w:w="966" w:type="dxa"/>
            <w:vAlign w:val="center"/>
          </w:tcPr>
          <w:p w:rsidR="00BD7E97" w:rsidRDefault="00BD7E97">
            <w:pPr>
              <w:pStyle w:val="ConsPlusNormal"/>
              <w:jc w:val="center"/>
            </w:pPr>
            <w:r>
              <w:t>13,2/</w:t>
            </w:r>
          </w:p>
          <w:p w:rsidR="00BD7E97" w:rsidRDefault="00BD7E97">
            <w:pPr>
              <w:pStyle w:val="ConsPlusNormal"/>
              <w:jc w:val="center"/>
            </w:pPr>
            <w:r>
              <w:t>27,6</w:t>
            </w:r>
          </w:p>
        </w:tc>
      </w:tr>
      <w:tr w:rsidR="00BD7E97">
        <w:tc>
          <w:tcPr>
            <w:tcW w:w="2049" w:type="dxa"/>
            <w:vAlign w:val="center"/>
          </w:tcPr>
          <w:p w:rsidR="00BD7E97" w:rsidRDefault="00BD7E97">
            <w:pPr>
              <w:pStyle w:val="ConsPlusNormal"/>
            </w:pPr>
            <w:r>
              <w:t>Эрзин</w:t>
            </w:r>
          </w:p>
        </w:tc>
        <w:tc>
          <w:tcPr>
            <w:tcW w:w="963" w:type="dxa"/>
            <w:vAlign w:val="center"/>
          </w:tcPr>
          <w:p w:rsidR="00BD7E97" w:rsidRDefault="00BD7E97">
            <w:pPr>
              <w:pStyle w:val="ConsPlusNormal"/>
              <w:jc w:val="center"/>
            </w:pPr>
            <w:r>
              <w:t>10,7/</w:t>
            </w:r>
          </w:p>
          <w:p w:rsidR="00BD7E97" w:rsidRDefault="00BD7E97">
            <w:pPr>
              <w:pStyle w:val="ConsPlusNormal"/>
              <w:jc w:val="center"/>
            </w:pPr>
            <w:r>
              <w:t>26,9</w:t>
            </w:r>
          </w:p>
        </w:tc>
        <w:tc>
          <w:tcPr>
            <w:tcW w:w="963" w:type="dxa"/>
            <w:vAlign w:val="center"/>
          </w:tcPr>
          <w:p w:rsidR="00BD7E97" w:rsidRDefault="00BD7E97">
            <w:pPr>
              <w:pStyle w:val="ConsPlusNormal"/>
              <w:jc w:val="center"/>
            </w:pPr>
            <w:r>
              <w:t>12,2/</w:t>
            </w:r>
          </w:p>
          <w:p w:rsidR="00BD7E97" w:rsidRDefault="00BD7E97">
            <w:pPr>
              <w:pStyle w:val="ConsPlusNormal"/>
              <w:jc w:val="center"/>
            </w:pPr>
            <w:r>
              <w:t>24,4</w:t>
            </w:r>
          </w:p>
        </w:tc>
        <w:tc>
          <w:tcPr>
            <w:tcW w:w="963" w:type="dxa"/>
            <w:vAlign w:val="center"/>
          </w:tcPr>
          <w:p w:rsidR="00BD7E97" w:rsidRDefault="00BD7E97">
            <w:pPr>
              <w:pStyle w:val="ConsPlusNormal"/>
              <w:jc w:val="center"/>
            </w:pPr>
            <w:r>
              <w:t>13,8/</w:t>
            </w:r>
          </w:p>
          <w:p w:rsidR="00BD7E97" w:rsidRDefault="00BD7E97">
            <w:pPr>
              <w:pStyle w:val="ConsPlusNormal"/>
              <w:jc w:val="center"/>
            </w:pPr>
            <w:r>
              <w:t>28,3</w:t>
            </w:r>
          </w:p>
        </w:tc>
        <w:tc>
          <w:tcPr>
            <w:tcW w:w="963" w:type="dxa"/>
            <w:vAlign w:val="center"/>
          </w:tcPr>
          <w:p w:rsidR="00BD7E97" w:rsidRDefault="00BD7E97">
            <w:pPr>
              <w:pStyle w:val="ConsPlusNormal"/>
              <w:jc w:val="center"/>
            </w:pPr>
            <w:r>
              <w:t>14,4/</w:t>
            </w:r>
          </w:p>
          <w:p w:rsidR="00BD7E97" w:rsidRDefault="00BD7E97">
            <w:pPr>
              <w:pStyle w:val="ConsPlusNormal"/>
              <w:jc w:val="center"/>
            </w:pPr>
            <w:r>
              <w:t>26,3</w:t>
            </w:r>
          </w:p>
        </w:tc>
        <w:tc>
          <w:tcPr>
            <w:tcW w:w="963" w:type="dxa"/>
            <w:vAlign w:val="center"/>
          </w:tcPr>
          <w:p w:rsidR="00BD7E97" w:rsidRDefault="00BD7E97">
            <w:pPr>
              <w:pStyle w:val="ConsPlusNormal"/>
              <w:jc w:val="center"/>
            </w:pPr>
            <w:r>
              <w:t>16,2/</w:t>
            </w:r>
          </w:p>
          <w:p w:rsidR="00BD7E97" w:rsidRDefault="00BD7E97">
            <w:pPr>
              <w:pStyle w:val="ConsPlusNormal"/>
              <w:jc w:val="center"/>
            </w:pPr>
            <w:r>
              <w:t>26,1</w:t>
            </w:r>
          </w:p>
        </w:tc>
        <w:tc>
          <w:tcPr>
            <w:tcW w:w="963" w:type="dxa"/>
            <w:vAlign w:val="center"/>
          </w:tcPr>
          <w:p w:rsidR="00BD7E97" w:rsidRDefault="00BD7E97">
            <w:pPr>
              <w:pStyle w:val="ConsPlusNormal"/>
              <w:jc w:val="center"/>
            </w:pPr>
            <w:r>
              <w:t>16,2/</w:t>
            </w:r>
          </w:p>
          <w:p w:rsidR="00BD7E97" w:rsidRDefault="00BD7E97">
            <w:pPr>
              <w:pStyle w:val="ConsPlusNormal"/>
              <w:jc w:val="center"/>
            </w:pPr>
            <w:r>
              <w:t>31,1</w:t>
            </w:r>
          </w:p>
        </w:tc>
        <w:tc>
          <w:tcPr>
            <w:tcW w:w="963" w:type="dxa"/>
            <w:vAlign w:val="center"/>
          </w:tcPr>
          <w:p w:rsidR="00BD7E97" w:rsidRDefault="00BD7E97">
            <w:pPr>
              <w:pStyle w:val="ConsPlusNormal"/>
              <w:jc w:val="center"/>
            </w:pPr>
            <w:r>
              <w:t>14,4/</w:t>
            </w:r>
          </w:p>
          <w:p w:rsidR="00BD7E97" w:rsidRDefault="00BD7E97">
            <w:pPr>
              <w:pStyle w:val="ConsPlusNormal"/>
              <w:jc w:val="center"/>
            </w:pPr>
            <w:r>
              <w:t>22,3</w:t>
            </w:r>
          </w:p>
        </w:tc>
        <w:tc>
          <w:tcPr>
            <w:tcW w:w="963" w:type="dxa"/>
            <w:vAlign w:val="center"/>
          </w:tcPr>
          <w:p w:rsidR="00BD7E97" w:rsidRDefault="00BD7E97">
            <w:pPr>
              <w:pStyle w:val="ConsPlusNormal"/>
              <w:jc w:val="center"/>
            </w:pPr>
            <w:r>
              <w:t>14,3/</w:t>
            </w:r>
          </w:p>
          <w:p w:rsidR="00BD7E97" w:rsidRDefault="00BD7E97">
            <w:pPr>
              <w:pStyle w:val="ConsPlusNormal"/>
              <w:jc w:val="center"/>
            </w:pPr>
            <w:r>
              <w:t>24,6</w:t>
            </w:r>
          </w:p>
        </w:tc>
        <w:tc>
          <w:tcPr>
            <w:tcW w:w="963" w:type="dxa"/>
            <w:vAlign w:val="center"/>
          </w:tcPr>
          <w:p w:rsidR="00BD7E97" w:rsidRDefault="00BD7E97">
            <w:pPr>
              <w:pStyle w:val="ConsPlusNormal"/>
              <w:jc w:val="center"/>
            </w:pPr>
            <w:r>
              <w:t>14,7/</w:t>
            </w:r>
          </w:p>
          <w:p w:rsidR="00BD7E97" w:rsidRDefault="00BD7E97">
            <w:pPr>
              <w:pStyle w:val="ConsPlusNormal"/>
              <w:jc w:val="center"/>
            </w:pPr>
            <w:r>
              <w:t>26,9</w:t>
            </w:r>
          </w:p>
        </w:tc>
        <w:tc>
          <w:tcPr>
            <w:tcW w:w="963" w:type="dxa"/>
            <w:vAlign w:val="center"/>
          </w:tcPr>
          <w:p w:rsidR="00BD7E97" w:rsidRDefault="00BD7E97">
            <w:pPr>
              <w:pStyle w:val="ConsPlusNormal"/>
              <w:jc w:val="center"/>
            </w:pPr>
            <w:r>
              <w:t>13,5/</w:t>
            </w:r>
          </w:p>
          <w:p w:rsidR="00BD7E97" w:rsidRDefault="00BD7E97">
            <w:pPr>
              <w:pStyle w:val="ConsPlusNormal"/>
              <w:jc w:val="center"/>
            </w:pPr>
            <w:r>
              <w:t>24,3</w:t>
            </w:r>
          </w:p>
        </w:tc>
        <w:tc>
          <w:tcPr>
            <w:tcW w:w="963" w:type="dxa"/>
            <w:vAlign w:val="center"/>
          </w:tcPr>
          <w:p w:rsidR="00BD7E97" w:rsidRDefault="00BD7E97">
            <w:pPr>
              <w:pStyle w:val="ConsPlusNormal"/>
              <w:jc w:val="center"/>
            </w:pPr>
            <w:r>
              <w:t>10,9/</w:t>
            </w:r>
          </w:p>
          <w:p w:rsidR="00BD7E97" w:rsidRDefault="00BD7E97">
            <w:pPr>
              <w:pStyle w:val="ConsPlusNormal"/>
              <w:jc w:val="center"/>
            </w:pPr>
            <w:r>
              <w:t>23,4</w:t>
            </w:r>
          </w:p>
        </w:tc>
        <w:tc>
          <w:tcPr>
            <w:tcW w:w="966" w:type="dxa"/>
            <w:vAlign w:val="center"/>
          </w:tcPr>
          <w:p w:rsidR="00BD7E97" w:rsidRDefault="00BD7E97">
            <w:pPr>
              <w:pStyle w:val="ConsPlusNormal"/>
              <w:jc w:val="center"/>
            </w:pPr>
            <w:r>
              <w:t>9,2/</w:t>
            </w:r>
          </w:p>
          <w:p w:rsidR="00BD7E97" w:rsidRDefault="00BD7E97">
            <w:pPr>
              <w:pStyle w:val="ConsPlusNormal"/>
              <w:jc w:val="center"/>
            </w:pPr>
            <w:r>
              <w:t>29,0</w:t>
            </w:r>
          </w:p>
        </w:tc>
      </w:tr>
      <w:tr w:rsidR="00BD7E97">
        <w:tc>
          <w:tcPr>
            <w:tcW w:w="13608" w:type="dxa"/>
            <w:gridSpan w:val="13"/>
          </w:tcPr>
          <w:p w:rsidR="00BD7E97" w:rsidRDefault="00BD7E97">
            <w:pPr>
              <w:pStyle w:val="ConsPlusNormal"/>
            </w:pPr>
            <w:r>
              <w:rPr>
                <w:b/>
              </w:rPr>
              <w:t>Тюменская область</w:t>
            </w:r>
          </w:p>
        </w:tc>
      </w:tr>
      <w:tr w:rsidR="00BD7E97">
        <w:tc>
          <w:tcPr>
            <w:tcW w:w="2049" w:type="dxa"/>
            <w:vAlign w:val="center"/>
          </w:tcPr>
          <w:p w:rsidR="00BD7E97" w:rsidRDefault="00BD7E97">
            <w:pPr>
              <w:pStyle w:val="ConsPlusNormal"/>
            </w:pPr>
            <w:r>
              <w:t>Голышманово</w:t>
            </w:r>
          </w:p>
        </w:tc>
        <w:tc>
          <w:tcPr>
            <w:tcW w:w="963" w:type="dxa"/>
            <w:vAlign w:val="center"/>
          </w:tcPr>
          <w:p w:rsidR="00BD7E97" w:rsidRDefault="00BD7E97">
            <w:pPr>
              <w:pStyle w:val="ConsPlusNormal"/>
              <w:jc w:val="center"/>
            </w:pPr>
            <w:r>
              <w:t>8,1/</w:t>
            </w:r>
          </w:p>
          <w:p w:rsidR="00BD7E97" w:rsidRDefault="00BD7E97">
            <w:pPr>
              <w:pStyle w:val="ConsPlusNormal"/>
              <w:jc w:val="center"/>
            </w:pPr>
            <w:r>
              <w:t>29,6</w:t>
            </w:r>
          </w:p>
        </w:tc>
        <w:tc>
          <w:tcPr>
            <w:tcW w:w="963" w:type="dxa"/>
            <w:vAlign w:val="center"/>
          </w:tcPr>
          <w:p w:rsidR="00BD7E97" w:rsidRDefault="00BD7E97">
            <w:pPr>
              <w:pStyle w:val="ConsPlusNormal"/>
              <w:jc w:val="center"/>
            </w:pPr>
            <w:r>
              <w:t>9,5/</w:t>
            </w:r>
          </w:p>
          <w:p w:rsidR="00BD7E97" w:rsidRDefault="00BD7E97">
            <w:pPr>
              <w:pStyle w:val="ConsPlusNormal"/>
              <w:jc w:val="center"/>
            </w:pPr>
            <w:r>
              <w:t>28,3</w:t>
            </w:r>
          </w:p>
        </w:tc>
        <w:tc>
          <w:tcPr>
            <w:tcW w:w="963" w:type="dxa"/>
            <w:vAlign w:val="center"/>
          </w:tcPr>
          <w:p w:rsidR="00BD7E97" w:rsidRDefault="00BD7E97">
            <w:pPr>
              <w:pStyle w:val="ConsPlusNormal"/>
              <w:jc w:val="center"/>
            </w:pPr>
            <w:r>
              <w:t>9,9/</w:t>
            </w:r>
          </w:p>
          <w:p w:rsidR="00BD7E97" w:rsidRDefault="00BD7E97">
            <w:pPr>
              <w:pStyle w:val="ConsPlusNormal"/>
              <w:jc w:val="center"/>
            </w:pPr>
            <w:r>
              <w:t>23,6</w:t>
            </w:r>
          </w:p>
        </w:tc>
        <w:tc>
          <w:tcPr>
            <w:tcW w:w="963" w:type="dxa"/>
            <w:vAlign w:val="center"/>
          </w:tcPr>
          <w:p w:rsidR="00BD7E97" w:rsidRDefault="00BD7E97">
            <w:pPr>
              <w:pStyle w:val="ConsPlusNormal"/>
              <w:jc w:val="center"/>
            </w:pPr>
            <w:r>
              <w:t>10,0/</w:t>
            </w:r>
          </w:p>
          <w:p w:rsidR="00BD7E97" w:rsidRDefault="00BD7E97">
            <w:pPr>
              <w:pStyle w:val="ConsPlusNormal"/>
              <w:jc w:val="center"/>
            </w:pPr>
            <w:r>
              <w:t>23,9</w:t>
            </w:r>
          </w:p>
        </w:tc>
        <w:tc>
          <w:tcPr>
            <w:tcW w:w="963" w:type="dxa"/>
            <w:vAlign w:val="center"/>
          </w:tcPr>
          <w:p w:rsidR="00BD7E97" w:rsidRDefault="00BD7E97">
            <w:pPr>
              <w:pStyle w:val="ConsPlusNormal"/>
              <w:jc w:val="center"/>
            </w:pPr>
            <w:r>
              <w:t>12,6/</w:t>
            </w:r>
          </w:p>
          <w:p w:rsidR="00BD7E97" w:rsidRDefault="00BD7E97">
            <w:pPr>
              <w:pStyle w:val="ConsPlusNormal"/>
              <w:jc w:val="center"/>
            </w:pPr>
            <w:r>
              <w:t>25,0</w:t>
            </w:r>
          </w:p>
        </w:tc>
        <w:tc>
          <w:tcPr>
            <w:tcW w:w="963" w:type="dxa"/>
            <w:vAlign w:val="center"/>
          </w:tcPr>
          <w:p w:rsidR="00BD7E97" w:rsidRDefault="00BD7E97">
            <w:pPr>
              <w:pStyle w:val="ConsPlusNormal"/>
              <w:jc w:val="center"/>
            </w:pPr>
            <w:r>
              <w:t>12,1/</w:t>
            </w:r>
          </w:p>
          <w:p w:rsidR="00BD7E97" w:rsidRDefault="00BD7E97">
            <w:pPr>
              <w:pStyle w:val="ConsPlusNormal"/>
              <w:jc w:val="center"/>
            </w:pPr>
            <w:r>
              <w:t>24,0</w:t>
            </w:r>
          </w:p>
        </w:tc>
        <w:tc>
          <w:tcPr>
            <w:tcW w:w="963" w:type="dxa"/>
            <w:vAlign w:val="center"/>
          </w:tcPr>
          <w:p w:rsidR="00BD7E97" w:rsidRDefault="00BD7E97">
            <w:pPr>
              <w:pStyle w:val="ConsPlusNormal"/>
              <w:jc w:val="center"/>
            </w:pPr>
            <w:r>
              <w:t>11,2/</w:t>
            </w:r>
          </w:p>
          <w:p w:rsidR="00BD7E97" w:rsidRDefault="00BD7E97">
            <w:pPr>
              <w:pStyle w:val="ConsPlusNormal"/>
              <w:jc w:val="center"/>
            </w:pPr>
            <w:r>
              <w:t>23,1</w:t>
            </w:r>
          </w:p>
        </w:tc>
        <w:tc>
          <w:tcPr>
            <w:tcW w:w="963" w:type="dxa"/>
            <w:vAlign w:val="center"/>
          </w:tcPr>
          <w:p w:rsidR="00BD7E97" w:rsidRDefault="00BD7E97">
            <w:pPr>
              <w:pStyle w:val="ConsPlusNormal"/>
              <w:jc w:val="center"/>
            </w:pPr>
            <w:r>
              <w:t>10,8/</w:t>
            </w:r>
          </w:p>
          <w:p w:rsidR="00BD7E97" w:rsidRDefault="00BD7E97">
            <w:pPr>
              <w:pStyle w:val="ConsPlusNormal"/>
              <w:jc w:val="center"/>
            </w:pPr>
            <w:r>
              <w:t>22,5</w:t>
            </w:r>
          </w:p>
        </w:tc>
        <w:tc>
          <w:tcPr>
            <w:tcW w:w="963" w:type="dxa"/>
            <w:vAlign w:val="center"/>
          </w:tcPr>
          <w:p w:rsidR="00BD7E97" w:rsidRDefault="00BD7E97">
            <w:pPr>
              <w:pStyle w:val="ConsPlusNormal"/>
              <w:jc w:val="center"/>
            </w:pPr>
            <w:r>
              <w:t>9,9/</w:t>
            </w:r>
          </w:p>
          <w:p w:rsidR="00BD7E97" w:rsidRDefault="00BD7E97">
            <w:pPr>
              <w:pStyle w:val="ConsPlusNormal"/>
              <w:jc w:val="center"/>
            </w:pPr>
            <w:r>
              <w:t>29,6</w:t>
            </w:r>
          </w:p>
        </w:tc>
        <w:tc>
          <w:tcPr>
            <w:tcW w:w="963" w:type="dxa"/>
            <w:vAlign w:val="center"/>
          </w:tcPr>
          <w:p w:rsidR="00BD7E97" w:rsidRDefault="00BD7E97">
            <w:pPr>
              <w:pStyle w:val="ConsPlusNormal"/>
              <w:jc w:val="center"/>
            </w:pPr>
            <w:r>
              <w:t>7,7/</w:t>
            </w:r>
          </w:p>
          <w:p w:rsidR="00BD7E97" w:rsidRDefault="00BD7E97">
            <w:pPr>
              <w:pStyle w:val="ConsPlusNormal"/>
              <w:jc w:val="center"/>
            </w:pPr>
            <w:r>
              <w:t>24,2</w:t>
            </w:r>
          </w:p>
        </w:tc>
        <w:tc>
          <w:tcPr>
            <w:tcW w:w="963" w:type="dxa"/>
            <w:vAlign w:val="center"/>
          </w:tcPr>
          <w:p w:rsidR="00BD7E97" w:rsidRDefault="00BD7E97">
            <w:pPr>
              <w:pStyle w:val="ConsPlusNormal"/>
              <w:jc w:val="center"/>
            </w:pPr>
            <w:r>
              <w:t>6,7/</w:t>
            </w:r>
          </w:p>
          <w:p w:rsidR="00BD7E97" w:rsidRDefault="00BD7E97">
            <w:pPr>
              <w:pStyle w:val="ConsPlusNormal"/>
              <w:jc w:val="center"/>
            </w:pPr>
            <w:r>
              <w:t>21,5</w:t>
            </w:r>
          </w:p>
        </w:tc>
        <w:tc>
          <w:tcPr>
            <w:tcW w:w="966" w:type="dxa"/>
            <w:vAlign w:val="center"/>
          </w:tcPr>
          <w:p w:rsidR="00BD7E97" w:rsidRDefault="00BD7E97">
            <w:pPr>
              <w:pStyle w:val="ConsPlusNormal"/>
              <w:jc w:val="center"/>
            </w:pPr>
            <w:r>
              <w:t>7,6/</w:t>
            </w:r>
          </w:p>
          <w:p w:rsidR="00BD7E97" w:rsidRDefault="00BD7E97">
            <w:pPr>
              <w:pStyle w:val="ConsPlusNormal"/>
              <w:jc w:val="center"/>
            </w:pPr>
            <w:r>
              <w:t>24,3</w:t>
            </w:r>
          </w:p>
        </w:tc>
      </w:tr>
      <w:tr w:rsidR="00BD7E97">
        <w:tc>
          <w:tcPr>
            <w:tcW w:w="2049" w:type="dxa"/>
            <w:vAlign w:val="center"/>
          </w:tcPr>
          <w:p w:rsidR="00BD7E97" w:rsidRDefault="00BD7E97">
            <w:pPr>
              <w:pStyle w:val="ConsPlusNormal"/>
            </w:pPr>
            <w:r>
              <w:t>Демьянское</w:t>
            </w:r>
          </w:p>
        </w:tc>
        <w:tc>
          <w:tcPr>
            <w:tcW w:w="963" w:type="dxa"/>
            <w:vAlign w:val="center"/>
          </w:tcPr>
          <w:p w:rsidR="00BD7E97" w:rsidRDefault="00BD7E97">
            <w:pPr>
              <w:pStyle w:val="ConsPlusNormal"/>
              <w:jc w:val="center"/>
            </w:pPr>
            <w:r>
              <w:t>8,4/</w:t>
            </w:r>
          </w:p>
          <w:p w:rsidR="00BD7E97" w:rsidRDefault="00BD7E97">
            <w:pPr>
              <w:pStyle w:val="ConsPlusNormal"/>
              <w:jc w:val="center"/>
            </w:pPr>
            <w:r>
              <w:t>30,1</w:t>
            </w:r>
          </w:p>
        </w:tc>
        <w:tc>
          <w:tcPr>
            <w:tcW w:w="963" w:type="dxa"/>
            <w:vAlign w:val="center"/>
          </w:tcPr>
          <w:p w:rsidR="00BD7E97" w:rsidRDefault="00BD7E97">
            <w:pPr>
              <w:pStyle w:val="ConsPlusNormal"/>
              <w:jc w:val="center"/>
            </w:pPr>
            <w:r>
              <w:t>9,9/</w:t>
            </w:r>
          </w:p>
          <w:p w:rsidR="00BD7E97" w:rsidRDefault="00BD7E97">
            <w:pPr>
              <w:pStyle w:val="ConsPlusNormal"/>
              <w:jc w:val="center"/>
            </w:pPr>
            <w:r>
              <w:t>34,1</w:t>
            </w:r>
          </w:p>
        </w:tc>
        <w:tc>
          <w:tcPr>
            <w:tcW w:w="963" w:type="dxa"/>
            <w:vAlign w:val="center"/>
          </w:tcPr>
          <w:p w:rsidR="00BD7E97" w:rsidRDefault="00BD7E97">
            <w:pPr>
              <w:pStyle w:val="ConsPlusNormal"/>
              <w:jc w:val="center"/>
            </w:pPr>
            <w:r>
              <w:t>10,9/</w:t>
            </w:r>
          </w:p>
          <w:p w:rsidR="00BD7E97" w:rsidRDefault="00BD7E97">
            <w:pPr>
              <w:pStyle w:val="ConsPlusNormal"/>
              <w:jc w:val="center"/>
            </w:pPr>
            <w:r>
              <w:t>27,9</w:t>
            </w:r>
          </w:p>
        </w:tc>
        <w:tc>
          <w:tcPr>
            <w:tcW w:w="963" w:type="dxa"/>
            <w:vAlign w:val="center"/>
          </w:tcPr>
          <w:p w:rsidR="00BD7E97" w:rsidRDefault="00BD7E97">
            <w:pPr>
              <w:pStyle w:val="ConsPlusNormal"/>
              <w:jc w:val="center"/>
            </w:pPr>
            <w:r>
              <w:t>10,4/</w:t>
            </w:r>
          </w:p>
          <w:p w:rsidR="00BD7E97" w:rsidRDefault="00BD7E97">
            <w:pPr>
              <w:pStyle w:val="ConsPlusNormal"/>
              <w:jc w:val="center"/>
            </w:pPr>
            <w:r>
              <w:t>29,3</w:t>
            </w:r>
          </w:p>
        </w:tc>
        <w:tc>
          <w:tcPr>
            <w:tcW w:w="963" w:type="dxa"/>
            <w:vAlign w:val="center"/>
          </w:tcPr>
          <w:p w:rsidR="00BD7E97" w:rsidRDefault="00BD7E97">
            <w:pPr>
              <w:pStyle w:val="ConsPlusNormal"/>
              <w:jc w:val="center"/>
            </w:pPr>
            <w:r>
              <w:t>11,6/</w:t>
            </w:r>
          </w:p>
          <w:p w:rsidR="00BD7E97" w:rsidRDefault="00BD7E97">
            <w:pPr>
              <w:pStyle w:val="ConsPlusNormal"/>
              <w:jc w:val="center"/>
            </w:pPr>
            <w:r>
              <w:t>24,8</w:t>
            </w:r>
          </w:p>
        </w:tc>
        <w:tc>
          <w:tcPr>
            <w:tcW w:w="963" w:type="dxa"/>
            <w:vAlign w:val="center"/>
          </w:tcPr>
          <w:p w:rsidR="00BD7E97" w:rsidRDefault="00BD7E97">
            <w:pPr>
              <w:pStyle w:val="ConsPlusNormal"/>
              <w:jc w:val="center"/>
            </w:pPr>
            <w:r>
              <w:t>11,3/</w:t>
            </w:r>
          </w:p>
          <w:p w:rsidR="00BD7E97" w:rsidRDefault="00BD7E97">
            <w:pPr>
              <w:pStyle w:val="ConsPlusNormal"/>
              <w:jc w:val="center"/>
            </w:pPr>
            <w:r>
              <w:t>23,2</w:t>
            </w:r>
          </w:p>
        </w:tc>
        <w:tc>
          <w:tcPr>
            <w:tcW w:w="963" w:type="dxa"/>
            <w:vAlign w:val="center"/>
          </w:tcPr>
          <w:p w:rsidR="00BD7E97" w:rsidRDefault="00BD7E97">
            <w:pPr>
              <w:pStyle w:val="ConsPlusNormal"/>
              <w:jc w:val="center"/>
            </w:pPr>
            <w:r>
              <w:t>10,7/</w:t>
            </w:r>
          </w:p>
          <w:p w:rsidR="00BD7E97" w:rsidRDefault="00BD7E97">
            <w:pPr>
              <w:pStyle w:val="ConsPlusNormal"/>
              <w:jc w:val="center"/>
            </w:pPr>
            <w:r>
              <w:t>22,5</w:t>
            </w:r>
          </w:p>
        </w:tc>
        <w:tc>
          <w:tcPr>
            <w:tcW w:w="963" w:type="dxa"/>
            <w:vAlign w:val="center"/>
          </w:tcPr>
          <w:p w:rsidR="00BD7E97" w:rsidRDefault="00BD7E97">
            <w:pPr>
              <w:pStyle w:val="ConsPlusNormal"/>
              <w:jc w:val="center"/>
            </w:pPr>
            <w:r>
              <w:t>9,8/</w:t>
            </w:r>
          </w:p>
          <w:p w:rsidR="00BD7E97" w:rsidRDefault="00BD7E97">
            <w:pPr>
              <w:pStyle w:val="ConsPlusNormal"/>
              <w:jc w:val="center"/>
            </w:pPr>
            <w:r>
              <w:t>23,9</w:t>
            </w:r>
          </w:p>
        </w:tc>
        <w:tc>
          <w:tcPr>
            <w:tcW w:w="963" w:type="dxa"/>
            <w:vAlign w:val="center"/>
          </w:tcPr>
          <w:p w:rsidR="00BD7E97" w:rsidRDefault="00BD7E97">
            <w:pPr>
              <w:pStyle w:val="ConsPlusNormal"/>
              <w:jc w:val="center"/>
            </w:pPr>
            <w:r>
              <w:t>8,4/</w:t>
            </w:r>
          </w:p>
          <w:p w:rsidR="00BD7E97" w:rsidRDefault="00BD7E97">
            <w:pPr>
              <w:pStyle w:val="ConsPlusNormal"/>
              <w:jc w:val="center"/>
            </w:pPr>
            <w:r>
              <w:t>30,1</w:t>
            </w:r>
          </w:p>
        </w:tc>
        <w:tc>
          <w:tcPr>
            <w:tcW w:w="963" w:type="dxa"/>
            <w:vAlign w:val="center"/>
          </w:tcPr>
          <w:p w:rsidR="00BD7E97" w:rsidRDefault="00BD7E97">
            <w:pPr>
              <w:pStyle w:val="ConsPlusNormal"/>
              <w:jc w:val="center"/>
            </w:pPr>
            <w:r>
              <w:t>6,5/</w:t>
            </w:r>
          </w:p>
          <w:p w:rsidR="00BD7E97" w:rsidRDefault="00BD7E97">
            <w:pPr>
              <w:pStyle w:val="ConsPlusNormal"/>
              <w:jc w:val="center"/>
            </w:pPr>
            <w:r>
              <w:t>19,8</w:t>
            </w:r>
          </w:p>
        </w:tc>
        <w:tc>
          <w:tcPr>
            <w:tcW w:w="963" w:type="dxa"/>
            <w:vAlign w:val="center"/>
          </w:tcPr>
          <w:p w:rsidR="00BD7E97" w:rsidRDefault="00BD7E97">
            <w:pPr>
              <w:pStyle w:val="ConsPlusNormal"/>
              <w:jc w:val="center"/>
            </w:pPr>
            <w:r>
              <w:t>7,1/</w:t>
            </w:r>
          </w:p>
          <w:p w:rsidR="00BD7E97" w:rsidRDefault="00BD7E97">
            <w:pPr>
              <w:pStyle w:val="ConsPlusNormal"/>
              <w:jc w:val="center"/>
            </w:pPr>
            <w:r>
              <w:t>18,6</w:t>
            </w:r>
          </w:p>
        </w:tc>
        <w:tc>
          <w:tcPr>
            <w:tcW w:w="966" w:type="dxa"/>
            <w:vAlign w:val="center"/>
          </w:tcPr>
          <w:p w:rsidR="00BD7E97" w:rsidRDefault="00BD7E97">
            <w:pPr>
              <w:pStyle w:val="ConsPlusNormal"/>
              <w:jc w:val="center"/>
            </w:pPr>
            <w:r>
              <w:t>8,2/</w:t>
            </w:r>
          </w:p>
          <w:p w:rsidR="00BD7E97" w:rsidRDefault="00BD7E97">
            <w:pPr>
              <w:pStyle w:val="ConsPlusNormal"/>
              <w:jc w:val="center"/>
            </w:pPr>
            <w:r>
              <w:t>28,3</w:t>
            </w:r>
          </w:p>
        </w:tc>
      </w:tr>
      <w:tr w:rsidR="00BD7E97">
        <w:tc>
          <w:tcPr>
            <w:tcW w:w="2049" w:type="dxa"/>
            <w:vAlign w:val="center"/>
          </w:tcPr>
          <w:p w:rsidR="00BD7E97" w:rsidRDefault="00BD7E97">
            <w:pPr>
              <w:pStyle w:val="ConsPlusNormal"/>
            </w:pPr>
            <w:r>
              <w:t>Сладково</w:t>
            </w:r>
          </w:p>
        </w:tc>
        <w:tc>
          <w:tcPr>
            <w:tcW w:w="963" w:type="dxa"/>
            <w:vAlign w:val="center"/>
          </w:tcPr>
          <w:p w:rsidR="00BD7E97" w:rsidRDefault="00BD7E97">
            <w:pPr>
              <w:pStyle w:val="ConsPlusNormal"/>
              <w:jc w:val="center"/>
            </w:pPr>
            <w:r>
              <w:t>8,3/</w:t>
            </w:r>
          </w:p>
          <w:p w:rsidR="00BD7E97" w:rsidRDefault="00BD7E97">
            <w:pPr>
              <w:pStyle w:val="ConsPlusNormal"/>
              <w:jc w:val="center"/>
            </w:pPr>
            <w:r>
              <w:t>28,5</w:t>
            </w:r>
          </w:p>
        </w:tc>
        <w:tc>
          <w:tcPr>
            <w:tcW w:w="963" w:type="dxa"/>
            <w:vAlign w:val="center"/>
          </w:tcPr>
          <w:p w:rsidR="00BD7E97" w:rsidRDefault="00BD7E97">
            <w:pPr>
              <w:pStyle w:val="ConsPlusNormal"/>
              <w:jc w:val="center"/>
            </w:pPr>
            <w:r>
              <w:t>9,4/</w:t>
            </w:r>
          </w:p>
          <w:p w:rsidR="00BD7E97" w:rsidRDefault="00BD7E97">
            <w:pPr>
              <w:pStyle w:val="ConsPlusNormal"/>
              <w:jc w:val="center"/>
            </w:pPr>
            <w:r>
              <w:t>26,4</w:t>
            </w:r>
          </w:p>
        </w:tc>
        <w:tc>
          <w:tcPr>
            <w:tcW w:w="963" w:type="dxa"/>
            <w:vAlign w:val="center"/>
          </w:tcPr>
          <w:p w:rsidR="00BD7E97" w:rsidRDefault="00BD7E97">
            <w:pPr>
              <w:pStyle w:val="ConsPlusNormal"/>
              <w:jc w:val="center"/>
            </w:pPr>
            <w:r>
              <w:t>10,0/</w:t>
            </w:r>
          </w:p>
          <w:p w:rsidR="00BD7E97" w:rsidRDefault="00BD7E97">
            <w:pPr>
              <w:pStyle w:val="ConsPlusNormal"/>
              <w:jc w:val="center"/>
            </w:pPr>
            <w:r>
              <w:t>27,1</w:t>
            </w:r>
          </w:p>
        </w:tc>
        <w:tc>
          <w:tcPr>
            <w:tcW w:w="963" w:type="dxa"/>
            <w:vAlign w:val="center"/>
          </w:tcPr>
          <w:p w:rsidR="00BD7E97" w:rsidRDefault="00BD7E97">
            <w:pPr>
              <w:pStyle w:val="ConsPlusNormal"/>
              <w:jc w:val="center"/>
            </w:pPr>
            <w:r>
              <w:t>9,6/</w:t>
            </w:r>
          </w:p>
          <w:p w:rsidR="00BD7E97" w:rsidRDefault="00BD7E97">
            <w:pPr>
              <w:pStyle w:val="ConsPlusNormal"/>
              <w:jc w:val="center"/>
            </w:pPr>
            <w:r>
              <w:t>29,2</w:t>
            </w:r>
          </w:p>
        </w:tc>
        <w:tc>
          <w:tcPr>
            <w:tcW w:w="963" w:type="dxa"/>
            <w:vAlign w:val="center"/>
          </w:tcPr>
          <w:p w:rsidR="00BD7E97" w:rsidRDefault="00BD7E97">
            <w:pPr>
              <w:pStyle w:val="ConsPlusNormal"/>
              <w:jc w:val="center"/>
            </w:pPr>
            <w:r>
              <w:t>12,1/</w:t>
            </w:r>
          </w:p>
          <w:p w:rsidR="00BD7E97" w:rsidRDefault="00BD7E97">
            <w:pPr>
              <w:pStyle w:val="ConsPlusNormal"/>
              <w:jc w:val="center"/>
            </w:pPr>
            <w:r>
              <w:t>25,3</w:t>
            </w:r>
          </w:p>
        </w:tc>
        <w:tc>
          <w:tcPr>
            <w:tcW w:w="963" w:type="dxa"/>
            <w:vAlign w:val="center"/>
          </w:tcPr>
          <w:p w:rsidR="00BD7E97" w:rsidRDefault="00BD7E97">
            <w:pPr>
              <w:pStyle w:val="ConsPlusNormal"/>
              <w:jc w:val="center"/>
            </w:pPr>
            <w:r>
              <w:t>11,5/</w:t>
            </w:r>
          </w:p>
          <w:p w:rsidR="00BD7E97" w:rsidRDefault="00BD7E97">
            <w:pPr>
              <w:pStyle w:val="ConsPlusNormal"/>
              <w:jc w:val="center"/>
            </w:pPr>
            <w:r>
              <w:t>25,9</w:t>
            </w:r>
          </w:p>
        </w:tc>
        <w:tc>
          <w:tcPr>
            <w:tcW w:w="963" w:type="dxa"/>
            <w:vAlign w:val="center"/>
          </w:tcPr>
          <w:p w:rsidR="00BD7E97" w:rsidRDefault="00BD7E97">
            <w:pPr>
              <w:pStyle w:val="ConsPlusNormal"/>
              <w:jc w:val="center"/>
            </w:pPr>
            <w:r>
              <w:t>10,8/</w:t>
            </w:r>
          </w:p>
          <w:p w:rsidR="00BD7E97" w:rsidRDefault="00BD7E97">
            <w:pPr>
              <w:pStyle w:val="ConsPlusNormal"/>
              <w:jc w:val="center"/>
            </w:pPr>
            <w:r>
              <w:t>26,7</w:t>
            </w:r>
          </w:p>
        </w:tc>
        <w:tc>
          <w:tcPr>
            <w:tcW w:w="963" w:type="dxa"/>
            <w:vAlign w:val="center"/>
          </w:tcPr>
          <w:p w:rsidR="00BD7E97" w:rsidRDefault="00BD7E97">
            <w:pPr>
              <w:pStyle w:val="ConsPlusNormal"/>
              <w:jc w:val="center"/>
            </w:pPr>
            <w:r>
              <w:t>10,6/</w:t>
            </w:r>
          </w:p>
          <w:p w:rsidR="00BD7E97" w:rsidRDefault="00BD7E97">
            <w:pPr>
              <w:pStyle w:val="ConsPlusNormal"/>
              <w:jc w:val="center"/>
            </w:pPr>
            <w:r>
              <w:t>22,3</w:t>
            </w:r>
          </w:p>
        </w:tc>
        <w:tc>
          <w:tcPr>
            <w:tcW w:w="963" w:type="dxa"/>
            <w:vAlign w:val="center"/>
          </w:tcPr>
          <w:p w:rsidR="00BD7E97" w:rsidRDefault="00BD7E97">
            <w:pPr>
              <w:pStyle w:val="ConsPlusNormal"/>
              <w:jc w:val="center"/>
            </w:pPr>
            <w:r>
              <w:t>9,8/</w:t>
            </w:r>
          </w:p>
          <w:p w:rsidR="00BD7E97" w:rsidRDefault="00BD7E97">
            <w:pPr>
              <w:pStyle w:val="ConsPlusNormal"/>
              <w:jc w:val="center"/>
            </w:pPr>
            <w:r>
              <w:t>28,5</w:t>
            </w:r>
          </w:p>
        </w:tc>
        <w:tc>
          <w:tcPr>
            <w:tcW w:w="963" w:type="dxa"/>
            <w:vAlign w:val="center"/>
          </w:tcPr>
          <w:p w:rsidR="00BD7E97" w:rsidRDefault="00BD7E97">
            <w:pPr>
              <w:pStyle w:val="ConsPlusNormal"/>
              <w:jc w:val="center"/>
            </w:pPr>
            <w:r>
              <w:t>7,6/</w:t>
            </w:r>
          </w:p>
          <w:p w:rsidR="00BD7E97" w:rsidRDefault="00BD7E97">
            <w:pPr>
              <w:pStyle w:val="ConsPlusNormal"/>
              <w:jc w:val="center"/>
            </w:pPr>
            <w:r>
              <w:t>22,9</w:t>
            </w:r>
          </w:p>
        </w:tc>
        <w:tc>
          <w:tcPr>
            <w:tcW w:w="963" w:type="dxa"/>
            <w:vAlign w:val="center"/>
          </w:tcPr>
          <w:p w:rsidR="00BD7E97" w:rsidRDefault="00BD7E97">
            <w:pPr>
              <w:pStyle w:val="ConsPlusNormal"/>
              <w:jc w:val="center"/>
            </w:pPr>
            <w:r>
              <w:t>6,8/</w:t>
            </w:r>
          </w:p>
          <w:p w:rsidR="00BD7E97" w:rsidRDefault="00BD7E97">
            <w:pPr>
              <w:pStyle w:val="ConsPlusNormal"/>
              <w:jc w:val="center"/>
            </w:pPr>
            <w:r>
              <w:t>20,5</w:t>
            </w:r>
          </w:p>
        </w:tc>
        <w:tc>
          <w:tcPr>
            <w:tcW w:w="966" w:type="dxa"/>
            <w:vAlign w:val="center"/>
          </w:tcPr>
          <w:p w:rsidR="00BD7E97" w:rsidRDefault="00BD7E97">
            <w:pPr>
              <w:pStyle w:val="ConsPlusNormal"/>
              <w:jc w:val="center"/>
            </w:pPr>
            <w:r>
              <w:t>7,9/</w:t>
            </w:r>
          </w:p>
          <w:p w:rsidR="00BD7E97" w:rsidRDefault="00BD7E97">
            <w:pPr>
              <w:pStyle w:val="ConsPlusNormal"/>
              <w:jc w:val="center"/>
            </w:pPr>
            <w:r>
              <w:t>23,7</w:t>
            </w:r>
          </w:p>
        </w:tc>
      </w:tr>
      <w:tr w:rsidR="00BD7E97">
        <w:tc>
          <w:tcPr>
            <w:tcW w:w="2049" w:type="dxa"/>
            <w:vAlign w:val="center"/>
          </w:tcPr>
          <w:p w:rsidR="00BD7E97" w:rsidRDefault="00BD7E97">
            <w:pPr>
              <w:pStyle w:val="ConsPlusNormal"/>
            </w:pPr>
            <w:r>
              <w:lastRenderedPageBreak/>
              <w:t>Тобольск</w:t>
            </w:r>
          </w:p>
        </w:tc>
        <w:tc>
          <w:tcPr>
            <w:tcW w:w="963" w:type="dxa"/>
            <w:vAlign w:val="center"/>
          </w:tcPr>
          <w:p w:rsidR="00BD7E97" w:rsidRDefault="00BD7E97">
            <w:pPr>
              <w:pStyle w:val="ConsPlusNormal"/>
              <w:jc w:val="center"/>
            </w:pPr>
            <w:r>
              <w:t>11,5/</w:t>
            </w:r>
          </w:p>
          <w:p w:rsidR="00BD7E97" w:rsidRDefault="00BD7E97">
            <w:pPr>
              <w:pStyle w:val="ConsPlusNormal"/>
              <w:jc w:val="center"/>
            </w:pPr>
            <w:r>
              <w:t>29,5</w:t>
            </w:r>
          </w:p>
        </w:tc>
        <w:tc>
          <w:tcPr>
            <w:tcW w:w="963" w:type="dxa"/>
            <w:vAlign w:val="center"/>
          </w:tcPr>
          <w:p w:rsidR="00BD7E97" w:rsidRDefault="00BD7E97">
            <w:pPr>
              <w:pStyle w:val="ConsPlusNormal"/>
              <w:jc w:val="center"/>
            </w:pPr>
            <w:r>
              <w:t>13,6/</w:t>
            </w:r>
          </w:p>
          <w:p w:rsidR="00BD7E97" w:rsidRDefault="00BD7E97">
            <w:pPr>
              <w:pStyle w:val="ConsPlusNormal"/>
              <w:jc w:val="center"/>
            </w:pPr>
            <w:r>
              <w:t>28,5</w:t>
            </w:r>
          </w:p>
        </w:tc>
        <w:tc>
          <w:tcPr>
            <w:tcW w:w="963" w:type="dxa"/>
            <w:vAlign w:val="center"/>
          </w:tcPr>
          <w:p w:rsidR="00BD7E97" w:rsidRDefault="00BD7E97">
            <w:pPr>
              <w:pStyle w:val="ConsPlusNormal"/>
              <w:jc w:val="center"/>
            </w:pPr>
            <w:r>
              <w:t>14,3/</w:t>
            </w:r>
          </w:p>
          <w:p w:rsidR="00BD7E97" w:rsidRDefault="00BD7E97">
            <w:pPr>
              <w:pStyle w:val="ConsPlusNormal"/>
              <w:jc w:val="center"/>
            </w:pPr>
            <w:r>
              <w:t>27,9</w:t>
            </w:r>
          </w:p>
        </w:tc>
        <w:tc>
          <w:tcPr>
            <w:tcW w:w="963" w:type="dxa"/>
            <w:vAlign w:val="center"/>
          </w:tcPr>
          <w:p w:rsidR="00BD7E97" w:rsidRDefault="00BD7E97">
            <w:pPr>
              <w:pStyle w:val="ConsPlusNormal"/>
              <w:jc w:val="center"/>
            </w:pPr>
            <w:r>
              <w:t>13,2/</w:t>
            </w:r>
          </w:p>
          <w:p w:rsidR="00BD7E97" w:rsidRDefault="00BD7E97">
            <w:pPr>
              <w:pStyle w:val="ConsPlusNormal"/>
              <w:jc w:val="center"/>
            </w:pPr>
            <w:r>
              <w:t>27,9</w:t>
            </w:r>
          </w:p>
        </w:tc>
        <w:tc>
          <w:tcPr>
            <w:tcW w:w="963" w:type="dxa"/>
            <w:vAlign w:val="center"/>
          </w:tcPr>
          <w:p w:rsidR="00BD7E97" w:rsidRDefault="00BD7E97">
            <w:pPr>
              <w:pStyle w:val="ConsPlusNormal"/>
              <w:jc w:val="center"/>
            </w:pPr>
            <w:r>
              <w:t>12,8/</w:t>
            </w:r>
          </w:p>
          <w:p w:rsidR="00BD7E97" w:rsidRDefault="00BD7E97">
            <w:pPr>
              <w:pStyle w:val="ConsPlusNormal"/>
              <w:jc w:val="center"/>
            </w:pPr>
            <w:r>
              <w:t>25,7</w:t>
            </w:r>
          </w:p>
        </w:tc>
        <w:tc>
          <w:tcPr>
            <w:tcW w:w="963" w:type="dxa"/>
            <w:vAlign w:val="center"/>
          </w:tcPr>
          <w:p w:rsidR="00BD7E97" w:rsidRDefault="00BD7E97">
            <w:pPr>
              <w:pStyle w:val="ConsPlusNormal"/>
              <w:jc w:val="center"/>
            </w:pPr>
            <w:r>
              <w:t>9,9/</w:t>
            </w:r>
          </w:p>
          <w:p w:rsidR="00BD7E97" w:rsidRDefault="00BD7E97">
            <w:pPr>
              <w:pStyle w:val="ConsPlusNormal"/>
              <w:jc w:val="center"/>
            </w:pPr>
            <w:r>
              <w:t>24,1</w:t>
            </w:r>
          </w:p>
        </w:tc>
        <w:tc>
          <w:tcPr>
            <w:tcW w:w="963" w:type="dxa"/>
            <w:vAlign w:val="center"/>
          </w:tcPr>
          <w:p w:rsidR="00BD7E97" w:rsidRDefault="00BD7E97">
            <w:pPr>
              <w:pStyle w:val="ConsPlusNormal"/>
              <w:jc w:val="center"/>
            </w:pPr>
            <w:r>
              <w:t>10,6/</w:t>
            </w:r>
          </w:p>
          <w:p w:rsidR="00BD7E97" w:rsidRDefault="00BD7E97">
            <w:pPr>
              <w:pStyle w:val="ConsPlusNormal"/>
              <w:jc w:val="center"/>
            </w:pPr>
            <w:r>
              <w:t>21,1</w:t>
            </w:r>
          </w:p>
        </w:tc>
        <w:tc>
          <w:tcPr>
            <w:tcW w:w="963" w:type="dxa"/>
            <w:vAlign w:val="center"/>
          </w:tcPr>
          <w:p w:rsidR="00BD7E97" w:rsidRDefault="00BD7E97">
            <w:pPr>
              <w:pStyle w:val="ConsPlusNormal"/>
              <w:jc w:val="center"/>
            </w:pPr>
            <w:r>
              <w:t>12,4/</w:t>
            </w:r>
          </w:p>
          <w:p w:rsidR="00BD7E97" w:rsidRDefault="00BD7E97">
            <w:pPr>
              <w:pStyle w:val="ConsPlusNormal"/>
              <w:jc w:val="center"/>
            </w:pPr>
            <w:r>
              <w:t>22,4</w:t>
            </w:r>
          </w:p>
        </w:tc>
        <w:tc>
          <w:tcPr>
            <w:tcW w:w="963" w:type="dxa"/>
            <w:vAlign w:val="center"/>
          </w:tcPr>
          <w:p w:rsidR="00BD7E97" w:rsidRDefault="00BD7E97">
            <w:pPr>
              <w:pStyle w:val="ConsPlusNormal"/>
              <w:jc w:val="center"/>
            </w:pPr>
            <w:r>
              <w:t>11,8/</w:t>
            </w:r>
          </w:p>
          <w:p w:rsidR="00BD7E97" w:rsidRDefault="00BD7E97">
            <w:pPr>
              <w:pStyle w:val="ConsPlusNormal"/>
              <w:jc w:val="center"/>
            </w:pPr>
            <w:r>
              <w:t>29,5</w:t>
            </w:r>
          </w:p>
        </w:tc>
        <w:tc>
          <w:tcPr>
            <w:tcW w:w="963" w:type="dxa"/>
            <w:vAlign w:val="center"/>
          </w:tcPr>
          <w:p w:rsidR="00BD7E97" w:rsidRDefault="00BD7E97">
            <w:pPr>
              <w:pStyle w:val="ConsPlusNormal"/>
              <w:jc w:val="center"/>
            </w:pPr>
            <w:r>
              <w:t>10,5/</w:t>
            </w:r>
          </w:p>
          <w:p w:rsidR="00BD7E97" w:rsidRDefault="00BD7E97">
            <w:pPr>
              <w:pStyle w:val="ConsPlusNormal"/>
              <w:jc w:val="center"/>
            </w:pPr>
            <w:r>
              <w:t>21,6</w:t>
            </w:r>
          </w:p>
        </w:tc>
        <w:tc>
          <w:tcPr>
            <w:tcW w:w="963" w:type="dxa"/>
            <w:vAlign w:val="center"/>
          </w:tcPr>
          <w:p w:rsidR="00BD7E97" w:rsidRDefault="00BD7E97">
            <w:pPr>
              <w:pStyle w:val="ConsPlusNormal"/>
              <w:jc w:val="center"/>
            </w:pPr>
            <w:r>
              <w:t>8,9/</w:t>
            </w:r>
          </w:p>
          <w:p w:rsidR="00BD7E97" w:rsidRDefault="00BD7E97">
            <w:pPr>
              <w:pStyle w:val="ConsPlusNormal"/>
              <w:jc w:val="center"/>
            </w:pPr>
            <w:r>
              <w:t>22,4</w:t>
            </w:r>
          </w:p>
        </w:tc>
        <w:tc>
          <w:tcPr>
            <w:tcW w:w="966" w:type="dxa"/>
            <w:vAlign w:val="center"/>
          </w:tcPr>
          <w:p w:rsidR="00BD7E97" w:rsidRDefault="00BD7E97">
            <w:pPr>
              <w:pStyle w:val="ConsPlusNormal"/>
              <w:jc w:val="center"/>
            </w:pPr>
            <w:r>
              <w:t>9,4/</w:t>
            </w:r>
          </w:p>
          <w:p w:rsidR="00BD7E97" w:rsidRDefault="00BD7E97">
            <w:pPr>
              <w:pStyle w:val="ConsPlusNormal"/>
              <w:jc w:val="center"/>
            </w:pPr>
            <w:r>
              <w:t>28,4</w:t>
            </w:r>
          </w:p>
        </w:tc>
      </w:tr>
      <w:tr w:rsidR="00BD7E97">
        <w:tc>
          <w:tcPr>
            <w:tcW w:w="2049" w:type="dxa"/>
            <w:vAlign w:val="center"/>
          </w:tcPr>
          <w:p w:rsidR="00BD7E97" w:rsidRDefault="00BD7E97">
            <w:pPr>
              <w:pStyle w:val="ConsPlusNormal"/>
            </w:pPr>
            <w:r>
              <w:t>Тюмень</w:t>
            </w:r>
          </w:p>
        </w:tc>
        <w:tc>
          <w:tcPr>
            <w:tcW w:w="963" w:type="dxa"/>
            <w:vAlign w:val="center"/>
          </w:tcPr>
          <w:p w:rsidR="00BD7E97" w:rsidRDefault="00BD7E97">
            <w:pPr>
              <w:pStyle w:val="ConsPlusNormal"/>
              <w:jc w:val="center"/>
            </w:pPr>
            <w:r>
              <w:t>9,8/</w:t>
            </w:r>
          </w:p>
          <w:p w:rsidR="00BD7E97" w:rsidRDefault="00BD7E97">
            <w:pPr>
              <w:pStyle w:val="ConsPlusNormal"/>
              <w:jc w:val="center"/>
            </w:pPr>
            <w:r>
              <w:t>33,6</w:t>
            </w:r>
          </w:p>
        </w:tc>
        <w:tc>
          <w:tcPr>
            <w:tcW w:w="963" w:type="dxa"/>
            <w:vAlign w:val="center"/>
          </w:tcPr>
          <w:p w:rsidR="00BD7E97" w:rsidRDefault="00BD7E97">
            <w:pPr>
              <w:pStyle w:val="ConsPlusNormal"/>
              <w:jc w:val="center"/>
            </w:pPr>
            <w:r>
              <w:t>13,4/</w:t>
            </w:r>
          </w:p>
          <w:p w:rsidR="00BD7E97" w:rsidRDefault="00BD7E97">
            <w:pPr>
              <w:pStyle w:val="ConsPlusNormal"/>
              <w:jc w:val="center"/>
            </w:pPr>
            <w:r>
              <w:t>25,5</w:t>
            </w:r>
          </w:p>
        </w:tc>
        <w:tc>
          <w:tcPr>
            <w:tcW w:w="963" w:type="dxa"/>
            <w:vAlign w:val="center"/>
          </w:tcPr>
          <w:p w:rsidR="00BD7E97" w:rsidRDefault="00BD7E97">
            <w:pPr>
              <w:pStyle w:val="ConsPlusNormal"/>
              <w:jc w:val="center"/>
            </w:pPr>
            <w:r>
              <w:t>13,2/</w:t>
            </w:r>
          </w:p>
          <w:p w:rsidR="00BD7E97" w:rsidRDefault="00BD7E97">
            <w:pPr>
              <w:pStyle w:val="ConsPlusNormal"/>
              <w:jc w:val="center"/>
            </w:pPr>
            <w:r>
              <w:t>25,7</w:t>
            </w:r>
          </w:p>
        </w:tc>
        <w:tc>
          <w:tcPr>
            <w:tcW w:w="963" w:type="dxa"/>
            <w:vAlign w:val="center"/>
          </w:tcPr>
          <w:p w:rsidR="00BD7E97" w:rsidRDefault="00BD7E97">
            <w:pPr>
              <w:pStyle w:val="ConsPlusNormal"/>
              <w:jc w:val="center"/>
            </w:pPr>
            <w:r>
              <w:t>12,7/</w:t>
            </w:r>
          </w:p>
          <w:p w:rsidR="00BD7E97" w:rsidRDefault="00BD7E97">
            <w:pPr>
              <w:pStyle w:val="ConsPlusNormal"/>
              <w:jc w:val="center"/>
            </w:pPr>
            <w:r>
              <w:t>25,3</w:t>
            </w:r>
          </w:p>
        </w:tc>
        <w:tc>
          <w:tcPr>
            <w:tcW w:w="963" w:type="dxa"/>
            <w:vAlign w:val="center"/>
          </w:tcPr>
          <w:p w:rsidR="00BD7E97" w:rsidRDefault="00BD7E97">
            <w:pPr>
              <w:pStyle w:val="ConsPlusNormal"/>
              <w:jc w:val="center"/>
            </w:pPr>
            <w:r>
              <w:t>13,7/</w:t>
            </w:r>
          </w:p>
          <w:p w:rsidR="00BD7E97" w:rsidRDefault="00BD7E97">
            <w:pPr>
              <w:pStyle w:val="ConsPlusNormal"/>
              <w:jc w:val="center"/>
            </w:pPr>
            <w:r>
              <w:t>26,0</w:t>
            </w:r>
          </w:p>
        </w:tc>
        <w:tc>
          <w:tcPr>
            <w:tcW w:w="963" w:type="dxa"/>
            <w:vAlign w:val="center"/>
          </w:tcPr>
          <w:p w:rsidR="00BD7E97" w:rsidRDefault="00BD7E97">
            <w:pPr>
              <w:pStyle w:val="ConsPlusNormal"/>
              <w:jc w:val="center"/>
            </w:pPr>
            <w:r>
              <w:t>11,8/</w:t>
            </w:r>
          </w:p>
          <w:p w:rsidR="00BD7E97" w:rsidRDefault="00BD7E97">
            <w:pPr>
              <w:pStyle w:val="ConsPlusNormal"/>
              <w:jc w:val="center"/>
            </w:pPr>
            <w:r>
              <w:t>24,5</w:t>
            </w:r>
          </w:p>
        </w:tc>
        <w:tc>
          <w:tcPr>
            <w:tcW w:w="963" w:type="dxa"/>
            <w:vAlign w:val="center"/>
          </w:tcPr>
          <w:p w:rsidR="00BD7E97" w:rsidRDefault="00BD7E97">
            <w:pPr>
              <w:pStyle w:val="ConsPlusNormal"/>
              <w:jc w:val="center"/>
            </w:pPr>
            <w:r>
              <w:t>11,8/</w:t>
            </w:r>
          </w:p>
          <w:p w:rsidR="00BD7E97" w:rsidRDefault="00BD7E97">
            <w:pPr>
              <w:pStyle w:val="ConsPlusNormal"/>
              <w:jc w:val="center"/>
            </w:pPr>
            <w:r>
              <w:t>22,1</w:t>
            </w:r>
          </w:p>
        </w:tc>
        <w:tc>
          <w:tcPr>
            <w:tcW w:w="963" w:type="dxa"/>
            <w:vAlign w:val="center"/>
          </w:tcPr>
          <w:p w:rsidR="00BD7E97" w:rsidRDefault="00BD7E97">
            <w:pPr>
              <w:pStyle w:val="ConsPlusNormal"/>
              <w:jc w:val="center"/>
            </w:pPr>
            <w:r>
              <w:t>12,5/</w:t>
            </w:r>
          </w:p>
          <w:p w:rsidR="00BD7E97" w:rsidRDefault="00BD7E97">
            <w:pPr>
              <w:pStyle w:val="ConsPlusNormal"/>
              <w:jc w:val="center"/>
            </w:pPr>
            <w:r>
              <w:t>22,5</w:t>
            </w:r>
          </w:p>
        </w:tc>
        <w:tc>
          <w:tcPr>
            <w:tcW w:w="963" w:type="dxa"/>
            <w:vAlign w:val="center"/>
          </w:tcPr>
          <w:p w:rsidR="00BD7E97" w:rsidRDefault="00BD7E97">
            <w:pPr>
              <w:pStyle w:val="ConsPlusNormal"/>
              <w:jc w:val="center"/>
            </w:pPr>
            <w:r>
              <w:t>11,9/</w:t>
            </w:r>
          </w:p>
          <w:p w:rsidR="00BD7E97" w:rsidRDefault="00BD7E97">
            <w:pPr>
              <w:pStyle w:val="ConsPlusNormal"/>
              <w:jc w:val="center"/>
            </w:pPr>
            <w:r>
              <w:t>33,6</w:t>
            </w:r>
          </w:p>
        </w:tc>
        <w:tc>
          <w:tcPr>
            <w:tcW w:w="963" w:type="dxa"/>
            <w:vAlign w:val="center"/>
          </w:tcPr>
          <w:p w:rsidR="00BD7E97" w:rsidRDefault="00BD7E97">
            <w:pPr>
              <w:pStyle w:val="ConsPlusNormal"/>
              <w:jc w:val="center"/>
            </w:pPr>
            <w:r>
              <w:t>10,4/</w:t>
            </w:r>
          </w:p>
          <w:p w:rsidR="00BD7E97" w:rsidRDefault="00BD7E97">
            <w:pPr>
              <w:pStyle w:val="ConsPlusNormal"/>
              <w:jc w:val="center"/>
            </w:pPr>
            <w:r>
              <w:t>23,6</w:t>
            </w:r>
          </w:p>
        </w:tc>
        <w:tc>
          <w:tcPr>
            <w:tcW w:w="963" w:type="dxa"/>
            <w:vAlign w:val="center"/>
          </w:tcPr>
          <w:p w:rsidR="00BD7E97" w:rsidRDefault="00BD7E97">
            <w:pPr>
              <w:pStyle w:val="ConsPlusNormal"/>
              <w:jc w:val="center"/>
            </w:pPr>
            <w:r>
              <w:t>8,2/</w:t>
            </w:r>
          </w:p>
          <w:p w:rsidR="00BD7E97" w:rsidRDefault="00BD7E97">
            <w:pPr>
              <w:pStyle w:val="ConsPlusNormal"/>
              <w:jc w:val="center"/>
            </w:pPr>
            <w:r>
              <w:t>22,4</w:t>
            </w:r>
          </w:p>
        </w:tc>
        <w:tc>
          <w:tcPr>
            <w:tcW w:w="966" w:type="dxa"/>
            <w:vAlign w:val="center"/>
          </w:tcPr>
          <w:p w:rsidR="00BD7E97" w:rsidRDefault="00BD7E97">
            <w:pPr>
              <w:pStyle w:val="ConsPlusNormal"/>
              <w:jc w:val="center"/>
            </w:pPr>
            <w:r>
              <w:t>8,7/</w:t>
            </w:r>
          </w:p>
          <w:p w:rsidR="00BD7E97" w:rsidRDefault="00BD7E97">
            <w:pPr>
              <w:pStyle w:val="ConsPlusNormal"/>
              <w:jc w:val="center"/>
            </w:pPr>
            <w:r>
              <w:t>23,1</w:t>
            </w:r>
          </w:p>
        </w:tc>
      </w:tr>
      <w:tr w:rsidR="00BD7E97">
        <w:tc>
          <w:tcPr>
            <w:tcW w:w="13608" w:type="dxa"/>
            <w:gridSpan w:val="13"/>
          </w:tcPr>
          <w:p w:rsidR="00BD7E97" w:rsidRDefault="00BD7E97">
            <w:pPr>
              <w:pStyle w:val="ConsPlusNormal"/>
            </w:pPr>
            <w:r>
              <w:rPr>
                <w:b/>
              </w:rPr>
              <w:t>Удмуртская Республика</w:t>
            </w:r>
          </w:p>
        </w:tc>
      </w:tr>
      <w:tr w:rsidR="00BD7E97">
        <w:tc>
          <w:tcPr>
            <w:tcW w:w="2049" w:type="dxa"/>
            <w:vAlign w:val="center"/>
          </w:tcPr>
          <w:p w:rsidR="00BD7E97" w:rsidRDefault="00BD7E97">
            <w:pPr>
              <w:pStyle w:val="ConsPlusNormal"/>
            </w:pPr>
            <w:r>
              <w:t>Глазов</w:t>
            </w:r>
          </w:p>
        </w:tc>
        <w:tc>
          <w:tcPr>
            <w:tcW w:w="963" w:type="dxa"/>
            <w:vAlign w:val="center"/>
          </w:tcPr>
          <w:p w:rsidR="00BD7E97" w:rsidRDefault="00BD7E97">
            <w:pPr>
              <w:pStyle w:val="ConsPlusNormal"/>
              <w:jc w:val="center"/>
            </w:pPr>
            <w:r>
              <w:t>7,6/</w:t>
            </w:r>
          </w:p>
          <w:p w:rsidR="00BD7E97" w:rsidRDefault="00BD7E97">
            <w:pPr>
              <w:pStyle w:val="ConsPlusNormal"/>
              <w:jc w:val="center"/>
            </w:pPr>
            <w:r>
              <w:t>27,6</w:t>
            </w:r>
          </w:p>
        </w:tc>
        <w:tc>
          <w:tcPr>
            <w:tcW w:w="963" w:type="dxa"/>
            <w:vAlign w:val="center"/>
          </w:tcPr>
          <w:p w:rsidR="00BD7E97" w:rsidRDefault="00BD7E97">
            <w:pPr>
              <w:pStyle w:val="ConsPlusNormal"/>
              <w:jc w:val="center"/>
            </w:pPr>
            <w:r>
              <w:t>8,2/</w:t>
            </w:r>
          </w:p>
          <w:p w:rsidR="00BD7E97" w:rsidRDefault="00BD7E97">
            <w:pPr>
              <w:pStyle w:val="ConsPlusNormal"/>
              <w:jc w:val="center"/>
            </w:pPr>
            <w:r>
              <w:t>26,6</w:t>
            </w:r>
          </w:p>
        </w:tc>
        <w:tc>
          <w:tcPr>
            <w:tcW w:w="963" w:type="dxa"/>
            <w:vAlign w:val="center"/>
          </w:tcPr>
          <w:p w:rsidR="00BD7E97" w:rsidRDefault="00BD7E97">
            <w:pPr>
              <w:pStyle w:val="ConsPlusNormal"/>
              <w:jc w:val="center"/>
            </w:pPr>
            <w:r>
              <w:t>9,2/</w:t>
            </w:r>
          </w:p>
          <w:p w:rsidR="00BD7E97" w:rsidRDefault="00BD7E97">
            <w:pPr>
              <w:pStyle w:val="ConsPlusNormal"/>
              <w:jc w:val="center"/>
            </w:pPr>
            <w:r>
              <w:t>26,4</w:t>
            </w:r>
          </w:p>
        </w:tc>
        <w:tc>
          <w:tcPr>
            <w:tcW w:w="963" w:type="dxa"/>
            <w:vAlign w:val="center"/>
          </w:tcPr>
          <w:p w:rsidR="00BD7E97" w:rsidRDefault="00BD7E97">
            <w:pPr>
              <w:pStyle w:val="ConsPlusNormal"/>
              <w:jc w:val="center"/>
            </w:pPr>
            <w:r>
              <w:t>9,6/</w:t>
            </w:r>
          </w:p>
          <w:p w:rsidR="00BD7E97" w:rsidRDefault="00BD7E97">
            <w:pPr>
              <w:pStyle w:val="ConsPlusNormal"/>
              <w:jc w:val="center"/>
            </w:pPr>
            <w:r>
              <w:t>29,2</w:t>
            </w:r>
          </w:p>
        </w:tc>
        <w:tc>
          <w:tcPr>
            <w:tcW w:w="963" w:type="dxa"/>
            <w:vAlign w:val="center"/>
          </w:tcPr>
          <w:p w:rsidR="00BD7E97" w:rsidRDefault="00BD7E97">
            <w:pPr>
              <w:pStyle w:val="ConsPlusNormal"/>
              <w:jc w:val="center"/>
            </w:pPr>
            <w:r>
              <w:t>12,5/</w:t>
            </w:r>
          </w:p>
          <w:p w:rsidR="00BD7E97" w:rsidRDefault="00BD7E97">
            <w:pPr>
              <w:pStyle w:val="ConsPlusNormal"/>
              <w:jc w:val="center"/>
            </w:pPr>
            <w:r>
              <w:t>24,6</w:t>
            </w:r>
          </w:p>
        </w:tc>
        <w:tc>
          <w:tcPr>
            <w:tcW w:w="963" w:type="dxa"/>
            <w:vAlign w:val="center"/>
          </w:tcPr>
          <w:p w:rsidR="00BD7E97" w:rsidRDefault="00BD7E97">
            <w:pPr>
              <w:pStyle w:val="ConsPlusNormal"/>
              <w:jc w:val="center"/>
            </w:pPr>
            <w:r>
              <w:t>11,9/</w:t>
            </w:r>
          </w:p>
          <w:p w:rsidR="00BD7E97" w:rsidRDefault="00BD7E97">
            <w:pPr>
              <w:pStyle w:val="ConsPlusNormal"/>
              <w:jc w:val="center"/>
            </w:pPr>
            <w:r>
              <w:t>26,4</w:t>
            </w:r>
          </w:p>
        </w:tc>
        <w:tc>
          <w:tcPr>
            <w:tcW w:w="963" w:type="dxa"/>
            <w:vAlign w:val="center"/>
          </w:tcPr>
          <w:p w:rsidR="00BD7E97" w:rsidRDefault="00BD7E97">
            <w:pPr>
              <w:pStyle w:val="ConsPlusNormal"/>
              <w:jc w:val="center"/>
            </w:pPr>
            <w:r>
              <w:t>11,9/</w:t>
            </w:r>
          </w:p>
          <w:p w:rsidR="00BD7E97" w:rsidRDefault="00BD7E97">
            <w:pPr>
              <w:pStyle w:val="ConsPlusNormal"/>
              <w:jc w:val="center"/>
            </w:pPr>
            <w:r>
              <w:t>22,5</w:t>
            </w:r>
          </w:p>
        </w:tc>
        <w:tc>
          <w:tcPr>
            <w:tcW w:w="963" w:type="dxa"/>
            <w:vAlign w:val="center"/>
          </w:tcPr>
          <w:p w:rsidR="00BD7E97" w:rsidRDefault="00BD7E97">
            <w:pPr>
              <w:pStyle w:val="ConsPlusNormal"/>
              <w:jc w:val="center"/>
            </w:pPr>
            <w:r>
              <w:t>11,1/</w:t>
            </w:r>
          </w:p>
          <w:p w:rsidR="00BD7E97" w:rsidRDefault="00BD7E97">
            <w:pPr>
              <w:pStyle w:val="ConsPlusNormal"/>
              <w:jc w:val="center"/>
            </w:pPr>
            <w:r>
              <w:t>23,1</w:t>
            </w:r>
          </w:p>
        </w:tc>
        <w:tc>
          <w:tcPr>
            <w:tcW w:w="963" w:type="dxa"/>
            <w:vAlign w:val="center"/>
          </w:tcPr>
          <w:p w:rsidR="00BD7E97" w:rsidRDefault="00BD7E97">
            <w:pPr>
              <w:pStyle w:val="ConsPlusNormal"/>
              <w:jc w:val="center"/>
            </w:pPr>
            <w:r>
              <w:t>8,8/</w:t>
            </w:r>
          </w:p>
          <w:p w:rsidR="00BD7E97" w:rsidRDefault="00BD7E97">
            <w:pPr>
              <w:pStyle w:val="ConsPlusNormal"/>
              <w:jc w:val="center"/>
            </w:pPr>
            <w:r>
              <w:t>27,6</w:t>
            </w:r>
          </w:p>
        </w:tc>
        <w:tc>
          <w:tcPr>
            <w:tcW w:w="963" w:type="dxa"/>
            <w:vAlign w:val="center"/>
          </w:tcPr>
          <w:p w:rsidR="00BD7E97" w:rsidRDefault="00BD7E97">
            <w:pPr>
              <w:pStyle w:val="ConsPlusNormal"/>
              <w:jc w:val="center"/>
            </w:pPr>
            <w:r>
              <w:t>5,8/</w:t>
            </w:r>
          </w:p>
          <w:p w:rsidR="00BD7E97" w:rsidRDefault="00BD7E97">
            <w:pPr>
              <w:pStyle w:val="ConsPlusNormal"/>
              <w:jc w:val="center"/>
            </w:pPr>
            <w:r>
              <w:t>24,4</w:t>
            </w:r>
          </w:p>
        </w:tc>
        <w:tc>
          <w:tcPr>
            <w:tcW w:w="963" w:type="dxa"/>
            <w:vAlign w:val="center"/>
          </w:tcPr>
          <w:p w:rsidR="00BD7E97" w:rsidRDefault="00BD7E97">
            <w:pPr>
              <w:pStyle w:val="ConsPlusNormal"/>
              <w:jc w:val="center"/>
            </w:pPr>
            <w:r>
              <w:t>5,2/</w:t>
            </w:r>
          </w:p>
          <w:p w:rsidR="00BD7E97" w:rsidRDefault="00BD7E97">
            <w:pPr>
              <w:pStyle w:val="ConsPlusNormal"/>
              <w:jc w:val="center"/>
            </w:pPr>
            <w:r>
              <w:t>22,7</w:t>
            </w:r>
          </w:p>
        </w:tc>
        <w:tc>
          <w:tcPr>
            <w:tcW w:w="966" w:type="dxa"/>
            <w:vAlign w:val="center"/>
          </w:tcPr>
          <w:p w:rsidR="00BD7E97" w:rsidRDefault="00BD7E97">
            <w:pPr>
              <w:pStyle w:val="ConsPlusNormal"/>
              <w:jc w:val="center"/>
            </w:pPr>
            <w:r>
              <w:t>6,6/</w:t>
            </w:r>
          </w:p>
          <w:p w:rsidR="00BD7E97" w:rsidRDefault="00BD7E97">
            <w:pPr>
              <w:pStyle w:val="ConsPlusNormal"/>
              <w:jc w:val="center"/>
            </w:pPr>
            <w:r>
              <w:t>24,3</w:t>
            </w:r>
          </w:p>
        </w:tc>
      </w:tr>
      <w:tr w:rsidR="00BD7E97">
        <w:tc>
          <w:tcPr>
            <w:tcW w:w="2049" w:type="dxa"/>
            <w:vAlign w:val="center"/>
          </w:tcPr>
          <w:p w:rsidR="00BD7E97" w:rsidRDefault="00BD7E97">
            <w:pPr>
              <w:pStyle w:val="ConsPlusNormal"/>
            </w:pPr>
            <w:r>
              <w:t>Ижевск</w:t>
            </w:r>
          </w:p>
        </w:tc>
        <w:tc>
          <w:tcPr>
            <w:tcW w:w="963" w:type="dxa"/>
            <w:vAlign w:val="center"/>
          </w:tcPr>
          <w:p w:rsidR="00BD7E97" w:rsidRDefault="00BD7E97">
            <w:pPr>
              <w:pStyle w:val="ConsPlusNormal"/>
              <w:jc w:val="center"/>
            </w:pPr>
            <w:r>
              <w:t>9,7/</w:t>
            </w:r>
          </w:p>
          <w:p w:rsidR="00BD7E97" w:rsidRDefault="00BD7E97">
            <w:pPr>
              <w:pStyle w:val="ConsPlusNormal"/>
              <w:jc w:val="center"/>
            </w:pPr>
            <w:r>
              <w:t>29,7</w:t>
            </w:r>
          </w:p>
        </w:tc>
        <w:tc>
          <w:tcPr>
            <w:tcW w:w="963" w:type="dxa"/>
            <w:vAlign w:val="center"/>
          </w:tcPr>
          <w:p w:rsidR="00BD7E97" w:rsidRDefault="00BD7E97">
            <w:pPr>
              <w:pStyle w:val="ConsPlusNormal"/>
              <w:jc w:val="center"/>
            </w:pPr>
            <w:r>
              <w:t>9,2/</w:t>
            </w:r>
          </w:p>
          <w:p w:rsidR="00BD7E97" w:rsidRDefault="00BD7E97">
            <w:pPr>
              <w:pStyle w:val="ConsPlusNormal"/>
              <w:jc w:val="center"/>
            </w:pPr>
            <w:r>
              <w:t>24,6</w:t>
            </w:r>
          </w:p>
        </w:tc>
        <w:tc>
          <w:tcPr>
            <w:tcW w:w="963" w:type="dxa"/>
            <w:vAlign w:val="center"/>
          </w:tcPr>
          <w:p w:rsidR="00BD7E97" w:rsidRDefault="00BD7E97">
            <w:pPr>
              <w:pStyle w:val="ConsPlusNormal"/>
              <w:jc w:val="center"/>
            </w:pPr>
            <w:r>
              <w:t>10,4/</w:t>
            </w:r>
          </w:p>
          <w:p w:rsidR="00BD7E97" w:rsidRDefault="00BD7E97">
            <w:pPr>
              <w:pStyle w:val="ConsPlusNormal"/>
              <w:jc w:val="center"/>
            </w:pPr>
            <w:r>
              <w:t>23,2</w:t>
            </w:r>
          </w:p>
        </w:tc>
        <w:tc>
          <w:tcPr>
            <w:tcW w:w="963" w:type="dxa"/>
            <w:vAlign w:val="center"/>
          </w:tcPr>
          <w:p w:rsidR="00BD7E97" w:rsidRDefault="00BD7E97">
            <w:pPr>
              <w:pStyle w:val="ConsPlusNormal"/>
              <w:jc w:val="center"/>
            </w:pPr>
            <w:r>
              <w:t>11,7/</w:t>
            </w:r>
          </w:p>
          <w:p w:rsidR="00BD7E97" w:rsidRDefault="00BD7E97">
            <w:pPr>
              <w:pStyle w:val="ConsPlusNormal"/>
              <w:jc w:val="center"/>
            </w:pPr>
            <w:r>
              <w:t>20,6</w:t>
            </w:r>
          </w:p>
        </w:tc>
        <w:tc>
          <w:tcPr>
            <w:tcW w:w="963" w:type="dxa"/>
            <w:vAlign w:val="center"/>
          </w:tcPr>
          <w:p w:rsidR="00BD7E97" w:rsidRDefault="00BD7E97">
            <w:pPr>
              <w:pStyle w:val="ConsPlusNormal"/>
              <w:jc w:val="center"/>
            </w:pPr>
            <w:r>
              <w:t>14,2/</w:t>
            </w:r>
          </w:p>
          <w:p w:rsidR="00BD7E97" w:rsidRDefault="00BD7E97">
            <w:pPr>
              <w:pStyle w:val="ConsPlusNormal"/>
              <w:jc w:val="center"/>
            </w:pPr>
            <w:r>
              <w:t>22,3</w:t>
            </w:r>
          </w:p>
        </w:tc>
        <w:tc>
          <w:tcPr>
            <w:tcW w:w="963" w:type="dxa"/>
            <w:vAlign w:val="center"/>
          </w:tcPr>
          <w:p w:rsidR="00BD7E97" w:rsidRDefault="00BD7E97">
            <w:pPr>
              <w:pStyle w:val="ConsPlusNormal"/>
              <w:jc w:val="center"/>
            </w:pPr>
            <w:r>
              <w:t>13,5/</w:t>
            </w:r>
          </w:p>
          <w:p w:rsidR="00BD7E97" w:rsidRDefault="00BD7E97">
            <w:pPr>
              <w:pStyle w:val="ConsPlusNormal"/>
              <w:jc w:val="center"/>
            </w:pPr>
            <w:r>
              <w:t>20,5</w:t>
            </w:r>
          </w:p>
        </w:tc>
        <w:tc>
          <w:tcPr>
            <w:tcW w:w="963" w:type="dxa"/>
            <w:vAlign w:val="center"/>
          </w:tcPr>
          <w:p w:rsidR="00BD7E97" w:rsidRDefault="00BD7E97">
            <w:pPr>
              <w:pStyle w:val="ConsPlusNormal"/>
              <w:jc w:val="center"/>
            </w:pPr>
            <w:r>
              <w:t>13,1/</w:t>
            </w:r>
          </w:p>
          <w:p w:rsidR="00BD7E97" w:rsidRDefault="00BD7E97">
            <w:pPr>
              <w:pStyle w:val="ConsPlusNormal"/>
              <w:jc w:val="center"/>
            </w:pPr>
            <w:r>
              <w:t>20,5</w:t>
            </w:r>
          </w:p>
        </w:tc>
        <w:tc>
          <w:tcPr>
            <w:tcW w:w="963" w:type="dxa"/>
            <w:vAlign w:val="center"/>
          </w:tcPr>
          <w:p w:rsidR="00BD7E97" w:rsidRDefault="00BD7E97">
            <w:pPr>
              <w:pStyle w:val="ConsPlusNormal"/>
              <w:jc w:val="center"/>
            </w:pPr>
            <w:r>
              <w:t>13,0/</w:t>
            </w:r>
          </w:p>
          <w:p w:rsidR="00BD7E97" w:rsidRDefault="00BD7E97">
            <w:pPr>
              <w:pStyle w:val="ConsPlusNormal"/>
              <w:jc w:val="center"/>
            </w:pPr>
            <w:r>
              <w:t>20,7</w:t>
            </w:r>
          </w:p>
        </w:tc>
        <w:tc>
          <w:tcPr>
            <w:tcW w:w="963" w:type="dxa"/>
            <w:vAlign w:val="center"/>
          </w:tcPr>
          <w:p w:rsidR="00BD7E97" w:rsidRDefault="00BD7E97">
            <w:pPr>
              <w:pStyle w:val="ConsPlusNormal"/>
              <w:jc w:val="center"/>
            </w:pPr>
            <w:r>
              <w:t>11,8/</w:t>
            </w:r>
          </w:p>
          <w:p w:rsidR="00BD7E97" w:rsidRDefault="00BD7E97">
            <w:pPr>
              <w:pStyle w:val="ConsPlusNormal"/>
              <w:jc w:val="center"/>
            </w:pPr>
            <w:r>
              <w:t>29,7</w:t>
            </w:r>
          </w:p>
        </w:tc>
        <w:tc>
          <w:tcPr>
            <w:tcW w:w="963" w:type="dxa"/>
            <w:vAlign w:val="center"/>
          </w:tcPr>
          <w:p w:rsidR="00BD7E97" w:rsidRDefault="00BD7E97">
            <w:pPr>
              <w:pStyle w:val="ConsPlusNormal"/>
              <w:jc w:val="center"/>
            </w:pPr>
            <w:r>
              <w:t>8,3/</w:t>
            </w:r>
          </w:p>
          <w:p w:rsidR="00BD7E97" w:rsidRDefault="00BD7E97">
            <w:pPr>
              <w:pStyle w:val="ConsPlusNormal"/>
              <w:jc w:val="center"/>
            </w:pPr>
            <w:r>
              <w:t>19,0</w:t>
            </w:r>
          </w:p>
        </w:tc>
        <w:tc>
          <w:tcPr>
            <w:tcW w:w="963" w:type="dxa"/>
            <w:vAlign w:val="center"/>
          </w:tcPr>
          <w:p w:rsidR="00BD7E97" w:rsidRDefault="00BD7E97">
            <w:pPr>
              <w:pStyle w:val="ConsPlusNormal"/>
              <w:jc w:val="center"/>
            </w:pPr>
            <w:r>
              <w:t>7,5/</w:t>
            </w:r>
          </w:p>
          <w:p w:rsidR="00BD7E97" w:rsidRDefault="00BD7E97">
            <w:pPr>
              <w:pStyle w:val="ConsPlusNormal"/>
              <w:jc w:val="center"/>
            </w:pPr>
            <w:r>
              <w:t>18,5</w:t>
            </w:r>
          </w:p>
        </w:tc>
        <w:tc>
          <w:tcPr>
            <w:tcW w:w="966" w:type="dxa"/>
            <w:vAlign w:val="center"/>
          </w:tcPr>
          <w:p w:rsidR="00BD7E97" w:rsidRDefault="00BD7E97">
            <w:pPr>
              <w:pStyle w:val="ConsPlusNormal"/>
              <w:jc w:val="center"/>
            </w:pPr>
            <w:r>
              <w:t>6,4/</w:t>
            </w:r>
          </w:p>
          <w:p w:rsidR="00BD7E97" w:rsidRDefault="00BD7E97">
            <w:pPr>
              <w:pStyle w:val="ConsPlusNormal"/>
              <w:jc w:val="center"/>
            </w:pPr>
            <w:r>
              <w:t>23,4</w:t>
            </w:r>
          </w:p>
        </w:tc>
      </w:tr>
      <w:tr w:rsidR="00BD7E97">
        <w:tc>
          <w:tcPr>
            <w:tcW w:w="2049" w:type="dxa"/>
            <w:vAlign w:val="center"/>
          </w:tcPr>
          <w:p w:rsidR="00BD7E97" w:rsidRDefault="00BD7E97">
            <w:pPr>
              <w:pStyle w:val="ConsPlusNormal"/>
            </w:pPr>
            <w:r>
              <w:t>Сарапул</w:t>
            </w:r>
          </w:p>
        </w:tc>
        <w:tc>
          <w:tcPr>
            <w:tcW w:w="963" w:type="dxa"/>
            <w:vAlign w:val="center"/>
          </w:tcPr>
          <w:p w:rsidR="00BD7E97" w:rsidRDefault="00BD7E97">
            <w:pPr>
              <w:pStyle w:val="ConsPlusNormal"/>
              <w:jc w:val="center"/>
            </w:pPr>
            <w:r>
              <w:t>9,1/</w:t>
            </w:r>
          </w:p>
          <w:p w:rsidR="00BD7E97" w:rsidRDefault="00BD7E97">
            <w:pPr>
              <w:pStyle w:val="ConsPlusNormal"/>
              <w:jc w:val="center"/>
            </w:pPr>
            <w:r>
              <w:t>28,1</w:t>
            </w:r>
          </w:p>
        </w:tc>
        <w:tc>
          <w:tcPr>
            <w:tcW w:w="963" w:type="dxa"/>
            <w:vAlign w:val="center"/>
          </w:tcPr>
          <w:p w:rsidR="00BD7E97" w:rsidRDefault="00BD7E97">
            <w:pPr>
              <w:pStyle w:val="ConsPlusNormal"/>
              <w:jc w:val="center"/>
            </w:pPr>
            <w:r>
              <w:t>9,4/</w:t>
            </w:r>
          </w:p>
          <w:p w:rsidR="00BD7E97" w:rsidRDefault="00BD7E97">
            <w:pPr>
              <w:pStyle w:val="ConsPlusNormal"/>
              <w:jc w:val="center"/>
            </w:pPr>
            <w:r>
              <w:t>24,5</w:t>
            </w:r>
          </w:p>
        </w:tc>
        <w:tc>
          <w:tcPr>
            <w:tcW w:w="963" w:type="dxa"/>
            <w:vAlign w:val="center"/>
          </w:tcPr>
          <w:p w:rsidR="00BD7E97" w:rsidRDefault="00BD7E97">
            <w:pPr>
              <w:pStyle w:val="ConsPlusNormal"/>
              <w:jc w:val="center"/>
            </w:pPr>
            <w:r>
              <w:t>10,3/</w:t>
            </w:r>
          </w:p>
          <w:p w:rsidR="00BD7E97" w:rsidRDefault="00BD7E97">
            <w:pPr>
              <w:pStyle w:val="ConsPlusNormal"/>
              <w:jc w:val="center"/>
            </w:pPr>
            <w:r>
              <w:t>26,4</w:t>
            </w:r>
          </w:p>
        </w:tc>
        <w:tc>
          <w:tcPr>
            <w:tcW w:w="963" w:type="dxa"/>
            <w:vAlign w:val="center"/>
          </w:tcPr>
          <w:p w:rsidR="00BD7E97" w:rsidRDefault="00BD7E97">
            <w:pPr>
              <w:pStyle w:val="ConsPlusNormal"/>
              <w:jc w:val="center"/>
            </w:pPr>
            <w:r>
              <w:t>11,6/</w:t>
            </w:r>
          </w:p>
          <w:p w:rsidR="00BD7E97" w:rsidRDefault="00BD7E97">
            <w:pPr>
              <w:pStyle w:val="ConsPlusNormal"/>
              <w:jc w:val="center"/>
            </w:pPr>
            <w:r>
              <w:t>21,0</w:t>
            </w:r>
          </w:p>
        </w:tc>
        <w:tc>
          <w:tcPr>
            <w:tcW w:w="963" w:type="dxa"/>
            <w:vAlign w:val="center"/>
          </w:tcPr>
          <w:p w:rsidR="00BD7E97" w:rsidRDefault="00BD7E97">
            <w:pPr>
              <w:pStyle w:val="ConsPlusNormal"/>
              <w:jc w:val="center"/>
            </w:pPr>
            <w:r>
              <w:t>13,9/</w:t>
            </w:r>
          </w:p>
          <w:p w:rsidR="00BD7E97" w:rsidRDefault="00BD7E97">
            <w:pPr>
              <w:pStyle w:val="ConsPlusNormal"/>
              <w:jc w:val="center"/>
            </w:pPr>
            <w:r>
              <w:t>24,2</w:t>
            </w:r>
          </w:p>
        </w:tc>
        <w:tc>
          <w:tcPr>
            <w:tcW w:w="963" w:type="dxa"/>
            <w:vAlign w:val="center"/>
          </w:tcPr>
          <w:p w:rsidR="00BD7E97" w:rsidRDefault="00BD7E97">
            <w:pPr>
              <w:pStyle w:val="ConsPlusNormal"/>
              <w:jc w:val="center"/>
            </w:pPr>
            <w:r>
              <w:t>12,8/</w:t>
            </w:r>
          </w:p>
          <w:p w:rsidR="00BD7E97" w:rsidRDefault="00BD7E97">
            <w:pPr>
              <w:pStyle w:val="ConsPlusNormal"/>
              <w:jc w:val="center"/>
            </w:pPr>
            <w:r>
              <w:t>22,4</w:t>
            </w:r>
          </w:p>
        </w:tc>
        <w:tc>
          <w:tcPr>
            <w:tcW w:w="963" w:type="dxa"/>
            <w:vAlign w:val="center"/>
          </w:tcPr>
          <w:p w:rsidR="00BD7E97" w:rsidRDefault="00BD7E97">
            <w:pPr>
              <w:pStyle w:val="ConsPlusNormal"/>
              <w:jc w:val="center"/>
            </w:pPr>
            <w:r>
              <w:t>12,7/</w:t>
            </w:r>
          </w:p>
          <w:p w:rsidR="00BD7E97" w:rsidRDefault="00BD7E97">
            <w:pPr>
              <w:pStyle w:val="ConsPlusNormal"/>
              <w:jc w:val="center"/>
            </w:pPr>
            <w:r>
              <w:t>19,8</w:t>
            </w:r>
          </w:p>
        </w:tc>
        <w:tc>
          <w:tcPr>
            <w:tcW w:w="963" w:type="dxa"/>
            <w:vAlign w:val="center"/>
          </w:tcPr>
          <w:p w:rsidR="00BD7E97" w:rsidRDefault="00BD7E97">
            <w:pPr>
              <w:pStyle w:val="ConsPlusNormal"/>
              <w:jc w:val="center"/>
            </w:pPr>
            <w:r>
              <w:t>12,2/</w:t>
            </w:r>
          </w:p>
          <w:p w:rsidR="00BD7E97" w:rsidRDefault="00BD7E97">
            <w:pPr>
              <w:pStyle w:val="ConsPlusNormal"/>
              <w:jc w:val="center"/>
            </w:pPr>
            <w:r>
              <w:t>21,1</w:t>
            </w:r>
          </w:p>
        </w:tc>
        <w:tc>
          <w:tcPr>
            <w:tcW w:w="963" w:type="dxa"/>
            <w:vAlign w:val="center"/>
          </w:tcPr>
          <w:p w:rsidR="00BD7E97" w:rsidRDefault="00BD7E97">
            <w:pPr>
              <w:pStyle w:val="ConsPlusNormal"/>
              <w:jc w:val="center"/>
            </w:pPr>
            <w:r>
              <w:t>10,8/</w:t>
            </w:r>
          </w:p>
          <w:p w:rsidR="00BD7E97" w:rsidRDefault="00BD7E97">
            <w:pPr>
              <w:pStyle w:val="ConsPlusNormal"/>
              <w:jc w:val="center"/>
            </w:pPr>
            <w:r>
              <w:t>28,1</w:t>
            </w:r>
          </w:p>
        </w:tc>
        <w:tc>
          <w:tcPr>
            <w:tcW w:w="963" w:type="dxa"/>
            <w:vAlign w:val="center"/>
          </w:tcPr>
          <w:p w:rsidR="00BD7E97" w:rsidRDefault="00BD7E97">
            <w:pPr>
              <w:pStyle w:val="ConsPlusNormal"/>
              <w:jc w:val="center"/>
            </w:pPr>
            <w:r>
              <w:t>7,5/</w:t>
            </w:r>
          </w:p>
          <w:p w:rsidR="00BD7E97" w:rsidRDefault="00BD7E97">
            <w:pPr>
              <w:pStyle w:val="ConsPlusNormal"/>
              <w:jc w:val="center"/>
            </w:pPr>
            <w:r>
              <w:t>20,5</w:t>
            </w:r>
          </w:p>
        </w:tc>
        <w:tc>
          <w:tcPr>
            <w:tcW w:w="963" w:type="dxa"/>
            <w:vAlign w:val="center"/>
          </w:tcPr>
          <w:p w:rsidR="00BD7E97" w:rsidRDefault="00BD7E97">
            <w:pPr>
              <w:pStyle w:val="ConsPlusNormal"/>
              <w:jc w:val="center"/>
            </w:pPr>
            <w:r>
              <w:t>6,8/</w:t>
            </w:r>
          </w:p>
          <w:p w:rsidR="00BD7E97" w:rsidRDefault="00BD7E97">
            <w:pPr>
              <w:pStyle w:val="ConsPlusNormal"/>
              <w:jc w:val="center"/>
            </w:pPr>
            <w:r>
              <w:t>18,3</w:t>
            </w:r>
          </w:p>
        </w:tc>
        <w:tc>
          <w:tcPr>
            <w:tcW w:w="966" w:type="dxa"/>
            <w:vAlign w:val="center"/>
          </w:tcPr>
          <w:p w:rsidR="00BD7E97" w:rsidRDefault="00BD7E97">
            <w:pPr>
              <w:pStyle w:val="ConsPlusNormal"/>
              <w:jc w:val="center"/>
            </w:pPr>
            <w:r>
              <w:t>6,7/</w:t>
            </w:r>
          </w:p>
          <w:p w:rsidR="00BD7E97" w:rsidRDefault="00BD7E97">
            <w:pPr>
              <w:pStyle w:val="ConsPlusNormal"/>
              <w:jc w:val="center"/>
            </w:pPr>
            <w:r>
              <w:t>25,8</w:t>
            </w:r>
          </w:p>
        </w:tc>
      </w:tr>
      <w:tr w:rsidR="00BD7E97">
        <w:tc>
          <w:tcPr>
            <w:tcW w:w="13608" w:type="dxa"/>
            <w:gridSpan w:val="13"/>
          </w:tcPr>
          <w:p w:rsidR="00BD7E97" w:rsidRDefault="00BD7E97">
            <w:pPr>
              <w:pStyle w:val="ConsPlusNormal"/>
            </w:pPr>
            <w:r>
              <w:rPr>
                <w:b/>
              </w:rPr>
              <w:t>Ульяновская область</w:t>
            </w:r>
          </w:p>
        </w:tc>
      </w:tr>
      <w:tr w:rsidR="00BD7E97">
        <w:tc>
          <w:tcPr>
            <w:tcW w:w="2049" w:type="dxa"/>
            <w:vAlign w:val="center"/>
          </w:tcPr>
          <w:p w:rsidR="00BD7E97" w:rsidRDefault="00BD7E97">
            <w:pPr>
              <w:pStyle w:val="ConsPlusNormal"/>
            </w:pPr>
            <w:r>
              <w:t>Канадей</w:t>
            </w:r>
          </w:p>
        </w:tc>
        <w:tc>
          <w:tcPr>
            <w:tcW w:w="963" w:type="dxa"/>
            <w:vAlign w:val="center"/>
          </w:tcPr>
          <w:p w:rsidR="00BD7E97" w:rsidRDefault="00BD7E97">
            <w:pPr>
              <w:pStyle w:val="ConsPlusNormal"/>
              <w:jc w:val="center"/>
            </w:pPr>
            <w:r>
              <w:t>7,7/</w:t>
            </w:r>
          </w:p>
          <w:p w:rsidR="00BD7E97" w:rsidRDefault="00BD7E97">
            <w:pPr>
              <w:pStyle w:val="ConsPlusNormal"/>
              <w:jc w:val="center"/>
            </w:pPr>
            <w:r>
              <w:t>25,3</w:t>
            </w:r>
          </w:p>
        </w:tc>
        <w:tc>
          <w:tcPr>
            <w:tcW w:w="963" w:type="dxa"/>
            <w:vAlign w:val="center"/>
          </w:tcPr>
          <w:p w:rsidR="00BD7E97" w:rsidRDefault="00BD7E97">
            <w:pPr>
              <w:pStyle w:val="ConsPlusNormal"/>
              <w:jc w:val="center"/>
            </w:pPr>
            <w:r>
              <w:t>9,2/</w:t>
            </w:r>
          </w:p>
          <w:p w:rsidR="00BD7E97" w:rsidRDefault="00BD7E97">
            <w:pPr>
              <w:pStyle w:val="ConsPlusNormal"/>
              <w:jc w:val="center"/>
            </w:pPr>
            <w:r>
              <w:t>27,7</w:t>
            </w:r>
          </w:p>
        </w:tc>
        <w:tc>
          <w:tcPr>
            <w:tcW w:w="963" w:type="dxa"/>
            <w:vAlign w:val="center"/>
          </w:tcPr>
          <w:p w:rsidR="00BD7E97" w:rsidRDefault="00BD7E97">
            <w:pPr>
              <w:pStyle w:val="ConsPlusNormal"/>
              <w:jc w:val="center"/>
            </w:pPr>
            <w:r>
              <w:t>9,6/</w:t>
            </w:r>
          </w:p>
          <w:p w:rsidR="00BD7E97" w:rsidRDefault="00BD7E97">
            <w:pPr>
              <w:pStyle w:val="ConsPlusNormal"/>
              <w:jc w:val="center"/>
            </w:pPr>
            <w:r>
              <w:t>26,9</w:t>
            </w:r>
          </w:p>
        </w:tc>
        <w:tc>
          <w:tcPr>
            <w:tcW w:w="963" w:type="dxa"/>
            <w:vAlign w:val="center"/>
          </w:tcPr>
          <w:p w:rsidR="00BD7E97" w:rsidRDefault="00BD7E97">
            <w:pPr>
              <w:pStyle w:val="ConsPlusNormal"/>
              <w:jc w:val="center"/>
            </w:pPr>
            <w:r>
              <w:t>12,1/</w:t>
            </w:r>
          </w:p>
          <w:p w:rsidR="00BD7E97" w:rsidRDefault="00BD7E97">
            <w:pPr>
              <w:pStyle w:val="ConsPlusNormal"/>
              <w:jc w:val="center"/>
            </w:pPr>
            <w:r>
              <w:t>25,5</w:t>
            </w:r>
          </w:p>
        </w:tc>
        <w:tc>
          <w:tcPr>
            <w:tcW w:w="963" w:type="dxa"/>
            <w:vAlign w:val="center"/>
          </w:tcPr>
          <w:p w:rsidR="00BD7E97" w:rsidRDefault="00BD7E97">
            <w:pPr>
              <w:pStyle w:val="ConsPlusNormal"/>
              <w:jc w:val="center"/>
            </w:pPr>
            <w:r>
              <w:t>14,7/</w:t>
            </w:r>
          </w:p>
          <w:p w:rsidR="00BD7E97" w:rsidRDefault="00BD7E97">
            <w:pPr>
              <w:pStyle w:val="ConsPlusNormal"/>
              <w:jc w:val="center"/>
            </w:pPr>
            <w:r>
              <w:t>28,1</w:t>
            </w:r>
          </w:p>
        </w:tc>
        <w:tc>
          <w:tcPr>
            <w:tcW w:w="963" w:type="dxa"/>
            <w:vAlign w:val="center"/>
          </w:tcPr>
          <w:p w:rsidR="00BD7E97" w:rsidRDefault="00BD7E97">
            <w:pPr>
              <w:pStyle w:val="ConsPlusNormal"/>
              <w:jc w:val="center"/>
            </w:pPr>
            <w:r>
              <w:t>13,8/</w:t>
            </w:r>
          </w:p>
          <w:p w:rsidR="00BD7E97" w:rsidRDefault="00BD7E97">
            <w:pPr>
              <w:pStyle w:val="ConsPlusNormal"/>
              <w:jc w:val="center"/>
            </w:pPr>
            <w:r>
              <w:t>26,1</w:t>
            </w:r>
          </w:p>
        </w:tc>
        <w:tc>
          <w:tcPr>
            <w:tcW w:w="963" w:type="dxa"/>
            <w:vAlign w:val="center"/>
          </w:tcPr>
          <w:p w:rsidR="00BD7E97" w:rsidRDefault="00BD7E97">
            <w:pPr>
              <w:pStyle w:val="ConsPlusNormal"/>
              <w:jc w:val="center"/>
            </w:pPr>
            <w:r>
              <w:t>13,6/</w:t>
            </w:r>
          </w:p>
          <w:p w:rsidR="00BD7E97" w:rsidRDefault="00BD7E97">
            <w:pPr>
              <w:pStyle w:val="ConsPlusNormal"/>
              <w:jc w:val="center"/>
            </w:pPr>
            <w:r>
              <w:t>26,5</w:t>
            </w:r>
          </w:p>
        </w:tc>
        <w:tc>
          <w:tcPr>
            <w:tcW w:w="963" w:type="dxa"/>
            <w:vAlign w:val="center"/>
          </w:tcPr>
          <w:p w:rsidR="00BD7E97" w:rsidRDefault="00BD7E97">
            <w:pPr>
              <w:pStyle w:val="ConsPlusNormal"/>
              <w:jc w:val="center"/>
            </w:pPr>
            <w:r>
              <w:t>14,0/</w:t>
            </w:r>
          </w:p>
          <w:p w:rsidR="00BD7E97" w:rsidRDefault="00BD7E97">
            <w:pPr>
              <w:pStyle w:val="ConsPlusNormal"/>
              <w:jc w:val="center"/>
            </w:pPr>
            <w:r>
              <w:t>26,2</w:t>
            </w:r>
          </w:p>
        </w:tc>
        <w:tc>
          <w:tcPr>
            <w:tcW w:w="963" w:type="dxa"/>
            <w:vAlign w:val="center"/>
          </w:tcPr>
          <w:p w:rsidR="00BD7E97" w:rsidRDefault="00BD7E97">
            <w:pPr>
              <w:pStyle w:val="ConsPlusNormal"/>
              <w:jc w:val="center"/>
            </w:pPr>
            <w:r>
              <w:t>12,2/</w:t>
            </w:r>
          </w:p>
          <w:p w:rsidR="00BD7E97" w:rsidRDefault="00BD7E97">
            <w:pPr>
              <w:pStyle w:val="ConsPlusNormal"/>
              <w:jc w:val="center"/>
            </w:pPr>
            <w:r>
              <w:t>25,3</w:t>
            </w:r>
          </w:p>
        </w:tc>
        <w:tc>
          <w:tcPr>
            <w:tcW w:w="963" w:type="dxa"/>
            <w:vAlign w:val="center"/>
          </w:tcPr>
          <w:p w:rsidR="00BD7E97" w:rsidRDefault="00BD7E97">
            <w:pPr>
              <w:pStyle w:val="ConsPlusNormal"/>
              <w:jc w:val="center"/>
            </w:pPr>
            <w:r>
              <w:t>8,7/</w:t>
            </w:r>
          </w:p>
          <w:p w:rsidR="00BD7E97" w:rsidRDefault="00BD7E97">
            <w:pPr>
              <w:pStyle w:val="ConsPlusNormal"/>
              <w:jc w:val="center"/>
            </w:pPr>
            <w:r>
              <w:t>25,6</w:t>
            </w:r>
          </w:p>
        </w:tc>
        <w:tc>
          <w:tcPr>
            <w:tcW w:w="963" w:type="dxa"/>
            <w:vAlign w:val="center"/>
          </w:tcPr>
          <w:p w:rsidR="00BD7E97" w:rsidRDefault="00BD7E97">
            <w:pPr>
              <w:pStyle w:val="ConsPlusNormal"/>
              <w:jc w:val="center"/>
            </w:pPr>
            <w:r>
              <w:t>5,7/</w:t>
            </w:r>
          </w:p>
          <w:p w:rsidR="00BD7E97" w:rsidRDefault="00BD7E97">
            <w:pPr>
              <w:pStyle w:val="ConsPlusNormal"/>
              <w:jc w:val="center"/>
            </w:pPr>
            <w:r>
              <w:t>25,6</w:t>
            </w:r>
          </w:p>
        </w:tc>
        <w:tc>
          <w:tcPr>
            <w:tcW w:w="966" w:type="dxa"/>
            <w:vAlign w:val="center"/>
          </w:tcPr>
          <w:p w:rsidR="00BD7E97" w:rsidRDefault="00BD7E97">
            <w:pPr>
              <w:pStyle w:val="ConsPlusNormal"/>
              <w:jc w:val="center"/>
            </w:pPr>
            <w:r>
              <w:t>6,7/</w:t>
            </w:r>
          </w:p>
          <w:p w:rsidR="00BD7E97" w:rsidRDefault="00BD7E97">
            <w:pPr>
              <w:pStyle w:val="ConsPlusNormal"/>
              <w:jc w:val="center"/>
            </w:pPr>
            <w:r>
              <w:t>22,1</w:t>
            </w:r>
          </w:p>
        </w:tc>
      </w:tr>
      <w:tr w:rsidR="00BD7E97">
        <w:tc>
          <w:tcPr>
            <w:tcW w:w="2049" w:type="dxa"/>
            <w:vAlign w:val="center"/>
          </w:tcPr>
          <w:p w:rsidR="00BD7E97" w:rsidRDefault="00BD7E97">
            <w:pPr>
              <w:pStyle w:val="ConsPlusNormal"/>
            </w:pPr>
            <w:r>
              <w:t>Сурское</w:t>
            </w:r>
          </w:p>
        </w:tc>
        <w:tc>
          <w:tcPr>
            <w:tcW w:w="963" w:type="dxa"/>
            <w:vAlign w:val="center"/>
          </w:tcPr>
          <w:p w:rsidR="00BD7E97" w:rsidRDefault="00BD7E97">
            <w:pPr>
              <w:pStyle w:val="ConsPlusNormal"/>
              <w:jc w:val="center"/>
            </w:pPr>
            <w:r>
              <w:t>8,1/</w:t>
            </w:r>
          </w:p>
          <w:p w:rsidR="00BD7E97" w:rsidRDefault="00BD7E97">
            <w:pPr>
              <w:pStyle w:val="ConsPlusNormal"/>
              <w:jc w:val="center"/>
            </w:pPr>
            <w:r>
              <w:t>26,6</w:t>
            </w:r>
          </w:p>
        </w:tc>
        <w:tc>
          <w:tcPr>
            <w:tcW w:w="963" w:type="dxa"/>
            <w:vAlign w:val="center"/>
          </w:tcPr>
          <w:p w:rsidR="00BD7E97" w:rsidRDefault="00BD7E97">
            <w:pPr>
              <w:pStyle w:val="ConsPlusNormal"/>
              <w:jc w:val="center"/>
            </w:pPr>
            <w:r>
              <w:t>9,3/</w:t>
            </w:r>
          </w:p>
          <w:p w:rsidR="00BD7E97" w:rsidRDefault="00BD7E97">
            <w:pPr>
              <w:pStyle w:val="ConsPlusNormal"/>
              <w:jc w:val="center"/>
            </w:pPr>
            <w:r>
              <w:t>28,2</w:t>
            </w:r>
          </w:p>
        </w:tc>
        <w:tc>
          <w:tcPr>
            <w:tcW w:w="963" w:type="dxa"/>
            <w:vAlign w:val="center"/>
          </w:tcPr>
          <w:p w:rsidR="00BD7E97" w:rsidRDefault="00BD7E97">
            <w:pPr>
              <w:pStyle w:val="ConsPlusNormal"/>
              <w:jc w:val="center"/>
            </w:pPr>
            <w:r>
              <w:t>9,5/</w:t>
            </w:r>
          </w:p>
          <w:p w:rsidR="00BD7E97" w:rsidRDefault="00BD7E97">
            <w:pPr>
              <w:pStyle w:val="ConsPlusNormal"/>
              <w:jc w:val="center"/>
            </w:pPr>
            <w:r>
              <w:t>27,7</w:t>
            </w:r>
          </w:p>
        </w:tc>
        <w:tc>
          <w:tcPr>
            <w:tcW w:w="963" w:type="dxa"/>
            <w:vAlign w:val="center"/>
          </w:tcPr>
          <w:p w:rsidR="00BD7E97" w:rsidRDefault="00BD7E97">
            <w:pPr>
              <w:pStyle w:val="ConsPlusNormal"/>
              <w:jc w:val="center"/>
            </w:pPr>
            <w:r>
              <w:t>11,6/</w:t>
            </w:r>
          </w:p>
          <w:p w:rsidR="00BD7E97" w:rsidRDefault="00BD7E97">
            <w:pPr>
              <w:pStyle w:val="ConsPlusNormal"/>
              <w:jc w:val="center"/>
            </w:pPr>
            <w:r>
              <w:t>24,9</w:t>
            </w:r>
          </w:p>
        </w:tc>
        <w:tc>
          <w:tcPr>
            <w:tcW w:w="963" w:type="dxa"/>
            <w:vAlign w:val="center"/>
          </w:tcPr>
          <w:p w:rsidR="00BD7E97" w:rsidRDefault="00BD7E97">
            <w:pPr>
              <w:pStyle w:val="ConsPlusNormal"/>
              <w:jc w:val="center"/>
            </w:pPr>
            <w:r>
              <w:t>14,1/</w:t>
            </w:r>
          </w:p>
          <w:p w:rsidR="00BD7E97" w:rsidRDefault="00BD7E97">
            <w:pPr>
              <w:pStyle w:val="ConsPlusNormal"/>
              <w:jc w:val="center"/>
            </w:pPr>
            <w:r>
              <w:t>25,3</w:t>
            </w:r>
          </w:p>
        </w:tc>
        <w:tc>
          <w:tcPr>
            <w:tcW w:w="963" w:type="dxa"/>
            <w:vAlign w:val="center"/>
          </w:tcPr>
          <w:p w:rsidR="00BD7E97" w:rsidRDefault="00BD7E97">
            <w:pPr>
              <w:pStyle w:val="ConsPlusNormal"/>
              <w:jc w:val="center"/>
            </w:pPr>
            <w:r>
              <w:t>13,1/</w:t>
            </w:r>
          </w:p>
          <w:p w:rsidR="00BD7E97" w:rsidRDefault="00BD7E97">
            <w:pPr>
              <w:pStyle w:val="ConsPlusNormal"/>
              <w:jc w:val="center"/>
            </w:pPr>
            <w:r>
              <w:t>25,6</w:t>
            </w:r>
          </w:p>
        </w:tc>
        <w:tc>
          <w:tcPr>
            <w:tcW w:w="963" w:type="dxa"/>
            <w:vAlign w:val="center"/>
          </w:tcPr>
          <w:p w:rsidR="00BD7E97" w:rsidRDefault="00BD7E97">
            <w:pPr>
              <w:pStyle w:val="ConsPlusNormal"/>
              <w:jc w:val="center"/>
            </w:pPr>
            <w:r>
              <w:t>12,9/</w:t>
            </w:r>
          </w:p>
          <w:p w:rsidR="00BD7E97" w:rsidRDefault="00BD7E97">
            <w:pPr>
              <w:pStyle w:val="ConsPlusNormal"/>
              <w:jc w:val="center"/>
            </w:pPr>
            <w:r>
              <w:t>24,7</w:t>
            </w:r>
          </w:p>
        </w:tc>
        <w:tc>
          <w:tcPr>
            <w:tcW w:w="963" w:type="dxa"/>
            <w:vAlign w:val="center"/>
          </w:tcPr>
          <w:p w:rsidR="00BD7E97" w:rsidRDefault="00BD7E97">
            <w:pPr>
              <w:pStyle w:val="ConsPlusNormal"/>
              <w:jc w:val="center"/>
            </w:pPr>
            <w:r>
              <w:t>13,0/</w:t>
            </w:r>
          </w:p>
          <w:p w:rsidR="00BD7E97" w:rsidRDefault="00BD7E97">
            <w:pPr>
              <w:pStyle w:val="ConsPlusNormal"/>
              <w:jc w:val="center"/>
            </w:pPr>
            <w:r>
              <w:t>25,4</w:t>
            </w:r>
          </w:p>
        </w:tc>
        <w:tc>
          <w:tcPr>
            <w:tcW w:w="963" w:type="dxa"/>
            <w:vAlign w:val="center"/>
          </w:tcPr>
          <w:p w:rsidR="00BD7E97" w:rsidRDefault="00BD7E97">
            <w:pPr>
              <w:pStyle w:val="ConsPlusNormal"/>
              <w:jc w:val="center"/>
            </w:pPr>
            <w:r>
              <w:t>11,3/</w:t>
            </w:r>
          </w:p>
          <w:p w:rsidR="00BD7E97" w:rsidRDefault="00BD7E97">
            <w:pPr>
              <w:pStyle w:val="ConsPlusNormal"/>
              <w:jc w:val="center"/>
            </w:pPr>
            <w:r>
              <w:t>26,6</w:t>
            </w:r>
          </w:p>
        </w:tc>
        <w:tc>
          <w:tcPr>
            <w:tcW w:w="963" w:type="dxa"/>
            <w:vAlign w:val="center"/>
          </w:tcPr>
          <w:p w:rsidR="00BD7E97" w:rsidRDefault="00BD7E97">
            <w:pPr>
              <w:pStyle w:val="ConsPlusNormal"/>
              <w:jc w:val="center"/>
            </w:pPr>
            <w:r>
              <w:t>8,0/</w:t>
            </w:r>
          </w:p>
          <w:p w:rsidR="00BD7E97" w:rsidRDefault="00BD7E97">
            <w:pPr>
              <w:pStyle w:val="ConsPlusNormal"/>
              <w:jc w:val="center"/>
            </w:pPr>
            <w:r>
              <w:t>24,7</w:t>
            </w:r>
          </w:p>
        </w:tc>
        <w:tc>
          <w:tcPr>
            <w:tcW w:w="963" w:type="dxa"/>
            <w:vAlign w:val="center"/>
          </w:tcPr>
          <w:p w:rsidR="00BD7E97" w:rsidRDefault="00BD7E97">
            <w:pPr>
              <w:pStyle w:val="ConsPlusNormal"/>
              <w:jc w:val="center"/>
            </w:pPr>
            <w:r>
              <w:t>5,7/</w:t>
            </w:r>
          </w:p>
          <w:p w:rsidR="00BD7E97" w:rsidRDefault="00BD7E97">
            <w:pPr>
              <w:pStyle w:val="ConsPlusNormal"/>
              <w:jc w:val="center"/>
            </w:pPr>
            <w:r>
              <w:t>25,4</w:t>
            </w:r>
          </w:p>
        </w:tc>
        <w:tc>
          <w:tcPr>
            <w:tcW w:w="966" w:type="dxa"/>
            <w:vAlign w:val="center"/>
          </w:tcPr>
          <w:p w:rsidR="00BD7E97" w:rsidRDefault="00BD7E97">
            <w:pPr>
              <w:pStyle w:val="ConsPlusNormal"/>
              <w:jc w:val="center"/>
            </w:pPr>
            <w:r>
              <w:t>6,8/</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Ульяновск</w:t>
            </w:r>
          </w:p>
        </w:tc>
        <w:tc>
          <w:tcPr>
            <w:tcW w:w="963" w:type="dxa"/>
            <w:vAlign w:val="center"/>
          </w:tcPr>
          <w:p w:rsidR="00BD7E97" w:rsidRDefault="00BD7E97">
            <w:pPr>
              <w:pStyle w:val="ConsPlusNormal"/>
              <w:jc w:val="center"/>
            </w:pPr>
            <w:r>
              <w:t>7,1/</w:t>
            </w:r>
          </w:p>
          <w:p w:rsidR="00BD7E97" w:rsidRDefault="00BD7E97">
            <w:pPr>
              <w:pStyle w:val="ConsPlusNormal"/>
              <w:jc w:val="center"/>
            </w:pPr>
            <w:r>
              <w:t>24,5</w:t>
            </w:r>
          </w:p>
        </w:tc>
        <w:tc>
          <w:tcPr>
            <w:tcW w:w="963" w:type="dxa"/>
            <w:vAlign w:val="center"/>
          </w:tcPr>
          <w:p w:rsidR="00BD7E97" w:rsidRDefault="00BD7E97">
            <w:pPr>
              <w:pStyle w:val="ConsPlusNormal"/>
              <w:jc w:val="center"/>
            </w:pPr>
            <w:r>
              <w:t>8,2/</w:t>
            </w:r>
          </w:p>
          <w:p w:rsidR="00BD7E97" w:rsidRDefault="00BD7E97">
            <w:pPr>
              <w:pStyle w:val="ConsPlusNormal"/>
              <w:jc w:val="center"/>
            </w:pPr>
            <w:r>
              <w:t>23,9</w:t>
            </w:r>
          </w:p>
        </w:tc>
        <w:tc>
          <w:tcPr>
            <w:tcW w:w="963" w:type="dxa"/>
            <w:vAlign w:val="center"/>
          </w:tcPr>
          <w:p w:rsidR="00BD7E97" w:rsidRDefault="00BD7E97">
            <w:pPr>
              <w:pStyle w:val="ConsPlusNormal"/>
              <w:jc w:val="center"/>
            </w:pPr>
            <w:r>
              <w:t>8,7/</w:t>
            </w:r>
          </w:p>
          <w:p w:rsidR="00BD7E97" w:rsidRDefault="00BD7E97">
            <w:pPr>
              <w:pStyle w:val="ConsPlusNormal"/>
              <w:jc w:val="center"/>
            </w:pPr>
            <w:r>
              <w:t>25,1</w:t>
            </w:r>
          </w:p>
        </w:tc>
        <w:tc>
          <w:tcPr>
            <w:tcW w:w="963" w:type="dxa"/>
            <w:vAlign w:val="center"/>
          </w:tcPr>
          <w:p w:rsidR="00BD7E97" w:rsidRDefault="00BD7E97">
            <w:pPr>
              <w:pStyle w:val="ConsPlusNormal"/>
              <w:jc w:val="center"/>
            </w:pPr>
            <w:r>
              <w:t>10,9/</w:t>
            </w:r>
          </w:p>
          <w:p w:rsidR="00BD7E97" w:rsidRDefault="00BD7E97">
            <w:pPr>
              <w:pStyle w:val="ConsPlusNormal"/>
              <w:jc w:val="center"/>
            </w:pPr>
            <w:r>
              <w:t>23,6</w:t>
            </w:r>
          </w:p>
        </w:tc>
        <w:tc>
          <w:tcPr>
            <w:tcW w:w="963" w:type="dxa"/>
            <w:vAlign w:val="center"/>
          </w:tcPr>
          <w:p w:rsidR="00BD7E97" w:rsidRDefault="00BD7E97">
            <w:pPr>
              <w:pStyle w:val="ConsPlusNormal"/>
              <w:jc w:val="center"/>
            </w:pPr>
            <w:r>
              <w:t>13,2/</w:t>
            </w:r>
          </w:p>
          <w:p w:rsidR="00BD7E97" w:rsidRDefault="00BD7E97">
            <w:pPr>
              <w:pStyle w:val="ConsPlusNormal"/>
              <w:jc w:val="center"/>
            </w:pPr>
            <w:r>
              <w:t>24,6</w:t>
            </w:r>
          </w:p>
        </w:tc>
        <w:tc>
          <w:tcPr>
            <w:tcW w:w="963" w:type="dxa"/>
            <w:vAlign w:val="center"/>
          </w:tcPr>
          <w:p w:rsidR="00BD7E97" w:rsidRDefault="00BD7E97">
            <w:pPr>
              <w:pStyle w:val="ConsPlusNormal"/>
              <w:jc w:val="center"/>
            </w:pPr>
            <w:r>
              <w:t>12,3/</w:t>
            </w:r>
          </w:p>
          <w:p w:rsidR="00BD7E97" w:rsidRDefault="00BD7E97">
            <w:pPr>
              <w:pStyle w:val="ConsPlusNormal"/>
              <w:jc w:val="center"/>
            </w:pPr>
            <w:r>
              <w:t>23,6</w:t>
            </w:r>
          </w:p>
        </w:tc>
        <w:tc>
          <w:tcPr>
            <w:tcW w:w="963" w:type="dxa"/>
            <w:vAlign w:val="center"/>
          </w:tcPr>
          <w:p w:rsidR="00BD7E97" w:rsidRDefault="00BD7E97">
            <w:pPr>
              <w:pStyle w:val="ConsPlusNormal"/>
              <w:jc w:val="center"/>
            </w:pPr>
            <w:r>
              <w:t>12,0/</w:t>
            </w:r>
          </w:p>
          <w:p w:rsidR="00BD7E97" w:rsidRDefault="00BD7E97">
            <w:pPr>
              <w:pStyle w:val="ConsPlusNormal"/>
              <w:jc w:val="center"/>
            </w:pPr>
            <w:r>
              <w:t>23,7</w:t>
            </w:r>
          </w:p>
        </w:tc>
        <w:tc>
          <w:tcPr>
            <w:tcW w:w="963" w:type="dxa"/>
            <w:vAlign w:val="center"/>
          </w:tcPr>
          <w:p w:rsidR="00BD7E97" w:rsidRDefault="00BD7E97">
            <w:pPr>
              <w:pStyle w:val="ConsPlusNormal"/>
              <w:jc w:val="center"/>
            </w:pPr>
            <w:r>
              <w:t>12,0/</w:t>
            </w:r>
          </w:p>
          <w:p w:rsidR="00BD7E97" w:rsidRDefault="00BD7E97">
            <w:pPr>
              <w:pStyle w:val="ConsPlusNormal"/>
              <w:jc w:val="center"/>
            </w:pPr>
            <w:r>
              <w:t>23,4</w:t>
            </w:r>
          </w:p>
        </w:tc>
        <w:tc>
          <w:tcPr>
            <w:tcW w:w="963" w:type="dxa"/>
            <w:vAlign w:val="center"/>
          </w:tcPr>
          <w:p w:rsidR="00BD7E97" w:rsidRDefault="00BD7E97">
            <w:pPr>
              <w:pStyle w:val="ConsPlusNormal"/>
              <w:jc w:val="center"/>
            </w:pPr>
            <w:r>
              <w:t>10,4/</w:t>
            </w:r>
          </w:p>
          <w:p w:rsidR="00BD7E97" w:rsidRDefault="00BD7E97">
            <w:pPr>
              <w:pStyle w:val="ConsPlusNormal"/>
              <w:jc w:val="center"/>
            </w:pPr>
            <w:r>
              <w:t>24,5</w:t>
            </w:r>
          </w:p>
        </w:tc>
        <w:tc>
          <w:tcPr>
            <w:tcW w:w="963" w:type="dxa"/>
            <w:vAlign w:val="center"/>
          </w:tcPr>
          <w:p w:rsidR="00BD7E97" w:rsidRDefault="00BD7E97">
            <w:pPr>
              <w:pStyle w:val="ConsPlusNormal"/>
              <w:jc w:val="center"/>
            </w:pPr>
            <w:r>
              <w:t>7,7/</w:t>
            </w:r>
          </w:p>
          <w:p w:rsidR="00BD7E97" w:rsidRDefault="00BD7E97">
            <w:pPr>
              <w:pStyle w:val="ConsPlusNormal"/>
              <w:jc w:val="center"/>
            </w:pPr>
            <w:r>
              <w:t>24,5</w:t>
            </w:r>
          </w:p>
        </w:tc>
        <w:tc>
          <w:tcPr>
            <w:tcW w:w="963" w:type="dxa"/>
            <w:vAlign w:val="center"/>
          </w:tcPr>
          <w:p w:rsidR="00BD7E97" w:rsidRDefault="00BD7E97">
            <w:pPr>
              <w:pStyle w:val="ConsPlusNormal"/>
              <w:jc w:val="center"/>
            </w:pPr>
            <w:r>
              <w:t>5,5/</w:t>
            </w:r>
          </w:p>
          <w:p w:rsidR="00BD7E97" w:rsidRDefault="00BD7E97">
            <w:pPr>
              <w:pStyle w:val="ConsPlusNormal"/>
              <w:jc w:val="center"/>
            </w:pPr>
            <w:r>
              <w:t>20,8</w:t>
            </w:r>
          </w:p>
        </w:tc>
        <w:tc>
          <w:tcPr>
            <w:tcW w:w="966" w:type="dxa"/>
            <w:vAlign w:val="center"/>
          </w:tcPr>
          <w:p w:rsidR="00BD7E97" w:rsidRDefault="00BD7E97">
            <w:pPr>
              <w:pStyle w:val="ConsPlusNormal"/>
              <w:jc w:val="center"/>
            </w:pPr>
            <w:r>
              <w:t>6,3/</w:t>
            </w:r>
          </w:p>
          <w:p w:rsidR="00BD7E97" w:rsidRDefault="00BD7E97">
            <w:pPr>
              <w:pStyle w:val="ConsPlusNormal"/>
              <w:jc w:val="center"/>
            </w:pPr>
            <w:r>
              <w:t>22,2</w:t>
            </w:r>
          </w:p>
        </w:tc>
      </w:tr>
      <w:tr w:rsidR="00BD7E97">
        <w:tc>
          <w:tcPr>
            <w:tcW w:w="13608" w:type="dxa"/>
            <w:gridSpan w:val="13"/>
          </w:tcPr>
          <w:p w:rsidR="00BD7E97" w:rsidRDefault="00BD7E97">
            <w:pPr>
              <w:pStyle w:val="ConsPlusNormal"/>
            </w:pPr>
            <w:r>
              <w:rPr>
                <w:b/>
              </w:rPr>
              <w:t>Хабаровский край</w:t>
            </w:r>
          </w:p>
        </w:tc>
      </w:tr>
      <w:tr w:rsidR="00BD7E97">
        <w:tc>
          <w:tcPr>
            <w:tcW w:w="2049" w:type="dxa"/>
            <w:vAlign w:val="center"/>
          </w:tcPr>
          <w:p w:rsidR="00BD7E97" w:rsidRDefault="00BD7E97">
            <w:pPr>
              <w:pStyle w:val="ConsPlusNormal"/>
            </w:pPr>
            <w:r>
              <w:t>Аян</w:t>
            </w:r>
          </w:p>
        </w:tc>
        <w:tc>
          <w:tcPr>
            <w:tcW w:w="963" w:type="dxa"/>
            <w:vAlign w:val="center"/>
          </w:tcPr>
          <w:p w:rsidR="00BD7E97" w:rsidRDefault="00BD7E97">
            <w:pPr>
              <w:pStyle w:val="ConsPlusNormal"/>
              <w:jc w:val="center"/>
            </w:pPr>
            <w:r>
              <w:t>8,6/</w:t>
            </w:r>
          </w:p>
          <w:p w:rsidR="00BD7E97" w:rsidRDefault="00BD7E97">
            <w:pPr>
              <w:pStyle w:val="ConsPlusNormal"/>
              <w:jc w:val="center"/>
            </w:pPr>
            <w:r>
              <w:t>22,1</w:t>
            </w:r>
          </w:p>
        </w:tc>
        <w:tc>
          <w:tcPr>
            <w:tcW w:w="963" w:type="dxa"/>
            <w:vAlign w:val="center"/>
          </w:tcPr>
          <w:p w:rsidR="00BD7E97" w:rsidRDefault="00BD7E97">
            <w:pPr>
              <w:pStyle w:val="ConsPlusNormal"/>
              <w:jc w:val="center"/>
            </w:pPr>
            <w:r>
              <w:t>10,1/</w:t>
            </w:r>
          </w:p>
          <w:p w:rsidR="00BD7E97" w:rsidRDefault="00BD7E97">
            <w:pPr>
              <w:pStyle w:val="ConsPlusNormal"/>
              <w:jc w:val="center"/>
            </w:pPr>
            <w:r>
              <w:t>22,8</w:t>
            </w:r>
          </w:p>
        </w:tc>
        <w:tc>
          <w:tcPr>
            <w:tcW w:w="963" w:type="dxa"/>
            <w:vAlign w:val="center"/>
          </w:tcPr>
          <w:p w:rsidR="00BD7E97" w:rsidRDefault="00BD7E97">
            <w:pPr>
              <w:pStyle w:val="ConsPlusNormal"/>
              <w:jc w:val="center"/>
            </w:pPr>
            <w:r>
              <w:t>10,7/</w:t>
            </w:r>
          </w:p>
          <w:p w:rsidR="00BD7E97" w:rsidRDefault="00BD7E97">
            <w:pPr>
              <w:pStyle w:val="ConsPlusNormal"/>
              <w:jc w:val="center"/>
            </w:pPr>
            <w:r>
              <w:t>24,3</w:t>
            </w:r>
          </w:p>
        </w:tc>
        <w:tc>
          <w:tcPr>
            <w:tcW w:w="963" w:type="dxa"/>
            <w:vAlign w:val="center"/>
          </w:tcPr>
          <w:p w:rsidR="00BD7E97" w:rsidRDefault="00BD7E97">
            <w:pPr>
              <w:pStyle w:val="ConsPlusNormal"/>
              <w:jc w:val="center"/>
            </w:pPr>
            <w:r>
              <w:t>9,0/</w:t>
            </w:r>
          </w:p>
          <w:p w:rsidR="00BD7E97" w:rsidRDefault="00BD7E97">
            <w:pPr>
              <w:pStyle w:val="ConsPlusNormal"/>
              <w:jc w:val="center"/>
            </w:pPr>
            <w:r>
              <w:t>22,4</w:t>
            </w:r>
          </w:p>
        </w:tc>
        <w:tc>
          <w:tcPr>
            <w:tcW w:w="963" w:type="dxa"/>
            <w:vAlign w:val="center"/>
          </w:tcPr>
          <w:p w:rsidR="00BD7E97" w:rsidRDefault="00BD7E97">
            <w:pPr>
              <w:pStyle w:val="ConsPlusNormal"/>
              <w:jc w:val="center"/>
            </w:pPr>
            <w:r>
              <w:t>8,6/</w:t>
            </w:r>
          </w:p>
          <w:p w:rsidR="00BD7E97" w:rsidRDefault="00BD7E97">
            <w:pPr>
              <w:pStyle w:val="ConsPlusNormal"/>
              <w:jc w:val="center"/>
            </w:pPr>
            <w:r>
              <w:t>27,0</w:t>
            </w:r>
          </w:p>
        </w:tc>
        <w:tc>
          <w:tcPr>
            <w:tcW w:w="963" w:type="dxa"/>
            <w:vAlign w:val="center"/>
          </w:tcPr>
          <w:p w:rsidR="00BD7E97" w:rsidRDefault="00BD7E97">
            <w:pPr>
              <w:pStyle w:val="ConsPlusNormal"/>
              <w:jc w:val="center"/>
            </w:pPr>
            <w:r>
              <w:t>8,7/</w:t>
            </w:r>
          </w:p>
          <w:p w:rsidR="00BD7E97" w:rsidRDefault="00BD7E97">
            <w:pPr>
              <w:pStyle w:val="ConsPlusNormal"/>
              <w:jc w:val="center"/>
            </w:pPr>
            <w:r>
              <w:t>26,9</w:t>
            </w:r>
          </w:p>
        </w:tc>
        <w:tc>
          <w:tcPr>
            <w:tcW w:w="963" w:type="dxa"/>
            <w:vAlign w:val="center"/>
          </w:tcPr>
          <w:p w:rsidR="00BD7E97" w:rsidRDefault="00BD7E97">
            <w:pPr>
              <w:pStyle w:val="ConsPlusNormal"/>
              <w:jc w:val="center"/>
            </w:pPr>
            <w:r>
              <w:t>8,4/</w:t>
            </w:r>
          </w:p>
          <w:p w:rsidR="00BD7E97" w:rsidRDefault="00BD7E97">
            <w:pPr>
              <w:pStyle w:val="ConsPlusNormal"/>
              <w:jc w:val="center"/>
            </w:pPr>
            <w:r>
              <w:t>23,6</w:t>
            </w:r>
          </w:p>
        </w:tc>
        <w:tc>
          <w:tcPr>
            <w:tcW w:w="963" w:type="dxa"/>
            <w:vAlign w:val="center"/>
          </w:tcPr>
          <w:p w:rsidR="00BD7E97" w:rsidRDefault="00BD7E97">
            <w:pPr>
              <w:pStyle w:val="ConsPlusNormal"/>
              <w:jc w:val="center"/>
            </w:pPr>
            <w:r>
              <w:t>9,0/</w:t>
            </w:r>
          </w:p>
          <w:p w:rsidR="00BD7E97" w:rsidRDefault="00BD7E97">
            <w:pPr>
              <w:pStyle w:val="ConsPlusNormal"/>
              <w:jc w:val="center"/>
            </w:pPr>
            <w:r>
              <w:t>20,8</w:t>
            </w:r>
          </w:p>
        </w:tc>
        <w:tc>
          <w:tcPr>
            <w:tcW w:w="963" w:type="dxa"/>
            <w:vAlign w:val="center"/>
          </w:tcPr>
          <w:p w:rsidR="00BD7E97" w:rsidRDefault="00BD7E97">
            <w:pPr>
              <w:pStyle w:val="ConsPlusNormal"/>
              <w:jc w:val="center"/>
            </w:pPr>
            <w:r>
              <w:t>10,1/</w:t>
            </w:r>
          </w:p>
          <w:p w:rsidR="00BD7E97" w:rsidRDefault="00BD7E97">
            <w:pPr>
              <w:pStyle w:val="ConsPlusNormal"/>
              <w:jc w:val="center"/>
            </w:pPr>
            <w:r>
              <w:t>22,1</w:t>
            </w:r>
          </w:p>
        </w:tc>
        <w:tc>
          <w:tcPr>
            <w:tcW w:w="963" w:type="dxa"/>
            <w:vAlign w:val="center"/>
          </w:tcPr>
          <w:p w:rsidR="00BD7E97" w:rsidRDefault="00BD7E97">
            <w:pPr>
              <w:pStyle w:val="ConsPlusNormal"/>
              <w:jc w:val="center"/>
            </w:pPr>
            <w:r>
              <w:t>9,2/</w:t>
            </w:r>
          </w:p>
          <w:p w:rsidR="00BD7E97" w:rsidRDefault="00BD7E97">
            <w:pPr>
              <w:pStyle w:val="ConsPlusNormal"/>
              <w:jc w:val="center"/>
            </w:pPr>
            <w:r>
              <w:t>20,0</w:t>
            </w:r>
          </w:p>
        </w:tc>
        <w:tc>
          <w:tcPr>
            <w:tcW w:w="963" w:type="dxa"/>
            <w:vAlign w:val="center"/>
          </w:tcPr>
          <w:p w:rsidR="00BD7E97" w:rsidRDefault="00BD7E97">
            <w:pPr>
              <w:pStyle w:val="ConsPlusNormal"/>
              <w:jc w:val="center"/>
            </w:pPr>
            <w:r>
              <w:t>8,0/</w:t>
            </w:r>
          </w:p>
          <w:p w:rsidR="00BD7E97" w:rsidRDefault="00BD7E97">
            <w:pPr>
              <w:pStyle w:val="ConsPlusNormal"/>
              <w:jc w:val="center"/>
            </w:pPr>
            <w:r>
              <w:t>18,0</w:t>
            </w:r>
          </w:p>
        </w:tc>
        <w:tc>
          <w:tcPr>
            <w:tcW w:w="966" w:type="dxa"/>
            <w:vAlign w:val="center"/>
          </w:tcPr>
          <w:p w:rsidR="00BD7E97" w:rsidRDefault="00BD7E97">
            <w:pPr>
              <w:pStyle w:val="ConsPlusNormal"/>
              <w:jc w:val="center"/>
            </w:pPr>
            <w:r>
              <w:t>7,5/</w:t>
            </w:r>
          </w:p>
          <w:p w:rsidR="00BD7E97" w:rsidRDefault="00BD7E97">
            <w:pPr>
              <w:pStyle w:val="ConsPlusNormal"/>
              <w:jc w:val="center"/>
            </w:pPr>
            <w:r>
              <w:t>22,1</w:t>
            </w:r>
          </w:p>
        </w:tc>
      </w:tr>
      <w:tr w:rsidR="00BD7E97">
        <w:tc>
          <w:tcPr>
            <w:tcW w:w="2049" w:type="dxa"/>
            <w:vAlign w:val="center"/>
          </w:tcPr>
          <w:p w:rsidR="00BD7E97" w:rsidRDefault="00BD7E97">
            <w:pPr>
              <w:pStyle w:val="ConsPlusNormal"/>
            </w:pPr>
            <w:r>
              <w:t>Байдуков</w:t>
            </w:r>
          </w:p>
        </w:tc>
        <w:tc>
          <w:tcPr>
            <w:tcW w:w="963" w:type="dxa"/>
            <w:vAlign w:val="center"/>
          </w:tcPr>
          <w:p w:rsidR="00BD7E97" w:rsidRDefault="00BD7E97">
            <w:pPr>
              <w:pStyle w:val="ConsPlusNormal"/>
              <w:jc w:val="center"/>
            </w:pPr>
            <w:r>
              <w:t>5,8/</w:t>
            </w:r>
          </w:p>
          <w:p w:rsidR="00BD7E97" w:rsidRDefault="00BD7E97">
            <w:pPr>
              <w:pStyle w:val="ConsPlusNormal"/>
              <w:jc w:val="center"/>
            </w:pPr>
            <w:r>
              <w:t>27,2</w:t>
            </w:r>
          </w:p>
        </w:tc>
        <w:tc>
          <w:tcPr>
            <w:tcW w:w="963" w:type="dxa"/>
            <w:vAlign w:val="center"/>
          </w:tcPr>
          <w:p w:rsidR="00BD7E97" w:rsidRDefault="00BD7E97">
            <w:pPr>
              <w:pStyle w:val="ConsPlusNormal"/>
              <w:jc w:val="center"/>
            </w:pPr>
            <w:r>
              <w:t>7,2/</w:t>
            </w:r>
          </w:p>
          <w:p w:rsidR="00BD7E97" w:rsidRDefault="00BD7E97">
            <w:pPr>
              <w:pStyle w:val="ConsPlusNormal"/>
              <w:jc w:val="center"/>
            </w:pPr>
            <w:r>
              <w:t>22,5</w:t>
            </w:r>
          </w:p>
        </w:tc>
        <w:tc>
          <w:tcPr>
            <w:tcW w:w="963" w:type="dxa"/>
            <w:vAlign w:val="center"/>
          </w:tcPr>
          <w:p w:rsidR="00BD7E97" w:rsidRDefault="00BD7E97">
            <w:pPr>
              <w:pStyle w:val="ConsPlusNormal"/>
              <w:jc w:val="center"/>
            </w:pPr>
            <w:r>
              <w:t>8,8/</w:t>
            </w:r>
          </w:p>
          <w:p w:rsidR="00BD7E97" w:rsidRDefault="00BD7E97">
            <w:pPr>
              <w:pStyle w:val="ConsPlusNormal"/>
              <w:jc w:val="center"/>
            </w:pPr>
            <w:r>
              <w:t>24,6</w:t>
            </w:r>
          </w:p>
        </w:tc>
        <w:tc>
          <w:tcPr>
            <w:tcW w:w="963" w:type="dxa"/>
            <w:vAlign w:val="center"/>
          </w:tcPr>
          <w:p w:rsidR="00BD7E97" w:rsidRDefault="00BD7E97">
            <w:pPr>
              <w:pStyle w:val="ConsPlusNormal"/>
              <w:jc w:val="center"/>
            </w:pPr>
            <w:r>
              <w:t>6,5/</w:t>
            </w:r>
          </w:p>
          <w:p w:rsidR="00BD7E97" w:rsidRDefault="00BD7E97">
            <w:pPr>
              <w:pStyle w:val="ConsPlusNormal"/>
              <w:jc w:val="center"/>
            </w:pPr>
            <w:r>
              <w:t>23,9</w:t>
            </w:r>
          </w:p>
        </w:tc>
        <w:tc>
          <w:tcPr>
            <w:tcW w:w="963" w:type="dxa"/>
            <w:vAlign w:val="center"/>
          </w:tcPr>
          <w:p w:rsidR="00BD7E97" w:rsidRDefault="00BD7E97">
            <w:pPr>
              <w:pStyle w:val="ConsPlusNormal"/>
              <w:jc w:val="center"/>
            </w:pPr>
            <w:r>
              <w:t>4,1/</w:t>
            </w:r>
          </w:p>
          <w:p w:rsidR="00BD7E97" w:rsidRDefault="00BD7E97">
            <w:pPr>
              <w:pStyle w:val="ConsPlusNormal"/>
              <w:jc w:val="center"/>
            </w:pPr>
            <w:r>
              <w:t>18,8</w:t>
            </w:r>
          </w:p>
        </w:tc>
        <w:tc>
          <w:tcPr>
            <w:tcW w:w="963" w:type="dxa"/>
            <w:vAlign w:val="center"/>
          </w:tcPr>
          <w:p w:rsidR="00BD7E97" w:rsidRDefault="00BD7E97">
            <w:pPr>
              <w:pStyle w:val="ConsPlusNormal"/>
              <w:jc w:val="center"/>
            </w:pPr>
            <w:r>
              <w:t>5,4/</w:t>
            </w:r>
          </w:p>
          <w:p w:rsidR="00BD7E97" w:rsidRDefault="00BD7E97">
            <w:pPr>
              <w:pStyle w:val="ConsPlusNormal"/>
              <w:jc w:val="center"/>
            </w:pPr>
            <w:r>
              <w:t>16,3</w:t>
            </w:r>
          </w:p>
        </w:tc>
        <w:tc>
          <w:tcPr>
            <w:tcW w:w="963" w:type="dxa"/>
            <w:vAlign w:val="center"/>
          </w:tcPr>
          <w:p w:rsidR="00BD7E97" w:rsidRDefault="00BD7E97">
            <w:pPr>
              <w:pStyle w:val="ConsPlusNormal"/>
              <w:jc w:val="center"/>
            </w:pPr>
            <w:r>
              <w:t>4,9/</w:t>
            </w:r>
          </w:p>
          <w:p w:rsidR="00BD7E97" w:rsidRDefault="00BD7E97">
            <w:pPr>
              <w:pStyle w:val="ConsPlusNormal"/>
              <w:jc w:val="center"/>
            </w:pPr>
            <w:r>
              <w:t>20,8</w:t>
            </w:r>
          </w:p>
        </w:tc>
        <w:tc>
          <w:tcPr>
            <w:tcW w:w="963" w:type="dxa"/>
            <w:vAlign w:val="center"/>
          </w:tcPr>
          <w:p w:rsidR="00BD7E97" w:rsidRDefault="00BD7E97">
            <w:pPr>
              <w:pStyle w:val="ConsPlusNormal"/>
              <w:jc w:val="center"/>
            </w:pPr>
            <w:r>
              <w:t>4,7/</w:t>
            </w:r>
          </w:p>
          <w:p w:rsidR="00BD7E97" w:rsidRDefault="00BD7E97">
            <w:pPr>
              <w:pStyle w:val="ConsPlusNormal"/>
              <w:jc w:val="center"/>
            </w:pPr>
            <w:r>
              <w:t>15,0</w:t>
            </w:r>
          </w:p>
        </w:tc>
        <w:tc>
          <w:tcPr>
            <w:tcW w:w="963" w:type="dxa"/>
            <w:vAlign w:val="center"/>
          </w:tcPr>
          <w:p w:rsidR="00BD7E97" w:rsidRDefault="00BD7E97">
            <w:pPr>
              <w:pStyle w:val="ConsPlusNormal"/>
              <w:jc w:val="center"/>
            </w:pPr>
            <w:r>
              <w:t>4,7/</w:t>
            </w:r>
          </w:p>
          <w:p w:rsidR="00BD7E97" w:rsidRDefault="00BD7E97">
            <w:pPr>
              <w:pStyle w:val="ConsPlusNormal"/>
              <w:jc w:val="center"/>
            </w:pPr>
            <w:r>
              <w:t>27,2</w:t>
            </w:r>
          </w:p>
        </w:tc>
        <w:tc>
          <w:tcPr>
            <w:tcW w:w="963" w:type="dxa"/>
            <w:vAlign w:val="center"/>
          </w:tcPr>
          <w:p w:rsidR="00BD7E97" w:rsidRDefault="00BD7E97">
            <w:pPr>
              <w:pStyle w:val="ConsPlusNormal"/>
              <w:jc w:val="center"/>
            </w:pPr>
            <w:r>
              <w:t>4,1/</w:t>
            </w:r>
          </w:p>
          <w:p w:rsidR="00BD7E97" w:rsidRDefault="00BD7E97">
            <w:pPr>
              <w:pStyle w:val="ConsPlusNormal"/>
              <w:jc w:val="center"/>
            </w:pPr>
            <w:r>
              <w:t>16,5</w:t>
            </w:r>
          </w:p>
        </w:tc>
        <w:tc>
          <w:tcPr>
            <w:tcW w:w="963" w:type="dxa"/>
            <w:vAlign w:val="center"/>
          </w:tcPr>
          <w:p w:rsidR="00BD7E97" w:rsidRDefault="00BD7E97">
            <w:pPr>
              <w:pStyle w:val="ConsPlusNormal"/>
              <w:jc w:val="center"/>
            </w:pPr>
            <w:r>
              <w:t>4,3/</w:t>
            </w:r>
          </w:p>
          <w:p w:rsidR="00BD7E97" w:rsidRDefault="00BD7E97">
            <w:pPr>
              <w:pStyle w:val="ConsPlusNormal"/>
              <w:jc w:val="center"/>
            </w:pPr>
            <w:r>
              <w:t>13,7</w:t>
            </w:r>
          </w:p>
        </w:tc>
        <w:tc>
          <w:tcPr>
            <w:tcW w:w="966" w:type="dxa"/>
            <w:vAlign w:val="center"/>
          </w:tcPr>
          <w:p w:rsidR="00BD7E97" w:rsidRDefault="00BD7E97">
            <w:pPr>
              <w:pStyle w:val="ConsPlusNormal"/>
              <w:jc w:val="center"/>
            </w:pPr>
            <w:r>
              <w:t>5,1/</w:t>
            </w:r>
          </w:p>
          <w:p w:rsidR="00BD7E97" w:rsidRDefault="00BD7E97">
            <w:pPr>
              <w:pStyle w:val="ConsPlusNormal"/>
              <w:jc w:val="center"/>
            </w:pPr>
            <w:r>
              <w:t>21,5</w:t>
            </w:r>
          </w:p>
        </w:tc>
      </w:tr>
      <w:tr w:rsidR="00BD7E97">
        <w:tc>
          <w:tcPr>
            <w:tcW w:w="2049" w:type="dxa"/>
            <w:vAlign w:val="center"/>
          </w:tcPr>
          <w:p w:rsidR="00BD7E97" w:rsidRDefault="00BD7E97">
            <w:pPr>
              <w:pStyle w:val="ConsPlusNormal"/>
            </w:pPr>
            <w:r>
              <w:lastRenderedPageBreak/>
              <w:t>Бикин</w:t>
            </w:r>
          </w:p>
        </w:tc>
        <w:tc>
          <w:tcPr>
            <w:tcW w:w="963" w:type="dxa"/>
            <w:vAlign w:val="center"/>
          </w:tcPr>
          <w:p w:rsidR="00BD7E97" w:rsidRDefault="00BD7E97">
            <w:pPr>
              <w:pStyle w:val="ConsPlusNormal"/>
              <w:jc w:val="center"/>
            </w:pPr>
            <w:r>
              <w:t>12,9/</w:t>
            </w:r>
          </w:p>
          <w:p w:rsidR="00BD7E97" w:rsidRDefault="00BD7E97">
            <w:pPr>
              <w:pStyle w:val="ConsPlusNormal"/>
              <w:jc w:val="center"/>
            </w:pPr>
            <w:r>
              <w:t>24,9</w:t>
            </w:r>
          </w:p>
        </w:tc>
        <w:tc>
          <w:tcPr>
            <w:tcW w:w="963" w:type="dxa"/>
            <w:vAlign w:val="center"/>
          </w:tcPr>
          <w:p w:rsidR="00BD7E97" w:rsidRDefault="00BD7E97">
            <w:pPr>
              <w:pStyle w:val="ConsPlusNormal"/>
              <w:jc w:val="center"/>
            </w:pPr>
            <w:r>
              <w:t>14,7/</w:t>
            </w:r>
          </w:p>
          <w:p w:rsidR="00BD7E97" w:rsidRDefault="00BD7E97">
            <w:pPr>
              <w:pStyle w:val="ConsPlusNormal"/>
              <w:jc w:val="center"/>
            </w:pPr>
            <w:r>
              <w:t>27,9</w:t>
            </w:r>
          </w:p>
        </w:tc>
        <w:tc>
          <w:tcPr>
            <w:tcW w:w="963" w:type="dxa"/>
            <w:vAlign w:val="center"/>
          </w:tcPr>
          <w:p w:rsidR="00BD7E97" w:rsidRDefault="00BD7E97">
            <w:pPr>
              <w:pStyle w:val="ConsPlusNormal"/>
              <w:jc w:val="center"/>
            </w:pPr>
            <w:r>
              <w:t>12,7/</w:t>
            </w:r>
          </w:p>
          <w:p w:rsidR="00BD7E97" w:rsidRDefault="00BD7E97">
            <w:pPr>
              <w:pStyle w:val="ConsPlusNormal"/>
              <w:jc w:val="center"/>
            </w:pPr>
            <w:r>
              <w:t>28,6</w:t>
            </w:r>
          </w:p>
        </w:tc>
        <w:tc>
          <w:tcPr>
            <w:tcW w:w="963" w:type="dxa"/>
            <w:vAlign w:val="center"/>
          </w:tcPr>
          <w:p w:rsidR="00BD7E97" w:rsidRDefault="00BD7E97">
            <w:pPr>
              <w:pStyle w:val="ConsPlusNormal"/>
              <w:jc w:val="center"/>
            </w:pPr>
            <w:r>
              <w:t>12,5/</w:t>
            </w:r>
          </w:p>
          <w:p w:rsidR="00BD7E97" w:rsidRDefault="00BD7E97">
            <w:pPr>
              <w:pStyle w:val="ConsPlusNormal"/>
              <w:jc w:val="center"/>
            </w:pPr>
            <w:r>
              <w:t>26,4</w:t>
            </w:r>
          </w:p>
        </w:tc>
        <w:tc>
          <w:tcPr>
            <w:tcW w:w="963" w:type="dxa"/>
            <w:vAlign w:val="center"/>
          </w:tcPr>
          <w:p w:rsidR="00BD7E97" w:rsidRDefault="00BD7E97">
            <w:pPr>
              <w:pStyle w:val="ConsPlusNormal"/>
              <w:jc w:val="center"/>
            </w:pPr>
            <w:r>
              <w:t>13,4/</w:t>
            </w:r>
          </w:p>
          <w:p w:rsidR="00BD7E97" w:rsidRDefault="00BD7E97">
            <w:pPr>
              <w:pStyle w:val="ConsPlusNormal"/>
              <w:jc w:val="center"/>
            </w:pPr>
            <w:r>
              <w:t>27,5</w:t>
            </w:r>
          </w:p>
        </w:tc>
        <w:tc>
          <w:tcPr>
            <w:tcW w:w="963" w:type="dxa"/>
            <w:vAlign w:val="center"/>
          </w:tcPr>
          <w:p w:rsidR="00BD7E97" w:rsidRDefault="00BD7E97">
            <w:pPr>
              <w:pStyle w:val="ConsPlusNormal"/>
              <w:jc w:val="center"/>
            </w:pPr>
            <w:r>
              <w:t>11,8/</w:t>
            </w:r>
          </w:p>
          <w:p w:rsidR="00BD7E97" w:rsidRDefault="00BD7E97">
            <w:pPr>
              <w:pStyle w:val="ConsPlusNormal"/>
              <w:jc w:val="center"/>
            </w:pPr>
            <w:r>
              <w:t>24,0</w:t>
            </w:r>
          </w:p>
        </w:tc>
        <w:tc>
          <w:tcPr>
            <w:tcW w:w="963" w:type="dxa"/>
            <w:vAlign w:val="center"/>
          </w:tcPr>
          <w:p w:rsidR="00BD7E97" w:rsidRDefault="00BD7E97">
            <w:pPr>
              <w:pStyle w:val="ConsPlusNormal"/>
              <w:jc w:val="center"/>
            </w:pPr>
            <w:r>
              <w:t>10,5/</w:t>
            </w:r>
          </w:p>
          <w:p w:rsidR="00BD7E97" w:rsidRDefault="00BD7E97">
            <w:pPr>
              <w:pStyle w:val="ConsPlusNormal"/>
              <w:jc w:val="center"/>
            </w:pPr>
            <w:r>
              <w:t>22,6</w:t>
            </w:r>
          </w:p>
        </w:tc>
        <w:tc>
          <w:tcPr>
            <w:tcW w:w="963" w:type="dxa"/>
            <w:vAlign w:val="center"/>
          </w:tcPr>
          <w:p w:rsidR="00BD7E97" w:rsidRDefault="00BD7E97">
            <w:pPr>
              <w:pStyle w:val="ConsPlusNormal"/>
              <w:jc w:val="center"/>
            </w:pPr>
            <w:r>
              <w:t>10,2/</w:t>
            </w:r>
          </w:p>
          <w:p w:rsidR="00BD7E97" w:rsidRDefault="00BD7E97">
            <w:pPr>
              <w:pStyle w:val="ConsPlusNormal"/>
              <w:jc w:val="center"/>
            </w:pPr>
            <w:r>
              <w:t>21,0</w:t>
            </w:r>
          </w:p>
        </w:tc>
        <w:tc>
          <w:tcPr>
            <w:tcW w:w="963" w:type="dxa"/>
            <w:vAlign w:val="center"/>
          </w:tcPr>
          <w:p w:rsidR="00BD7E97" w:rsidRDefault="00BD7E97">
            <w:pPr>
              <w:pStyle w:val="ConsPlusNormal"/>
              <w:jc w:val="center"/>
            </w:pPr>
            <w:r>
              <w:t>12,0/</w:t>
            </w:r>
          </w:p>
          <w:p w:rsidR="00BD7E97" w:rsidRDefault="00BD7E97">
            <w:pPr>
              <w:pStyle w:val="ConsPlusNormal"/>
              <w:jc w:val="center"/>
            </w:pPr>
            <w:r>
              <w:t>24,9</w:t>
            </w:r>
          </w:p>
        </w:tc>
        <w:tc>
          <w:tcPr>
            <w:tcW w:w="963" w:type="dxa"/>
            <w:vAlign w:val="center"/>
          </w:tcPr>
          <w:p w:rsidR="00BD7E97" w:rsidRDefault="00BD7E97">
            <w:pPr>
              <w:pStyle w:val="ConsPlusNormal"/>
              <w:jc w:val="center"/>
            </w:pPr>
            <w:r>
              <w:t>11,9/</w:t>
            </w:r>
          </w:p>
          <w:p w:rsidR="00BD7E97" w:rsidRDefault="00BD7E97">
            <w:pPr>
              <w:pStyle w:val="ConsPlusNormal"/>
              <w:jc w:val="center"/>
            </w:pPr>
            <w:r>
              <w:t>25,3</w:t>
            </w:r>
          </w:p>
        </w:tc>
        <w:tc>
          <w:tcPr>
            <w:tcW w:w="963" w:type="dxa"/>
            <w:vAlign w:val="center"/>
          </w:tcPr>
          <w:p w:rsidR="00BD7E97" w:rsidRDefault="00BD7E97">
            <w:pPr>
              <w:pStyle w:val="ConsPlusNormal"/>
              <w:jc w:val="center"/>
            </w:pPr>
            <w:r>
              <w:t>10,4/</w:t>
            </w:r>
          </w:p>
          <w:p w:rsidR="00BD7E97" w:rsidRDefault="00BD7E97">
            <w:pPr>
              <w:pStyle w:val="ConsPlusNormal"/>
              <w:jc w:val="center"/>
            </w:pPr>
            <w:r>
              <w:t>28,4</w:t>
            </w:r>
          </w:p>
        </w:tc>
        <w:tc>
          <w:tcPr>
            <w:tcW w:w="966" w:type="dxa"/>
            <w:vAlign w:val="center"/>
          </w:tcPr>
          <w:p w:rsidR="00BD7E97" w:rsidRDefault="00BD7E97">
            <w:pPr>
              <w:pStyle w:val="ConsPlusNormal"/>
              <w:jc w:val="center"/>
            </w:pPr>
            <w:r>
              <w:t>11,3/</w:t>
            </w:r>
          </w:p>
          <w:p w:rsidR="00BD7E97" w:rsidRDefault="00BD7E97">
            <w:pPr>
              <w:pStyle w:val="ConsPlusNormal"/>
              <w:jc w:val="center"/>
            </w:pPr>
            <w:r>
              <w:t>25,7</w:t>
            </w:r>
          </w:p>
        </w:tc>
      </w:tr>
      <w:tr w:rsidR="00BD7E97">
        <w:tc>
          <w:tcPr>
            <w:tcW w:w="2049" w:type="dxa"/>
            <w:vAlign w:val="center"/>
          </w:tcPr>
          <w:p w:rsidR="00BD7E97" w:rsidRDefault="00BD7E97">
            <w:pPr>
              <w:pStyle w:val="ConsPlusNormal"/>
            </w:pPr>
            <w:r>
              <w:t>Вяземская</w:t>
            </w:r>
          </w:p>
        </w:tc>
        <w:tc>
          <w:tcPr>
            <w:tcW w:w="963" w:type="dxa"/>
            <w:vAlign w:val="center"/>
          </w:tcPr>
          <w:p w:rsidR="00BD7E97" w:rsidRDefault="00BD7E97">
            <w:pPr>
              <w:pStyle w:val="ConsPlusNormal"/>
              <w:jc w:val="center"/>
            </w:pPr>
            <w:r>
              <w:t>10,2/</w:t>
            </w:r>
          </w:p>
          <w:p w:rsidR="00BD7E97" w:rsidRDefault="00BD7E97">
            <w:pPr>
              <w:pStyle w:val="ConsPlusNormal"/>
              <w:jc w:val="center"/>
            </w:pPr>
            <w:r>
              <w:t>26,9</w:t>
            </w:r>
          </w:p>
        </w:tc>
        <w:tc>
          <w:tcPr>
            <w:tcW w:w="963" w:type="dxa"/>
            <w:vAlign w:val="center"/>
          </w:tcPr>
          <w:p w:rsidR="00BD7E97" w:rsidRDefault="00BD7E97">
            <w:pPr>
              <w:pStyle w:val="ConsPlusNormal"/>
              <w:jc w:val="center"/>
            </w:pPr>
            <w:r>
              <w:t>11,3/</w:t>
            </w:r>
          </w:p>
          <w:p w:rsidR="00BD7E97" w:rsidRDefault="00BD7E97">
            <w:pPr>
              <w:pStyle w:val="ConsPlusNormal"/>
              <w:jc w:val="center"/>
            </w:pPr>
            <w:r>
              <w:t>25,2</w:t>
            </w:r>
          </w:p>
        </w:tc>
        <w:tc>
          <w:tcPr>
            <w:tcW w:w="963" w:type="dxa"/>
            <w:vAlign w:val="center"/>
          </w:tcPr>
          <w:p w:rsidR="00BD7E97" w:rsidRDefault="00BD7E97">
            <w:pPr>
              <w:pStyle w:val="ConsPlusNormal"/>
              <w:jc w:val="center"/>
            </w:pPr>
            <w:r>
              <w:t>11,1/</w:t>
            </w:r>
          </w:p>
          <w:p w:rsidR="00BD7E97" w:rsidRDefault="00BD7E97">
            <w:pPr>
              <w:pStyle w:val="ConsPlusNormal"/>
              <w:jc w:val="center"/>
            </w:pPr>
            <w:r>
              <w:t>25,3</w:t>
            </w:r>
          </w:p>
        </w:tc>
        <w:tc>
          <w:tcPr>
            <w:tcW w:w="963" w:type="dxa"/>
            <w:vAlign w:val="center"/>
          </w:tcPr>
          <w:p w:rsidR="00BD7E97" w:rsidRDefault="00BD7E97">
            <w:pPr>
              <w:pStyle w:val="ConsPlusNormal"/>
              <w:jc w:val="center"/>
            </w:pPr>
            <w:r>
              <w:t>11,6/</w:t>
            </w:r>
          </w:p>
          <w:p w:rsidR="00BD7E97" w:rsidRDefault="00BD7E97">
            <w:pPr>
              <w:pStyle w:val="ConsPlusNormal"/>
              <w:jc w:val="center"/>
            </w:pPr>
            <w:r>
              <w:t>27,6</w:t>
            </w:r>
          </w:p>
        </w:tc>
        <w:tc>
          <w:tcPr>
            <w:tcW w:w="963" w:type="dxa"/>
            <w:vAlign w:val="center"/>
          </w:tcPr>
          <w:p w:rsidR="00BD7E97" w:rsidRDefault="00BD7E97">
            <w:pPr>
              <w:pStyle w:val="ConsPlusNormal"/>
              <w:jc w:val="center"/>
            </w:pPr>
            <w:r>
              <w:t>13,3/</w:t>
            </w:r>
          </w:p>
          <w:p w:rsidR="00BD7E97" w:rsidRDefault="00BD7E97">
            <w:pPr>
              <w:pStyle w:val="ConsPlusNormal"/>
              <w:jc w:val="center"/>
            </w:pPr>
            <w:r>
              <w:t>27,1</w:t>
            </w:r>
          </w:p>
        </w:tc>
        <w:tc>
          <w:tcPr>
            <w:tcW w:w="963" w:type="dxa"/>
            <w:vAlign w:val="center"/>
          </w:tcPr>
          <w:p w:rsidR="00BD7E97" w:rsidRDefault="00BD7E97">
            <w:pPr>
              <w:pStyle w:val="ConsPlusNormal"/>
              <w:jc w:val="center"/>
            </w:pPr>
            <w:r>
              <w:t>12,2/</w:t>
            </w:r>
          </w:p>
          <w:p w:rsidR="00BD7E97" w:rsidRDefault="00BD7E97">
            <w:pPr>
              <w:pStyle w:val="ConsPlusNormal"/>
              <w:jc w:val="center"/>
            </w:pPr>
            <w:r>
              <w:t>25,3</w:t>
            </w:r>
          </w:p>
        </w:tc>
        <w:tc>
          <w:tcPr>
            <w:tcW w:w="963" w:type="dxa"/>
            <w:vAlign w:val="center"/>
          </w:tcPr>
          <w:p w:rsidR="00BD7E97" w:rsidRDefault="00BD7E97">
            <w:pPr>
              <w:pStyle w:val="ConsPlusNormal"/>
              <w:jc w:val="center"/>
            </w:pPr>
            <w:r>
              <w:t>10,9/</w:t>
            </w:r>
          </w:p>
          <w:p w:rsidR="00BD7E97" w:rsidRDefault="00BD7E97">
            <w:pPr>
              <w:pStyle w:val="ConsPlusNormal"/>
              <w:jc w:val="center"/>
            </w:pPr>
            <w:r>
              <w:t>21,5</w:t>
            </w:r>
          </w:p>
        </w:tc>
        <w:tc>
          <w:tcPr>
            <w:tcW w:w="963" w:type="dxa"/>
            <w:vAlign w:val="center"/>
          </w:tcPr>
          <w:p w:rsidR="00BD7E97" w:rsidRDefault="00BD7E97">
            <w:pPr>
              <w:pStyle w:val="ConsPlusNormal"/>
              <w:jc w:val="center"/>
            </w:pPr>
            <w:r>
              <w:t>10,2/</w:t>
            </w:r>
          </w:p>
          <w:p w:rsidR="00BD7E97" w:rsidRDefault="00BD7E97">
            <w:pPr>
              <w:pStyle w:val="ConsPlusNormal"/>
              <w:jc w:val="center"/>
            </w:pPr>
            <w:r>
              <w:t>21,4</w:t>
            </w:r>
          </w:p>
        </w:tc>
        <w:tc>
          <w:tcPr>
            <w:tcW w:w="963" w:type="dxa"/>
            <w:vAlign w:val="center"/>
          </w:tcPr>
          <w:p w:rsidR="00BD7E97" w:rsidRDefault="00BD7E97">
            <w:pPr>
              <w:pStyle w:val="ConsPlusNormal"/>
              <w:jc w:val="center"/>
            </w:pPr>
            <w:r>
              <w:t>11,7/</w:t>
            </w:r>
          </w:p>
          <w:p w:rsidR="00BD7E97" w:rsidRDefault="00BD7E97">
            <w:pPr>
              <w:pStyle w:val="ConsPlusNormal"/>
              <w:jc w:val="center"/>
            </w:pPr>
            <w:r>
              <w:t>26,9</w:t>
            </w:r>
          </w:p>
        </w:tc>
        <w:tc>
          <w:tcPr>
            <w:tcW w:w="963" w:type="dxa"/>
            <w:vAlign w:val="center"/>
          </w:tcPr>
          <w:p w:rsidR="00BD7E97" w:rsidRDefault="00BD7E97">
            <w:pPr>
              <w:pStyle w:val="ConsPlusNormal"/>
              <w:jc w:val="center"/>
            </w:pPr>
            <w:r>
              <w:t>11,0/</w:t>
            </w:r>
          </w:p>
          <w:p w:rsidR="00BD7E97" w:rsidRDefault="00BD7E97">
            <w:pPr>
              <w:pStyle w:val="ConsPlusNormal"/>
              <w:jc w:val="center"/>
            </w:pPr>
            <w:r>
              <w:t>23,9</w:t>
            </w:r>
          </w:p>
        </w:tc>
        <w:tc>
          <w:tcPr>
            <w:tcW w:w="963" w:type="dxa"/>
            <w:vAlign w:val="center"/>
          </w:tcPr>
          <w:p w:rsidR="00BD7E97" w:rsidRDefault="00BD7E97">
            <w:pPr>
              <w:pStyle w:val="ConsPlusNormal"/>
              <w:jc w:val="center"/>
            </w:pPr>
            <w:r>
              <w:t>9,4/</w:t>
            </w:r>
          </w:p>
          <w:p w:rsidR="00BD7E97" w:rsidRDefault="00BD7E97">
            <w:pPr>
              <w:pStyle w:val="ConsPlusNormal"/>
              <w:jc w:val="center"/>
            </w:pPr>
            <w:r>
              <w:t>23,5</w:t>
            </w:r>
          </w:p>
        </w:tc>
        <w:tc>
          <w:tcPr>
            <w:tcW w:w="966" w:type="dxa"/>
            <w:vAlign w:val="center"/>
          </w:tcPr>
          <w:p w:rsidR="00BD7E97" w:rsidRDefault="00BD7E97">
            <w:pPr>
              <w:pStyle w:val="ConsPlusNormal"/>
              <w:jc w:val="center"/>
            </w:pPr>
            <w:r>
              <w:t>9,5/</w:t>
            </w:r>
          </w:p>
          <w:p w:rsidR="00BD7E97" w:rsidRDefault="00BD7E97">
            <w:pPr>
              <w:pStyle w:val="ConsPlusNormal"/>
              <w:jc w:val="center"/>
            </w:pPr>
            <w:r>
              <w:t>25,3</w:t>
            </w:r>
          </w:p>
        </w:tc>
      </w:tr>
      <w:tr w:rsidR="00BD7E97">
        <w:tc>
          <w:tcPr>
            <w:tcW w:w="2049" w:type="dxa"/>
            <w:vAlign w:val="center"/>
          </w:tcPr>
          <w:p w:rsidR="00BD7E97" w:rsidRDefault="00BD7E97">
            <w:pPr>
              <w:pStyle w:val="ConsPlusNormal"/>
            </w:pPr>
            <w:r>
              <w:t>Гвасюги</w:t>
            </w:r>
          </w:p>
        </w:tc>
        <w:tc>
          <w:tcPr>
            <w:tcW w:w="963" w:type="dxa"/>
            <w:vAlign w:val="center"/>
          </w:tcPr>
          <w:p w:rsidR="00BD7E97" w:rsidRDefault="00BD7E97">
            <w:pPr>
              <w:pStyle w:val="ConsPlusNormal"/>
              <w:jc w:val="center"/>
            </w:pPr>
            <w:r>
              <w:t>15,2/</w:t>
            </w:r>
          </w:p>
          <w:p w:rsidR="00BD7E97" w:rsidRDefault="00BD7E97">
            <w:pPr>
              <w:pStyle w:val="ConsPlusNormal"/>
              <w:jc w:val="center"/>
            </w:pPr>
            <w:r>
              <w:t>29,0</w:t>
            </w:r>
          </w:p>
        </w:tc>
        <w:tc>
          <w:tcPr>
            <w:tcW w:w="963" w:type="dxa"/>
            <w:vAlign w:val="center"/>
          </w:tcPr>
          <w:p w:rsidR="00BD7E97" w:rsidRDefault="00BD7E97">
            <w:pPr>
              <w:pStyle w:val="ConsPlusNormal"/>
              <w:jc w:val="center"/>
            </w:pPr>
            <w:r>
              <w:t>17,6/</w:t>
            </w:r>
          </w:p>
          <w:p w:rsidR="00BD7E97" w:rsidRDefault="00BD7E97">
            <w:pPr>
              <w:pStyle w:val="ConsPlusNormal"/>
              <w:jc w:val="center"/>
            </w:pPr>
            <w:r>
              <w:t>35,5</w:t>
            </w:r>
          </w:p>
        </w:tc>
        <w:tc>
          <w:tcPr>
            <w:tcW w:w="963" w:type="dxa"/>
            <w:vAlign w:val="center"/>
          </w:tcPr>
          <w:p w:rsidR="00BD7E97" w:rsidRDefault="00BD7E97">
            <w:pPr>
              <w:pStyle w:val="ConsPlusNormal"/>
              <w:jc w:val="center"/>
            </w:pPr>
            <w:r>
              <w:t>16,2/</w:t>
            </w:r>
          </w:p>
          <w:p w:rsidR="00BD7E97" w:rsidRDefault="00BD7E97">
            <w:pPr>
              <w:pStyle w:val="ConsPlusNormal"/>
              <w:jc w:val="center"/>
            </w:pPr>
            <w:r>
              <w:t>32,7</w:t>
            </w:r>
          </w:p>
        </w:tc>
        <w:tc>
          <w:tcPr>
            <w:tcW w:w="963" w:type="dxa"/>
            <w:vAlign w:val="center"/>
          </w:tcPr>
          <w:p w:rsidR="00BD7E97" w:rsidRDefault="00BD7E97">
            <w:pPr>
              <w:pStyle w:val="ConsPlusNormal"/>
              <w:jc w:val="center"/>
            </w:pPr>
            <w:r>
              <w:t>13,2/</w:t>
            </w:r>
          </w:p>
          <w:p w:rsidR="00BD7E97" w:rsidRDefault="00BD7E97">
            <w:pPr>
              <w:pStyle w:val="ConsPlusNormal"/>
              <w:jc w:val="center"/>
            </w:pPr>
            <w:r>
              <w:t>30,6</w:t>
            </w:r>
          </w:p>
        </w:tc>
        <w:tc>
          <w:tcPr>
            <w:tcW w:w="963" w:type="dxa"/>
            <w:vAlign w:val="center"/>
          </w:tcPr>
          <w:p w:rsidR="00BD7E97" w:rsidRDefault="00BD7E97">
            <w:pPr>
              <w:pStyle w:val="ConsPlusNormal"/>
              <w:jc w:val="center"/>
            </w:pPr>
            <w:r>
              <w:t>14,6/</w:t>
            </w:r>
          </w:p>
          <w:p w:rsidR="00BD7E97" w:rsidRDefault="00BD7E97">
            <w:pPr>
              <w:pStyle w:val="ConsPlusNormal"/>
              <w:jc w:val="center"/>
            </w:pPr>
            <w:r>
              <w:t>32,3</w:t>
            </w:r>
          </w:p>
        </w:tc>
        <w:tc>
          <w:tcPr>
            <w:tcW w:w="963" w:type="dxa"/>
            <w:vAlign w:val="center"/>
          </w:tcPr>
          <w:p w:rsidR="00BD7E97" w:rsidRDefault="00BD7E97">
            <w:pPr>
              <w:pStyle w:val="ConsPlusNormal"/>
              <w:jc w:val="center"/>
            </w:pPr>
            <w:r>
              <w:t>12,8/</w:t>
            </w:r>
          </w:p>
          <w:p w:rsidR="00BD7E97" w:rsidRDefault="00BD7E97">
            <w:pPr>
              <w:pStyle w:val="ConsPlusNormal"/>
              <w:jc w:val="center"/>
            </w:pPr>
            <w:r>
              <w:t>29,3</w:t>
            </w:r>
          </w:p>
        </w:tc>
        <w:tc>
          <w:tcPr>
            <w:tcW w:w="963" w:type="dxa"/>
            <w:vAlign w:val="center"/>
          </w:tcPr>
          <w:p w:rsidR="00BD7E97" w:rsidRDefault="00BD7E97">
            <w:pPr>
              <w:pStyle w:val="ConsPlusNormal"/>
              <w:jc w:val="center"/>
            </w:pPr>
            <w:r>
              <w:t>11,2/</w:t>
            </w:r>
          </w:p>
          <w:p w:rsidR="00BD7E97" w:rsidRDefault="00BD7E97">
            <w:pPr>
              <w:pStyle w:val="ConsPlusNormal"/>
              <w:jc w:val="center"/>
            </w:pPr>
            <w:r>
              <w:t>25,1</w:t>
            </w:r>
          </w:p>
        </w:tc>
        <w:tc>
          <w:tcPr>
            <w:tcW w:w="963" w:type="dxa"/>
            <w:vAlign w:val="center"/>
          </w:tcPr>
          <w:p w:rsidR="00BD7E97" w:rsidRDefault="00BD7E97">
            <w:pPr>
              <w:pStyle w:val="ConsPlusNormal"/>
              <w:jc w:val="center"/>
            </w:pPr>
            <w:r>
              <w:t>9,9/</w:t>
            </w:r>
          </w:p>
          <w:p w:rsidR="00BD7E97" w:rsidRDefault="00BD7E97">
            <w:pPr>
              <w:pStyle w:val="ConsPlusNormal"/>
              <w:jc w:val="center"/>
            </w:pPr>
            <w:r>
              <w:t>24,3</w:t>
            </w:r>
          </w:p>
        </w:tc>
        <w:tc>
          <w:tcPr>
            <w:tcW w:w="963" w:type="dxa"/>
            <w:vAlign w:val="center"/>
          </w:tcPr>
          <w:p w:rsidR="00BD7E97" w:rsidRDefault="00BD7E97">
            <w:pPr>
              <w:pStyle w:val="ConsPlusNormal"/>
              <w:jc w:val="center"/>
            </w:pPr>
            <w:r>
              <w:t>11,4/</w:t>
            </w:r>
          </w:p>
          <w:p w:rsidR="00BD7E97" w:rsidRDefault="00BD7E97">
            <w:pPr>
              <w:pStyle w:val="ConsPlusNormal"/>
              <w:jc w:val="center"/>
            </w:pPr>
            <w:r>
              <w:t>29,0</w:t>
            </w:r>
          </w:p>
        </w:tc>
        <w:tc>
          <w:tcPr>
            <w:tcW w:w="963" w:type="dxa"/>
            <w:vAlign w:val="center"/>
          </w:tcPr>
          <w:p w:rsidR="00BD7E97" w:rsidRDefault="00BD7E97">
            <w:pPr>
              <w:pStyle w:val="ConsPlusNormal"/>
              <w:jc w:val="center"/>
            </w:pPr>
            <w:r>
              <w:t>11,6/</w:t>
            </w:r>
          </w:p>
          <w:p w:rsidR="00BD7E97" w:rsidRDefault="00BD7E97">
            <w:pPr>
              <w:pStyle w:val="ConsPlusNormal"/>
              <w:jc w:val="center"/>
            </w:pPr>
            <w:r>
              <w:t>30,7</w:t>
            </w:r>
          </w:p>
        </w:tc>
        <w:tc>
          <w:tcPr>
            <w:tcW w:w="963" w:type="dxa"/>
            <w:vAlign w:val="center"/>
          </w:tcPr>
          <w:p w:rsidR="00BD7E97" w:rsidRDefault="00BD7E97">
            <w:pPr>
              <w:pStyle w:val="ConsPlusNormal"/>
              <w:jc w:val="center"/>
            </w:pPr>
            <w:r>
              <w:t>11,6/</w:t>
            </w:r>
          </w:p>
          <w:p w:rsidR="00BD7E97" w:rsidRDefault="00BD7E97">
            <w:pPr>
              <w:pStyle w:val="ConsPlusNormal"/>
              <w:jc w:val="center"/>
            </w:pPr>
            <w:r>
              <w:t>27,2</w:t>
            </w:r>
          </w:p>
        </w:tc>
        <w:tc>
          <w:tcPr>
            <w:tcW w:w="966" w:type="dxa"/>
            <w:vAlign w:val="center"/>
          </w:tcPr>
          <w:p w:rsidR="00BD7E97" w:rsidRDefault="00BD7E97">
            <w:pPr>
              <w:pStyle w:val="ConsPlusNormal"/>
              <w:jc w:val="center"/>
            </w:pPr>
            <w:r>
              <w:t>13,2/</w:t>
            </w:r>
          </w:p>
          <w:p w:rsidR="00BD7E97" w:rsidRDefault="00BD7E97">
            <w:pPr>
              <w:pStyle w:val="ConsPlusNormal"/>
              <w:jc w:val="center"/>
            </w:pPr>
            <w:r>
              <w:t>28,3</w:t>
            </w:r>
          </w:p>
        </w:tc>
      </w:tr>
      <w:tr w:rsidR="00BD7E97">
        <w:tc>
          <w:tcPr>
            <w:tcW w:w="2049" w:type="dxa"/>
            <w:vAlign w:val="center"/>
          </w:tcPr>
          <w:p w:rsidR="00BD7E97" w:rsidRDefault="00BD7E97">
            <w:pPr>
              <w:pStyle w:val="ConsPlusNormal"/>
            </w:pPr>
            <w:r>
              <w:t>Джаоре</w:t>
            </w:r>
          </w:p>
        </w:tc>
        <w:tc>
          <w:tcPr>
            <w:tcW w:w="963" w:type="dxa"/>
            <w:vAlign w:val="center"/>
          </w:tcPr>
          <w:p w:rsidR="00BD7E97" w:rsidRDefault="00BD7E97">
            <w:pPr>
              <w:pStyle w:val="ConsPlusNormal"/>
              <w:jc w:val="center"/>
            </w:pPr>
            <w:r>
              <w:t>10,9/</w:t>
            </w:r>
          </w:p>
          <w:p w:rsidR="00BD7E97" w:rsidRDefault="00BD7E97">
            <w:pPr>
              <w:pStyle w:val="ConsPlusNormal"/>
              <w:jc w:val="center"/>
            </w:pPr>
            <w:r>
              <w:t>28,4</w:t>
            </w:r>
          </w:p>
        </w:tc>
        <w:tc>
          <w:tcPr>
            <w:tcW w:w="963" w:type="dxa"/>
            <w:vAlign w:val="center"/>
          </w:tcPr>
          <w:p w:rsidR="00BD7E97" w:rsidRDefault="00BD7E97">
            <w:pPr>
              <w:pStyle w:val="ConsPlusNormal"/>
              <w:jc w:val="center"/>
            </w:pPr>
            <w:r>
              <w:t>13,1/</w:t>
            </w:r>
          </w:p>
          <w:p w:rsidR="00BD7E97" w:rsidRDefault="00BD7E97">
            <w:pPr>
              <w:pStyle w:val="ConsPlusNormal"/>
              <w:jc w:val="center"/>
            </w:pPr>
            <w:r>
              <w:t>24,0</w:t>
            </w:r>
          </w:p>
        </w:tc>
        <w:tc>
          <w:tcPr>
            <w:tcW w:w="963" w:type="dxa"/>
            <w:vAlign w:val="center"/>
          </w:tcPr>
          <w:p w:rsidR="00BD7E97" w:rsidRDefault="00BD7E97">
            <w:pPr>
              <w:pStyle w:val="ConsPlusNormal"/>
              <w:jc w:val="center"/>
            </w:pPr>
            <w:r>
              <w:t>13,1/</w:t>
            </w:r>
          </w:p>
          <w:p w:rsidR="00BD7E97" w:rsidRDefault="00BD7E97">
            <w:pPr>
              <w:pStyle w:val="ConsPlusNormal"/>
              <w:jc w:val="center"/>
            </w:pPr>
            <w:r>
              <w:t>27,1</w:t>
            </w:r>
          </w:p>
        </w:tc>
        <w:tc>
          <w:tcPr>
            <w:tcW w:w="963" w:type="dxa"/>
            <w:vAlign w:val="center"/>
          </w:tcPr>
          <w:p w:rsidR="00BD7E97" w:rsidRDefault="00BD7E97">
            <w:pPr>
              <w:pStyle w:val="ConsPlusNormal"/>
              <w:jc w:val="center"/>
            </w:pPr>
            <w:r>
              <w:t>11,1/</w:t>
            </w:r>
          </w:p>
          <w:p w:rsidR="00BD7E97" w:rsidRDefault="00BD7E97">
            <w:pPr>
              <w:pStyle w:val="ConsPlusNormal"/>
              <w:jc w:val="center"/>
            </w:pPr>
            <w:r>
              <w:t>27,1</w:t>
            </w:r>
          </w:p>
        </w:tc>
        <w:tc>
          <w:tcPr>
            <w:tcW w:w="963" w:type="dxa"/>
            <w:vAlign w:val="center"/>
          </w:tcPr>
          <w:p w:rsidR="00BD7E97" w:rsidRDefault="00BD7E97">
            <w:pPr>
              <w:pStyle w:val="ConsPlusNormal"/>
              <w:jc w:val="center"/>
            </w:pPr>
            <w:r>
              <w:t>9,9/</w:t>
            </w:r>
          </w:p>
          <w:p w:rsidR="00BD7E97" w:rsidRDefault="00BD7E97">
            <w:pPr>
              <w:pStyle w:val="ConsPlusNormal"/>
              <w:jc w:val="center"/>
            </w:pPr>
            <w:r>
              <w:t>22,4</w:t>
            </w:r>
          </w:p>
        </w:tc>
        <w:tc>
          <w:tcPr>
            <w:tcW w:w="963" w:type="dxa"/>
            <w:vAlign w:val="center"/>
          </w:tcPr>
          <w:p w:rsidR="00BD7E97" w:rsidRDefault="00BD7E97">
            <w:pPr>
              <w:pStyle w:val="ConsPlusNormal"/>
              <w:jc w:val="center"/>
            </w:pPr>
            <w:r>
              <w:t>9,7/</w:t>
            </w:r>
          </w:p>
          <w:p w:rsidR="00BD7E97" w:rsidRDefault="00BD7E97">
            <w:pPr>
              <w:pStyle w:val="ConsPlusNormal"/>
              <w:jc w:val="center"/>
            </w:pPr>
            <w:r>
              <w:t>23,4</w:t>
            </w:r>
          </w:p>
        </w:tc>
        <w:tc>
          <w:tcPr>
            <w:tcW w:w="963" w:type="dxa"/>
            <w:vAlign w:val="center"/>
          </w:tcPr>
          <w:p w:rsidR="00BD7E97" w:rsidRDefault="00BD7E97">
            <w:pPr>
              <w:pStyle w:val="ConsPlusNormal"/>
              <w:jc w:val="center"/>
            </w:pPr>
            <w:r>
              <w:t>8,8/</w:t>
            </w:r>
          </w:p>
          <w:p w:rsidR="00BD7E97" w:rsidRDefault="00BD7E97">
            <w:pPr>
              <w:pStyle w:val="ConsPlusNormal"/>
              <w:jc w:val="center"/>
            </w:pPr>
            <w:r>
              <w:t>24,5</w:t>
            </w:r>
          </w:p>
        </w:tc>
        <w:tc>
          <w:tcPr>
            <w:tcW w:w="963" w:type="dxa"/>
            <w:vAlign w:val="center"/>
          </w:tcPr>
          <w:p w:rsidR="00BD7E97" w:rsidRDefault="00BD7E97">
            <w:pPr>
              <w:pStyle w:val="ConsPlusNormal"/>
              <w:jc w:val="center"/>
            </w:pPr>
            <w:r>
              <w:t>10,2/</w:t>
            </w:r>
          </w:p>
          <w:p w:rsidR="00BD7E97" w:rsidRDefault="00BD7E97">
            <w:pPr>
              <w:pStyle w:val="ConsPlusNormal"/>
              <w:jc w:val="center"/>
            </w:pPr>
            <w:r>
              <w:t>21,4</w:t>
            </w:r>
          </w:p>
        </w:tc>
        <w:tc>
          <w:tcPr>
            <w:tcW w:w="963" w:type="dxa"/>
            <w:vAlign w:val="center"/>
          </w:tcPr>
          <w:p w:rsidR="00BD7E97" w:rsidRDefault="00BD7E97">
            <w:pPr>
              <w:pStyle w:val="ConsPlusNormal"/>
              <w:jc w:val="center"/>
            </w:pPr>
            <w:r>
              <w:t>11,9/</w:t>
            </w:r>
          </w:p>
          <w:p w:rsidR="00BD7E97" w:rsidRDefault="00BD7E97">
            <w:pPr>
              <w:pStyle w:val="ConsPlusNormal"/>
              <w:jc w:val="center"/>
            </w:pPr>
            <w:r>
              <w:t>28,4</w:t>
            </w:r>
          </w:p>
        </w:tc>
        <w:tc>
          <w:tcPr>
            <w:tcW w:w="963" w:type="dxa"/>
            <w:vAlign w:val="center"/>
          </w:tcPr>
          <w:p w:rsidR="00BD7E97" w:rsidRDefault="00BD7E97">
            <w:pPr>
              <w:pStyle w:val="ConsPlusNormal"/>
              <w:jc w:val="center"/>
            </w:pPr>
            <w:r>
              <w:t>10,5/</w:t>
            </w:r>
          </w:p>
          <w:p w:rsidR="00BD7E97" w:rsidRDefault="00BD7E97">
            <w:pPr>
              <w:pStyle w:val="ConsPlusNormal"/>
              <w:jc w:val="center"/>
            </w:pPr>
            <w:r>
              <w:t>22,1</w:t>
            </w:r>
          </w:p>
        </w:tc>
        <w:tc>
          <w:tcPr>
            <w:tcW w:w="963" w:type="dxa"/>
            <w:vAlign w:val="center"/>
          </w:tcPr>
          <w:p w:rsidR="00BD7E97" w:rsidRDefault="00BD7E97">
            <w:pPr>
              <w:pStyle w:val="ConsPlusNormal"/>
              <w:jc w:val="center"/>
            </w:pPr>
            <w:r>
              <w:t>9,9/</w:t>
            </w:r>
          </w:p>
          <w:p w:rsidR="00BD7E97" w:rsidRDefault="00BD7E97">
            <w:pPr>
              <w:pStyle w:val="ConsPlusNormal"/>
              <w:jc w:val="center"/>
            </w:pPr>
            <w:r>
              <w:t>19,5</w:t>
            </w:r>
          </w:p>
        </w:tc>
        <w:tc>
          <w:tcPr>
            <w:tcW w:w="966" w:type="dxa"/>
            <w:vAlign w:val="center"/>
          </w:tcPr>
          <w:p w:rsidR="00BD7E97" w:rsidRDefault="00BD7E97">
            <w:pPr>
              <w:pStyle w:val="ConsPlusNormal"/>
              <w:jc w:val="center"/>
            </w:pPr>
            <w:r>
              <w:t>10,6/</w:t>
            </w:r>
          </w:p>
          <w:p w:rsidR="00BD7E97" w:rsidRDefault="00BD7E97">
            <w:pPr>
              <w:pStyle w:val="ConsPlusNormal"/>
              <w:jc w:val="center"/>
            </w:pPr>
            <w:r>
              <w:t>20,3</w:t>
            </w:r>
          </w:p>
        </w:tc>
      </w:tr>
      <w:tr w:rsidR="00BD7E97">
        <w:tc>
          <w:tcPr>
            <w:tcW w:w="2049" w:type="dxa"/>
            <w:vAlign w:val="center"/>
          </w:tcPr>
          <w:p w:rsidR="00BD7E97" w:rsidRDefault="00BD7E97">
            <w:pPr>
              <w:pStyle w:val="ConsPlusNormal"/>
            </w:pPr>
            <w:r>
              <w:t>Им. П. Осипенко</w:t>
            </w:r>
          </w:p>
        </w:tc>
        <w:tc>
          <w:tcPr>
            <w:tcW w:w="963" w:type="dxa"/>
            <w:vAlign w:val="center"/>
          </w:tcPr>
          <w:p w:rsidR="00BD7E97" w:rsidRDefault="00BD7E97">
            <w:pPr>
              <w:pStyle w:val="ConsPlusNormal"/>
              <w:jc w:val="center"/>
            </w:pPr>
            <w:r>
              <w:t>15,2/</w:t>
            </w:r>
          </w:p>
          <w:p w:rsidR="00BD7E97" w:rsidRDefault="00BD7E97">
            <w:pPr>
              <w:pStyle w:val="ConsPlusNormal"/>
              <w:jc w:val="center"/>
            </w:pPr>
            <w:r>
              <w:t>26,4</w:t>
            </w:r>
          </w:p>
        </w:tc>
        <w:tc>
          <w:tcPr>
            <w:tcW w:w="963" w:type="dxa"/>
            <w:vAlign w:val="center"/>
          </w:tcPr>
          <w:p w:rsidR="00BD7E97" w:rsidRDefault="00BD7E97">
            <w:pPr>
              <w:pStyle w:val="ConsPlusNormal"/>
              <w:jc w:val="center"/>
            </w:pPr>
            <w:r>
              <w:t>18,2/</w:t>
            </w:r>
          </w:p>
          <w:p w:rsidR="00BD7E97" w:rsidRDefault="00BD7E97">
            <w:pPr>
              <w:pStyle w:val="ConsPlusNormal"/>
              <w:jc w:val="center"/>
            </w:pPr>
            <w:r>
              <w:t>30,3</w:t>
            </w:r>
          </w:p>
        </w:tc>
        <w:tc>
          <w:tcPr>
            <w:tcW w:w="963" w:type="dxa"/>
            <w:vAlign w:val="center"/>
          </w:tcPr>
          <w:p w:rsidR="00BD7E97" w:rsidRDefault="00BD7E97">
            <w:pPr>
              <w:pStyle w:val="ConsPlusNormal"/>
              <w:jc w:val="center"/>
            </w:pPr>
            <w:r>
              <w:t>17,5/</w:t>
            </w:r>
          </w:p>
          <w:p w:rsidR="00BD7E97" w:rsidRDefault="00BD7E97">
            <w:pPr>
              <w:pStyle w:val="ConsPlusNormal"/>
              <w:jc w:val="center"/>
            </w:pPr>
            <w:r>
              <w:t>31,1</w:t>
            </w:r>
          </w:p>
        </w:tc>
        <w:tc>
          <w:tcPr>
            <w:tcW w:w="963" w:type="dxa"/>
            <w:vAlign w:val="center"/>
          </w:tcPr>
          <w:p w:rsidR="00BD7E97" w:rsidRDefault="00BD7E97">
            <w:pPr>
              <w:pStyle w:val="ConsPlusNormal"/>
              <w:jc w:val="center"/>
            </w:pPr>
            <w:r>
              <w:t>14,5/</w:t>
            </w:r>
          </w:p>
          <w:p w:rsidR="00BD7E97" w:rsidRDefault="00BD7E97">
            <w:pPr>
              <w:pStyle w:val="ConsPlusNormal"/>
              <w:jc w:val="center"/>
            </w:pPr>
            <w:r>
              <w:t>27,8</w:t>
            </w:r>
          </w:p>
        </w:tc>
        <w:tc>
          <w:tcPr>
            <w:tcW w:w="963" w:type="dxa"/>
            <w:vAlign w:val="center"/>
          </w:tcPr>
          <w:p w:rsidR="00BD7E97" w:rsidRDefault="00BD7E97">
            <w:pPr>
              <w:pStyle w:val="ConsPlusNormal"/>
              <w:jc w:val="center"/>
            </w:pPr>
            <w:r>
              <w:t>16,1/</w:t>
            </w:r>
          </w:p>
          <w:p w:rsidR="00BD7E97" w:rsidRDefault="00BD7E97">
            <w:pPr>
              <w:pStyle w:val="ConsPlusNormal"/>
              <w:jc w:val="center"/>
            </w:pPr>
            <w:r>
              <w:t>29,0</w:t>
            </w:r>
          </w:p>
        </w:tc>
        <w:tc>
          <w:tcPr>
            <w:tcW w:w="963" w:type="dxa"/>
            <w:vAlign w:val="center"/>
          </w:tcPr>
          <w:p w:rsidR="00BD7E97" w:rsidRDefault="00BD7E97">
            <w:pPr>
              <w:pStyle w:val="ConsPlusNormal"/>
              <w:jc w:val="center"/>
            </w:pPr>
            <w:r>
              <w:t>15,9/</w:t>
            </w:r>
          </w:p>
          <w:p w:rsidR="00BD7E97" w:rsidRDefault="00BD7E97">
            <w:pPr>
              <w:pStyle w:val="ConsPlusNormal"/>
              <w:jc w:val="center"/>
            </w:pPr>
            <w:r>
              <w:t>27,3</w:t>
            </w:r>
          </w:p>
        </w:tc>
        <w:tc>
          <w:tcPr>
            <w:tcW w:w="963" w:type="dxa"/>
            <w:vAlign w:val="center"/>
          </w:tcPr>
          <w:p w:rsidR="00BD7E97" w:rsidRDefault="00BD7E97">
            <w:pPr>
              <w:pStyle w:val="ConsPlusNormal"/>
              <w:jc w:val="center"/>
            </w:pPr>
            <w:r>
              <w:t>13,6/</w:t>
            </w:r>
          </w:p>
          <w:p w:rsidR="00BD7E97" w:rsidRDefault="00BD7E97">
            <w:pPr>
              <w:pStyle w:val="ConsPlusNormal"/>
              <w:jc w:val="center"/>
            </w:pPr>
            <w:r>
              <w:t>26,2</w:t>
            </w:r>
          </w:p>
        </w:tc>
        <w:tc>
          <w:tcPr>
            <w:tcW w:w="963" w:type="dxa"/>
            <w:vAlign w:val="center"/>
          </w:tcPr>
          <w:p w:rsidR="00BD7E97" w:rsidRDefault="00BD7E97">
            <w:pPr>
              <w:pStyle w:val="ConsPlusNormal"/>
              <w:jc w:val="center"/>
            </w:pPr>
            <w:r>
              <w:t>12,9/</w:t>
            </w:r>
          </w:p>
          <w:p w:rsidR="00BD7E97" w:rsidRDefault="00BD7E97">
            <w:pPr>
              <w:pStyle w:val="ConsPlusNormal"/>
              <w:jc w:val="center"/>
            </w:pPr>
            <w:r>
              <w:t>23,9</w:t>
            </w:r>
          </w:p>
        </w:tc>
        <w:tc>
          <w:tcPr>
            <w:tcW w:w="963" w:type="dxa"/>
            <w:vAlign w:val="center"/>
          </w:tcPr>
          <w:p w:rsidR="00BD7E97" w:rsidRDefault="00BD7E97">
            <w:pPr>
              <w:pStyle w:val="ConsPlusNormal"/>
              <w:jc w:val="center"/>
            </w:pPr>
            <w:r>
              <w:t>13,4/</w:t>
            </w:r>
          </w:p>
          <w:p w:rsidR="00BD7E97" w:rsidRDefault="00BD7E97">
            <w:pPr>
              <w:pStyle w:val="ConsPlusNormal"/>
              <w:jc w:val="center"/>
            </w:pPr>
            <w:r>
              <w:t>26,4</w:t>
            </w:r>
          </w:p>
        </w:tc>
        <w:tc>
          <w:tcPr>
            <w:tcW w:w="963" w:type="dxa"/>
            <w:vAlign w:val="center"/>
          </w:tcPr>
          <w:p w:rsidR="00BD7E97" w:rsidRDefault="00BD7E97">
            <w:pPr>
              <w:pStyle w:val="ConsPlusNormal"/>
              <w:jc w:val="center"/>
            </w:pPr>
            <w:r>
              <w:t>12,7/</w:t>
            </w:r>
          </w:p>
          <w:p w:rsidR="00BD7E97" w:rsidRDefault="00BD7E97">
            <w:pPr>
              <w:pStyle w:val="ConsPlusNormal"/>
              <w:jc w:val="center"/>
            </w:pPr>
            <w:r>
              <w:t>26,4</w:t>
            </w:r>
          </w:p>
        </w:tc>
        <w:tc>
          <w:tcPr>
            <w:tcW w:w="963" w:type="dxa"/>
            <w:vAlign w:val="center"/>
          </w:tcPr>
          <w:p w:rsidR="00BD7E97" w:rsidRDefault="00BD7E97">
            <w:pPr>
              <w:pStyle w:val="ConsPlusNormal"/>
              <w:jc w:val="center"/>
            </w:pPr>
            <w:r>
              <w:t>11,7/</w:t>
            </w:r>
          </w:p>
          <w:p w:rsidR="00BD7E97" w:rsidRDefault="00BD7E97">
            <w:pPr>
              <w:pStyle w:val="ConsPlusNormal"/>
              <w:jc w:val="center"/>
            </w:pPr>
            <w:r>
              <w:t>22,9</w:t>
            </w:r>
          </w:p>
        </w:tc>
        <w:tc>
          <w:tcPr>
            <w:tcW w:w="966" w:type="dxa"/>
            <w:vAlign w:val="center"/>
          </w:tcPr>
          <w:p w:rsidR="00BD7E97" w:rsidRDefault="00BD7E97">
            <w:pPr>
              <w:pStyle w:val="ConsPlusNormal"/>
              <w:jc w:val="center"/>
            </w:pPr>
            <w:r>
              <w:t>11,3/</w:t>
            </w:r>
          </w:p>
          <w:p w:rsidR="00BD7E97" w:rsidRDefault="00BD7E97">
            <w:pPr>
              <w:pStyle w:val="ConsPlusNormal"/>
              <w:jc w:val="center"/>
            </w:pPr>
            <w:r>
              <w:t>24,3</w:t>
            </w:r>
          </w:p>
        </w:tc>
      </w:tr>
      <w:tr w:rsidR="00BD7E97">
        <w:tc>
          <w:tcPr>
            <w:tcW w:w="2049" w:type="dxa"/>
            <w:vAlign w:val="center"/>
          </w:tcPr>
          <w:p w:rsidR="00BD7E97" w:rsidRDefault="00BD7E97">
            <w:pPr>
              <w:pStyle w:val="ConsPlusNormal"/>
            </w:pPr>
            <w:r>
              <w:t>Комсомольск-на-Амуре</w:t>
            </w:r>
          </w:p>
        </w:tc>
        <w:tc>
          <w:tcPr>
            <w:tcW w:w="963" w:type="dxa"/>
            <w:vAlign w:val="center"/>
          </w:tcPr>
          <w:p w:rsidR="00BD7E97" w:rsidRDefault="00BD7E97">
            <w:pPr>
              <w:pStyle w:val="ConsPlusNormal"/>
              <w:jc w:val="center"/>
            </w:pPr>
            <w:r>
              <w:t>10,2/</w:t>
            </w:r>
          </w:p>
          <w:p w:rsidR="00BD7E97" w:rsidRDefault="00BD7E97">
            <w:pPr>
              <w:pStyle w:val="ConsPlusNormal"/>
              <w:jc w:val="center"/>
            </w:pPr>
            <w:r>
              <w:t>21,8</w:t>
            </w:r>
          </w:p>
        </w:tc>
        <w:tc>
          <w:tcPr>
            <w:tcW w:w="963" w:type="dxa"/>
            <w:vAlign w:val="center"/>
          </w:tcPr>
          <w:p w:rsidR="00BD7E97" w:rsidRDefault="00BD7E97">
            <w:pPr>
              <w:pStyle w:val="ConsPlusNormal"/>
              <w:jc w:val="center"/>
            </w:pPr>
            <w:r>
              <w:t>12,2/</w:t>
            </w:r>
          </w:p>
          <w:p w:rsidR="00BD7E97" w:rsidRDefault="00BD7E97">
            <w:pPr>
              <w:pStyle w:val="ConsPlusNormal"/>
              <w:jc w:val="center"/>
            </w:pPr>
            <w:r>
              <w:t>25,0</w:t>
            </w:r>
          </w:p>
        </w:tc>
        <w:tc>
          <w:tcPr>
            <w:tcW w:w="963" w:type="dxa"/>
            <w:vAlign w:val="center"/>
          </w:tcPr>
          <w:p w:rsidR="00BD7E97" w:rsidRDefault="00BD7E97">
            <w:pPr>
              <w:pStyle w:val="ConsPlusNormal"/>
              <w:jc w:val="center"/>
            </w:pPr>
            <w:r>
              <w:t>11,5/</w:t>
            </w:r>
          </w:p>
          <w:p w:rsidR="00BD7E97" w:rsidRDefault="00BD7E97">
            <w:pPr>
              <w:pStyle w:val="ConsPlusNormal"/>
              <w:jc w:val="center"/>
            </w:pPr>
            <w:r>
              <w:t>24,4</w:t>
            </w:r>
          </w:p>
        </w:tc>
        <w:tc>
          <w:tcPr>
            <w:tcW w:w="963" w:type="dxa"/>
            <w:vAlign w:val="center"/>
          </w:tcPr>
          <w:p w:rsidR="00BD7E97" w:rsidRDefault="00BD7E97">
            <w:pPr>
              <w:pStyle w:val="ConsPlusNormal"/>
              <w:jc w:val="center"/>
            </w:pPr>
            <w:r>
              <w:t>10,1/</w:t>
            </w:r>
          </w:p>
          <w:p w:rsidR="00BD7E97" w:rsidRDefault="00BD7E97">
            <w:pPr>
              <w:pStyle w:val="ConsPlusNormal"/>
              <w:jc w:val="center"/>
            </w:pPr>
            <w:r>
              <w:t>24,0</w:t>
            </w:r>
          </w:p>
        </w:tc>
        <w:tc>
          <w:tcPr>
            <w:tcW w:w="963" w:type="dxa"/>
            <w:vAlign w:val="center"/>
          </w:tcPr>
          <w:p w:rsidR="00BD7E97" w:rsidRDefault="00BD7E97">
            <w:pPr>
              <w:pStyle w:val="ConsPlusNormal"/>
              <w:jc w:val="center"/>
            </w:pPr>
            <w:r>
              <w:t>11,9/</w:t>
            </w:r>
          </w:p>
          <w:p w:rsidR="00BD7E97" w:rsidRDefault="00BD7E97">
            <w:pPr>
              <w:pStyle w:val="ConsPlusNormal"/>
              <w:jc w:val="center"/>
            </w:pPr>
            <w:r>
              <w:t>24,4</w:t>
            </w:r>
          </w:p>
        </w:tc>
        <w:tc>
          <w:tcPr>
            <w:tcW w:w="963" w:type="dxa"/>
            <w:vAlign w:val="center"/>
          </w:tcPr>
          <w:p w:rsidR="00BD7E97" w:rsidRDefault="00BD7E97">
            <w:pPr>
              <w:pStyle w:val="ConsPlusNormal"/>
              <w:jc w:val="center"/>
            </w:pPr>
            <w:r>
              <w:t>11,1/</w:t>
            </w:r>
          </w:p>
          <w:p w:rsidR="00BD7E97" w:rsidRDefault="00BD7E97">
            <w:pPr>
              <w:pStyle w:val="ConsPlusNormal"/>
              <w:jc w:val="center"/>
            </w:pPr>
            <w:r>
              <w:t>24,6</w:t>
            </w:r>
          </w:p>
        </w:tc>
        <w:tc>
          <w:tcPr>
            <w:tcW w:w="963" w:type="dxa"/>
            <w:vAlign w:val="center"/>
          </w:tcPr>
          <w:p w:rsidR="00BD7E97" w:rsidRDefault="00BD7E97">
            <w:pPr>
              <w:pStyle w:val="ConsPlusNormal"/>
              <w:jc w:val="center"/>
            </w:pPr>
            <w:r>
              <w:t>9,8/</w:t>
            </w:r>
          </w:p>
          <w:p w:rsidR="00BD7E97" w:rsidRDefault="00BD7E97">
            <w:pPr>
              <w:pStyle w:val="ConsPlusNormal"/>
              <w:jc w:val="center"/>
            </w:pPr>
            <w:r>
              <w:t>20,4</w:t>
            </w:r>
          </w:p>
        </w:tc>
        <w:tc>
          <w:tcPr>
            <w:tcW w:w="963" w:type="dxa"/>
            <w:vAlign w:val="center"/>
          </w:tcPr>
          <w:p w:rsidR="00BD7E97" w:rsidRDefault="00BD7E97">
            <w:pPr>
              <w:pStyle w:val="ConsPlusNormal"/>
              <w:jc w:val="center"/>
            </w:pPr>
            <w:r>
              <w:t>9,1/</w:t>
            </w:r>
          </w:p>
          <w:p w:rsidR="00BD7E97" w:rsidRDefault="00BD7E97">
            <w:pPr>
              <w:pStyle w:val="ConsPlusNormal"/>
              <w:jc w:val="center"/>
            </w:pPr>
            <w:r>
              <w:t>20,5</w:t>
            </w:r>
          </w:p>
        </w:tc>
        <w:tc>
          <w:tcPr>
            <w:tcW w:w="963" w:type="dxa"/>
            <w:vAlign w:val="center"/>
          </w:tcPr>
          <w:p w:rsidR="00BD7E97" w:rsidRDefault="00BD7E97">
            <w:pPr>
              <w:pStyle w:val="ConsPlusNormal"/>
              <w:jc w:val="center"/>
            </w:pPr>
            <w:r>
              <w:t>9,7/</w:t>
            </w:r>
          </w:p>
          <w:p w:rsidR="00BD7E97" w:rsidRDefault="00BD7E97">
            <w:pPr>
              <w:pStyle w:val="ConsPlusNormal"/>
              <w:jc w:val="center"/>
            </w:pPr>
            <w:r>
              <w:t>21,8</w:t>
            </w:r>
          </w:p>
        </w:tc>
        <w:tc>
          <w:tcPr>
            <w:tcW w:w="963" w:type="dxa"/>
            <w:vAlign w:val="center"/>
          </w:tcPr>
          <w:p w:rsidR="00BD7E97" w:rsidRDefault="00BD7E97">
            <w:pPr>
              <w:pStyle w:val="ConsPlusNormal"/>
              <w:jc w:val="center"/>
            </w:pPr>
            <w:r>
              <w:t>9,0/</w:t>
            </w:r>
          </w:p>
          <w:p w:rsidR="00BD7E97" w:rsidRDefault="00BD7E97">
            <w:pPr>
              <w:pStyle w:val="ConsPlusNormal"/>
              <w:jc w:val="center"/>
            </w:pPr>
            <w:r>
              <w:t>20,8</w:t>
            </w:r>
          </w:p>
        </w:tc>
        <w:tc>
          <w:tcPr>
            <w:tcW w:w="963" w:type="dxa"/>
            <w:vAlign w:val="center"/>
          </w:tcPr>
          <w:p w:rsidR="00BD7E97" w:rsidRDefault="00BD7E97">
            <w:pPr>
              <w:pStyle w:val="ConsPlusNormal"/>
              <w:jc w:val="center"/>
            </w:pPr>
            <w:r>
              <w:t>8,6/</w:t>
            </w:r>
          </w:p>
          <w:p w:rsidR="00BD7E97" w:rsidRDefault="00BD7E97">
            <w:pPr>
              <w:pStyle w:val="ConsPlusNormal"/>
              <w:jc w:val="center"/>
            </w:pPr>
            <w:r>
              <w:t>20,5</w:t>
            </w:r>
          </w:p>
        </w:tc>
        <w:tc>
          <w:tcPr>
            <w:tcW w:w="966" w:type="dxa"/>
            <w:vAlign w:val="center"/>
          </w:tcPr>
          <w:p w:rsidR="00BD7E97" w:rsidRDefault="00BD7E97">
            <w:pPr>
              <w:pStyle w:val="ConsPlusNormal"/>
              <w:jc w:val="center"/>
            </w:pPr>
            <w:r>
              <w:t>9,1/</w:t>
            </w:r>
          </w:p>
          <w:p w:rsidR="00BD7E97" w:rsidRDefault="00BD7E97">
            <w:pPr>
              <w:pStyle w:val="ConsPlusNormal"/>
              <w:jc w:val="center"/>
            </w:pPr>
            <w:r>
              <w:t>21,1</w:t>
            </w:r>
          </w:p>
        </w:tc>
      </w:tr>
      <w:tr w:rsidR="00BD7E97">
        <w:tc>
          <w:tcPr>
            <w:tcW w:w="2049" w:type="dxa"/>
            <w:vAlign w:val="center"/>
          </w:tcPr>
          <w:p w:rsidR="00BD7E97" w:rsidRDefault="00BD7E97">
            <w:pPr>
              <w:pStyle w:val="ConsPlusNormal"/>
            </w:pPr>
            <w:r>
              <w:t>Нелькан</w:t>
            </w:r>
          </w:p>
        </w:tc>
        <w:tc>
          <w:tcPr>
            <w:tcW w:w="963" w:type="dxa"/>
            <w:vAlign w:val="center"/>
          </w:tcPr>
          <w:p w:rsidR="00BD7E97" w:rsidRDefault="00BD7E97">
            <w:pPr>
              <w:pStyle w:val="ConsPlusNormal"/>
              <w:jc w:val="center"/>
            </w:pPr>
            <w:r>
              <w:t>8,0/</w:t>
            </w:r>
          </w:p>
          <w:p w:rsidR="00BD7E97" w:rsidRDefault="00BD7E97">
            <w:pPr>
              <w:pStyle w:val="ConsPlusNormal"/>
              <w:jc w:val="center"/>
            </w:pPr>
            <w:r>
              <w:t>27,9</w:t>
            </w:r>
          </w:p>
        </w:tc>
        <w:tc>
          <w:tcPr>
            <w:tcW w:w="963" w:type="dxa"/>
            <w:vAlign w:val="center"/>
          </w:tcPr>
          <w:p w:rsidR="00BD7E97" w:rsidRDefault="00BD7E97">
            <w:pPr>
              <w:pStyle w:val="ConsPlusNormal"/>
              <w:jc w:val="center"/>
            </w:pPr>
            <w:r>
              <w:t>12,3/</w:t>
            </w:r>
          </w:p>
          <w:p w:rsidR="00BD7E97" w:rsidRDefault="00BD7E97">
            <w:pPr>
              <w:pStyle w:val="ConsPlusNormal"/>
              <w:jc w:val="center"/>
            </w:pPr>
            <w:r>
              <w:t>27,3</w:t>
            </w:r>
          </w:p>
        </w:tc>
        <w:tc>
          <w:tcPr>
            <w:tcW w:w="963" w:type="dxa"/>
            <w:vAlign w:val="center"/>
          </w:tcPr>
          <w:p w:rsidR="00BD7E97" w:rsidRDefault="00BD7E97">
            <w:pPr>
              <w:pStyle w:val="ConsPlusNormal"/>
              <w:jc w:val="center"/>
            </w:pPr>
            <w:r>
              <w:t>16,8/</w:t>
            </w:r>
          </w:p>
          <w:p w:rsidR="00BD7E97" w:rsidRDefault="00BD7E97">
            <w:pPr>
              <w:pStyle w:val="ConsPlusNormal"/>
              <w:jc w:val="center"/>
            </w:pPr>
            <w:r>
              <w:t>32,5</w:t>
            </w:r>
          </w:p>
        </w:tc>
        <w:tc>
          <w:tcPr>
            <w:tcW w:w="963" w:type="dxa"/>
            <w:vAlign w:val="center"/>
          </w:tcPr>
          <w:p w:rsidR="00BD7E97" w:rsidRDefault="00BD7E97">
            <w:pPr>
              <w:pStyle w:val="ConsPlusNormal"/>
              <w:jc w:val="center"/>
            </w:pPr>
            <w:r>
              <w:t>16,0/</w:t>
            </w:r>
          </w:p>
          <w:p w:rsidR="00BD7E97" w:rsidRDefault="00BD7E97">
            <w:pPr>
              <w:pStyle w:val="ConsPlusNormal"/>
              <w:jc w:val="center"/>
            </w:pPr>
            <w:r>
              <w:t>33,3</w:t>
            </w:r>
          </w:p>
        </w:tc>
        <w:tc>
          <w:tcPr>
            <w:tcW w:w="963" w:type="dxa"/>
            <w:vAlign w:val="center"/>
          </w:tcPr>
          <w:p w:rsidR="00BD7E97" w:rsidRDefault="00BD7E97">
            <w:pPr>
              <w:pStyle w:val="ConsPlusNormal"/>
              <w:jc w:val="center"/>
            </w:pPr>
            <w:r>
              <w:t>14,9/</w:t>
            </w:r>
          </w:p>
          <w:p w:rsidR="00BD7E97" w:rsidRDefault="00BD7E97">
            <w:pPr>
              <w:pStyle w:val="ConsPlusNormal"/>
              <w:jc w:val="center"/>
            </w:pPr>
            <w:r>
              <w:t>28,2</w:t>
            </w:r>
          </w:p>
        </w:tc>
        <w:tc>
          <w:tcPr>
            <w:tcW w:w="963" w:type="dxa"/>
            <w:vAlign w:val="center"/>
          </w:tcPr>
          <w:p w:rsidR="00BD7E97" w:rsidRDefault="00BD7E97">
            <w:pPr>
              <w:pStyle w:val="ConsPlusNormal"/>
              <w:jc w:val="center"/>
            </w:pPr>
            <w:r>
              <w:t>17,1/</w:t>
            </w:r>
          </w:p>
          <w:p w:rsidR="00BD7E97" w:rsidRDefault="00BD7E97">
            <w:pPr>
              <w:pStyle w:val="ConsPlusNormal"/>
              <w:jc w:val="center"/>
            </w:pPr>
            <w:r>
              <w:t>30,3</w:t>
            </w:r>
          </w:p>
        </w:tc>
        <w:tc>
          <w:tcPr>
            <w:tcW w:w="963" w:type="dxa"/>
            <w:vAlign w:val="center"/>
          </w:tcPr>
          <w:p w:rsidR="00BD7E97" w:rsidRDefault="00BD7E97">
            <w:pPr>
              <w:pStyle w:val="ConsPlusNormal"/>
              <w:jc w:val="center"/>
            </w:pPr>
            <w:r>
              <w:t>14,7/</w:t>
            </w:r>
          </w:p>
          <w:p w:rsidR="00BD7E97" w:rsidRDefault="00BD7E97">
            <w:pPr>
              <w:pStyle w:val="ConsPlusNormal"/>
              <w:jc w:val="center"/>
            </w:pPr>
            <w:r>
              <w:t>29,6</w:t>
            </w:r>
          </w:p>
        </w:tc>
        <w:tc>
          <w:tcPr>
            <w:tcW w:w="963" w:type="dxa"/>
            <w:vAlign w:val="center"/>
          </w:tcPr>
          <w:p w:rsidR="00BD7E97" w:rsidRDefault="00BD7E97">
            <w:pPr>
              <w:pStyle w:val="ConsPlusNormal"/>
              <w:jc w:val="center"/>
            </w:pPr>
            <w:r>
              <w:t>14,6/</w:t>
            </w:r>
          </w:p>
          <w:p w:rsidR="00BD7E97" w:rsidRDefault="00BD7E97">
            <w:pPr>
              <w:pStyle w:val="ConsPlusNormal"/>
              <w:jc w:val="center"/>
            </w:pPr>
            <w:r>
              <w:t>29,7</w:t>
            </w:r>
          </w:p>
        </w:tc>
        <w:tc>
          <w:tcPr>
            <w:tcW w:w="963" w:type="dxa"/>
            <w:vAlign w:val="center"/>
          </w:tcPr>
          <w:p w:rsidR="00BD7E97" w:rsidRDefault="00BD7E97">
            <w:pPr>
              <w:pStyle w:val="ConsPlusNormal"/>
              <w:jc w:val="center"/>
            </w:pPr>
            <w:r>
              <w:t>14,1/</w:t>
            </w:r>
          </w:p>
          <w:p w:rsidR="00BD7E97" w:rsidRDefault="00BD7E97">
            <w:pPr>
              <w:pStyle w:val="ConsPlusNormal"/>
              <w:jc w:val="center"/>
            </w:pPr>
            <w:r>
              <w:t>27,9</w:t>
            </w:r>
          </w:p>
        </w:tc>
        <w:tc>
          <w:tcPr>
            <w:tcW w:w="963" w:type="dxa"/>
            <w:vAlign w:val="center"/>
          </w:tcPr>
          <w:p w:rsidR="00BD7E97" w:rsidRDefault="00BD7E97">
            <w:pPr>
              <w:pStyle w:val="ConsPlusNormal"/>
              <w:jc w:val="center"/>
            </w:pPr>
            <w:r>
              <w:t>9,7/</w:t>
            </w:r>
          </w:p>
          <w:p w:rsidR="00BD7E97" w:rsidRDefault="00BD7E97">
            <w:pPr>
              <w:pStyle w:val="ConsPlusNormal"/>
              <w:jc w:val="center"/>
            </w:pPr>
            <w:r>
              <w:t>29,9</w:t>
            </w:r>
          </w:p>
        </w:tc>
        <w:tc>
          <w:tcPr>
            <w:tcW w:w="963" w:type="dxa"/>
            <w:vAlign w:val="center"/>
          </w:tcPr>
          <w:p w:rsidR="00BD7E97" w:rsidRDefault="00BD7E97">
            <w:pPr>
              <w:pStyle w:val="ConsPlusNormal"/>
              <w:jc w:val="center"/>
            </w:pPr>
            <w:r>
              <w:t>9,9/</w:t>
            </w:r>
          </w:p>
          <w:p w:rsidR="00BD7E97" w:rsidRDefault="00BD7E97">
            <w:pPr>
              <w:pStyle w:val="ConsPlusNormal"/>
              <w:jc w:val="center"/>
            </w:pPr>
            <w:r>
              <w:t>23,6</w:t>
            </w:r>
          </w:p>
        </w:tc>
        <w:tc>
          <w:tcPr>
            <w:tcW w:w="966" w:type="dxa"/>
            <w:vAlign w:val="center"/>
          </w:tcPr>
          <w:p w:rsidR="00BD7E97" w:rsidRDefault="00BD7E97">
            <w:pPr>
              <w:pStyle w:val="ConsPlusNormal"/>
              <w:jc w:val="center"/>
            </w:pPr>
            <w:r>
              <w:t>7,8/</w:t>
            </w:r>
          </w:p>
          <w:p w:rsidR="00BD7E97" w:rsidRDefault="00BD7E97">
            <w:pPr>
              <w:pStyle w:val="ConsPlusNormal"/>
              <w:jc w:val="center"/>
            </w:pPr>
            <w:r>
              <w:t>30,0</w:t>
            </w:r>
          </w:p>
        </w:tc>
      </w:tr>
      <w:tr w:rsidR="00BD7E97">
        <w:tc>
          <w:tcPr>
            <w:tcW w:w="2049" w:type="dxa"/>
            <w:vAlign w:val="center"/>
          </w:tcPr>
          <w:p w:rsidR="00BD7E97" w:rsidRDefault="00BD7E97">
            <w:pPr>
              <w:pStyle w:val="ConsPlusNormal"/>
            </w:pPr>
            <w:r>
              <w:t>Нижнетамбовское</w:t>
            </w:r>
          </w:p>
        </w:tc>
        <w:tc>
          <w:tcPr>
            <w:tcW w:w="963" w:type="dxa"/>
            <w:vAlign w:val="center"/>
          </w:tcPr>
          <w:p w:rsidR="00BD7E97" w:rsidRDefault="00BD7E97">
            <w:pPr>
              <w:pStyle w:val="ConsPlusNormal"/>
              <w:jc w:val="center"/>
            </w:pPr>
            <w:r>
              <w:t>14,5/</w:t>
            </w:r>
          </w:p>
          <w:p w:rsidR="00BD7E97" w:rsidRDefault="00BD7E97">
            <w:pPr>
              <w:pStyle w:val="ConsPlusNormal"/>
              <w:jc w:val="center"/>
            </w:pPr>
            <w:r>
              <w:t>26,3</w:t>
            </w:r>
          </w:p>
        </w:tc>
        <w:tc>
          <w:tcPr>
            <w:tcW w:w="963" w:type="dxa"/>
            <w:vAlign w:val="center"/>
          </w:tcPr>
          <w:p w:rsidR="00BD7E97" w:rsidRDefault="00BD7E97">
            <w:pPr>
              <w:pStyle w:val="ConsPlusNormal"/>
              <w:jc w:val="center"/>
            </w:pPr>
            <w:r>
              <w:t>18,4/</w:t>
            </w:r>
          </w:p>
          <w:p w:rsidR="00BD7E97" w:rsidRDefault="00BD7E97">
            <w:pPr>
              <w:pStyle w:val="ConsPlusNormal"/>
              <w:jc w:val="center"/>
            </w:pPr>
            <w:r>
              <w:t>30,7</w:t>
            </w:r>
          </w:p>
        </w:tc>
        <w:tc>
          <w:tcPr>
            <w:tcW w:w="963" w:type="dxa"/>
            <w:vAlign w:val="center"/>
          </w:tcPr>
          <w:p w:rsidR="00BD7E97" w:rsidRDefault="00BD7E97">
            <w:pPr>
              <w:pStyle w:val="ConsPlusNormal"/>
              <w:jc w:val="center"/>
            </w:pPr>
            <w:r>
              <w:t>18,4/</w:t>
            </w:r>
          </w:p>
          <w:p w:rsidR="00BD7E97" w:rsidRDefault="00BD7E97">
            <w:pPr>
              <w:pStyle w:val="ConsPlusNormal"/>
              <w:jc w:val="center"/>
            </w:pPr>
            <w:r>
              <w:t>29,3</w:t>
            </w:r>
          </w:p>
        </w:tc>
        <w:tc>
          <w:tcPr>
            <w:tcW w:w="963" w:type="dxa"/>
            <w:vAlign w:val="center"/>
          </w:tcPr>
          <w:p w:rsidR="00BD7E97" w:rsidRDefault="00BD7E97">
            <w:pPr>
              <w:pStyle w:val="ConsPlusNormal"/>
              <w:jc w:val="center"/>
            </w:pPr>
            <w:r>
              <w:t>14,6/</w:t>
            </w:r>
          </w:p>
          <w:p w:rsidR="00BD7E97" w:rsidRDefault="00BD7E97">
            <w:pPr>
              <w:pStyle w:val="ConsPlusNormal"/>
              <w:jc w:val="center"/>
            </w:pPr>
            <w:r>
              <w:t>34,2</w:t>
            </w:r>
          </w:p>
        </w:tc>
        <w:tc>
          <w:tcPr>
            <w:tcW w:w="963" w:type="dxa"/>
            <w:vAlign w:val="center"/>
          </w:tcPr>
          <w:p w:rsidR="00BD7E97" w:rsidRDefault="00BD7E97">
            <w:pPr>
              <w:pStyle w:val="ConsPlusNormal"/>
              <w:jc w:val="center"/>
            </w:pPr>
            <w:r>
              <w:t>16,1/</w:t>
            </w:r>
          </w:p>
          <w:p w:rsidR="00BD7E97" w:rsidRDefault="00BD7E97">
            <w:pPr>
              <w:pStyle w:val="ConsPlusNormal"/>
              <w:jc w:val="center"/>
            </w:pPr>
            <w:r>
              <w:t>29,1</w:t>
            </w:r>
          </w:p>
        </w:tc>
        <w:tc>
          <w:tcPr>
            <w:tcW w:w="963" w:type="dxa"/>
            <w:vAlign w:val="center"/>
          </w:tcPr>
          <w:p w:rsidR="00BD7E97" w:rsidRDefault="00BD7E97">
            <w:pPr>
              <w:pStyle w:val="ConsPlusNormal"/>
              <w:jc w:val="center"/>
            </w:pPr>
            <w:r>
              <w:t>15,4/</w:t>
            </w:r>
          </w:p>
          <w:p w:rsidR="00BD7E97" w:rsidRDefault="00BD7E97">
            <w:pPr>
              <w:pStyle w:val="ConsPlusNormal"/>
              <w:jc w:val="center"/>
            </w:pPr>
            <w:r>
              <w:t>27,1</w:t>
            </w:r>
          </w:p>
        </w:tc>
        <w:tc>
          <w:tcPr>
            <w:tcW w:w="963" w:type="dxa"/>
            <w:vAlign w:val="center"/>
          </w:tcPr>
          <w:p w:rsidR="00BD7E97" w:rsidRDefault="00BD7E97">
            <w:pPr>
              <w:pStyle w:val="ConsPlusNormal"/>
              <w:jc w:val="center"/>
            </w:pPr>
            <w:r>
              <w:t>13,1/</w:t>
            </w:r>
          </w:p>
          <w:p w:rsidR="00BD7E97" w:rsidRDefault="00BD7E97">
            <w:pPr>
              <w:pStyle w:val="ConsPlusNormal"/>
              <w:jc w:val="center"/>
            </w:pPr>
            <w:r>
              <w:t>25,5</w:t>
            </w:r>
          </w:p>
        </w:tc>
        <w:tc>
          <w:tcPr>
            <w:tcW w:w="963" w:type="dxa"/>
            <w:vAlign w:val="center"/>
          </w:tcPr>
          <w:p w:rsidR="00BD7E97" w:rsidRDefault="00BD7E97">
            <w:pPr>
              <w:pStyle w:val="ConsPlusNormal"/>
              <w:jc w:val="center"/>
            </w:pPr>
            <w:r>
              <w:t>12,1/</w:t>
            </w:r>
          </w:p>
          <w:p w:rsidR="00BD7E97" w:rsidRDefault="00BD7E97">
            <w:pPr>
              <w:pStyle w:val="ConsPlusNormal"/>
              <w:jc w:val="center"/>
            </w:pPr>
            <w:r>
              <w:t>24,1</w:t>
            </w:r>
          </w:p>
        </w:tc>
        <w:tc>
          <w:tcPr>
            <w:tcW w:w="963" w:type="dxa"/>
            <w:vAlign w:val="center"/>
          </w:tcPr>
          <w:p w:rsidR="00BD7E97" w:rsidRDefault="00BD7E97">
            <w:pPr>
              <w:pStyle w:val="ConsPlusNormal"/>
              <w:jc w:val="center"/>
            </w:pPr>
            <w:r>
              <w:t>12,0/</w:t>
            </w:r>
          </w:p>
          <w:p w:rsidR="00BD7E97" w:rsidRDefault="00BD7E97">
            <w:pPr>
              <w:pStyle w:val="ConsPlusNormal"/>
              <w:jc w:val="center"/>
            </w:pPr>
            <w:r>
              <w:t>26,3</w:t>
            </w:r>
          </w:p>
        </w:tc>
        <w:tc>
          <w:tcPr>
            <w:tcW w:w="963" w:type="dxa"/>
            <w:vAlign w:val="center"/>
          </w:tcPr>
          <w:p w:rsidR="00BD7E97" w:rsidRDefault="00BD7E97">
            <w:pPr>
              <w:pStyle w:val="ConsPlusNormal"/>
              <w:jc w:val="center"/>
            </w:pPr>
            <w:r>
              <w:t>12,3/</w:t>
            </w:r>
          </w:p>
          <w:p w:rsidR="00BD7E97" w:rsidRDefault="00BD7E97">
            <w:pPr>
              <w:pStyle w:val="ConsPlusNormal"/>
              <w:jc w:val="center"/>
            </w:pPr>
            <w:r>
              <w:t>26,2</w:t>
            </w:r>
          </w:p>
        </w:tc>
        <w:tc>
          <w:tcPr>
            <w:tcW w:w="963" w:type="dxa"/>
            <w:vAlign w:val="center"/>
          </w:tcPr>
          <w:p w:rsidR="00BD7E97" w:rsidRDefault="00BD7E97">
            <w:pPr>
              <w:pStyle w:val="ConsPlusNormal"/>
              <w:jc w:val="center"/>
            </w:pPr>
            <w:r>
              <w:t>12,6/</w:t>
            </w:r>
          </w:p>
          <w:p w:rsidR="00BD7E97" w:rsidRDefault="00BD7E97">
            <w:pPr>
              <w:pStyle w:val="ConsPlusNormal"/>
              <w:jc w:val="center"/>
            </w:pPr>
            <w:r>
              <w:t>23,2</w:t>
            </w:r>
          </w:p>
        </w:tc>
        <w:tc>
          <w:tcPr>
            <w:tcW w:w="966" w:type="dxa"/>
            <w:vAlign w:val="center"/>
          </w:tcPr>
          <w:p w:rsidR="00BD7E97" w:rsidRDefault="00BD7E97">
            <w:pPr>
              <w:pStyle w:val="ConsPlusNormal"/>
              <w:jc w:val="center"/>
            </w:pPr>
            <w:r>
              <w:t>12,1/</w:t>
            </w:r>
          </w:p>
          <w:p w:rsidR="00BD7E97" w:rsidRDefault="00BD7E97">
            <w:pPr>
              <w:pStyle w:val="ConsPlusNormal"/>
              <w:jc w:val="center"/>
            </w:pPr>
            <w:r>
              <w:t>26,2</w:t>
            </w:r>
          </w:p>
        </w:tc>
      </w:tr>
      <w:tr w:rsidR="00BD7E97">
        <w:tc>
          <w:tcPr>
            <w:tcW w:w="2049" w:type="dxa"/>
            <w:vAlign w:val="center"/>
          </w:tcPr>
          <w:p w:rsidR="00BD7E97" w:rsidRDefault="00BD7E97">
            <w:pPr>
              <w:pStyle w:val="ConsPlusNormal"/>
            </w:pPr>
            <w:r>
              <w:t>Николаевск-на-Амуре</w:t>
            </w:r>
          </w:p>
        </w:tc>
        <w:tc>
          <w:tcPr>
            <w:tcW w:w="963" w:type="dxa"/>
            <w:vAlign w:val="center"/>
          </w:tcPr>
          <w:p w:rsidR="00BD7E97" w:rsidRDefault="00BD7E97">
            <w:pPr>
              <w:pStyle w:val="ConsPlusNormal"/>
              <w:jc w:val="center"/>
            </w:pPr>
            <w:r>
              <w:t>9,2/</w:t>
            </w:r>
          </w:p>
          <w:p w:rsidR="00BD7E97" w:rsidRDefault="00BD7E97">
            <w:pPr>
              <w:pStyle w:val="ConsPlusNormal"/>
              <w:jc w:val="center"/>
            </w:pPr>
            <w:r>
              <w:t>29,2</w:t>
            </w:r>
          </w:p>
        </w:tc>
        <w:tc>
          <w:tcPr>
            <w:tcW w:w="963" w:type="dxa"/>
            <w:vAlign w:val="center"/>
          </w:tcPr>
          <w:p w:rsidR="00BD7E97" w:rsidRDefault="00BD7E97">
            <w:pPr>
              <w:pStyle w:val="ConsPlusNormal"/>
              <w:jc w:val="center"/>
            </w:pPr>
            <w:r>
              <w:t>12,1/</w:t>
            </w:r>
          </w:p>
          <w:p w:rsidR="00BD7E97" w:rsidRDefault="00BD7E97">
            <w:pPr>
              <w:pStyle w:val="ConsPlusNormal"/>
              <w:jc w:val="center"/>
            </w:pPr>
            <w:r>
              <w:t>23,3</w:t>
            </w:r>
          </w:p>
        </w:tc>
        <w:tc>
          <w:tcPr>
            <w:tcW w:w="963" w:type="dxa"/>
            <w:vAlign w:val="center"/>
          </w:tcPr>
          <w:p w:rsidR="00BD7E97" w:rsidRDefault="00BD7E97">
            <w:pPr>
              <w:pStyle w:val="ConsPlusNormal"/>
              <w:jc w:val="center"/>
            </w:pPr>
            <w:r>
              <w:t>13,9/</w:t>
            </w:r>
          </w:p>
          <w:p w:rsidR="00BD7E97" w:rsidRDefault="00BD7E97">
            <w:pPr>
              <w:pStyle w:val="ConsPlusNormal"/>
              <w:jc w:val="center"/>
            </w:pPr>
            <w:r>
              <w:t>25,9</w:t>
            </w:r>
          </w:p>
        </w:tc>
        <w:tc>
          <w:tcPr>
            <w:tcW w:w="963" w:type="dxa"/>
            <w:vAlign w:val="center"/>
          </w:tcPr>
          <w:p w:rsidR="00BD7E97" w:rsidRDefault="00BD7E97">
            <w:pPr>
              <w:pStyle w:val="ConsPlusNormal"/>
              <w:jc w:val="center"/>
            </w:pPr>
            <w:r>
              <w:t>12,0/</w:t>
            </w:r>
          </w:p>
          <w:p w:rsidR="00BD7E97" w:rsidRDefault="00BD7E97">
            <w:pPr>
              <w:pStyle w:val="ConsPlusNormal"/>
              <w:jc w:val="center"/>
            </w:pPr>
            <w:r>
              <w:t>25,5</w:t>
            </w:r>
          </w:p>
        </w:tc>
        <w:tc>
          <w:tcPr>
            <w:tcW w:w="963" w:type="dxa"/>
            <w:vAlign w:val="center"/>
          </w:tcPr>
          <w:p w:rsidR="00BD7E97" w:rsidRDefault="00BD7E97">
            <w:pPr>
              <w:pStyle w:val="ConsPlusNormal"/>
              <w:jc w:val="center"/>
            </w:pPr>
            <w:r>
              <w:t>12,1/</w:t>
            </w:r>
          </w:p>
          <w:p w:rsidR="00BD7E97" w:rsidRDefault="00BD7E97">
            <w:pPr>
              <w:pStyle w:val="ConsPlusNormal"/>
              <w:jc w:val="center"/>
            </w:pPr>
            <w:r>
              <w:t>26,2</w:t>
            </w:r>
          </w:p>
        </w:tc>
        <w:tc>
          <w:tcPr>
            <w:tcW w:w="963" w:type="dxa"/>
            <w:vAlign w:val="center"/>
          </w:tcPr>
          <w:p w:rsidR="00BD7E97" w:rsidRDefault="00BD7E97">
            <w:pPr>
              <w:pStyle w:val="ConsPlusNormal"/>
              <w:jc w:val="center"/>
            </w:pPr>
            <w:r>
              <w:t>12,9/</w:t>
            </w:r>
          </w:p>
          <w:p w:rsidR="00BD7E97" w:rsidRDefault="00BD7E97">
            <w:pPr>
              <w:pStyle w:val="ConsPlusNormal"/>
              <w:jc w:val="center"/>
            </w:pPr>
            <w:r>
              <w:t>25,6</w:t>
            </w:r>
          </w:p>
        </w:tc>
        <w:tc>
          <w:tcPr>
            <w:tcW w:w="963" w:type="dxa"/>
            <w:vAlign w:val="center"/>
          </w:tcPr>
          <w:p w:rsidR="00BD7E97" w:rsidRDefault="00BD7E97">
            <w:pPr>
              <w:pStyle w:val="ConsPlusNormal"/>
              <w:jc w:val="center"/>
            </w:pPr>
            <w:r>
              <w:t>12,0/</w:t>
            </w:r>
          </w:p>
          <w:p w:rsidR="00BD7E97" w:rsidRDefault="00BD7E97">
            <w:pPr>
              <w:pStyle w:val="ConsPlusNormal"/>
              <w:jc w:val="center"/>
            </w:pPr>
            <w:r>
              <w:t>23,5</w:t>
            </w:r>
          </w:p>
        </w:tc>
        <w:tc>
          <w:tcPr>
            <w:tcW w:w="963" w:type="dxa"/>
            <w:vAlign w:val="center"/>
          </w:tcPr>
          <w:p w:rsidR="00BD7E97" w:rsidRDefault="00BD7E97">
            <w:pPr>
              <w:pStyle w:val="ConsPlusNormal"/>
              <w:jc w:val="center"/>
            </w:pPr>
            <w:r>
              <w:t>12,0/</w:t>
            </w:r>
          </w:p>
          <w:p w:rsidR="00BD7E97" w:rsidRDefault="00BD7E97">
            <w:pPr>
              <w:pStyle w:val="ConsPlusNormal"/>
              <w:jc w:val="center"/>
            </w:pPr>
            <w:r>
              <w:t>22,3</w:t>
            </w:r>
          </w:p>
        </w:tc>
        <w:tc>
          <w:tcPr>
            <w:tcW w:w="963" w:type="dxa"/>
            <w:vAlign w:val="center"/>
          </w:tcPr>
          <w:p w:rsidR="00BD7E97" w:rsidRDefault="00BD7E97">
            <w:pPr>
              <w:pStyle w:val="ConsPlusNormal"/>
              <w:jc w:val="center"/>
            </w:pPr>
            <w:r>
              <w:t>13,7/</w:t>
            </w:r>
          </w:p>
          <w:p w:rsidR="00BD7E97" w:rsidRDefault="00BD7E97">
            <w:pPr>
              <w:pStyle w:val="ConsPlusNormal"/>
              <w:jc w:val="center"/>
            </w:pPr>
            <w:r>
              <w:t>29,2</w:t>
            </w:r>
          </w:p>
        </w:tc>
        <w:tc>
          <w:tcPr>
            <w:tcW w:w="963" w:type="dxa"/>
            <w:vAlign w:val="center"/>
          </w:tcPr>
          <w:p w:rsidR="00BD7E97" w:rsidRDefault="00BD7E97">
            <w:pPr>
              <w:pStyle w:val="ConsPlusNormal"/>
              <w:jc w:val="center"/>
            </w:pPr>
            <w:r>
              <w:t>11,3/</w:t>
            </w:r>
          </w:p>
          <w:p w:rsidR="00BD7E97" w:rsidRDefault="00BD7E97">
            <w:pPr>
              <w:pStyle w:val="ConsPlusNormal"/>
              <w:jc w:val="center"/>
            </w:pPr>
            <w:r>
              <w:t>23,1</w:t>
            </w:r>
          </w:p>
        </w:tc>
        <w:tc>
          <w:tcPr>
            <w:tcW w:w="963" w:type="dxa"/>
            <w:vAlign w:val="center"/>
          </w:tcPr>
          <w:p w:rsidR="00BD7E97" w:rsidRDefault="00BD7E97">
            <w:pPr>
              <w:pStyle w:val="ConsPlusNormal"/>
              <w:jc w:val="center"/>
            </w:pPr>
            <w:r>
              <w:t>9,0/</w:t>
            </w:r>
          </w:p>
          <w:p w:rsidR="00BD7E97" w:rsidRDefault="00BD7E97">
            <w:pPr>
              <w:pStyle w:val="ConsPlusNormal"/>
              <w:jc w:val="center"/>
            </w:pPr>
            <w:r>
              <w:t>21,7</w:t>
            </w:r>
          </w:p>
        </w:tc>
        <w:tc>
          <w:tcPr>
            <w:tcW w:w="966" w:type="dxa"/>
            <w:vAlign w:val="center"/>
          </w:tcPr>
          <w:p w:rsidR="00BD7E97" w:rsidRDefault="00BD7E97">
            <w:pPr>
              <w:pStyle w:val="ConsPlusNormal"/>
              <w:jc w:val="center"/>
            </w:pPr>
            <w:r>
              <w:t>8,2/</w:t>
            </w:r>
          </w:p>
          <w:p w:rsidR="00BD7E97" w:rsidRDefault="00BD7E97">
            <w:pPr>
              <w:pStyle w:val="ConsPlusNormal"/>
              <w:jc w:val="center"/>
            </w:pPr>
            <w:r>
              <w:t>26,9</w:t>
            </w:r>
          </w:p>
        </w:tc>
      </w:tr>
      <w:tr w:rsidR="00BD7E97">
        <w:tc>
          <w:tcPr>
            <w:tcW w:w="2049" w:type="dxa"/>
            <w:vAlign w:val="center"/>
          </w:tcPr>
          <w:p w:rsidR="00BD7E97" w:rsidRDefault="00BD7E97">
            <w:pPr>
              <w:pStyle w:val="ConsPlusNormal"/>
            </w:pPr>
            <w:r>
              <w:t>Охотск</w:t>
            </w:r>
          </w:p>
        </w:tc>
        <w:tc>
          <w:tcPr>
            <w:tcW w:w="963" w:type="dxa"/>
            <w:vAlign w:val="center"/>
          </w:tcPr>
          <w:p w:rsidR="00BD7E97" w:rsidRDefault="00BD7E97">
            <w:pPr>
              <w:pStyle w:val="ConsPlusNormal"/>
              <w:jc w:val="center"/>
            </w:pPr>
            <w:r>
              <w:t>6,3/</w:t>
            </w:r>
          </w:p>
          <w:p w:rsidR="00BD7E97" w:rsidRDefault="00BD7E97">
            <w:pPr>
              <w:pStyle w:val="ConsPlusNormal"/>
              <w:jc w:val="center"/>
            </w:pPr>
            <w:r>
              <w:t>26,2</w:t>
            </w:r>
          </w:p>
        </w:tc>
        <w:tc>
          <w:tcPr>
            <w:tcW w:w="963" w:type="dxa"/>
            <w:vAlign w:val="center"/>
          </w:tcPr>
          <w:p w:rsidR="00BD7E97" w:rsidRDefault="00BD7E97">
            <w:pPr>
              <w:pStyle w:val="ConsPlusNormal"/>
              <w:jc w:val="center"/>
            </w:pPr>
            <w:r>
              <w:t>8,8/</w:t>
            </w:r>
          </w:p>
          <w:p w:rsidR="00BD7E97" w:rsidRDefault="00BD7E97">
            <w:pPr>
              <w:pStyle w:val="ConsPlusNormal"/>
              <w:jc w:val="center"/>
            </w:pPr>
            <w:r>
              <w:t>20,4</w:t>
            </w:r>
          </w:p>
        </w:tc>
        <w:tc>
          <w:tcPr>
            <w:tcW w:w="963" w:type="dxa"/>
            <w:vAlign w:val="center"/>
          </w:tcPr>
          <w:p w:rsidR="00BD7E97" w:rsidRDefault="00BD7E97">
            <w:pPr>
              <w:pStyle w:val="ConsPlusNormal"/>
              <w:jc w:val="center"/>
            </w:pPr>
            <w:r>
              <w:t>12,1/</w:t>
            </w:r>
          </w:p>
          <w:p w:rsidR="00BD7E97" w:rsidRDefault="00BD7E97">
            <w:pPr>
              <w:pStyle w:val="ConsPlusNormal"/>
              <w:jc w:val="center"/>
            </w:pPr>
            <w:r>
              <w:t>22,4</w:t>
            </w:r>
          </w:p>
        </w:tc>
        <w:tc>
          <w:tcPr>
            <w:tcW w:w="963" w:type="dxa"/>
            <w:vAlign w:val="center"/>
          </w:tcPr>
          <w:p w:rsidR="00BD7E97" w:rsidRDefault="00BD7E97">
            <w:pPr>
              <w:pStyle w:val="ConsPlusNormal"/>
              <w:jc w:val="center"/>
            </w:pPr>
            <w:r>
              <w:t>9,8/</w:t>
            </w:r>
          </w:p>
          <w:p w:rsidR="00BD7E97" w:rsidRDefault="00BD7E97">
            <w:pPr>
              <w:pStyle w:val="ConsPlusNormal"/>
              <w:jc w:val="center"/>
            </w:pPr>
            <w:r>
              <w:t>25,9</w:t>
            </w:r>
          </w:p>
        </w:tc>
        <w:tc>
          <w:tcPr>
            <w:tcW w:w="963" w:type="dxa"/>
            <w:vAlign w:val="center"/>
          </w:tcPr>
          <w:p w:rsidR="00BD7E97" w:rsidRDefault="00BD7E97">
            <w:pPr>
              <w:pStyle w:val="ConsPlusNormal"/>
              <w:jc w:val="center"/>
            </w:pPr>
            <w:r>
              <w:t>8,1/</w:t>
            </w:r>
          </w:p>
          <w:p w:rsidR="00BD7E97" w:rsidRDefault="00BD7E97">
            <w:pPr>
              <w:pStyle w:val="ConsPlusNormal"/>
              <w:jc w:val="center"/>
            </w:pPr>
            <w:r>
              <w:t>25,7</w:t>
            </w:r>
          </w:p>
        </w:tc>
        <w:tc>
          <w:tcPr>
            <w:tcW w:w="963" w:type="dxa"/>
            <w:vAlign w:val="center"/>
          </w:tcPr>
          <w:p w:rsidR="00BD7E97" w:rsidRDefault="00BD7E97">
            <w:pPr>
              <w:pStyle w:val="ConsPlusNormal"/>
              <w:jc w:val="center"/>
            </w:pPr>
            <w:r>
              <w:t>6,4/</w:t>
            </w:r>
          </w:p>
          <w:p w:rsidR="00BD7E97" w:rsidRDefault="00BD7E97">
            <w:pPr>
              <w:pStyle w:val="ConsPlusNormal"/>
              <w:jc w:val="center"/>
            </w:pPr>
            <w:r>
              <w:t>25,3</w:t>
            </w:r>
          </w:p>
        </w:tc>
        <w:tc>
          <w:tcPr>
            <w:tcW w:w="963" w:type="dxa"/>
            <w:vAlign w:val="center"/>
          </w:tcPr>
          <w:p w:rsidR="00BD7E97" w:rsidRDefault="00BD7E97">
            <w:pPr>
              <w:pStyle w:val="ConsPlusNormal"/>
              <w:jc w:val="center"/>
            </w:pPr>
            <w:r>
              <w:t>6,4/</w:t>
            </w:r>
          </w:p>
          <w:p w:rsidR="00BD7E97" w:rsidRDefault="00BD7E97">
            <w:pPr>
              <w:pStyle w:val="ConsPlusNormal"/>
              <w:jc w:val="center"/>
            </w:pPr>
            <w:r>
              <w:t>23,0</w:t>
            </w:r>
          </w:p>
        </w:tc>
        <w:tc>
          <w:tcPr>
            <w:tcW w:w="963" w:type="dxa"/>
            <w:vAlign w:val="center"/>
          </w:tcPr>
          <w:p w:rsidR="00BD7E97" w:rsidRDefault="00BD7E97">
            <w:pPr>
              <w:pStyle w:val="ConsPlusNormal"/>
              <w:jc w:val="center"/>
            </w:pPr>
            <w:r>
              <w:t>8,6/</w:t>
            </w:r>
          </w:p>
          <w:p w:rsidR="00BD7E97" w:rsidRDefault="00BD7E97">
            <w:pPr>
              <w:pStyle w:val="ConsPlusNormal"/>
              <w:jc w:val="center"/>
            </w:pPr>
            <w:r>
              <w:t>20,3</w:t>
            </w:r>
          </w:p>
        </w:tc>
        <w:tc>
          <w:tcPr>
            <w:tcW w:w="963" w:type="dxa"/>
            <w:vAlign w:val="center"/>
          </w:tcPr>
          <w:p w:rsidR="00BD7E97" w:rsidRDefault="00BD7E97">
            <w:pPr>
              <w:pStyle w:val="ConsPlusNormal"/>
              <w:jc w:val="center"/>
            </w:pPr>
            <w:r>
              <w:t>9,6/</w:t>
            </w:r>
          </w:p>
          <w:p w:rsidR="00BD7E97" w:rsidRDefault="00BD7E97">
            <w:pPr>
              <w:pStyle w:val="ConsPlusNormal"/>
              <w:jc w:val="center"/>
            </w:pPr>
            <w:r>
              <w:t>26,2</w:t>
            </w:r>
          </w:p>
        </w:tc>
        <w:tc>
          <w:tcPr>
            <w:tcW w:w="963" w:type="dxa"/>
            <w:vAlign w:val="center"/>
          </w:tcPr>
          <w:p w:rsidR="00BD7E97" w:rsidRDefault="00BD7E97">
            <w:pPr>
              <w:pStyle w:val="ConsPlusNormal"/>
              <w:jc w:val="center"/>
            </w:pPr>
            <w:r>
              <w:t>8,1/</w:t>
            </w:r>
          </w:p>
          <w:p w:rsidR="00BD7E97" w:rsidRDefault="00BD7E97">
            <w:pPr>
              <w:pStyle w:val="ConsPlusNormal"/>
              <w:jc w:val="center"/>
            </w:pPr>
            <w:r>
              <w:t>19,6</w:t>
            </w:r>
          </w:p>
        </w:tc>
        <w:tc>
          <w:tcPr>
            <w:tcW w:w="963" w:type="dxa"/>
            <w:vAlign w:val="center"/>
          </w:tcPr>
          <w:p w:rsidR="00BD7E97" w:rsidRDefault="00BD7E97">
            <w:pPr>
              <w:pStyle w:val="ConsPlusNormal"/>
              <w:jc w:val="center"/>
            </w:pPr>
            <w:r>
              <w:t>5,9/</w:t>
            </w:r>
          </w:p>
          <w:p w:rsidR="00BD7E97" w:rsidRDefault="00BD7E97">
            <w:pPr>
              <w:pStyle w:val="ConsPlusNormal"/>
              <w:jc w:val="center"/>
            </w:pPr>
            <w:r>
              <w:t>19,7</w:t>
            </w:r>
          </w:p>
        </w:tc>
        <w:tc>
          <w:tcPr>
            <w:tcW w:w="966" w:type="dxa"/>
            <w:vAlign w:val="center"/>
          </w:tcPr>
          <w:p w:rsidR="00BD7E97" w:rsidRDefault="00BD7E97">
            <w:pPr>
              <w:pStyle w:val="ConsPlusNormal"/>
              <w:jc w:val="center"/>
            </w:pPr>
            <w:r>
              <w:t>5,2/</w:t>
            </w:r>
          </w:p>
          <w:p w:rsidR="00BD7E97" w:rsidRDefault="00BD7E97">
            <w:pPr>
              <w:pStyle w:val="ConsPlusNormal"/>
              <w:jc w:val="center"/>
            </w:pPr>
            <w:r>
              <w:t>27,3</w:t>
            </w:r>
          </w:p>
        </w:tc>
      </w:tr>
      <w:tr w:rsidR="00BD7E97">
        <w:tc>
          <w:tcPr>
            <w:tcW w:w="2049" w:type="dxa"/>
            <w:vAlign w:val="center"/>
          </w:tcPr>
          <w:p w:rsidR="00BD7E97" w:rsidRDefault="00BD7E97">
            <w:pPr>
              <w:pStyle w:val="ConsPlusNormal"/>
            </w:pPr>
            <w:r>
              <w:t>Советская Гавань</w:t>
            </w:r>
          </w:p>
        </w:tc>
        <w:tc>
          <w:tcPr>
            <w:tcW w:w="963" w:type="dxa"/>
            <w:vAlign w:val="center"/>
          </w:tcPr>
          <w:p w:rsidR="00BD7E97" w:rsidRDefault="00BD7E97">
            <w:pPr>
              <w:pStyle w:val="ConsPlusNormal"/>
              <w:jc w:val="center"/>
            </w:pPr>
            <w:r>
              <w:t>10,9/</w:t>
            </w:r>
          </w:p>
          <w:p w:rsidR="00BD7E97" w:rsidRDefault="00BD7E97">
            <w:pPr>
              <w:pStyle w:val="ConsPlusNormal"/>
              <w:jc w:val="center"/>
            </w:pPr>
            <w:r>
              <w:t>24,7</w:t>
            </w:r>
          </w:p>
        </w:tc>
        <w:tc>
          <w:tcPr>
            <w:tcW w:w="963" w:type="dxa"/>
            <w:vAlign w:val="center"/>
          </w:tcPr>
          <w:p w:rsidR="00BD7E97" w:rsidRDefault="00BD7E97">
            <w:pPr>
              <w:pStyle w:val="ConsPlusNormal"/>
              <w:jc w:val="center"/>
            </w:pPr>
            <w:r>
              <w:t>11,6/</w:t>
            </w:r>
          </w:p>
          <w:p w:rsidR="00BD7E97" w:rsidRDefault="00BD7E97">
            <w:pPr>
              <w:pStyle w:val="ConsPlusNormal"/>
              <w:jc w:val="center"/>
            </w:pPr>
            <w:r>
              <w:t>28,1</w:t>
            </w:r>
          </w:p>
        </w:tc>
        <w:tc>
          <w:tcPr>
            <w:tcW w:w="963" w:type="dxa"/>
            <w:vAlign w:val="center"/>
          </w:tcPr>
          <w:p w:rsidR="00BD7E97" w:rsidRDefault="00BD7E97">
            <w:pPr>
              <w:pStyle w:val="ConsPlusNormal"/>
              <w:jc w:val="center"/>
            </w:pPr>
            <w:r>
              <w:t>13,0/</w:t>
            </w:r>
          </w:p>
          <w:p w:rsidR="00BD7E97" w:rsidRDefault="00BD7E97">
            <w:pPr>
              <w:pStyle w:val="ConsPlusNormal"/>
              <w:jc w:val="center"/>
            </w:pPr>
            <w:r>
              <w:t>26,8</w:t>
            </w:r>
          </w:p>
        </w:tc>
        <w:tc>
          <w:tcPr>
            <w:tcW w:w="963" w:type="dxa"/>
            <w:vAlign w:val="center"/>
          </w:tcPr>
          <w:p w:rsidR="00BD7E97" w:rsidRDefault="00BD7E97">
            <w:pPr>
              <w:pStyle w:val="ConsPlusNormal"/>
              <w:jc w:val="center"/>
            </w:pPr>
            <w:r>
              <w:t>11,3/</w:t>
            </w:r>
          </w:p>
          <w:p w:rsidR="00BD7E97" w:rsidRDefault="00BD7E97">
            <w:pPr>
              <w:pStyle w:val="ConsPlusNormal"/>
              <w:jc w:val="center"/>
            </w:pPr>
            <w:r>
              <w:t>28,8</w:t>
            </w:r>
          </w:p>
        </w:tc>
        <w:tc>
          <w:tcPr>
            <w:tcW w:w="963" w:type="dxa"/>
            <w:vAlign w:val="center"/>
          </w:tcPr>
          <w:p w:rsidR="00BD7E97" w:rsidRDefault="00BD7E97">
            <w:pPr>
              <w:pStyle w:val="ConsPlusNormal"/>
              <w:jc w:val="center"/>
            </w:pPr>
            <w:r>
              <w:t>12,6/</w:t>
            </w:r>
          </w:p>
          <w:p w:rsidR="00BD7E97" w:rsidRDefault="00BD7E97">
            <w:pPr>
              <w:pStyle w:val="ConsPlusNormal"/>
              <w:jc w:val="center"/>
            </w:pPr>
            <w:r>
              <w:t>28,3</w:t>
            </w:r>
          </w:p>
        </w:tc>
        <w:tc>
          <w:tcPr>
            <w:tcW w:w="963" w:type="dxa"/>
            <w:vAlign w:val="center"/>
          </w:tcPr>
          <w:p w:rsidR="00BD7E97" w:rsidRDefault="00BD7E97">
            <w:pPr>
              <w:pStyle w:val="ConsPlusNormal"/>
              <w:jc w:val="center"/>
            </w:pPr>
            <w:r>
              <w:t>13,7/</w:t>
            </w:r>
          </w:p>
          <w:p w:rsidR="00BD7E97" w:rsidRDefault="00BD7E97">
            <w:pPr>
              <w:pStyle w:val="ConsPlusNormal"/>
              <w:jc w:val="center"/>
            </w:pPr>
            <w:r>
              <w:t>28,7</w:t>
            </w:r>
          </w:p>
        </w:tc>
        <w:tc>
          <w:tcPr>
            <w:tcW w:w="963" w:type="dxa"/>
            <w:vAlign w:val="center"/>
          </w:tcPr>
          <w:p w:rsidR="00BD7E97" w:rsidRDefault="00BD7E97">
            <w:pPr>
              <w:pStyle w:val="ConsPlusNormal"/>
              <w:jc w:val="center"/>
            </w:pPr>
            <w:r>
              <w:t>11,9/</w:t>
            </w:r>
          </w:p>
          <w:p w:rsidR="00BD7E97" w:rsidRDefault="00BD7E97">
            <w:pPr>
              <w:pStyle w:val="ConsPlusNormal"/>
              <w:jc w:val="center"/>
            </w:pPr>
            <w:r>
              <w:t>23,0</w:t>
            </w:r>
          </w:p>
        </w:tc>
        <w:tc>
          <w:tcPr>
            <w:tcW w:w="963" w:type="dxa"/>
            <w:vAlign w:val="center"/>
          </w:tcPr>
          <w:p w:rsidR="00BD7E97" w:rsidRDefault="00BD7E97">
            <w:pPr>
              <w:pStyle w:val="ConsPlusNormal"/>
              <w:jc w:val="center"/>
            </w:pPr>
            <w:r>
              <w:t>11,3/</w:t>
            </w:r>
          </w:p>
          <w:p w:rsidR="00BD7E97" w:rsidRDefault="00BD7E97">
            <w:pPr>
              <w:pStyle w:val="ConsPlusNormal"/>
              <w:jc w:val="center"/>
            </w:pPr>
            <w:r>
              <w:t>22,1</w:t>
            </w:r>
          </w:p>
        </w:tc>
        <w:tc>
          <w:tcPr>
            <w:tcW w:w="963" w:type="dxa"/>
            <w:vAlign w:val="center"/>
          </w:tcPr>
          <w:p w:rsidR="00BD7E97" w:rsidRDefault="00BD7E97">
            <w:pPr>
              <w:pStyle w:val="ConsPlusNormal"/>
              <w:jc w:val="center"/>
            </w:pPr>
            <w:r>
              <w:t>12,0/</w:t>
            </w:r>
          </w:p>
          <w:p w:rsidR="00BD7E97" w:rsidRDefault="00BD7E97">
            <w:pPr>
              <w:pStyle w:val="ConsPlusNormal"/>
              <w:jc w:val="center"/>
            </w:pPr>
            <w:r>
              <w:t>24,7</w:t>
            </w:r>
          </w:p>
        </w:tc>
        <w:tc>
          <w:tcPr>
            <w:tcW w:w="963" w:type="dxa"/>
            <w:vAlign w:val="center"/>
          </w:tcPr>
          <w:p w:rsidR="00BD7E97" w:rsidRDefault="00BD7E97">
            <w:pPr>
              <w:pStyle w:val="ConsPlusNormal"/>
              <w:jc w:val="center"/>
            </w:pPr>
            <w:r>
              <w:t>11,5/</w:t>
            </w:r>
          </w:p>
          <w:p w:rsidR="00BD7E97" w:rsidRDefault="00BD7E97">
            <w:pPr>
              <w:pStyle w:val="ConsPlusNormal"/>
              <w:jc w:val="center"/>
            </w:pPr>
            <w:r>
              <w:t>22,6</w:t>
            </w:r>
          </w:p>
        </w:tc>
        <w:tc>
          <w:tcPr>
            <w:tcW w:w="963" w:type="dxa"/>
            <w:vAlign w:val="center"/>
          </w:tcPr>
          <w:p w:rsidR="00BD7E97" w:rsidRDefault="00BD7E97">
            <w:pPr>
              <w:pStyle w:val="ConsPlusNormal"/>
              <w:jc w:val="center"/>
            </w:pPr>
            <w:r>
              <w:t>9,7/</w:t>
            </w:r>
          </w:p>
          <w:p w:rsidR="00BD7E97" w:rsidRDefault="00BD7E97">
            <w:pPr>
              <w:pStyle w:val="ConsPlusNormal"/>
              <w:jc w:val="center"/>
            </w:pPr>
            <w:r>
              <w:t>25,3</w:t>
            </w:r>
          </w:p>
        </w:tc>
        <w:tc>
          <w:tcPr>
            <w:tcW w:w="966" w:type="dxa"/>
            <w:vAlign w:val="center"/>
          </w:tcPr>
          <w:p w:rsidR="00BD7E97" w:rsidRDefault="00BD7E97">
            <w:pPr>
              <w:pStyle w:val="ConsPlusNormal"/>
              <w:jc w:val="center"/>
            </w:pPr>
            <w:r>
              <w:t>9,6/</w:t>
            </w:r>
          </w:p>
          <w:p w:rsidR="00BD7E97" w:rsidRDefault="00BD7E97">
            <w:pPr>
              <w:pStyle w:val="ConsPlusNormal"/>
              <w:jc w:val="center"/>
            </w:pPr>
            <w:r>
              <w:t>21,8</w:t>
            </w:r>
          </w:p>
        </w:tc>
      </w:tr>
      <w:tr w:rsidR="00BD7E97">
        <w:tc>
          <w:tcPr>
            <w:tcW w:w="2049" w:type="dxa"/>
            <w:vAlign w:val="center"/>
          </w:tcPr>
          <w:p w:rsidR="00BD7E97" w:rsidRDefault="00BD7E97">
            <w:pPr>
              <w:pStyle w:val="ConsPlusNormal"/>
            </w:pPr>
            <w:r>
              <w:t>Софийский Прииск</w:t>
            </w:r>
          </w:p>
        </w:tc>
        <w:tc>
          <w:tcPr>
            <w:tcW w:w="963" w:type="dxa"/>
            <w:vAlign w:val="center"/>
          </w:tcPr>
          <w:p w:rsidR="00BD7E97" w:rsidRDefault="00BD7E97">
            <w:pPr>
              <w:pStyle w:val="ConsPlusNormal"/>
              <w:jc w:val="center"/>
            </w:pPr>
            <w:r>
              <w:t>16,0/</w:t>
            </w:r>
          </w:p>
          <w:p w:rsidR="00BD7E97" w:rsidRDefault="00BD7E97">
            <w:pPr>
              <w:pStyle w:val="ConsPlusNormal"/>
              <w:jc w:val="center"/>
            </w:pPr>
            <w:r>
              <w:t>26,3</w:t>
            </w:r>
          </w:p>
        </w:tc>
        <w:tc>
          <w:tcPr>
            <w:tcW w:w="963" w:type="dxa"/>
            <w:vAlign w:val="center"/>
          </w:tcPr>
          <w:p w:rsidR="00BD7E97" w:rsidRDefault="00BD7E97">
            <w:pPr>
              <w:pStyle w:val="ConsPlusNormal"/>
              <w:jc w:val="center"/>
            </w:pPr>
            <w:r>
              <w:t>20,0/</w:t>
            </w:r>
          </w:p>
          <w:p w:rsidR="00BD7E97" w:rsidRDefault="00BD7E97">
            <w:pPr>
              <w:pStyle w:val="ConsPlusNormal"/>
              <w:jc w:val="center"/>
            </w:pPr>
            <w:r>
              <w:t>31,8</w:t>
            </w:r>
          </w:p>
        </w:tc>
        <w:tc>
          <w:tcPr>
            <w:tcW w:w="963" w:type="dxa"/>
            <w:vAlign w:val="center"/>
          </w:tcPr>
          <w:p w:rsidR="00BD7E97" w:rsidRDefault="00BD7E97">
            <w:pPr>
              <w:pStyle w:val="ConsPlusNormal"/>
              <w:jc w:val="center"/>
            </w:pPr>
            <w:r>
              <w:t>20,9/</w:t>
            </w:r>
          </w:p>
          <w:p w:rsidR="00BD7E97" w:rsidRDefault="00BD7E97">
            <w:pPr>
              <w:pStyle w:val="ConsPlusNormal"/>
              <w:jc w:val="center"/>
            </w:pPr>
            <w:r>
              <w:t>32,1</w:t>
            </w:r>
          </w:p>
        </w:tc>
        <w:tc>
          <w:tcPr>
            <w:tcW w:w="963" w:type="dxa"/>
            <w:vAlign w:val="center"/>
          </w:tcPr>
          <w:p w:rsidR="00BD7E97" w:rsidRDefault="00BD7E97">
            <w:pPr>
              <w:pStyle w:val="ConsPlusNormal"/>
              <w:jc w:val="center"/>
            </w:pPr>
            <w:r>
              <w:t>17,0/</w:t>
            </w:r>
          </w:p>
          <w:p w:rsidR="00BD7E97" w:rsidRDefault="00BD7E97">
            <w:pPr>
              <w:pStyle w:val="ConsPlusNormal"/>
              <w:jc w:val="center"/>
            </w:pPr>
            <w:r>
              <w:t>30,0</w:t>
            </w:r>
          </w:p>
        </w:tc>
        <w:tc>
          <w:tcPr>
            <w:tcW w:w="963" w:type="dxa"/>
            <w:vAlign w:val="center"/>
          </w:tcPr>
          <w:p w:rsidR="00BD7E97" w:rsidRDefault="00BD7E97">
            <w:pPr>
              <w:pStyle w:val="ConsPlusNormal"/>
              <w:jc w:val="center"/>
            </w:pPr>
            <w:r>
              <w:t>16,4/</w:t>
            </w:r>
          </w:p>
          <w:p w:rsidR="00BD7E97" w:rsidRDefault="00BD7E97">
            <w:pPr>
              <w:pStyle w:val="ConsPlusNormal"/>
              <w:jc w:val="center"/>
            </w:pPr>
            <w:r>
              <w:t>28,6</w:t>
            </w:r>
          </w:p>
        </w:tc>
        <w:tc>
          <w:tcPr>
            <w:tcW w:w="963" w:type="dxa"/>
            <w:vAlign w:val="center"/>
          </w:tcPr>
          <w:p w:rsidR="00BD7E97" w:rsidRDefault="00BD7E97">
            <w:pPr>
              <w:pStyle w:val="ConsPlusNormal"/>
              <w:jc w:val="center"/>
            </w:pPr>
            <w:r>
              <w:t>17,8/</w:t>
            </w:r>
          </w:p>
          <w:p w:rsidR="00BD7E97" w:rsidRDefault="00BD7E97">
            <w:pPr>
              <w:pStyle w:val="ConsPlusNormal"/>
              <w:jc w:val="center"/>
            </w:pPr>
            <w:r>
              <w:t>29,5</w:t>
            </w:r>
          </w:p>
        </w:tc>
        <w:tc>
          <w:tcPr>
            <w:tcW w:w="963" w:type="dxa"/>
            <w:vAlign w:val="center"/>
          </w:tcPr>
          <w:p w:rsidR="00BD7E97" w:rsidRDefault="00BD7E97">
            <w:pPr>
              <w:pStyle w:val="ConsPlusNormal"/>
              <w:jc w:val="center"/>
            </w:pPr>
            <w:r>
              <w:t>15,8/</w:t>
            </w:r>
          </w:p>
          <w:p w:rsidR="00BD7E97" w:rsidRDefault="00BD7E97">
            <w:pPr>
              <w:pStyle w:val="ConsPlusNormal"/>
              <w:jc w:val="center"/>
            </w:pPr>
            <w:r>
              <w:t>27,3</w:t>
            </w:r>
          </w:p>
        </w:tc>
        <w:tc>
          <w:tcPr>
            <w:tcW w:w="963" w:type="dxa"/>
            <w:vAlign w:val="center"/>
          </w:tcPr>
          <w:p w:rsidR="00BD7E97" w:rsidRDefault="00BD7E97">
            <w:pPr>
              <w:pStyle w:val="ConsPlusNormal"/>
              <w:jc w:val="center"/>
            </w:pPr>
            <w:r>
              <w:t>15,8/</w:t>
            </w:r>
          </w:p>
          <w:p w:rsidR="00BD7E97" w:rsidRDefault="00BD7E97">
            <w:pPr>
              <w:pStyle w:val="ConsPlusNormal"/>
              <w:jc w:val="center"/>
            </w:pPr>
            <w:r>
              <w:t>26,4</w:t>
            </w:r>
          </w:p>
        </w:tc>
        <w:tc>
          <w:tcPr>
            <w:tcW w:w="963" w:type="dxa"/>
            <w:vAlign w:val="center"/>
          </w:tcPr>
          <w:p w:rsidR="00BD7E97" w:rsidRDefault="00BD7E97">
            <w:pPr>
              <w:pStyle w:val="ConsPlusNormal"/>
              <w:jc w:val="center"/>
            </w:pPr>
            <w:r>
              <w:t>15,8/</w:t>
            </w:r>
          </w:p>
          <w:p w:rsidR="00BD7E97" w:rsidRDefault="00BD7E97">
            <w:pPr>
              <w:pStyle w:val="ConsPlusNormal"/>
              <w:jc w:val="center"/>
            </w:pPr>
            <w:r>
              <w:t>26,3</w:t>
            </w:r>
          </w:p>
        </w:tc>
        <w:tc>
          <w:tcPr>
            <w:tcW w:w="963" w:type="dxa"/>
            <w:vAlign w:val="center"/>
          </w:tcPr>
          <w:p w:rsidR="00BD7E97" w:rsidRDefault="00BD7E97">
            <w:pPr>
              <w:pStyle w:val="ConsPlusNormal"/>
              <w:jc w:val="center"/>
            </w:pPr>
            <w:r>
              <w:t>14,1/</w:t>
            </w:r>
          </w:p>
          <w:p w:rsidR="00BD7E97" w:rsidRDefault="00BD7E97">
            <w:pPr>
              <w:pStyle w:val="ConsPlusNormal"/>
              <w:jc w:val="center"/>
            </w:pPr>
            <w:r>
              <w:t>25,8</w:t>
            </w:r>
          </w:p>
        </w:tc>
        <w:tc>
          <w:tcPr>
            <w:tcW w:w="963" w:type="dxa"/>
            <w:vAlign w:val="center"/>
          </w:tcPr>
          <w:p w:rsidR="00BD7E97" w:rsidRDefault="00BD7E97">
            <w:pPr>
              <w:pStyle w:val="ConsPlusNormal"/>
              <w:jc w:val="center"/>
            </w:pPr>
            <w:r>
              <w:t>15,5/</w:t>
            </w:r>
          </w:p>
          <w:p w:rsidR="00BD7E97" w:rsidRDefault="00BD7E97">
            <w:pPr>
              <w:pStyle w:val="ConsPlusNormal"/>
              <w:jc w:val="center"/>
            </w:pPr>
            <w:r>
              <w:t>25,6</w:t>
            </w:r>
          </w:p>
        </w:tc>
        <w:tc>
          <w:tcPr>
            <w:tcW w:w="966" w:type="dxa"/>
            <w:vAlign w:val="center"/>
          </w:tcPr>
          <w:p w:rsidR="00BD7E97" w:rsidRDefault="00BD7E97">
            <w:pPr>
              <w:pStyle w:val="ConsPlusNormal"/>
              <w:jc w:val="center"/>
            </w:pPr>
            <w:r>
              <w:t>13,3/</w:t>
            </w:r>
          </w:p>
          <w:p w:rsidR="00BD7E97" w:rsidRDefault="00BD7E97">
            <w:pPr>
              <w:pStyle w:val="ConsPlusNormal"/>
              <w:jc w:val="center"/>
            </w:pPr>
            <w:r>
              <w:t>24,9</w:t>
            </w:r>
          </w:p>
        </w:tc>
      </w:tr>
      <w:tr w:rsidR="00BD7E97">
        <w:tc>
          <w:tcPr>
            <w:tcW w:w="2049" w:type="dxa"/>
            <w:vAlign w:val="center"/>
          </w:tcPr>
          <w:p w:rsidR="00BD7E97" w:rsidRDefault="00BD7E97">
            <w:pPr>
              <w:pStyle w:val="ConsPlusNormal"/>
            </w:pPr>
            <w:r>
              <w:lastRenderedPageBreak/>
              <w:t>Троицкое</w:t>
            </w:r>
          </w:p>
        </w:tc>
        <w:tc>
          <w:tcPr>
            <w:tcW w:w="963" w:type="dxa"/>
            <w:vAlign w:val="center"/>
          </w:tcPr>
          <w:p w:rsidR="00BD7E97" w:rsidRDefault="00BD7E97">
            <w:pPr>
              <w:pStyle w:val="ConsPlusNormal"/>
              <w:jc w:val="center"/>
            </w:pPr>
            <w:r>
              <w:t>7,3/</w:t>
            </w:r>
          </w:p>
          <w:p w:rsidR="00BD7E97" w:rsidRDefault="00BD7E97">
            <w:pPr>
              <w:pStyle w:val="ConsPlusNormal"/>
              <w:jc w:val="center"/>
            </w:pPr>
            <w:r>
              <w:t>19,6</w:t>
            </w:r>
          </w:p>
        </w:tc>
        <w:tc>
          <w:tcPr>
            <w:tcW w:w="963" w:type="dxa"/>
            <w:vAlign w:val="center"/>
          </w:tcPr>
          <w:p w:rsidR="00BD7E97" w:rsidRDefault="00BD7E97">
            <w:pPr>
              <w:pStyle w:val="ConsPlusNormal"/>
              <w:jc w:val="center"/>
            </w:pPr>
            <w:r>
              <w:t>8,9/</w:t>
            </w:r>
          </w:p>
          <w:p w:rsidR="00BD7E97" w:rsidRDefault="00BD7E97">
            <w:pPr>
              <w:pStyle w:val="ConsPlusNormal"/>
              <w:jc w:val="center"/>
            </w:pPr>
            <w:r>
              <w:t>24,3</w:t>
            </w:r>
          </w:p>
        </w:tc>
        <w:tc>
          <w:tcPr>
            <w:tcW w:w="963" w:type="dxa"/>
            <w:vAlign w:val="center"/>
          </w:tcPr>
          <w:p w:rsidR="00BD7E97" w:rsidRDefault="00BD7E97">
            <w:pPr>
              <w:pStyle w:val="ConsPlusNormal"/>
              <w:jc w:val="center"/>
            </w:pPr>
            <w:r>
              <w:t>9,5/</w:t>
            </w:r>
          </w:p>
          <w:p w:rsidR="00BD7E97" w:rsidRDefault="00BD7E97">
            <w:pPr>
              <w:pStyle w:val="ConsPlusNormal"/>
              <w:jc w:val="center"/>
            </w:pPr>
            <w:r>
              <w:t>22,8</w:t>
            </w:r>
          </w:p>
        </w:tc>
        <w:tc>
          <w:tcPr>
            <w:tcW w:w="963" w:type="dxa"/>
            <w:vAlign w:val="center"/>
          </w:tcPr>
          <w:p w:rsidR="00BD7E97" w:rsidRDefault="00BD7E97">
            <w:pPr>
              <w:pStyle w:val="ConsPlusNormal"/>
              <w:jc w:val="center"/>
            </w:pPr>
            <w:r>
              <w:t>9,1/</w:t>
            </w:r>
          </w:p>
          <w:p w:rsidR="00BD7E97" w:rsidRDefault="00BD7E97">
            <w:pPr>
              <w:pStyle w:val="ConsPlusNormal"/>
              <w:jc w:val="center"/>
            </w:pPr>
            <w:r>
              <w:t>23,8</w:t>
            </w:r>
          </w:p>
        </w:tc>
        <w:tc>
          <w:tcPr>
            <w:tcW w:w="963" w:type="dxa"/>
            <w:vAlign w:val="center"/>
          </w:tcPr>
          <w:p w:rsidR="00BD7E97" w:rsidRDefault="00BD7E97">
            <w:pPr>
              <w:pStyle w:val="ConsPlusNormal"/>
              <w:jc w:val="center"/>
            </w:pPr>
            <w:r>
              <w:t>9,8/</w:t>
            </w:r>
          </w:p>
          <w:p w:rsidR="00BD7E97" w:rsidRDefault="00BD7E97">
            <w:pPr>
              <w:pStyle w:val="ConsPlusNormal"/>
              <w:jc w:val="center"/>
            </w:pPr>
            <w:r>
              <w:t>24,2</w:t>
            </w:r>
          </w:p>
        </w:tc>
        <w:tc>
          <w:tcPr>
            <w:tcW w:w="963" w:type="dxa"/>
            <w:vAlign w:val="center"/>
          </w:tcPr>
          <w:p w:rsidR="00BD7E97" w:rsidRDefault="00BD7E97">
            <w:pPr>
              <w:pStyle w:val="ConsPlusNormal"/>
              <w:jc w:val="center"/>
            </w:pPr>
            <w:r>
              <w:t>9,2/</w:t>
            </w:r>
          </w:p>
          <w:p w:rsidR="00BD7E97" w:rsidRDefault="00BD7E97">
            <w:pPr>
              <w:pStyle w:val="ConsPlusNormal"/>
              <w:jc w:val="center"/>
            </w:pPr>
            <w:r>
              <w:t>21,8</w:t>
            </w:r>
          </w:p>
        </w:tc>
        <w:tc>
          <w:tcPr>
            <w:tcW w:w="963" w:type="dxa"/>
            <w:vAlign w:val="center"/>
          </w:tcPr>
          <w:p w:rsidR="00BD7E97" w:rsidRDefault="00BD7E97">
            <w:pPr>
              <w:pStyle w:val="ConsPlusNormal"/>
              <w:jc w:val="center"/>
            </w:pPr>
            <w:r>
              <w:t>8,2/</w:t>
            </w:r>
          </w:p>
          <w:p w:rsidR="00BD7E97" w:rsidRDefault="00BD7E97">
            <w:pPr>
              <w:pStyle w:val="ConsPlusNormal"/>
              <w:jc w:val="center"/>
            </w:pPr>
            <w:r>
              <w:t>22,3</w:t>
            </w:r>
          </w:p>
        </w:tc>
        <w:tc>
          <w:tcPr>
            <w:tcW w:w="963" w:type="dxa"/>
            <w:vAlign w:val="center"/>
          </w:tcPr>
          <w:p w:rsidR="00BD7E97" w:rsidRDefault="00BD7E97">
            <w:pPr>
              <w:pStyle w:val="ConsPlusNormal"/>
              <w:jc w:val="center"/>
            </w:pPr>
            <w:r>
              <w:t>7,7/</w:t>
            </w:r>
          </w:p>
          <w:p w:rsidR="00BD7E97" w:rsidRDefault="00BD7E97">
            <w:pPr>
              <w:pStyle w:val="ConsPlusNormal"/>
              <w:jc w:val="center"/>
            </w:pPr>
            <w:r>
              <w:t>24,7</w:t>
            </w:r>
          </w:p>
        </w:tc>
        <w:tc>
          <w:tcPr>
            <w:tcW w:w="963" w:type="dxa"/>
            <w:vAlign w:val="center"/>
          </w:tcPr>
          <w:p w:rsidR="00BD7E97" w:rsidRDefault="00BD7E97">
            <w:pPr>
              <w:pStyle w:val="ConsPlusNormal"/>
              <w:jc w:val="center"/>
            </w:pPr>
            <w:r>
              <w:t>8,5/</w:t>
            </w:r>
          </w:p>
          <w:p w:rsidR="00BD7E97" w:rsidRDefault="00BD7E97">
            <w:pPr>
              <w:pStyle w:val="ConsPlusNormal"/>
              <w:jc w:val="center"/>
            </w:pPr>
            <w:r>
              <w:t>19,6</w:t>
            </w:r>
          </w:p>
        </w:tc>
        <w:tc>
          <w:tcPr>
            <w:tcW w:w="963" w:type="dxa"/>
            <w:vAlign w:val="center"/>
          </w:tcPr>
          <w:p w:rsidR="00BD7E97" w:rsidRDefault="00BD7E97">
            <w:pPr>
              <w:pStyle w:val="ConsPlusNormal"/>
              <w:jc w:val="center"/>
            </w:pPr>
            <w:r>
              <w:t>7,9/</w:t>
            </w:r>
          </w:p>
          <w:p w:rsidR="00BD7E97" w:rsidRDefault="00BD7E97">
            <w:pPr>
              <w:pStyle w:val="ConsPlusNormal"/>
              <w:jc w:val="center"/>
            </w:pPr>
            <w:r>
              <w:t>24,2</w:t>
            </w:r>
          </w:p>
        </w:tc>
        <w:tc>
          <w:tcPr>
            <w:tcW w:w="963" w:type="dxa"/>
            <w:vAlign w:val="center"/>
          </w:tcPr>
          <w:p w:rsidR="00BD7E97" w:rsidRDefault="00BD7E97">
            <w:pPr>
              <w:pStyle w:val="ConsPlusNormal"/>
              <w:jc w:val="center"/>
            </w:pPr>
            <w:r>
              <w:t>6,4/</w:t>
            </w:r>
          </w:p>
          <w:p w:rsidR="00BD7E97" w:rsidRDefault="00BD7E97">
            <w:pPr>
              <w:pStyle w:val="ConsPlusNormal"/>
              <w:jc w:val="center"/>
            </w:pPr>
            <w:r>
              <w:t>21,3</w:t>
            </w:r>
          </w:p>
        </w:tc>
        <w:tc>
          <w:tcPr>
            <w:tcW w:w="966" w:type="dxa"/>
            <w:vAlign w:val="center"/>
          </w:tcPr>
          <w:p w:rsidR="00BD7E97" w:rsidRDefault="00BD7E97">
            <w:pPr>
              <w:pStyle w:val="ConsPlusNormal"/>
              <w:jc w:val="center"/>
            </w:pPr>
            <w:r>
              <w:t>6,2/</w:t>
            </w:r>
          </w:p>
          <w:p w:rsidR="00BD7E97" w:rsidRDefault="00BD7E97">
            <w:pPr>
              <w:pStyle w:val="ConsPlusNormal"/>
              <w:jc w:val="center"/>
            </w:pPr>
            <w:r>
              <w:t>23,6</w:t>
            </w:r>
          </w:p>
        </w:tc>
      </w:tr>
      <w:tr w:rsidR="00BD7E97">
        <w:tc>
          <w:tcPr>
            <w:tcW w:w="2049" w:type="dxa"/>
            <w:vAlign w:val="center"/>
          </w:tcPr>
          <w:p w:rsidR="00BD7E97" w:rsidRDefault="00BD7E97">
            <w:pPr>
              <w:pStyle w:val="ConsPlusNormal"/>
            </w:pPr>
            <w:r>
              <w:t>Хабаровск</w:t>
            </w:r>
          </w:p>
        </w:tc>
        <w:tc>
          <w:tcPr>
            <w:tcW w:w="963" w:type="dxa"/>
            <w:vAlign w:val="center"/>
          </w:tcPr>
          <w:p w:rsidR="00BD7E97" w:rsidRDefault="00BD7E97">
            <w:pPr>
              <w:pStyle w:val="ConsPlusNormal"/>
              <w:jc w:val="center"/>
            </w:pPr>
            <w:r>
              <w:t>8,6/</w:t>
            </w:r>
          </w:p>
          <w:p w:rsidR="00BD7E97" w:rsidRDefault="00BD7E97">
            <w:pPr>
              <w:pStyle w:val="ConsPlusNormal"/>
              <w:jc w:val="center"/>
            </w:pPr>
            <w:r>
              <w:t>21,6</w:t>
            </w:r>
          </w:p>
        </w:tc>
        <w:tc>
          <w:tcPr>
            <w:tcW w:w="963" w:type="dxa"/>
            <w:vAlign w:val="center"/>
          </w:tcPr>
          <w:p w:rsidR="00BD7E97" w:rsidRDefault="00BD7E97">
            <w:pPr>
              <w:pStyle w:val="ConsPlusNormal"/>
              <w:jc w:val="center"/>
            </w:pPr>
            <w:r>
              <w:t>9,9/</w:t>
            </w:r>
          </w:p>
          <w:p w:rsidR="00BD7E97" w:rsidRDefault="00BD7E97">
            <w:pPr>
              <w:pStyle w:val="ConsPlusNormal"/>
              <w:jc w:val="center"/>
            </w:pPr>
            <w:r>
              <w:t>23,3</w:t>
            </w:r>
          </w:p>
        </w:tc>
        <w:tc>
          <w:tcPr>
            <w:tcW w:w="963" w:type="dxa"/>
            <w:vAlign w:val="center"/>
          </w:tcPr>
          <w:p w:rsidR="00BD7E97" w:rsidRDefault="00BD7E97">
            <w:pPr>
              <w:pStyle w:val="ConsPlusNormal"/>
              <w:jc w:val="center"/>
            </w:pPr>
            <w:r>
              <w:t>10,3/</w:t>
            </w:r>
          </w:p>
          <w:p w:rsidR="00BD7E97" w:rsidRDefault="00BD7E97">
            <w:pPr>
              <w:pStyle w:val="ConsPlusNormal"/>
              <w:jc w:val="center"/>
            </w:pPr>
            <w:r>
              <w:t>21,5</w:t>
            </w:r>
          </w:p>
        </w:tc>
        <w:tc>
          <w:tcPr>
            <w:tcW w:w="963" w:type="dxa"/>
            <w:vAlign w:val="center"/>
          </w:tcPr>
          <w:p w:rsidR="00BD7E97" w:rsidRDefault="00BD7E97">
            <w:pPr>
              <w:pStyle w:val="ConsPlusNormal"/>
              <w:jc w:val="center"/>
            </w:pPr>
            <w:r>
              <w:t>11,5/</w:t>
            </w:r>
          </w:p>
          <w:p w:rsidR="00BD7E97" w:rsidRDefault="00BD7E97">
            <w:pPr>
              <w:pStyle w:val="ConsPlusNormal"/>
              <w:jc w:val="center"/>
            </w:pPr>
            <w:r>
              <w:t>23,9</w:t>
            </w:r>
          </w:p>
        </w:tc>
        <w:tc>
          <w:tcPr>
            <w:tcW w:w="963" w:type="dxa"/>
            <w:vAlign w:val="center"/>
          </w:tcPr>
          <w:p w:rsidR="00BD7E97" w:rsidRDefault="00BD7E97">
            <w:pPr>
              <w:pStyle w:val="ConsPlusNormal"/>
              <w:jc w:val="center"/>
            </w:pPr>
            <w:r>
              <w:t>13,0/</w:t>
            </w:r>
          </w:p>
          <w:p w:rsidR="00BD7E97" w:rsidRDefault="00BD7E97">
            <w:pPr>
              <w:pStyle w:val="ConsPlusNormal"/>
              <w:jc w:val="center"/>
            </w:pPr>
            <w:r>
              <w:t>24,6</w:t>
            </w:r>
          </w:p>
        </w:tc>
        <w:tc>
          <w:tcPr>
            <w:tcW w:w="963" w:type="dxa"/>
            <w:vAlign w:val="center"/>
          </w:tcPr>
          <w:p w:rsidR="00BD7E97" w:rsidRDefault="00BD7E97">
            <w:pPr>
              <w:pStyle w:val="ConsPlusNormal"/>
              <w:jc w:val="center"/>
            </w:pPr>
            <w:r>
              <w:t>12,3/</w:t>
            </w:r>
          </w:p>
          <w:p w:rsidR="00BD7E97" w:rsidRDefault="00BD7E97">
            <w:pPr>
              <w:pStyle w:val="ConsPlusNormal"/>
              <w:jc w:val="center"/>
            </w:pPr>
            <w:r>
              <w:t>20,5</w:t>
            </w:r>
          </w:p>
        </w:tc>
        <w:tc>
          <w:tcPr>
            <w:tcW w:w="963" w:type="dxa"/>
            <w:vAlign w:val="center"/>
          </w:tcPr>
          <w:p w:rsidR="00BD7E97" w:rsidRDefault="00BD7E97">
            <w:pPr>
              <w:pStyle w:val="ConsPlusNormal"/>
              <w:jc w:val="center"/>
            </w:pPr>
            <w:r>
              <w:t>10,7/</w:t>
            </w:r>
          </w:p>
          <w:p w:rsidR="00BD7E97" w:rsidRDefault="00BD7E97">
            <w:pPr>
              <w:pStyle w:val="ConsPlusNormal"/>
              <w:jc w:val="center"/>
            </w:pPr>
            <w:r>
              <w:t>20,0</w:t>
            </w:r>
          </w:p>
        </w:tc>
        <w:tc>
          <w:tcPr>
            <w:tcW w:w="963" w:type="dxa"/>
            <w:vAlign w:val="center"/>
          </w:tcPr>
          <w:p w:rsidR="00BD7E97" w:rsidRDefault="00BD7E97">
            <w:pPr>
              <w:pStyle w:val="ConsPlusNormal"/>
              <w:jc w:val="center"/>
            </w:pPr>
            <w:r>
              <w:t>10,2/</w:t>
            </w:r>
          </w:p>
          <w:p w:rsidR="00BD7E97" w:rsidRDefault="00BD7E97">
            <w:pPr>
              <w:pStyle w:val="ConsPlusNormal"/>
              <w:jc w:val="center"/>
            </w:pPr>
            <w:r>
              <w:t>18,6</w:t>
            </w:r>
          </w:p>
        </w:tc>
        <w:tc>
          <w:tcPr>
            <w:tcW w:w="963" w:type="dxa"/>
            <w:vAlign w:val="center"/>
          </w:tcPr>
          <w:p w:rsidR="00BD7E97" w:rsidRDefault="00BD7E97">
            <w:pPr>
              <w:pStyle w:val="ConsPlusNormal"/>
              <w:jc w:val="center"/>
            </w:pPr>
            <w:r>
              <w:t>11,7/</w:t>
            </w:r>
          </w:p>
          <w:p w:rsidR="00BD7E97" w:rsidRDefault="00BD7E97">
            <w:pPr>
              <w:pStyle w:val="ConsPlusNormal"/>
              <w:jc w:val="center"/>
            </w:pPr>
            <w:r>
              <w:t>21,6</w:t>
            </w:r>
          </w:p>
        </w:tc>
        <w:tc>
          <w:tcPr>
            <w:tcW w:w="963" w:type="dxa"/>
            <w:vAlign w:val="center"/>
          </w:tcPr>
          <w:p w:rsidR="00BD7E97" w:rsidRDefault="00BD7E97">
            <w:pPr>
              <w:pStyle w:val="ConsPlusNormal"/>
              <w:jc w:val="center"/>
            </w:pPr>
            <w:r>
              <w:t>10,9/</w:t>
            </w:r>
          </w:p>
          <w:p w:rsidR="00BD7E97" w:rsidRDefault="00BD7E97">
            <w:pPr>
              <w:pStyle w:val="ConsPlusNormal"/>
              <w:jc w:val="center"/>
            </w:pPr>
            <w:r>
              <w:t>22,4</w:t>
            </w:r>
          </w:p>
        </w:tc>
        <w:tc>
          <w:tcPr>
            <w:tcW w:w="963" w:type="dxa"/>
            <w:vAlign w:val="center"/>
          </w:tcPr>
          <w:p w:rsidR="00BD7E97" w:rsidRDefault="00BD7E97">
            <w:pPr>
              <w:pStyle w:val="ConsPlusNormal"/>
              <w:jc w:val="center"/>
            </w:pPr>
            <w:r>
              <w:t>8,5/</w:t>
            </w:r>
          </w:p>
          <w:p w:rsidR="00BD7E97" w:rsidRDefault="00BD7E97">
            <w:pPr>
              <w:pStyle w:val="ConsPlusNormal"/>
              <w:jc w:val="center"/>
            </w:pPr>
            <w:r>
              <w:t>22,5</w:t>
            </w:r>
          </w:p>
        </w:tc>
        <w:tc>
          <w:tcPr>
            <w:tcW w:w="966" w:type="dxa"/>
            <w:vAlign w:val="center"/>
          </w:tcPr>
          <w:p w:rsidR="00BD7E97" w:rsidRDefault="00BD7E97">
            <w:pPr>
              <w:pStyle w:val="ConsPlusNormal"/>
              <w:jc w:val="center"/>
            </w:pPr>
            <w:r>
              <w:t>7,2/</w:t>
            </w:r>
          </w:p>
          <w:p w:rsidR="00BD7E97" w:rsidRDefault="00BD7E97">
            <w:pPr>
              <w:pStyle w:val="ConsPlusNormal"/>
              <w:jc w:val="center"/>
            </w:pPr>
            <w:r>
              <w:t>22,5</w:t>
            </w:r>
          </w:p>
        </w:tc>
      </w:tr>
      <w:tr w:rsidR="00BD7E97">
        <w:tc>
          <w:tcPr>
            <w:tcW w:w="2049" w:type="dxa"/>
            <w:vAlign w:val="center"/>
          </w:tcPr>
          <w:p w:rsidR="00BD7E97" w:rsidRDefault="00BD7E97">
            <w:pPr>
              <w:pStyle w:val="ConsPlusNormal"/>
            </w:pPr>
            <w:r>
              <w:t>Чегдомын</w:t>
            </w:r>
          </w:p>
        </w:tc>
        <w:tc>
          <w:tcPr>
            <w:tcW w:w="963" w:type="dxa"/>
            <w:vAlign w:val="center"/>
          </w:tcPr>
          <w:p w:rsidR="00BD7E97" w:rsidRDefault="00BD7E97">
            <w:pPr>
              <w:pStyle w:val="ConsPlusNormal"/>
              <w:jc w:val="center"/>
            </w:pPr>
            <w:r>
              <w:t>11,1/</w:t>
            </w:r>
          </w:p>
          <w:p w:rsidR="00BD7E97" w:rsidRDefault="00BD7E97">
            <w:pPr>
              <w:pStyle w:val="ConsPlusNormal"/>
              <w:jc w:val="center"/>
            </w:pPr>
            <w:r>
              <w:t>23,2</w:t>
            </w:r>
          </w:p>
        </w:tc>
        <w:tc>
          <w:tcPr>
            <w:tcW w:w="963" w:type="dxa"/>
            <w:vAlign w:val="center"/>
          </w:tcPr>
          <w:p w:rsidR="00BD7E97" w:rsidRDefault="00BD7E97">
            <w:pPr>
              <w:pStyle w:val="ConsPlusNormal"/>
              <w:jc w:val="center"/>
            </w:pPr>
            <w:r>
              <w:t>14,7/</w:t>
            </w:r>
          </w:p>
          <w:p w:rsidR="00BD7E97" w:rsidRDefault="00BD7E97">
            <w:pPr>
              <w:pStyle w:val="ConsPlusNormal"/>
              <w:jc w:val="center"/>
            </w:pPr>
            <w:r>
              <w:t>23,2</w:t>
            </w:r>
          </w:p>
        </w:tc>
        <w:tc>
          <w:tcPr>
            <w:tcW w:w="963" w:type="dxa"/>
            <w:vAlign w:val="center"/>
          </w:tcPr>
          <w:p w:rsidR="00BD7E97" w:rsidRDefault="00BD7E97">
            <w:pPr>
              <w:pStyle w:val="ConsPlusNormal"/>
              <w:jc w:val="center"/>
            </w:pPr>
            <w:r>
              <w:t>15,2/</w:t>
            </w:r>
          </w:p>
          <w:p w:rsidR="00BD7E97" w:rsidRDefault="00BD7E97">
            <w:pPr>
              <w:pStyle w:val="ConsPlusNormal"/>
              <w:jc w:val="center"/>
            </w:pPr>
            <w:r>
              <w:t>26,5</w:t>
            </w:r>
          </w:p>
        </w:tc>
        <w:tc>
          <w:tcPr>
            <w:tcW w:w="963" w:type="dxa"/>
            <w:vAlign w:val="center"/>
          </w:tcPr>
          <w:p w:rsidR="00BD7E97" w:rsidRDefault="00BD7E97">
            <w:pPr>
              <w:pStyle w:val="ConsPlusNormal"/>
              <w:jc w:val="center"/>
            </w:pPr>
            <w:r>
              <w:t>12,8/</w:t>
            </w:r>
          </w:p>
          <w:p w:rsidR="00BD7E97" w:rsidRDefault="00BD7E97">
            <w:pPr>
              <w:pStyle w:val="ConsPlusNormal"/>
              <w:jc w:val="center"/>
            </w:pPr>
            <w:r>
              <w:t>26,5</w:t>
            </w:r>
          </w:p>
        </w:tc>
        <w:tc>
          <w:tcPr>
            <w:tcW w:w="963" w:type="dxa"/>
            <w:vAlign w:val="center"/>
          </w:tcPr>
          <w:p w:rsidR="00BD7E97" w:rsidRDefault="00BD7E97">
            <w:pPr>
              <w:pStyle w:val="ConsPlusNormal"/>
              <w:jc w:val="center"/>
            </w:pPr>
            <w:r>
              <w:t>14,9/</w:t>
            </w:r>
          </w:p>
          <w:p w:rsidR="00BD7E97" w:rsidRDefault="00BD7E97">
            <w:pPr>
              <w:pStyle w:val="ConsPlusNormal"/>
              <w:jc w:val="center"/>
            </w:pPr>
            <w:r>
              <w:t>28,3</w:t>
            </w:r>
          </w:p>
        </w:tc>
        <w:tc>
          <w:tcPr>
            <w:tcW w:w="963" w:type="dxa"/>
            <w:vAlign w:val="center"/>
          </w:tcPr>
          <w:p w:rsidR="00BD7E97" w:rsidRDefault="00BD7E97">
            <w:pPr>
              <w:pStyle w:val="ConsPlusNormal"/>
              <w:jc w:val="center"/>
            </w:pPr>
            <w:r>
              <w:t>14,9/</w:t>
            </w:r>
          </w:p>
          <w:p w:rsidR="00BD7E97" w:rsidRDefault="00BD7E97">
            <w:pPr>
              <w:pStyle w:val="ConsPlusNormal"/>
              <w:jc w:val="center"/>
            </w:pPr>
            <w:r>
              <w:t>25,0</w:t>
            </w:r>
          </w:p>
        </w:tc>
        <w:tc>
          <w:tcPr>
            <w:tcW w:w="963" w:type="dxa"/>
            <w:vAlign w:val="center"/>
          </w:tcPr>
          <w:p w:rsidR="00BD7E97" w:rsidRDefault="00BD7E97">
            <w:pPr>
              <w:pStyle w:val="ConsPlusNormal"/>
              <w:jc w:val="center"/>
            </w:pPr>
            <w:r>
              <w:t>13,3/</w:t>
            </w:r>
          </w:p>
          <w:p w:rsidR="00BD7E97" w:rsidRDefault="00BD7E97">
            <w:pPr>
              <w:pStyle w:val="ConsPlusNormal"/>
              <w:jc w:val="center"/>
            </w:pPr>
            <w:r>
              <w:t>29,2</w:t>
            </w:r>
          </w:p>
        </w:tc>
        <w:tc>
          <w:tcPr>
            <w:tcW w:w="963" w:type="dxa"/>
            <w:vAlign w:val="center"/>
          </w:tcPr>
          <w:p w:rsidR="00BD7E97" w:rsidRDefault="00BD7E97">
            <w:pPr>
              <w:pStyle w:val="ConsPlusNormal"/>
              <w:jc w:val="center"/>
            </w:pPr>
            <w:r>
              <w:t>12,8/</w:t>
            </w:r>
          </w:p>
          <w:p w:rsidR="00BD7E97" w:rsidRDefault="00BD7E97">
            <w:pPr>
              <w:pStyle w:val="ConsPlusNormal"/>
              <w:jc w:val="center"/>
            </w:pPr>
            <w:r>
              <w:t>23,4</w:t>
            </w:r>
          </w:p>
        </w:tc>
        <w:tc>
          <w:tcPr>
            <w:tcW w:w="963" w:type="dxa"/>
            <w:vAlign w:val="center"/>
          </w:tcPr>
          <w:p w:rsidR="00BD7E97" w:rsidRDefault="00BD7E97">
            <w:pPr>
              <w:pStyle w:val="ConsPlusNormal"/>
              <w:jc w:val="center"/>
            </w:pPr>
            <w:r>
              <w:t>13,2/</w:t>
            </w:r>
          </w:p>
          <w:p w:rsidR="00BD7E97" w:rsidRDefault="00BD7E97">
            <w:pPr>
              <w:pStyle w:val="ConsPlusNormal"/>
              <w:jc w:val="center"/>
            </w:pPr>
            <w:r>
              <w:t>23,2</w:t>
            </w:r>
          </w:p>
        </w:tc>
        <w:tc>
          <w:tcPr>
            <w:tcW w:w="963" w:type="dxa"/>
            <w:vAlign w:val="center"/>
          </w:tcPr>
          <w:p w:rsidR="00BD7E97" w:rsidRDefault="00BD7E97">
            <w:pPr>
              <w:pStyle w:val="ConsPlusNormal"/>
              <w:jc w:val="center"/>
            </w:pPr>
            <w:r>
              <w:t>11,3/</w:t>
            </w:r>
          </w:p>
          <w:p w:rsidR="00BD7E97" w:rsidRDefault="00BD7E97">
            <w:pPr>
              <w:pStyle w:val="ConsPlusNormal"/>
              <w:jc w:val="center"/>
            </w:pPr>
            <w:r>
              <w:t>24,3</w:t>
            </w:r>
          </w:p>
        </w:tc>
        <w:tc>
          <w:tcPr>
            <w:tcW w:w="963" w:type="dxa"/>
            <w:vAlign w:val="center"/>
          </w:tcPr>
          <w:p w:rsidR="00BD7E97" w:rsidRDefault="00BD7E97">
            <w:pPr>
              <w:pStyle w:val="ConsPlusNormal"/>
              <w:jc w:val="center"/>
            </w:pPr>
            <w:r>
              <w:t>10,8/</w:t>
            </w:r>
          </w:p>
          <w:p w:rsidR="00BD7E97" w:rsidRDefault="00BD7E97">
            <w:pPr>
              <w:pStyle w:val="ConsPlusNormal"/>
              <w:jc w:val="center"/>
            </w:pPr>
            <w:r>
              <w:t>23,8</w:t>
            </w:r>
          </w:p>
        </w:tc>
        <w:tc>
          <w:tcPr>
            <w:tcW w:w="966" w:type="dxa"/>
            <w:vAlign w:val="center"/>
          </w:tcPr>
          <w:p w:rsidR="00BD7E97" w:rsidRDefault="00BD7E97">
            <w:pPr>
              <w:pStyle w:val="ConsPlusNormal"/>
              <w:jc w:val="center"/>
            </w:pPr>
            <w:r>
              <w:t>9,8/</w:t>
            </w:r>
          </w:p>
          <w:p w:rsidR="00BD7E97" w:rsidRDefault="00BD7E97">
            <w:pPr>
              <w:pStyle w:val="ConsPlusNormal"/>
              <w:jc w:val="center"/>
            </w:pPr>
            <w:r>
              <w:t>25,1</w:t>
            </w:r>
          </w:p>
        </w:tc>
      </w:tr>
      <w:tr w:rsidR="00BD7E97">
        <w:tc>
          <w:tcPr>
            <w:tcW w:w="2049" w:type="dxa"/>
            <w:vAlign w:val="center"/>
          </w:tcPr>
          <w:p w:rsidR="00BD7E97" w:rsidRDefault="00BD7E97">
            <w:pPr>
              <w:pStyle w:val="ConsPlusNormal"/>
            </w:pPr>
            <w:r>
              <w:t>Чумикан</w:t>
            </w:r>
          </w:p>
        </w:tc>
        <w:tc>
          <w:tcPr>
            <w:tcW w:w="963" w:type="dxa"/>
            <w:vAlign w:val="center"/>
          </w:tcPr>
          <w:p w:rsidR="00BD7E97" w:rsidRDefault="00BD7E97">
            <w:pPr>
              <w:pStyle w:val="ConsPlusNormal"/>
              <w:jc w:val="center"/>
            </w:pPr>
            <w:r>
              <w:t>4,6/</w:t>
            </w:r>
          </w:p>
          <w:p w:rsidR="00BD7E97" w:rsidRDefault="00BD7E97">
            <w:pPr>
              <w:pStyle w:val="ConsPlusNormal"/>
              <w:jc w:val="center"/>
            </w:pPr>
            <w:r>
              <w:t>20,3</w:t>
            </w:r>
          </w:p>
        </w:tc>
        <w:tc>
          <w:tcPr>
            <w:tcW w:w="963" w:type="dxa"/>
            <w:vAlign w:val="center"/>
          </w:tcPr>
          <w:p w:rsidR="00BD7E97" w:rsidRDefault="00BD7E97">
            <w:pPr>
              <w:pStyle w:val="ConsPlusNormal"/>
              <w:jc w:val="center"/>
            </w:pPr>
            <w:r>
              <w:t>7,4/</w:t>
            </w:r>
          </w:p>
          <w:p w:rsidR="00BD7E97" w:rsidRDefault="00BD7E97">
            <w:pPr>
              <w:pStyle w:val="ConsPlusNormal"/>
              <w:jc w:val="center"/>
            </w:pPr>
            <w:r>
              <w:t>22,1</w:t>
            </w:r>
          </w:p>
        </w:tc>
        <w:tc>
          <w:tcPr>
            <w:tcW w:w="963" w:type="dxa"/>
            <w:vAlign w:val="center"/>
          </w:tcPr>
          <w:p w:rsidR="00BD7E97" w:rsidRDefault="00BD7E97">
            <w:pPr>
              <w:pStyle w:val="ConsPlusNormal"/>
              <w:jc w:val="center"/>
            </w:pPr>
            <w:r>
              <w:t>9,9/</w:t>
            </w:r>
          </w:p>
          <w:p w:rsidR="00BD7E97" w:rsidRDefault="00BD7E97">
            <w:pPr>
              <w:pStyle w:val="ConsPlusNormal"/>
              <w:jc w:val="center"/>
            </w:pPr>
            <w:r>
              <w:t>30,9</w:t>
            </w:r>
          </w:p>
        </w:tc>
        <w:tc>
          <w:tcPr>
            <w:tcW w:w="963" w:type="dxa"/>
            <w:vAlign w:val="center"/>
          </w:tcPr>
          <w:p w:rsidR="00BD7E97" w:rsidRDefault="00BD7E97">
            <w:pPr>
              <w:pStyle w:val="ConsPlusNormal"/>
              <w:jc w:val="center"/>
            </w:pPr>
            <w:r>
              <w:t>7,9/</w:t>
            </w:r>
          </w:p>
          <w:p w:rsidR="00BD7E97" w:rsidRDefault="00BD7E97">
            <w:pPr>
              <w:pStyle w:val="ConsPlusNormal"/>
              <w:jc w:val="center"/>
            </w:pPr>
            <w:r>
              <w:t>26,3</w:t>
            </w:r>
          </w:p>
        </w:tc>
        <w:tc>
          <w:tcPr>
            <w:tcW w:w="963" w:type="dxa"/>
            <w:vAlign w:val="center"/>
          </w:tcPr>
          <w:p w:rsidR="00BD7E97" w:rsidRDefault="00BD7E97">
            <w:pPr>
              <w:pStyle w:val="ConsPlusNormal"/>
              <w:jc w:val="center"/>
            </w:pPr>
            <w:r>
              <w:t>6,7/</w:t>
            </w:r>
          </w:p>
          <w:p w:rsidR="00BD7E97" w:rsidRDefault="00BD7E97">
            <w:pPr>
              <w:pStyle w:val="ConsPlusNormal"/>
              <w:jc w:val="center"/>
            </w:pPr>
            <w:r>
              <w:t>30,6</w:t>
            </w:r>
          </w:p>
        </w:tc>
        <w:tc>
          <w:tcPr>
            <w:tcW w:w="963" w:type="dxa"/>
            <w:vAlign w:val="center"/>
          </w:tcPr>
          <w:p w:rsidR="00BD7E97" w:rsidRDefault="00BD7E97">
            <w:pPr>
              <w:pStyle w:val="ConsPlusNormal"/>
              <w:jc w:val="center"/>
            </w:pPr>
            <w:r>
              <w:t>8,0/</w:t>
            </w:r>
          </w:p>
          <w:p w:rsidR="00BD7E97" w:rsidRDefault="00BD7E97">
            <w:pPr>
              <w:pStyle w:val="ConsPlusNormal"/>
              <w:jc w:val="center"/>
            </w:pPr>
            <w:r>
              <w:t>30,1</w:t>
            </w:r>
          </w:p>
        </w:tc>
        <w:tc>
          <w:tcPr>
            <w:tcW w:w="963" w:type="dxa"/>
            <w:vAlign w:val="center"/>
          </w:tcPr>
          <w:p w:rsidR="00BD7E97" w:rsidRDefault="00BD7E97">
            <w:pPr>
              <w:pStyle w:val="ConsPlusNormal"/>
              <w:jc w:val="center"/>
            </w:pPr>
            <w:r>
              <w:t>6,6/</w:t>
            </w:r>
          </w:p>
          <w:p w:rsidR="00BD7E97" w:rsidRDefault="00BD7E97">
            <w:pPr>
              <w:pStyle w:val="ConsPlusNormal"/>
              <w:jc w:val="center"/>
            </w:pPr>
            <w:r>
              <w:t>27,9</w:t>
            </w:r>
          </w:p>
        </w:tc>
        <w:tc>
          <w:tcPr>
            <w:tcW w:w="963" w:type="dxa"/>
            <w:vAlign w:val="center"/>
          </w:tcPr>
          <w:p w:rsidR="00BD7E97" w:rsidRDefault="00BD7E97">
            <w:pPr>
              <w:pStyle w:val="ConsPlusNormal"/>
              <w:jc w:val="center"/>
            </w:pPr>
            <w:r>
              <w:t>7,0/</w:t>
            </w:r>
          </w:p>
          <w:p w:rsidR="00BD7E97" w:rsidRDefault="00BD7E97">
            <w:pPr>
              <w:pStyle w:val="ConsPlusNormal"/>
              <w:jc w:val="center"/>
            </w:pPr>
            <w:r>
              <w:t>23,5</w:t>
            </w:r>
          </w:p>
        </w:tc>
        <w:tc>
          <w:tcPr>
            <w:tcW w:w="963" w:type="dxa"/>
            <w:vAlign w:val="center"/>
          </w:tcPr>
          <w:p w:rsidR="00BD7E97" w:rsidRDefault="00BD7E97">
            <w:pPr>
              <w:pStyle w:val="ConsPlusNormal"/>
              <w:jc w:val="center"/>
            </w:pPr>
            <w:r>
              <w:t>7,5/</w:t>
            </w:r>
          </w:p>
          <w:p w:rsidR="00BD7E97" w:rsidRDefault="00BD7E97">
            <w:pPr>
              <w:pStyle w:val="ConsPlusNormal"/>
              <w:jc w:val="center"/>
            </w:pPr>
            <w:r>
              <w:t>20,3</w:t>
            </w:r>
          </w:p>
        </w:tc>
        <w:tc>
          <w:tcPr>
            <w:tcW w:w="963" w:type="dxa"/>
            <w:vAlign w:val="center"/>
          </w:tcPr>
          <w:p w:rsidR="00BD7E97" w:rsidRDefault="00BD7E97">
            <w:pPr>
              <w:pStyle w:val="ConsPlusNormal"/>
              <w:jc w:val="center"/>
            </w:pPr>
            <w:r>
              <w:t>6,3/</w:t>
            </w:r>
          </w:p>
          <w:p w:rsidR="00BD7E97" w:rsidRDefault="00BD7E97">
            <w:pPr>
              <w:pStyle w:val="ConsPlusNormal"/>
              <w:jc w:val="center"/>
            </w:pPr>
            <w:r>
              <w:t>21,3</w:t>
            </w:r>
          </w:p>
        </w:tc>
        <w:tc>
          <w:tcPr>
            <w:tcW w:w="963" w:type="dxa"/>
            <w:vAlign w:val="center"/>
          </w:tcPr>
          <w:p w:rsidR="00BD7E97" w:rsidRDefault="00BD7E97">
            <w:pPr>
              <w:pStyle w:val="ConsPlusNormal"/>
              <w:jc w:val="center"/>
            </w:pPr>
            <w:r>
              <w:t>5,0/</w:t>
            </w:r>
          </w:p>
          <w:p w:rsidR="00BD7E97" w:rsidRDefault="00BD7E97">
            <w:pPr>
              <w:pStyle w:val="ConsPlusNormal"/>
              <w:jc w:val="center"/>
            </w:pPr>
            <w:r>
              <w:t>18,9</w:t>
            </w:r>
          </w:p>
        </w:tc>
        <w:tc>
          <w:tcPr>
            <w:tcW w:w="966" w:type="dxa"/>
            <w:vAlign w:val="center"/>
          </w:tcPr>
          <w:p w:rsidR="00BD7E97" w:rsidRDefault="00BD7E97">
            <w:pPr>
              <w:pStyle w:val="ConsPlusNormal"/>
              <w:jc w:val="center"/>
            </w:pPr>
            <w:r>
              <w:t>3,9/</w:t>
            </w:r>
          </w:p>
          <w:p w:rsidR="00BD7E97" w:rsidRDefault="00BD7E97">
            <w:pPr>
              <w:pStyle w:val="ConsPlusNormal"/>
              <w:jc w:val="center"/>
            </w:pPr>
            <w:r>
              <w:t>26,0</w:t>
            </w:r>
          </w:p>
        </w:tc>
      </w:tr>
      <w:tr w:rsidR="00BD7E97">
        <w:tc>
          <w:tcPr>
            <w:tcW w:w="13608" w:type="dxa"/>
            <w:gridSpan w:val="13"/>
            <w:vAlign w:val="center"/>
          </w:tcPr>
          <w:p w:rsidR="00BD7E97" w:rsidRDefault="00BD7E97">
            <w:pPr>
              <w:pStyle w:val="ConsPlusNormal"/>
            </w:pPr>
            <w:r>
              <w:rPr>
                <w:b/>
              </w:rPr>
              <w:t>Республика Хакасия</w:t>
            </w:r>
          </w:p>
        </w:tc>
      </w:tr>
      <w:tr w:rsidR="00BD7E97">
        <w:tc>
          <w:tcPr>
            <w:tcW w:w="2049" w:type="dxa"/>
            <w:vAlign w:val="center"/>
          </w:tcPr>
          <w:p w:rsidR="00BD7E97" w:rsidRDefault="00BD7E97">
            <w:pPr>
              <w:pStyle w:val="ConsPlusNormal"/>
            </w:pPr>
            <w:r>
              <w:t>Абакан</w:t>
            </w:r>
          </w:p>
        </w:tc>
        <w:tc>
          <w:tcPr>
            <w:tcW w:w="963" w:type="dxa"/>
            <w:vAlign w:val="center"/>
          </w:tcPr>
          <w:p w:rsidR="00BD7E97" w:rsidRDefault="00BD7E97">
            <w:pPr>
              <w:pStyle w:val="ConsPlusNormal"/>
              <w:jc w:val="center"/>
            </w:pPr>
            <w:r>
              <w:t>12,0/</w:t>
            </w:r>
          </w:p>
          <w:p w:rsidR="00BD7E97" w:rsidRDefault="00BD7E97">
            <w:pPr>
              <w:pStyle w:val="ConsPlusNormal"/>
              <w:jc w:val="center"/>
            </w:pPr>
            <w:r>
              <w:t>31,4</w:t>
            </w:r>
          </w:p>
        </w:tc>
        <w:tc>
          <w:tcPr>
            <w:tcW w:w="963" w:type="dxa"/>
            <w:vAlign w:val="center"/>
          </w:tcPr>
          <w:p w:rsidR="00BD7E97" w:rsidRDefault="00BD7E97">
            <w:pPr>
              <w:pStyle w:val="ConsPlusNormal"/>
              <w:jc w:val="center"/>
            </w:pPr>
            <w:r>
              <w:t>14,2/</w:t>
            </w:r>
          </w:p>
          <w:p w:rsidR="00BD7E97" w:rsidRDefault="00BD7E97">
            <w:pPr>
              <w:pStyle w:val="ConsPlusNormal"/>
              <w:jc w:val="center"/>
            </w:pPr>
            <w:r>
              <w:t>27,1</w:t>
            </w:r>
          </w:p>
        </w:tc>
        <w:tc>
          <w:tcPr>
            <w:tcW w:w="963" w:type="dxa"/>
            <w:vAlign w:val="center"/>
          </w:tcPr>
          <w:p w:rsidR="00BD7E97" w:rsidRDefault="00BD7E97">
            <w:pPr>
              <w:pStyle w:val="ConsPlusNormal"/>
              <w:jc w:val="center"/>
            </w:pPr>
            <w:r>
              <w:t>15,3/</w:t>
            </w:r>
          </w:p>
          <w:p w:rsidR="00BD7E97" w:rsidRDefault="00BD7E97">
            <w:pPr>
              <w:pStyle w:val="ConsPlusNormal"/>
              <w:jc w:val="center"/>
            </w:pPr>
            <w:r>
              <w:t>26,6</w:t>
            </w:r>
          </w:p>
        </w:tc>
        <w:tc>
          <w:tcPr>
            <w:tcW w:w="963" w:type="dxa"/>
            <w:vAlign w:val="center"/>
          </w:tcPr>
          <w:p w:rsidR="00BD7E97" w:rsidRDefault="00BD7E97">
            <w:pPr>
              <w:pStyle w:val="ConsPlusNormal"/>
              <w:jc w:val="center"/>
            </w:pPr>
            <w:r>
              <w:t>17,3/</w:t>
            </w:r>
          </w:p>
          <w:p w:rsidR="00BD7E97" w:rsidRDefault="00BD7E97">
            <w:pPr>
              <w:pStyle w:val="ConsPlusNormal"/>
              <w:jc w:val="center"/>
            </w:pPr>
            <w:r>
              <w:t>31,8</w:t>
            </w:r>
          </w:p>
        </w:tc>
        <w:tc>
          <w:tcPr>
            <w:tcW w:w="963" w:type="dxa"/>
            <w:vAlign w:val="center"/>
          </w:tcPr>
          <w:p w:rsidR="00BD7E97" w:rsidRDefault="00BD7E97">
            <w:pPr>
              <w:pStyle w:val="ConsPlusNormal"/>
              <w:jc w:val="center"/>
            </w:pPr>
            <w:r>
              <w:t>18,3/</w:t>
            </w:r>
          </w:p>
          <w:p w:rsidR="00BD7E97" w:rsidRDefault="00BD7E97">
            <w:pPr>
              <w:pStyle w:val="ConsPlusNormal"/>
              <w:jc w:val="center"/>
            </w:pPr>
            <w:r>
              <w:t>29,3</w:t>
            </w:r>
          </w:p>
        </w:tc>
        <w:tc>
          <w:tcPr>
            <w:tcW w:w="963" w:type="dxa"/>
            <w:vAlign w:val="center"/>
          </w:tcPr>
          <w:p w:rsidR="00BD7E97" w:rsidRDefault="00BD7E97">
            <w:pPr>
              <w:pStyle w:val="ConsPlusNormal"/>
              <w:jc w:val="center"/>
            </w:pPr>
            <w:r>
              <w:t>16,2/</w:t>
            </w:r>
          </w:p>
          <w:p w:rsidR="00BD7E97" w:rsidRDefault="00BD7E97">
            <w:pPr>
              <w:pStyle w:val="ConsPlusNormal"/>
              <w:jc w:val="center"/>
            </w:pPr>
            <w:r>
              <w:t>25,5</w:t>
            </w:r>
          </w:p>
        </w:tc>
        <w:tc>
          <w:tcPr>
            <w:tcW w:w="963" w:type="dxa"/>
            <w:vAlign w:val="center"/>
          </w:tcPr>
          <w:p w:rsidR="00BD7E97" w:rsidRDefault="00BD7E97">
            <w:pPr>
              <w:pStyle w:val="ConsPlusNormal"/>
              <w:jc w:val="center"/>
            </w:pPr>
            <w:r>
              <w:t>14,6/</w:t>
            </w:r>
          </w:p>
          <w:p w:rsidR="00BD7E97" w:rsidRDefault="00BD7E97">
            <w:pPr>
              <w:pStyle w:val="ConsPlusNormal"/>
              <w:jc w:val="center"/>
            </w:pPr>
            <w:r>
              <w:t>23,7</w:t>
            </w:r>
          </w:p>
        </w:tc>
        <w:tc>
          <w:tcPr>
            <w:tcW w:w="963" w:type="dxa"/>
            <w:vAlign w:val="center"/>
          </w:tcPr>
          <w:p w:rsidR="00BD7E97" w:rsidRDefault="00BD7E97">
            <w:pPr>
              <w:pStyle w:val="ConsPlusNormal"/>
              <w:jc w:val="center"/>
            </w:pPr>
            <w:r>
              <w:t>15,2/</w:t>
            </w:r>
          </w:p>
          <w:p w:rsidR="00BD7E97" w:rsidRDefault="00BD7E97">
            <w:pPr>
              <w:pStyle w:val="ConsPlusNormal"/>
              <w:jc w:val="center"/>
            </w:pPr>
            <w:r>
              <w:t>24,8</w:t>
            </w:r>
          </w:p>
        </w:tc>
        <w:tc>
          <w:tcPr>
            <w:tcW w:w="963" w:type="dxa"/>
            <w:vAlign w:val="center"/>
          </w:tcPr>
          <w:p w:rsidR="00BD7E97" w:rsidRDefault="00BD7E97">
            <w:pPr>
              <w:pStyle w:val="ConsPlusNormal"/>
              <w:jc w:val="center"/>
            </w:pPr>
            <w:r>
              <w:t>15,9/</w:t>
            </w:r>
          </w:p>
          <w:p w:rsidR="00BD7E97" w:rsidRDefault="00BD7E97">
            <w:pPr>
              <w:pStyle w:val="ConsPlusNormal"/>
              <w:jc w:val="center"/>
            </w:pPr>
            <w:r>
              <w:t>31,4</w:t>
            </w:r>
          </w:p>
        </w:tc>
        <w:tc>
          <w:tcPr>
            <w:tcW w:w="963" w:type="dxa"/>
            <w:vAlign w:val="center"/>
          </w:tcPr>
          <w:p w:rsidR="00BD7E97" w:rsidRDefault="00BD7E97">
            <w:pPr>
              <w:pStyle w:val="ConsPlusNormal"/>
              <w:jc w:val="center"/>
            </w:pPr>
            <w:r>
              <w:t>14,5/</w:t>
            </w:r>
          </w:p>
          <w:p w:rsidR="00BD7E97" w:rsidRDefault="00BD7E97">
            <w:pPr>
              <w:pStyle w:val="ConsPlusNormal"/>
              <w:jc w:val="center"/>
            </w:pPr>
            <w:r>
              <w:t>30,4</w:t>
            </w:r>
          </w:p>
        </w:tc>
        <w:tc>
          <w:tcPr>
            <w:tcW w:w="963" w:type="dxa"/>
            <w:vAlign w:val="center"/>
          </w:tcPr>
          <w:p w:rsidR="00BD7E97" w:rsidRDefault="00BD7E97">
            <w:pPr>
              <w:pStyle w:val="ConsPlusNormal"/>
              <w:jc w:val="center"/>
            </w:pPr>
            <w:r>
              <w:t>11,3/</w:t>
            </w:r>
          </w:p>
          <w:p w:rsidR="00BD7E97" w:rsidRDefault="00BD7E97">
            <w:pPr>
              <w:pStyle w:val="ConsPlusNormal"/>
              <w:jc w:val="center"/>
            </w:pPr>
            <w:r>
              <w:t>27,3</w:t>
            </w:r>
          </w:p>
        </w:tc>
        <w:tc>
          <w:tcPr>
            <w:tcW w:w="966" w:type="dxa"/>
            <w:vAlign w:val="center"/>
          </w:tcPr>
          <w:p w:rsidR="00BD7E97" w:rsidRDefault="00BD7E97">
            <w:pPr>
              <w:pStyle w:val="ConsPlusNormal"/>
              <w:jc w:val="center"/>
            </w:pPr>
            <w:r>
              <w:t>10,3/</w:t>
            </w:r>
          </w:p>
          <w:p w:rsidR="00BD7E97" w:rsidRDefault="00BD7E97">
            <w:pPr>
              <w:pStyle w:val="ConsPlusNormal"/>
              <w:jc w:val="center"/>
            </w:pPr>
            <w:r>
              <w:t>25,5</w:t>
            </w:r>
          </w:p>
        </w:tc>
      </w:tr>
      <w:tr w:rsidR="00BD7E97">
        <w:tc>
          <w:tcPr>
            <w:tcW w:w="2049" w:type="dxa"/>
            <w:vAlign w:val="center"/>
          </w:tcPr>
          <w:p w:rsidR="00BD7E97" w:rsidRDefault="00BD7E97">
            <w:pPr>
              <w:pStyle w:val="ConsPlusNormal"/>
            </w:pPr>
            <w:r>
              <w:t>Неожиданный</w:t>
            </w:r>
          </w:p>
        </w:tc>
        <w:tc>
          <w:tcPr>
            <w:tcW w:w="963" w:type="dxa"/>
            <w:vAlign w:val="center"/>
          </w:tcPr>
          <w:p w:rsidR="00BD7E97" w:rsidRDefault="00BD7E97">
            <w:pPr>
              <w:pStyle w:val="ConsPlusNormal"/>
              <w:jc w:val="center"/>
            </w:pPr>
            <w:r>
              <w:t>13,8/</w:t>
            </w:r>
          </w:p>
          <w:p w:rsidR="00BD7E97" w:rsidRDefault="00BD7E97">
            <w:pPr>
              <w:pStyle w:val="ConsPlusNormal"/>
              <w:jc w:val="center"/>
            </w:pPr>
            <w:r>
              <w:t>32,4</w:t>
            </w:r>
          </w:p>
        </w:tc>
        <w:tc>
          <w:tcPr>
            <w:tcW w:w="963" w:type="dxa"/>
            <w:vAlign w:val="center"/>
          </w:tcPr>
          <w:p w:rsidR="00BD7E97" w:rsidRDefault="00BD7E97">
            <w:pPr>
              <w:pStyle w:val="ConsPlusNormal"/>
              <w:jc w:val="center"/>
            </w:pPr>
            <w:r>
              <w:t>18,2/</w:t>
            </w:r>
          </w:p>
          <w:p w:rsidR="00BD7E97" w:rsidRDefault="00BD7E97">
            <w:pPr>
              <w:pStyle w:val="ConsPlusNormal"/>
              <w:jc w:val="center"/>
            </w:pPr>
            <w:r>
              <w:t>32,5</w:t>
            </w:r>
          </w:p>
        </w:tc>
        <w:tc>
          <w:tcPr>
            <w:tcW w:w="963" w:type="dxa"/>
            <w:vAlign w:val="center"/>
          </w:tcPr>
          <w:p w:rsidR="00BD7E97" w:rsidRDefault="00BD7E97">
            <w:pPr>
              <w:pStyle w:val="ConsPlusNormal"/>
              <w:jc w:val="center"/>
            </w:pPr>
            <w:r>
              <w:t>20,5/</w:t>
            </w:r>
          </w:p>
          <w:p w:rsidR="00BD7E97" w:rsidRDefault="00BD7E97">
            <w:pPr>
              <w:pStyle w:val="ConsPlusNormal"/>
              <w:jc w:val="center"/>
            </w:pPr>
            <w:r>
              <w:t>33,9</w:t>
            </w:r>
          </w:p>
        </w:tc>
        <w:tc>
          <w:tcPr>
            <w:tcW w:w="963" w:type="dxa"/>
            <w:vAlign w:val="center"/>
          </w:tcPr>
          <w:p w:rsidR="00BD7E97" w:rsidRDefault="00BD7E97">
            <w:pPr>
              <w:pStyle w:val="ConsPlusNormal"/>
              <w:jc w:val="center"/>
            </w:pPr>
            <w:r>
              <w:t>18,3/</w:t>
            </w:r>
          </w:p>
          <w:p w:rsidR="00BD7E97" w:rsidRDefault="00BD7E97">
            <w:pPr>
              <w:pStyle w:val="ConsPlusNormal"/>
              <w:jc w:val="center"/>
            </w:pPr>
            <w:r>
              <w:t>31,4</w:t>
            </w:r>
          </w:p>
        </w:tc>
        <w:tc>
          <w:tcPr>
            <w:tcW w:w="963" w:type="dxa"/>
            <w:vAlign w:val="center"/>
          </w:tcPr>
          <w:p w:rsidR="00BD7E97" w:rsidRDefault="00BD7E97">
            <w:pPr>
              <w:pStyle w:val="ConsPlusNormal"/>
              <w:jc w:val="center"/>
            </w:pPr>
            <w:r>
              <w:t>20,0/</w:t>
            </w:r>
          </w:p>
          <w:p w:rsidR="00BD7E97" w:rsidRDefault="00BD7E97">
            <w:pPr>
              <w:pStyle w:val="ConsPlusNormal"/>
              <w:jc w:val="center"/>
            </w:pPr>
            <w:r>
              <w:t>32,1</w:t>
            </w:r>
          </w:p>
        </w:tc>
        <w:tc>
          <w:tcPr>
            <w:tcW w:w="963" w:type="dxa"/>
            <w:vAlign w:val="center"/>
          </w:tcPr>
          <w:p w:rsidR="00BD7E97" w:rsidRDefault="00BD7E97">
            <w:pPr>
              <w:pStyle w:val="ConsPlusNormal"/>
              <w:jc w:val="center"/>
            </w:pPr>
            <w:r>
              <w:t>18,3/</w:t>
            </w:r>
          </w:p>
          <w:p w:rsidR="00BD7E97" w:rsidRDefault="00BD7E97">
            <w:pPr>
              <w:pStyle w:val="ConsPlusNormal"/>
              <w:jc w:val="center"/>
            </w:pPr>
            <w:r>
              <w:t>34,2</w:t>
            </w:r>
          </w:p>
        </w:tc>
        <w:tc>
          <w:tcPr>
            <w:tcW w:w="963" w:type="dxa"/>
            <w:vAlign w:val="center"/>
          </w:tcPr>
          <w:p w:rsidR="00BD7E97" w:rsidRDefault="00BD7E97">
            <w:pPr>
              <w:pStyle w:val="ConsPlusNormal"/>
              <w:jc w:val="center"/>
            </w:pPr>
            <w:r>
              <w:t>16,7/</w:t>
            </w:r>
          </w:p>
          <w:p w:rsidR="00BD7E97" w:rsidRDefault="00BD7E97">
            <w:pPr>
              <w:pStyle w:val="ConsPlusNormal"/>
              <w:jc w:val="center"/>
            </w:pPr>
            <w:r>
              <w:t>29,1</w:t>
            </w:r>
          </w:p>
        </w:tc>
        <w:tc>
          <w:tcPr>
            <w:tcW w:w="963" w:type="dxa"/>
            <w:vAlign w:val="center"/>
          </w:tcPr>
          <w:p w:rsidR="00BD7E97" w:rsidRDefault="00BD7E97">
            <w:pPr>
              <w:pStyle w:val="ConsPlusNormal"/>
              <w:jc w:val="center"/>
            </w:pPr>
            <w:r>
              <w:t>16,5/</w:t>
            </w:r>
          </w:p>
          <w:p w:rsidR="00BD7E97" w:rsidRDefault="00BD7E97">
            <w:pPr>
              <w:pStyle w:val="ConsPlusNormal"/>
              <w:jc w:val="center"/>
            </w:pPr>
            <w:r>
              <w:t>29,3</w:t>
            </w:r>
          </w:p>
        </w:tc>
        <w:tc>
          <w:tcPr>
            <w:tcW w:w="963" w:type="dxa"/>
            <w:vAlign w:val="center"/>
          </w:tcPr>
          <w:p w:rsidR="00BD7E97" w:rsidRDefault="00BD7E97">
            <w:pPr>
              <w:pStyle w:val="ConsPlusNormal"/>
              <w:jc w:val="center"/>
            </w:pPr>
            <w:r>
              <w:t>17,5/</w:t>
            </w:r>
          </w:p>
          <w:p w:rsidR="00BD7E97" w:rsidRDefault="00BD7E97">
            <w:pPr>
              <w:pStyle w:val="ConsPlusNormal"/>
              <w:jc w:val="center"/>
            </w:pPr>
            <w:r>
              <w:t>32,4</w:t>
            </w:r>
          </w:p>
        </w:tc>
        <w:tc>
          <w:tcPr>
            <w:tcW w:w="963" w:type="dxa"/>
            <w:vAlign w:val="center"/>
          </w:tcPr>
          <w:p w:rsidR="00BD7E97" w:rsidRDefault="00BD7E97">
            <w:pPr>
              <w:pStyle w:val="ConsPlusNormal"/>
              <w:jc w:val="center"/>
            </w:pPr>
            <w:r>
              <w:t>14,6/</w:t>
            </w:r>
          </w:p>
          <w:p w:rsidR="00BD7E97" w:rsidRDefault="00BD7E97">
            <w:pPr>
              <w:pStyle w:val="ConsPlusNormal"/>
              <w:jc w:val="center"/>
            </w:pPr>
            <w:r>
              <w:t>30,5</w:t>
            </w:r>
          </w:p>
        </w:tc>
        <w:tc>
          <w:tcPr>
            <w:tcW w:w="963" w:type="dxa"/>
            <w:vAlign w:val="center"/>
          </w:tcPr>
          <w:p w:rsidR="00BD7E97" w:rsidRDefault="00BD7E97">
            <w:pPr>
              <w:pStyle w:val="ConsPlusNormal"/>
              <w:jc w:val="center"/>
            </w:pPr>
            <w:r>
              <w:t>12,2/</w:t>
            </w:r>
          </w:p>
          <w:p w:rsidR="00BD7E97" w:rsidRDefault="00BD7E97">
            <w:pPr>
              <w:pStyle w:val="ConsPlusNormal"/>
              <w:jc w:val="center"/>
            </w:pPr>
            <w:r>
              <w:t>27,7</w:t>
            </w:r>
          </w:p>
        </w:tc>
        <w:tc>
          <w:tcPr>
            <w:tcW w:w="966" w:type="dxa"/>
            <w:vAlign w:val="center"/>
          </w:tcPr>
          <w:p w:rsidR="00BD7E97" w:rsidRDefault="00BD7E97">
            <w:pPr>
              <w:pStyle w:val="ConsPlusNormal"/>
              <w:jc w:val="center"/>
            </w:pPr>
            <w:r>
              <w:t>11,7/</w:t>
            </w:r>
          </w:p>
          <w:p w:rsidR="00BD7E97" w:rsidRDefault="00BD7E97">
            <w:pPr>
              <w:pStyle w:val="ConsPlusNormal"/>
              <w:jc w:val="center"/>
            </w:pPr>
            <w:r>
              <w:t>27,2</w:t>
            </w:r>
          </w:p>
        </w:tc>
      </w:tr>
      <w:tr w:rsidR="00BD7E97">
        <w:tc>
          <w:tcPr>
            <w:tcW w:w="2049" w:type="dxa"/>
            <w:vAlign w:val="center"/>
          </w:tcPr>
          <w:p w:rsidR="00BD7E97" w:rsidRDefault="00BD7E97">
            <w:pPr>
              <w:pStyle w:val="ConsPlusNormal"/>
            </w:pPr>
            <w:r>
              <w:t>Шира</w:t>
            </w:r>
          </w:p>
        </w:tc>
        <w:tc>
          <w:tcPr>
            <w:tcW w:w="963" w:type="dxa"/>
            <w:vAlign w:val="center"/>
          </w:tcPr>
          <w:p w:rsidR="00BD7E97" w:rsidRDefault="00BD7E97">
            <w:pPr>
              <w:pStyle w:val="ConsPlusNormal"/>
              <w:jc w:val="center"/>
            </w:pPr>
            <w:r>
              <w:t>8,0/</w:t>
            </w:r>
          </w:p>
          <w:p w:rsidR="00BD7E97" w:rsidRDefault="00BD7E97">
            <w:pPr>
              <w:pStyle w:val="ConsPlusNormal"/>
              <w:jc w:val="center"/>
            </w:pPr>
            <w:r>
              <w:t>31,4</w:t>
            </w:r>
          </w:p>
        </w:tc>
        <w:tc>
          <w:tcPr>
            <w:tcW w:w="963" w:type="dxa"/>
            <w:vAlign w:val="center"/>
          </w:tcPr>
          <w:p w:rsidR="00BD7E97" w:rsidRDefault="00BD7E97">
            <w:pPr>
              <w:pStyle w:val="ConsPlusNormal"/>
              <w:jc w:val="center"/>
            </w:pPr>
            <w:r>
              <w:t>9,3/</w:t>
            </w:r>
          </w:p>
          <w:p w:rsidR="00BD7E97" w:rsidRDefault="00BD7E97">
            <w:pPr>
              <w:pStyle w:val="ConsPlusNormal"/>
              <w:jc w:val="center"/>
            </w:pPr>
            <w:r>
              <w:t>28,2</w:t>
            </w:r>
          </w:p>
        </w:tc>
        <w:tc>
          <w:tcPr>
            <w:tcW w:w="963" w:type="dxa"/>
            <w:vAlign w:val="center"/>
          </w:tcPr>
          <w:p w:rsidR="00BD7E97" w:rsidRDefault="00BD7E97">
            <w:pPr>
              <w:pStyle w:val="ConsPlusNormal"/>
              <w:jc w:val="center"/>
            </w:pPr>
            <w:r>
              <w:t>10,2/</w:t>
            </w:r>
          </w:p>
          <w:p w:rsidR="00BD7E97" w:rsidRDefault="00BD7E97">
            <w:pPr>
              <w:pStyle w:val="ConsPlusNormal"/>
              <w:jc w:val="center"/>
            </w:pPr>
            <w:r>
              <w:t>25,6</w:t>
            </w:r>
          </w:p>
        </w:tc>
        <w:tc>
          <w:tcPr>
            <w:tcW w:w="963" w:type="dxa"/>
            <w:vAlign w:val="center"/>
          </w:tcPr>
          <w:p w:rsidR="00BD7E97" w:rsidRDefault="00BD7E97">
            <w:pPr>
              <w:pStyle w:val="ConsPlusNormal"/>
              <w:jc w:val="center"/>
            </w:pPr>
            <w:r>
              <w:t>11,0/</w:t>
            </w:r>
          </w:p>
          <w:p w:rsidR="00BD7E97" w:rsidRDefault="00BD7E97">
            <w:pPr>
              <w:pStyle w:val="ConsPlusNormal"/>
              <w:jc w:val="center"/>
            </w:pPr>
            <w:r>
              <w:t>26,4</w:t>
            </w:r>
          </w:p>
        </w:tc>
        <w:tc>
          <w:tcPr>
            <w:tcW w:w="963" w:type="dxa"/>
            <w:vAlign w:val="center"/>
          </w:tcPr>
          <w:p w:rsidR="00BD7E97" w:rsidRDefault="00BD7E97">
            <w:pPr>
              <w:pStyle w:val="ConsPlusNormal"/>
              <w:jc w:val="center"/>
            </w:pPr>
            <w:r>
              <w:t>11,5/</w:t>
            </w:r>
          </w:p>
          <w:p w:rsidR="00BD7E97" w:rsidRDefault="00BD7E97">
            <w:pPr>
              <w:pStyle w:val="ConsPlusNormal"/>
              <w:jc w:val="center"/>
            </w:pPr>
            <w:r>
              <w:t>28,0</w:t>
            </w:r>
          </w:p>
        </w:tc>
        <w:tc>
          <w:tcPr>
            <w:tcW w:w="963" w:type="dxa"/>
            <w:vAlign w:val="center"/>
          </w:tcPr>
          <w:p w:rsidR="00BD7E97" w:rsidRDefault="00BD7E97">
            <w:pPr>
              <w:pStyle w:val="ConsPlusNormal"/>
              <w:jc w:val="center"/>
            </w:pPr>
            <w:r>
              <w:t>11,4/</w:t>
            </w:r>
          </w:p>
          <w:p w:rsidR="00BD7E97" w:rsidRDefault="00BD7E97">
            <w:pPr>
              <w:pStyle w:val="ConsPlusNormal"/>
              <w:jc w:val="center"/>
            </w:pPr>
            <w:r>
              <w:t>25,7</w:t>
            </w:r>
          </w:p>
        </w:tc>
        <w:tc>
          <w:tcPr>
            <w:tcW w:w="963" w:type="dxa"/>
            <w:vAlign w:val="center"/>
          </w:tcPr>
          <w:p w:rsidR="00BD7E97" w:rsidRDefault="00BD7E97">
            <w:pPr>
              <w:pStyle w:val="ConsPlusNormal"/>
              <w:jc w:val="center"/>
            </w:pPr>
            <w:r>
              <w:t>10,3/</w:t>
            </w:r>
          </w:p>
          <w:p w:rsidR="00BD7E97" w:rsidRDefault="00BD7E97">
            <w:pPr>
              <w:pStyle w:val="ConsPlusNormal"/>
              <w:jc w:val="center"/>
            </w:pPr>
            <w:r>
              <w:t>25,7</w:t>
            </w:r>
          </w:p>
        </w:tc>
        <w:tc>
          <w:tcPr>
            <w:tcW w:w="963" w:type="dxa"/>
            <w:vAlign w:val="center"/>
          </w:tcPr>
          <w:p w:rsidR="00BD7E97" w:rsidRDefault="00BD7E97">
            <w:pPr>
              <w:pStyle w:val="ConsPlusNormal"/>
              <w:jc w:val="center"/>
            </w:pPr>
            <w:r>
              <w:t>10,2/</w:t>
            </w:r>
          </w:p>
          <w:p w:rsidR="00BD7E97" w:rsidRDefault="00BD7E97">
            <w:pPr>
              <w:pStyle w:val="ConsPlusNormal"/>
              <w:jc w:val="center"/>
            </w:pPr>
            <w:r>
              <w:t>26,7</w:t>
            </w:r>
          </w:p>
        </w:tc>
        <w:tc>
          <w:tcPr>
            <w:tcW w:w="963" w:type="dxa"/>
            <w:vAlign w:val="center"/>
          </w:tcPr>
          <w:p w:rsidR="00BD7E97" w:rsidRDefault="00BD7E97">
            <w:pPr>
              <w:pStyle w:val="ConsPlusNormal"/>
              <w:jc w:val="center"/>
            </w:pPr>
            <w:r>
              <w:t>10,0/</w:t>
            </w:r>
          </w:p>
          <w:p w:rsidR="00BD7E97" w:rsidRDefault="00BD7E97">
            <w:pPr>
              <w:pStyle w:val="ConsPlusNormal"/>
              <w:jc w:val="center"/>
            </w:pPr>
            <w:r>
              <w:t>31,4</w:t>
            </w:r>
          </w:p>
        </w:tc>
        <w:tc>
          <w:tcPr>
            <w:tcW w:w="963" w:type="dxa"/>
            <w:vAlign w:val="center"/>
          </w:tcPr>
          <w:p w:rsidR="00BD7E97" w:rsidRDefault="00BD7E97">
            <w:pPr>
              <w:pStyle w:val="ConsPlusNormal"/>
              <w:jc w:val="center"/>
            </w:pPr>
            <w:r>
              <w:t>8,6/</w:t>
            </w:r>
          </w:p>
          <w:p w:rsidR="00BD7E97" w:rsidRDefault="00BD7E97">
            <w:pPr>
              <w:pStyle w:val="ConsPlusNormal"/>
              <w:jc w:val="center"/>
            </w:pPr>
            <w:r>
              <w:t>25,7</w:t>
            </w:r>
          </w:p>
        </w:tc>
        <w:tc>
          <w:tcPr>
            <w:tcW w:w="963" w:type="dxa"/>
            <w:vAlign w:val="center"/>
          </w:tcPr>
          <w:p w:rsidR="00BD7E97" w:rsidRDefault="00BD7E97">
            <w:pPr>
              <w:pStyle w:val="ConsPlusNormal"/>
              <w:jc w:val="center"/>
            </w:pPr>
            <w:r>
              <w:t>7,4/</w:t>
            </w:r>
          </w:p>
          <w:p w:rsidR="00BD7E97" w:rsidRDefault="00BD7E97">
            <w:pPr>
              <w:pStyle w:val="ConsPlusNormal"/>
              <w:jc w:val="center"/>
            </w:pPr>
            <w:r>
              <w:t>25,4</w:t>
            </w:r>
          </w:p>
        </w:tc>
        <w:tc>
          <w:tcPr>
            <w:tcW w:w="966" w:type="dxa"/>
            <w:vAlign w:val="center"/>
          </w:tcPr>
          <w:p w:rsidR="00BD7E97" w:rsidRDefault="00BD7E97">
            <w:pPr>
              <w:pStyle w:val="ConsPlusNormal"/>
              <w:jc w:val="center"/>
            </w:pPr>
            <w:r>
              <w:t>7,8/</w:t>
            </w:r>
          </w:p>
          <w:p w:rsidR="00BD7E97" w:rsidRDefault="00BD7E97">
            <w:pPr>
              <w:pStyle w:val="ConsPlusNormal"/>
              <w:jc w:val="center"/>
            </w:pPr>
            <w:r>
              <w:t>24,3</w:t>
            </w:r>
          </w:p>
        </w:tc>
      </w:tr>
      <w:tr w:rsidR="00BD7E97">
        <w:tc>
          <w:tcPr>
            <w:tcW w:w="13608" w:type="dxa"/>
            <w:gridSpan w:val="13"/>
          </w:tcPr>
          <w:p w:rsidR="00BD7E97" w:rsidRDefault="00BD7E97">
            <w:pPr>
              <w:pStyle w:val="ConsPlusNormal"/>
            </w:pPr>
            <w:r>
              <w:rPr>
                <w:b/>
              </w:rPr>
              <w:t>Ханты-Мансийский автономный округ - Югра</w:t>
            </w:r>
          </w:p>
        </w:tc>
      </w:tr>
      <w:tr w:rsidR="00BD7E97">
        <w:tc>
          <w:tcPr>
            <w:tcW w:w="2049" w:type="dxa"/>
            <w:vAlign w:val="center"/>
          </w:tcPr>
          <w:p w:rsidR="00BD7E97" w:rsidRDefault="00BD7E97">
            <w:pPr>
              <w:pStyle w:val="ConsPlusNormal"/>
            </w:pPr>
            <w:r>
              <w:t>Березово</w:t>
            </w:r>
          </w:p>
        </w:tc>
        <w:tc>
          <w:tcPr>
            <w:tcW w:w="963" w:type="dxa"/>
            <w:vAlign w:val="center"/>
          </w:tcPr>
          <w:p w:rsidR="00BD7E97" w:rsidRDefault="00BD7E97">
            <w:pPr>
              <w:pStyle w:val="ConsPlusNormal"/>
              <w:jc w:val="center"/>
            </w:pPr>
            <w:r>
              <w:t>9,6/</w:t>
            </w:r>
          </w:p>
          <w:p w:rsidR="00BD7E97" w:rsidRDefault="00BD7E97">
            <w:pPr>
              <w:pStyle w:val="ConsPlusNormal"/>
              <w:jc w:val="center"/>
            </w:pPr>
            <w:r>
              <w:t>29,5</w:t>
            </w:r>
          </w:p>
        </w:tc>
        <w:tc>
          <w:tcPr>
            <w:tcW w:w="963" w:type="dxa"/>
            <w:vAlign w:val="center"/>
          </w:tcPr>
          <w:p w:rsidR="00BD7E97" w:rsidRDefault="00BD7E97">
            <w:pPr>
              <w:pStyle w:val="ConsPlusNormal"/>
              <w:jc w:val="center"/>
            </w:pPr>
            <w:r>
              <w:t>10,7/</w:t>
            </w:r>
          </w:p>
          <w:p w:rsidR="00BD7E97" w:rsidRDefault="00BD7E97">
            <w:pPr>
              <w:pStyle w:val="ConsPlusNormal"/>
              <w:jc w:val="center"/>
            </w:pPr>
            <w:r>
              <w:t>27,5</w:t>
            </w:r>
          </w:p>
        </w:tc>
        <w:tc>
          <w:tcPr>
            <w:tcW w:w="963" w:type="dxa"/>
            <w:vAlign w:val="center"/>
          </w:tcPr>
          <w:p w:rsidR="00BD7E97" w:rsidRDefault="00BD7E97">
            <w:pPr>
              <w:pStyle w:val="ConsPlusNormal"/>
              <w:jc w:val="center"/>
            </w:pPr>
            <w:r>
              <w:t>12,8/</w:t>
            </w:r>
          </w:p>
          <w:p w:rsidR="00BD7E97" w:rsidRDefault="00BD7E97">
            <w:pPr>
              <w:pStyle w:val="ConsPlusNormal"/>
              <w:jc w:val="center"/>
            </w:pPr>
            <w:r>
              <w:t>28,6</w:t>
            </w:r>
          </w:p>
        </w:tc>
        <w:tc>
          <w:tcPr>
            <w:tcW w:w="963" w:type="dxa"/>
            <w:vAlign w:val="center"/>
          </w:tcPr>
          <w:p w:rsidR="00BD7E97" w:rsidRDefault="00BD7E97">
            <w:pPr>
              <w:pStyle w:val="ConsPlusNormal"/>
              <w:jc w:val="center"/>
            </w:pPr>
            <w:r>
              <w:t>13,1/</w:t>
            </w:r>
          </w:p>
          <w:p w:rsidR="00BD7E97" w:rsidRDefault="00BD7E97">
            <w:pPr>
              <w:pStyle w:val="ConsPlusNormal"/>
              <w:jc w:val="center"/>
            </w:pPr>
            <w:r>
              <w:t>27,6</w:t>
            </w:r>
          </w:p>
        </w:tc>
        <w:tc>
          <w:tcPr>
            <w:tcW w:w="963" w:type="dxa"/>
            <w:vAlign w:val="center"/>
          </w:tcPr>
          <w:p w:rsidR="00BD7E97" w:rsidRDefault="00BD7E97">
            <w:pPr>
              <w:pStyle w:val="ConsPlusNormal"/>
              <w:jc w:val="center"/>
            </w:pPr>
            <w:r>
              <w:t>9,9/</w:t>
            </w:r>
          </w:p>
          <w:p w:rsidR="00BD7E97" w:rsidRDefault="00BD7E97">
            <w:pPr>
              <w:pStyle w:val="ConsPlusNormal"/>
              <w:jc w:val="center"/>
            </w:pPr>
            <w:r>
              <w:t>24,3</w:t>
            </w:r>
          </w:p>
        </w:tc>
        <w:tc>
          <w:tcPr>
            <w:tcW w:w="963" w:type="dxa"/>
            <w:vAlign w:val="center"/>
          </w:tcPr>
          <w:p w:rsidR="00BD7E97" w:rsidRDefault="00BD7E97">
            <w:pPr>
              <w:pStyle w:val="ConsPlusNormal"/>
              <w:jc w:val="center"/>
            </w:pPr>
            <w:r>
              <w:t>8,9/</w:t>
            </w:r>
          </w:p>
          <w:p w:rsidR="00BD7E97" w:rsidRDefault="00BD7E97">
            <w:pPr>
              <w:pStyle w:val="ConsPlusNormal"/>
              <w:jc w:val="center"/>
            </w:pPr>
            <w:r>
              <w:t>27,4</w:t>
            </w:r>
          </w:p>
        </w:tc>
        <w:tc>
          <w:tcPr>
            <w:tcW w:w="963" w:type="dxa"/>
            <w:vAlign w:val="center"/>
          </w:tcPr>
          <w:p w:rsidR="00BD7E97" w:rsidRDefault="00BD7E97">
            <w:pPr>
              <w:pStyle w:val="ConsPlusNormal"/>
              <w:jc w:val="center"/>
            </w:pPr>
            <w:r>
              <w:t>8,9/</w:t>
            </w:r>
          </w:p>
          <w:p w:rsidR="00BD7E97" w:rsidRDefault="00BD7E97">
            <w:pPr>
              <w:pStyle w:val="ConsPlusNormal"/>
              <w:jc w:val="center"/>
            </w:pPr>
            <w:r>
              <w:t>22,0</w:t>
            </w:r>
          </w:p>
        </w:tc>
        <w:tc>
          <w:tcPr>
            <w:tcW w:w="963" w:type="dxa"/>
            <w:vAlign w:val="center"/>
          </w:tcPr>
          <w:p w:rsidR="00BD7E97" w:rsidRDefault="00BD7E97">
            <w:pPr>
              <w:pStyle w:val="ConsPlusNormal"/>
              <w:jc w:val="center"/>
            </w:pPr>
            <w:r>
              <w:t>10,4/</w:t>
            </w:r>
          </w:p>
          <w:p w:rsidR="00BD7E97" w:rsidRDefault="00BD7E97">
            <w:pPr>
              <w:pStyle w:val="ConsPlusNormal"/>
              <w:jc w:val="center"/>
            </w:pPr>
            <w:r>
              <w:t>21,0</w:t>
            </w:r>
          </w:p>
        </w:tc>
        <w:tc>
          <w:tcPr>
            <w:tcW w:w="963" w:type="dxa"/>
            <w:vAlign w:val="center"/>
          </w:tcPr>
          <w:p w:rsidR="00BD7E97" w:rsidRDefault="00BD7E97">
            <w:pPr>
              <w:pStyle w:val="ConsPlusNormal"/>
              <w:jc w:val="center"/>
            </w:pPr>
            <w:r>
              <w:t>9,6/</w:t>
            </w:r>
          </w:p>
          <w:p w:rsidR="00BD7E97" w:rsidRDefault="00BD7E97">
            <w:pPr>
              <w:pStyle w:val="ConsPlusNormal"/>
              <w:jc w:val="center"/>
            </w:pPr>
            <w:r>
              <w:t>29,5</w:t>
            </w:r>
          </w:p>
        </w:tc>
        <w:tc>
          <w:tcPr>
            <w:tcW w:w="963" w:type="dxa"/>
            <w:vAlign w:val="center"/>
          </w:tcPr>
          <w:p w:rsidR="00BD7E97" w:rsidRDefault="00BD7E97">
            <w:pPr>
              <w:pStyle w:val="ConsPlusNormal"/>
              <w:jc w:val="center"/>
            </w:pPr>
            <w:r>
              <w:t>7,6/</w:t>
            </w:r>
          </w:p>
          <w:p w:rsidR="00BD7E97" w:rsidRDefault="00BD7E97">
            <w:pPr>
              <w:pStyle w:val="ConsPlusNormal"/>
              <w:jc w:val="center"/>
            </w:pPr>
            <w:r>
              <w:t>20,5</w:t>
            </w:r>
          </w:p>
        </w:tc>
        <w:tc>
          <w:tcPr>
            <w:tcW w:w="963" w:type="dxa"/>
            <w:vAlign w:val="center"/>
          </w:tcPr>
          <w:p w:rsidR="00BD7E97" w:rsidRDefault="00BD7E97">
            <w:pPr>
              <w:pStyle w:val="ConsPlusNormal"/>
              <w:jc w:val="center"/>
            </w:pPr>
            <w:r>
              <w:t>8,0/</w:t>
            </w:r>
          </w:p>
          <w:p w:rsidR="00BD7E97" w:rsidRDefault="00BD7E97">
            <w:pPr>
              <w:pStyle w:val="ConsPlusNormal"/>
              <w:jc w:val="center"/>
            </w:pPr>
            <w:r>
              <w:t>21,0</w:t>
            </w:r>
          </w:p>
        </w:tc>
        <w:tc>
          <w:tcPr>
            <w:tcW w:w="966" w:type="dxa"/>
            <w:vAlign w:val="center"/>
          </w:tcPr>
          <w:p w:rsidR="00BD7E97" w:rsidRDefault="00BD7E97">
            <w:pPr>
              <w:pStyle w:val="ConsPlusNormal"/>
              <w:jc w:val="center"/>
            </w:pPr>
            <w:r>
              <w:t>11,1/</w:t>
            </w:r>
          </w:p>
          <w:p w:rsidR="00BD7E97" w:rsidRDefault="00BD7E97">
            <w:pPr>
              <w:pStyle w:val="ConsPlusNormal"/>
              <w:jc w:val="center"/>
            </w:pPr>
            <w:r>
              <w:t>26,5</w:t>
            </w:r>
          </w:p>
        </w:tc>
      </w:tr>
      <w:tr w:rsidR="00BD7E97">
        <w:tc>
          <w:tcPr>
            <w:tcW w:w="2049" w:type="dxa"/>
            <w:vAlign w:val="center"/>
          </w:tcPr>
          <w:p w:rsidR="00BD7E97" w:rsidRDefault="00BD7E97">
            <w:pPr>
              <w:pStyle w:val="ConsPlusNormal"/>
            </w:pPr>
            <w:r>
              <w:t>Кондинское</w:t>
            </w:r>
          </w:p>
        </w:tc>
        <w:tc>
          <w:tcPr>
            <w:tcW w:w="963" w:type="dxa"/>
            <w:vAlign w:val="center"/>
          </w:tcPr>
          <w:p w:rsidR="00BD7E97" w:rsidRDefault="00BD7E97">
            <w:pPr>
              <w:pStyle w:val="ConsPlusNormal"/>
              <w:jc w:val="center"/>
            </w:pPr>
            <w:r>
              <w:t>7,3/</w:t>
            </w:r>
          </w:p>
          <w:p w:rsidR="00BD7E97" w:rsidRDefault="00BD7E97">
            <w:pPr>
              <w:pStyle w:val="ConsPlusNormal"/>
              <w:jc w:val="center"/>
            </w:pPr>
            <w:r>
              <w:t>30,7</w:t>
            </w:r>
          </w:p>
        </w:tc>
        <w:tc>
          <w:tcPr>
            <w:tcW w:w="963" w:type="dxa"/>
            <w:vAlign w:val="center"/>
          </w:tcPr>
          <w:p w:rsidR="00BD7E97" w:rsidRDefault="00BD7E97">
            <w:pPr>
              <w:pStyle w:val="ConsPlusNormal"/>
              <w:jc w:val="center"/>
            </w:pPr>
            <w:r>
              <w:t>8,0/</w:t>
            </w:r>
          </w:p>
          <w:p w:rsidR="00BD7E97" w:rsidRDefault="00BD7E97">
            <w:pPr>
              <w:pStyle w:val="ConsPlusNormal"/>
              <w:jc w:val="center"/>
            </w:pPr>
            <w:r>
              <w:t>30,2</w:t>
            </w:r>
          </w:p>
        </w:tc>
        <w:tc>
          <w:tcPr>
            <w:tcW w:w="963" w:type="dxa"/>
            <w:vAlign w:val="center"/>
          </w:tcPr>
          <w:p w:rsidR="00BD7E97" w:rsidRDefault="00BD7E97">
            <w:pPr>
              <w:pStyle w:val="ConsPlusNormal"/>
              <w:jc w:val="center"/>
            </w:pPr>
            <w:r>
              <w:t>8,9/</w:t>
            </w:r>
          </w:p>
          <w:p w:rsidR="00BD7E97" w:rsidRDefault="00BD7E97">
            <w:pPr>
              <w:pStyle w:val="ConsPlusNormal"/>
              <w:jc w:val="center"/>
            </w:pPr>
            <w:r>
              <w:t>27,8</w:t>
            </w:r>
          </w:p>
        </w:tc>
        <w:tc>
          <w:tcPr>
            <w:tcW w:w="963" w:type="dxa"/>
            <w:vAlign w:val="center"/>
          </w:tcPr>
          <w:p w:rsidR="00BD7E97" w:rsidRDefault="00BD7E97">
            <w:pPr>
              <w:pStyle w:val="ConsPlusNormal"/>
              <w:jc w:val="center"/>
            </w:pPr>
            <w:r>
              <w:t>8,4/</w:t>
            </w:r>
          </w:p>
          <w:p w:rsidR="00BD7E97" w:rsidRDefault="00BD7E97">
            <w:pPr>
              <w:pStyle w:val="ConsPlusNormal"/>
              <w:jc w:val="center"/>
            </w:pPr>
            <w:r>
              <w:t>22,9</w:t>
            </w:r>
          </w:p>
        </w:tc>
        <w:tc>
          <w:tcPr>
            <w:tcW w:w="963" w:type="dxa"/>
            <w:vAlign w:val="center"/>
          </w:tcPr>
          <w:p w:rsidR="00BD7E97" w:rsidRDefault="00BD7E97">
            <w:pPr>
              <w:pStyle w:val="ConsPlusNormal"/>
              <w:jc w:val="center"/>
            </w:pPr>
            <w:r>
              <w:t>9,3/</w:t>
            </w:r>
          </w:p>
          <w:p w:rsidR="00BD7E97" w:rsidRDefault="00BD7E97">
            <w:pPr>
              <w:pStyle w:val="ConsPlusNormal"/>
              <w:jc w:val="center"/>
            </w:pPr>
            <w:r>
              <w:t>25,3</w:t>
            </w:r>
          </w:p>
        </w:tc>
        <w:tc>
          <w:tcPr>
            <w:tcW w:w="963" w:type="dxa"/>
            <w:vAlign w:val="center"/>
          </w:tcPr>
          <w:p w:rsidR="00BD7E97" w:rsidRDefault="00BD7E97">
            <w:pPr>
              <w:pStyle w:val="ConsPlusNormal"/>
              <w:jc w:val="center"/>
            </w:pPr>
            <w:r>
              <w:t>8,9/</w:t>
            </w:r>
          </w:p>
          <w:p w:rsidR="00BD7E97" w:rsidRDefault="00BD7E97">
            <w:pPr>
              <w:pStyle w:val="ConsPlusNormal"/>
              <w:jc w:val="center"/>
            </w:pPr>
            <w:r>
              <w:t>22,2</w:t>
            </w:r>
          </w:p>
        </w:tc>
        <w:tc>
          <w:tcPr>
            <w:tcW w:w="963" w:type="dxa"/>
            <w:vAlign w:val="center"/>
          </w:tcPr>
          <w:p w:rsidR="00BD7E97" w:rsidRDefault="00BD7E97">
            <w:pPr>
              <w:pStyle w:val="ConsPlusNormal"/>
              <w:jc w:val="center"/>
            </w:pPr>
            <w:r>
              <w:t>8,6/</w:t>
            </w:r>
          </w:p>
          <w:p w:rsidR="00BD7E97" w:rsidRDefault="00BD7E97">
            <w:pPr>
              <w:pStyle w:val="ConsPlusNormal"/>
              <w:jc w:val="center"/>
            </w:pPr>
            <w:r>
              <w:t>21,6</w:t>
            </w:r>
          </w:p>
        </w:tc>
        <w:tc>
          <w:tcPr>
            <w:tcW w:w="963" w:type="dxa"/>
            <w:vAlign w:val="center"/>
          </w:tcPr>
          <w:p w:rsidR="00BD7E97" w:rsidRDefault="00BD7E97">
            <w:pPr>
              <w:pStyle w:val="ConsPlusNormal"/>
              <w:jc w:val="center"/>
            </w:pPr>
            <w:r>
              <w:t>7,8/</w:t>
            </w:r>
          </w:p>
          <w:p w:rsidR="00BD7E97" w:rsidRDefault="00BD7E97">
            <w:pPr>
              <w:pStyle w:val="ConsPlusNormal"/>
              <w:jc w:val="center"/>
            </w:pPr>
            <w:r>
              <w:t>20,1</w:t>
            </w:r>
          </w:p>
        </w:tc>
        <w:tc>
          <w:tcPr>
            <w:tcW w:w="963" w:type="dxa"/>
            <w:vAlign w:val="center"/>
          </w:tcPr>
          <w:p w:rsidR="00BD7E97" w:rsidRDefault="00BD7E97">
            <w:pPr>
              <w:pStyle w:val="ConsPlusNormal"/>
              <w:jc w:val="center"/>
            </w:pPr>
            <w:r>
              <w:t>6,8/</w:t>
            </w:r>
          </w:p>
          <w:p w:rsidR="00BD7E97" w:rsidRDefault="00BD7E97">
            <w:pPr>
              <w:pStyle w:val="ConsPlusNormal"/>
              <w:jc w:val="center"/>
            </w:pPr>
            <w:r>
              <w:t>30,7</w:t>
            </w:r>
          </w:p>
        </w:tc>
        <w:tc>
          <w:tcPr>
            <w:tcW w:w="963" w:type="dxa"/>
            <w:vAlign w:val="center"/>
          </w:tcPr>
          <w:p w:rsidR="00BD7E97" w:rsidRDefault="00BD7E97">
            <w:pPr>
              <w:pStyle w:val="ConsPlusNormal"/>
              <w:jc w:val="center"/>
            </w:pPr>
            <w:r>
              <w:t>5,4/</w:t>
            </w:r>
          </w:p>
          <w:p w:rsidR="00BD7E97" w:rsidRDefault="00BD7E97">
            <w:pPr>
              <w:pStyle w:val="ConsPlusNormal"/>
              <w:jc w:val="center"/>
            </w:pPr>
            <w:r>
              <w:t>18,5</w:t>
            </w:r>
          </w:p>
        </w:tc>
        <w:tc>
          <w:tcPr>
            <w:tcW w:w="963" w:type="dxa"/>
            <w:vAlign w:val="center"/>
          </w:tcPr>
          <w:p w:rsidR="00BD7E97" w:rsidRDefault="00BD7E97">
            <w:pPr>
              <w:pStyle w:val="ConsPlusNormal"/>
              <w:jc w:val="center"/>
            </w:pPr>
            <w:r>
              <w:t>6,0/</w:t>
            </w:r>
          </w:p>
          <w:p w:rsidR="00BD7E97" w:rsidRDefault="00BD7E97">
            <w:pPr>
              <w:pStyle w:val="ConsPlusNormal"/>
              <w:jc w:val="center"/>
            </w:pPr>
            <w:r>
              <w:t>17,4</w:t>
            </w:r>
          </w:p>
        </w:tc>
        <w:tc>
          <w:tcPr>
            <w:tcW w:w="966" w:type="dxa"/>
            <w:vAlign w:val="center"/>
          </w:tcPr>
          <w:p w:rsidR="00BD7E97" w:rsidRDefault="00BD7E97">
            <w:pPr>
              <w:pStyle w:val="ConsPlusNormal"/>
              <w:jc w:val="center"/>
            </w:pPr>
            <w:r>
              <w:t>7,2/</w:t>
            </w:r>
          </w:p>
          <w:p w:rsidR="00BD7E97" w:rsidRDefault="00BD7E97">
            <w:pPr>
              <w:pStyle w:val="ConsPlusNormal"/>
              <w:jc w:val="center"/>
            </w:pPr>
            <w:r>
              <w:t>27,8</w:t>
            </w:r>
          </w:p>
        </w:tc>
      </w:tr>
      <w:tr w:rsidR="00BD7E97">
        <w:tc>
          <w:tcPr>
            <w:tcW w:w="2049" w:type="dxa"/>
            <w:vAlign w:val="center"/>
          </w:tcPr>
          <w:p w:rsidR="00BD7E97" w:rsidRDefault="00BD7E97">
            <w:pPr>
              <w:pStyle w:val="ConsPlusNormal"/>
            </w:pPr>
            <w:r>
              <w:t>Корлики</w:t>
            </w:r>
          </w:p>
        </w:tc>
        <w:tc>
          <w:tcPr>
            <w:tcW w:w="963" w:type="dxa"/>
            <w:vAlign w:val="center"/>
          </w:tcPr>
          <w:p w:rsidR="00BD7E97" w:rsidRDefault="00BD7E97">
            <w:pPr>
              <w:pStyle w:val="ConsPlusNormal"/>
              <w:jc w:val="center"/>
            </w:pPr>
            <w:r>
              <w:t>10,1/</w:t>
            </w:r>
          </w:p>
          <w:p w:rsidR="00BD7E97" w:rsidRDefault="00BD7E97">
            <w:pPr>
              <w:pStyle w:val="ConsPlusNormal"/>
              <w:jc w:val="center"/>
            </w:pPr>
            <w:r>
              <w:t>33,5</w:t>
            </w:r>
          </w:p>
        </w:tc>
        <w:tc>
          <w:tcPr>
            <w:tcW w:w="963" w:type="dxa"/>
            <w:vAlign w:val="center"/>
          </w:tcPr>
          <w:p w:rsidR="00BD7E97" w:rsidRDefault="00BD7E97">
            <w:pPr>
              <w:pStyle w:val="ConsPlusNormal"/>
              <w:jc w:val="center"/>
            </w:pPr>
            <w:r>
              <w:t>11,6/</w:t>
            </w:r>
          </w:p>
          <w:p w:rsidR="00BD7E97" w:rsidRDefault="00BD7E97">
            <w:pPr>
              <w:pStyle w:val="ConsPlusNormal"/>
              <w:jc w:val="center"/>
            </w:pPr>
            <w:r>
              <w:t>35,8</w:t>
            </w:r>
          </w:p>
        </w:tc>
        <w:tc>
          <w:tcPr>
            <w:tcW w:w="963" w:type="dxa"/>
            <w:vAlign w:val="center"/>
          </w:tcPr>
          <w:p w:rsidR="00BD7E97" w:rsidRDefault="00BD7E97">
            <w:pPr>
              <w:pStyle w:val="ConsPlusNormal"/>
              <w:jc w:val="center"/>
            </w:pPr>
            <w:r>
              <w:t>13,5/</w:t>
            </w:r>
          </w:p>
          <w:p w:rsidR="00BD7E97" w:rsidRDefault="00BD7E97">
            <w:pPr>
              <w:pStyle w:val="ConsPlusNormal"/>
              <w:jc w:val="center"/>
            </w:pPr>
            <w:r>
              <w:t>34,0</w:t>
            </w:r>
          </w:p>
        </w:tc>
        <w:tc>
          <w:tcPr>
            <w:tcW w:w="963" w:type="dxa"/>
            <w:vAlign w:val="center"/>
          </w:tcPr>
          <w:p w:rsidR="00BD7E97" w:rsidRDefault="00BD7E97">
            <w:pPr>
              <w:pStyle w:val="ConsPlusNormal"/>
              <w:jc w:val="center"/>
            </w:pPr>
            <w:r>
              <w:t>12,0/</w:t>
            </w:r>
          </w:p>
          <w:p w:rsidR="00BD7E97" w:rsidRDefault="00BD7E97">
            <w:pPr>
              <w:pStyle w:val="ConsPlusNormal"/>
              <w:jc w:val="center"/>
            </w:pPr>
            <w:r>
              <w:t>31,4</w:t>
            </w:r>
          </w:p>
        </w:tc>
        <w:tc>
          <w:tcPr>
            <w:tcW w:w="963" w:type="dxa"/>
            <w:vAlign w:val="center"/>
          </w:tcPr>
          <w:p w:rsidR="00BD7E97" w:rsidRDefault="00BD7E97">
            <w:pPr>
              <w:pStyle w:val="ConsPlusNormal"/>
              <w:jc w:val="center"/>
            </w:pPr>
            <w:r>
              <w:t>10,8/</w:t>
            </w:r>
          </w:p>
          <w:p w:rsidR="00BD7E97" w:rsidRDefault="00BD7E97">
            <w:pPr>
              <w:pStyle w:val="ConsPlusNormal"/>
              <w:jc w:val="center"/>
            </w:pPr>
            <w:r>
              <w:t>26,8</w:t>
            </w:r>
          </w:p>
        </w:tc>
        <w:tc>
          <w:tcPr>
            <w:tcW w:w="963" w:type="dxa"/>
            <w:vAlign w:val="center"/>
          </w:tcPr>
          <w:p w:rsidR="00BD7E97" w:rsidRDefault="00BD7E97">
            <w:pPr>
              <w:pStyle w:val="ConsPlusNormal"/>
              <w:jc w:val="center"/>
            </w:pPr>
            <w:r>
              <w:t>12,0/</w:t>
            </w:r>
          </w:p>
          <w:p w:rsidR="00BD7E97" w:rsidRDefault="00BD7E97">
            <w:pPr>
              <w:pStyle w:val="ConsPlusNormal"/>
              <w:jc w:val="center"/>
            </w:pPr>
            <w:r>
              <w:t>26,6</w:t>
            </w:r>
          </w:p>
        </w:tc>
        <w:tc>
          <w:tcPr>
            <w:tcW w:w="963" w:type="dxa"/>
            <w:vAlign w:val="center"/>
          </w:tcPr>
          <w:p w:rsidR="00BD7E97" w:rsidRDefault="00BD7E97">
            <w:pPr>
              <w:pStyle w:val="ConsPlusNormal"/>
              <w:jc w:val="center"/>
            </w:pPr>
            <w:r>
              <w:t>12,3/</w:t>
            </w:r>
          </w:p>
          <w:p w:rsidR="00BD7E97" w:rsidRDefault="00BD7E97">
            <w:pPr>
              <w:pStyle w:val="ConsPlusNormal"/>
              <w:jc w:val="center"/>
            </w:pPr>
            <w:r>
              <w:t>26,4</w:t>
            </w:r>
          </w:p>
        </w:tc>
        <w:tc>
          <w:tcPr>
            <w:tcW w:w="963" w:type="dxa"/>
            <w:vAlign w:val="center"/>
          </w:tcPr>
          <w:p w:rsidR="00BD7E97" w:rsidRDefault="00BD7E97">
            <w:pPr>
              <w:pStyle w:val="ConsPlusNormal"/>
              <w:jc w:val="center"/>
            </w:pPr>
            <w:r>
              <w:t>11,0/</w:t>
            </w:r>
          </w:p>
          <w:p w:rsidR="00BD7E97" w:rsidRDefault="00BD7E97">
            <w:pPr>
              <w:pStyle w:val="ConsPlusNormal"/>
              <w:jc w:val="center"/>
            </w:pPr>
            <w:r>
              <w:t>25,8</w:t>
            </w:r>
          </w:p>
        </w:tc>
        <w:tc>
          <w:tcPr>
            <w:tcW w:w="963" w:type="dxa"/>
            <w:vAlign w:val="center"/>
          </w:tcPr>
          <w:p w:rsidR="00BD7E97" w:rsidRDefault="00BD7E97">
            <w:pPr>
              <w:pStyle w:val="ConsPlusNormal"/>
              <w:jc w:val="center"/>
            </w:pPr>
            <w:r>
              <w:t>8,5/</w:t>
            </w:r>
          </w:p>
          <w:p w:rsidR="00BD7E97" w:rsidRDefault="00BD7E97">
            <w:pPr>
              <w:pStyle w:val="ConsPlusNormal"/>
              <w:jc w:val="center"/>
            </w:pPr>
            <w:r>
              <w:t>33,5</w:t>
            </w:r>
          </w:p>
        </w:tc>
        <w:tc>
          <w:tcPr>
            <w:tcW w:w="963" w:type="dxa"/>
            <w:vAlign w:val="center"/>
          </w:tcPr>
          <w:p w:rsidR="00BD7E97" w:rsidRDefault="00BD7E97">
            <w:pPr>
              <w:pStyle w:val="ConsPlusNormal"/>
              <w:jc w:val="center"/>
            </w:pPr>
            <w:r>
              <w:t>6,8/</w:t>
            </w:r>
          </w:p>
          <w:p w:rsidR="00BD7E97" w:rsidRDefault="00BD7E97">
            <w:pPr>
              <w:pStyle w:val="ConsPlusNormal"/>
              <w:jc w:val="center"/>
            </w:pPr>
            <w:r>
              <w:t>22,9</w:t>
            </w:r>
          </w:p>
        </w:tc>
        <w:tc>
          <w:tcPr>
            <w:tcW w:w="963" w:type="dxa"/>
            <w:vAlign w:val="center"/>
          </w:tcPr>
          <w:p w:rsidR="00BD7E97" w:rsidRDefault="00BD7E97">
            <w:pPr>
              <w:pStyle w:val="ConsPlusNormal"/>
              <w:jc w:val="center"/>
            </w:pPr>
            <w:r>
              <w:t>8,9/</w:t>
            </w:r>
          </w:p>
          <w:p w:rsidR="00BD7E97" w:rsidRDefault="00BD7E97">
            <w:pPr>
              <w:pStyle w:val="ConsPlusNormal"/>
              <w:jc w:val="center"/>
            </w:pPr>
            <w:r>
              <w:t>24,6</w:t>
            </w:r>
          </w:p>
        </w:tc>
        <w:tc>
          <w:tcPr>
            <w:tcW w:w="966" w:type="dxa"/>
            <w:vAlign w:val="center"/>
          </w:tcPr>
          <w:p w:rsidR="00BD7E97" w:rsidRDefault="00BD7E97">
            <w:pPr>
              <w:pStyle w:val="ConsPlusNormal"/>
              <w:jc w:val="center"/>
            </w:pPr>
            <w:r>
              <w:t>9,8/</w:t>
            </w:r>
          </w:p>
          <w:p w:rsidR="00BD7E97" w:rsidRDefault="00BD7E97">
            <w:pPr>
              <w:pStyle w:val="ConsPlusNormal"/>
              <w:jc w:val="center"/>
            </w:pPr>
            <w:r>
              <w:t>32,8</w:t>
            </w:r>
          </w:p>
        </w:tc>
      </w:tr>
      <w:tr w:rsidR="00BD7E97">
        <w:tc>
          <w:tcPr>
            <w:tcW w:w="2049" w:type="dxa"/>
            <w:vAlign w:val="center"/>
          </w:tcPr>
          <w:p w:rsidR="00BD7E97" w:rsidRDefault="00BD7E97">
            <w:pPr>
              <w:pStyle w:val="ConsPlusNormal"/>
            </w:pPr>
            <w:r>
              <w:t>Леуши</w:t>
            </w:r>
          </w:p>
        </w:tc>
        <w:tc>
          <w:tcPr>
            <w:tcW w:w="963" w:type="dxa"/>
            <w:vAlign w:val="center"/>
          </w:tcPr>
          <w:p w:rsidR="00BD7E97" w:rsidRDefault="00BD7E97">
            <w:pPr>
              <w:pStyle w:val="ConsPlusNormal"/>
              <w:jc w:val="center"/>
            </w:pPr>
            <w:r>
              <w:t>8,9/</w:t>
            </w:r>
          </w:p>
          <w:p w:rsidR="00BD7E97" w:rsidRDefault="00BD7E97">
            <w:pPr>
              <w:pStyle w:val="ConsPlusNormal"/>
              <w:jc w:val="center"/>
            </w:pPr>
            <w:r>
              <w:t>29,8</w:t>
            </w:r>
          </w:p>
        </w:tc>
        <w:tc>
          <w:tcPr>
            <w:tcW w:w="963" w:type="dxa"/>
            <w:vAlign w:val="center"/>
          </w:tcPr>
          <w:p w:rsidR="00BD7E97" w:rsidRDefault="00BD7E97">
            <w:pPr>
              <w:pStyle w:val="ConsPlusNormal"/>
              <w:jc w:val="center"/>
            </w:pPr>
            <w:r>
              <w:t>10,2/</w:t>
            </w:r>
          </w:p>
          <w:p w:rsidR="00BD7E97" w:rsidRDefault="00BD7E97">
            <w:pPr>
              <w:pStyle w:val="ConsPlusNormal"/>
              <w:jc w:val="center"/>
            </w:pPr>
            <w:r>
              <w:t>25,5</w:t>
            </w:r>
          </w:p>
        </w:tc>
        <w:tc>
          <w:tcPr>
            <w:tcW w:w="963" w:type="dxa"/>
            <w:vAlign w:val="center"/>
          </w:tcPr>
          <w:p w:rsidR="00BD7E97" w:rsidRDefault="00BD7E97">
            <w:pPr>
              <w:pStyle w:val="ConsPlusNormal"/>
              <w:jc w:val="center"/>
            </w:pPr>
            <w:r>
              <w:t>11,8/</w:t>
            </w:r>
          </w:p>
          <w:p w:rsidR="00BD7E97" w:rsidRDefault="00BD7E97">
            <w:pPr>
              <w:pStyle w:val="ConsPlusNormal"/>
              <w:jc w:val="center"/>
            </w:pPr>
            <w:r>
              <w:t>30,4</w:t>
            </w:r>
          </w:p>
        </w:tc>
        <w:tc>
          <w:tcPr>
            <w:tcW w:w="963" w:type="dxa"/>
            <w:vAlign w:val="center"/>
          </w:tcPr>
          <w:p w:rsidR="00BD7E97" w:rsidRDefault="00BD7E97">
            <w:pPr>
              <w:pStyle w:val="ConsPlusNormal"/>
              <w:jc w:val="center"/>
            </w:pPr>
            <w:r>
              <w:t>11,4/</w:t>
            </w:r>
          </w:p>
          <w:p w:rsidR="00BD7E97" w:rsidRDefault="00BD7E97">
            <w:pPr>
              <w:pStyle w:val="ConsPlusNormal"/>
              <w:jc w:val="center"/>
            </w:pPr>
            <w:r>
              <w:t>23,6</w:t>
            </w:r>
          </w:p>
        </w:tc>
        <w:tc>
          <w:tcPr>
            <w:tcW w:w="963" w:type="dxa"/>
            <w:vAlign w:val="center"/>
          </w:tcPr>
          <w:p w:rsidR="00BD7E97" w:rsidRDefault="00BD7E97">
            <w:pPr>
              <w:pStyle w:val="ConsPlusNormal"/>
              <w:jc w:val="center"/>
            </w:pPr>
            <w:r>
              <w:t>11,9/</w:t>
            </w:r>
          </w:p>
          <w:p w:rsidR="00BD7E97" w:rsidRDefault="00BD7E97">
            <w:pPr>
              <w:pStyle w:val="ConsPlusNormal"/>
              <w:jc w:val="center"/>
            </w:pPr>
            <w:r>
              <w:t>24,7</w:t>
            </w:r>
          </w:p>
        </w:tc>
        <w:tc>
          <w:tcPr>
            <w:tcW w:w="963" w:type="dxa"/>
            <w:vAlign w:val="center"/>
          </w:tcPr>
          <w:p w:rsidR="00BD7E97" w:rsidRDefault="00BD7E97">
            <w:pPr>
              <w:pStyle w:val="ConsPlusNormal"/>
              <w:jc w:val="center"/>
            </w:pPr>
            <w:r>
              <w:t>10,9/</w:t>
            </w:r>
          </w:p>
          <w:p w:rsidR="00BD7E97" w:rsidRDefault="00BD7E97">
            <w:pPr>
              <w:pStyle w:val="ConsPlusNormal"/>
              <w:jc w:val="center"/>
            </w:pPr>
            <w:r>
              <w:t>23,0</w:t>
            </w:r>
          </w:p>
        </w:tc>
        <w:tc>
          <w:tcPr>
            <w:tcW w:w="963" w:type="dxa"/>
            <w:vAlign w:val="center"/>
          </w:tcPr>
          <w:p w:rsidR="00BD7E97" w:rsidRDefault="00BD7E97">
            <w:pPr>
              <w:pStyle w:val="ConsPlusNormal"/>
              <w:jc w:val="center"/>
            </w:pPr>
            <w:r>
              <w:t>11,3/</w:t>
            </w:r>
          </w:p>
          <w:p w:rsidR="00BD7E97" w:rsidRDefault="00BD7E97">
            <w:pPr>
              <w:pStyle w:val="ConsPlusNormal"/>
              <w:jc w:val="center"/>
            </w:pPr>
            <w:r>
              <w:t>20,7</w:t>
            </w:r>
          </w:p>
        </w:tc>
        <w:tc>
          <w:tcPr>
            <w:tcW w:w="963" w:type="dxa"/>
            <w:vAlign w:val="center"/>
          </w:tcPr>
          <w:p w:rsidR="00BD7E97" w:rsidRDefault="00BD7E97">
            <w:pPr>
              <w:pStyle w:val="ConsPlusNormal"/>
              <w:jc w:val="center"/>
            </w:pPr>
            <w:r>
              <w:t>10,8/</w:t>
            </w:r>
          </w:p>
          <w:p w:rsidR="00BD7E97" w:rsidRDefault="00BD7E97">
            <w:pPr>
              <w:pStyle w:val="ConsPlusNormal"/>
              <w:jc w:val="center"/>
            </w:pPr>
            <w:r>
              <w:t>22,3</w:t>
            </w:r>
          </w:p>
        </w:tc>
        <w:tc>
          <w:tcPr>
            <w:tcW w:w="963" w:type="dxa"/>
            <w:vAlign w:val="center"/>
          </w:tcPr>
          <w:p w:rsidR="00BD7E97" w:rsidRDefault="00BD7E97">
            <w:pPr>
              <w:pStyle w:val="ConsPlusNormal"/>
              <w:jc w:val="center"/>
            </w:pPr>
            <w:r>
              <w:t>10,1/</w:t>
            </w:r>
          </w:p>
          <w:p w:rsidR="00BD7E97" w:rsidRDefault="00BD7E97">
            <w:pPr>
              <w:pStyle w:val="ConsPlusNormal"/>
              <w:jc w:val="center"/>
            </w:pPr>
            <w:r>
              <w:t>29,8</w:t>
            </w:r>
          </w:p>
        </w:tc>
        <w:tc>
          <w:tcPr>
            <w:tcW w:w="963" w:type="dxa"/>
            <w:vAlign w:val="center"/>
          </w:tcPr>
          <w:p w:rsidR="00BD7E97" w:rsidRDefault="00BD7E97">
            <w:pPr>
              <w:pStyle w:val="ConsPlusNormal"/>
              <w:jc w:val="center"/>
            </w:pPr>
            <w:r>
              <w:t>8,6/</w:t>
            </w:r>
          </w:p>
          <w:p w:rsidR="00BD7E97" w:rsidRDefault="00BD7E97">
            <w:pPr>
              <w:pStyle w:val="ConsPlusNormal"/>
              <w:jc w:val="center"/>
            </w:pPr>
            <w:r>
              <w:t>19,9</w:t>
            </w:r>
          </w:p>
        </w:tc>
        <w:tc>
          <w:tcPr>
            <w:tcW w:w="963" w:type="dxa"/>
            <w:vAlign w:val="center"/>
          </w:tcPr>
          <w:p w:rsidR="00BD7E97" w:rsidRDefault="00BD7E97">
            <w:pPr>
              <w:pStyle w:val="ConsPlusNormal"/>
              <w:jc w:val="center"/>
            </w:pPr>
            <w:r>
              <w:t>8,1/</w:t>
            </w:r>
          </w:p>
          <w:p w:rsidR="00BD7E97" w:rsidRDefault="00BD7E97">
            <w:pPr>
              <w:pStyle w:val="ConsPlusNormal"/>
              <w:jc w:val="center"/>
            </w:pPr>
            <w:r>
              <w:t>18,5</w:t>
            </w:r>
          </w:p>
        </w:tc>
        <w:tc>
          <w:tcPr>
            <w:tcW w:w="966" w:type="dxa"/>
            <w:vAlign w:val="center"/>
          </w:tcPr>
          <w:p w:rsidR="00BD7E97" w:rsidRDefault="00BD7E97">
            <w:pPr>
              <w:pStyle w:val="ConsPlusNormal"/>
              <w:jc w:val="center"/>
            </w:pPr>
            <w:r>
              <w:t>9,0/</w:t>
            </w:r>
          </w:p>
          <w:p w:rsidR="00BD7E97" w:rsidRDefault="00BD7E97">
            <w:pPr>
              <w:pStyle w:val="ConsPlusNormal"/>
              <w:jc w:val="center"/>
            </w:pPr>
            <w:r>
              <w:t>26,5</w:t>
            </w:r>
          </w:p>
        </w:tc>
      </w:tr>
      <w:tr w:rsidR="00BD7E97">
        <w:tc>
          <w:tcPr>
            <w:tcW w:w="2049" w:type="dxa"/>
            <w:vAlign w:val="center"/>
          </w:tcPr>
          <w:p w:rsidR="00BD7E97" w:rsidRDefault="00BD7E97">
            <w:pPr>
              <w:pStyle w:val="ConsPlusNormal"/>
            </w:pPr>
            <w:r>
              <w:lastRenderedPageBreak/>
              <w:t>Няксимволь</w:t>
            </w:r>
          </w:p>
        </w:tc>
        <w:tc>
          <w:tcPr>
            <w:tcW w:w="963" w:type="dxa"/>
            <w:vAlign w:val="center"/>
          </w:tcPr>
          <w:p w:rsidR="00BD7E97" w:rsidRDefault="00BD7E97">
            <w:pPr>
              <w:pStyle w:val="ConsPlusNormal"/>
              <w:jc w:val="center"/>
            </w:pPr>
            <w:r>
              <w:t>10,8/</w:t>
            </w:r>
          </w:p>
          <w:p w:rsidR="00BD7E97" w:rsidRDefault="00BD7E97">
            <w:pPr>
              <w:pStyle w:val="ConsPlusNormal"/>
              <w:jc w:val="center"/>
            </w:pPr>
            <w:r>
              <w:t>31,4</w:t>
            </w:r>
          </w:p>
        </w:tc>
        <w:tc>
          <w:tcPr>
            <w:tcW w:w="963" w:type="dxa"/>
            <w:vAlign w:val="center"/>
          </w:tcPr>
          <w:p w:rsidR="00BD7E97" w:rsidRDefault="00BD7E97">
            <w:pPr>
              <w:pStyle w:val="ConsPlusNormal"/>
              <w:jc w:val="center"/>
            </w:pPr>
            <w:r>
              <w:t>13,2/</w:t>
            </w:r>
          </w:p>
          <w:p w:rsidR="00BD7E97" w:rsidRDefault="00BD7E97">
            <w:pPr>
              <w:pStyle w:val="ConsPlusNormal"/>
              <w:jc w:val="center"/>
            </w:pPr>
            <w:r>
              <w:t>29,4</w:t>
            </w:r>
          </w:p>
        </w:tc>
        <w:tc>
          <w:tcPr>
            <w:tcW w:w="963" w:type="dxa"/>
            <w:vAlign w:val="center"/>
          </w:tcPr>
          <w:p w:rsidR="00BD7E97" w:rsidRDefault="00BD7E97">
            <w:pPr>
              <w:pStyle w:val="ConsPlusNormal"/>
              <w:jc w:val="center"/>
            </w:pPr>
            <w:r>
              <w:t>15,8/</w:t>
            </w:r>
          </w:p>
          <w:p w:rsidR="00BD7E97" w:rsidRDefault="00BD7E97">
            <w:pPr>
              <w:pStyle w:val="ConsPlusNormal"/>
              <w:jc w:val="center"/>
            </w:pPr>
            <w:r>
              <w:t>33,3</w:t>
            </w:r>
          </w:p>
        </w:tc>
        <w:tc>
          <w:tcPr>
            <w:tcW w:w="963" w:type="dxa"/>
            <w:vAlign w:val="center"/>
          </w:tcPr>
          <w:p w:rsidR="00BD7E97" w:rsidRDefault="00BD7E97">
            <w:pPr>
              <w:pStyle w:val="ConsPlusNormal"/>
              <w:jc w:val="center"/>
            </w:pPr>
            <w:r>
              <w:t>15,2/</w:t>
            </w:r>
          </w:p>
          <w:p w:rsidR="00BD7E97" w:rsidRDefault="00BD7E97">
            <w:pPr>
              <w:pStyle w:val="ConsPlusNormal"/>
              <w:jc w:val="center"/>
            </w:pPr>
            <w:r>
              <w:t>31,7</w:t>
            </w:r>
          </w:p>
        </w:tc>
        <w:tc>
          <w:tcPr>
            <w:tcW w:w="963" w:type="dxa"/>
            <w:vAlign w:val="center"/>
          </w:tcPr>
          <w:p w:rsidR="00BD7E97" w:rsidRDefault="00BD7E97">
            <w:pPr>
              <w:pStyle w:val="ConsPlusNormal"/>
              <w:jc w:val="center"/>
            </w:pPr>
            <w:r>
              <w:t>13,5/</w:t>
            </w:r>
          </w:p>
          <w:p w:rsidR="00BD7E97" w:rsidRDefault="00BD7E97">
            <w:pPr>
              <w:pStyle w:val="ConsPlusNormal"/>
              <w:jc w:val="center"/>
            </w:pPr>
            <w:r>
              <w:t>26,7</w:t>
            </w:r>
          </w:p>
        </w:tc>
        <w:tc>
          <w:tcPr>
            <w:tcW w:w="963" w:type="dxa"/>
            <w:vAlign w:val="center"/>
          </w:tcPr>
          <w:p w:rsidR="00BD7E97" w:rsidRDefault="00BD7E97">
            <w:pPr>
              <w:pStyle w:val="ConsPlusNormal"/>
              <w:jc w:val="center"/>
            </w:pPr>
            <w:r>
              <w:t>11,3/</w:t>
            </w:r>
          </w:p>
          <w:p w:rsidR="00BD7E97" w:rsidRDefault="00BD7E97">
            <w:pPr>
              <w:pStyle w:val="ConsPlusNormal"/>
              <w:jc w:val="center"/>
            </w:pPr>
            <w:r>
              <w:t>28,1</w:t>
            </w:r>
          </w:p>
        </w:tc>
        <w:tc>
          <w:tcPr>
            <w:tcW w:w="963" w:type="dxa"/>
            <w:vAlign w:val="center"/>
          </w:tcPr>
          <w:p w:rsidR="00BD7E97" w:rsidRDefault="00BD7E97">
            <w:pPr>
              <w:pStyle w:val="ConsPlusNormal"/>
              <w:jc w:val="center"/>
            </w:pPr>
            <w:r>
              <w:t>12,7/</w:t>
            </w:r>
          </w:p>
          <w:p w:rsidR="00BD7E97" w:rsidRDefault="00BD7E97">
            <w:pPr>
              <w:pStyle w:val="ConsPlusNormal"/>
              <w:jc w:val="center"/>
            </w:pPr>
            <w:r>
              <w:t>24,6</w:t>
            </w:r>
          </w:p>
        </w:tc>
        <w:tc>
          <w:tcPr>
            <w:tcW w:w="963" w:type="dxa"/>
            <w:vAlign w:val="center"/>
          </w:tcPr>
          <w:p w:rsidR="00BD7E97" w:rsidRDefault="00BD7E97">
            <w:pPr>
              <w:pStyle w:val="ConsPlusNormal"/>
              <w:jc w:val="center"/>
            </w:pPr>
            <w:r>
              <w:t>13,3/</w:t>
            </w:r>
          </w:p>
          <w:p w:rsidR="00BD7E97" w:rsidRDefault="00BD7E97">
            <w:pPr>
              <w:pStyle w:val="ConsPlusNormal"/>
              <w:jc w:val="center"/>
            </w:pPr>
            <w:r>
              <w:t>24,4</w:t>
            </w:r>
          </w:p>
        </w:tc>
        <w:tc>
          <w:tcPr>
            <w:tcW w:w="963" w:type="dxa"/>
            <w:vAlign w:val="center"/>
          </w:tcPr>
          <w:p w:rsidR="00BD7E97" w:rsidRDefault="00BD7E97">
            <w:pPr>
              <w:pStyle w:val="ConsPlusNormal"/>
              <w:jc w:val="center"/>
            </w:pPr>
            <w:r>
              <w:t>11,3/</w:t>
            </w:r>
          </w:p>
          <w:p w:rsidR="00BD7E97" w:rsidRDefault="00BD7E97">
            <w:pPr>
              <w:pStyle w:val="ConsPlusNormal"/>
              <w:jc w:val="center"/>
            </w:pPr>
            <w:r>
              <w:t>31,4</w:t>
            </w:r>
          </w:p>
        </w:tc>
        <w:tc>
          <w:tcPr>
            <w:tcW w:w="963" w:type="dxa"/>
            <w:vAlign w:val="center"/>
          </w:tcPr>
          <w:p w:rsidR="00BD7E97" w:rsidRDefault="00BD7E97">
            <w:pPr>
              <w:pStyle w:val="ConsPlusNormal"/>
              <w:jc w:val="center"/>
            </w:pPr>
            <w:r>
              <w:t>8,7/</w:t>
            </w:r>
          </w:p>
          <w:p w:rsidR="00BD7E97" w:rsidRDefault="00BD7E97">
            <w:pPr>
              <w:pStyle w:val="ConsPlusNormal"/>
              <w:jc w:val="center"/>
            </w:pPr>
            <w:r>
              <w:t>23,7</w:t>
            </w:r>
          </w:p>
        </w:tc>
        <w:tc>
          <w:tcPr>
            <w:tcW w:w="963" w:type="dxa"/>
            <w:vAlign w:val="center"/>
          </w:tcPr>
          <w:p w:rsidR="00BD7E97" w:rsidRDefault="00BD7E97">
            <w:pPr>
              <w:pStyle w:val="ConsPlusNormal"/>
              <w:jc w:val="center"/>
            </w:pPr>
            <w:r>
              <w:t>9,2/</w:t>
            </w:r>
          </w:p>
          <w:p w:rsidR="00BD7E97" w:rsidRDefault="00BD7E97">
            <w:pPr>
              <w:pStyle w:val="ConsPlusNormal"/>
              <w:jc w:val="center"/>
            </w:pPr>
            <w:r>
              <w:t>24,0</w:t>
            </w:r>
          </w:p>
        </w:tc>
        <w:tc>
          <w:tcPr>
            <w:tcW w:w="966" w:type="dxa"/>
            <w:vAlign w:val="center"/>
          </w:tcPr>
          <w:p w:rsidR="00BD7E97" w:rsidRDefault="00BD7E97">
            <w:pPr>
              <w:pStyle w:val="ConsPlusNormal"/>
              <w:jc w:val="center"/>
            </w:pPr>
            <w:r>
              <w:t>10,6/</w:t>
            </w:r>
          </w:p>
          <w:p w:rsidR="00BD7E97" w:rsidRDefault="00BD7E97">
            <w:pPr>
              <w:pStyle w:val="ConsPlusNormal"/>
              <w:jc w:val="center"/>
            </w:pPr>
            <w:r>
              <w:t>26,4</w:t>
            </w:r>
          </w:p>
        </w:tc>
      </w:tr>
      <w:tr w:rsidR="00BD7E97">
        <w:tc>
          <w:tcPr>
            <w:tcW w:w="2049" w:type="dxa"/>
            <w:vAlign w:val="center"/>
          </w:tcPr>
          <w:p w:rsidR="00BD7E97" w:rsidRDefault="00BD7E97">
            <w:pPr>
              <w:pStyle w:val="ConsPlusNormal"/>
            </w:pPr>
            <w:r>
              <w:t>Октябрьское</w:t>
            </w:r>
          </w:p>
        </w:tc>
        <w:tc>
          <w:tcPr>
            <w:tcW w:w="963" w:type="dxa"/>
            <w:vAlign w:val="center"/>
          </w:tcPr>
          <w:p w:rsidR="00BD7E97" w:rsidRDefault="00BD7E97">
            <w:pPr>
              <w:pStyle w:val="ConsPlusNormal"/>
              <w:jc w:val="center"/>
            </w:pPr>
            <w:r>
              <w:t>8,0/</w:t>
            </w:r>
          </w:p>
          <w:p w:rsidR="00BD7E97" w:rsidRDefault="00BD7E97">
            <w:pPr>
              <w:pStyle w:val="ConsPlusNormal"/>
              <w:jc w:val="center"/>
            </w:pPr>
            <w:r>
              <w:t>28,6</w:t>
            </w:r>
          </w:p>
        </w:tc>
        <w:tc>
          <w:tcPr>
            <w:tcW w:w="963" w:type="dxa"/>
            <w:vAlign w:val="center"/>
          </w:tcPr>
          <w:p w:rsidR="00BD7E97" w:rsidRDefault="00BD7E97">
            <w:pPr>
              <w:pStyle w:val="ConsPlusNormal"/>
              <w:jc w:val="center"/>
            </w:pPr>
            <w:r>
              <w:t>8,8/</w:t>
            </w:r>
          </w:p>
          <w:p w:rsidR="00BD7E97" w:rsidRDefault="00BD7E97">
            <w:pPr>
              <w:pStyle w:val="ConsPlusNormal"/>
              <w:jc w:val="center"/>
            </w:pPr>
            <w:r>
              <w:t>24,6</w:t>
            </w:r>
          </w:p>
        </w:tc>
        <w:tc>
          <w:tcPr>
            <w:tcW w:w="963" w:type="dxa"/>
            <w:vAlign w:val="center"/>
          </w:tcPr>
          <w:p w:rsidR="00BD7E97" w:rsidRDefault="00BD7E97">
            <w:pPr>
              <w:pStyle w:val="ConsPlusNormal"/>
              <w:jc w:val="center"/>
            </w:pPr>
            <w:r>
              <w:t>10,6/</w:t>
            </w:r>
          </w:p>
          <w:p w:rsidR="00BD7E97" w:rsidRDefault="00BD7E97">
            <w:pPr>
              <w:pStyle w:val="ConsPlusNormal"/>
              <w:jc w:val="center"/>
            </w:pPr>
            <w:r>
              <w:t>27,0</w:t>
            </w:r>
          </w:p>
        </w:tc>
        <w:tc>
          <w:tcPr>
            <w:tcW w:w="963" w:type="dxa"/>
            <w:vAlign w:val="center"/>
          </w:tcPr>
          <w:p w:rsidR="00BD7E97" w:rsidRDefault="00BD7E97">
            <w:pPr>
              <w:pStyle w:val="ConsPlusNormal"/>
              <w:jc w:val="center"/>
            </w:pPr>
            <w:r>
              <w:t>11,0/</w:t>
            </w:r>
          </w:p>
          <w:p w:rsidR="00BD7E97" w:rsidRDefault="00BD7E97">
            <w:pPr>
              <w:pStyle w:val="ConsPlusNormal"/>
              <w:jc w:val="center"/>
            </w:pPr>
            <w:r>
              <w:t>24,1</w:t>
            </w:r>
          </w:p>
        </w:tc>
        <w:tc>
          <w:tcPr>
            <w:tcW w:w="963" w:type="dxa"/>
            <w:vAlign w:val="center"/>
          </w:tcPr>
          <w:p w:rsidR="00BD7E97" w:rsidRDefault="00BD7E97">
            <w:pPr>
              <w:pStyle w:val="ConsPlusNormal"/>
              <w:jc w:val="center"/>
            </w:pPr>
            <w:r>
              <w:t>11,6/</w:t>
            </w:r>
          </w:p>
          <w:p w:rsidR="00BD7E97" w:rsidRDefault="00BD7E97">
            <w:pPr>
              <w:pStyle w:val="ConsPlusNormal"/>
              <w:jc w:val="center"/>
            </w:pPr>
            <w:r>
              <w:t>26,5</w:t>
            </w:r>
          </w:p>
        </w:tc>
        <w:tc>
          <w:tcPr>
            <w:tcW w:w="963" w:type="dxa"/>
            <w:vAlign w:val="center"/>
          </w:tcPr>
          <w:p w:rsidR="00BD7E97" w:rsidRDefault="00BD7E97">
            <w:pPr>
              <w:pStyle w:val="ConsPlusNormal"/>
              <w:jc w:val="center"/>
            </w:pPr>
            <w:r>
              <w:t>9,8/</w:t>
            </w:r>
          </w:p>
          <w:p w:rsidR="00BD7E97" w:rsidRDefault="00BD7E97">
            <w:pPr>
              <w:pStyle w:val="ConsPlusNormal"/>
              <w:jc w:val="center"/>
            </w:pPr>
            <w:r>
              <w:t>25,5</w:t>
            </w:r>
          </w:p>
        </w:tc>
        <w:tc>
          <w:tcPr>
            <w:tcW w:w="963" w:type="dxa"/>
            <w:vAlign w:val="center"/>
          </w:tcPr>
          <w:p w:rsidR="00BD7E97" w:rsidRDefault="00BD7E97">
            <w:pPr>
              <w:pStyle w:val="ConsPlusNormal"/>
              <w:jc w:val="center"/>
            </w:pPr>
            <w:r>
              <w:t>10,1/</w:t>
            </w:r>
          </w:p>
          <w:p w:rsidR="00BD7E97" w:rsidRDefault="00BD7E97">
            <w:pPr>
              <w:pStyle w:val="ConsPlusNormal"/>
              <w:jc w:val="center"/>
            </w:pPr>
            <w:r>
              <w:t>21,1</w:t>
            </w:r>
          </w:p>
        </w:tc>
        <w:tc>
          <w:tcPr>
            <w:tcW w:w="963" w:type="dxa"/>
            <w:vAlign w:val="center"/>
          </w:tcPr>
          <w:p w:rsidR="00BD7E97" w:rsidRDefault="00BD7E97">
            <w:pPr>
              <w:pStyle w:val="ConsPlusNormal"/>
              <w:jc w:val="center"/>
            </w:pPr>
            <w:r>
              <w:t>10,5/</w:t>
            </w:r>
          </w:p>
          <w:p w:rsidR="00BD7E97" w:rsidRDefault="00BD7E97">
            <w:pPr>
              <w:pStyle w:val="ConsPlusNormal"/>
              <w:jc w:val="center"/>
            </w:pPr>
            <w:r>
              <w:t>19,6</w:t>
            </w:r>
          </w:p>
        </w:tc>
        <w:tc>
          <w:tcPr>
            <w:tcW w:w="963" w:type="dxa"/>
            <w:vAlign w:val="center"/>
          </w:tcPr>
          <w:p w:rsidR="00BD7E97" w:rsidRDefault="00BD7E97">
            <w:pPr>
              <w:pStyle w:val="ConsPlusNormal"/>
              <w:jc w:val="center"/>
            </w:pPr>
            <w:r>
              <w:t>9,3/</w:t>
            </w:r>
          </w:p>
          <w:p w:rsidR="00BD7E97" w:rsidRDefault="00BD7E97">
            <w:pPr>
              <w:pStyle w:val="ConsPlusNormal"/>
              <w:jc w:val="center"/>
            </w:pPr>
            <w:r>
              <w:t>28,6</w:t>
            </w:r>
          </w:p>
        </w:tc>
        <w:tc>
          <w:tcPr>
            <w:tcW w:w="963" w:type="dxa"/>
            <w:vAlign w:val="center"/>
          </w:tcPr>
          <w:p w:rsidR="00BD7E97" w:rsidRDefault="00BD7E97">
            <w:pPr>
              <w:pStyle w:val="ConsPlusNormal"/>
              <w:jc w:val="center"/>
            </w:pPr>
            <w:r>
              <w:t>7,5/</w:t>
            </w:r>
          </w:p>
          <w:p w:rsidR="00BD7E97" w:rsidRDefault="00BD7E97">
            <w:pPr>
              <w:pStyle w:val="ConsPlusNormal"/>
              <w:jc w:val="center"/>
            </w:pPr>
            <w:r>
              <w:t>20,4</w:t>
            </w:r>
          </w:p>
        </w:tc>
        <w:tc>
          <w:tcPr>
            <w:tcW w:w="963" w:type="dxa"/>
            <w:vAlign w:val="center"/>
          </w:tcPr>
          <w:p w:rsidR="00BD7E97" w:rsidRDefault="00BD7E97">
            <w:pPr>
              <w:pStyle w:val="ConsPlusNormal"/>
              <w:jc w:val="center"/>
            </w:pPr>
            <w:r>
              <w:t>7,3/</w:t>
            </w:r>
          </w:p>
          <w:p w:rsidR="00BD7E97" w:rsidRDefault="00BD7E97">
            <w:pPr>
              <w:pStyle w:val="ConsPlusNormal"/>
              <w:jc w:val="center"/>
            </w:pPr>
            <w:r>
              <w:t>18,0</w:t>
            </w:r>
          </w:p>
        </w:tc>
        <w:tc>
          <w:tcPr>
            <w:tcW w:w="966" w:type="dxa"/>
            <w:vAlign w:val="center"/>
          </w:tcPr>
          <w:p w:rsidR="00BD7E97" w:rsidRDefault="00BD7E97">
            <w:pPr>
              <w:pStyle w:val="ConsPlusNormal"/>
              <w:jc w:val="center"/>
            </w:pPr>
            <w:r>
              <w:t>8,8/</w:t>
            </w:r>
          </w:p>
          <w:p w:rsidR="00BD7E97" w:rsidRDefault="00BD7E97">
            <w:pPr>
              <w:pStyle w:val="ConsPlusNormal"/>
              <w:jc w:val="center"/>
            </w:pPr>
            <w:r>
              <w:t>28,3</w:t>
            </w:r>
          </w:p>
        </w:tc>
      </w:tr>
      <w:tr w:rsidR="00BD7E97">
        <w:tc>
          <w:tcPr>
            <w:tcW w:w="2049" w:type="dxa"/>
            <w:vAlign w:val="center"/>
          </w:tcPr>
          <w:p w:rsidR="00BD7E97" w:rsidRDefault="00BD7E97">
            <w:pPr>
              <w:pStyle w:val="ConsPlusNormal"/>
            </w:pPr>
            <w:r>
              <w:t>Сосьва</w:t>
            </w:r>
          </w:p>
        </w:tc>
        <w:tc>
          <w:tcPr>
            <w:tcW w:w="963" w:type="dxa"/>
            <w:vAlign w:val="center"/>
          </w:tcPr>
          <w:p w:rsidR="00BD7E97" w:rsidRDefault="00BD7E97">
            <w:pPr>
              <w:pStyle w:val="ConsPlusNormal"/>
              <w:jc w:val="center"/>
            </w:pPr>
            <w:r>
              <w:t>9,7/</w:t>
            </w:r>
          </w:p>
          <w:p w:rsidR="00BD7E97" w:rsidRDefault="00BD7E97">
            <w:pPr>
              <w:pStyle w:val="ConsPlusNormal"/>
              <w:jc w:val="center"/>
            </w:pPr>
            <w:r>
              <w:t>32,7</w:t>
            </w:r>
          </w:p>
        </w:tc>
        <w:tc>
          <w:tcPr>
            <w:tcW w:w="963" w:type="dxa"/>
            <w:vAlign w:val="center"/>
          </w:tcPr>
          <w:p w:rsidR="00BD7E97" w:rsidRDefault="00BD7E97">
            <w:pPr>
              <w:pStyle w:val="ConsPlusNormal"/>
              <w:jc w:val="center"/>
            </w:pPr>
            <w:r>
              <w:t>10,7/</w:t>
            </w:r>
          </w:p>
          <w:p w:rsidR="00BD7E97" w:rsidRDefault="00BD7E97">
            <w:pPr>
              <w:pStyle w:val="ConsPlusNormal"/>
              <w:jc w:val="center"/>
            </w:pPr>
            <w:r>
              <w:t>32,6</w:t>
            </w:r>
          </w:p>
        </w:tc>
        <w:tc>
          <w:tcPr>
            <w:tcW w:w="963" w:type="dxa"/>
            <w:vAlign w:val="center"/>
          </w:tcPr>
          <w:p w:rsidR="00BD7E97" w:rsidRDefault="00BD7E97">
            <w:pPr>
              <w:pStyle w:val="ConsPlusNormal"/>
              <w:jc w:val="center"/>
            </w:pPr>
            <w:r>
              <w:t>12,5/</w:t>
            </w:r>
          </w:p>
          <w:p w:rsidR="00BD7E97" w:rsidRDefault="00BD7E97">
            <w:pPr>
              <w:pStyle w:val="ConsPlusNormal"/>
              <w:jc w:val="center"/>
            </w:pPr>
            <w:r>
              <w:t>32,6</w:t>
            </w:r>
          </w:p>
        </w:tc>
        <w:tc>
          <w:tcPr>
            <w:tcW w:w="963" w:type="dxa"/>
            <w:vAlign w:val="center"/>
          </w:tcPr>
          <w:p w:rsidR="00BD7E97" w:rsidRDefault="00BD7E97">
            <w:pPr>
              <w:pStyle w:val="ConsPlusNormal"/>
              <w:jc w:val="center"/>
            </w:pPr>
            <w:r>
              <w:t>11,3/</w:t>
            </w:r>
          </w:p>
          <w:p w:rsidR="00BD7E97" w:rsidRDefault="00BD7E97">
            <w:pPr>
              <w:pStyle w:val="ConsPlusNormal"/>
              <w:jc w:val="center"/>
            </w:pPr>
            <w:r>
              <w:t>31,4</w:t>
            </w:r>
          </w:p>
        </w:tc>
        <w:tc>
          <w:tcPr>
            <w:tcW w:w="963" w:type="dxa"/>
            <w:vAlign w:val="center"/>
          </w:tcPr>
          <w:p w:rsidR="00BD7E97" w:rsidRDefault="00BD7E97">
            <w:pPr>
              <w:pStyle w:val="ConsPlusNormal"/>
              <w:jc w:val="center"/>
            </w:pPr>
            <w:r>
              <w:t>11,3/</w:t>
            </w:r>
          </w:p>
          <w:p w:rsidR="00BD7E97" w:rsidRDefault="00BD7E97">
            <w:pPr>
              <w:pStyle w:val="ConsPlusNormal"/>
              <w:jc w:val="center"/>
            </w:pPr>
            <w:r>
              <w:t>28,6</w:t>
            </w:r>
          </w:p>
        </w:tc>
        <w:tc>
          <w:tcPr>
            <w:tcW w:w="963" w:type="dxa"/>
            <w:vAlign w:val="center"/>
          </w:tcPr>
          <w:p w:rsidR="00BD7E97" w:rsidRDefault="00BD7E97">
            <w:pPr>
              <w:pStyle w:val="ConsPlusNormal"/>
              <w:jc w:val="center"/>
            </w:pPr>
            <w:r>
              <w:t>11,8/</w:t>
            </w:r>
          </w:p>
          <w:p w:rsidR="00BD7E97" w:rsidRDefault="00BD7E97">
            <w:pPr>
              <w:pStyle w:val="ConsPlusNormal"/>
              <w:jc w:val="center"/>
            </w:pPr>
            <w:r>
              <w:t>28,5</w:t>
            </w:r>
          </w:p>
        </w:tc>
        <w:tc>
          <w:tcPr>
            <w:tcW w:w="963" w:type="dxa"/>
            <w:vAlign w:val="center"/>
          </w:tcPr>
          <w:p w:rsidR="00BD7E97" w:rsidRDefault="00BD7E97">
            <w:pPr>
              <w:pStyle w:val="ConsPlusNormal"/>
              <w:jc w:val="center"/>
            </w:pPr>
            <w:r>
              <w:t>12,0/</w:t>
            </w:r>
          </w:p>
          <w:p w:rsidR="00BD7E97" w:rsidRDefault="00BD7E97">
            <w:pPr>
              <w:pStyle w:val="ConsPlusNormal"/>
              <w:jc w:val="center"/>
            </w:pPr>
            <w:r>
              <w:t>25,0</w:t>
            </w:r>
          </w:p>
        </w:tc>
        <w:tc>
          <w:tcPr>
            <w:tcW w:w="963" w:type="dxa"/>
            <w:vAlign w:val="center"/>
          </w:tcPr>
          <w:p w:rsidR="00BD7E97" w:rsidRDefault="00BD7E97">
            <w:pPr>
              <w:pStyle w:val="ConsPlusNormal"/>
              <w:jc w:val="center"/>
            </w:pPr>
            <w:r>
              <w:t>10,7/</w:t>
            </w:r>
          </w:p>
          <w:p w:rsidR="00BD7E97" w:rsidRDefault="00BD7E97">
            <w:pPr>
              <w:pStyle w:val="ConsPlusNormal"/>
              <w:jc w:val="center"/>
            </w:pPr>
            <w:r>
              <w:t>25,4</w:t>
            </w:r>
          </w:p>
        </w:tc>
        <w:tc>
          <w:tcPr>
            <w:tcW w:w="963" w:type="dxa"/>
            <w:vAlign w:val="center"/>
          </w:tcPr>
          <w:p w:rsidR="00BD7E97" w:rsidRDefault="00BD7E97">
            <w:pPr>
              <w:pStyle w:val="ConsPlusNormal"/>
              <w:jc w:val="center"/>
            </w:pPr>
            <w:r>
              <w:t>8,5/</w:t>
            </w:r>
          </w:p>
          <w:p w:rsidR="00BD7E97" w:rsidRDefault="00BD7E97">
            <w:pPr>
              <w:pStyle w:val="ConsPlusNormal"/>
              <w:jc w:val="center"/>
            </w:pPr>
            <w:r>
              <w:t>32,7</w:t>
            </w:r>
          </w:p>
        </w:tc>
        <w:tc>
          <w:tcPr>
            <w:tcW w:w="963" w:type="dxa"/>
            <w:vAlign w:val="center"/>
          </w:tcPr>
          <w:p w:rsidR="00BD7E97" w:rsidRDefault="00BD7E97">
            <w:pPr>
              <w:pStyle w:val="ConsPlusNormal"/>
              <w:jc w:val="center"/>
            </w:pPr>
            <w:r>
              <w:t>7,0/</w:t>
            </w:r>
          </w:p>
          <w:p w:rsidR="00BD7E97" w:rsidRDefault="00BD7E97">
            <w:pPr>
              <w:pStyle w:val="ConsPlusNormal"/>
              <w:jc w:val="center"/>
            </w:pPr>
            <w:r>
              <w:t>22,8</w:t>
            </w:r>
          </w:p>
        </w:tc>
        <w:tc>
          <w:tcPr>
            <w:tcW w:w="963" w:type="dxa"/>
            <w:vAlign w:val="center"/>
          </w:tcPr>
          <w:p w:rsidR="00BD7E97" w:rsidRDefault="00BD7E97">
            <w:pPr>
              <w:pStyle w:val="ConsPlusNormal"/>
              <w:jc w:val="center"/>
            </w:pPr>
            <w:r>
              <w:t>8,2/</w:t>
            </w:r>
          </w:p>
          <w:p w:rsidR="00BD7E97" w:rsidRDefault="00BD7E97">
            <w:pPr>
              <w:pStyle w:val="ConsPlusNormal"/>
              <w:jc w:val="center"/>
            </w:pPr>
            <w:r>
              <w:t>26,8</w:t>
            </w:r>
          </w:p>
        </w:tc>
        <w:tc>
          <w:tcPr>
            <w:tcW w:w="966" w:type="dxa"/>
            <w:vAlign w:val="center"/>
          </w:tcPr>
          <w:p w:rsidR="00BD7E97" w:rsidRDefault="00BD7E97">
            <w:pPr>
              <w:pStyle w:val="ConsPlusNormal"/>
              <w:jc w:val="center"/>
            </w:pPr>
            <w:r>
              <w:t>9,3/</w:t>
            </w:r>
          </w:p>
          <w:p w:rsidR="00BD7E97" w:rsidRDefault="00BD7E97">
            <w:pPr>
              <w:pStyle w:val="ConsPlusNormal"/>
              <w:jc w:val="center"/>
            </w:pPr>
            <w:r>
              <w:t>28,0</w:t>
            </w:r>
          </w:p>
        </w:tc>
      </w:tr>
      <w:tr w:rsidR="00BD7E97">
        <w:tc>
          <w:tcPr>
            <w:tcW w:w="2049" w:type="dxa"/>
            <w:vAlign w:val="center"/>
          </w:tcPr>
          <w:p w:rsidR="00BD7E97" w:rsidRDefault="00BD7E97">
            <w:pPr>
              <w:pStyle w:val="ConsPlusNormal"/>
            </w:pPr>
            <w:r>
              <w:t>Сургут</w:t>
            </w:r>
          </w:p>
        </w:tc>
        <w:tc>
          <w:tcPr>
            <w:tcW w:w="963" w:type="dxa"/>
            <w:vAlign w:val="center"/>
          </w:tcPr>
          <w:p w:rsidR="00BD7E97" w:rsidRDefault="00BD7E97">
            <w:pPr>
              <w:pStyle w:val="ConsPlusNormal"/>
              <w:jc w:val="center"/>
            </w:pPr>
            <w:r>
              <w:t>7,4/</w:t>
            </w:r>
          </w:p>
          <w:p w:rsidR="00BD7E97" w:rsidRDefault="00BD7E97">
            <w:pPr>
              <w:pStyle w:val="ConsPlusNormal"/>
              <w:jc w:val="center"/>
            </w:pPr>
            <w:r>
              <w:t>27,2</w:t>
            </w:r>
          </w:p>
        </w:tc>
        <w:tc>
          <w:tcPr>
            <w:tcW w:w="963" w:type="dxa"/>
            <w:vAlign w:val="center"/>
          </w:tcPr>
          <w:p w:rsidR="00BD7E97" w:rsidRDefault="00BD7E97">
            <w:pPr>
              <w:pStyle w:val="ConsPlusNormal"/>
              <w:jc w:val="center"/>
            </w:pPr>
            <w:r>
              <w:t>8,1/</w:t>
            </w:r>
          </w:p>
          <w:p w:rsidR="00BD7E97" w:rsidRDefault="00BD7E97">
            <w:pPr>
              <w:pStyle w:val="ConsPlusNormal"/>
              <w:jc w:val="center"/>
            </w:pPr>
            <w:r>
              <w:t>27,9</w:t>
            </w:r>
          </w:p>
        </w:tc>
        <w:tc>
          <w:tcPr>
            <w:tcW w:w="963" w:type="dxa"/>
            <w:vAlign w:val="center"/>
          </w:tcPr>
          <w:p w:rsidR="00BD7E97" w:rsidRDefault="00BD7E97">
            <w:pPr>
              <w:pStyle w:val="ConsPlusNormal"/>
              <w:jc w:val="center"/>
            </w:pPr>
            <w:r>
              <w:t>9,4/</w:t>
            </w:r>
          </w:p>
          <w:p w:rsidR="00BD7E97" w:rsidRDefault="00BD7E97">
            <w:pPr>
              <w:pStyle w:val="ConsPlusNormal"/>
              <w:jc w:val="center"/>
            </w:pPr>
            <w:r>
              <w:t>26,4</w:t>
            </w:r>
          </w:p>
        </w:tc>
        <w:tc>
          <w:tcPr>
            <w:tcW w:w="963" w:type="dxa"/>
            <w:vAlign w:val="center"/>
          </w:tcPr>
          <w:p w:rsidR="00BD7E97" w:rsidRDefault="00BD7E97">
            <w:pPr>
              <w:pStyle w:val="ConsPlusNormal"/>
              <w:jc w:val="center"/>
            </w:pPr>
            <w:r>
              <w:t>8,9/</w:t>
            </w:r>
          </w:p>
          <w:p w:rsidR="00BD7E97" w:rsidRDefault="00BD7E97">
            <w:pPr>
              <w:pStyle w:val="ConsPlusNormal"/>
              <w:jc w:val="center"/>
            </w:pPr>
            <w:r>
              <w:t>24,4</w:t>
            </w:r>
          </w:p>
        </w:tc>
        <w:tc>
          <w:tcPr>
            <w:tcW w:w="963" w:type="dxa"/>
            <w:vAlign w:val="center"/>
          </w:tcPr>
          <w:p w:rsidR="00BD7E97" w:rsidRDefault="00BD7E97">
            <w:pPr>
              <w:pStyle w:val="ConsPlusNormal"/>
              <w:jc w:val="center"/>
            </w:pPr>
            <w:r>
              <w:t>9,2/</w:t>
            </w:r>
          </w:p>
          <w:p w:rsidR="00BD7E97" w:rsidRDefault="00BD7E97">
            <w:pPr>
              <w:pStyle w:val="ConsPlusNormal"/>
              <w:jc w:val="center"/>
            </w:pPr>
            <w:r>
              <w:t>28,4</w:t>
            </w:r>
          </w:p>
        </w:tc>
        <w:tc>
          <w:tcPr>
            <w:tcW w:w="963" w:type="dxa"/>
            <w:vAlign w:val="center"/>
          </w:tcPr>
          <w:p w:rsidR="00BD7E97" w:rsidRDefault="00BD7E97">
            <w:pPr>
              <w:pStyle w:val="ConsPlusNormal"/>
              <w:jc w:val="center"/>
            </w:pPr>
            <w:r>
              <w:t>9,1/</w:t>
            </w:r>
          </w:p>
          <w:p w:rsidR="00BD7E97" w:rsidRDefault="00BD7E97">
            <w:pPr>
              <w:pStyle w:val="ConsPlusNormal"/>
              <w:jc w:val="center"/>
            </w:pPr>
            <w:r>
              <w:t>24,8</w:t>
            </w:r>
          </w:p>
        </w:tc>
        <w:tc>
          <w:tcPr>
            <w:tcW w:w="963" w:type="dxa"/>
            <w:vAlign w:val="center"/>
          </w:tcPr>
          <w:p w:rsidR="00BD7E97" w:rsidRDefault="00BD7E97">
            <w:pPr>
              <w:pStyle w:val="ConsPlusNormal"/>
              <w:jc w:val="center"/>
            </w:pPr>
            <w:r>
              <w:t>8,8/</w:t>
            </w:r>
          </w:p>
          <w:p w:rsidR="00BD7E97" w:rsidRDefault="00BD7E97">
            <w:pPr>
              <w:pStyle w:val="ConsPlusNormal"/>
              <w:jc w:val="center"/>
            </w:pPr>
            <w:r>
              <w:t>23,4</w:t>
            </w:r>
          </w:p>
        </w:tc>
        <w:tc>
          <w:tcPr>
            <w:tcW w:w="963" w:type="dxa"/>
            <w:vAlign w:val="center"/>
          </w:tcPr>
          <w:p w:rsidR="00BD7E97" w:rsidRDefault="00BD7E97">
            <w:pPr>
              <w:pStyle w:val="ConsPlusNormal"/>
              <w:jc w:val="center"/>
            </w:pPr>
            <w:r>
              <w:t>7,8/</w:t>
            </w:r>
          </w:p>
          <w:p w:rsidR="00BD7E97" w:rsidRDefault="00BD7E97">
            <w:pPr>
              <w:pStyle w:val="ConsPlusNormal"/>
              <w:jc w:val="center"/>
            </w:pPr>
            <w:r>
              <w:t>20,4</w:t>
            </w:r>
          </w:p>
        </w:tc>
        <w:tc>
          <w:tcPr>
            <w:tcW w:w="963" w:type="dxa"/>
            <w:vAlign w:val="center"/>
          </w:tcPr>
          <w:p w:rsidR="00BD7E97" w:rsidRDefault="00BD7E97">
            <w:pPr>
              <w:pStyle w:val="ConsPlusNormal"/>
              <w:jc w:val="center"/>
            </w:pPr>
            <w:r>
              <w:t>6,6/</w:t>
            </w:r>
          </w:p>
          <w:p w:rsidR="00BD7E97" w:rsidRDefault="00BD7E97">
            <w:pPr>
              <w:pStyle w:val="ConsPlusNormal"/>
              <w:jc w:val="center"/>
            </w:pPr>
            <w:r>
              <w:t>19,5</w:t>
            </w:r>
          </w:p>
        </w:tc>
        <w:tc>
          <w:tcPr>
            <w:tcW w:w="963" w:type="dxa"/>
            <w:vAlign w:val="center"/>
          </w:tcPr>
          <w:p w:rsidR="00BD7E97" w:rsidRDefault="00BD7E97">
            <w:pPr>
              <w:pStyle w:val="ConsPlusNormal"/>
              <w:jc w:val="center"/>
            </w:pPr>
            <w:r>
              <w:t>5,3/</w:t>
            </w:r>
          </w:p>
          <w:p w:rsidR="00BD7E97" w:rsidRDefault="00BD7E97">
            <w:pPr>
              <w:pStyle w:val="ConsPlusNormal"/>
              <w:jc w:val="center"/>
            </w:pPr>
            <w:r>
              <w:t>22,6</w:t>
            </w:r>
          </w:p>
        </w:tc>
        <w:tc>
          <w:tcPr>
            <w:tcW w:w="963" w:type="dxa"/>
            <w:vAlign w:val="center"/>
          </w:tcPr>
          <w:p w:rsidR="00BD7E97" w:rsidRDefault="00BD7E97">
            <w:pPr>
              <w:pStyle w:val="ConsPlusNormal"/>
              <w:jc w:val="center"/>
            </w:pPr>
            <w:r>
              <w:t>6,6/</w:t>
            </w:r>
          </w:p>
          <w:p w:rsidR="00BD7E97" w:rsidRDefault="00BD7E97">
            <w:pPr>
              <w:pStyle w:val="ConsPlusNormal"/>
              <w:jc w:val="center"/>
            </w:pPr>
            <w:r>
              <w:t>25,0</w:t>
            </w:r>
          </w:p>
        </w:tc>
        <w:tc>
          <w:tcPr>
            <w:tcW w:w="966" w:type="dxa"/>
            <w:vAlign w:val="center"/>
          </w:tcPr>
          <w:p w:rsidR="00BD7E97" w:rsidRDefault="00BD7E97">
            <w:pPr>
              <w:pStyle w:val="ConsPlusNormal"/>
              <w:jc w:val="center"/>
            </w:pPr>
            <w:r>
              <w:t>7,6/</w:t>
            </w:r>
          </w:p>
          <w:p w:rsidR="00BD7E97" w:rsidRDefault="00BD7E97">
            <w:pPr>
              <w:pStyle w:val="ConsPlusNormal"/>
              <w:jc w:val="center"/>
            </w:pPr>
            <w:r>
              <w:t>31,3</w:t>
            </w:r>
          </w:p>
        </w:tc>
      </w:tr>
      <w:tr w:rsidR="00BD7E97">
        <w:tc>
          <w:tcPr>
            <w:tcW w:w="2049" w:type="dxa"/>
            <w:vAlign w:val="center"/>
          </w:tcPr>
          <w:p w:rsidR="00BD7E97" w:rsidRDefault="00BD7E97">
            <w:pPr>
              <w:pStyle w:val="ConsPlusNormal"/>
            </w:pPr>
            <w:r>
              <w:t>Угут</w:t>
            </w:r>
          </w:p>
        </w:tc>
        <w:tc>
          <w:tcPr>
            <w:tcW w:w="963" w:type="dxa"/>
          </w:tcPr>
          <w:p w:rsidR="00BD7E97" w:rsidRDefault="00BD7E97">
            <w:pPr>
              <w:pStyle w:val="ConsPlusNormal"/>
              <w:jc w:val="center"/>
            </w:pPr>
            <w:r>
              <w:t>10,9/</w:t>
            </w:r>
          </w:p>
          <w:p w:rsidR="00BD7E97" w:rsidRDefault="00BD7E97">
            <w:pPr>
              <w:pStyle w:val="ConsPlusNormal"/>
              <w:jc w:val="center"/>
            </w:pPr>
            <w:r>
              <w:t>32,4</w:t>
            </w:r>
          </w:p>
        </w:tc>
        <w:tc>
          <w:tcPr>
            <w:tcW w:w="963" w:type="dxa"/>
          </w:tcPr>
          <w:p w:rsidR="00BD7E97" w:rsidRDefault="00BD7E97">
            <w:pPr>
              <w:pStyle w:val="ConsPlusNormal"/>
              <w:jc w:val="center"/>
            </w:pPr>
            <w:r>
              <w:t>13,4/</w:t>
            </w:r>
          </w:p>
          <w:p w:rsidR="00BD7E97" w:rsidRDefault="00BD7E97">
            <w:pPr>
              <w:pStyle w:val="ConsPlusNormal"/>
              <w:jc w:val="center"/>
            </w:pPr>
            <w:r>
              <w:t>29,1</w:t>
            </w:r>
          </w:p>
        </w:tc>
        <w:tc>
          <w:tcPr>
            <w:tcW w:w="963" w:type="dxa"/>
          </w:tcPr>
          <w:p w:rsidR="00BD7E97" w:rsidRDefault="00BD7E97">
            <w:pPr>
              <w:pStyle w:val="ConsPlusNormal"/>
              <w:jc w:val="center"/>
            </w:pPr>
            <w:r>
              <w:t>15,1/</w:t>
            </w:r>
          </w:p>
          <w:p w:rsidR="00BD7E97" w:rsidRDefault="00BD7E97">
            <w:pPr>
              <w:pStyle w:val="ConsPlusNormal"/>
              <w:jc w:val="center"/>
            </w:pPr>
            <w:r>
              <w:t>31,5</w:t>
            </w:r>
          </w:p>
        </w:tc>
        <w:tc>
          <w:tcPr>
            <w:tcW w:w="963" w:type="dxa"/>
          </w:tcPr>
          <w:p w:rsidR="00BD7E97" w:rsidRDefault="00BD7E97">
            <w:pPr>
              <w:pStyle w:val="ConsPlusNormal"/>
              <w:jc w:val="center"/>
            </w:pPr>
            <w:r>
              <w:t>13,3/</w:t>
            </w:r>
          </w:p>
          <w:p w:rsidR="00BD7E97" w:rsidRDefault="00BD7E97">
            <w:pPr>
              <w:pStyle w:val="ConsPlusNormal"/>
              <w:jc w:val="center"/>
            </w:pPr>
            <w:r>
              <w:t>28,4</w:t>
            </w:r>
          </w:p>
        </w:tc>
        <w:tc>
          <w:tcPr>
            <w:tcW w:w="963" w:type="dxa"/>
          </w:tcPr>
          <w:p w:rsidR="00BD7E97" w:rsidRDefault="00BD7E97">
            <w:pPr>
              <w:pStyle w:val="ConsPlusNormal"/>
              <w:jc w:val="center"/>
            </w:pPr>
            <w:r>
              <w:t>9,7/</w:t>
            </w:r>
          </w:p>
          <w:p w:rsidR="00BD7E97" w:rsidRDefault="00BD7E97">
            <w:pPr>
              <w:pStyle w:val="ConsPlusNormal"/>
              <w:jc w:val="center"/>
            </w:pPr>
            <w:r>
              <w:t>28,3</w:t>
            </w:r>
          </w:p>
        </w:tc>
        <w:tc>
          <w:tcPr>
            <w:tcW w:w="963" w:type="dxa"/>
          </w:tcPr>
          <w:p w:rsidR="00BD7E97" w:rsidRDefault="00BD7E97">
            <w:pPr>
              <w:pStyle w:val="ConsPlusNormal"/>
              <w:jc w:val="center"/>
            </w:pPr>
            <w:r>
              <w:t>10,4/</w:t>
            </w:r>
          </w:p>
          <w:p w:rsidR="00BD7E97" w:rsidRDefault="00BD7E97">
            <w:pPr>
              <w:pStyle w:val="ConsPlusNormal"/>
              <w:jc w:val="center"/>
            </w:pPr>
            <w:r>
              <w:t>25,5</w:t>
            </w:r>
          </w:p>
        </w:tc>
        <w:tc>
          <w:tcPr>
            <w:tcW w:w="963" w:type="dxa"/>
          </w:tcPr>
          <w:p w:rsidR="00BD7E97" w:rsidRDefault="00BD7E97">
            <w:pPr>
              <w:pStyle w:val="ConsPlusNormal"/>
              <w:jc w:val="center"/>
            </w:pPr>
            <w:r>
              <w:t>10,2/</w:t>
            </w:r>
          </w:p>
          <w:p w:rsidR="00BD7E97" w:rsidRDefault="00BD7E97">
            <w:pPr>
              <w:pStyle w:val="ConsPlusNormal"/>
              <w:jc w:val="center"/>
            </w:pPr>
            <w:r>
              <w:t>29,3</w:t>
            </w:r>
          </w:p>
        </w:tc>
        <w:tc>
          <w:tcPr>
            <w:tcW w:w="963" w:type="dxa"/>
          </w:tcPr>
          <w:p w:rsidR="00BD7E97" w:rsidRDefault="00BD7E97">
            <w:pPr>
              <w:pStyle w:val="ConsPlusNormal"/>
              <w:jc w:val="center"/>
            </w:pPr>
            <w:r>
              <w:t>11,3/</w:t>
            </w:r>
          </w:p>
          <w:p w:rsidR="00BD7E97" w:rsidRDefault="00BD7E97">
            <w:pPr>
              <w:pStyle w:val="ConsPlusNormal"/>
              <w:jc w:val="center"/>
            </w:pPr>
            <w:r>
              <w:t>21,2</w:t>
            </w:r>
          </w:p>
        </w:tc>
        <w:tc>
          <w:tcPr>
            <w:tcW w:w="963" w:type="dxa"/>
          </w:tcPr>
          <w:p w:rsidR="00BD7E97" w:rsidRDefault="00BD7E97">
            <w:pPr>
              <w:pStyle w:val="ConsPlusNormal"/>
              <w:jc w:val="center"/>
            </w:pPr>
            <w:r>
              <w:t>10,2/</w:t>
            </w:r>
          </w:p>
          <w:p w:rsidR="00BD7E97" w:rsidRDefault="00BD7E97">
            <w:pPr>
              <w:pStyle w:val="ConsPlusNormal"/>
              <w:jc w:val="center"/>
            </w:pPr>
            <w:r>
              <w:t>32,4</w:t>
            </w:r>
          </w:p>
        </w:tc>
        <w:tc>
          <w:tcPr>
            <w:tcW w:w="963" w:type="dxa"/>
          </w:tcPr>
          <w:p w:rsidR="00BD7E97" w:rsidRDefault="00BD7E97">
            <w:pPr>
              <w:pStyle w:val="ConsPlusNormal"/>
              <w:jc w:val="center"/>
            </w:pPr>
            <w:r>
              <w:t>8,2/</w:t>
            </w:r>
          </w:p>
          <w:p w:rsidR="00BD7E97" w:rsidRDefault="00BD7E97">
            <w:pPr>
              <w:pStyle w:val="ConsPlusNormal"/>
              <w:jc w:val="center"/>
            </w:pPr>
            <w:r>
              <w:t>22,9</w:t>
            </w:r>
          </w:p>
        </w:tc>
        <w:tc>
          <w:tcPr>
            <w:tcW w:w="963" w:type="dxa"/>
          </w:tcPr>
          <w:p w:rsidR="00BD7E97" w:rsidRDefault="00BD7E97">
            <w:pPr>
              <w:pStyle w:val="ConsPlusNormal"/>
              <w:jc w:val="center"/>
            </w:pPr>
            <w:r>
              <w:t>9,2/</w:t>
            </w:r>
          </w:p>
          <w:p w:rsidR="00BD7E97" w:rsidRDefault="00BD7E97">
            <w:pPr>
              <w:pStyle w:val="ConsPlusNormal"/>
              <w:jc w:val="center"/>
            </w:pPr>
            <w:r>
              <w:t>19,9</w:t>
            </w:r>
          </w:p>
        </w:tc>
        <w:tc>
          <w:tcPr>
            <w:tcW w:w="966" w:type="dxa"/>
          </w:tcPr>
          <w:p w:rsidR="00BD7E97" w:rsidRDefault="00BD7E97">
            <w:pPr>
              <w:pStyle w:val="ConsPlusNormal"/>
              <w:jc w:val="center"/>
            </w:pPr>
            <w:r>
              <w:t>9,7/</w:t>
            </w:r>
          </w:p>
          <w:p w:rsidR="00BD7E97" w:rsidRDefault="00BD7E97">
            <w:pPr>
              <w:pStyle w:val="ConsPlusNormal"/>
              <w:jc w:val="center"/>
            </w:pPr>
            <w:r>
              <w:t>30,0</w:t>
            </w:r>
          </w:p>
        </w:tc>
      </w:tr>
      <w:tr w:rsidR="00BD7E97">
        <w:tc>
          <w:tcPr>
            <w:tcW w:w="2049" w:type="dxa"/>
            <w:vAlign w:val="center"/>
          </w:tcPr>
          <w:p w:rsidR="00BD7E97" w:rsidRDefault="00BD7E97">
            <w:pPr>
              <w:pStyle w:val="ConsPlusNormal"/>
            </w:pPr>
            <w:r>
              <w:t>Ханты-Мансийск</w:t>
            </w:r>
          </w:p>
        </w:tc>
        <w:tc>
          <w:tcPr>
            <w:tcW w:w="963" w:type="dxa"/>
            <w:vAlign w:val="center"/>
          </w:tcPr>
          <w:p w:rsidR="00BD7E97" w:rsidRDefault="00BD7E97">
            <w:pPr>
              <w:pStyle w:val="ConsPlusNormal"/>
              <w:jc w:val="center"/>
            </w:pPr>
            <w:r>
              <w:t>8,2/</w:t>
            </w:r>
          </w:p>
          <w:p w:rsidR="00BD7E97" w:rsidRDefault="00BD7E97">
            <w:pPr>
              <w:pStyle w:val="ConsPlusNormal"/>
              <w:jc w:val="center"/>
            </w:pPr>
            <w:r>
              <w:t>31,1</w:t>
            </w:r>
          </w:p>
        </w:tc>
        <w:tc>
          <w:tcPr>
            <w:tcW w:w="963" w:type="dxa"/>
            <w:vAlign w:val="center"/>
          </w:tcPr>
          <w:p w:rsidR="00BD7E97" w:rsidRDefault="00BD7E97">
            <w:pPr>
              <w:pStyle w:val="ConsPlusNormal"/>
              <w:jc w:val="center"/>
            </w:pPr>
            <w:r>
              <w:t>10,3/</w:t>
            </w:r>
          </w:p>
          <w:p w:rsidR="00BD7E97" w:rsidRDefault="00BD7E97">
            <w:pPr>
              <w:pStyle w:val="ConsPlusNormal"/>
              <w:jc w:val="center"/>
            </w:pPr>
            <w:r>
              <w:t>30,4</w:t>
            </w:r>
          </w:p>
        </w:tc>
        <w:tc>
          <w:tcPr>
            <w:tcW w:w="963" w:type="dxa"/>
            <w:vAlign w:val="center"/>
          </w:tcPr>
          <w:p w:rsidR="00BD7E97" w:rsidRDefault="00BD7E97">
            <w:pPr>
              <w:pStyle w:val="ConsPlusNormal"/>
              <w:jc w:val="center"/>
            </w:pPr>
            <w:r>
              <w:t>11,2/</w:t>
            </w:r>
          </w:p>
          <w:p w:rsidR="00BD7E97" w:rsidRDefault="00BD7E97">
            <w:pPr>
              <w:pStyle w:val="ConsPlusNormal"/>
              <w:jc w:val="center"/>
            </w:pPr>
            <w:r>
              <w:t>26,4</w:t>
            </w:r>
          </w:p>
        </w:tc>
        <w:tc>
          <w:tcPr>
            <w:tcW w:w="963" w:type="dxa"/>
            <w:vAlign w:val="center"/>
          </w:tcPr>
          <w:p w:rsidR="00BD7E97" w:rsidRDefault="00BD7E97">
            <w:pPr>
              <w:pStyle w:val="ConsPlusNormal"/>
              <w:jc w:val="center"/>
            </w:pPr>
            <w:r>
              <w:t>10,6/</w:t>
            </w:r>
          </w:p>
          <w:p w:rsidR="00BD7E97" w:rsidRDefault="00BD7E97">
            <w:pPr>
              <w:pStyle w:val="ConsPlusNormal"/>
              <w:jc w:val="center"/>
            </w:pPr>
            <w:r>
              <w:t>22,7</w:t>
            </w:r>
          </w:p>
        </w:tc>
        <w:tc>
          <w:tcPr>
            <w:tcW w:w="963" w:type="dxa"/>
            <w:vAlign w:val="center"/>
          </w:tcPr>
          <w:p w:rsidR="00BD7E97" w:rsidRDefault="00BD7E97">
            <w:pPr>
              <w:pStyle w:val="ConsPlusNormal"/>
              <w:jc w:val="center"/>
            </w:pPr>
            <w:r>
              <w:t>10,5/</w:t>
            </w:r>
          </w:p>
          <w:p w:rsidR="00BD7E97" w:rsidRDefault="00BD7E97">
            <w:pPr>
              <w:pStyle w:val="ConsPlusNormal"/>
              <w:jc w:val="center"/>
            </w:pPr>
            <w:r>
              <w:t>24,2</w:t>
            </w:r>
          </w:p>
        </w:tc>
        <w:tc>
          <w:tcPr>
            <w:tcW w:w="963" w:type="dxa"/>
            <w:vAlign w:val="center"/>
          </w:tcPr>
          <w:p w:rsidR="00BD7E97" w:rsidRDefault="00BD7E97">
            <w:pPr>
              <w:pStyle w:val="ConsPlusNormal"/>
              <w:jc w:val="center"/>
            </w:pPr>
            <w:r>
              <w:t>9,7/</w:t>
            </w:r>
          </w:p>
          <w:p w:rsidR="00BD7E97" w:rsidRDefault="00BD7E97">
            <w:pPr>
              <w:pStyle w:val="ConsPlusNormal"/>
              <w:jc w:val="center"/>
            </w:pPr>
            <w:r>
              <w:t>23,6</w:t>
            </w:r>
          </w:p>
        </w:tc>
        <w:tc>
          <w:tcPr>
            <w:tcW w:w="963" w:type="dxa"/>
            <w:vAlign w:val="center"/>
          </w:tcPr>
          <w:p w:rsidR="00BD7E97" w:rsidRDefault="00BD7E97">
            <w:pPr>
              <w:pStyle w:val="ConsPlusNormal"/>
              <w:jc w:val="center"/>
            </w:pPr>
            <w:r>
              <w:t>9,9/</w:t>
            </w:r>
          </w:p>
          <w:p w:rsidR="00BD7E97" w:rsidRDefault="00BD7E97">
            <w:pPr>
              <w:pStyle w:val="ConsPlusNormal"/>
              <w:jc w:val="center"/>
            </w:pPr>
            <w:r>
              <w:t>20,2</w:t>
            </w:r>
          </w:p>
        </w:tc>
        <w:tc>
          <w:tcPr>
            <w:tcW w:w="963" w:type="dxa"/>
            <w:vAlign w:val="center"/>
          </w:tcPr>
          <w:p w:rsidR="00BD7E97" w:rsidRDefault="00BD7E97">
            <w:pPr>
              <w:pStyle w:val="ConsPlusNormal"/>
              <w:jc w:val="center"/>
            </w:pPr>
            <w:r>
              <w:t>10,2/</w:t>
            </w:r>
          </w:p>
          <w:p w:rsidR="00BD7E97" w:rsidRDefault="00BD7E97">
            <w:pPr>
              <w:pStyle w:val="ConsPlusNormal"/>
              <w:jc w:val="center"/>
            </w:pPr>
            <w:r>
              <w:t>19,2</w:t>
            </w:r>
          </w:p>
        </w:tc>
        <w:tc>
          <w:tcPr>
            <w:tcW w:w="963" w:type="dxa"/>
            <w:vAlign w:val="center"/>
          </w:tcPr>
          <w:p w:rsidR="00BD7E97" w:rsidRDefault="00BD7E97">
            <w:pPr>
              <w:pStyle w:val="ConsPlusNormal"/>
              <w:jc w:val="center"/>
            </w:pPr>
            <w:r>
              <w:t>9,6/</w:t>
            </w:r>
          </w:p>
          <w:p w:rsidR="00BD7E97" w:rsidRDefault="00BD7E97">
            <w:pPr>
              <w:pStyle w:val="ConsPlusNormal"/>
              <w:jc w:val="center"/>
            </w:pPr>
            <w:r>
              <w:t>31,1</w:t>
            </w:r>
          </w:p>
        </w:tc>
        <w:tc>
          <w:tcPr>
            <w:tcW w:w="963" w:type="dxa"/>
            <w:vAlign w:val="center"/>
          </w:tcPr>
          <w:p w:rsidR="00BD7E97" w:rsidRDefault="00BD7E97">
            <w:pPr>
              <w:pStyle w:val="ConsPlusNormal"/>
              <w:jc w:val="center"/>
            </w:pPr>
            <w:r>
              <w:t>7,7/</w:t>
            </w:r>
          </w:p>
          <w:p w:rsidR="00BD7E97" w:rsidRDefault="00BD7E97">
            <w:pPr>
              <w:pStyle w:val="ConsPlusNormal"/>
              <w:jc w:val="center"/>
            </w:pPr>
            <w:r>
              <w:t>21,3</w:t>
            </w:r>
          </w:p>
        </w:tc>
        <w:tc>
          <w:tcPr>
            <w:tcW w:w="963" w:type="dxa"/>
            <w:vAlign w:val="center"/>
          </w:tcPr>
          <w:p w:rsidR="00BD7E97" w:rsidRDefault="00BD7E97">
            <w:pPr>
              <w:pStyle w:val="ConsPlusNormal"/>
              <w:jc w:val="center"/>
            </w:pPr>
            <w:r>
              <w:t>8,6/</w:t>
            </w:r>
          </w:p>
          <w:p w:rsidR="00BD7E97" w:rsidRDefault="00BD7E97">
            <w:pPr>
              <w:pStyle w:val="ConsPlusNormal"/>
              <w:jc w:val="center"/>
            </w:pPr>
            <w:r>
              <w:t>19,8</w:t>
            </w:r>
          </w:p>
        </w:tc>
        <w:tc>
          <w:tcPr>
            <w:tcW w:w="966" w:type="dxa"/>
            <w:vAlign w:val="center"/>
          </w:tcPr>
          <w:p w:rsidR="00BD7E97" w:rsidRDefault="00BD7E97">
            <w:pPr>
              <w:pStyle w:val="ConsPlusNormal"/>
              <w:jc w:val="center"/>
            </w:pPr>
            <w:r>
              <w:t>9,5/</w:t>
            </w:r>
          </w:p>
          <w:p w:rsidR="00BD7E97" w:rsidRDefault="00BD7E97">
            <w:pPr>
              <w:pStyle w:val="ConsPlusNormal"/>
              <w:jc w:val="center"/>
            </w:pPr>
            <w:r>
              <w:t>26,0</w:t>
            </w:r>
          </w:p>
        </w:tc>
      </w:tr>
      <w:tr w:rsidR="00BD7E97">
        <w:tc>
          <w:tcPr>
            <w:tcW w:w="13608" w:type="dxa"/>
            <w:gridSpan w:val="13"/>
            <w:vAlign w:val="center"/>
          </w:tcPr>
          <w:p w:rsidR="00BD7E97" w:rsidRDefault="00BD7E97">
            <w:pPr>
              <w:pStyle w:val="ConsPlusNormal"/>
            </w:pPr>
            <w:r>
              <w:rPr>
                <w:b/>
              </w:rPr>
              <w:t>Херсонская область</w:t>
            </w:r>
          </w:p>
        </w:tc>
      </w:tr>
      <w:tr w:rsidR="00BD7E97">
        <w:tc>
          <w:tcPr>
            <w:tcW w:w="2049" w:type="dxa"/>
            <w:vAlign w:val="center"/>
          </w:tcPr>
          <w:p w:rsidR="00BD7E97" w:rsidRDefault="00BD7E97">
            <w:pPr>
              <w:pStyle w:val="ConsPlusNormal"/>
            </w:pPr>
            <w:r>
              <w:t>Аскания-Нова</w:t>
            </w:r>
          </w:p>
        </w:tc>
        <w:tc>
          <w:tcPr>
            <w:tcW w:w="963" w:type="dxa"/>
            <w:vAlign w:val="center"/>
          </w:tcPr>
          <w:p w:rsidR="00BD7E97" w:rsidRDefault="00BD7E97">
            <w:pPr>
              <w:pStyle w:val="ConsPlusNormal"/>
              <w:jc w:val="center"/>
            </w:pPr>
            <w:r>
              <w:t>6,6/</w:t>
            </w:r>
          </w:p>
          <w:p w:rsidR="00BD7E97" w:rsidRDefault="00BD7E97">
            <w:pPr>
              <w:pStyle w:val="ConsPlusNormal"/>
              <w:jc w:val="center"/>
            </w:pPr>
            <w:r>
              <w:t>23,3</w:t>
            </w:r>
          </w:p>
        </w:tc>
        <w:tc>
          <w:tcPr>
            <w:tcW w:w="963" w:type="dxa"/>
            <w:vAlign w:val="center"/>
          </w:tcPr>
          <w:p w:rsidR="00BD7E97" w:rsidRDefault="00BD7E97">
            <w:pPr>
              <w:pStyle w:val="ConsPlusNormal"/>
              <w:jc w:val="center"/>
            </w:pPr>
            <w:r>
              <w:t>7,5/</w:t>
            </w:r>
          </w:p>
          <w:p w:rsidR="00BD7E97" w:rsidRDefault="00BD7E97">
            <w:pPr>
              <w:pStyle w:val="ConsPlusNormal"/>
              <w:jc w:val="center"/>
            </w:pPr>
            <w:r>
              <w:t>21,0</w:t>
            </w:r>
          </w:p>
        </w:tc>
        <w:tc>
          <w:tcPr>
            <w:tcW w:w="963" w:type="dxa"/>
            <w:vAlign w:val="center"/>
          </w:tcPr>
          <w:p w:rsidR="00BD7E97" w:rsidRDefault="00BD7E97">
            <w:pPr>
              <w:pStyle w:val="ConsPlusNormal"/>
              <w:jc w:val="center"/>
            </w:pPr>
            <w:r>
              <w:t>9,5/</w:t>
            </w:r>
          </w:p>
          <w:p w:rsidR="00BD7E97" w:rsidRDefault="00BD7E97">
            <w:pPr>
              <w:pStyle w:val="ConsPlusNormal"/>
              <w:jc w:val="center"/>
            </w:pPr>
            <w:r>
              <w:t>22,8</w:t>
            </w:r>
          </w:p>
        </w:tc>
        <w:tc>
          <w:tcPr>
            <w:tcW w:w="963" w:type="dxa"/>
            <w:vAlign w:val="center"/>
          </w:tcPr>
          <w:p w:rsidR="00BD7E97" w:rsidRDefault="00BD7E97">
            <w:pPr>
              <w:pStyle w:val="ConsPlusNormal"/>
              <w:jc w:val="center"/>
            </w:pPr>
            <w:r>
              <w:t>12,1/</w:t>
            </w:r>
          </w:p>
          <w:p w:rsidR="00BD7E97" w:rsidRDefault="00BD7E97">
            <w:pPr>
              <w:pStyle w:val="ConsPlusNormal"/>
              <w:jc w:val="center"/>
            </w:pPr>
            <w:r>
              <w:t>24,3</w:t>
            </w:r>
          </w:p>
        </w:tc>
        <w:tc>
          <w:tcPr>
            <w:tcW w:w="963" w:type="dxa"/>
            <w:vAlign w:val="center"/>
          </w:tcPr>
          <w:p w:rsidR="00BD7E97" w:rsidRDefault="00BD7E97">
            <w:pPr>
              <w:pStyle w:val="ConsPlusNormal"/>
              <w:jc w:val="center"/>
            </w:pPr>
            <w:r>
              <w:t>13,7/</w:t>
            </w:r>
          </w:p>
          <w:p w:rsidR="00BD7E97" w:rsidRDefault="00BD7E97">
            <w:pPr>
              <w:pStyle w:val="ConsPlusNormal"/>
              <w:jc w:val="center"/>
            </w:pPr>
            <w:r>
              <w:t>23,7</w:t>
            </w:r>
          </w:p>
        </w:tc>
        <w:tc>
          <w:tcPr>
            <w:tcW w:w="963" w:type="dxa"/>
            <w:vAlign w:val="center"/>
          </w:tcPr>
          <w:p w:rsidR="00BD7E97" w:rsidRDefault="00BD7E97">
            <w:pPr>
              <w:pStyle w:val="ConsPlusNormal"/>
              <w:jc w:val="center"/>
            </w:pPr>
            <w:r>
              <w:t>13,1/</w:t>
            </w:r>
          </w:p>
          <w:p w:rsidR="00BD7E97" w:rsidRDefault="00BD7E97">
            <w:pPr>
              <w:pStyle w:val="ConsPlusNormal"/>
              <w:jc w:val="center"/>
            </w:pPr>
            <w:r>
              <w:t>22,7</w:t>
            </w:r>
          </w:p>
        </w:tc>
        <w:tc>
          <w:tcPr>
            <w:tcW w:w="963" w:type="dxa"/>
            <w:vAlign w:val="center"/>
          </w:tcPr>
          <w:p w:rsidR="00BD7E97" w:rsidRDefault="00BD7E97">
            <w:pPr>
              <w:pStyle w:val="ConsPlusNormal"/>
              <w:jc w:val="center"/>
            </w:pPr>
            <w:r>
              <w:t>13,6/</w:t>
            </w:r>
          </w:p>
          <w:p w:rsidR="00BD7E97" w:rsidRDefault="00BD7E97">
            <w:pPr>
              <w:pStyle w:val="ConsPlusNormal"/>
              <w:jc w:val="center"/>
            </w:pPr>
            <w:r>
              <w:t>22,4</w:t>
            </w:r>
          </w:p>
        </w:tc>
        <w:tc>
          <w:tcPr>
            <w:tcW w:w="963" w:type="dxa"/>
            <w:vAlign w:val="center"/>
          </w:tcPr>
          <w:p w:rsidR="00BD7E97" w:rsidRDefault="00BD7E97">
            <w:pPr>
              <w:pStyle w:val="ConsPlusNormal"/>
              <w:jc w:val="center"/>
            </w:pPr>
            <w:r>
              <w:t>13,9/</w:t>
            </w:r>
          </w:p>
          <w:p w:rsidR="00BD7E97" w:rsidRDefault="00BD7E97">
            <w:pPr>
              <w:pStyle w:val="ConsPlusNormal"/>
              <w:jc w:val="center"/>
            </w:pPr>
            <w:r>
              <w:t>24,0</w:t>
            </w:r>
          </w:p>
        </w:tc>
        <w:tc>
          <w:tcPr>
            <w:tcW w:w="963" w:type="dxa"/>
            <w:vAlign w:val="center"/>
          </w:tcPr>
          <w:p w:rsidR="00BD7E97" w:rsidRDefault="00BD7E97">
            <w:pPr>
              <w:pStyle w:val="ConsPlusNormal"/>
              <w:jc w:val="center"/>
            </w:pPr>
            <w:r>
              <w:t>13,0/</w:t>
            </w:r>
          </w:p>
          <w:p w:rsidR="00BD7E97" w:rsidRDefault="00BD7E97">
            <w:pPr>
              <w:pStyle w:val="ConsPlusNormal"/>
              <w:jc w:val="center"/>
            </w:pPr>
            <w:r>
              <w:t>23,0</w:t>
            </w:r>
          </w:p>
        </w:tc>
        <w:tc>
          <w:tcPr>
            <w:tcW w:w="963" w:type="dxa"/>
            <w:vAlign w:val="center"/>
          </w:tcPr>
          <w:p w:rsidR="00BD7E97" w:rsidRDefault="00BD7E97">
            <w:pPr>
              <w:pStyle w:val="ConsPlusNormal"/>
              <w:jc w:val="center"/>
            </w:pPr>
            <w:r>
              <w:t>11,1/</w:t>
            </w:r>
          </w:p>
          <w:p w:rsidR="00BD7E97" w:rsidRDefault="00BD7E97">
            <w:pPr>
              <w:pStyle w:val="ConsPlusNormal"/>
              <w:jc w:val="center"/>
            </w:pPr>
            <w:r>
              <w:t>22,9</w:t>
            </w:r>
          </w:p>
        </w:tc>
        <w:tc>
          <w:tcPr>
            <w:tcW w:w="963" w:type="dxa"/>
            <w:vAlign w:val="center"/>
          </w:tcPr>
          <w:p w:rsidR="00BD7E97" w:rsidRDefault="00BD7E97">
            <w:pPr>
              <w:pStyle w:val="ConsPlusNormal"/>
              <w:jc w:val="center"/>
            </w:pPr>
            <w:r>
              <w:t>7,9/</w:t>
            </w:r>
          </w:p>
          <w:p w:rsidR="00BD7E97" w:rsidRDefault="00BD7E97">
            <w:pPr>
              <w:pStyle w:val="ConsPlusNormal"/>
              <w:jc w:val="center"/>
            </w:pPr>
            <w:r>
              <w:t>22,2</w:t>
            </w:r>
          </w:p>
        </w:tc>
        <w:tc>
          <w:tcPr>
            <w:tcW w:w="966" w:type="dxa"/>
            <w:vAlign w:val="center"/>
          </w:tcPr>
          <w:p w:rsidR="00BD7E97" w:rsidRDefault="00BD7E97">
            <w:pPr>
              <w:pStyle w:val="ConsPlusNormal"/>
              <w:jc w:val="center"/>
            </w:pPr>
            <w:r>
              <w:t>6,4/</w:t>
            </w:r>
          </w:p>
          <w:p w:rsidR="00BD7E97" w:rsidRDefault="00BD7E97">
            <w:pPr>
              <w:pStyle w:val="ConsPlusNormal"/>
              <w:jc w:val="center"/>
            </w:pPr>
            <w:r>
              <w:t>18,5</w:t>
            </w:r>
          </w:p>
        </w:tc>
      </w:tr>
      <w:tr w:rsidR="00BD7E97">
        <w:tc>
          <w:tcPr>
            <w:tcW w:w="2049" w:type="dxa"/>
            <w:vAlign w:val="center"/>
          </w:tcPr>
          <w:p w:rsidR="00BD7E97" w:rsidRDefault="00BD7E97">
            <w:pPr>
              <w:pStyle w:val="ConsPlusNormal"/>
            </w:pPr>
            <w:r>
              <w:t>Геническ</w:t>
            </w:r>
          </w:p>
        </w:tc>
        <w:tc>
          <w:tcPr>
            <w:tcW w:w="963" w:type="dxa"/>
            <w:vAlign w:val="center"/>
          </w:tcPr>
          <w:p w:rsidR="00BD7E97" w:rsidRDefault="00BD7E97">
            <w:pPr>
              <w:pStyle w:val="ConsPlusNormal"/>
              <w:jc w:val="center"/>
            </w:pPr>
            <w:r>
              <w:t>5,1/</w:t>
            </w:r>
          </w:p>
          <w:p w:rsidR="00BD7E97" w:rsidRDefault="00BD7E97">
            <w:pPr>
              <w:pStyle w:val="ConsPlusNormal"/>
              <w:jc w:val="center"/>
            </w:pPr>
            <w:r>
              <w:t>21,7</w:t>
            </w:r>
          </w:p>
        </w:tc>
        <w:tc>
          <w:tcPr>
            <w:tcW w:w="963" w:type="dxa"/>
            <w:vAlign w:val="center"/>
          </w:tcPr>
          <w:p w:rsidR="00BD7E97" w:rsidRDefault="00BD7E97">
            <w:pPr>
              <w:pStyle w:val="ConsPlusNormal"/>
              <w:jc w:val="center"/>
            </w:pPr>
            <w:r>
              <w:t>5,6/</w:t>
            </w:r>
          </w:p>
          <w:p w:rsidR="00BD7E97" w:rsidRDefault="00BD7E97">
            <w:pPr>
              <w:pStyle w:val="ConsPlusNormal"/>
              <w:jc w:val="center"/>
            </w:pPr>
            <w:r>
              <w:t>15,6</w:t>
            </w:r>
          </w:p>
        </w:tc>
        <w:tc>
          <w:tcPr>
            <w:tcW w:w="963" w:type="dxa"/>
            <w:vAlign w:val="center"/>
          </w:tcPr>
          <w:p w:rsidR="00BD7E97" w:rsidRDefault="00BD7E97">
            <w:pPr>
              <w:pStyle w:val="ConsPlusNormal"/>
              <w:jc w:val="center"/>
            </w:pPr>
            <w:r>
              <w:t>5,9/</w:t>
            </w:r>
          </w:p>
          <w:p w:rsidR="00BD7E97" w:rsidRDefault="00BD7E97">
            <w:pPr>
              <w:pStyle w:val="ConsPlusNormal"/>
              <w:jc w:val="center"/>
            </w:pPr>
            <w:r>
              <w:t>17,2</w:t>
            </w:r>
          </w:p>
        </w:tc>
        <w:tc>
          <w:tcPr>
            <w:tcW w:w="963" w:type="dxa"/>
            <w:vAlign w:val="center"/>
          </w:tcPr>
          <w:p w:rsidR="00BD7E97" w:rsidRDefault="00BD7E97">
            <w:pPr>
              <w:pStyle w:val="ConsPlusNormal"/>
              <w:jc w:val="center"/>
            </w:pPr>
            <w:r>
              <w:t>7,0/</w:t>
            </w:r>
          </w:p>
          <w:p w:rsidR="00BD7E97" w:rsidRDefault="00BD7E97">
            <w:pPr>
              <w:pStyle w:val="ConsPlusNormal"/>
              <w:jc w:val="center"/>
            </w:pPr>
            <w:r>
              <w:t>18,1</w:t>
            </w:r>
          </w:p>
        </w:tc>
        <w:tc>
          <w:tcPr>
            <w:tcW w:w="963" w:type="dxa"/>
            <w:vAlign w:val="center"/>
          </w:tcPr>
          <w:p w:rsidR="00BD7E97" w:rsidRDefault="00BD7E97">
            <w:pPr>
              <w:pStyle w:val="ConsPlusNormal"/>
              <w:jc w:val="center"/>
            </w:pPr>
            <w:r>
              <w:t>8,3/</w:t>
            </w:r>
          </w:p>
          <w:p w:rsidR="00BD7E97" w:rsidRDefault="00BD7E97">
            <w:pPr>
              <w:pStyle w:val="ConsPlusNormal"/>
              <w:jc w:val="center"/>
            </w:pPr>
            <w:r>
              <w:t>17,7</w:t>
            </w:r>
          </w:p>
        </w:tc>
        <w:tc>
          <w:tcPr>
            <w:tcW w:w="963" w:type="dxa"/>
            <w:vAlign w:val="center"/>
          </w:tcPr>
          <w:p w:rsidR="00BD7E97" w:rsidRDefault="00BD7E97">
            <w:pPr>
              <w:pStyle w:val="ConsPlusNormal"/>
              <w:jc w:val="center"/>
            </w:pPr>
            <w:r>
              <w:t>9,1/</w:t>
            </w:r>
          </w:p>
          <w:p w:rsidR="00BD7E97" w:rsidRDefault="00BD7E97">
            <w:pPr>
              <w:pStyle w:val="ConsPlusNormal"/>
              <w:jc w:val="center"/>
            </w:pPr>
            <w:r>
              <w:t>16,7</w:t>
            </w:r>
          </w:p>
        </w:tc>
        <w:tc>
          <w:tcPr>
            <w:tcW w:w="963" w:type="dxa"/>
            <w:vAlign w:val="center"/>
          </w:tcPr>
          <w:p w:rsidR="00BD7E97" w:rsidRDefault="00BD7E97">
            <w:pPr>
              <w:pStyle w:val="ConsPlusNormal"/>
              <w:jc w:val="center"/>
            </w:pPr>
            <w:r>
              <w:t>9,7/</w:t>
            </w:r>
          </w:p>
          <w:p w:rsidR="00BD7E97" w:rsidRDefault="00BD7E97">
            <w:pPr>
              <w:pStyle w:val="ConsPlusNormal"/>
              <w:jc w:val="center"/>
            </w:pPr>
            <w:r>
              <w:t>18,3</w:t>
            </w:r>
          </w:p>
        </w:tc>
        <w:tc>
          <w:tcPr>
            <w:tcW w:w="963" w:type="dxa"/>
            <w:vAlign w:val="center"/>
          </w:tcPr>
          <w:p w:rsidR="00BD7E97" w:rsidRDefault="00BD7E97">
            <w:pPr>
              <w:pStyle w:val="ConsPlusNormal"/>
              <w:jc w:val="center"/>
            </w:pPr>
            <w:r>
              <w:t>9,7/</w:t>
            </w:r>
          </w:p>
          <w:p w:rsidR="00BD7E97" w:rsidRDefault="00BD7E97">
            <w:pPr>
              <w:pStyle w:val="ConsPlusNormal"/>
              <w:jc w:val="center"/>
            </w:pPr>
            <w:r>
              <w:t>18,5</w:t>
            </w:r>
          </w:p>
        </w:tc>
        <w:tc>
          <w:tcPr>
            <w:tcW w:w="963" w:type="dxa"/>
            <w:vAlign w:val="center"/>
          </w:tcPr>
          <w:p w:rsidR="00BD7E97" w:rsidRDefault="00BD7E97">
            <w:pPr>
              <w:pStyle w:val="ConsPlusNormal"/>
              <w:jc w:val="center"/>
            </w:pPr>
            <w:r>
              <w:t>8,7/</w:t>
            </w:r>
          </w:p>
          <w:p w:rsidR="00BD7E97" w:rsidRDefault="00BD7E97">
            <w:pPr>
              <w:pStyle w:val="ConsPlusNormal"/>
              <w:jc w:val="center"/>
            </w:pPr>
            <w:r>
              <w:t>18,5</w:t>
            </w:r>
          </w:p>
        </w:tc>
        <w:tc>
          <w:tcPr>
            <w:tcW w:w="963" w:type="dxa"/>
            <w:vAlign w:val="center"/>
          </w:tcPr>
          <w:p w:rsidR="00BD7E97" w:rsidRDefault="00BD7E97">
            <w:pPr>
              <w:pStyle w:val="ConsPlusNormal"/>
              <w:jc w:val="center"/>
            </w:pPr>
            <w:r>
              <w:t>7,3/</w:t>
            </w:r>
          </w:p>
          <w:p w:rsidR="00BD7E97" w:rsidRDefault="00BD7E97">
            <w:pPr>
              <w:pStyle w:val="ConsPlusNormal"/>
              <w:jc w:val="center"/>
            </w:pPr>
            <w:r>
              <w:t>17,0</w:t>
            </w:r>
          </w:p>
        </w:tc>
        <w:tc>
          <w:tcPr>
            <w:tcW w:w="963" w:type="dxa"/>
            <w:vAlign w:val="center"/>
          </w:tcPr>
          <w:p w:rsidR="00BD7E97" w:rsidRDefault="00BD7E97">
            <w:pPr>
              <w:pStyle w:val="ConsPlusNormal"/>
              <w:jc w:val="center"/>
            </w:pPr>
            <w:r>
              <w:t>5,4/</w:t>
            </w:r>
          </w:p>
          <w:p w:rsidR="00BD7E97" w:rsidRDefault="00BD7E97">
            <w:pPr>
              <w:pStyle w:val="ConsPlusNormal"/>
              <w:jc w:val="center"/>
            </w:pPr>
            <w:r>
              <w:t>15,7</w:t>
            </w:r>
          </w:p>
        </w:tc>
        <w:tc>
          <w:tcPr>
            <w:tcW w:w="966" w:type="dxa"/>
            <w:vAlign w:val="center"/>
          </w:tcPr>
          <w:p w:rsidR="00BD7E97" w:rsidRDefault="00BD7E97">
            <w:pPr>
              <w:pStyle w:val="ConsPlusNormal"/>
              <w:jc w:val="center"/>
            </w:pPr>
            <w:r>
              <w:t>5,0/</w:t>
            </w:r>
          </w:p>
          <w:p w:rsidR="00BD7E97" w:rsidRDefault="00BD7E97">
            <w:pPr>
              <w:pStyle w:val="ConsPlusNormal"/>
              <w:jc w:val="center"/>
            </w:pPr>
            <w:r>
              <w:t>16,4</w:t>
            </w:r>
          </w:p>
        </w:tc>
      </w:tr>
      <w:tr w:rsidR="00BD7E97">
        <w:tc>
          <w:tcPr>
            <w:tcW w:w="2049" w:type="dxa"/>
            <w:vAlign w:val="center"/>
          </w:tcPr>
          <w:p w:rsidR="00BD7E97" w:rsidRDefault="00BD7E97">
            <w:pPr>
              <w:pStyle w:val="ConsPlusNormal"/>
            </w:pPr>
            <w:r>
              <w:t>Херсон</w:t>
            </w:r>
          </w:p>
        </w:tc>
        <w:tc>
          <w:tcPr>
            <w:tcW w:w="963" w:type="dxa"/>
            <w:vAlign w:val="center"/>
          </w:tcPr>
          <w:p w:rsidR="00BD7E97" w:rsidRDefault="00BD7E97">
            <w:pPr>
              <w:pStyle w:val="ConsPlusNormal"/>
              <w:jc w:val="center"/>
            </w:pPr>
            <w:r>
              <w:t>5,9/</w:t>
            </w:r>
          </w:p>
          <w:p w:rsidR="00BD7E97" w:rsidRDefault="00BD7E97">
            <w:pPr>
              <w:pStyle w:val="ConsPlusNormal"/>
              <w:jc w:val="center"/>
            </w:pPr>
            <w:r>
              <w:t>22,0</w:t>
            </w:r>
          </w:p>
        </w:tc>
        <w:tc>
          <w:tcPr>
            <w:tcW w:w="963" w:type="dxa"/>
            <w:vAlign w:val="center"/>
          </w:tcPr>
          <w:p w:rsidR="00BD7E97" w:rsidRDefault="00BD7E97">
            <w:pPr>
              <w:pStyle w:val="ConsPlusNormal"/>
              <w:jc w:val="center"/>
            </w:pPr>
            <w:r>
              <w:t>6,7/</w:t>
            </w:r>
          </w:p>
          <w:p w:rsidR="00BD7E97" w:rsidRDefault="00BD7E97">
            <w:pPr>
              <w:pStyle w:val="ConsPlusNormal"/>
              <w:jc w:val="center"/>
            </w:pPr>
            <w:r>
              <w:t>21,0</w:t>
            </w:r>
          </w:p>
        </w:tc>
        <w:tc>
          <w:tcPr>
            <w:tcW w:w="963" w:type="dxa"/>
            <w:vAlign w:val="center"/>
          </w:tcPr>
          <w:p w:rsidR="00BD7E97" w:rsidRDefault="00BD7E97">
            <w:pPr>
              <w:pStyle w:val="ConsPlusNormal"/>
              <w:jc w:val="center"/>
            </w:pPr>
            <w:r>
              <w:t>8,5/</w:t>
            </w:r>
          </w:p>
          <w:p w:rsidR="00BD7E97" w:rsidRDefault="00BD7E97">
            <w:pPr>
              <w:pStyle w:val="ConsPlusNormal"/>
              <w:jc w:val="center"/>
            </w:pPr>
            <w:r>
              <w:t>20,7</w:t>
            </w:r>
          </w:p>
        </w:tc>
        <w:tc>
          <w:tcPr>
            <w:tcW w:w="963" w:type="dxa"/>
            <w:vAlign w:val="center"/>
          </w:tcPr>
          <w:p w:rsidR="00BD7E97" w:rsidRDefault="00BD7E97">
            <w:pPr>
              <w:pStyle w:val="ConsPlusNormal"/>
              <w:jc w:val="center"/>
            </w:pPr>
            <w:r>
              <w:t>10,9/</w:t>
            </w:r>
          </w:p>
          <w:p w:rsidR="00BD7E97" w:rsidRDefault="00BD7E97">
            <w:pPr>
              <w:pStyle w:val="ConsPlusNormal"/>
              <w:jc w:val="center"/>
            </w:pPr>
            <w:r>
              <w:t>22,4</w:t>
            </w:r>
          </w:p>
        </w:tc>
        <w:tc>
          <w:tcPr>
            <w:tcW w:w="963" w:type="dxa"/>
            <w:vAlign w:val="center"/>
          </w:tcPr>
          <w:p w:rsidR="00BD7E97" w:rsidRDefault="00BD7E97">
            <w:pPr>
              <w:pStyle w:val="ConsPlusNormal"/>
              <w:jc w:val="center"/>
            </w:pPr>
            <w:r>
              <w:t>12,0/</w:t>
            </w:r>
          </w:p>
          <w:p w:rsidR="00BD7E97" w:rsidRDefault="00BD7E97">
            <w:pPr>
              <w:pStyle w:val="ConsPlusNormal"/>
              <w:jc w:val="center"/>
            </w:pPr>
            <w:r>
              <w:t>23,6</w:t>
            </w:r>
          </w:p>
        </w:tc>
        <w:tc>
          <w:tcPr>
            <w:tcW w:w="963" w:type="dxa"/>
            <w:vAlign w:val="center"/>
          </w:tcPr>
          <w:p w:rsidR="00BD7E97" w:rsidRDefault="00BD7E97">
            <w:pPr>
              <w:pStyle w:val="ConsPlusNormal"/>
              <w:jc w:val="center"/>
            </w:pPr>
            <w:r>
              <w:t>11,7/</w:t>
            </w:r>
          </w:p>
          <w:p w:rsidR="00BD7E97" w:rsidRDefault="00BD7E97">
            <w:pPr>
              <w:pStyle w:val="ConsPlusNormal"/>
              <w:jc w:val="center"/>
            </w:pPr>
            <w:r>
              <w:t>21,0</w:t>
            </w:r>
          </w:p>
        </w:tc>
        <w:tc>
          <w:tcPr>
            <w:tcW w:w="963" w:type="dxa"/>
            <w:vAlign w:val="center"/>
          </w:tcPr>
          <w:p w:rsidR="00BD7E97" w:rsidRDefault="00BD7E97">
            <w:pPr>
              <w:pStyle w:val="ConsPlusNormal"/>
              <w:jc w:val="center"/>
            </w:pPr>
            <w:r>
              <w:t>12,1/</w:t>
            </w:r>
          </w:p>
          <w:p w:rsidR="00BD7E97" w:rsidRDefault="00BD7E97">
            <w:pPr>
              <w:pStyle w:val="ConsPlusNormal"/>
              <w:jc w:val="center"/>
            </w:pPr>
            <w:r>
              <w:t>20,1</w:t>
            </w:r>
          </w:p>
        </w:tc>
        <w:tc>
          <w:tcPr>
            <w:tcW w:w="963" w:type="dxa"/>
            <w:vAlign w:val="center"/>
          </w:tcPr>
          <w:p w:rsidR="00BD7E97" w:rsidRDefault="00BD7E97">
            <w:pPr>
              <w:pStyle w:val="ConsPlusNormal"/>
              <w:jc w:val="center"/>
            </w:pPr>
            <w:r>
              <w:t>12,7/</w:t>
            </w:r>
          </w:p>
          <w:p w:rsidR="00BD7E97" w:rsidRDefault="00BD7E97">
            <w:pPr>
              <w:pStyle w:val="ConsPlusNormal"/>
              <w:jc w:val="center"/>
            </w:pPr>
            <w:r>
              <w:t>21,9</w:t>
            </w:r>
          </w:p>
        </w:tc>
        <w:tc>
          <w:tcPr>
            <w:tcW w:w="963" w:type="dxa"/>
            <w:vAlign w:val="center"/>
          </w:tcPr>
          <w:p w:rsidR="00BD7E97" w:rsidRDefault="00BD7E97">
            <w:pPr>
              <w:pStyle w:val="ConsPlusNormal"/>
              <w:jc w:val="center"/>
            </w:pPr>
            <w:r>
              <w:t>11,6/</w:t>
            </w:r>
          </w:p>
          <w:p w:rsidR="00BD7E97" w:rsidRDefault="00BD7E97">
            <w:pPr>
              <w:pStyle w:val="ConsPlusNormal"/>
              <w:jc w:val="center"/>
            </w:pPr>
            <w:r>
              <w:t>21,3</w:t>
            </w:r>
          </w:p>
        </w:tc>
        <w:tc>
          <w:tcPr>
            <w:tcW w:w="963" w:type="dxa"/>
            <w:vAlign w:val="center"/>
          </w:tcPr>
          <w:p w:rsidR="00BD7E97" w:rsidRDefault="00BD7E97">
            <w:pPr>
              <w:pStyle w:val="ConsPlusNormal"/>
              <w:jc w:val="center"/>
            </w:pPr>
            <w:r>
              <w:t>9,5/</w:t>
            </w:r>
          </w:p>
          <w:p w:rsidR="00BD7E97" w:rsidRDefault="00BD7E97">
            <w:pPr>
              <w:pStyle w:val="ConsPlusNormal"/>
              <w:jc w:val="center"/>
            </w:pPr>
            <w:r>
              <w:t>22,1</w:t>
            </w:r>
          </w:p>
        </w:tc>
        <w:tc>
          <w:tcPr>
            <w:tcW w:w="963" w:type="dxa"/>
            <w:vAlign w:val="center"/>
          </w:tcPr>
          <w:p w:rsidR="00BD7E97" w:rsidRDefault="00BD7E97">
            <w:pPr>
              <w:pStyle w:val="ConsPlusNormal"/>
              <w:jc w:val="center"/>
            </w:pPr>
            <w:r>
              <w:t>6,6/</w:t>
            </w:r>
          </w:p>
          <w:p w:rsidR="00BD7E97" w:rsidRDefault="00BD7E97">
            <w:pPr>
              <w:pStyle w:val="ConsPlusNormal"/>
              <w:jc w:val="center"/>
            </w:pPr>
            <w:r>
              <w:t>19,5</w:t>
            </w:r>
          </w:p>
        </w:tc>
        <w:tc>
          <w:tcPr>
            <w:tcW w:w="966" w:type="dxa"/>
            <w:vAlign w:val="center"/>
          </w:tcPr>
          <w:p w:rsidR="00BD7E97" w:rsidRDefault="00BD7E97">
            <w:pPr>
              <w:pStyle w:val="ConsPlusNormal"/>
              <w:jc w:val="center"/>
            </w:pPr>
            <w:r>
              <w:t>5,5/</w:t>
            </w:r>
          </w:p>
          <w:p w:rsidR="00BD7E97" w:rsidRDefault="00BD7E97">
            <w:pPr>
              <w:pStyle w:val="ConsPlusNormal"/>
              <w:jc w:val="center"/>
            </w:pPr>
            <w:r>
              <w:t>20,3</w:t>
            </w:r>
          </w:p>
        </w:tc>
      </w:tr>
      <w:tr w:rsidR="00BD7E97">
        <w:tc>
          <w:tcPr>
            <w:tcW w:w="13608" w:type="dxa"/>
            <w:gridSpan w:val="13"/>
            <w:vAlign w:val="center"/>
          </w:tcPr>
          <w:p w:rsidR="00BD7E97" w:rsidRDefault="00BD7E97">
            <w:pPr>
              <w:pStyle w:val="ConsPlusNormal"/>
            </w:pPr>
            <w:r>
              <w:rPr>
                <w:b/>
              </w:rPr>
              <w:t>Челябинская область</w:t>
            </w:r>
          </w:p>
        </w:tc>
      </w:tr>
      <w:tr w:rsidR="00BD7E97">
        <w:tc>
          <w:tcPr>
            <w:tcW w:w="2049" w:type="dxa"/>
            <w:vAlign w:val="center"/>
          </w:tcPr>
          <w:p w:rsidR="00BD7E97" w:rsidRDefault="00BD7E97">
            <w:pPr>
              <w:pStyle w:val="ConsPlusNormal"/>
            </w:pPr>
            <w:r>
              <w:t>Бреды</w:t>
            </w:r>
          </w:p>
        </w:tc>
        <w:tc>
          <w:tcPr>
            <w:tcW w:w="963" w:type="dxa"/>
            <w:vAlign w:val="center"/>
          </w:tcPr>
          <w:p w:rsidR="00BD7E97" w:rsidRDefault="00BD7E97">
            <w:pPr>
              <w:pStyle w:val="ConsPlusNormal"/>
              <w:jc w:val="center"/>
            </w:pPr>
            <w:r>
              <w:t>10,1/</w:t>
            </w:r>
          </w:p>
          <w:p w:rsidR="00BD7E97" w:rsidRDefault="00BD7E97">
            <w:pPr>
              <w:pStyle w:val="ConsPlusNormal"/>
              <w:jc w:val="center"/>
            </w:pPr>
            <w:r>
              <w:t>24,5</w:t>
            </w:r>
          </w:p>
        </w:tc>
        <w:tc>
          <w:tcPr>
            <w:tcW w:w="963" w:type="dxa"/>
            <w:vAlign w:val="center"/>
          </w:tcPr>
          <w:p w:rsidR="00BD7E97" w:rsidRDefault="00BD7E97">
            <w:pPr>
              <w:pStyle w:val="ConsPlusNormal"/>
              <w:jc w:val="center"/>
            </w:pPr>
            <w:r>
              <w:t>12,7/</w:t>
            </w:r>
          </w:p>
          <w:p w:rsidR="00BD7E97" w:rsidRDefault="00BD7E97">
            <w:pPr>
              <w:pStyle w:val="ConsPlusNormal"/>
              <w:jc w:val="center"/>
            </w:pPr>
            <w:r>
              <w:t>24,5</w:t>
            </w:r>
          </w:p>
        </w:tc>
        <w:tc>
          <w:tcPr>
            <w:tcW w:w="963" w:type="dxa"/>
            <w:vAlign w:val="center"/>
          </w:tcPr>
          <w:p w:rsidR="00BD7E97" w:rsidRDefault="00BD7E97">
            <w:pPr>
              <w:pStyle w:val="ConsPlusNormal"/>
              <w:jc w:val="center"/>
            </w:pPr>
            <w:r>
              <w:t>12,3/</w:t>
            </w:r>
          </w:p>
          <w:p w:rsidR="00BD7E97" w:rsidRDefault="00BD7E97">
            <w:pPr>
              <w:pStyle w:val="ConsPlusNormal"/>
              <w:jc w:val="center"/>
            </w:pPr>
            <w:r>
              <w:t>26,1</w:t>
            </w:r>
          </w:p>
        </w:tc>
        <w:tc>
          <w:tcPr>
            <w:tcW w:w="963" w:type="dxa"/>
            <w:vAlign w:val="center"/>
          </w:tcPr>
          <w:p w:rsidR="00BD7E97" w:rsidRDefault="00BD7E97">
            <w:pPr>
              <w:pStyle w:val="ConsPlusNormal"/>
              <w:jc w:val="center"/>
            </w:pPr>
            <w:r>
              <w:t>13,9/</w:t>
            </w:r>
          </w:p>
          <w:p w:rsidR="00BD7E97" w:rsidRDefault="00BD7E97">
            <w:pPr>
              <w:pStyle w:val="ConsPlusNormal"/>
              <w:jc w:val="center"/>
            </w:pPr>
            <w:r>
              <w:t>26,5</w:t>
            </w:r>
          </w:p>
        </w:tc>
        <w:tc>
          <w:tcPr>
            <w:tcW w:w="963" w:type="dxa"/>
            <w:vAlign w:val="center"/>
          </w:tcPr>
          <w:p w:rsidR="00BD7E97" w:rsidRDefault="00BD7E97">
            <w:pPr>
              <w:pStyle w:val="ConsPlusNormal"/>
              <w:jc w:val="center"/>
            </w:pPr>
            <w:r>
              <w:t>16,5/</w:t>
            </w:r>
          </w:p>
          <w:p w:rsidR="00BD7E97" w:rsidRDefault="00BD7E97">
            <w:pPr>
              <w:pStyle w:val="ConsPlusNormal"/>
              <w:jc w:val="center"/>
            </w:pPr>
            <w:r>
              <w:t>26,7</w:t>
            </w:r>
          </w:p>
        </w:tc>
        <w:tc>
          <w:tcPr>
            <w:tcW w:w="963" w:type="dxa"/>
            <w:vAlign w:val="center"/>
          </w:tcPr>
          <w:p w:rsidR="00BD7E97" w:rsidRDefault="00BD7E97">
            <w:pPr>
              <w:pStyle w:val="ConsPlusNormal"/>
              <w:jc w:val="center"/>
            </w:pPr>
            <w:r>
              <w:t>15,1/</w:t>
            </w:r>
          </w:p>
          <w:p w:rsidR="00BD7E97" w:rsidRDefault="00BD7E97">
            <w:pPr>
              <w:pStyle w:val="ConsPlusNormal"/>
              <w:jc w:val="center"/>
            </w:pPr>
            <w:r>
              <w:t>28,1</w:t>
            </w:r>
          </w:p>
        </w:tc>
        <w:tc>
          <w:tcPr>
            <w:tcW w:w="963" w:type="dxa"/>
            <w:vAlign w:val="center"/>
          </w:tcPr>
          <w:p w:rsidR="00BD7E97" w:rsidRDefault="00BD7E97">
            <w:pPr>
              <w:pStyle w:val="ConsPlusNormal"/>
              <w:jc w:val="center"/>
            </w:pPr>
            <w:r>
              <w:t>14,9/</w:t>
            </w:r>
          </w:p>
          <w:p w:rsidR="00BD7E97" w:rsidRDefault="00BD7E97">
            <w:pPr>
              <w:pStyle w:val="ConsPlusNormal"/>
              <w:jc w:val="center"/>
            </w:pPr>
            <w:r>
              <w:t>25,7</w:t>
            </w:r>
          </w:p>
        </w:tc>
        <w:tc>
          <w:tcPr>
            <w:tcW w:w="963" w:type="dxa"/>
            <w:vAlign w:val="center"/>
          </w:tcPr>
          <w:p w:rsidR="00BD7E97" w:rsidRDefault="00BD7E97">
            <w:pPr>
              <w:pStyle w:val="ConsPlusNormal"/>
              <w:jc w:val="center"/>
            </w:pPr>
            <w:r>
              <w:t>16,1/</w:t>
            </w:r>
          </w:p>
          <w:p w:rsidR="00BD7E97" w:rsidRDefault="00BD7E97">
            <w:pPr>
              <w:pStyle w:val="ConsPlusNormal"/>
              <w:jc w:val="center"/>
            </w:pPr>
            <w:r>
              <w:t>28,2</w:t>
            </w:r>
          </w:p>
        </w:tc>
        <w:tc>
          <w:tcPr>
            <w:tcW w:w="963" w:type="dxa"/>
            <w:vAlign w:val="center"/>
          </w:tcPr>
          <w:p w:rsidR="00BD7E97" w:rsidRDefault="00BD7E97">
            <w:pPr>
              <w:pStyle w:val="ConsPlusNormal"/>
              <w:jc w:val="center"/>
            </w:pPr>
            <w:r>
              <w:t>15,8/</w:t>
            </w:r>
          </w:p>
          <w:p w:rsidR="00BD7E97" w:rsidRDefault="00BD7E97">
            <w:pPr>
              <w:pStyle w:val="ConsPlusNormal"/>
              <w:jc w:val="center"/>
            </w:pPr>
            <w:r>
              <w:t>24,5</w:t>
            </w:r>
          </w:p>
        </w:tc>
        <w:tc>
          <w:tcPr>
            <w:tcW w:w="963" w:type="dxa"/>
            <w:vAlign w:val="center"/>
          </w:tcPr>
          <w:p w:rsidR="00BD7E97" w:rsidRDefault="00BD7E97">
            <w:pPr>
              <w:pStyle w:val="ConsPlusNormal"/>
              <w:jc w:val="center"/>
            </w:pPr>
            <w:r>
              <w:t>14,3/</w:t>
            </w:r>
          </w:p>
          <w:p w:rsidR="00BD7E97" w:rsidRDefault="00BD7E97">
            <w:pPr>
              <w:pStyle w:val="ConsPlusNormal"/>
              <w:jc w:val="center"/>
            </w:pPr>
            <w:r>
              <w:t>27,2</w:t>
            </w:r>
          </w:p>
        </w:tc>
        <w:tc>
          <w:tcPr>
            <w:tcW w:w="963" w:type="dxa"/>
            <w:vAlign w:val="center"/>
          </w:tcPr>
          <w:p w:rsidR="00BD7E97" w:rsidRDefault="00BD7E97">
            <w:pPr>
              <w:pStyle w:val="ConsPlusNormal"/>
              <w:jc w:val="center"/>
            </w:pPr>
            <w:r>
              <w:t>10,6/</w:t>
            </w:r>
          </w:p>
          <w:p w:rsidR="00BD7E97" w:rsidRDefault="00BD7E97">
            <w:pPr>
              <w:pStyle w:val="ConsPlusNormal"/>
              <w:jc w:val="center"/>
            </w:pPr>
            <w:r>
              <w:t>29,5</w:t>
            </w:r>
          </w:p>
        </w:tc>
        <w:tc>
          <w:tcPr>
            <w:tcW w:w="966" w:type="dxa"/>
            <w:vAlign w:val="center"/>
          </w:tcPr>
          <w:p w:rsidR="00BD7E97" w:rsidRDefault="00BD7E97">
            <w:pPr>
              <w:pStyle w:val="ConsPlusNormal"/>
              <w:jc w:val="center"/>
            </w:pPr>
            <w:r>
              <w:t>9,7/</w:t>
            </w:r>
          </w:p>
          <w:p w:rsidR="00BD7E97" w:rsidRDefault="00BD7E97">
            <w:pPr>
              <w:pStyle w:val="ConsPlusNormal"/>
              <w:jc w:val="center"/>
            </w:pPr>
            <w:r>
              <w:t>23,0</w:t>
            </w:r>
          </w:p>
        </w:tc>
      </w:tr>
      <w:tr w:rsidR="00BD7E97">
        <w:tc>
          <w:tcPr>
            <w:tcW w:w="2049" w:type="dxa"/>
            <w:vAlign w:val="center"/>
          </w:tcPr>
          <w:p w:rsidR="00BD7E97" w:rsidRDefault="00BD7E97">
            <w:pPr>
              <w:pStyle w:val="ConsPlusNormal"/>
            </w:pPr>
            <w:r>
              <w:t>Верхнеуральск</w:t>
            </w:r>
          </w:p>
        </w:tc>
        <w:tc>
          <w:tcPr>
            <w:tcW w:w="963" w:type="dxa"/>
            <w:vAlign w:val="center"/>
          </w:tcPr>
          <w:p w:rsidR="00BD7E97" w:rsidRDefault="00BD7E97">
            <w:pPr>
              <w:pStyle w:val="ConsPlusNormal"/>
              <w:jc w:val="center"/>
            </w:pPr>
            <w:r>
              <w:t>13,0/</w:t>
            </w:r>
          </w:p>
          <w:p w:rsidR="00BD7E97" w:rsidRDefault="00BD7E97">
            <w:pPr>
              <w:pStyle w:val="ConsPlusNormal"/>
              <w:jc w:val="center"/>
            </w:pPr>
            <w:r>
              <w:t>32,4</w:t>
            </w:r>
          </w:p>
        </w:tc>
        <w:tc>
          <w:tcPr>
            <w:tcW w:w="963" w:type="dxa"/>
            <w:vAlign w:val="center"/>
          </w:tcPr>
          <w:p w:rsidR="00BD7E97" w:rsidRDefault="00BD7E97">
            <w:pPr>
              <w:pStyle w:val="ConsPlusNormal"/>
              <w:jc w:val="center"/>
            </w:pPr>
            <w:r>
              <w:t>15,8/</w:t>
            </w:r>
          </w:p>
          <w:p w:rsidR="00BD7E97" w:rsidRDefault="00BD7E97">
            <w:pPr>
              <w:pStyle w:val="ConsPlusNormal"/>
              <w:jc w:val="center"/>
            </w:pPr>
            <w:r>
              <w:t>30,6</w:t>
            </w:r>
          </w:p>
        </w:tc>
        <w:tc>
          <w:tcPr>
            <w:tcW w:w="963" w:type="dxa"/>
            <w:vAlign w:val="center"/>
          </w:tcPr>
          <w:p w:rsidR="00BD7E97" w:rsidRDefault="00BD7E97">
            <w:pPr>
              <w:pStyle w:val="ConsPlusNormal"/>
              <w:jc w:val="center"/>
            </w:pPr>
            <w:r>
              <w:t>16,1/</w:t>
            </w:r>
          </w:p>
          <w:p w:rsidR="00BD7E97" w:rsidRDefault="00BD7E97">
            <w:pPr>
              <w:pStyle w:val="ConsPlusNormal"/>
              <w:jc w:val="center"/>
            </w:pPr>
            <w:r>
              <w:t>31,4</w:t>
            </w:r>
          </w:p>
        </w:tc>
        <w:tc>
          <w:tcPr>
            <w:tcW w:w="963" w:type="dxa"/>
            <w:vAlign w:val="center"/>
          </w:tcPr>
          <w:p w:rsidR="00BD7E97" w:rsidRDefault="00BD7E97">
            <w:pPr>
              <w:pStyle w:val="ConsPlusNormal"/>
              <w:jc w:val="center"/>
            </w:pPr>
            <w:r>
              <w:t>15,5/</w:t>
            </w:r>
          </w:p>
          <w:p w:rsidR="00BD7E97" w:rsidRDefault="00BD7E97">
            <w:pPr>
              <w:pStyle w:val="ConsPlusNormal"/>
              <w:jc w:val="center"/>
            </w:pPr>
            <w:r>
              <w:t>30,4</w:t>
            </w:r>
          </w:p>
        </w:tc>
        <w:tc>
          <w:tcPr>
            <w:tcW w:w="963" w:type="dxa"/>
            <w:vAlign w:val="center"/>
          </w:tcPr>
          <w:p w:rsidR="00BD7E97" w:rsidRDefault="00BD7E97">
            <w:pPr>
              <w:pStyle w:val="ConsPlusNormal"/>
              <w:jc w:val="center"/>
            </w:pPr>
            <w:r>
              <w:t>19,5/</w:t>
            </w:r>
          </w:p>
          <w:p w:rsidR="00BD7E97" w:rsidRDefault="00BD7E97">
            <w:pPr>
              <w:pStyle w:val="ConsPlusNormal"/>
              <w:jc w:val="center"/>
            </w:pPr>
            <w:r>
              <w:t>30,9</w:t>
            </w:r>
          </w:p>
        </w:tc>
        <w:tc>
          <w:tcPr>
            <w:tcW w:w="963" w:type="dxa"/>
            <w:vAlign w:val="center"/>
          </w:tcPr>
          <w:p w:rsidR="00BD7E97" w:rsidRDefault="00BD7E97">
            <w:pPr>
              <w:pStyle w:val="ConsPlusNormal"/>
              <w:jc w:val="center"/>
            </w:pPr>
            <w:r>
              <w:t>17,2/</w:t>
            </w:r>
          </w:p>
          <w:p w:rsidR="00BD7E97" w:rsidRDefault="00BD7E97">
            <w:pPr>
              <w:pStyle w:val="ConsPlusNormal"/>
              <w:jc w:val="center"/>
            </w:pPr>
            <w:r>
              <w:t>28,1</w:t>
            </w:r>
          </w:p>
        </w:tc>
        <w:tc>
          <w:tcPr>
            <w:tcW w:w="963" w:type="dxa"/>
            <w:vAlign w:val="center"/>
          </w:tcPr>
          <w:p w:rsidR="00BD7E97" w:rsidRDefault="00BD7E97">
            <w:pPr>
              <w:pStyle w:val="ConsPlusNormal"/>
              <w:jc w:val="center"/>
            </w:pPr>
            <w:r>
              <w:t>16,6/</w:t>
            </w:r>
          </w:p>
          <w:p w:rsidR="00BD7E97" w:rsidRDefault="00BD7E97">
            <w:pPr>
              <w:pStyle w:val="ConsPlusNormal"/>
              <w:jc w:val="center"/>
            </w:pPr>
            <w:r>
              <w:t>26,0</w:t>
            </w:r>
          </w:p>
        </w:tc>
        <w:tc>
          <w:tcPr>
            <w:tcW w:w="963" w:type="dxa"/>
            <w:vAlign w:val="center"/>
          </w:tcPr>
          <w:p w:rsidR="00BD7E97" w:rsidRDefault="00BD7E97">
            <w:pPr>
              <w:pStyle w:val="ConsPlusNormal"/>
              <w:jc w:val="center"/>
            </w:pPr>
            <w:r>
              <w:t>18,0/</w:t>
            </w:r>
          </w:p>
          <w:p w:rsidR="00BD7E97" w:rsidRDefault="00BD7E97">
            <w:pPr>
              <w:pStyle w:val="ConsPlusNormal"/>
              <w:jc w:val="center"/>
            </w:pPr>
            <w:r>
              <w:t>28,7</w:t>
            </w:r>
          </w:p>
        </w:tc>
        <w:tc>
          <w:tcPr>
            <w:tcW w:w="963" w:type="dxa"/>
            <w:vAlign w:val="center"/>
          </w:tcPr>
          <w:p w:rsidR="00BD7E97" w:rsidRDefault="00BD7E97">
            <w:pPr>
              <w:pStyle w:val="ConsPlusNormal"/>
              <w:jc w:val="center"/>
            </w:pPr>
            <w:r>
              <w:t>17,5/</w:t>
            </w:r>
          </w:p>
          <w:p w:rsidR="00BD7E97" w:rsidRDefault="00BD7E97">
            <w:pPr>
              <w:pStyle w:val="ConsPlusNormal"/>
              <w:jc w:val="center"/>
            </w:pPr>
            <w:r>
              <w:t>32,4</w:t>
            </w:r>
          </w:p>
        </w:tc>
        <w:tc>
          <w:tcPr>
            <w:tcW w:w="963" w:type="dxa"/>
            <w:vAlign w:val="center"/>
          </w:tcPr>
          <w:p w:rsidR="00BD7E97" w:rsidRDefault="00BD7E97">
            <w:pPr>
              <w:pStyle w:val="ConsPlusNormal"/>
              <w:jc w:val="center"/>
            </w:pPr>
            <w:r>
              <w:t>16,3/</w:t>
            </w:r>
          </w:p>
          <w:p w:rsidR="00BD7E97" w:rsidRDefault="00BD7E97">
            <w:pPr>
              <w:pStyle w:val="ConsPlusNormal"/>
              <w:jc w:val="center"/>
            </w:pPr>
            <w:r>
              <w:t>28,9</w:t>
            </w:r>
          </w:p>
        </w:tc>
        <w:tc>
          <w:tcPr>
            <w:tcW w:w="963" w:type="dxa"/>
            <w:vAlign w:val="center"/>
          </w:tcPr>
          <w:p w:rsidR="00BD7E97" w:rsidRDefault="00BD7E97">
            <w:pPr>
              <w:pStyle w:val="ConsPlusNormal"/>
              <w:jc w:val="center"/>
            </w:pPr>
            <w:r>
              <w:t>12,3/</w:t>
            </w:r>
          </w:p>
          <w:p w:rsidR="00BD7E97" w:rsidRDefault="00BD7E97">
            <w:pPr>
              <w:pStyle w:val="ConsPlusNormal"/>
              <w:jc w:val="center"/>
            </w:pPr>
            <w:r>
              <w:t>29,5</w:t>
            </w:r>
          </w:p>
        </w:tc>
        <w:tc>
          <w:tcPr>
            <w:tcW w:w="966" w:type="dxa"/>
            <w:vAlign w:val="center"/>
          </w:tcPr>
          <w:p w:rsidR="00BD7E97" w:rsidRDefault="00BD7E97">
            <w:pPr>
              <w:pStyle w:val="ConsPlusNormal"/>
              <w:jc w:val="center"/>
            </w:pPr>
            <w:r>
              <w:t>13,7/</w:t>
            </w:r>
          </w:p>
          <w:p w:rsidR="00BD7E97" w:rsidRDefault="00BD7E97">
            <w:pPr>
              <w:pStyle w:val="ConsPlusNormal"/>
              <w:jc w:val="center"/>
            </w:pPr>
            <w:r>
              <w:t>28,9</w:t>
            </w:r>
          </w:p>
        </w:tc>
      </w:tr>
      <w:tr w:rsidR="00BD7E97">
        <w:tc>
          <w:tcPr>
            <w:tcW w:w="2049" w:type="dxa"/>
            <w:vAlign w:val="center"/>
          </w:tcPr>
          <w:p w:rsidR="00BD7E97" w:rsidRDefault="00BD7E97">
            <w:pPr>
              <w:pStyle w:val="ConsPlusNormal"/>
            </w:pPr>
            <w:r>
              <w:lastRenderedPageBreak/>
              <w:t>Нязепетровск</w:t>
            </w:r>
          </w:p>
        </w:tc>
        <w:tc>
          <w:tcPr>
            <w:tcW w:w="963" w:type="dxa"/>
            <w:vAlign w:val="center"/>
          </w:tcPr>
          <w:p w:rsidR="00BD7E97" w:rsidRDefault="00BD7E97">
            <w:pPr>
              <w:pStyle w:val="ConsPlusNormal"/>
              <w:jc w:val="center"/>
            </w:pPr>
            <w:r>
              <w:t>7,5/</w:t>
            </w:r>
          </w:p>
          <w:p w:rsidR="00BD7E97" w:rsidRDefault="00BD7E97">
            <w:pPr>
              <w:pStyle w:val="ConsPlusNormal"/>
              <w:jc w:val="center"/>
            </w:pPr>
            <w:r>
              <w:t>27,6</w:t>
            </w:r>
          </w:p>
        </w:tc>
        <w:tc>
          <w:tcPr>
            <w:tcW w:w="963" w:type="dxa"/>
            <w:vAlign w:val="center"/>
          </w:tcPr>
          <w:p w:rsidR="00BD7E97" w:rsidRDefault="00BD7E97">
            <w:pPr>
              <w:pStyle w:val="ConsPlusNormal"/>
              <w:jc w:val="center"/>
            </w:pPr>
            <w:r>
              <w:t>9,3/</w:t>
            </w:r>
          </w:p>
          <w:p w:rsidR="00BD7E97" w:rsidRDefault="00BD7E97">
            <w:pPr>
              <w:pStyle w:val="ConsPlusNormal"/>
              <w:jc w:val="center"/>
            </w:pPr>
            <w:r>
              <w:t>30,0</w:t>
            </w:r>
          </w:p>
        </w:tc>
        <w:tc>
          <w:tcPr>
            <w:tcW w:w="963" w:type="dxa"/>
            <w:vAlign w:val="center"/>
          </w:tcPr>
          <w:p w:rsidR="00BD7E97" w:rsidRDefault="00BD7E97">
            <w:pPr>
              <w:pStyle w:val="ConsPlusNormal"/>
              <w:jc w:val="center"/>
            </w:pPr>
            <w:r>
              <w:t>10,3/</w:t>
            </w:r>
          </w:p>
          <w:p w:rsidR="00BD7E97" w:rsidRDefault="00BD7E97">
            <w:pPr>
              <w:pStyle w:val="ConsPlusNormal"/>
              <w:jc w:val="center"/>
            </w:pPr>
            <w:r>
              <w:t>31,4</w:t>
            </w:r>
          </w:p>
        </w:tc>
        <w:tc>
          <w:tcPr>
            <w:tcW w:w="963" w:type="dxa"/>
            <w:vAlign w:val="center"/>
          </w:tcPr>
          <w:p w:rsidR="00BD7E97" w:rsidRDefault="00BD7E97">
            <w:pPr>
              <w:pStyle w:val="ConsPlusNormal"/>
              <w:jc w:val="center"/>
            </w:pPr>
            <w:r>
              <w:t>10,4/</w:t>
            </w:r>
          </w:p>
          <w:p w:rsidR="00BD7E97" w:rsidRDefault="00BD7E97">
            <w:pPr>
              <w:pStyle w:val="ConsPlusNormal"/>
              <w:jc w:val="center"/>
            </w:pPr>
            <w:r>
              <w:t>30,2</w:t>
            </w:r>
          </w:p>
        </w:tc>
        <w:tc>
          <w:tcPr>
            <w:tcW w:w="963" w:type="dxa"/>
            <w:vAlign w:val="center"/>
          </w:tcPr>
          <w:p w:rsidR="00BD7E97" w:rsidRDefault="00BD7E97">
            <w:pPr>
              <w:pStyle w:val="ConsPlusNormal"/>
              <w:jc w:val="center"/>
            </w:pPr>
            <w:r>
              <w:t>12,5/</w:t>
            </w:r>
          </w:p>
          <w:p w:rsidR="00BD7E97" w:rsidRDefault="00BD7E97">
            <w:pPr>
              <w:pStyle w:val="ConsPlusNormal"/>
              <w:jc w:val="center"/>
            </w:pPr>
            <w:r>
              <w:t>27,2</w:t>
            </w:r>
          </w:p>
        </w:tc>
        <w:tc>
          <w:tcPr>
            <w:tcW w:w="963" w:type="dxa"/>
            <w:vAlign w:val="center"/>
          </w:tcPr>
          <w:p w:rsidR="00BD7E97" w:rsidRDefault="00BD7E97">
            <w:pPr>
              <w:pStyle w:val="ConsPlusNormal"/>
              <w:jc w:val="center"/>
            </w:pPr>
            <w:r>
              <w:t>11,6/</w:t>
            </w:r>
          </w:p>
          <w:p w:rsidR="00BD7E97" w:rsidRDefault="00BD7E97">
            <w:pPr>
              <w:pStyle w:val="ConsPlusNormal"/>
              <w:jc w:val="center"/>
            </w:pPr>
            <w:r>
              <w:t>25,0</w:t>
            </w:r>
          </w:p>
        </w:tc>
        <w:tc>
          <w:tcPr>
            <w:tcW w:w="963" w:type="dxa"/>
            <w:vAlign w:val="center"/>
          </w:tcPr>
          <w:p w:rsidR="00BD7E97" w:rsidRDefault="00BD7E97">
            <w:pPr>
              <w:pStyle w:val="ConsPlusNormal"/>
              <w:jc w:val="center"/>
            </w:pPr>
            <w:r>
              <w:t>10,7/</w:t>
            </w:r>
          </w:p>
          <w:p w:rsidR="00BD7E97" w:rsidRDefault="00BD7E97">
            <w:pPr>
              <w:pStyle w:val="ConsPlusNormal"/>
              <w:jc w:val="center"/>
            </w:pPr>
            <w:r>
              <w:t>24,1</w:t>
            </w:r>
          </w:p>
        </w:tc>
        <w:tc>
          <w:tcPr>
            <w:tcW w:w="963" w:type="dxa"/>
            <w:vAlign w:val="center"/>
          </w:tcPr>
          <w:p w:rsidR="00BD7E97" w:rsidRDefault="00BD7E97">
            <w:pPr>
              <w:pStyle w:val="ConsPlusNormal"/>
              <w:jc w:val="center"/>
            </w:pPr>
            <w:r>
              <w:t>10,0/</w:t>
            </w:r>
          </w:p>
          <w:p w:rsidR="00BD7E97" w:rsidRDefault="00BD7E97">
            <w:pPr>
              <w:pStyle w:val="ConsPlusNormal"/>
              <w:jc w:val="center"/>
            </w:pPr>
            <w:r>
              <w:t>25,5</w:t>
            </w:r>
          </w:p>
        </w:tc>
        <w:tc>
          <w:tcPr>
            <w:tcW w:w="963" w:type="dxa"/>
            <w:vAlign w:val="center"/>
          </w:tcPr>
          <w:p w:rsidR="00BD7E97" w:rsidRDefault="00BD7E97">
            <w:pPr>
              <w:pStyle w:val="ConsPlusNormal"/>
              <w:jc w:val="center"/>
            </w:pPr>
            <w:r>
              <w:t>8,9/</w:t>
            </w:r>
          </w:p>
          <w:p w:rsidR="00BD7E97" w:rsidRDefault="00BD7E97">
            <w:pPr>
              <w:pStyle w:val="ConsPlusNormal"/>
              <w:jc w:val="center"/>
            </w:pPr>
            <w:r>
              <w:t>27,6</w:t>
            </w:r>
          </w:p>
        </w:tc>
        <w:tc>
          <w:tcPr>
            <w:tcW w:w="963" w:type="dxa"/>
            <w:vAlign w:val="center"/>
          </w:tcPr>
          <w:p w:rsidR="00BD7E97" w:rsidRDefault="00BD7E97">
            <w:pPr>
              <w:pStyle w:val="ConsPlusNormal"/>
              <w:jc w:val="center"/>
            </w:pPr>
            <w:r>
              <w:t>6,2/</w:t>
            </w:r>
          </w:p>
          <w:p w:rsidR="00BD7E97" w:rsidRDefault="00BD7E97">
            <w:pPr>
              <w:pStyle w:val="ConsPlusNormal"/>
              <w:jc w:val="center"/>
            </w:pPr>
            <w:r>
              <w:t>27,3</w:t>
            </w:r>
          </w:p>
        </w:tc>
        <w:tc>
          <w:tcPr>
            <w:tcW w:w="963" w:type="dxa"/>
            <w:vAlign w:val="center"/>
          </w:tcPr>
          <w:p w:rsidR="00BD7E97" w:rsidRDefault="00BD7E97">
            <w:pPr>
              <w:pStyle w:val="ConsPlusNormal"/>
              <w:jc w:val="center"/>
            </w:pPr>
            <w:r>
              <w:t>5,6/</w:t>
            </w:r>
          </w:p>
          <w:p w:rsidR="00BD7E97" w:rsidRDefault="00BD7E97">
            <w:pPr>
              <w:pStyle w:val="ConsPlusNormal"/>
              <w:jc w:val="center"/>
            </w:pPr>
            <w:r>
              <w:t>26,4</w:t>
            </w:r>
          </w:p>
        </w:tc>
        <w:tc>
          <w:tcPr>
            <w:tcW w:w="966" w:type="dxa"/>
            <w:vAlign w:val="center"/>
          </w:tcPr>
          <w:p w:rsidR="00BD7E97" w:rsidRDefault="00BD7E97">
            <w:pPr>
              <w:pStyle w:val="ConsPlusNormal"/>
              <w:jc w:val="center"/>
            </w:pPr>
            <w:r>
              <w:t>6,6/</w:t>
            </w:r>
          </w:p>
          <w:p w:rsidR="00BD7E97" w:rsidRDefault="00BD7E97">
            <w:pPr>
              <w:pStyle w:val="ConsPlusNormal"/>
              <w:jc w:val="center"/>
            </w:pPr>
            <w:r>
              <w:t>25,8</w:t>
            </w:r>
          </w:p>
        </w:tc>
      </w:tr>
      <w:tr w:rsidR="00BD7E97">
        <w:tc>
          <w:tcPr>
            <w:tcW w:w="2049" w:type="dxa"/>
            <w:vAlign w:val="center"/>
          </w:tcPr>
          <w:p w:rsidR="00BD7E97" w:rsidRDefault="00BD7E97">
            <w:pPr>
              <w:pStyle w:val="ConsPlusNormal"/>
            </w:pPr>
            <w:r>
              <w:t>Октябрьское</w:t>
            </w:r>
          </w:p>
        </w:tc>
        <w:tc>
          <w:tcPr>
            <w:tcW w:w="963" w:type="dxa"/>
            <w:vAlign w:val="center"/>
          </w:tcPr>
          <w:p w:rsidR="00BD7E97" w:rsidRDefault="00BD7E97">
            <w:pPr>
              <w:pStyle w:val="ConsPlusNormal"/>
              <w:jc w:val="center"/>
            </w:pPr>
            <w:r>
              <w:t>9,7/</w:t>
            </w:r>
          </w:p>
          <w:p w:rsidR="00BD7E97" w:rsidRDefault="00BD7E97">
            <w:pPr>
              <w:pStyle w:val="ConsPlusNormal"/>
              <w:jc w:val="center"/>
            </w:pPr>
            <w:r>
              <w:t>28,8</w:t>
            </w:r>
          </w:p>
        </w:tc>
        <w:tc>
          <w:tcPr>
            <w:tcW w:w="963" w:type="dxa"/>
            <w:vAlign w:val="center"/>
          </w:tcPr>
          <w:p w:rsidR="00BD7E97" w:rsidRDefault="00BD7E97">
            <w:pPr>
              <w:pStyle w:val="ConsPlusNormal"/>
              <w:jc w:val="center"/>
            </w:pPr>
            <w:r>
              <w:t>10,7/</w:t>
            </w:r>
          </w:p>
          <w:p w:rsidR="00BD7E97" w:rsidRDefault="00BD7E97">
            <w:pPr>
              <w:pStyle w:val="ConsPlusNormal"/>
              <w:jc w:val="center"/>
            </w:pPr>
            <w:r>
              <w:t>29,1</w:t>
            </w:r>
          </w:p>
        </w:tc>
        <w:tc>
          <w:tcPr>
            <w:tcW w:w="963" w:type="dxa"/>
            <w:vAlign w:val="center"/>
          </w:tcPr>
          <w:p w:rsidR="00BD7E97" w:rsidRDefault="00BD7E97">
            <w:pPr>
              <w:pStyle w:val="ConsPlusNormal"/>
              <w:jc w:val="center"/>
            </w:pPr>
            <w:r>
              <w:t>10,4/</w:t>
            </w:r>
          </w:p>
          <w:p w:rsidR="00BD7E97" w:rsidRDefault="00BD7E97">
            <w:pPr>
              <w:pStyle w:val="ConsPlusNormal"/>
              <w:jc w:val="center"/>
            </w:pPr>
            <w:r>
              <w:t>25,2</w:t>
            </w:r>
          </w:p>
        </w:tc>
        <w:tc>
          <w:tcPr>
            <w:tcW w:w="963" w:type="dxa"/>
            <w:vAlign w:val="center"/>
          </w:tcPr>
          <w:p w:rsidR="00BD7E97" w:rsidRDefault="00BD7E97">
            <w:pPr>
              <w:pStyle w:val="ConsPlusNormal"/>
              <w:jc w:val="center"/>
            </w:pPr>
            <w:r>
              <w:t>10,9/</w:t>
            </w:r>
          </w:p>
          <w:p w:rsidR="00BD7E97" w:rsidRDefault="00BD7E97">
            <w:pPr>
              <w:pStyle w:val="ConsPlusNormal"/>
              <w:jc w:val="center"/>
            </w:pPr>
            <w:r>
              <w:t>26,4</w:t>
            </w:r>
          </w:p>
        </w:tc>
        <w:tc>
          <w:tcPr>
            <w:tcW w:w="963" w:type="dxa"/>
            <w:vAlign w:val="center"/>
          </w:tcPr>
          <w:p w:rsidR="00BD7E97" w:rsidRDefault="00BD7E97">
            <w:pPr>
              <w:pStyle w:val="ConsPlusNormal"/>
              <w:jc w:val="center"/>
            </w:pPr>
            <w:r>
              <w:t>13,4/</w:t>
            </w:r>
          </w:p>
          <w:p w:rsidR="00BD7E97" w:rsidRDefault="00BD7E97">
            <w:pPr>
              <w:pStyle w:val="ConsPlusNormal"/>
              <w:jc w:val="center"/>
            </w:pPr>
            <w:r>
              <w:t>24,9</w:t>
            </w:r>
          </w:p>
        </w:tc>
        <w:tc>
          <w:tcPr>
            <w:tcW w:w="963" w:type="dxa"/>
            <w:vAlign w:val="center"/>
          </w:tcPr>
          <w:p w:rsidR="00BD7E97" w:rsidRDefault="00BD7E97">
            <w:pPr>
              <w:pStyle w:val="ConsPlusNormal"/>
              <w:jc w:val="center"/>
            </w:pPr>
            <w:r>
              <w:t>12,7/</w:t>
            </w:r>
          </w:p>
          <w:p w:rsidR="00BD7E97" w:rsidRDefault="00BD7E97">
            <w:pPr>
              <w:pStyle w:val="ConsPlusNormal"/>
              <w:jc w:val="center"/>
            </w:pPr>
            <w:r>
              <w:t>24,8</w:t>
            </w:r>
          </w:p>
        </w:tc>
        <w:tc>
          <w:tcPr>
            <w:tcW w:w="963" w:type="dxa"/>
            <w:vAlign w:val="center"/>
          </w:tcPr>
          <w:p w:rsidR="00BD7E97" w:rsidRDefault="00BD7E97">
            <w:pPr>
              <w:pStyle w:val="ConsPlusNormal"/>
              <w:jc w:val="center"/>
            </w:pPr>
            <w:r>
              <w:t>11,6/</w:t>
            </w:r>
          </w:p>
          <w:p w:rsidR="00BD7E97" w:rsidRDefault="00BD7E97">
            <w:pPr>
              <w:pStyle w:val="ConsPlusNormal"/>
              <w:jc w:val="center"/>
            </w:pPr>
            <w:r>
              <w:t>22,5</w:t>
            </w:r>
          </w:p>
        </w:tc>
        <w:tc>
          <w:tcPr>
            <w:tcW w:w="963" w:type="dxa"/>
            <w:vAlign w:val="center"/>
          </w:tcPr>
          <w:p w:rsidR="00BD7E97" w:rsidRDefault="00BD7E97">
            <w:pPr>
              <w:pStyle w:val="ConsPlusNormal"/>
              <w:jc w:val="center"/>
            </w:pPr>
            <w:r>
              <w:t>11,9/</w:t>
            </w:r>
          </w:p>
          <w:p w:rsidR="00BD7E97" w:rsidRDefault="00BD7E97">
            <w:pPr>
              <w:pStyle w:val="ConsPlusNormal"/>
              <w:jc w:val="center"/>
            </w:pPr>
            <w:r>
              <w:t>25,8</w:t>
            </w:r>
          </w:p>
        </w:tc>
        <w:tc>
          <w:tcPr>
            <w:tcW w:w="963" w:type="dxa"/>
            <w:vAlign w:val="center"/>
          </w:tcPr>
          <w:p w:rsidR="00BD7E97" w:rsidRDefault="00BD7E97">
            <w:pPr>
              <w:pStyle w:val="ConsPlusNormal"/>
              <w:jc w:val="center"/>
            </w:pPr>
            <w:r>
              <w:t>11,6/</w:t>
            </w:r>
          </w:p>
          <w:p w:rsidR="00BD7E97" w:rsidRDefault="00BD7E97">
            <w:pPr>
              <w:pStyle w:val="ConsPlusNormal"/>
              <w:jc w:val="center"/>
            </w:pPr>
            <w:r>
              <w:t>28,8</w:t>
            </w:r>
          </w:p>
        </w:tc>
        <w:tc>
          <w:tcPr>
            <w:tcW w:w="963" w:type="dxa"/>
            <w:vAlign w:val="center"/>
          </w:tcPr>
          <w:p w:rsidR="00BD7E97" w:rsidRDefault="00BD7E97">
            <w:pPr>
              <w:pStyle w:val="ConsPlusNormal"/>
              <w:jc w:val="center"/>
            </w:pPr>
            <w:r>
              <w:t>9,3/</w:t>
            </w:r>
          </w:p>
          <w:p w:rsidR="00BD7E97" w:rsidRDefault="00BD7E97">
            <w:pPr>
              <w:pStyle w:val="ConsPlusNormal"/>
              <w:jc w:val="center"/>
            </w:pPr>
            <w:r>
              <w:t>24,7</w:t>
            </w:r>
          </w:p>
        </w:tc>
        <w:tc>
          <w:tcPr>
            <w:tcW w:w="963" w:type="dxa"/>
            <w:vAlign w:val="center"/>
          </w:tcPr>
          <w:p w:rsidR="00BD7E97" w:rsidRDefault="00BD7E97">
            <w:pPr>
              <w:pStyle w:val="ConsPlusNormal"/>
              <w:jc w:val="center"/>
            </w:pPr>
            <w:r>
              <w:t>8,1/</w:t>
            </w:r>
          </w:p>
          <w:p w:rsidR="00BD7E97" w:rsidRDefault="00BD7E97">
            <w:pPr>
              <w:pStyle w:val="ConsPlusNormal"/>
              <w:jc w:val="center"/>
            </w:pPr>
            <w:r>
              <w:t>25,8</w:t>
            </w:r>
          </w:p>
        </w:tc>
        <w:tc>
          <w:tcPr>
            <w:tcW w:w="966" w:type="dxa"/>
            <w:vAlign w:val="center"/>
          </w:tcPr>
          <w:p w:rsidR="00BD7E97" w:rsidRDefault="00BD7E97">
            <w:pPr>
              <w:pStyle w:val="ConsPlusNormal"/>
              <w:jc w:val="center"/>
            </w:pPr>
            <w:r>
              <w:t>9,2/</w:t>
            </w:r>
          </w:p>
          <w:p w:rsidR="00BD7E97" w:rsidRDefault="00BD7E97">
            <w:pPr>
              <w:pStyle w:val="ConsPlusNormal"/>
              <w:jc w:val="center"/>
            </w:pPr>
            <w:r>
              <w:t>23,2</w:t>
            </w:r>
          </w:p>
        </w:tc>
      </w:tr>
      <w:tr w:rsidR="00BD7E97">
        <w:tc>
          <w:tcPr>
            <w:tcW w:w="2049" w:type="dxa"/>
            <w:vAlign w:val="center"/>
          </w:tcPr>
          <w:p w:rsidR="00BD7E97" w:rsidRDefault="00BD7E97">
            <w:pPr>
              <w:pStyle w:val="ConsPlusNormal"/>
            </w:pPr>
            <w:r>
              <w:t>Челябинск</w:t>
            </w:r>
          </w:p>
        </w:tc>
        <w:tc>
          <w:tcPr>
            <w:tcW w:w="963" w:type="dxa"/>
            <w:vAlign w:val="center"/>
          </w:tcPr>
          <w:p w:rsidR="00BD7E97" w:rsidRDefault="00BD7E97">
            <w:pPr>
              <w:pStyle w:val="ConsPlusNormal"/>
              <w:jc w:val="center"/>
            </w:pPr>
            <w:r>
              <w:t>9,5/</w:t>
            </w:r>
          </w:p>
          <w:p w:rsidR="00BD7E97" w:rsidRDefault="00BD7E97">
            <w:pPr>
              <w:pStyle w:val="ConsPlusNormal"/>
              <w:jc w:val="center"/>
            </w:pPr>
            <w:r>
              <w:t>28,2</w:t>
            </w:r>
          </w:p>
        </w:tc>
        <w:tc>
          <w:tcPr>
            <w:tcW w:w="963" w:type="dxa"/>
            <w:vAlign w:val="center"/>
          </w:tcPr>
          <w:p w:rsidR="00BD7E97" w:rsidRDefault="00BD7E97">
            <w:pPr>
              <w:pStyle w:val="ConsPlusNormal"/>
              <w:jc w:val="center"/>
            </w:pPr>
            <w:r>
              <w:t>11,4/</w:t>
            </w:r>
          </w:p>
          <w:p w:rsidR="00BD7E97" w:rsidRDefault="00BD7E97">
            <w:pPr>
              <w:pStyle w:val="ConsPlusNormal"/>
              <w:jc w:val="center"/>
            </w:pPr>
            <w:r>
              <w:t>27,1</w:t>
            </w:r>
          </w:p>
        </w:tc>
        <w:tc>
          <w:tcPr>
            <w:tcW w:w="963" w:type="dxa"/>
            <w:vAlign w:val="center"/>
          </w:tcPr>
          <w:p w:rsidR="00BD7E97" w:rsidRDefault="00BD7E97">
            <w:pPr>
              <w:pStyle w:val="ConsPlusNormal"/>
              <w:jc w:val="center"/>
            </w:pPr>
            <w:r>
              <w:t>11,4/</w:t>
            </w:r>
          </w:p>
          <w:p w:rsidR="00BD7E97" w:rsidRDefault="00BD7E97">
            <w:pPr>
              <w:pStyle w:val="ConsPlusNormal"/>
              <w:jc w:val="center"/>
            </w:pPr>
            <w:r>
              <w:t>29,1</w:t>
            </w:r>
          </w:p>
        </w:tc>
        <w:tc>
          <w:tcPr>
            <w:tcW w:w="963" w:type="dxa"/>
            <w:vAlign w:val="center"/>
          </w:tcPr>
          <w:p w:rsidR="00BD7E97" w:rsidRDefault="00BD7E97">
            <w:pPr>
              <w:pStyle w:val="ConsPlusNormal"/>
              <w:jc w:val="center"/>
            </w:pPr>
            <w:r>
              <w:t>11,1/</w:t>
            </w:r>
          </w:p>
          <w:p w:rsidR="00BD7E97" w:rsidRDefault="00BD7E97">
            <w:pPr>
              <w:pStyle w:val="ConsPlusNormal"/>
              <w:jc w:val="center"/>
            </w:pPr>
            <w:r>
              <w:t>28,0</w:t>
            </w:r>
          </w:p>
        </w:tc>
        <w:tc>
          <w:tcPr>
            <w:tcW w:w="963" w:type="dxa"/>
            <w:vAlign w:val="center"/>
          </w:tcPr>
          <w:p w:rsidR="00BD7E97" w:rsidRDefault="00BD7E97">
            <w:pPr>
              <w:pStyle w:val="ConsPlusNormal"/>
              <w:jc w:val="center"/>
            </w:pPr>
            <w:r>
              <w:t>12,4/</w:t>
            </w:r>
          </w:p>
          <w:p w:rsidR="00BD7E97" w:rsidRDefault="00BD7E97">
            <w:pPr>
              <w:pStyle w:val="ConsPlusNormal"/>
              <w:jc w:val="center"/>
            </w:pPr>
            <w:r>
              <w:t>25,0</w:t>
            </w:r>
          </w:p>
        </w:tc>
        <w:tc>
          <w:tcPr>
            <w:tcW w:w="963" w:type="dxa"/>
            <w:vAlign w:val="center"/>
          </w:tcPr>
          <w:p w:rsidR="00BD7E97" w:rsidRDefault="00BD7E97">
            <w:pPr>
              <w:pStyle w:val="ConsPlusNormal"/>
              <w:jc w:val="center"/>
            </w:pPr>
            <w:r>
              <w:t>11,3/</w:t>
            </w:r>
          </w:p>
          <w:p w:rsidR="00BD7E97" w:rsidRDefault="00BD7E97">
            <w:pPr>
              <w:pStyle w:val="ConsPlusNormal"/>
              <w:jc w:val="center"/>
            </w:pPr>
            <w:r>
              <w:t>25,6</w:t>
            </w:r>
          </w:p>
        </w:tc>
        <w:tc>
          <w:tcPr>
            <w:tcW w:w="963" w:type="dxa"/>
            <w:vAlign w:val="center"/>
          </w:tcPr>
          <w:p w:rsidR="00BD7E97" w:rsidRDefault="00BD7E97">
            <w:pPr>
              <w:pStyle w:val="ConsPlusNormal"/>
              <w:jc w:val="center"/>
            </w:pPr>
            <w:r>
              <w:t>10,5/</w:t>
            </w:r>
          </w:p>
          <w:p w:rsidR="00BD7E97" w:rsidRDefault="00BD7E97">
            <w:pPr>
              <w:pStyle w:val="ConsPlusNormal"/>
              <w:jc w:val="center"/>
            </w:pPr>
            <w:r>
              <w:t>22,2</w:t>
            </w:r>
          </w:p>
        </w:tc>
        <w:tc>
          <w:tcPr>
            <w:tcW w:w="963" w:type="dxa"/>
            <w:vAlign w:val="center"/>
          </w:tcPr>
          <w:p w:rsidR="00BD7E97" w:rsidRDefault="00BD7E97">
            <w:pPr>
              <w:pStyle w:val="ConsPlusNormal"/>
              <w:jc w:val="center"/>
            </w:pPr>
            <w:r>
              <w:t>10,1/</w:t>
            </w:r>
          </w:p>
          <w:p w:rsidR="00BD7E97" w:rsidRDefault="00BD7E97">
            <w:pPr>
              <w:pStyle w:val="ConsPlusNormal"/>
              <w:jc w:val="center"/>
            </w:pPr>
            <w:r>
              <w:t>23,5</w:t>
            </w:r>
          </w:p>
        </w:tc>
        <w:tc>
          <w:tcPr>
            <w:tcW w:w="963" w:type="dxa"/>
            <w:vAlign w:val="center"/>
          </w:tcPr>
          <w:p w:rsidR="00BD7E97" w:rsidRDefault="00BD7E97">
            <w:pPr>
              <w:pStyle w:val="ConsPlusNormal"/>
              <w:jc w:val="center"/>
            </w:pPr>
            <w:r>
              <w:t>9,4/</w:t>
            </w:r>
          </w:p>
          <w:p w:rsidR="00BD7E97" w:rsidRDefault="00BD7E97">
            <w:pPr>
              <w:pStyle w:val="ConsPlusNormal"/>
              <w:jc w:val="center"/>
            </w:pPr>
            <w:r>
              <w:t>28,2</w:t>
            </w:r>
          </w:p>
        </w:tc>
        <w:tc>
          <w:tcPr>
            <w:tcW w:w="963" w:type="dxa"/>
            <w:vAlign w:val="center"/>
          </w:tcPr>
          <w:p w:rsidR="00BD7E97" w:rsidRDefault="00BD7E97">
            <w:pPr>
              <w:pStyle w:val="ConsPlusNormal"/>
              <w:jc w:val="center"/>
            </w:pPr>
            <w:r>
              <w:t>7,5/</w:t>
            </w:r>
          </w:p>
          <w:p w:rsidR="00BD7E97" w:rsidRDefault="00BD7E97">
            <w:pPr>
              <w:pStyle w:val="ConsPlusNormal"/>
              <w:jc w:val="center"/>
            </w:pPr>
            <w:r>
              <w:t>24,8</w:t>
            </w:r>
          </w:p>
        </w:tc>
        <w:tc>
          <w:tcPr>
            <w:tcW w:w="963" w:type="dxa"/>
            <w:vAlign w:val="center"/>
          </w:tcPr>
          <w:p w:rsidR="00BD7E97" w:rsidRDefault="00BD7E97">
            <w:pPr>
              <w:pStyle w:val="ConsPlusNormal"/>
              <w:jc w:val="center"/>
            </w:pPr>
            <w:r>
              <w:t>6,9/</w:t>
            </w:r>
          </w:p>
          <w:p w:rsidR="00BD7E97" w:rsidRDefault="00BD7E97">
            <w:pPr>
              <w:pStyle w:val="ConsPlusNormal"/>
              <w:jc w:val="center"/>
            </w:pPr>
            <w:r>
              <w:t>22,1</w:t>
            </w:r>
          </w:p>
        </w:tc>
        <w:tc>
          <w:tcPr>
            <w:tcW w:w="966" w:type="dxa"/>
            <w:vAlign w:val="center"/>
          </w:tcPr>
          <w:p w:rsidR="00BD7E97" w:rsidRDefault="00BD7E97">
            <w:pPr>
              <w:pStyle w:val="ConsPlusNormal"/>
              <w:jc w:val="center"/>
            </w:pPr>
            <w:r>
              <w:t>8,6/</w:t>
            </w:r>
          </w:p>
          <w:p w:rsidR="00BD7E97" w:rsidRDefault="00BD7E97">
            <w:pPr>
              <w:pStyle w:val="ConsPlusNormal"/>
              <w:jc w:val="center"/>
            </w:pPr>
            <w:r>
              <w:t>23,3</w:t>
            </w:r>
          </w:p>
        </w:tc>
      </w:tr>
      <w:tr w:rsidR="00BD7E97">
        <w:tc>
          <w:tcPr>
            <w:tcW w:w="13608" w:type="dxa"/>
            <w:gridSpan w:val="13"/>
            <w:vAlign w:val="center"/>
          </w:tcPr>
          <w:p w:rsidR="00BD7E97" w:rsidRDefault="00BD7E97">
            <w:pPr>
              <w:pStyle w:val="ConsPlusNormal"/>
            </w:pPr>
            <w:r>
              <w:rPr>
                <w:b/>
              </w:rPr>
              <w:t>Чеченская Республика</w:t>
            </w:r>
          </w:p>
        </w:tc>
      </w:tr>
      <w:tr w:rsidR="00BD7E97">
        <w:tc>
          <w:tcPr>
            <w:tcW w:w="2049" w:type="dxa"/>
            <w:vAlign w:val="center"/>
          </w:tcPr>
          <w:p w:rsidR="00BD7E97" w:rsidRDefault="00BD7E97">
            <w:pPr>
              <w:pStyle w:val="ConsPlusNormal"/>
            </w:pPr>
            <w:r>
              <w:t>Грозный</w:t>
            </w:r>
          </w:p>
        </w:tc>
        <w:tc>
          <w:tcPr>
            <w:tcW w:w="963" w:type="dxa"/>
            <w:vAlign w:val="center"/>
          </w:tcPr>
          <w:p w:rsidR="00BD7E97" w:rsidRDefault="00BD7E97">
            <w:pPr>
              <w:pStyle w:val="ConsPlusNormal"/>
              <w:jc w:val="center"/>
            </w:pPr>
            <w:r>
              <w:t>9,0/</w:t>
            </w:r>
          </w:p>
          <w:p w:rsidR="00BD7E97" w:rsidRDefault="00BD7E97">
            <w:pPr>
              <w:pStyle w:val="ConsPlusNormal"/>
              <w:jc w:val="center"/>
            </w:pPr>
            <w:r>
              <w:t>23,1</w:t>
            </w:r>
          </w:p>
        </w:tc>
        <w:tc>
          <w:tcPr>
            <w:tcW w:w="963" w:type="dxa"/>
            <w:vAlign w:val="center"/>
          </w:tcPr>
          <w:p w:rsidR="00BD7E97" w:rsidRDefault="00BD7E97">
            <w:pPr>
              <w:pStyle w:val="ConsPlusNormal"/>
              <w:jc w:val="center"/>
            </w:pPr>
            <w:r>
              <w:t>11,3/</w:t>
            </w:r>
          </w:p>
          <w:p w:rsidR="00BD7E97" w:rsidRDefault="00BD7E97">
            <w:pPr>
              <w:pStyle w:val="ConsPlusNormal"/>
              <w:jc w:val="center"/>
            </w:pPr>
            <w:r>
              <w:t>24,0</w:t>
            </w:r>
          </w:p>
        </w:tc>
        <w:tc>
          <w:tcPr>
            <w:tcW w:w="963" w:type="dxa"/>
            <w:vAlign w:val="center"/>
          </w:tcPr>
          <w:p w:rsidR="00BD7E97" w:rsidRDefault="00BD7E97">
            <w:pPr>
              <w:pStyle w:val="ConsPlusNormal"/>
              <w:jc w:val="center"/>
            </w:pPr>
            <w:r>
              <w:t>12,0/</w:t>
            </w:r>
          </w:p>
          <w:p w:rsidR="00BD7E97" w:rsidRDefault="00BD7E97">
            <w:pPr>
              <w:pStyle w:val="ConsPlusNormal"/>
              <w:jc w:val="center"/>
            </w:pPr>
            <w:r>
              <w:t>28,8</w:t>
            </w:r>
          </w:p>
        </w:tc>
        <w:tc>
          <w:tcPr>
            <w:tcW w:w="963" w:type="dxa"/>
            <w:vAlign w:val="center"/>
          </w:tcPr>
          <w:p w:rsidR="00BD7E97" w:rsidRDefault="00BD7E97">
            <w:pPr>
              <w:pStyle w:val="ConsPlusNormal"/>
              <w:jc w:val="center"/>
            </w:pPr>
            <w:r>
              <w:t>14,6/</w:t>
            </w:r>
          </w:p>
          <w:p w:rsidR="00BD7E97" w:rsidRDefault="00BD7E97">
            <w:pPr>
              <w:pStyle w:val="ConsPlusNormal"/>
              <w:jc w:val="center"/>
            </w:pPr>
            <w:r>
              <w:t>30,4</w:t>
            </w:r>
          </w:p>
        </w:tc>
        <w:tc>
          <w:tcPr>
            <w:tcW w:w="963" w:type="dxa"/>
            <w:vAlign w:val="center"/>
          </w:tcPr>
          <w:p w:rsidR="00BD7E97" w:rsidRDefault="00BD7E97">
            <w:pPr>
              <w:pStyle w:val="ConsPlusNormal"/>
              <w:jc w:val="center"/>
            </w:pPr>
            <w:r>
              <w:t>13,9/</w:t>
            </w:r>
          </w:p>
          <w:p w:rsidR="00BD7E97" w:rsidRDefault="00BD7E97">
            <w:pPr>
              <w:pStyle w:val="ConsPlusNormal"/>
              <w:jc w:val="center"/>
            </w:pPr>
            <w:r>
              <w:t>26,6</w:t>
            </w:r>
          </w:p>
        </w:tc>
        <w:tc>
          <w:tcPr>
            <w:tcW w:w="963" w:type="dxa"/>
            <w:vAlign w:val="center"/>
          </w:tcPr>
          <w:p w:rsidR="00BD7E97" w:rsidRDefault="00BD7E97">
            <w:pPr>
              <w:pStyle w:val="ConsPlusNormal"/>
              <w:jc w:val="center"/>
            </w:pPr>
            <w:r>
              <w:t>13,9/</w:t>
            </w:r>
          </w:p>
          <w:p w:rsidR="00BD7E97" w:rsidRDefault="00BD7E97">
            <w:pPr>
              <w:pStyle w:val="ConsPlusNormal"/>
              <w:jc w:val="center"/>
            </w:pPr>
            <w:r>
              <w:t>24,8</w:t>
            </w:r>
          </w:p>
        </w:tc>
        <w:tc>
          <w:tcPr>
            <w:tcW w:w="963" w:type="dxa"/>
            <w:vAlign w:val="center"/>
          </w:tcPr>
          <w:p w:rsidR="00BD7E97" w:rsidRDefault="00BD7E97">
            <w:pPr>
              <w:pStyle w:val="ConsPlusNormal"/>
              <w:jc w:val="center"/>
            </w:pPr>
            <w:r>
              <w:t>13,9/</w:t>
            </w:r>
          </w:p>
          <w:p w:rsidR="00BD7E97" w:rsidRDefault="00BD7E97">
            <w:pPr>
              <w:pStyle w:val="ConsPlusNormal"/>
              <w:jc w:val="center"/>
            </w:pPr>
            <w:r>
              <w:t>24,4</w:t>
            </w:r>
          </w:p>
        </w:tc>
        <w:tc>
          <w:tcPr>
            <w:tcW w:w="963" w:type="dxa"/>
            <w:vAlign w:val="center"/>
          </w:tcPr>
          <w:p w:rsidR="00BD7E97" w:rsidRDefault="00BD7E97">
            <w:pPr>
              <w:pStyle w:val="ConsPlusNormal"/>
              <w:jc w:val="center"/>
            </w:pPr>
            <w:r>
              <w:t>14,0/</w:t>
            </w:r>
          </w:p>
          <w:p w:rsidR="00BD7E97" w:rsidRDefault="00BD7E97">
            <w:pPr>
              <w:pStyle w:val="ConsPlusNormal"/>
              <w:jc w:val="center"/>
            </w:pPr>
            <w:r>
              <w:t>23,8</w:t>
            </w:r>
          </w:p>
        </w:tc>
        <w:tc>
          <w:tcPr>
            <w:tcW w:w="963" w:type="dxa"/>
            <w:vAlign w:val="center"/>
          </w:tcPr>
          <w:p w:rsidR="00BD7E97" w:rsidRDefault="00BD7E97">
            <w:pPr>
              <w:pStyle w:val="ConsPlusNormal"/>
              <w:jc w:val="center"/>
            </w:pPr>
            <w:r>
              <w:t>13,7/</w:t>
            </w:r>
          </w:p>
          <w:p w:rsidR="00BD7E97" w:rsidRDefault="00BD7E97">
            <w:pPr>
              <w:pStyle w:val="ConsPlusNormal"/>
              <w:jc w:val="center"/>
            </w:pPr>
            <w:r>
              <w:t>23,1</w:t>
            </w:r>
          </w:p>
        </w:tc>
        <w:tc>
          <w:tcPr>
            <w:tcW w:w="963" w:type="dxa"/>
            <w:vAlign w:val="center"/>
          </w:tcPr>
          <w:p w:rsidR="00BD7E97" w:rsidRDefault="00BD7E97">
            <w:pPr>
              <w:pStyle w:val="ConsPlusNormal"/>
              <w:jc w:val="center"/>
            </w:pPr>
            <w:r>
              <w:t>12,7/</w:t>
            </w:r>
          </w:p>
          <w:p w:rsidR="00BD7E97" w:rsidRDefault="00BD7E97">
            <w:pPr>
              <w:pStyle w:val="ConsPlusNormal"/>
              <w:jc w:val="center"/>
            </w:pPr>
            <w:r>
              <w:t>25,3</w:t>
            </w:r>
          </w:p>
        </w:tc>
        <w:tc>
          <w:tcPr>
            <w:tcW w:w="963" w:type="dxa"/>
            <w:vAlign w:val="center"/>
          </w:tcPr>
          <w:p w:rsidR="00BD7E97" w:rsidRDefault="00BD7E97">
            <w:pPr>
              <w:pStyle w:val="ConsPlusNormal"/>
              <w:jc w:val="center"/>
            </w:pPr>
            <w:r>
              <w:t>10,6/</w:t>
            </w:r>
          </w:p>
          <w:p w:rsidR="00BD7E97" w:rsidRDefault="00BD7E97">
            <w:pPr>
              <w:pStyle w:val="ConsPlusNormal"/>
              <w:jc w:val="center"/>
            </w:pPr>
            <w:r>
              <w:t>26,2</w:t>
            </w:r>
          </w:p>
        </w:tc>
        <w:tc>
          <w:tcPr>
            <w:tcW w:w="966" w:type="dxa"/>
            <w:vAlign w:val="center"/>
          </w:tcPr>
          <w:p w:rsidR="00BD7E97" w:rsidRDefault="00BD7E97">
            <w:pPr>
              <w:pStyle w:val="ConsPlusNormal"/>
              <w:jc w:val="center"/>
            </w:pPr>
            <w:r>
              <w:t>8,6/</w:t>
            </w:r>
          </w:p>
          <w:p w:rsidR="00BD7E97" w:rsidRDefault="00BD7E97">
            <w:pPr>
              <w:pStyle w:val="ConsPlusNormal"/>
              <w:jc w:val="center"/>
            </w:pPr>
            <w:r>
              <w:t>23,1</w:t>
            </w:r>
          </w:p>
        </w:tc>
      </w:tr>
      <w:tr w:rsidR="00BD7E97">
        <w:tc>
          <w:tcPr>
            <w:tcW w:w="2049" w:type="dxa"/>
            <w:vAlign w:val="center"/>
          </w:tcPr>
          <w:p w:rsidR="00BD7E97" w:rsidRDefault="00BD7E97">
            <w:pPr>
              <w:pStyle w:val="ConsPlusNormal"/>
            </w:pPr>
            <w:r>
              <w:t>Наурская</w:t>
            </w:r>
          </w:p>
        </w:tc>
        <w:tc>
          <w:tcPr>
            <w:tcW w:w="963" w:type="dxa"/>
            <w:vAlign w:val="center"/>
          </w:tcPr>
          <w:p w:rsidR="00BD7E97" w:rsidRDefault="00BD7E97">
            <w:pPr>
              <w:pStyle w:val="ConsPlusNormal"/>
              <w:jc w:val="center"/>
            </w:pPr>
            <w:r>
              <w:t>6,4/</w:t>
            </w:r>
          </w:p>
          <w:p w:rsidR="00BD7E97" w:rsidRDefault="00BD7E97">
            <w:pPr>
              <w:pStyle w:val="ConsPlusNormal"/>
              <w:jc w:val="center"/>
            </w:pPr>
            <w:r>
              <w:t>22,4</w:t>
            </w:r>
          </w:p>
        </w:tc>
        <w:tc>
          <w:tcPr>
            <w:tcW w:w="963" w:type="dxa"/>
            <w:vAlign w:val="center"/>
          </w:tcPr>
          <w:p w:rsidR="00BD7E97" w:rsidRDefault="00BD7E97">
            <w:pPr>
              <w:pStyle w:val="ConsPlusNormal"/>
              <w:jc w:val="center"/>
            </w:pPr>
            <w:r>
              <w:t>7,2/</w:t>
            </w:r>
          </w:p>
          <w:p w:rsidR="00BD7E97" w:rsidRDefault="00BD7E97">
            <w:pPr>
              <w:pStyle w:val="ConsPlusNormal"/>
              <w:jc w:val="center"/>
            </w:pPr>
            <w:r>
              <w:t>24,4</w:t>
            </w:r>
          </w:p>
        </w:tc>
        <w:tc>
          <w:tcPr>
            <w:tcW w:w="963" w:type="dxa"/>
            <w:vAlign w:val="center"/>
          </w:tcPr>
          <w:p w:rsidR="00BD7E97" w:rsidRDefault="00BD7E97">
            <w:pPr>
              <w:pStyle w:val="ConsPlusNormal"/>
              <w:jc w:val="center"/>
            </w:pPr>
            <w:r>
              <w:t>9,3/</w:t>
            </w:r>
          </w:p>
          <w:p w:rsidR="00BD7E97" w:rsidRDefault="00BD7E97">
            <w:pPr>
              <w:pStyle w:val="ConsPlusNormal"/>
              <w:jc w:val="center"/>
            </w:pPr>
            <w:r>
              <w:t>27,4</w:t>
            </w:r>
          </w:p>
        </w:tc>
        <w:tc>
          <w:tcPr>
            <w:tcW w:w="963" w:type="dxa"/>
            <w:vAlign w:val="center"/>
          </w:tcPr>
          <w:p w:rsidR="00BD7E97" w:rsidRDefault="00BD7E97">
            <w:pPr>
              <w:pStyle w:val="ConsPlusNormal"/>
              <w:jc w:val="center"/>
            </w:pPr>
            <w:r>
              <w:t>12,8/</w:t>
            </w:r>
          </w:p>
          <w:p w:rsidR="00BD7E97" w:rsidRDefault="00BD7E97">
            <w:pPr>
              <w:pStyle w:val="ConsPlusNormal"/>
              <w:jc w:val="center"/>
            </w:pPr>
            <w:r>
              <w:t>27,7</w:t>
            </w:r>
          </w:p>
        </w:tc>
        <w:tc>
          <w:tcPr>
            <w:tcW w:w="963" w:type="dxa"/>
            <w:vAlign w:val="center"/>
          </w:tcPr>
          <w:p w:rsidR="00BD7E97" w:rsidRDefault="00BD7E97">
            <w:pPr>
              <w:pStyle w:val="ConsPlusNormal"/>
              <w:jc w:val="center"/>
            </w:pPr>
            <w:r>
              <w:t>13,2/</w:t>
            </w:r>
          </w:p>
          <w:p w:rsidR="00BD7E97" w:rsidRDefault="00BD7E97">
            <w:pPr>
              <w:pStyle w:val="ConsPlusNormal"/>
              <w:jc w:val="center"/>
            </w:pPr>
            <w:r>
              <w:t>26,5</w:t>
            </w:r>
          </w:p>
        </w:tc>
        <w:tc>
          <w:tcPr>
            <w:tcW w:w="963" w:type="dxa"/>
            <w:vAlign w:val="center"/>
          </w:tcPr>
          <w:p w:rsidR="00BD7E97" w:rsidRDefault="00BD7E97">
            <w:pPr>
              <w:pStyle w:val="ConsPlusNormal"/>
              <w:jc w:val="center"/>
            </w:pPr>
            <w:r>
              <w:t>13,4/</w:t>
            </w:r>
          </w:p>
          <w:p w:rsidR="00BD7E97" w:rsidRDefault="00BD7E97">
            <w:pPr>
              <w:pStyle w:val="ConsPlusNormal"/>
              <w:jc w:val="center"/>
            </w:pPr>
            <w:r>
              <w:t>25,5</w:t>
            </w:r>
          </w:p>
        </w:tc>
        <w:tc>
          <w:tcPr>
            <w:tcW w:w="963" w:type="dxa"/>
            <w:vAlign w:val="center"/>
          </w:tcPr>
          <w:p w:rsidR="00BD7E97" w:rsidRDefault="00BD7E97">
            <w:pPr>
              <w:pStyle w:val="ConsPlusNormal"/>
              <w:jc w:val="center"/>
            </w:pPr>
            <w:r>
              <w:t>13,7/</w:t>
            </w:r>
          </w:p>
          <w:p w:rsidR="00BD7E97" w:rsidRDefault="00BD7E97">
            <w:pPr>
              <w:pStyle w:val="ConsPlusNormal"/>
              <w:jc w:val="center"/>
            </w:pPr>
            <w:r>
              <w:t>25,3</w:t>
            </w:r>
          </w:p>
        </w:tc>
        <w:tc>
          <w:tcPr>
            <w:tcW w:w="963" w:type="dxa"/>
            <w:vAlign w:val="center"/>
          </w:tcPr>
          <w:p w:rsidR="00BD7E97" w:rsidRDefault="00BD7E97">
            <w:pPr>
              <w:pStyle w:val="ConsPlusNormal"/>
              <w:jc w:val="center"/>
            </w:pPr>
            <w:r>
              <w:t>13,8/</w:t>
            </w:r>
          </w:p>
          <w:p w:rsidR="00BD7E97" w:rsidRDefault="00BD7E97">
            <w:pPr>
              <w:pStyle w:val="ConsPlusNormal"/>
              <w:jc w:val="center"/>
            </w:pPr>
            <w:r>
              <w:t>25,2</w:t>
            </w:r>
          </w:p>
        </w:tc>
        <w:tc>
          <w:tcPr>
            <w:tcW w:w="963" w:type="dxa"/>
            <w:vAlign w:val="center"/>
          </w:tcPr>
          <w:p w:rsidR="00BD7E97" w:rsidRDefault="00BD7E97">
            <w:pPr>
              <w:pStyle w:val="ConsPlusNormal"/>
              <w:jc w:val="center"/>
            </w:pPr>
            <w:r>
              <w:t>12,6/</w:t>
            </w:r>
          </w:p>
          <w:p w:rsidR="00BD7E97" w:rsidRDefault="00BD7E97">
            <w:pPr>
              <w:pStyle w:val="ConsPlusNormal"/>
              <w:jc w:val="center"/>
            </w:pPr>
            <w:r>
              <w:t>22,4</w:t>
            </w:r>
          </w:p>
        </w:tc>
        <w:tc>
          <w:tcPr>
            <w:tcW w:w="963" w:type="dxa"/>
            <w:vAlign w:val="center"/>
          </w:tcPr>
          <w:p w:rsidR="00BD7E97" w:rsidRDefault="00BD7E97">
            <w:pPr>
              <w:pStyle w:val="ConsPlusNormal"/>
              <w:jc w:val="center"/>
            </w:pPr>
            <w:r>
              <w:t>10,3/</w:t>
            </w:r>
          </w:p>
          <w:p w:rsidR="00BD7E97" w:rsidRDefault="00BD7E97">
            <w:pPr>
              <w:pStyle w:val="ConsPlusNormal"/>
              <w:jc w:val="center"/>
            </w:pPr>
            <w:r>
              <w:t>25,7</w:t>
            </w:r>
          </w:p>
        </w:tc>
        <w:tc>
          <w:tcPr>
            <w:tcW w:w="963" w:type="dxa"/>
            <w:vAlign w:val="center"/>
          </w:tcPr>
          <w:p w:rsidR="00BD7E97" w:rsidRDefault="00BD7E97">
            <w:pPr>
              <w:pStyle w:val="ConsPlusNormal"/>
              <w:jc w:val="center"/>
            </w:pPr>
            <w:r>
              <w:t>7,2/</w:t>
            </w:r>
          </w:p>
          <w:p w:rsidR="00BD7E97" w:rsidRDefault="00BD7E97">
            <w:pPr>
              <w:pStyle w:val="ConsPlusNormal"/>
              <w:jc w:val="center"/>
            </w:pPr>
            <w:r>
              <w:t>27,2</w:t>
            </w:r>
          </w:p>
        </w:tc>
        <w:tc>
          <w:tcPr>
            <w:tcW w:w="966" w:type="dxa"/>
            <w:vAlign w:val="center"/>
          </w:tcPr>
          <w:p w:rsidR="00BD7E97" w:rsidRDefault="00BD7E97">
            <w:pPr>
              <w:pStyle w:val="ConsPlusNormal"/>
              <w:jc w:val="center"/>
            </w:pPr>
            <w:r>
              <w:t>5,8/</w:t>
            </w:r>
          </w:p>
          <w:p w:rsidR="00BD7E97" w:rsidRDefault="00BD7E97">
            <w:pPr>
              <w:pStyle w:val="ConsPlusNormal"/>
              <w:jc w:val="center"/>
            </w:pPr>
            <w:r>
              <w:t>24,2</w:t>
            </w:r>
          </w:p>
        </w:tc>
      </w:tr>
      <w:tr w:rsidR="00BD7E97">
        <w:tc>
          <w:tcPr>
            <w:tcW w:w="13608" w:type="dxa"/>
            <w:gridSpan w:val="13"/>
            <w:vAlign w:val="center"/>
          </w:tcPr>
          <w:p w:rsidR="00BD7E97" w:rsidRDefault="00BD7E97">
            <w:pPr>
              <w:pStyle w:val="ConsPlusNormal"/>
            </w:pPr>
            <w:r>
              <w:rPr>
                <w:b/>
              </w:rPr>
              <w:t>Чувашская Республика - Чувашия</w:t>
            </w:r>
          </w:p>
        </w:tc>
      </w:tr>
      <w:tr w:rsidR="00BD7E97">
        <w:tc>
          <w:tcPr>
            <w:tcW w:w="2049" w:type="dxa"/>
            <w:vAlign w:val="center"/>
          </w:tcPr>
          <w:p w:rsidR="00BD7E97" w:rsidRDefault="00BD7E97">
            <w:pPr>
              <w:pStyle w:val="ConsPlusNormal"/>
            </w:pPr>
            <w:r>
              <w:t>Порецкое</w:t>
            </w:r>
          </w:p>
        </w:tc>
        <w:tc>
          <w:tcPr>
            <w:tcW w:w="963" w:type="dxa"/>
            <w:vAlign w:val="center"/>
          </w:tcPr>
          <w:p w:rsidR="00BD7E97" w:rsidRDefault="00BD7E97">
            <w:pPr>
              <w:pStyle w:val="ConsPlusNormal"/>
              <w:jc w:val="center"/>
            </w:pPr>
            <w:r>
              <w:t>8,0/</w:t>
            </w:r>
          </w:p>
          <w:p w:rsidR="00BD7E97" w:rsidRDefault="00BD7E97">
            <w:pPr>
              <w:pStyle w:val="ConsPlusNormal"/>
              <w:jc w:val="center"/>
            </w:pPr>
            <w:r>
              <w:t>29,1</w:t>
            </w:r>
          </w:p>
        </w:tc>
        <w:tc>
          <w:tcPr>
            <w:tcW w:w="963" w:type="dxa"/>
            <w:vAlign w:val="center"/>
          </w:tcPr>
          <w:p w:rsidR="00BD7E97" w:rsidRDefault="00BD7E97">
            <w:pPr>
              <w:pStyle w:val="ConsPlusNormal"/>
              <w:jc w:val="center"/>
            </w:pPr>
            <w:r>
              <w:t>8,8/</w:t>
            </w:r>
          </w:p>
          <w:p w:rsidR="00BD7E97" w:rsidRDefault="00BD7E97">
            <w:pPr>
              <w:pStyle w:val="ConsPlusNormal"/>
              <w:jc w:val="center"/>
            </w:pPr>
            <w:r>
              <w:t>28,6</w:t>
            </w:r>
          </w:p>
        </w:tc>
        <w:tc>
          <w:tcPr>
            <w:tcW w:w="963" w:type="dxa"/>
            <w:vAlign w:val="center"/>
          </w:tcPr>
          <w:p w:rsidR="00BD7E97" w:rsidRDefault="00BD7E97">
            <w:pPr>
              <w:pStyle w:val="ConsPlusNormal"/>
              <w:jc w:val="center"/>
            </w:pPr>
            <w:r>
              <w:t>8,8/</w:t>
            </w:r>
          </w:p>
          <w:p w:rsidR="00BD7E97" w:rsidRDefault="00BD7E97">
            <w:pPr>
              <w:pStyle w:val="ConsPlusNormal"/>
              <w:jc w:val="center"/>
            </w:pPr>
            <w:r>
              <w:t>20,6</w:t>
            </w:r>
          </w:p>
        </w:tc>
        <w:tc>
          <w:tcPr>
            <w:tcW w:w="963" w:type="dxa"/>
            <w:vAlign w:val="center"/>
          </w:tcPr>
          <w:p w:rsidR="00BD7E97" w:rsidRDefault="00BD7E97">
            <w:pPr>
              <w:pStyle w:val="ConsPlusNormal"/>
              <w:jc w:val="center"/>
            </w:pPr>
            <w:r>
              <w:t>11,4/</w:t>
            </w:r>
          </w:p>
          <w:p w:rsidR="00BD7E97" w:rsidRDefault="00BD7E97">
            <w:pPr>
              <w:pStyle w:val="ConsPlusNormal"/>
              <w:jc w:val="center"/>
            </w:pPr>
            <w:r>
              <w:t>22,3</w:t>
            </w:r>
          </w:p>
        </w:tc>
        <w:tc>
          <w:tcPr>
            <w:tcW w:w="963" w:type="dxa"/>
            <w:vAlign w:val="center"/>
          </w:tcPr>
          <w:p w:rsidR="00BD7E97" w:rsidRDefault="00BD7E97">
            <w:pPr>
              <w:pStyle w:val="ConsPlusNormal"/>
              <w:jc w:val="center"/>
            </w:pPr>
            <w:r>
              <w:t>14,1/</w:t>
            </w:r>
          </w:p>
          <w:p w:rsidR="00BD7E97" w:rsidRDefault="00BD7E97">
            <w:pPr>
              <w:pStyle w:val="ConsPlusNormal"/>
              <w:jc w:val="center"/>
            </w:pPr>
            <w:r>
              <w:t>24,3</w:t>
            </w:r>
          </w:p>
        </w:tc>
        <w:tc>
          <w:tcPr>
            <w:tcW w:w="963" w:type="dxa"/>
            <w:vAlign w:val="center"/>
          </w:tcPr>
          <w:p w:rsidR="00BD7E97" w:rsidRDefault="00BD7E97">
            <w:pPr>
              <w:pStyle w:val="ConsPlusNormal"/>
              <w:jc w:val="center"/>
            </w:pPr>
            <w:r>
              <w:t>12,6/</w:t>
            </w:r>
          </w:p>
          <w:p w:rsidR="00BD7E97" w:rsidRDefault="00BD7E97">
            <w:pPr>
              <w:pStyle w:val="ConsPlusNormal"/>
              <w:jc w:val="center"/>
            </w:pPr>
            <w:r>
              <w:t>29,7</w:t>
            </w:r>
          </w:p>
        </w:tc>
        <w:tc>
          <w:tcPr>
            <w:tcW w:w="963" w:type="dxa"/>
            <w:vAlign w:val="center"/>
          </w:tcPr>
          <w:p w:rsidR="00BD7E97" w:rsidRDefault="00BD7E97">
            <w:pPr>
              <w:pStyle w:val="ConsPlusNormal"/>
              <w:jc w:val="center"/>
            </w:pPr>
            <w:r>
              <w:t>12,5/</w:t>
            </w:r>
          </w:p>
          <w:p w:rsidR="00BD7E97" w:rsidRDefault="00BD7E97">
            <w:pPr>
              <w:pStyle w:val="ConsPlusNormal"/>
              <w:jc w:val="center"/>
            </w:pPr>
            <w:r>
              <w:t>22,5</w:t>
            </w:r>
          </w:p>
        </w:tc>
        <w:tc>
          <w:tcPr>
            <w:tcW w:w="963" w:type="dxa"/>
            <w:vAlign w:val="center"/>
          </w:tcPr>
          <w:p w:rsidR="00BD7E97" w:rsidRDefault="00BD7E97">
            <w:pPr>
              <w:pStyle w:val="ConsPlusNormal"/>
              <w:jc w:val="center"/>
            </w:pPr>
            <w:r>
              <w:t>13,1/</w:t>
            </w:r>
          </w:p>
          <w:p w:rsidR="00BD7E97" w:rsidRDefault="00BD7E97">
            <w:pPr>
              <w:pStyle w:val="ConsPlusNormal"/>
              <w:jc w:val="center"/>
            </w:pPr>
            <w:r>
              <w:t>24,3</w:t>
            </w:r>
          </w:p>
        </w:tc>
        <w:tc>
          <w:tcPr>
            <w:tcW w:w="963" w:type="dxa"/>
            <w:vAlign w:val="center"/>
          </w:tcPr>
          <w:p w:rsidR="00BD7E97" w:rsidRDefault="00BD7E97">
            <w:pPr>
              <w:pStyle w:val="ConsPlusNormal"/>
              <w:jc w:val="center"/>
            </w:pPr>
            <w:r>
              <w:t>11,5/</w:t>
            </w:r>
          </w:p>
          <w:p w:rsidR="00BD7E97" w:rsidRDefault="00BD7E97">
            <w:pPr>
              <w:pStyle w:val="ConsPlusNormal"/>
              <w:jc w:val="center"/>
            </w:pPr>
            <w:r>
              <w:t>29,1</w:t>
            </w:r>
          </w:p>
        </w:tc>
        <w:tc>
          <w:tcPr>
            <w:tcW w:w="963" w:type="dxa"/>
            <w:vAlign w:val="center"/>
          </w:tcPr>
          <w:p w:rsidR="00BD7E97" w:rsidRDefault="00BD7E97">
            <w:pPr>
              <w:pStyle w:val="ConsPlusNormal"/>
              <w:jc w:val="center"/>
            </w:pPr>
            <w:r>
              <w:t>8,6/</w:t>
            </w:r>
          </w:p>
          <w:p w:rsidR="00BD7E97" w:rsidRDefault="00BD7E97">
            <w:pPr>
              <w:pStyle w:val="ConsPlusNormal"/>
              <w:jc w:val="center"/>
            </w:pPr>
            <w:r>
              <w:t>26,8</w:t>
            </w:r>
          </w:p>
        </w:tc>
        <w:tc>
          <w:tcPr>
            <w:tcW w:w="963" w:type="dxa"/>
            <w:vAlign w:val="center"/>
          </w:tcPr>
          <w:p w:rsidR="00BD7E97" w:rsidRDefault="00BD7E97">
            <w:pPr>
              <w:pStyle w:val="ConsPlusNormal"/>
              <w:jc w:val="center"/>
            </w:pPr>
            <w:r>
              <w:t>6,0/</w:t>
            </w:r>
          </w:p>
          <w:p w:rsidR="00BD7E97" w:rsidRDefault="00BD7E97">
            <w:pPr>
              <w:pStyle w:val="ConsPlusNormal"/>
              <w:jc w:val="center"/>
            </w:pPr>
            <w:r>
              <w:t>20,2</w:t>
            </w:r>
          </w:p>
        </w:tc>
        <w:tc>
          <w:tcPr>
            <w:tcW w:w="966" w:type="dxa"/>
            <w:vAlign w:val="center"/>
          </w:tcPr>
          <w:p w:rsidR="00BD7E97" w:rsidRDefault="00BD7E97">
            <w:pPr>
              <w:pStyle w:val="ConsPlusNormal"/>
              <w:jc w:val="center"/>
            </w:pPr>
            <w:r>
              <w:t>7,0/</w:t>
            </w:r>
          </w:p>
          <w:p w:rsidR="00BD7E97" w:rsidRDefault="00BD7E97">
            <w:pPr>
              <w:pStyle w:val="ConsPlusNormal"/>
              <w:jc w:val="center"/>
            </w:pPr>
            <w:r>
              <w:t>22,8</w:t>
            </w:r>
          </w:p>
        </w:tc>
      </w:tr>
      <w:tr w:rsidR="00BD7E97">
        <w:tc>
          <w:tcPr>
            <w:tcW w:w="2049" w:type="dxa"/>
            <w:vAlign w:val="center"/>
          </w:tcPr>
          <w:p w:rsidR="00BD7E97" w:rsidRDefault="00BD7E97">
            <w:pPr>
              <w:pStyle w:val="ConsPlusNormal"/>
            </w:pPr>
            <w:r>
              <w:t>Чебоксары</w:t>
            </w:r>
          </w:p>
        </w:tc>
        <w:tc>
          <w:tcPr>
            <w:tcW w:w="963" w:type="dxa"/>
            <w:vAlign w:val="center"/>
          </w:tcPr>
          <w:p w:rsidR="00BD7E97" w:rsidRDefault="00BD7E97">
            <w:pPr>
              <w:pStyle w:val="ConsPlusNormal"/>
              <w:jc w:val="center"/>
            </w:pPr>
            <w:r>
              <w:t>6,2/</w:t>
            </w:r>
          </w:p>
          <w:p w:rsidR="00BD7E97" w:rsidRDefault="00BD7E97">
            <w:pPr>
              <w:pStyle w:val="ConsPlusNormal"/>
              <w:jc w:val="center"/>
            </w:pPr>
            <w:r>
              <w:t>27,1</w:t>
            </w:r>
          </w:p>
        </w:tc>
        <w:tc>
          <w:tcPr>
            <w:tcW w:w="963" w:type="dxa"/>
            <w:vAlign w:val="center"/>
          </w:tcPr>
          <w:p w:rsidR="00BD7E97" w:rsidRDefault="00BD7E97">
            <w:pPr>
              <w:pStyle w:val="ConsPlusNormal"/>
              <w:jc w:val="center"/>
            </w:pPr>
            <w:r>
              <w:t>6,4/</w:t>
            </w:r>
          </w:p>
          <w:p w:rsidR="00BD7E97" w:rsidRDefault="00BD7E97">
            <w:pPr>
              <w:pStyle w:val="ConsPlusNormal"/>
              <w:jc w:val="center"/>
            </w:pPr>
            <w:r>
              <w:t>27,3</w:t>
            </w:r>
          </w:p>
        </w:tc>
        <w:tc>
          <w:tcPr>
            <w:tcW w:w="963" w:type="dxa"/>
            <w:vAlign w:val="center"/>
          </w:tcPr>
          <w:p w:rsidR="00BD7E97" w:rsidRDefault="00BD7E97">
            <w:pPr>
              <w:pStyle w:val="ConsPlusNormal"/>
              <w:jc w:val="center"/>
            </w:pPr>
            <w:r>
              <w:t>6,7/</w:t>
            </w:r>
          </w:p>
          <w:p w:rsidR="00BD7E97" w:rsidRDefault="00BD7E97">
            <w:pPr>
              <w:pStyle w:val="ConsPlusNormal"/>
              <w:jc w:val="center"/>
            </w:pPr>
            <w:r>
              <w:t>20,3</w:t>
            </w:r>
          </w:p>
        </w:tc>
        <w:tc>
          <w:tcPr>
            <w:tcW w:w="963" w:type="dxa"/>
            <w:vAlign w:val="center"/>
          </w:tcPr>
          <w:p w:rsidR="00BD7E97" w:rsidRDefault="00BD7E97">
            <w:pPr>
              <w:pStyle w:val="ConsPlusNormal"/>
              <w:jc w:val="center"/>
            </w:pPr>
            <w:r>
              <w:t>8,6/</w:t>
            </w:r>
          </w:p>
          <w:p w:rsidR="00BD7E97" w:rsidRDefault="00BD7E97">
            <w:pPr>
              <w:pStyle w:val="ConsPlusNormal"/>
              <w:jc w:val="center"/>
            </w:pPr>
            <w:r>
              <w:t>19,3</w:t>
            </w:r>
          </w:p>
        </w:tc>
        <w:tc>
          <w:tcPr>
            <w:tcW w:w="963" w:type="dxa"/>
            <w:vAlign w:val="center"/>
          </w:tcPr>
          <w:p w:rsidR="00BD7E97" w:rsidRDefault="00BD7E97">
            <w:pPr>
              <w:pStyle w:val="ConsPlusNormal"/>
              <w:jc w:val="center"/>
            </w:pPr>
            <w:r>
              <w:t>11,0/</w:t>
            </w:r>
          </w:p>
          <w:p w:rsidR="00BD7E97" w:rsidRDefault="00BD7E97">
            <w:pPr>
              <w:pStyle w:val="ConsPlusNormal"/>
              <w:jc w:val="center"/>
            </w:pPr>
            <w:r>
              <w:t>20,6</w:t>
            </w:r>
          </w:p>
        </w:tc>
        <w:tc>
          <w:tcPr>
            <w:tcW w:w="963" w:type="dxa"/>
            <w:vAlign w:val="center"/>
          </w:tcPr>
          <w:p w:rsidR="00BD7E97" w:rsidRDefault="00BD7E97">
            <w:pPr>
              <w:pStyle w:val="ConsPlusNormal"/>
              <w:jc w:val="center"/>
            </w:pPr>
            <w:r>
              <w:t>10,2/</w:t>
            </w:r>
          </w:p>
          <w:p w:rsidR="00BD7E97" w:rsidRDefault="00BD7E97">
            <w:pPr>
              <w:pStyle w:val="ConsPlusNormal"/>
              <w:jc w:val="center"/>
            </w:pPr>
            <w:r>
              <w:t>21,6</w:t>
            </w:r>
          </w:p>
        </w:tc>
        <w:tc>
          <w:tcPr>
            <w:tcW w:w="963" w:type="dxa"/>
            <w:vAlign w:val="center"/>
          </w:tcPr>
          <w:p w:rsidR="00BD7E97" w:rsidRDefault="00BD7E97">
            <w:pPr>
              <w:pStyle w:val="ConsPlusNormal"/>
              <w:jc w:val="center"/>
            </w:pPr>
            <w:r>
              <w:t>10,0/</w:t>
            </w:r>
          </w:p>
          <w:p w:rsidR="00BD7E97" w:rsidRDefault="00BD7E97">
            <w:pPr>
              <w:pStyle w:val="ConsPlusNormal"/>
              <w:jc w:val="center"/>
            </w:pPr>
            <w:r>
              <w:t>19,2</w:t>
            </w:r>
          </w:p>
        </w:tc>
        <w:tc>
          <w:tcPr>
            <w:tcW w:w="963" w:type="dxa"/>
            <w:vAlign w:val="center"/>
          </w:tcPr>
          <w:p w:rsidR="00BD7E97" w:rsidRDefault="00BD7E97">
            <w:pPr>
              <w:pStyle w:val="ConsPlusNormal"/>
              <w:jc w:val="center"/>
            </w:pPr>
            <w:r>
              <w:t>9,8/</w:t>
            </w:r>
          </w:p>
          <w:p w:rsidR="00BD7E97" w:rsidRDefault="00BD7E97">
            <w:pPr>
              <w:pStyle w:val="ConsPlusNormal"/>
              <w:jc w:val="center"/>
            </w:pPr>
            <w:r>
              <w:t>19,0</w:t>
            </w:r>
          </w:p>
        </w:tc>
        <w:tc>
          <w:tcPr>
            <w:tcW w:w="963" w:type="dxa"/>
            <w:vAlign w:val="center"/>
          </w:tcPr>
          <w:p w:rsidR="00BD7E97" w:rsidRDefault="00BD7E97">
            <w:pPr>
              <w:pStyle w:val="ConsPlusNormal"/>
              <w:jc w:val="center"/>
            </w:pPr>
            <w:r>
              <w:t>8,2/</w:t>
            </w:r>
          </w:p>
          <w:p w:rsidR="00BD7E97" w:rsidRDefault="00BD7E97">
            <w:pPr>
              <w:pStyle w:val="ConsPlusNormal"/>
              <w:jc w:val="center"/>
            </w:pPr>
            <w:r>
              <w:t>27,1</w:t>
            </w:r>
          </w:p>
        </w:tc>
        <w:tc>
          <w:tcPr>
            <w:tcW w:w="963" w:type="dxa"/>
            <w:vAlign w:val="center"/>
          </w:tcPr>
          <w:p w:rsidR="00BD7E97" w:rsidRDefault="00BD7E97">
            <w:pPr>
              <w:pStyle w:val="ConsPlusNormal"/>
              <w:jc w:val="center"/>
            </w:pPr>
            <w:r>
              <w:t>6,0/</w:t>
            </w:r>
          </w:p>
          <w:p w:rsidR="00BD7E97" w:rsidRDefault="00BD7E97">
            <w:pPr>
              <w:pStyle w:val="ConsPlusNormal"/>
              <w:jc w:val="center"/>
            </w:pPr>
            <w:r>
              <w:t>17,7</w:t>
            </w:r>
          </w:p>
        </w:tc>
        <w:tc>
          <w:tcPr>
            <w:tcW w:w="963" w:type="dxa"/>
            <w:vAlign w:val="center"/>
          </w:tcPr>
          <w:p w:rsidR="00BD7E97" w:rsidRDefault="00BD7E97">
            <w:pPr>
              <w:pStyle w:val="ConsPlusNormal"/>
              <w:jc w:val="center"/>
            </w:pPr>
            <w:r>
              <w:t>4,5/</w:t>
            </w:r>
          </w:p>
          <w:p w:rsidR="00BD7E97" w:rsidRDefault="00BD7E97">
            <w:pPr>
              <w:pStyle w:val="ConsPlusNormal"/>
              <w:jc w:val="center"/>
            </w:pPr>
            <w:r>
              <w:t>15,7</w:t>
            </w:r>
          </w:p>
        </w:tc>
        <w:tc>
          <w:tcPr>
            <w:tcW w:w="966" w:type="dxa"/>
            <w:vAlign w:val="center"/>
          </w:tcPr>
          <w:p w:rsidR="00BD7E97" w:rsidRDefault="00BD7E97">
            <w:pPr>
              <w:pStyle w:val="ConsPlusNormal"/>
              <w:jc w:val="center"/>
            </w:pPr>
            <w:r>
              <w:t>5,5/</w:t>
            </w:r>
          </w:p>
          <w:p w:rsidR="00BD7E97" w:rsidRDefault="00BD7E97">
            <w:pPr>
              <w:pStyle w:val="ConsPlusNormal"/>
              <w:jc w:val="center"/>
            </w:pPr>
            <w:r>
              <w:t>23,8</w:t>
            </w:r>
          </w:p>
        </w:tc>
      </w:tr>
      <w:tr w:rsidR="00BD7E97">
        <w:tc>
          <w:tcPr>
            <w:tcW w:w="13608" w:type="dxa"/>
            <w:gridSpan w:val="13"/>
            <w:vAlign w:val="center"/>
          </w:tcPr>
          <w:p w:rsidR="00BD7E97" w:rsidRDefault="00BD7E97">
            <w:pPr>
              <w:pStyle w:val="ConsPlusNormal"/>
            </w:pPr>
            <w:r>
              <w:rPr>
                <w:b/>
              </w:rPr>
              <w:t>Чукотский автономный округ</w:t>
            </w:r>
          </w:p>
        </w:tc>
      </w:tr>
      <w:tr w:rsidR="00BD7E97">
        <w:tc>
          <w:tcPr>
            <w:tcW w:w="2049" w:type="dxa"/>
            <w:vAlign w:val="center"/>
          </w:tcPr>
          <w:p w:rsidR="00BD7E97" w:rsidRDefault="00BD7E97">
            <w:pPr>
              <w:pStyle w:val="ConsPlusNormal"/>
            </w:pPr>
            <w:r>
              <w:t>Анадырь</w:t>
            </w:r>
          </w:p>
        </w:tc>
        <w:tc>
          <w:tcPr>
            <w:tcW w:w="963" w:type="dxa"/>
            <w:vAlign w:val="center"/>
          </w:tcPr>
          <w:p w:rsidR="00BD7E97" w:rsidRDefault="00BD7E97">
            <w:pPr>
              <w:pStyle w:val="ConsPlusNormal"/>
              <w:jc w:val="center"/>
            </w:pPr>
            <w:r>
              <w:t>7,1/</w:t>
            </w:r>
          </w:p>
          <w:p w:rsidR="00BD7E97" w:rsidRDefault="00BD7E97">
            <w:pPr>
              <w:pStyle w:val="ConsPlusNormal"/>
              <w:jc w:val="center"/>
            </w:pPr>
            <w:r>
              <w:t>30,7</w:t>
            </w:r>
          </w:p>
        </w:tc>
        <w:tc>
          <w:tcPr>
            <w:tcW w:w="963" w:type="dxa"/>
            <w:vAlign w:val="center"/>
          </w:tcPr>
          <w:p w:rsidR="00BD7E97" w:rsidRDefault="00BD7E97">
            <w:pPr>
              <w:pStyle w:val="ConsPlusNormal"/>
              <w:jc w:val="center"/>
            </w:pPr>
            <w:r>
              <w:t>7,5/</w:t>
            </w:r>
          </w:p>
          <w:p w:rsidR="00BD7E97" w:rsidRDefault="00BD7E97">
            <w:pPr>
              <w:pStyle w:val="ConsPlusNormal"/>
              <w:jc w:val="center"/>
            </w:pPr>
            <w:r>
              <w:t>27,1</w:t>
            </w:r>
          </w:p>
        </w:tc>
        <w:tc>
          <w:tcPr>
            <w:tcW w:w="963" w:type="dxa"/>
            <w:vAlign w:val="center"/>
          </w:tcPr>
          <w:p w:rsidR="00BD7E97" w:rsidRDefault="00BD7E97">
            <w:pPr>
              <w:pStyle w:val="ConsPlusNormal"/>
              <w:jc w:val="center"/>
            </w:pPr>
            <w:r>
              <w:t>8,5/</w:t>
            </w:r>
          </w:p>
          <w:p w:rsidR="00BD7E97" w:rsidRDefault="00BD7E97">
            <w:pPr>
              <w:pStyle w:val="ConsPlusNormal"/>
              <w:jc w:val="center"/>
            </w:pPr>
            <w:r>
              <w:t>24,8</w:t>
            </w:r>
          </w:p>
        </w:tc>
        <w:tc>
          <w:tcPr>
            <w:tcW w:w="963" w:type="dxa"/>
            <w:vAlign w:val="center"/>
          </w:tcPr>
          <w:p w:rsidR="00BD7E97" w:rsidRDefault="00BD7E97">
            <w:pPr>
              <w:pStyle w:val="ConsPlusNormal"/>
              <w:jc w:val="center"/>
            </w:pPr>
            <w:r>
              <w:t>8,2/</w:t>
            </w:r>
          </w:p>
          <w:p w:rsidR="00BD7E97" w:rsidRDefault="00BD7E97">
            <w:pPr>
              <w:pStyle w:val="ConsPlusNormal"/>
              <w:jc w:val="center"/>
            </w:pPr>
            <w:r>
              <w:t>22,6</w:t>
            </w:r>
          </w:p>
        </w:tc>
        <w:tc>
          <w:tcPr>
            <w:tcW w:w="963" w:type="dxa"/>
            <w:vAlign w:val="center"/>
          </w:tcPr>
          <w:p w:rsidR="00BD7E97" w:rsidRDefault="00BD7E97">
            <w:pPr>
              <w:pStyle w:val="ConsPlusNormal"/>
              <w:jc w:val="center"/>
            </w:pPr>
            <w:r>
              <w:t>7,1/</w:t>
            </w:r>
          </w:p>
          <w:p w:rsidR="00BD7E97" w:rsidRDefault="00BD7E97">
            <w:pPr>
              <w:pStyle w:val="ConsPlusNormal"/>
              <w:jc w:val="center"/>
            </w:pPr>
            <w:r>
              <w:t>18,9</w:t>
            </w:r>
          </w:p>
        </w:tc>
        <w:tc>
          <w:tcPr>
            <w:tcW w:w="963" w:type="dxa"/>
            <w:vAlign w:val="center"/>
          </w:tcPr>
          <w:p w:rsidR="00BD7E97" w:rsidRDefault="00BD7E97">
            <w:pPr>
              <w:pStyle w:val="ConsPlusNormal"/>
              <w:jc w:val="center"/>
            </w:pPr>
            <w:r>
              <w:t>9,2/</w:t>
            </w:r>
          </w:p>
          <w:p w:rsidR="00BD7E97" w:rsidRDefault="00BD7E97">
            <w:pPr>
              <w:pStyle w:val="ConsPlusNormal"/>
              <w:jc w:val="center"/>
            </w:pPr>
            <w:r>
              <w:t>19,1</w:t>
            </w:r>
          </w:p>
        </w:tc>
        <w:tc>
          <w:tcPr>
            <w:tcW w:w="963" w:type="dxa"/>
            <w:vAlign w:val="center"/>
          </w:tcPr>
          <w:p w:rsidR="00BD7E97" w:rsidRDefault="00BD7E97">
            <w:pPr>
              <w:pStyle w:val="ConsPlusNormal"/>
              <w:jc w:val="center"/>
            </w:pPr>
            <w:r>
              <w:t>7,7/</w:t>
            </w:r>
          </w:p>
          <w:p w:rsidR="00BD7E97" w:rsidRDefault="00BD7E97">
            <w:pPr>
              <w:pStyle w:val="ConsPlusNormal"/>
              <w:jc w:val="center"/>
            </w:pPr>
            <w:r>
              <w:t>18,8</w:t>
            </w:r>
          </w:p>
        </w:tc>
        <w:tc>
          <w:tcPr>
            <w:tcW w:w="963" w:type="dxa"/>
            <w:vAlign w:val="center"/>
          </w:tcPr>
          <w:p w:rsidR="00BD7E97" w:rsidRDefault="00BD7E97">
            <w:pPr>
              <w:pStyle w:val="ConsPlusNormal"/>
              <w:jc w:val="center"/>
            </w:pPr>
            <w:r>
              <w:t>7,9/</w:t>
            </w:r>
          </w:p>
          <w:p w:rsidR="00BD7E97" w:rsidRDefault="00BD7E97">
            <w:pPr>
              <w:pStyle w:val="ConsPlusNormal"/>
              <w:jc w:val="center"/>
            </w:pPr>
            <w:r>
              <w:t>17,0</w:t>
            </w:r>
          </w:p>
        </w:tc>
        <w:tc>
          <w:tcPr>
            <w:tcW w:w="963" w:type="dxa"/>
            <w:vAlign w:val="center"/>
          </w:tcPr>
          <w:p w:rsidR="00BD7E97" w:rsidRDefault="00BD7E97">
            <w:pPr>
              <w:pStyle w:val="ConsPlusNormal"/>
              <w:jc w:val="center"/>
            </w:pPr>
            <w:r>
              <w:t>6,8/</w:t>
            </w:r>
          </w:p>
          <w:p w:rsidR="00BD7E97" w:rsidRDefault="00BD7E97">
            <w:pPr>
              <w:pStyle w:val="ConsPlusNormal"/>
              <w:jc w:val="center"/>
            </w:pPr>
            <w:r>
              <w:t>30,7</w:t>
            </w:r>
          </w:p>
        </w:tc>
        <w:tc>
          <w:tcPr>
            <w:tcW w:w="963" w:type="dxa"/>
            <w:vAlign w:val="center"/>
          </w:tcPr>
          <w:p w:rsidR="00BD7E97" w:rsidRDefault="00BD7E97">
            <w:pPr>
              <w:pStyle w:val="ConsPlusNormal"/>
              <w:jc w:val="center"/>
            </w:pPr>
            <w:r>
              <w:t>5,5/</w:t>
            </w:r>
          </w:p>
          <w:p w:rsidR="00BD7E97" w:rsidRDefault="00BD7E97">
            <w:pPr>
              <w:pStyle w:val="ConsPlusNormal"/>
              <w:jc w:val="center"/>
            </w:pPr>
            <w:r>
              <w:t>13,3</w:t>
            </w:r>
          </w:p>
        </w:tc>
        <w:tc>
          <w:tcPr>
            <w:tcW w:w="963" w:type="dxa"/>
            <w:vAlign w:val="center"/>
          </w:tcPr>
          <w:p w:rsidR="00BD7E97" w:rsidRDefault="00BD7E97">
            <w:pPr>
              <w:pStyle w:val="ConsPlusNormal"/>
              <w:jc w:val="center"/>
            </w:pPr>
            <w:r>
              <w:t>7,0/</w:t>
            </w:r>
          </w:p>
          <w:p w:rsidR="00BD7E97" w:rsidRDefault="00BD7E97">
            <w:pPr>
              <w:pStyle w:val="ConsPlusNormal"/>
              <w:jc w:val="center"/>
            </w:pPr>
            <w:r>
              <w:t>18,7</w:t>
            </w:r>
          </w:p>
        </w:tc>
        <w:tc>
          <w:tcPr>
            <w:tcW w:w="966" w:type="dxa"/>
            <w:vAlign w:val="center"/>
          </w:tcPr>
          <w:p w:rsidR="00BD7E97" w:rsidRDefault="00BD7E97">
            <w:pPr>
              <w:pStyle w:val="ConsPlusNormal"/>
              <w:jc w:val="center"/>
            </w:pPr>
            <w:r>
              <w:t>7,4/</w:t>
            </w:r>
          </w:p>
          <w:p w:rsidR="00BD7E97" w:rsidRDefault="00BD7E97">
            <w:pPr>
              <w:pStyle w:val="ConsPlusNormal"/>
              <w:jc w:val="center"/>
            </w:pPr>
            <w:r>
              <w:t>30,2</w:t>
            </w:r>
          </w:p>
        </w:tc>
      </w:tr>
      <w:tr w:rsidR="00BD7E97">
        <w:tc>
          <w:tcPr>
            <w:tcW w:w="2049" w:type="dxa"/>
            <w:vAlign w:val="center"/>
          </w:tcPr>
          <w:p w:rsidR="00BD7E97" w:rsidRDefault="00BD7E97">
            <w:pPr>
              <w:pStyle w:val="ConsPlusNormal"/>
            </w:pPr>
            <w:r>
              <w:t>Илирней</w:t>
            </w:r>
          </w:p>
        </w:tc>
        <w:tc>
          <w:tcPr>
            <w:tcW w:w="963" w:type="dxa"/>
            <w:vAlign w:val="center"/>
          </w:tcPr>
          <w:p w:rsidR="00BD7E97" w:rsidRDefault="00BD7E97">
            <w:pPr>
              <w:pStyle w:val="ConsPlusNormal"/>
              <w:jc w:val="center"/>
            </w:pPr>
            <w:r>
              <w:t>8,6/</w:t>
            </w:r>
          </w:p>
          <w:p w:rsidR="00BD7E97" w:rsidRDefault="00BD7E97">
            <w:pPr>
              <w:pStyle w:val="ConsPlusNormal"/>
              <w:jc w:val="center"/>
            </w:pPr>
            <w:r>
              <w:t>39,1</w:t>
            </w:r>
          </w:p>
        </w:tc>
        <w:tc>
          <w:tcPr>
            <w:tcW w:w="963" w:type="dxa"/>
            <w:vAlign w:val="center"/>
          </w:tcPr>
          <w:p w:rsidR="00BD7E97" w:rsidRDefault="00BD7E97">
            <w:pPr>
              <w:pStyle w:val="ConsPlusNormal"/>
              <w:jc w:val="center"/>
            </w:pPr>
            <w:r>
              <w:t>10,8/</w:t>
            </w:r>
          </w:p>
          <w:p w:rsidR="00BD7E97" w:rsidRDefault="00BD7E97">
            <w:pPr>
              <w:pStyle w:val="ConsPlusNormal"/>
              <w:jc w:val="center"/>
            </w:pPr>
            <w:r>
              <w:t>46,5</w:t>
            </w:r>
          </w:p>
        </w:tc>
        <w:tc>
          <w:tcPr>
            <w:tcW w:w="963" w:type="dxa"/>
            <w:vAlign w:val="center"/>
          </w:tcPr>
          <w:p w:rsidR="00BD7E97" w:rsidRDefault="00BD7E97">
            <w:pPr>
              <w:pStyle w:val="ConsPlusNormal"/>
              <w:jc w:val="center"/>
            </w:pPr>
            <w:r>
              <w:t>16,6/</w:t>
            </w:r>
          </w:p>
          <w:p w:rsidR="00BD7E97" w:rsidRDefault="00BD7E97">
            <w:pPr>
              <w:pStyle w:val="ConsPlusNormal"/>
              <w:jc w:val="center"/>
            </w:pPr>
            <w:r>
              <w:t>33,7</w:t>
            </w:r>
          </w:p>
        </w:tc>
        <w:tc>
          <w:tcPr>
            <w:tcW w:w="963" w:type="dxa"/>
            <w:vAlign w:val="center"/>
          </w:tcPr>
          <w:p w:rsidR="00BD7E97" w:rsidRDefault="00BD7E97">
            <w:pPr>
              <w:pStyle w:val="ConsPlusNormal"/>
              <w:jc w:val="center"/>
            </w:pPr>
            <w:r>
              <w:t>18,2/</w:t>
            </w:r>
          </w:p>
          <w:p w:rsidR="00BD7E97" w:rsidRDefault="00BD7E97">
            <w:pPr>
              <w:pStyle w:val="ConsPlusNormal"/>
              <w:jc w:val="center"/>
            </w:pPr>
            <w:r>
              <w:t>31,2</w:t>
            </w:r>
          </w:p>
        </w:tc>
        <w:tc>
          <w:tcPr>
            <w:tcW w:w="963" w:type="dxa"/>
            <w:vAlign w:val="center"/>
          </w:tcPr>
          <w:p w:rsidR="00BD7E97" w:rsidRDefault="00BD7E97">
            <w:pPr>
              <w:pStyle w:val="ConsPlusNormal"/>
              <w:jc w:val="center"/>
            </w:pPr>
            <w:r>
              <w:t>10,4/</w:t>
            </w:r>
          </w:p>
          <w:p w:rsidR="00BD7E97" w:rsidRDefault="00BD7E97">
            <w:pPr>
              <w:pStyle w:val="ConsPlusNormal"/>
              <w:jc w:val="center"/>
            </w:pPr>
            <w:r>
              <w:t>27,4</w:t>
            </w:r>
          </w:p>
        </w:tc>
        <w:tc>
          <w:tcPr>
            <w:tcW w:w="963" w:type="dxa"/>
            <w:vAlign w:val="center"/>
          </w:tcPr>
          <w:p w:rsidR="00BD7E97" w:rsidRDefault="00BD7E97">
            <w:pPr>
              <w:pStyle w:val="ConsPlusNormal"/>
              <w:jc w:val="center"/>
            </w:pPr>
            <w:r>
              <w:t>9,6/</w:t>
            </w:r>
          </w:p>
          <w:p w:rsidR="00BD7E97" w:rsidRDefault="00BD7E97">
            <w:pPr>
              <w:pStyle w:val="ConsPlusNormal"/>
              <w:jc w:val="center"/>
            </w:pPr>
            <w:r>
              <w:t>27,6</w:t>
            </w:r>
          </w:p>
        </w:tc>
        <w:tc>
          <w:tcPr>
            <w:tcW w:w="963" w:type="dxa"/>
            <w:vAlign w:val="center"/>
          </w:tcPr>
          <w:p w:rsidR="00BD7E97" w:rsidRDefault="00BD7E97">
            <w:pPr>
              <w:pStyle w:val="ConsPlusNormal"/>
              <w:jc w:val="center"/>
            </w:pPr>
            <w:r>
              <w:t>9,6/</w:t>
            </w:r>
          </w:p>
          <w:p w:rsidR="00BD7E97" w:rsidRDefault="00BD7E97">
            <w:pPr>
              <w:pStyle w:val="ConsPlusNormal"/>
              <w:jc w:val="center"/>
            </w:pPr>
            <w:r>
              <w:t>26,1</w:t>
            </w:r>
          </w:p>
        </w:tc>
        <w:tc>
          <w:tcPr>
            <w:tcW w:w="963" w:type="dxa"/>
            <w:vAlign w:val="center"/>
          </w:tcPr>
          <w:p w:rsidR="00BD7E97" w:rsidRDefault="00BD7E97">
            <w:pPr>
              <w:pStyle w:val="ConsPlusNormal"/>
              <w:jc w:val="center"/>
            </w:pPr>
            <w:r>
              <w:t>12,0/</w:t>
            </w:r>
          </w:p>
          <w:p w:rsidR="00BD7E97" w:rsidRDefault="00BD7E97">
            <w:pPr>
              <w:pStyle w:val="ConsPlusNormal"/>
              <w:jc w:val="center"/>
            </w:pPr>
            <w:r>
              <w:t>27,8</w:t>
            </w:r>
          </w:p>
        </w:tc>
        <w:tc>
          <w:tcPr>
            <w:tcW w:w="963" w:type="dxa"/>
            <w:vAlign w:val="center"/>
          </w:tcPr>
          <w:p w:rsidR="00BD7E97" w:rsidRDefault="00BD7E97">
            <w:pPr>
              <w:pStyle w:val="ConsPlusNormal"/>
              <w:jc w:val="center"/>
            </w:pPr>
            <w:r>
              <w:t>12,1/</w:t>
            </w:r>
          </w:p>
          <w:p w:rsidR="00BD7E97" w:rsidRDefault="00BD7E97">
            <w:pPr>
              <w:pStyle w:val="ConsPlusNormal"/>
              <w:jc w:val="center"/>
            </w:pPr>
            <w:r>
              <w:t>39,1</w:t>
            </w:r>
          </w:p>
        </w:tc>
        <w:tc>
          <w:tcPr>
            <w:tcW w:w="963" w:type="dxa"/>
            <w:vAlign w:val="center"/>
          </w:tcPr>
          <w:p w:rsidR="00BD7E97" w:rsidRDefault="00BD7E97">
            <w:pPr>
              <w:pStyle w:val="ConsPlusNormal"/>
              <w:jc w:val="center"/>
            </w:pPr>
            <w:r>
              <w:t>10,4/</w:t>
            </w:r>
          </w:p>
          <w:p w:rsidR="00BD7E97" w:rsidRDefault="00BD7E97">
            <w:pPr>
              <w:pStyle w:val="ConsPlusNormal"/>
              <w:jc w:val="center"/>
            </w:pPr>
            <w:r>
              <w:t>25,4</w:t>
            </w:r>
          </w:p>
        </w:tc>
        <w:tc>
          <w:tcPr>
            <w:tcW w:w="963" w:type="dxa"/>
            <w:vAlign w:val="center"/>
          </w:tcPr>
          <w:p w:rsidR="00BD7E97" w:rsidRDefault="00BD7E97">
            <w:pPr>
              <w:pStyle w:val="ConsPlusNormal"/>
              <w:jc w:val="center"/>
            </w:pPr>
            <w:r>
              <w:t>10,9/</w:t>
            </w:r>
          </w:p>
          <w:p w:rsidR="00BD7E97" w:rsidRDefault="00BD7E97">
            <w:pPr>
              <w:pStyle w:val="ConsPlusNormal"/>
              <w:jc w:val="center"/>
            </w:pPr>
            <w:r>
              <w:t>24,3</w:t>
            </w:r>
          </w:p>
        </w:tc>
        <w:tc>
          <w:tcPr>
            <w:tcW w:w="966" w:type="dxa"/>
            <w:vAlign w:val="center"/>
          </w:tcPr>
          <w:p w:rsidR="00BD7E97" w:rsidRDefault="00BD7E97">
            <w:pPr>
              <w:pStyle w:val="ConsPlusNormal"/>
              <w:jc w:val="center"/>
            </w:pPr>
            <w:r>
              <w:t>11,0/</w:t>
            </w:r>
          </w:p>
          <w:p w:rsidR="00BD7E97" w:rsidRDefault="00BD7E97">
            <w:pPr>
              <w:pStyle w:val="ConsPlusNormal"/>
              <w:jc w:val="center"/>
            </w:pPr>
            <w:r>
              <w:t>35,4</w:t>
            </w:r>
          </w:p>
        </w:tc>
      </w:tr>
      <w:tr w:rsidR="00BD7E97">
        <w:tc>
          <w:tcPr>
            <w:tcW w:w="2049" w:type="dxa"/>
            <w:vAlign w:val="center"/>
          </w:tcPr>
          <w:p w:rsidR="00BD7E97" w:rsidRDefault="00BD7E97">
            <w:pPr>
              <w:pStyle w:val="ConsPlusNormal"/>
            </w:pPr>
            <w:r>
              <w:t>Марково</w:t>
            </w:r>
          </w:p>
        </w:tc>
        <w:tc>
          <w:tcPr>
            <w:tcW w:w="963" w:type="dxa"/>
            <w:vAlign w:val="center"/>
          </w:tcPr>
          <w:p w:rsidR="00BD7E97" w:rsidRDefault="00BD7E97">
            <w:pPr>
              <w:pStyle w:val="ConsPlusNormal"/>
              <w:jc w:val="center"/>
            </w:pPr>
            <w:r>
              <w:t>10,4/</w:t>
            </w:r>
          </w:p>
          <w:p w:rsidR="00BD7E97" w:rsidRDefault="00BD7E97">
            <w:pPr>
              <w:pStyle w:val="ConsPlusNormal"/>
              <w:jc w:val="center"/>
            </w:pPr>
            <w:r>
              <w:t>35,2</w:t>
            </w:r>
          </w:p>
        </w:tc>
        <w:tc>
          <w:tcPr>
            <w:tcW w:w="963" w:type="dxa"/>
            <w:vAlign w:val="center"/>
          </w:tcPr>
          <w:p w:rsidR="00BD7E97" w:rsidRDefault="00BD7E97">
            <w:pPr>
              <w:pStyle w:val="ConsPlusNormal"/>
              <w:jc w:val="center"/>
            </w:pPr>
            <w:r>
              <w:t>13,7/</w:t>
            </w:r>
          </w:p>
          <w:p w:rsidR="00BD7E97" w:rsidRDefault="00BD7E97">
            <w:pPr>
              <w:pStyle w:val="ConsPlusNormal"/>
              <w:jc w:val="center"/>
            </w:pPr>
            <w:r>
              <w:t>33,1</w:t>
            </w:r>
          </w:p>
        </w:tc>
        <w:tc>
          <w:tcPr>
            <w:tcW w:w="963" w:type="dxa"/>
            <w:vAlign w:val="center"/>
          </w:tcPr>
          <w:p w:rsidR="00BD7E97" w:rsidRDefault="00BD7E97">
            <w:pPr>
              <w:pStyle w:val="ConsPlusNormal"/>
              <w:jc w:val="center"/>
            </w:pPr>
            <w:r>
              <w:t>15,3/</w:t>
            </w:r>
          </w:p>
          <w:p w:rsidR="00BD7E97" w:rsidRDefault="00BD7E97">
            <w:pPr>
              <w:pStyle w:val="ConsPlusNormal"/>
              <w:jc w:val="center"/>
            </w:pPr>
            <w:r>
              <w:t>28,2</w:t>
            </w:r>
          </w:p>
        </w:tc>
        <w:tc>
          <w:tcPr>
            <w:tcW w:w="963" w:type="dxa"/>
            <w:vAlign w:val="center"/>
          </w:tcPr>
          <w:p w:rsidR="00BD7E97" w:rsidRDefault="00BD7E97">
            <w:pPr>
              <w:pStyle w:val="ConsPlusNormal"/>
              <w:jc w:val="center"/>
            </w:pPr>
            <w:r>
              <w:t>13,7/</w:t>
            </w:r>
          </w:p>
          <w:p w:rsidR="00BD7E97" w:rsidRDefault="00BD7E97">
            <w:pPr>
              <w:pStyle w:val="ConsPlusNormal"/>
              <w:jc w:val="center"/>
            </w:pPr>
            <w:r>
              <w:t>27,0</w:t>
            </w:r>
          </w:p>
        </w:tc>
        <w:tc>
          <w:tcPr>
            <w:tcW w:w="963" w:type="dxa"/>
            <w:vAlign w:val="center"/>
          </w:tcPr>
          <w:p w:rsidR="00BD7E97" w:rsidRDefault="00BD7E97">
            <w:pPr>
              <w:pStyle w:val="ConsPlusNormal"/>
              <w:jc w:val="center"/>
            </w:pPr>
            <w:r>
              <w:t>10,7/</w:t>
            </w:r>
          </w:p>
          <w:p w:rsidR="00BD7E97" w:rsidRDefault="00BD7E97">
            <w:pPr>
              <w:pStyle w:val="ConsPlusNormal"/>
              <w:jc w:val="center"/>
            </w:pPr>
            <w:r>
              <w:t>25,2</w:t>
            </w:r>
          </w:p>
        </w:tc>
        <w:tc>
          <w:tcPr>
            <w:tcW w:w="963" w:type="dxa"/>
            <w:vAlign w:val="center"/>
          </w:tcPr>
          <w:p w:rsidR="00BD7E97" w:rsidRDefault="00BD7E97">
            <w:pPr>
              <w:pStyle w:val="ConsPlusNormal"/>
              <w:jc w:val="center"/>
            </w:pPr>
            <w:r>
              <w:t>13,8/</w:t>
            </w:r>
          </w:p>
          <w:p w:rsidR="00BD7E97" w:rsidRDefault="00BD7E97">
            <w:pPr>
              <w:pStyle w:val="ConsPlusNormal"/>
              <w:jc w:val="center"/>
            </w:pPr>
            <w:r>
              <w:t>26,3</w:t>
            </w:r>
          </w:p>
        </w:tc>
        <w:tc>
          <w:tcPr>
            <w:tcW w:w="963" w:type="dxa"/>
            <w:vAlign w:val="center"/>
          </w:tcPr>
          <w:p w:rsidR="00BD7E97" w:rsidRDefault="00BD7E97">
            <w:pPr>
              <w:pStyle w:val="ConsPlusNormal"/>
              <w:jc w:val="center"/>
            </w:pPr>
            <w:r>
              <w:t>14,1/</w:t>
            </w:r>
          </w:p>
          <w:p w:rsidR="00BD7E97" w:rsidRDefault="00BD7E97">
            <w:pPr>
              <w:pStyle w:val="ConsPlusNormal"/>
              <w:jc w:val="center"/>
            </w:pPr>
            <w:r>
              <w:t>26,0</w:t>
            </w:r>
          </w:p>
        </w:tc>
        <w:tc>
          <w:tcPr>
            <w:tcW w:w="963" w:type="dxa"/>
            <w:vAlign w:val="center"/>
          </w:tcPr>
          <w:p w:rsidR="00BD7E97" w:rsidRDefault="00BD7E97">
            <w:pPr>
              <w:pStyle w:val="ConsPlusNormal"/>
              <w:jc w:val="center"/>
            </w:pPr>
            <w:r>
              <w:t>13,4/</w:t>
            </w:r>
          </w:p>
          <w:p w:rsidR="00BD7E97" w:rsidRDefault="00BD7E97">
            <w:pPr>
              <w:pStyle w:val="ConsPlusNormal"/>
              <w:jc w:val="center"/>
            </w:pPr>
            <w:r>
              <w:t>26,3</w:t>
            </w:r>
          </w:p>
        </w:tc>
        <w:tc>
          <w:tcPr>
            <w:tcW w:w="963" w:type="dxa"/>
            <w:vAlign w:val="center"/>
          </w:tcPr>
          <w:p w:rsidR="00BD7E97" w:rsidRDefault="00BD7E97">
            <w:pPr>
              <w:pStyle w:val="ConsPlusNormal"/>
              <w:jc w:val="center"/>
            </w:pPr>
            <w:r>
              <w:t>13,0/</w:t>
            </w:r>
          </w:p>
          <w:p w:rsidR="00BD7E97" w:rsidRDefault="00BD7E97">
            <w:pPr>
              <w:pStyle w:val="ConsPlusNormal"/>
              <w:jc w:val="center"/>
            </w:pPr>
            <w:r>
              <w:t>35,2</w:t>
            </w:r>
          </w:p>
        </w:tc>
        <w:tc>
          <w:tcPr>
            <w:tcW w:w="963" w:type="dxa"/>
            <w:vAlign w:val="center"/>
          </w:tcPr>
          <w:p w:rsidR="00BD7E97" w:rsidRDefault="00BD7E97">
            <w:pPr>
              <w:pStyle w:val="ConsPlusNormal"/>
              <w:jc w:val="center"/>
            </w:pPr>
            <w:r>
              <w:t>10,3/</w:t>
            </w:r>
          </w:p>
          <w:p w:rsidR="00BD7E97" w:rsidRDefault="00BD7E97">
            <w:pPr>
              <w:pStyle w:val="ConsPlusNormal"/>
              <w:jc w:val="center"/>
            </w:pPr>
            <w:r>
              <w:t>26,1</w:t>
            </w:r>
          </w:p>
        </w:tc>
        <w:tc>
          <w:tcPr>
            <w:tcW w:w="963" w:type="dxa"/>
            <w:vAlign w:val="center"/>
          </w:tcPr>
          <w:p w:rsidR="00BD7E97" w:rsidRDefault="00BD7E97">
            <w:pPr>
              <w:pStyle w:val="ConsPlusNormal"/>
              <w:jc w:val="center"/>
            </w:pPr>
            <w:r>
              <w:t>10,0/</w:t>
            </w:r>
          </w:p>
          <w:p w:rsidR="00BD7E97" w:rsidRDefault="00BD7E97">
            <w:pPr>
              <w:pStyle w:val="ConsPlusNormal"/>
              <w:jc w:val="center"/>
            </w:pPr>
            <w:r>
              <w:t>24,8</w:t>
            </w:r>
          </w:p>
        </w:tc>
        <w:tc>
          <w:tcPr>
            <w:tcW w:w="966" w:type="dxa"/>
            <w:vAlign w:val="center"/>
          </w:tcPr>
          <w:p w:rsidR="00BD7E97" w:rsidRDefault="00BD7E97">
            <w:pPr>
              <w:pStyle w:val="ConsPlusNormal"/>
              <w:jc w:val="center"/>
            </w:pPr>
            <w:r>
              <w:t>9,2/</w:t>
            </w:r>
          </w:p>
          <w:p w:rsidR="00BD7E97" w:rsidRDefault="00BD7E97">
            <w:pPr>
              <w:pStyle w:val="ConsPlusNormal"/>
              <w:jc w:val="center"/>
            </w:pPr>
            <w:r>
              <w:t>36,6</w:t>
            </w:r>
          </w:p>
        </w:tc>
      </w:tr>
      <w:tr w:rsidR="00BD7E97">
        <w:tc>
          <w:tcPr>
            <w:tcW w:w="2049" w:type="dxa"/>
            <w:vAlign w:val="center"/>
          </w:tcPr>
          <w:p w:rsidR="00BD7E97" w:rsidRDefault="00BD7E97">
            <w:pPr>
              <w:pStyle w:val="ConsPlusNormal"/>
            </w:pPr>
            <w:r>
              <w:lastRenderedPageBreak/>
              <w:t>Омолон</w:t>
            </w:r>
          </w:p>
        </w:tc>
        <w:tc>
          <w:tcPr>
            <w:tcW w:w="963" w:type="dxa"/>
            <w:vAlign w:val="center"/>
          </w:tcPr>
          <w:p w:rsidR="00BD7E97" w:rsidRDefault="00BD7E97">
            <w:pPr>
              <w:pStyle w:val="ConsPlusNormal"/>
              <w:jc w:val="center"/>
            </w:pPr>
            <w:r>
              <w:t>7,5/</w:t>
            </w:r>
          </w:p>
          <w:p w:rsidR="00BD7E97" w:rsidRDefault="00BD7E97">
            <w:pPr>
              <w:pStyle w:val="ConsPlusNormal"/>
              <w:jc w:val="center"/>
            </w:pPr>
            <w:r>
              <w:t>40,6</w:t>
            </w:r>
          </w:p>
        </w:tc>
        <w:tc>
          <w:tcPr>
            <w:tcW w:w="963" w:type="dxa"/>
            <w:vAlign w:val="center"/>
          </w:tcPr>
          <w:p w:rsidR="00BD7E97" w:rsidRDefault="00BD7E97">
            <w:pPr>
              <w:pStyle w:val="ConsPlusNormal"/>
              <w:jc w:val="center"/>
            </w:pPr>
            <w:r>
              <w:t>10,9/</w:t>
            </w:r>
          </w:p>
          <w:p w:rsidR="00BD7E97" w:rsidRDefault="00BD7E97">
            <w:pPr>
              <w:pStyle w:val="ConsPlusNormal"/>
              <w:jc w:val="center"/>
            </w:pPr>
            <w:r>
              <w:t>33,7</w:t>
            </w:r>
          </w:p>
        </w:tc>
        <w:tc>
          <w:tcPr>
            <w:tcW w:w="963" w:type="dxa"/>
            <w:vAlign w:val="center"/>
          </w:tcPr>
          <w:p w:rsidR="00BD7E97" w:rsidRDefault="00BD7E97">
            <w:pPr>
              <w:pStyle w:val="ConsPlusNormal"/>
              <w:jc w:val="center"/>
            </w:pPr>
            <w:r>
              <w:t>18,2/</w:t>
            </w:r>
          </w:p>
          <w:p w:rsidR="00BD7E97" w:rsidRDefault="00BD7E97">
            <w:pPr>
              <w:pStyle w:val="ConsPlusNormal"/>
              <w:jc w:val="center"/>
            </w:pPr>
            <w:r>
              <w:t>34,5</w:t>
            </w:r>
          </w:p>
        </w:tc>
        <w:tc>
          <w:tcPr>
            <w:tcW w:w="963" w:type="dxa"/>
            <w:vAlign w:val="center"/>
          </w:tcPr>
          <w:p w:rsidR="00BD7E97" w:rsidRDefault="00BD7E97">
            <w:pPr>
              <w:pStyle w:val="ConsPlusNormal"/>
              <w:jc w:val="center"/>
            </w:pPr>
            <w:r>
              <w:t>18,7/</w:t>
            </w:r>
          </w:p>
          <w:p w:rsidR="00BD7E97" w:rsidRDefault="00BD7E97">
            <w:pPr>
              <w:pStyle w:val="ConsPlusNormal"/>
              <w:jc w:val="center"/>
            </w:pPr>
            <w:r>
              <w:t>29,7</w:t>
            </w:r>
          </w:p>
        </w:tc>
        <w:tc>
          <w:tcPr>
            <w:tcW w:w="963" w:type="dxa"/>
            <w:vAlign w:val="center"/>
          </w:tcPr>
          <w:p w:rsidR="00BD7E97" w:rsidRDefault="00BD7E97">
            <w:pPr>
              <w:pStyle w:val="ConsPlusNormal"/>
              <w:jc w:val="center"/>
            </w:pPr>
            <w:r>
              <w:t>9,8/</w:t>
            </w:r>
          </w:p>
          <w:p w:rsidR="00BD7E97" w:rsidRDefault="00BD7E97">
            <w:pPr>
              <w:pStyle w:val="ConsPlusNormal"/>
              <w:jc w:val="center"/>
            </w:pPr>
            <w:r>
              <w:t>27,1</w:t>
            </w:r>
          </w:p>
        </w:tc>
        <w:tc>
          <w:tcPr>
            <w:tcW w:w="963" w:type="dxa"/>
            <w:vAlign w:val="center"/>
          </w:tcPr>
          <w:p w:rsidR="00BD7E97" w:rsidRDefault="00BD7E97">
            <w:pPr>
              <w:pStyle w:val="ConsPlusNormal"/>
              <w:jc w:val="center"/>
            </w:pPr>
            <w:r>
              <w:t>10,2/</w:t>
            </w:r>
          </w:p>
          <w:p w:rsidR="00BD7E97" w:rsidRDefault="00BD7E97">
            <w:pPr>
              <w:pStyle w:val="ConsPlusNormal"/>
              <w:jc w:val="center"/>
            </w:pPr>
            <w:r>
              <w:t>25,8</w:t>
            </w:r>
          </w:p>
        </w:tc>
        <w:tc>
          <w:tcPr>
            <w:tcW w:w="963" w:type="dxa"/>
            <w:vAlign w:val="center"/>
          </w:tcPr>
          <w:p w:rsidR="00BD7E97" w:rsidRDefault="00BD7E97">
            <w:pPr>
              <w:pStyle w:val="ConsPlusNormal"/>
              <w:jc w:val="center"/>
            </w:pPr>
            <w:r>
              <w:t>10,1/</w:t>
            </w:r>
          </w:p>
          <w:p w:rsidR="00BD7E97" w:rsidRDefault="00BD7E97">
            <w:pPr>
              <w:pStyle w:val="ConsPlusNormal"/>
              <w:jc w:val="center"/>
            </w:pPr>
            <w:r>
              <w:t>25,5</w:t>
            </w:r>
          </w:p>
        </w:tc>
        <w:tc>
          <w:tcPr>
            <w:tcW w:w="963" w:type="dxa"/>
            <w:vAlign w:val="center"/>
          </w:tcPr>
          <w:p w:rsidR="00BD7E97" w:rsidRDefault="00BD7E97">
            <w:pPr>
              <w:pStyle w:val="ConsPlusNormal"/>
              <w:jc w:val="center"/>
            </w:pPr>
            <w:r>
              <w:t>12,9/</w:t>
            </w:r>
          </w:p>
          <w:p w:rsidR="00BD7E97" w:rsidRDefault="00BD7E97">
            <w:pPr>
              <w:pStyle w:val="ConsPlusNormal"/>
              <w:jc w:val="center"/>
            </w:pPr>
            <w:r>
              <w:t>25,9</w:t>
            </w:r>
          </w:p>
        </w:tc>
        <w:tc>
          <w:tcPr>
            <w:tcW w:w="963" w:type="dxa"/>
            <w:vAlign w:val="center"/>
          </w:tcPr>
          <w:p w:rsidR="00BD7E97" w:rsidRDefault="00BD7E97">
            <w:pPr>
              <w:pStyle w:val="ConsPlusNormal"/>
              <w:jc w:val="center"/>
            </w:pPr>
            <w:r>
              <w:t>13,8/</w:t>
            </w:r>
          </w:p>
          <w:p w:rsidR="00BD7E97" w:rsidRDefault="00BD7E97">
            <w:pPr>
              <w:pStyle w:val="ConsPlusNormal"/>
              <w:jc w:val="center"/>
            </w:pPr>
            <w:r>
              <w:t>40,6</w:t>
            </w:r>
          </w:p>
        </w:tc>
        <w:tc>
          <w:tcPr>
            <w:tcW w:w="963" w:type="dxa"/>
            <w:vAlign w:val="center"/>
          </w:tcPr>
          <w:p w:rsidR="00BD7E97" w:rsidRDefault="00BD7E97">
            <w:pPr>
              <w:pStyle w:val="ConsPlusNormal"/>
              <w:jc w:val="center"/>
            </w:pPr>
            <w:r>
              <w:t>11,6/</w:t>
            </w:r>
          </w:p>
          <w:p w:rsidR="00BD7E97" w:rsidRDefault="00BD7E97">
            <w:pPr>
              <w:pStyle w:val="ConsPlusNormal"/>
              <w:jc w:val="center"/>
            </w:pPr>
            <w:r>
              <w:t>26,2</w:t>
            </w:r>
          </w:p>
        </w:tc>
        <w:tc>
          <w:tcPr>
            <w:tcW w:w="963" w:type="dxa"/>
            <w:vAlign w:val="center"/>
          </w:tcPr>
          <w:p w:rsidR="00BD7E97" w:rsidRDefault="00BD7E97">
            <w:pPr>
              <w:pStyle w:val="ConsPlusNormal"/>
              <w:jc w:val="center"/>
            </w:pPr>
            <w:r>
              <w:t>8,9/</w:t>
            </w:r>
          </w:p>
          <w:p w:rsidR="00BD7E97" w:rsidRDefault="00BD7E97">
            <w:pPr>
              <w:pStyle w:val="ConsPlusNormal"/>
              <w:jc w:val="center"/>
            </w:pPr>
            <w:r>
              <w:t>24,0</w:t>
            </w:r>
          </w:p>
        </w:tc>
        <w:tc>
          <w:tcPr>
            <w:tcW w:w="966" w:type="dxa"/>
            <w:vAlign w:val="center"/>
          </w:tcPr>
          <w:p w:rsidR="00BD7E97" w:rsidRDefault="00BD7E97">
            <w:pPr>
              <w:pStyle w:val="ConsPlusNormal"/>
              <w:jc w:val="center"/>
            </w:pPr>
            <w:r>
              <w:t>9,2/</w:t>
            </w:r>
          </w:p>
          <w:p w:rsidR="00BD7E97" w:rsidRDefault="00BD7E97">
            <w:pPr>
              <w:pStyle w:val="ConsPlusNormal"/>
              <w:jc w:val="center"/>
            </w:pPr>
            <w:r>
              <w:t>33,5</w:t>
            </w:r>
          </w:p>
        </w:tc>
      </w:tr>
      <w:tr w:rsidR="00BD7E97">
        <w:tc>
          <w:tcPr>
            <w:tcW w:w="2049" w:type="dxa"/>
            <w:vAlign w:val="center"/>
          </w:tcPr>
          <w:p w:rsidR="00BD7E97" w:rsidRDefault="00BD7E97">
            <w:pPr>
              <w:pStyle w:val="ConsPlusNormal"/>
            </w:pPr>
            <w:r>
              <w:t>Островное</w:t>
            </w:r>
          </w:p>
        </w:tc>
        <w:tc>
          <w:tcPr>
            <w:tcW w:w="963" w:type="dxa"/>
            <w:vAlign w:val="center"/>
          </w:tcPr>
          <w:p w:rsidR="00BD7E97" w:rsidRDefault="00BD7E97">
            <w:pPr>
              <w:pStyle w:val="ConsPlusNormal"/>
              <w:jc w:val="center"/>
            </w:pPr>
            <w:r>
              <w:t>8,6/</w:t>
            </w:r>
          </w:p>
          <w:p w:rsidR="00BD7E97" w:rsidRDefault="00BD7E97">
            <w:pPr>
              <w:pStyle w:val="ConsPlusNormal"/>
              <w:jc w:val="center"/>
            </w:pPr>
            <w:r>
              <w:t>36,4</w:t>
            </w:r>
          </w:p>
        </w:tc>
        <w:tc>
          <w:tcPr>
            <w:tcW w:w="963" w:type="dxa"/>
            <w:vAlign w:val="center"/>
          </w:tcPr>
          <w:p w:rsidR="00BD7E97" w:rsidRDefault="00BD7E97">
            <w:pPr>
              <w:pStyle w:val="ConsPlusNormal"/>
              <w:jc w:val="center"/>
            </w:pPr>
            <w:r>
              <w:t>9,5/</w:t>
            </w:r>
          </w:p>
          <w:p w:rsidR="00BD7E97" w:rsidRDefault="00BD7E97">
            <w:pPr>
              <w:pStyle w:val="ConsPlusNormal"/>
              <w:jc w:val="center"/>
            </w:pPr>
            <w:r>
              <w:t>35,1</w:t>
            </w:r>
          </w:p>
        </w:tc>
        <w:tc>
          <w:tcPr>
            <w:tcW w:w="963" w:type="dxa"/>
            <w:vAlign w:val="center"/>
          </w:tcPr>
          <w:p w:rsidR="00BD7E97" w:rsidRDefault="00BD7E97">
            <w:pPr>
              <w:pStyle w:val="ConsPlusNormal"/>
              <w:jc w:val="center"/>
            </w:pPr>
            <w:r>
              <w:t>14,6/</w:t>
            </w:r>
          </w:p>
          <w:p w:rsidR="00BD7E97" w:rsidRDefault="00BD7E97">
            <w:pPr>
              <w:pStyle w:val="ConsPlusNormal"/>
              <w:jc w:val="center"/>
            </w:pPr>
            <w:r>
              <w:t>30,4</w:t>
            </w:r>
          </w:p>
        </w:tc>
        <w:tc>
          <w:tcPr>
            <w:tcW w:w="963" w:type="dxa"/>
            <w:vAlign w:val="center"/>
          </w:tcPr>
          <w:p w:rsidR="00BD7E97" w:rsidRDefault="00BD7E97">
            <w:pPr>
              <w:pStyle w:val="ConsPlusNormal"/>
              <w:jc w:val="center"/>
            </w:pPr>
            <w:r>
              <w:t>15,3/</w:t>
            </w:r>
          </w:p>
          <w:p w:rsidR="00BD7E97" w:rsidRDefault="00BD7E97">
            <w:pPr>
              <w:pStyle w:val="ConsPlusNormal"/>
              <w:jc w:val="center"/>
            </w:pPr>
            <w:r>
              <w:t>29,1</w:t>
            </w:r>
          </w:p>
        </w:tc>
        <w:tc>
          <w:tcPr>
            <w:tcW w:w="963" w:type="dxa"/>
            <w:vAlign w:val="center"/>
          </w:tcPr>
          <w:p w:rsidR="00BD7E97" w:rsidRDefault="00BD7E97">
            <w:pPr>
              <w:pStyle w:val="ConsPlusNormal"/>
              <w:jc w:val="center"/>
            </w:pPr>
            <w:r>
              <w:t>9,4/</w:t>
            </w:r>
          </w:p>
          <w:p w:rsidR="00BD7E97" w:rsidRDefault="00BD7E97">
            <w:pPr>
              <w:pStyle w:val="ConsPlusNormal"/>
              <w:jc w:val="center"/>
            </w:pPr>
            <w:r>
              <w:t>23,4</w:t>
            </w:r>
          </w:p>
        </w:tc>
        <w:tc>
          <w:tcPr>
            <w:tcW w:w="963" w:type="dxa"/>
            <w:vAlign w:val="center"/>
          </w:tcPr>
          <w:p w:rsidR="00BD7E97" w:rsidRDefault="00BD7E97">
            <w:pPr>
              <w:pStyle w:val="ConsPlusNormal"/>
              <w:jc w:val="center"/>
            </w:pPr>
            <w:r>
              <w:t>11,2/</w:t>
            </w:r>
          </w:p>
          <w:p w:rsidR="00BD7E97" w:rsidRDefault="00BD7E97">
            <w:pPr>
              <w:pStyle w:val="ConsPlusNormal"/>
              <w:jc w:val="center"/>
            </w:pPr>
            <w:r>
              <w:t>26,0</w:t>
            </w:r>
          </w:p>
        </w:tc>
        <w:tc>
          <w:tcPr>
            <w:tcW w:w="963" w:type="dxa"/>
            <w:vAlign w:val="center"/>
          </w:tcPr>
          <w:p w:rsidR="00BD7E97" w:rsidRDefault="00BD7E97">
            <w:pPr>
              <w:pStyle w:val="ConsPlusNormal"/>
              <w:jc w:val="center"/>
            </w:pPr>
            <w:r>
              <w:t>8,9/</w:t>
            </w:r>
          </w:p>
          <w:p w:rsidR="00BD7E97" w:rsidRDefault="00BD7E97">
            <w:pPr>
              <w:pStyle w:val="ConsPlusNormal"/>
              <w:jc w:val="center"/>
            </w:pPr>
            <w:r>
              <w:t>27,1</w:t>
            </w:r>
          </w:p>
        </w:tc>
        <w:tc>
          <w:tcPr>
            <w:tcW w:w="963" w:type="dxa"/>
            <w:vAlign w:val="center"/>
          </w:tcPr>
          <w:p w:rsidR="00BD7E97" w:rsidRDefault="00BD7E97">
            <w:pPr>
              <w:pStyle w:val="ConsPlusNormal"/>
              <w:jc w:val="center"/>
            </w:pPr>
            <w:r>
              <w:t>10,7/</w:t>
            </w:r>
          </w:p>
          <w:p w:rsidR="00BD7E97" w:rsidRDefault="00BD7E97">
            <w:pPr>
              <w:pStyle w:val="ConsPlusNormal"/>
              <w:jc w:val="center"/>
            </w:pPr>
            <w:r>
              <w:t>27,8</w:t>
            </w:r>
          </w:p>
        </w:tc>
        <w:tc>
          <w:tcPr>
            <w:tcW w:w="963" w:type="dxa"/>
            <w:vAlign w:val="center"/>
          </w:tcPr>
          <w:p w:rsidR="00BD7E97" w:rsidRDefault="00BD7E97">
            <w:pPr>
              <w:pStyle w:val="ConsPlusNormal"/>
              <w:jc w:val="center"/>
            </w:pPr>
            <w:r>
              <w:t>11,4/</w:t>
            </w:r>
          </w:p>
          <w:p w:rsidR="00BD7E97" w:rsidRDefault="00BD7E97">
            <w:pPr>
              <w:pStyle w:val="ConsPlusNormal"/>
              <w:jc w:val="center"/>
            </w:pPr>
            <w:r>
              <w:t>36,4</w:t>
            </w:r>
          </w:p>
        </w:tc>
        <w:tc>
          <w:tcPr>
            <w:tcW w:w="963" w:type="dxa"/>
            <w:vAlign w:val="center"/>
          </w:tcPr>
          <w:p w:rsidR="00BD7E97" w:rsidRDefault="00BD7E97">
            <w:pPr>
              <w:pStyle w:val="ConsPlusNormal"/>
              <w:jc w:val="center"/>
            </w:pPr>
            <w:r>
              <w:t>9,0/</w:t>
            </w:r>
          </w:p>
          <w:p w:rsidR="00BD7E97" w:rsidRDefault="00BD7E97">
            <w:pPr>
              <w:pStyle w:val="ConsPlusNormal"/>
              <w:jc w:val="center"/>
            </w:pPr>
            <w:r>
              <w:t>23,5</w:t>
            </w:r>
          </w:p>
        </w:tc>
        <w:tc>
          <w:tcPr>
            <w:tcW w:w="963" w:type="dxa"/>
            <w:vAlign w:val="center"/>
          </w:tcPr>
          <w:p w:rsidR="00BD7E97" w:rsidRDefault="00BD7E97">
            <w:pPr>
              <w:pStyle w:val="ConsPlusNormal"/>
              <w:jc w:val="center"/>
            </w:pPr>
            <w:r>
              <w:t>7,5/</w:t>
            </w:r>
          </w:p>
          <w:p w:rsidR="00BD7E97" w:rsidRDefault="00BD7E97">
            <w:pPr>
              <w:pStyle w:val="ConsPlusNormal"/>
              <w:jc w:val="center"/>
            </w:pPr>
            <w:r>
              <w:t>23,8</w:t>
            </w:r>
          </w:p>
        </w:tc>
        <w:tc>
          <w:tcPr>
            <w:tcW w:w="966" w:type="dxa"/>
            <w:vAlign w:val="center"/>
          </w:tcPr>
          <w:p w:rsidR="00BD7E97" w:rsidRDefault="00BD7E97">
            <w:pPr>
              <w:pStyle w:val="ConsPlusNormal"/>
              <w:jc w:val="center"/>
            </w:pPr>
            <w:r>
              <w:t>8,1/</w:t>
            </w:r>
          </w:p>
          <w:p w:rsidR="00BD7E97" w:rsidRDefault="00BD7E97">
            <w:pPr>
              <w:pStyle w:val="ConsPlusNormal"/>
              <w:jc w:val="center"/>
            </w:pPr>
            <w:r>
              <w:t>31,8</w:t>
            </w:r>
          </w:p>
        </w:tc>
      </w:tr>
      <w:tr w:rsidR="00BD7E97">
        <w:tc>
          <w:tcPr>
            <w:tcW w:w="2049" w:type="dxa"/>
            <w:vAlign w:val="center"/>
          </w:tcPr>
          <w:p w:rsidR="00BD7E97" w:rsidRDefault="00BD7E97">
            <w:pPr>
              <w:pStyle w:val="ConsPlusNormal"/>
            </w:pPr>
            <w:r>
              <w:t>Эгвекинот</w:t>
            </w:r>
          </w:p>
        </w:tc>
        <w:tc>
          <w:tcPr>
            <w:tcW w:w="963" w:type="dxa"/>
            <w:vAlign w:val="center"/>
          </w:tcPr>
          <w:p w:rsidR="00BD7E97" w:rsidRDefault="00BD7E97">
            <w:pPr>
              <w:pStyle w:val="ConsPlusNormal"/>
              <w:jc w:val="center"/>
            </w:pPr>
            <w:r>
              <w:t>8,6/</w:t>
            </w:r>
          </w:p>
          <w:p w:rsidR="00BD7E97" w:rsidRDefault="00BD7E97">
            <w:pPr>
              <w:pStyle w:val="ConsPlusNormal"/>
              <w:jc w:val="center"/>
            </w:pPr>
            <w:r>
              <w:t>29,1</w:t>
            </w:r>
          </w:p>
        </w:tc>
        <w:tc>
          <w:tcPr>
            <w:tcW w:w="963" w:type="dxa"/>
            <w:vAlign w:val="center"/>
          </w:tcPr>
          <w:p w:rsidR="00BD7E97" w:rsidRDefault="00BD7E97">
            <w:pPr>
              <w:pStyle w:val="ConsPlusNormal"/>
              <w:jc w:val="center"/>
            </w:pPr>
            <w:r>
              <w:t>8,5/</w:t>
            </w:r>
          </w:p>
          <w:p w:rsidR="00BD7E97" w:rsidRDefault="00BD7E97">
            <w:pPr>
              <w:pStyle w:val="ConsPlusNormal"/>
              <w:jc w:val="center"/>
            </w:pPr>
            <w:r>
              <w:t>30,4</w:t>
            </w:r>
          </w:p>
        </w:tc>
        <w:tc>
          <w:tcPr>
            <w:tcW w:w="963" w:type="dxa"/>
            <w:vAlign w:val="center"/>
          </w:tcPr>
          <w:p w:rsidR="00BD7E97" w:rsidRDefault="00BD7E97">
            <w:pPr>
              <w:pStyle w:val="ConsPlusNormal"/>
              <w:jc w:val="center"/>
            </w:pPr>
            <w:r>
              <w:t>10,3/</w:t>
            </w:r>
          </w:p>
          <w:p w:rsidR="00BD7E97" w:rsidRDefault="00BD7E97">
            <w:pPr>
              <w:pStyle w:val="ConsPlusNormal"/>
              <w:jc w:val="center"/>
            </w:pPr>
            <w:r>
              <w:t>28,9</w:t>
            </w:r>
          </w:p>
        </w:tc>
        <w:tc>
          <w:tcPr>
            <w:tcW w:w="963" w:type="dxa"/>
            <w:vAlign w:val="center"/>
          </w:tcPr>
          <w:p w:rsidR="00BD7E97" w:rsidRDefault="00BD7E97">
            <w:pPr>
              <w:pStyle w:val="ConsPlusNormal"/>
              <w:jc w:val="center"/>
            </w:pPr>
            <w:r>
              <w:t>10,0/</w:t>
            </w:r>
          </w:p>
          <w:p w:rsidR="00BD7E97" w:rsidRDefault="00BD7E97">
            <w:pPr>
              <w:pStyle w:val="ConsPlusNormal"/>
              <w:jc w:val="center"/>
            </w:pPr>
            <w:r>
              <w:t>22,4</w:t>
            </w:r>
          </w:p>
        </w:tc>
        <w:tc>
          <w:tcPr>
            <w:tcW w:w="963" w:type="dxa"/>
            <w:vAlign w:val="center"/>
          </w:tcPr>
          <w:p w:rsidR="00BD7E97" w:rsidRDefault="00BD7E97">
            <w:pPr>
              <w:pStyle w:val="ConsPlusNormal"/>
              <w:jc w:val="center"/>
            </w:pPr>
            <w:r>
              <w:t>8,2/</w:t>
            </w:r>
          </w:p>
          <w:p w:rsidR="00BD7E97" w:rsidRDefault="00BD7E97">
            <w:pPr>
              <w:pStyle w:val="ConsPlusNormal"/>
              <w:jc w:val="center"/>
            </w:pPr>
            <w:r>
              <w:t>18,7</w:t>
            </w:r>
          </w:p>
        </w:tc>
        <w:tc>
          <w:tcPr>
            <w:tcW w:w="963" w:type="dxa"/>
            <w:vAlign w:val="center"/>
          </w:tcPr>
          <w:p w:rsidR="00BD7E97" w:rsidRDefault="00BD7E97">
            <w:pPr>
              <w:pStyle w:val="ConsPlusNormal"/>
              <w:jc w:val="center"/>
            </w:pPr>
            <w:r>
              <w:t>9,7/</w:t>
            </w:r>
          </w:p>
          <w:p w:rsidR="00BD7E97" w:rsidRDefault="00BD7E97">
            <w:pPr>
              <w:pStyle w:val="ConsPlusNormal"/>
              <w:jc w:val="center"/>
            </w:pPr>
            <w:r>
              <w:t>23,2</w:t>
            </w:r>
          </w:p>
        </w:tc>
        <w:tc>
          <w:tcPr>
            <w:tcW w:w="963" w:type="dxa"/>
            <w:vAlign w:val="center"/>
          </w:tcPr>
          <w:p w:rsidR="00BD7E97" w:rsidRDefault="00BD7E97">
            <w:pPr>
              <w:pStyle w:val="ConsPlusNormal"/>
              <w:jc w:val="center"/>
            </w:pPr>
            <w:r>
              <w:t>8,6/</w:t>
            </w:r>
          </w:p>
          <w:p w:rsidR="00BD7E97" w:rsidRDefault="00BD7E97">
            <w:pPr>
              <w:pStyle w:val="ConsPlusNormal"/>
              <w:jc w:val="center"/>
            </w:pPr>
            <w:r>
              <w:t>18,7</w:t>
            </w:r>
          </w:p>
        </w:tc>
        <w:tc>
          <w:tcPr>
            <w:tcW w:w="963" w:type="dxa"/>
            <w:vAlign w:val="center"/>
          </w:tcPr>
          <w:p w:rsidR="00BD7E97" w:rsidRDefault="00BD7E97">
            <w:pPr>
              <w:pStyle w:val="ConsPlusNormal"/>
              <w:jc w:val="center"/>
            </w:pPr>
            <w:r>
              <w:t>8,0/</w:t>
            </w:r>
          </w:p>
          <w:p w:rsidR="00BD7E97" w:rsidRDefault="00BD7E97">
            <w:pPr>
              <w:pStyle w:val="ConsPlusNormal"/>
              <w:jc w:val="center"/>
            </w:pPr>
            <w:r>
              <w:t>19,7</w:t>
            </w:r>
          </w:p>
        </w:tc>
        <w:tc>
          <w:tcPr>
            <w:tcW w:w="963" w:type="dxa"/>
            <w:vAlign w:val="center"/>
          </w:tcPr>
          <w:p w:rsidR="00BD7E97" w:rsidRDefault="00BD7E97">
            <w:pPr>
              <w:pStyle w:val="ConsPlusNormal"/>
              <w:jc w:val="center"/>
            </w:pPr>
            <w:r>
              <w:t>7,4/</w:t>
            </w:r>
          </w:p>
          <w:p w:rsidR="00BD7E97" w:rsidRDefault="00BD7E97">
            <w:pPr>
              <w:pStyle w:val="ConsPlusNormal"/>
              <w:jc w:val="center"/>
            </w:pPr>
            <w:r>
              <w:t>29,1</w:t>
            </w:r>
          </w:p>
        </w:tc>
        <w:tc>
          <w:tcPr>
            <w:tcW w:w="963" w:type="dxa"/>
            <w:vAlign w:val="center"/>
          </w:tcPr>
          <w:p w:rsidR="00BD7E97" w:rsidRDefault="00BD7E97">
            <w:pPr>
              <w:pStyle w:val="ConsPlusNormal"/>
              <w:jc w:val="center"/>
            </w:pPr>
            <w:r>
              <w:t>6,0/</w:t>
            </w:r>
          </w:p>
          <w:p w:rsidR="00BD7E97" w:rsidRDefault="00BD7E97">
            <w:pPr>
              <w:pStyle w:val="ConsPlusNormal"/>
              <w:jc w:val="center"/>
            </w:pPr>
            <w:r>
              <w:t>14,3</w:t>
            </w:r>
          </w:p>
        </w:tc>
        <w:tc>
          <w:tcPr>
            <w:tcW w:w="963" w:type="dxa"/>
            <w:vAlign w:val="center"/>
          </w:tcPr>
          <w:p w:rsidR="00BD7E97" w:rsidRDefault="00BD7E97">
            <w:pPr>
              <w:pStyle w:val="ConsPlusNormal"/>
              <w:jc w:val="center"/>
            </w:pPr>
            <w:r>
              <w:t>7,5/</w:t>
            </w:r>
          </w:p>
          <w:p w:rsidR="00BD7E97" w:rsidRDefault="00BD7E97">
            <w:pPr>
              <w:pStyle w:val="ConsPlusNormal"/>
              <w:jc w:val="center"/>
            </w:pPr>
            <w:r>
              <w:t>17,4</w:t>
            </w:r>
          </w:p>
        </w:tc>
        <w:tc>
          <w:tcPr>
            <w:tcW w:w="966" w:type="dxa"/>
            <w:vAlign w:val="center"/>
          </w:tcPr>
          <w:p w:rsidR="00BD7E97" w:rsidRDefault="00BD7E97">
            <w:pPr>
              <w:pStyle w:val="ConsPlusNormal"/>
              <w:jc w:val="center"/>
            </w:pPr>
            <w:r>
              <w:t>8,3/</w:t>
            </w:r>
          </w:p>
          <w:p w:rsidR="00BD7E97" w:rsidRDefault="00BD7E97">
            <w:pPr>
              <w:pStyle w:val="ConsPlusNormal"/>
              <w:jc w:val="center"/>
            </w:pPr>
            <w:r>
              <w:t>25,3</w:t>
            </w:r>
          </w:p>
        </w:tc>
      </w:tr>
      <w:tr w:rsidR="00BD7E97">
        <w:tc>
          <w:tcPr>
            <w:tcW w:w="2049" w:type="dxa"/>
            <w:vAlign w:val="center"/>
          </w:tcPr>
          <w:p w:rsidR="00BD7E97" w:rsidRDefault="00BD7E97">
            <w:pPr>
              <w:pStyle w:val="ConsPlusNormal"/>
            </w:pPr>
            <w:r>
              <w:t>Эньмувеем</w:t>
            </w:r>
          </w:p>
        </w:tc>
        <w:tc>
          <w:tcPr>
            <w:tcW w:w="963" w:type="dxa"/>
            <w:vAlign w:val="center"/>
          </w:tcPr>
          <w:p w:rsidR="00BD7E97" w:rsidRDefault="00BD7E97">
            <w:pPr>
              <w:pStyle w:val="ConsPlusNormal"/>
              <w:jc w:val="center"/>
            </w:pPr>
            <w:r>
              <w:t>9,2/</w:t>
            </w:r>
          </w:p>
          <w:p w:rsidR="00BD7E97" w:rsidRDefault="00BD7E97">
            <w:pPr>
              <w:pStyle w:val="ConsPlusNormal"/>
              <w:jc w:val="center"/>
            </w:pPr>
            <w:r>
              <w:t>36,0</w:t>
            </w:r>
          </w:p>
        </w:tc>
        <w:tc>
          <w:tcPr>
            <w:tcW w:w="963" w:type="dxa"/>
            <w:vAlign w:val="center"/>
          </w:tcPr>
          <w:p w:rsidR="00BD7E97" w:rsidRDefault="00BD7E97">
            <w:pPr>
              <w:pStyle w:val="ConsPlusNormal"/>
              <w:jc w:val="center"/>
            </w:pPr>
            <w:r>
              <w:t>11,8/</w:t>
            </w:r>
          </w:p>
          <w:p w:rsidR="00BD7E97" w:rsidRDefault="00BD7E97">
            <w:pPr>
              <w:pStyle w:val="ConsPlusNormal"/>
              <w:jc w:val="center"/>
            </w:pPr>
            <w:r>
              <w:t>37,5</w:t>
            </w:r>
          </w:p>
        </w:tc>
        <w:tc>
          <w:tcPr>
            <w:tcW w:w="963" w:type="dxa"/>
            <w:vAlign w:val="center"/>
          </w:tcPr>
          <w:p w:rsidR="00BD7E97" w:rsidRDefault="00BD7E97">
            <w:pPr>
              <w:pStyle w:val="ConsPlusNormal"/>
              <w:jc w:val="center"/>
            </w:pPr>
            <w:r>
              <w:t>13,4/</w:t>
            </w:r>
          </w:p>
          <w:p w:rsidR="00BD7E97" w:rsidRDefault="00BD7E97">
            <w:pPr>
              <w:pStyle w:val="ConsPlusNormal"/>
              <w:jc w:val="center"/>
            </w:pPr>
            <w:r>
              <w:t>33,2</w:t>
            </w:r>
          </w:p>
        </w:tc>
        <w:tc>
          <w:tcPr>
            <w:tcW w:w="963" w:type="dxa"/>
            <w:vAlign w:val="center"/>
          </w:tcPr>
          <w:p w:rsidR="00BD7E97" w:rsidRDefault="00BD7E97">
            <w:pPr>
              <w:pStyle w:val="ConsPlusNormal"/>
              <w:jc w:val="center"/>
            </w:pPr>
            <w:r>
              <w:t>12,5/</w:t>
            </w:r>
          </w:p>
          <w:p w:rsidR="00BD7E97" w:rsidRDefault="00BD7E97">
            <w:pPr>
              <w:pStyle w:val="ConsPlusNormal"/>
              <w:jc w:val="center"/>
            </w:pPr>
            <w:r>
              <w:t>26,4</w:t>
            </w:r>
          </w:p>
        </w:tc>
        <w:tc>
          <w:tcPr>
            <w:tcW w:w="963" w:type="dxa"/>
            <w:vAlign w:val="center"/>
          </w:tcPr>
          <w:p w:rsidR="00BD7E97" w:rsidRDefault="00BD7E97">
            <w:pPr>
              <w:pStyle w:val="ConsPlusNormal"/>
              <w:jc w:val="center"/>
            </w:pPr>
            <w:r>
              <w:t>10,8/</w:t>
            </w:r>
          </w:p>
          <w:p w:rsidR="00BD7E97" w:rsidRDefault="00BD7E97">
            <w:pPr>
              <w:pStyle w:val="ConsPlusNormal"/>
              <w:jc w:val="center"/>
            </w:pPr>
            <w:r>
              <w:t>24,6</w:t>
            </w:r>
          </w:p>
        </w:tc>
        <w:tc>
          <w:tcPr>
            <w:tcW w:w="963" w:type="dxa"/>
            <w:vAlign w:val="center"/>
          </w:tcPr>
          <w:p w:rsidR="00BD7E97" w:rsidRDefault="00BD7E97">
            <w:pPr>
              <w:pStyle w:val="ConsPlusNormal"/>
              <w:jc w:val="center"/>
            </w:pPr>
            <w:r>
              <w:t>14,0/</w:t>
            </w:r>
          </w:p>
          <w:p w:rsidR="00BD7E97" w:rsidRDefault="00BD7E97">
            <w:pPr>
              <w:pStyle w:val="ConsPlusNormal"/>
              <w:jc w:val="center"/>
            </w:pPr>
            <w:r>
              <w:t>26,1</w:t>
            </w:r>
          </w:p>
        </w:tc>
        <w:tc>
          <w:tcPr>
            <w:tcW w:w="963" w:type="dxa"/>
            <w:vAlign w:val="center"/>
          </w:tcPr>
          <w:p w:rsidR="00BD7E97" w:rsidRDefault="00BD7E97">
            <w:pPr>
              <w:pStyle w:val="ConsPlusNormal"/>
              <w:jc w:val="center"/>
            </w:pPr>
            <w:r>
              <w:t>13,9/</w:t>
            </w:r>
          </w:p>
          <w:p w:rsidR="00BD7E97" w:rsidRDefault="00BD7E97">
            <w:pPr>
              <w:pStyle w:val="ConsPlusNormal"/>
              <w:jc w:val="center"/>
            </w:pPr>
            <w:r>
              <w:t>27,3</w:t>
            </w:r>
          </w:p>
        </w:tc>
        <w:tc>
          <w:tcPr>
            <w:tcW w:w="963" w:type="dxa"/>
            <w:vAlign w:val="center"/>
          </w:tcPr>
          <w:p w:rsidR="00BD7E97" w:rsidRDefault="00BD7E97">
            <w:pPr>
              <w:pStyle w:val="ConsPlusNormal"/>
              <w:jc w:val="center"/>
            </w:pPr>
            <w:r>
              <w:t>13,2/</w:t>
            </w:r>
          </w:p>
          <w:p w:rsidR="00BD7E97" w:rsidRDefault="00BD7E97">
            <w:pPr>
              <w:pStyle w:val="ConsPlusNormal"/>
              <w:jc w:val="center"/>
            </w:pPr>
            <w:r>
              <w:t>28,5</w:t>
            </w:r>
          </w:p>
        </w:tc>
        <w:tc>
          <w:tcPr>
            <w:tcW w:w="963" w:type="dxa"/>
            <w:vAlign w:val="center"/>
          </w:tcPr>
          <w:p w:rsidR="00BD7E97" w:rsidRDefault="00BD7E97">
            <w:pPr>
              <w:pStyle w:val="ConsPlusNormal"/>
              <w:jc w:val="center"/>
            </w:pPr>
            <w:r>
              <w:t>11,4/</w:t>
            </w:r>
          </w:p>
          <w:p w:rsidR="00BD7E97" w:rsidRDefault="00BD7E97">
            <w:pPr>
              <w:pStyle w:val="ConsPlusNormal"/>
              <w:jc w:val="center"/>
            </w:pPr>
            <w:r>
              <w:t>36,0</w:t>
            </w:r>
          </w:p>
        </w:tc>
        <w:tc>
          <w:tcPr>
            <w:tcW w:w="963" w:type="dxa"/>
            <w:vAlign w:val="center"/>
          </w:tcPr>
          <w:p w:rsidR="00BD7E97" w:rsidRDefault="00BD7E97">
            <w:pPr>
              <w:pStyle w:val="ConsPlusNormal"/>
              <w:jc w:val="center"/>
            </w:pPr>
            <w:r>
              <w:t>9,5/</w:t>
            </w:r>
          </w:p>
          <w:p w:rsidR="00BD7E97" w:rsidRDefault="00BD7E97">
            <w:pPr>
              <w:pStyle w:val="ConsPlusNormal"/>
              <w:jc w:val="center"/>
            </w:pPr>
            <w:r>
              <w:t>25,1</w:t>
            </w:r>
          </w:p>
        </w:tc>
        <w:tc>
          <w:tcPr>
            <w:tcW w:w="963" w:type="dxa"/>
            <w:vAlign w:val="center"/>
          </w:tcPr>
          <w:p w:rsidR="00BD7E97" w:rsidRDefault="00BD7E97">
            <w:pPr>
              <w:pStyle w:val="ConsPlusNormal"/>
              <w:jc w:val="center"/>
            </w:pPr>
            <w:r>
              <w:t>9,7/</w:t>
            </w:r>
          </w:p>
          <w:p w:rsidR="00BD7E97" w:rsidRDefault="00BD7E97">
            <w:pPr>
              <w:pStyle w:val="ConsPlusNormal"/>
              <w:jc w:val="center"/>
            </w:pPr>
            <w:r>
              <w:t>25,6</w:t>
            </w:r>
          </w:p>
        </w:tc>
        <w:tc>
          <w:tcPr>
            <w:tcW w:w="966" w:type="dxa"/>
            <w:vAlign w:val="center"/>
          </w:tcPr>
          <w:p w:rsidR="00BD7E97" w:rsidRDefault="00BD7E97">
            <w:pPr>
              <w:pStyle w:val="ConsPlusNormal"/>
              <w:jc w:val="center"/>
            </w:pPr>
            <w:r>
              <w:t>10,0/</w:t>
            </w:r>
          </w:p>
          <w:p w:rsidR="00BD7E97" w:rsidRDefault="00BD7E97">
            <w:pPr>
              <w:pStyle w:val="ConsPlusNormal"/>
              <w:jc w:val="center"/>
            </w:pPr>
            <w:r>
              <w:t>41,5</w:t>
            </w:r>
          </w:p>
        </w:tc>
      </w:tr>
      <w:tr w:rsidR="00BD7E97">
        <w:tc>
          <w:tcPr>
            <w:tcW w:w="13608" w:type="dxa"/>
            <w:gridSpan w:val="13"/>
            <w:vAlign w:val="center"/>
          </w:tcPr>
          <w:p w:rsidR="00BD7E97" w:rsidRDefault="00BD7E97">
            <w:pPr>
              <w:pStyle w:val="ConsPlusNormal"/>
            </w:pPr>
            <w:r>
              <w:rPr>
                <w:b/>
              </w:rPr>
              <w:t>Ямало-Ненецкий автономный округ</w:t>
            </w:r>
          </w:p>
        </w:tc>
      </w:tr>
      <w:tr w:rsidR="00BD7E97">
        <w:tc>
          <w:tcPr>
            <w:tcW w:w="2049" w:type="dxa"/>
            <w:vAlign w:val="center"/>
          </w:tcPr>
          <w:p w:rsidR="00BD7E97" w:rsidRDefault="00BD7E97">
            <w:pPr>
              <w:pStyle w:val="ConsPlusNormal"/>
            </w:pPr>
            <w:r>
              <w:t>Марресаля, мыс</w:t>
            </w:r>
          </w:p>
        </w:tc>
        <w:tc>
          <w:tcPr>
            <w:tcW w:w="963" w:type="dxa"/>
            <w:vAlign w:val="center"/>
          </w:tcPr>
          <w:p w:rsidR="00BD7E97" w:rsidRDefault="00BD7E97">
            <w:pPr>
              <w:pStyle w:val="ConsPlusNormal"/>
              <w:jc w:val="center"/>
            </w:pPr>
            <w:r>
              <w:t>7,5/</w:t>
            </w:r>
          </w:p>
          <w:p w:rsidR="00BD7E97" w:rsidRDefault="00BD7E97">
            <w:pPr>
              <w:pStyle w:val="ConsPlusNormal"/>
              <w:jc w:val="center"/>
            </w:pPr>
            <w:r>
              <w:t>32,2</w:t>
            </w:r>
          </w:p>
        </w:tc>
        <w:tc>
          <w:tcPr>
            <w:tcW w:w="963" w:type="dxa"/>
            <w:vAlign w:val="center"/>
          </w:tcPr>
          <w:p w:rsidR="00BD7E97" w:rsidRDefault="00BD7E97">
            <w:pPr>
              <w:pStyle w:val="ConsPlusNormal"/>
              <w:jc w:val="center"/>
            </w:pPr>
            <w:r>
              <w:t>8,1/</w:t>
            </w:r>
          </w:p>
          <w:p w:rsidR="00BD7E97" w:rsidRDefault="00BD7E97">
            <w:pPr>
              <w:pStyle w:val="ConsPlusNormal"/>
              <w:jc w:val="center"/>
            </w:pPr>
            <w:r>
              <w:t>29,9</w:t>
            </w:r>
          </w:p>
        </w:tc>
        <w:tc>
          <w:tcPr>
            <w:tcW w:w="963" w:type="dxa"/>
            <w:vAlign w:val="center"/>
          </w:tcPr>
          <w:p w:rsidR="00BD7E97" w:rsidRDefault="00BD7E97">
            <w:pPr>
              <w:pStyle w:val="ConsPlusNormal"/>
              <w:jc w:val="center"/>
            </w:pPr>
            <w:r>
              <w:t>9,9/</w:t>
            </w:r>
          </w:p>
          <w:p w:rsidR="00BD7E97" w:rsidRDefault="00BD7E97">
            <w:pPr>
              <w:pStyle w:val="ConsPlusNormal"/>
              <w:jc w:val="center"/>
            </w:pPr>
            <w:r>
              <w:t>29,4</w:t>
            </w:r>
          </w:p>
        </w:tc>
        <w:tc>
          <w:tcPr>
            <w:tcW w:w="963" w:type="dxa"/>
            <w:vAlign w:val="center"/>
          </w:tcPr>
          <w:p w:rsidR="00BD7E97" w:rsidRDefault="00BD7E97">
            <w:pPr>
              <w:pStyle w:val="ConsPlusNormal"/>
              <w:jc w:val="center"/>
            </w:pPr>
            <w:r>
              <w:t>9,4/</w:t>
            </w:r>
          </w:p>
          <w:p w:rsidR="00BD7E97" w:rsidRDefault="00BD7E97">
            <w:pPr>
              <w:pStyle w:val="ConsPlusNormal"/>
              <w:jc w:val="center"/>
            </w:pPr>
            <w:r>
              <w:t>27,5</w:t>
            </w:r>
          </w:p>
        </w:tc>
        <w:tc>
          <w:tcPr>
            <w:tcW w:w="963" w:type="dxa"/>
            <w:vAlign w:val="center"/>
          </w:tcPr>
          <w:p w:rsidR="00BD7E97" w:rsidRDefault="00BD7E97">
            <w:pPr>
              <w:pStyle w:val="ConsPlusNormal"/>
              <w:jc w:val="center"/>
            </w:pPr>
            <w:r>
              <w:t>6,3/</w:t>
            </w:r>
          </w:p>
          <w:p w:rsidR="00BD7E97" w:rsidRDefault="00BD7E97">
            <w:pPr>
              <w:pStyle w:val="ConsPlusNormal"/>
              <w:jc w:val="center"/>
            </w:pPr>
            <w:r>
              <w:t>27,7</w:t>
            </w:r>
          </w:p>
        </w:tc>
        <w:tc>
          <w:tcPr>
            <w:tcW w:w="963" w:type="dxa"/>
            <w:vAlign w:val="center"/>
          </w:tcPr>
          <w:p w:rsidR="00BD7E97" w:rsidRDefault="00BD7E97">
            <w:pPr>
              <w:pStyle w:val="ConsPlusNormal"/>
              <w:jc w:val="center"/>
            </w:pPr>
            <w:r>
              <w:t>5,4/</w:t>
            </w:r>
          </w:p>
          <w:p w:rsidR="00BD7E97" w:rsidRDefault="00BD7E97">
            <w:pPr>
              <w:pStyle w:val="ConsPlusNormal"/>
              <w:jc w:val="center"/>
            </w:pPr>
            <w:r>
              <w:t>19,1</w:t>
            </w:r>
          </w:p>
        </w:tc>
        <w:tc>
          <w:tcPr>
            <w:tcW w:w="963" w:type="dxa"/>
            <w:vAlign w:val="center"/>
          </w:tcPr>
          <w:p w:rsidR="00BD7E97" w:rsidRDefault="00BD7E97">
            <w:pPr>
              <w:pStyle w:val="ConsPlusNormal"/>
              <w:jc w:val="center"/>
            </w:pPr>
            <w:r>
              <w:t>8,7/</w:t>
            </w:r>
          </w:p>
          <w:p w:rsidR="00BD7E97" w:rsidRDefault="00BD7E97">
            <w:pPr>
              <w:pStyle w:val="ConsPlusNormal"/>
              <w:jc w:val="center"/>
            </w:pPr>
            <w:r>
              <w:t>22,1</w:t>
            </w:r>
          </w:p>
        </w:tc>
        <w:tc>
          <w:tcPr>
            <w:tcW w:w="963" w:type="dxa"/>
            <w:vAlign w:val="center"/>
          </w:tcPr>
          <w:p w:rsidR="00BD7E97" w:rsidRDefault="00BD7E97">
            <w:pPr>
              <w:pStyle w:val="ConsPlusNormal"/>
              <w:jc w:val="center"/>
            </w:pPr>
            <w:r>
              <w:t>6,6/</w:t>
            </w:r>
          </w:p>
          <w:p w:rsidR="00BD7E97" w:rsidRDefault="00BD7E97">
            <w:pPr>
              <w:pStyle w:val="ConsPlusNormal"/>
              <w:jc w:val="center"/>
            </w:pPr>
            <w:r>
              <w:t>18,8</w:t>
            </w:r>
          </w:p>
        </w:tc>
        <w:tc>
          <w:tcPr>
            <w:tcW w:w="963" w:type="dxa"/>
            <w:vAlign w:val="center"/>
          </w:tcPr>
          <w:p w:rsidR="00BD7E97" w:rsidRDefault="00BD7E97">
            <w:pPr>
              <w:pStyle w:val="ConsPlusNormal"/>
              <w:jc w:val="center"/>
            </w:pPr>
            <w:r>
              <w:t>5,5/</w:t>
            </w:r>
          </w:p>
          <w:p w:rsidR="00BD7E97" w:rsidRDefault="00BD7E97">
            <w:pPr>
              <w:pStyle w:val="ConsPlusNormal"/>
              <w:jc w:val="center"/>
            </w:pPr>
            <w:r>
              <w:t>32,2</w:t>
            </w:r>
          </w:p>
        </w:tc>
        <w:tc>
          <w:tcPr>
            <w:tcW w:w="963" w:type="dxa"/>
            <w:vAlign w:val="center"/>
          </w:tcPr>
          <w:p w:rsidR="00BD7E97" w:rsidRDefault="00BD7E97">
            <w:pPr>
              <w:pStyle w:val="ConsPlusNormal"/>
              <w:jc w:val="center"/>
            </w:pPr>
            <w:r>
              <w:t>5,7/</w:t>
            </w:r>
          </w:p>
          <w:p w:rsidR="00BD7E97" w:rsidRDefault="00BD7E97">
            <w:pPr>
              <w:pStyle w:val="ConsPlusNormal"/>
              <w:jc w:val="center"/>
            </w:pPr>
            <w:r>
              <w:t>14,8</w:t>
            </w:r>
          </w:p>
        </w:tc>
        <w:tc>
          <w:tcPr>
            <w:tcW w:w="963" w:type="dxa"/>
            <w:vAlign w:val="center"/>
          </w:tcPr>
          <w:p w:rsidR="00BD7E97" w:rsidRDefault="00BD7E97">
            <w:pPr>
              <w:pStyle w:val="ConsPlusNormal"/>
              <w:jc w:val="center"/>
            </w:pPr>
            <w:r>
              <w:t>9,1/</w:t>
            </w:r>
          </w:p>
          <w:p w:rsidR="00BD7E97" w:rsidRDefault="00BD7E97">
            <w:pPr>
              <w:pStyle w:val="ConsPlusNormal"/>
              <w:jc w:val="center"/>
            </w:pPr>
            <w:r>
              <w:t>18,5</w:t>
            </w:r>
          </w:p>
        </w:tc>
        <w:tc>
          <w:tcPr>
            <w:tcW w:w="966" w:type="dxa"/>
            <w:vAlign w:val="center"/>
          </w:tcPr>
          <w:p w:rsidR="00BD7E97" w:rsidRDefault="00BD7E97">
            <w:pPr>
              <w:pStyle w:val="ConsPlusNormal"/>
              <w:jc w:val="center"/>
            </w:pPr>
            <w:r>
              <w:t>8,1/</w:t>
            </w:r>
          </w:p>
          <w:p w:rsidR="00BD7E97" w:rsidRDefault="00BD7E97">
            <w:pPr>
              <w:pStyle w:val="ConsPlusNormal"/>
              <w:jc w:val="center"/>
            </w:pPr>
            <w:r>
              <w:t>32,2</w:t>
            </w:r>
          </w:p>
        </w:tc>
      </w:tr>
      <w:tr w:rsidR="00BD7E97">
        <w:tc>
          <w:tcPr>
            <w:tcW w:w="2049" w:type="dxa"/>
            <w:vAlign w:val="center"/>
          </w:tcPr>
          <w:p w:rsidR="00BD7E97" w:rsidRDefault="00BD7E97">
            <w:pPr>
              <w:pStyle w:val="ConsPlusNormal"/>
            </w:pPr>
            <w:r>
              <w:t>Мужи</w:t>
            </w:r>
          </w:p>
        </w:tc>
        <w:tc>
          <w:tcPr>
            <w:tcW w:w="963" w:type="dxa"/>
            <w:vAlign w:val="center"/>
          </w:tcPr>
          <w:p w:rsidR="00BD7E97" w:rsidRDefault="00BD7E97">
            <w:pPr>
              <w:pStyle w:val="ConsPlusNormal"/>
              <w:jc w:val="center"/>
            </w:pPr>
            <w:r>
              <w:t>9,6/</w:t>
            </w:r>
          </w:p>
          <w:p w:rsidR="00BD7E97" w:rsidRDefault="00BD7E97">
            <w:pPr>
              <w:pStyle w:val="ConsPlusNormal"/>
              <w:jc w:val="center"/>
            </w:pPr>
            <w:r>
              <w:t>32,9</w:t>
            </w:r>
          </w:p>
        </w:tc>
        <w:tc>
          <w:tcPr>
            <w:tcW w:w="963" w:type="dxa"/>
            <w:vAlign w:val="center"/>
          </w:tcPr>
          <w:p w:rsidR="00BD7E97" w:rsidRDefault="00BD7E97">
            <w:pPr>
              <w:pStyle w:val="ConsPlusNormal"/>
              <w:jc w:val="center"/>
            </w:pPr>
            <w:r>
              <w:t>9,8/</w:t>
            </w:r>
          </w:p>
          <w:p w:rsidR="00BD7E97" w:rsidRDefault="00BD7E97">
            <w:pPr>
              <w:pStyle w:val="ConsPlusNormal"/>
              <w:jc w:val="center"/>
            </w:pPr>
            <w:r>
              <w:t>27,9</w:t>
            </w:r>
          </w:p>
        </w:tc>
        <w:tc>
          <w:tcPr>
            <w:tcW w:w="963" w:type="dxa"/>
            <w:vAlign w:val="center"/>
          </w:tcPr>
          <w:p w:rsidR="00BD7E97" w:rsidRDefault="00BD7E97">
            <w:pPr>
              <w:pStyle w:val="ConsPlusNormal"/>
              <w:jc w:val="center"/>
            </w:pPr>
            <w:r>
              <w:t>10,7/</w:t>
            </w:r>
          </w:p>
          <w:p w:rsidR="00BD7E97" w:rsidRDefault="00BD7E97">
            <w:pPr>
              <w:pStyle w:val="ConsPlusNormal"/>
              <w:jc w:val="center"/>
            </w:pPr>
            <w:r>
              <w:t>32,2</w:t>
            </w:r>
          </w:p>
        </w:tc>
        <w:tc>
          <w:tcPr>
            <w:tcW w:w="963" w:type="dxa"/>
            <w:vAlign w:val="center"/>
          </w:tcPr>
          <w:p w:rsidR="00BD7E97" w:rsidRDefault="00BD7E97">
            <w:pPr>
              <w:pStyle w:val="ConsPlusNormal"/>
              <w:jc w:val="center"/>
            </w:pPr>
            <w:r>
              <w:t>10,1/</w:t>
            </w:r>
          </w:p>
          <w:p w:rsidR="00BD7E97" w:rsidRDefault="00BD7E97">
            <w:pPr>
              <w:pStyle w:val="ConsPlusNormal"/>
              <w:jc w:val="center"/>
            </w:pPr>
            <w:r>
              <w:t>29,8</w:t>
            </w:r>
          </w:p>
        </w:tc>
        <w:tc>
          <w:tcPr>
            <w:tcW w:w="963" w:type="dxa"/>
            <w:vAlign w:val="center"/>
          </w:tcPr>
          <w:p w:rsidR="00BD7E97" w:rsidRDefault="00BD7E97">
            <w:pPr>
              <w:pStyle w:val="ConsPlusNormal"/>
              <w:jc w:val="center"/>
            </w:pPr>
            <w:r>
              <w:t>8,5/</w:t>
            </w:r>
          </w:p>
          <w:p w:rsidR="00BD7E97" w:rsidRDefault="00BD7E97">
            <w:pPr>
              <w:pStyle w:val="ConsPlusNormal"/>
              <w:jc w:val="center"/>
            </w:pPr>
            <w:r>
              <w:t>24,4</w:t>
            </w:r>
          </w:p>
        </w:tc>
        <w:tc>
          <w:tcPr>
            <w:tcW w:w="963" w:type="dxa"/>
            <w:vAlign w:val="center"/>
          </w:tcPr>
          <w:p w:rsidR="00BD7E97" w:rsidRDefault="00BD7E97">
            <w:pPr>
              <w:pStyle w:val="ConsPlusNormal"/>
              <w:jc w:val="center"/>
            </w:pPr>
            <w:r>
              <w:t>9,0/</w:t>
            </w:r>
          </w:p>
          <w:p w:rsidR="00BD7E97" w:rsidRDefault="00BD7E97">
            <w:pPr>
              <w:pStyle w:val="ConsPlusNormal"/>
              <w:jc w:val="center"/>
            </w:pPr>
            <w:r>
              <w:t>22,3</w:t>
            </w:r>
          </w:p>
        </w:tc>
        <w:tc>
          <w:tcPr>
            <w:tcW w:w="963" w:type="dxa"/>
            <w:vAlign w:val="center"/>
          </w:tcPr>
          <w:p w:rsidR="00BD7E97" w:rsidRDefault="00BD7E97">
            <w:pPr>
              <w:pStyle w:val="ConsPlusNormal"/>
              <w:jc w:val="center"/>
            </w:pPr>
            <w:r>
              <w:t>9,3/</w:t>
            </w:r>
          </w:p>
          <w:p w:rsidR="00BD7E97" w:rsidRDefault="00BD7E97">
            <w:pPr>
              <w:pStyle w:val="ConsPlusNormal"/>
              <w:jc w:val="center"/>
            </w:pPr>
            <w:r>
              <w:t>24,5</w:t>
            </w:r>
          </w:p>
        </w:tc>
        <w:tc>
          <w:tcPr>
            <w:tcW w:w="963" w:type="dxa"/>
            <w:vAlign w:val="center"/>
          </w:tcPr>
          <w:p w:rsidR="00BD7E97" w:rsidRDefault="00BD7E97">
            <w:pPr>
              <w:pStyle w:val="ConsPlusNormal"/>
              <w:jc w:val="center"/>
            </w:pPr>
            <w:r>
              <w:t>8,7/</w:t>
            </w:r>
          </w:p>
          <w:p w:rsidR="00BD7E97" w:rsidRDefault="00BD7E97">
            <w:pPr>
              <w:pStyle w:val="ConsPlusNormal"/>
              <w:jc w:val="center"/>
            </w:pPr>
            <w:r>
              <w:t>21,4</w:t>
            </w:r>
          </w:p>
        </w:tc>
        <w:tc>
          <w:tcPr>
            <w:tcW w:w="963" w:type="dxa"/>
            <w:vAlign w:val="center"/>
          </w:tcPr>
          <w:p w:rsidR="00BD7E97" w:rsidRDefault="00BD7E97">
            <w:pPr>
              <w:pStyle w:val="ConsPlusNormal"/>
              <w:jc w:val="center"/>
            </w:pPr>
            <w:r>
              <w:t>7,2/</w:t>
            </w:r>
          </w:p>
          <w:p w:rsidR="00BD7E97" w:rsidRDefault="00BD7E97">
            <w:pPr>
              <w:pStyle w:val="ConsPlusNormal"/>
              <w:jc w:val="center"/>
            </w:pPr>
            <w:r>
              <w:t>32,9</w:t>
            </w:r>
          </w:p>
        </w:tc>
        <w:tc>
          <w:tcPr>
            <w:tcW w:w="963" w:type="dxa"/>
            <w:vAlign w:val="center"/>
          </w:tcPr>
          <w:p w:rsidR="00BD7E97" w:rsidRDefault="00BD7E97">
            <w:pPr>
              <w:pStyle w:val="ConsPlusNormal"/>
              <w:jc w:val="center"/>
            </w:pPr>
            <w:r>
              <w:t>6,1/</w:t>
            </w:r>
          </w:p>
          <w:p w:rsidR="00BD7E97" w:rsidRDefault="00BD7E97">
            <w:pPr>
              <w:pStyle w:val="ConsPlusNormal"/>
              <w:jc w:val="center"/>
            </w:pPr>
            <w:r>
              <w:t>20,0</w:t>
            </w:r>
          </w:p>
        </w:tc>
        <w:tc>
          <w:tcPr>
            <w:tcW w:w="963" w:type="dxa"/>
            <w:vAlign w:val="center"/>
          </w:tcPr>
          <w:p w:rsidR="00BD7E97" w:rsidRDefault="00BD7E97">
            <w:pPr>
              <w:pStyle w:val="ConsPlusNormal"/>
              <w:jc w:val="center"/>
            </w:pPr>
            <w:r>
              <w:t>8,5/</w:t>
            </w:r>
          </w:p>
          <w:p w:rsidR="00BD7E97" w:rsidRDefault="00BD7E97">
            <w:pPr>
              <w:pStyle w:val="ConsPlusNormal"/>
              <w:jc w:val="center"/>
            </w:pPr>
            <w:r>
              <w:t>19,7</w:t>
            </w:r>
          </w:p>
        </w:tc>
        <w:tc>
          <w:tcPr>
            <w:tcW w:w="966" w:type="dxa"/>
            <w:vAlign w:val="center"/>
          </w:tcPr>
          <w:p w:rsidR="00BD7E97" w:rsidRDefault="00BD7E97">
            <w:pPr>
              <w:pStyle w:val="ConsPlusNormal"/>
              <w:jc w:val="center"/>
            </w:pPr>
            <w:r>
              <w:t>9,5/</w:t>
            </w:r>
          </w:p>
          <w:p w:rsidR="00BD7E97" w:rsidRDefault="00BD7E97">
            <w:pPr>
              <w:pStyle w:val="ConsPlusNormal"/>
              <w:jc w:val="center"/>
            </w:pPr>
            <w:r>
              <w:t>29,7</w:t>
            </w:r>
          </w:p>
        </w:tc>
      </w:tr>
      <w:tr w:rsidR="00BD7E97">
        <w:tc>
          <w:tcPr>
            <w:tcW w:w="2049" w:type="dxa"/>
            <w:vAlign w:val="center"/>
          </w:tcPr>
          <w:p w:rsidR="00BD7E97" w:rsidRDefault="00BD7E97">
            <w:pPr>
              <w:pStyle w:val="ConsPlusNormal"/>
            </w:pPr>
            <w:r>
              <w:t>Надым</w:t>
            </w:r>
          </w:p>
        </w:tc>
        <w:tc>
          <w:tcPr>
            <w:tcW w:w="963" w:type="dxa"/>
            <w:vAlign w:val="center"/>
          </w:tcPr>
          <w:p w:rsidR="00BD7E97" w:rsidRDefault="00BD7E97">
            <w:pPr>
              <w:pStyle w:val="ConsPlusNormal"/>
              <w:jc w:val="center"/>
            </w:pPr>
            <w:r>
              <w:t>10,1/</w:t>
            </w:r>
          </w:p>
          <w:p w:rsidR="00BD7E97" w:rsidRDefault="00BD7E97">
            <w:pPr>
              <w:pStyle w:val="ConsPlusNormal"/>
              <w:jc w:val="center"/>
            </w:pPr>
            <w:r>
              <w:t>34,4</w:t>
            </w:r>
          </w:p>
        </w:tc>
        <w:tc>
          <w:tcPr>
            <w:tcW w:w="963" w:type="dxa"/>
            <w:vAlign w:val="center"/>
          </w:tcPr>
          <w:p w:rsidR="00BD7E97" w:rsidRDefault="00BD7E97">
            <w:pPr>
              <w:pStyle w:val="ConsPlusNormal"/>
              <w:jc w:val="center"/>
            </w:pPr>
            <w:r>
              <w:t>10,0/</w:t>
            </w:r>
          </w:p>
          <w:p w:rsidR="00BD7E97" w:rsidRDefault="00BD7E97">
            <w:pPr>
              <w:pStyle w:val="ConsPlusNormal"/>
              <w:jc w:val="center"/>
            </w:pPr>
            <w:r>
              <w:t>32,2</w:t>
            </w:r>
          </w:p>
        </w:tc>
        <w:tc>
          <w:tcPr>
            <w:tcW w:w="963" w:type="dxa"/>
            <w:vAlign w:val="center"/>
          </w:tcPr>
          <w:p w:rsidR="00BD7E97" w:rsidRDefault="00BD7E97">
            <w:pPr>
              <w:pStyle w:val="ConsPlusNormal"/>
              <w:jc w:val="center"/>
            </w:pPr>
            <w:r>
              <w:t>13,2/</w:t>
            </w:r>
          </w:p>
          <w:p w:rsidR="00BD7E97" w:rsidRDefault="00BD7E97">
            <w:pPr>
              <w:pStyle w:val="ConsPlusNormal"/>
              <w:jc w:val="center"/>
            </w:pPr>
            <w:r>
              <w:t>27,5</w:t>
            </w:r>
          </w:p>
        </w:tc>
        <w:tc>
          <w:tcPr>
            <w:tcW w:w="963" w:type="dxa"/>
            <w:vAlign w:val="center"/>
          </w:tcPr>
          <w:p w:rsidR="00BD7E97" w:rsidRDefault="00BD7E97">
            <w:pPr>
              <w:pStyle w:val="ConsPlusNormal"/>
              <w:jc w:val="center"/>
            </w:pPr>
            <w:r>
              <w:t>12,4/</w:t>
            </w:r>
          </w:p>
          <w:p w:rsidR="00BD7E97" w:rsidRDefault="00BD7E97">
            <w:pPr>
              <w:pStyle w:val="ConsPlusNormal"/>
              <w:jc w:val="center"/>
            </w:pPr>
            <w:r>
              <w:t>26,6</w:t>
            </w:r>
          </w:p>
        </w:tc>
        <w:tc>
          <w:tcPr>
            <w:tcW w:w="963" w:type="dxa"/>
            <w:vAlign w:val="center"/>
          </w:tcPr>
          <w:p w:rsidR="00BD7E97" w:rsidRDefault="00BD7E97">
            <w:pPr>
              <w:pStyle w:val="ConsPlusNormal"/>
              <w:jc w:val="center"/>
            </w:pPr>
            <w:r>
              <w:t>7,9/</w:t>
            </w:r>
          </w:p>
          <w:p w:rsidR="00BD7E97" w:rsidRDefault="00BD7E97">
            <w:pPr>
              <w:pStyle w:val="ConsPlusNormal"/>
              <w:jc w:val="center"/>
            </w:pPr>
            <w:r>
              <w:t>23,7</w:t>
            </w:r>
          </w:p>
        </w:tc>
        <w:tc>
          <w:tcPr>
            <w:tcW w:w="963" w:type="dxa"/>
            <w:vAlign w:val="center"/>
          </w:tcPr>
          <w:p w:rsidR="00BD7E97" w:rsidRDefault="00BD7E97">
            <w:pPr>
              <w:pStyle w:val="ConsPlusNormal"/>
              <w:jc w:val="center"/>
            </w:pPr>
            <w:r>
              <w:t>9,9/</w:t>
            </w:r>
          </w:p>
          <w:p w:rsidR="00BD7E97" w:rsidRDefault="00BD7E97">
            <w:pPr>
              <w:pStyle w:val="ConsPlusNormal"/>
              <w:jc w:val="center"/>
            </w:pPr>
            <w:r>
              <w:t>24,3</w:t>
            </w:r>
          </w:p>
        </w:tc>
        <w:tc>
          <w:tcPr>
            <w:tcW w:w="963" w:type="dxa"/>
            <w:vAlign w:val="center"/>
          </w:tcPr>
          <w:p w:rsidR="00BD7E97" w:rsidRDefault="00BD7E97">
            <w:pPr>
              <w:pStyle w:val="ConsPlusNormal"/>
              <w:jc w:val="center"/>
            </w:pPr>
            <w:r>
              <w:t>8,9/</w:t>
            </w:r>
          </w:p>
          <w:p w:rsidR="00BD7E97" w:rsidRDefault="00BD7E97">
            <w:pPr>
              <w:pStyle w:val="ConsPlusNormal"/>
              <w:jc w:val="center"/>
            </w:pPr>
            <w:r>
              <w:t>22,8</w:t>
            </w:r>
          </w:p>
        </w:tc>
        <w:tc>
          <w:tcPr>
            <w:tcW w:w="963" w:type="dxa"/>
            <w:vAlign w:val="center"/>
          </w:tcPr>
          <w:p w:rsidR="00BD7E97" w:rsidRDefault="00BD7E97">
            <w:pPr>
              <w:pStyle w:val="ConsPlusNormal"/>
              <w:jc w:val="center"/>
            </w:pPr>
            <w:r>
              <w:t>9,4/</w:t>
            </w:r>
          </w:p>
          <w:p w:rsidR="00BD7E97" w:rsidRDefault="00BD7E97">
            <w:pPr>
              <w:pStyle w:val="ConsPlusNormal"/>
              <w:jc w:val="center"/>
            </w:pPr>
            <w:r>
              <w:t>20,7</w:t>
            </w:r>
          </w:p>
        </w:tc>
        <w:tc>
          <w:tcPr>
            <w:tcW w:w="963" w:type="dxa"/>
            <w:vAlign w:val="center"/>
          </w:tcPr>
          <w:p w:rsidR="00BD7E97" w:rsidRDefault="00BD7E97">
            <w:pPr>
              <w:pStyle w:val="ConsPlusNormal"/>
              <w:jc w:val="center"/>
            </w:pPr>
            <w:r>
              <w:t>8,5/</w:t>
            </w:r>
          </w:p>
          <w:p w:rsidR="00BD7E97" w:rsidRDefault="00BD7E97">
            <w:pPr>
              <w:pStyle w:val="ConsPlusNormal"/>
              <w:jc w:val="center"/>
            </w:pPr>
            <w:r>
              <w:t>34,4</w:t>
            </w:r>
          </w:p>
        </w:tc>
        <w:tc>
          <w:tcPr>
            <w:tcW w:w="963" w:type="dxa"/>
            <w:vAlign w:val="center"/>
          </w:tcPr>
          <w:p w:rsidR="00BD7E97" w:rsidRDefault="00BD7E97">
            <w:pPr>
              <w:pStyle w:val="ConsPlusNormal"/>
              <w:jc w:val="center"/>
            </w:pPr>
            <w:r>
              <w:t>6,5/</w:t>
            </w:r>
          </w:p>
          <w:p w:rsidR="00BD7E97" w:rsidRDefault="00BD7E97">
            <w:pPr>
              <w:pStyle w:val="ConsPlusNormal"/>
              <w:jc w:val="center"/>
            </w:pPr>
            <w:r>
              <w:t>17,9</w:t>
            </w:r>
          </w:p>
        </w:tc>
        <w:tc>
          <w:tcPr>
            <w:tcW w:w="963" w:type="dxa"/>
            <w:vAlign w:val="center"/>
          </w:tcPr>
          <w:p w:rsidR="00BD7E97" w:rsidRDefault="00BD7E97">
            <w:pPr>
              <w:pStyle w:val="ConsPlusNormal"/>
              <w:jc w:val="center"/>
            </w:pPr>
            <w:r>
              <w:t>9,1/</w:t>
            </w:r>
          </w:p>
          <w:p w:rsidR="00BD7E97" w:rsidRDefault="00BD7E97">
            <w:pPr>
              <w:pStyle w:val="ConsPlusNormal"/>
              <w:jc w:val="center"/>
            </w:pPr>
            <w:r>
              <w:t>24,5</w:t>
            </w:r>
          </w:p>
        </w:tc>
        <w:tc>
          <w:tcPr>
            <w:tcW w:w="966" w:type="dxa"/>
            <w:vAlign w:val="center"/>
          </w:tcPr>
          <w:p w:rsidR="00BD7E97" w:rsidRDefault="00BD7E97">
            <w:pPr>
              <w:pStyle w:val="ConsPlusNormal"/>
              <w:jc w:val="center"/>
            </w:pPr>
            <w:r>
              <w:t>9,9/</w:t>
            </w:r>
          </w:p>
          <w:p w:rsidR="00BD7E97" w:rsidRDefault="00BD7E97">
            <w:pPr>
              <w:pStyle w:val="ConsPlusNormal"/>
              <w:jc w:val="center"/>
            </w:pPr>
            <w:r>
              <w:t>29,9</w:t>
            </w:r>
          </w:p>
        </w:tc>
      </w:tr>
      <w:tr w:rsidR="00BD7E97">
        <w:tc>
          <w:tcPr>
            <w:tcW w:w="2049" w:type="dxa"/>
            <w:vAlign w:val="center"/>
          </w:tcPr>
          <w:p w:rsidR="00BD7E97" w:rsidRDefault="00BD7E97">
            <w:pPr>
              <w:pStyle w:val="ConsPlusNormal"/>
            </w:pPr>
            <w:r>
              <w:t>Салехард</w:t>
            </w:r>
          </w:p>
        </w:tc>
        <w:tc>
          <w:tcPr>
            <w:tcW w:w="963" w:type="dxa"/>
            <w:vAlign w:val="center"/>
          </w:tcPr>
          <w:p w:rsidR="00BD7E97" w:rsidRDefault="00BD7E97">
            <w:pPr>
              <w:pStyle w:val="ConsPlusNormal"/>
              <w:jc w:val="center"/>
            </w:pPr>
            <w:r>
              <w:t>9,0/</w:t>
            </w:r>
          </w:p>
          <w:p w:rsidR="00BD7E97" w:rsidRDefault="00BD7E97">
            <w:pPr>
              <w:pStyle w:val="ConsPlusNormal"/>
              <w:jc w:val="center"/>
            </w:pPr>
            <w:r>
              <w:t>31,1</w:t>
            </w:r>
          </w:p>
        </w:tc>
        <w:tc>
          <w:tcPr>
            <w:tcW w:w="963" w:type="dxa"/>
            <w:vAlign w:val="center"/>
          </w:tcPr>
          <w:p w:rsidR="00BD7E97" w:rsidRDefault="00BD7E97">
            <w:pPr>
              <w:pStyle w:val="ConsPlusNormal"/>
              <w:jc w:val="center"/>
            </w:pPr>
            <w:r>
              <w:t>9,7/</w:t>
            </w:r>
          </w:p>
          <w:p w:rsidR="00BD7E97" w:rsidRDefault="00BD7E97">
            <w:pPr>
              <w:pStyle w:val="ConsPlusNormal"/>
              <w:jc w:val="center"/>
            </w:pPr>
            <w:r>
              <w:t>31,6</w:t>
            </w:r>
          </w:p>
        </w:tc>
        <w:tc>
          <w:tcPr>
            <w:tcW w:w="963" w:type="dxa"/>
            <w:vAlign w:val="center"/>
          </w:tcPr>
          <w:p w:rsidR="00BD7E97" w:rsidRDefault="00BD7E97">
            <w:pPr>
              <w:pStyle w:val="ConsPlusNormal"/>
              <w:jc w:val="center"/>
            </w:pPr>
            <w:r>
              <w:t>12,5/</w:t>
            </w:r>
          </w:p>
          <w:p w:rsidR="00BD7E97" w:rsidRDefault="00BD7E97">
            <w:pPr>
              <w:pStyle w:val="ConsPlusNormal"/>
              <w:jc w:val="center"/>
            </w:pPr>
            <w:r>
              <w:t>29,2</w:t>
            </w:r>
          </w:p>
        </w:tc>
        <w:tc>
          <w:tcPr>
            <w:tcW w:w="963" w:type="dxa"/>
            <w:vAlign w:val="center"/>
          </w:tcPr>
          <w:p w:rsidR="00BD7E97" w:rsidRDefault="00BD7E97">
            <w:pPr>
              <w:pStyle w:val="ConsPlusNormal"/>
              <w:jc w:val="center"/>
            </w:pPr>
            <w:r>
              <w:t>11,8/</w:t>
            </w:r>
          </w:p>
          <w:p w:rsidR="00BD7E97" w:rsidRDefault="00BD7E97">
            <w:pPr>
              <w:pStyle w:val="ConsPlusNormal"/>
              <w:jc w:val="center"/>
            </w:pPr>
            <w:r>
              <w:t>26,8</w:t>
            </w:r>
          </w:p>
        </w:tc>
        <w:tc>
          <w:tcPr>
            <w:tcW w:w="963" w:type="dxa"/>
            <w:vAlign w:val="center"/>
          </w:tcPr>
          <w:p w:rsidR="00BD7E97" w:rsidRDefault="00BD7E97">
            <w:pPr>
              <w:pStyle w:val="ConsPlusNormal"/>
              <w:jc w:val="center"/>
            </w:pPr>
            <w:r>
              <w:t>8,3/</w:t>
            </w:r>
          </w:p>
          <w:p w:rsidR="00BD7E97" w:rsidRDefault="00BD7E97">
            <w:pPr>
              <w:pStyle w:val="ConsPlusNormal"/>
              <w:jc w:val="center"/>
            </w:pPr>
            <w:r>
              <w:t>21,9</w:t>
            </w:r>
          </w:p>
        </w:tc>
        <w:tc>
          <w:tcPr>
            <w:tcW w:w="963" w:type="dxa"/>
            <w:vAlign w:val="center"/>
          </w:tcPr>
          <w:p w:rsidR="00BD7E97" w:rsidRDefault="00BD7E97">
            <w:pPr>
              <w:pStyle w:val="ConsPlusNormal"/>
              <w:jc w:val="center"/>
            </w:pPr>
            <w:r>
              <w:t>7,6/</w:t>
            </w:r>
          </w:p>
          <w:p w:rsidR="00BD7E97" w:rsidRDefault="00BD7E97">
            <w:pPr>
              <w:pStyle w:val="ConsPlusNormal"/>
              <w:jc w:val="center"/>
            </w:pPr>
            <w:r>
              <w:t>21,9</w:t>
            </w:r>
          </w:p>
        </w:tc>
        <w:tc>
          <w:tcPr>
            <w:tcW w:w="963" w:type="dxa"/>
            <w:vAlign w:val="center"/>
          </w:tcPr>
          <w:p w:rsidR="00BD7E97" w:rsidRDefault="00BD7E97">
            <w:pPr>
              <w:pStyle w:val="ConsPlusNormal"/>
              <w:jc w:val="center"/>
            </w:pPr>
            <w:r>
              <w:t>8,6/</w:t>
            </w:r>
          </w:p>
          <w:p w:rsidR="00BD7E97" w:rsidRDefault="00BD7E97">
            <w:pPr>
              <w:pStyle w:val="ConsPlusNormal"/>
              <w:jc w:val="center"/>
            </w:pPr>
            <w:r>
              <w:t>20,7</w:t>
            </w:r>
          </w:p>
        </w:tc>
        <w:tc>
          <w:tcPr>
            <w:tcW w:w="963" w:type="dxa"/>
            <w:vAlign w:val="center"/>
          </w:tcPr>
          <w:p w:rsidR="00BD7E97" w:rsidRDefault="00BD7E97">
            <w:pPr>
              <w:pStyle w:val="ConsPlusNormal"/>
              <w:jc w:val="center"/>
            </w:pPr>
            <w:r>
              <w:t>9,2/</w:t>
            </w:r>
          </w:p>
          <w:p w:rsidR="00BD7E97" w:rsidRDefault="00BD7E97">
            <w:pPr>
              <w:pStyle w:val="ConsPlusNormal"/>
              <w:jc w:val="center"/>
            </w:pPr>
            <w:r>
              <w:t>21,1</w:t>
            </w:r>
          </w:p>
        </w:tc>
        <w:tc>
          <w:tcPr>
            <w:tcW w:w="963" w:type="dxa"/>
            <w:vAlign w:val="center"/>
          </w:tcPr>
          <w:p w:rsidR="00BD7E97" w:rsidRDefault="00BD7E97">
            <w:pPr>
              <w:pStyle w:val="ConsPlusNormal"/>
              <w:jc w:val="center"/>
            </w:pPr>
            <w:r>
              <w:t>8,6/</w:t>
            </w:r>
          </w:p>
          <w:p w:rsidR="00BD7E97" w:rsidRDefault="00BD7E97">
            <w:pPr>
              <w:pStyle w:val="ConsPlusNormal"/>
              <w:jc w:val="center"/>
            </w:pPr>
            <w:r>
              <w:t>31,1</w:t>
            </w:r>
          </w:p>
        </w:tc>
        <w:tc>
          <w:tcPr>
            <w:tcW w:w="963" w:type="dxa"/>
            <w:vAlign w:val="center"/>
          </w:tcPr>
          <w:p w:rsidR="00BD7E97" w:rsidRDefault="00BD7E97">
            <w:pPr>
              <w:pStyle w:val="ConsPlusNormal"/>
              <w:jc w:val="center"/>
            </w:pPr>
            <w:r>
              <w:t>6,9/</w:t>
            </w:r>
          </w:p>
          <w:p w:rsidR="00BD7E97" w:rsidRDefault="00BD7E97">
            <w:pPr>
              <w:pStyle w:val="ConsPlusNormal"/>
              <w:jc w:val="center"/>
            </w:pPr>
            <w:r>
              <w:t>19,5</w:t>
            </w:r>
          </w:p>
        </w:tc>
        <w:tc>
          <w:tcPr>
            <w:tcW w:w="963" w:type="dxa"/>
            <w:vAlign w:val="center"/>
          </w:tcPr>
          <w:p w:rsidR="00BD7E97" w:rsidRDefault="00BD7E97">
            <w:pPr>
              <w:pStyle w:val="ConsPlusNormal"/>
              <w:jc w:val="center"/>
            </w:pPr>
            <w:r>
              <w:t>8,7/</w:t>
            </w:r>
          </w:p>
          <w:p w:rsidR="00BD7E97" w:rsidRDefault="00BD7E97">
            <w:pPr>
              <w:pStyle w:val="ConsPlusNormal"/>
              <w:jc w:val="center"/>
            </w:pPr>
            <w:r>
              <w:t>19,6</w:t>
            </w:r>
          </w:p>
        </w:tc>
        <w:tc>
          <w:tcPr>
            <w:tcW w:w="966" w:type="dxa"/>
            <w:vAlign w:val="center"/>
          </w:tcPr>
          <w:p w:rsidR="00BD7E97" w:rsidRDefault="00BD7E97">
            <w:pPr>
              <w:pStyle w:val="ConsPlusNormal"/>
              <w:jc w:val="center"/>
            </w:pPr>
            <w:r>
              <w:t>9,5/</w:t>
            </w:r>
          </w:p>
          <w:p w:rsidR="00BD7E97" w:rsidRDefault="00BD7E97">
            <w:pPr>
              <w:pStyle w:val="ConsPlusNormal"/>
              <w:jc w:val="center"/>
            </w:pPr>
            <w:r>
              <w:t>30,0</w:t>
            </w:r>
          </w:p>
        </w:tc>
      </w:tr>
      <w:tr w:rsidR="00BD7E97">
        <w:tc>
          <w:tcPr>
            <w:tcW w:w="2049" w:type="dxa"/>
            <w:vAlign w:val="center"/>
          </w:tcPr>
          <w:p w:rsidR="00BD7E97" w:rsidRDefault="00BD7E97">
            <w:pPr>
              <w:pStyle w:val="ConsPlusNormal"/>
            </w:pPr>
            <w:r>
              <w:t>Тазовский</w:t>
            </w:r>
          </w:p>
        </w:tc>
        <w:tc>
          <w:tcPr>
            <w:tcW w:w="963" w:type="dxa"/>
            <w:vAlign w:val="center"/>
          </w:tcPr>
          <w:p w:rsidR="00BD7E97" w:rsidRDefault="00BD7E97">
            <w:pPr>
              <w:pStyle w:val="ConsPlusNormal"/>
              <w:jc w:val="center"/>
            </w:pPr>
            <w:r>
              <w:t>9,0/</w:t>
            </w:r>
          </w:p>
          <w:p w:rsidR="00BD7E97" w:rsidRDefault="00BD7E97">
            <w:pPr>
              <w:pStyle w:val="ConsPlusNormal"/>
              <w:jc w:val="center"/>
            </w:pPr>
            <w:r>
              <w:t>31,3</w:t>
            </w:r>
          </w:p>
        </w:tc>
        <w:tc>
          <w:tcPr>
            <w:tcW w:w="963" w:type="dxa"/>
            <w:vAlign w:val="center"/>
          </w:tcPr>
          <w:p w:rsidR="00BD7E97" w:rsidRDefault="00BD7E97">
            <w:pPr>
              <w:pStyle w:val="ConsPlusNormal"/>
              <w:jc w:val="center"/>
            </w:pPr>
            <w:r>
              <w:t>9,0/</w:t>
            </w:r>
          </w:p>
          <w:p w:rsidR="00BD7E97" w:rsidRDefault="00BD7E97">
            <w:pPr>
              <w:pStyle w:val="ConsPlusNormal"/>
              <w:jc w:val="center"/>
            </w:pPr>
            <w:r>
              <w:t>30,3</w:t>
            </w:r>
          </w:p>
        </w:tc>
        <w:tc>
          <w:tcPr>
            <w:tcW w:w="963" w:type="dxa"/>
            <w:vAlign w:val="center"/>
          </w:tcPr>
          <w:p w:rsidR="00BD7E97" w:rsidRDefault="00BD7E97">
            <w:pPr>
              <w:pStyle w:val="ConsPlusNormal"/>
              <w:jc w:val="center"/>
            </w:pPr>
            <w:r>
              <w:t>10,8/</w:t>
            </w:r>
          </w:p>
          <w:p w:rsidR="00BD7E97" w:rsidRDefault="00BD7E97">
            <w:pPr>
              <w:pStyle w:val="ConsPlusNormal"/>
              <w:jc w:val="center"/>
            </w:pPr>
            <w:r>
              <w:t>30,4</w:t>
            </w:r>
          </w:p>
        </w:tc>
        <w:tc>
          <w:tcPr>
            <w:tcW w:w="963" w:type="dxa"/>
            <w:vAlign w:val="center"/>
          </w:tcPr>
          <w:p w:rsidR="00BD7E97" w:rsidRDefault="00BD7E97">
            <w:pPr>
              <w:pStyle w:val="ConsPlusNormal"/>
              <w:jc w:val="center"/>
            </w:pPr>
            <w:r>
              <w:t>9,6/</w:t>
            </w:r>
          </w:p>
          <w:p w:rsidR="00BD7E97" w:rsidRDefault="00BD7E97">
            <w:pPr>
              <w:pStyle w:val="ConsPlusNormal"/>
              <w:jc w:val="center"/>
            </w:pPr>
            <w:r>
              <w:t>29,1</w:t>
            </w:r>
          </w:p>
        </w:tc>
        <w:tc>
          <w:tcPr>
            <w:tcW w:w="963" w:type="dxa"/>
            <w:vAlign w:val="center"/>
          </w:tcPr>
          <w:p w:rsidR="00BD7E97" w:rsidRDefault="00BD7E97">
            <w:pPr>
              <w:pStyle w:val="ConsPlusNormal"/>
              <w:jc w:val="center"/>
            </w:pPr>
            <w:r>
              <w:t>6,2/</w:t>
            </w:r>
          </w:p>
          <w:p w:rsidR="00BD7E97" w:rsidRDefault="00BD7E97">
            <w:pPr>
              <w:pStyle w:val="ConsPlusNormal"/>
              <w:jc w:val="center"/>
            </w:pPr>
            <w:r>
              <w:t>20,4</w:t>
            </w:r>
          </w:p>
        </w:tc>
        <w:tc>
          <w:tcPr>
            <w:tcW w:w="963" w:type="dxa"/>
            <w:vAlign w:val="center"/>
          </w:tcPr>
          <w:p w:rsidR="00BD7E97" w:rsidRDefault="00BD7E97">
            <w:pPr>
              <w:pStyle w:val="ConsPlusNormal"/>
              <w:jc w:val="center"/>
            </w:pPr>
            <w:r>
              <w:t>7,7/</w:t>
            </w:r>
          </w:p>
          <w:p w:rsidR="00BD7E97" w:rsidRDefault="00BD7E97">
            <w:pPr>
              <w:pStyle w:val="ConsPlusNormal"/>
              <w:jc w:val="center"/>
            </w:pPr>
            <w:r>
              <w:t>21,7</w:t>
            </w:r>
          </w:p>
        </w:tc>
        <w:tc>
          <w:tcPr>
            <w:tcW w:w="963" w:type="dxa"/>
            <w:vAlign w:val="center"/>
          </w:tcPr>
          <w:p w:rsidR="00BD7E97" w:rsidRDefault="00BD7E97">
            <w:pPr>
              <w:pStyle w:val="ConsPlusNormal"/>
              <w:jc w:val="center"/>
            </w:pPr>
            <w:r>
              <w:t>8,0/</w:t>
            </w:r>
          </w:p>
          <w:p w:rsidR="00BD7E97" w:rsidRDefault="00BD7E97">
            <w:pPr>
              <w:pStyle w:val="ConsPlusNormal"/>
              <w:jc w:val="center"/>
            </w:pPr>
            <w:r>
              <w:t>19,9</w:t>
            </w:r>
          </w:p>
        </w:tc>
        <w:tc>
          <w:tcPr>
            <w:tcW w:w="963" w:type="dxa"/>
            <w:vAlign w:val="center"/>
          </w:tcPr>
          <w:p w:rsidR="00BD7E97" w:rsidRDefault="00BD7E97">
            <w:pPr>
              <w:pStyle w:val="ConsPlusNormal"/>
              <w:jc w:val="center"/>
            </w:pPr>
            <w:r>
              <w:t>7,3/</w:t>
            </w:r>
          </w:p>
          <w:p w:rsidR="00BD7E97" w:rsidRDefault="00BD7E97">
            <w:pPr>
              <w:pStyle w:val="ConsPlusNormal"/>
              <w:jc w:val="center"/>
            </w:pPr>
            <w:r>
              <w:t>18,8</w:t>
            </w:r>
          </w:p>
        </w:tc>
        <w:tc>
          <w:tcPr>
            <w:tcW w:w="963" w:type="dxa"/>
            <w:vAlign w:val="center"/>
          </w:tcPr>
          <w:p w:rsidR="00BD7E97" w:rsidRDefault="00BD7E97">
            <w:pPr>
              <w:pStyle w:val="ConsPlusNormal"/>
              <w:jc w:val="center"/>
            </w:pPr>
            <w:r>
              <w:t>7,7/</w:t>
            </w:r>
          </w:p>
          <w:p w:rsidR="00BD7E97" w:rsidRDefault="00BD7E97">
            <w:pPr>
              <w:pStyle w:val="ConsPlusNormal"/>
              <w:jc w:val="center"/>
            </w:pPr>
            <w:r>
              <w:t>31,3</w:t>
            </w:r>
          </w:p>
        </w:tc>
        <w:tc>
          <w:tcPr>
            <w:tcW w:w="963" w:type="dxa"/>
            <w:vAlign w:val="center"/>
          </w:tcPr>
          <w:p w:rsidR="00BD7E97" w:rsidRDefault="00BD7E97">
            <w:pPr>
              <w:pStyle w:val="ConsPlusNormal"/>
              <w:jc w:val="center"/>
            </w:pPr>
            <w:r>
              <w:t>6,7/</w:t>
            </w:r>
          </w:p>
          <w:p w:rsidR="00BD7E97" w:rsidRDefault="00BD7E97">
            <w:pPr>
              <w:pStyle w:val="ConsPlusNormal"/>
              <w:jc w:val="center"/>
            </w:pPr>
            <w:r>
              <w:t>16,7</w:t>
            </w:r>
          </w:p>
        </w:tc>
        <w:tc>
          <w:tcPr>
            <w:tcW w:w="963" w:type="dxa"/>
            <w:vAlign w:val="center"/>
          </w:tcPr>
          <w:p w:rsidR="00BD7E97" w:rsidRDefault="00BD7E97">
            <w:pPr>
              <w:pStyle w:val="ConsPlusNormal"/>
              <w:jc w:val="center"/>
            </w:pPr>
            <w:r>
              <w:t>8,4/</w:t>
            </w:r>
          </w:p>
          <w:p w:rsidR="00BD7E97" w:rsidRDefault="00BD7E97">
            <w:pPr>
              <w:pStyle w:val="ConsPlusNormal"/>
              <w:jc w:val="center"/>
            </w:pPr>
            <w:r>
              <w:t>23,5</w:t>
            </w:r>
          </w:p>
        </w:tc>
        <w:tc>
          <w:tcPr>
            <w:tcW w:w="966" w:type="dxa"/>
            <w:vAlign w:val="center"/>
          </w:tcPr>
          <w:p w:rsidR="00BD7E97" w:rsidRDefault="00BD7E97">
            <w:pPr>
              <w:pStyle w:val="ConsPlusNormal"/>
              <w:jc w:val="center"/>
            </w:pPr>
            <w:r>
              <w:t>10,4/</w:t>
            </w:r>
          </w:p>
          <w:p w:rsidR="00BD7E97" w:rsidRDefault="00BD7E97">
            <w:pPr>
              <w:pStyle w:val="ConsPlusNormal"/>
              <w:jc w:val="center"/>
            </w:pPr>
            <w:r>
              <w:t>31,0</w:t>
            </w:r>
          </w:p>
        </w:tc>
      </w:tr>
      <w:tr w:rsidR="00BD7E97">
        <w:tc>
          <w:tcPr>
            <w:tcW w:w="2049" w:type="dxa"/>
            <w:vAlign w:val="center"/>
          </w:tcPr>
          <w:p w:rsidR="00BD7E97" w:rsidRDefault="00BD7E97">
            <w:pPr>
              <w:pStyle w:val="ConsPlusNormal"/>
            </w:pPr>
            <w:r>
              <w:t>Тарко-Сале</w:t>
            </w:r>
          </w:p>
        </w:tc>
        <w:tc>
          <w:tcPr>
            <w:tcW w:w="963" w:type="dxa"/>
            <w:vAlign w:val="center"/>
          </w:tcPr>
          <w:p w:rsidR="00BD7E97" w:rsidRDefault="00BD7E97">
            <w:pPr>
              <w:pStyle w:val="ConsPlusNormal"/>
              <w:jc w:val="center"/>
            </w:pPr>
            <w:r>
              <w:t>12,0/</w:t>
            </w:r>
          </w:p>
          <w:p w:rsidR="00BD7E97" w:rsidRDefault="00BD7E97">
            <w:pPr>
              <w:pStyle w:val="ConsPlusNormal"/>
              <w:jc w:val="center"/>
            </w:pPr>
            <w:r>
              <w:t>35,0</w:t>
            </w:r>
          </w:p>
        </w:tc>
        <w:tc>
          <w:tcPr>
            <w:tcW w:w="963" w:type="dxa"/>
            <w:vAlign w:val="center"/>
          </w:tcPr>
          <w:p w:rsidR="00BD7E97" w:rsidRDefault="00BD7E97">
            <w:pPr>
              <w:pStyle w:val="ConsPlusNormal"/>
              <w:jc w:val="center"/>
            </w:pPr>
            <w:r>
              <w:t>10,9/</w:t>
            </w:r>
          </w:p>
          <w:p w:rsidR="00BD7E97" w:rsidRDefault="00BD7E97">
            <w:pPr>
              <w:pStyle w:val="ConsPlusNormal"/>
              <w:jc w:val="center"/>
            </w:pPr>
            <w:r>
              <w:t>31,9</w:t>
            </w:r>
          </w:p>
        </w:tc>
        <w:tc>
          <w:tcPr>
            <w:tcW w:w="963" w:type="dxa"/>
            <w:vAlign w:val="center"/>
          </w:tcPr>
          <w:p w:rsidR="00BD7E97" w:rsidRDefault="00BD7E97">
            <w:pPr>
              <w:pStyle w:val="ConsPlusNormal"/>
              <w:jc w:val="center"/>
            </w:pPr>
            <w:r>
              <w:t>12,6/</w:t>
            </w:r>
          </w:p>
          <w:p w:rsidR="00BD7E97" w:rsidRDefault="00BD7E97">
            <w:pPr>
              <w:pStyle w:val="ConsPlusNormal"/>
              <w:jc w:val="center"/>
            </w:pPr>
            <w:r>
              <w:t>32,3</w:t>
            </w:r>
          </w:p>
        </w:tc>
        <w:tc>
          <w:tcPr>
            <w:tcW w:w="963" w:type="dxa"/>
            <w:vAlign w:val="center"/>
          </w:tcPr>
          <w:p w:rsidR="00BD7E97" w:rsidRDefault="00BD7E97">
            <w:pPr>
              <w:pStyle w:val="ConsPlusNormal"/>
              <w:jc w:val="center"/>
            </w:pPr>
            <w:r>
              <w:t>12,0/</w:t>
            </w:r>
          </w:p>
          <w:p w:rsidR="00BD7E97" w:rsidRDefault="00BD7E97">
            <w:pPr>
              <w:pStyle w:val="ConsPlusNormal"/>
              <w:jc w:val="center"/>
            </w:pPr>
            <w:r>
              <w:t>31,1</w:t>
            </w:r>
          </w:p>
        </w:tc>
        <w:tc>
          <w:tcPr>
            <w:tcW w:w="963" w:type="dxa"/>
            <w:vAlign w:val="center"/>
          </w:tcPr>
          <w:p w:rsidR="00BD7E97" w:rsidRDefault="00BD7E97">
            <w:pPr>
              <w:pStyle w:val="ConsPlusNormal"/>
              <w:jc w:val="center"/>
            </w:pPr>
            <w:r>
              <w:t>8,6/</w:t>
            </w:r>
          </w:p>
          <w:p w:rsidR="00BD7E97" w:rsidRDefault="00BD7E97">
            <w:pPr>
              <w:pStyle w:val="ConsPlusNormal"/>
              <w:jc w:val="center"/>
            </w:pPr>
            <w:r>
              <w:t>26,3</w:t>
            </w:r>
          </w:p>
        </w:tc>
        <w:tc>
          <w:tcPr>
            <w:tcW w:w="963" w:type="dxa"/>
            <w:vAlign w:val="center"/>
          </w:tcPr>
          <w:p w:rsidR="00BD7E97" w:rsidRDefault="00BD7E97">
            <w:pPr>
              <w:pStyle w:val="ConsPlusNormal"/>
              <w:jc w:val="center"/>
            </w:pPr>
            <w:r>
              <w:t>9,6/</w:t>
            </w:r>
          </w:p>
          <w:p w:rsidR="00BD7E97" w:rsidRDefault="00BD7E97">
            <w:pPr>
              <w:pStyle w:val="ConsPlusNormal"/>
              <w:jc w:val="center"/>
            </w:pPr>
            <w:r>
              <w:t>24,0</w:t>
            </w:r>
          </w:p>
        </w:tc>
        <w:tc>
          <w:tcPr>
            <w:tcW w:w="963" w:type="dxa"/>
            <w:vAlign w:val="center"/>
          </w:tcPr>
          <w:p w:rsidR="00BD7E97" w:rsidRDefault="00BD7E97">
            <w:pPr>
              <w:pStyle w:val="ConsPlusNormal"/>
              <w:jc w:val="center"/>
            </w:pPr>
            <w:r>
              <w:t>8,6/</w:t>
            </w:r>
          </w:p>
          <w:p w:rsidR="00BD7E97" w:rsidRDefault="00BD7E97">
            <w:pPr>
              <w:pStyle w:val="ConsPlusNormal"/>
              <w:jc w:val="center"/>
            </w:pPr>
            <w:r>
              <w:t>22,2</w:t>
            </w:r>
          </w:p>
        </w:tc>
        <w:tc>
          <w:tcPr>
            <w:tcW w:w="963" w:type="dxa"/>
            <w:vAlign w:val="center"/>
          </w:tcPr>
          <w:p w:rsidR="00BD7E97" w:rsidRDefault="00BD7E97">
            <w:pPr>
              <w:pStyle w:val="ConsPlusNormal"/>
              <w:jc w:val="center"/>
            </w:pPr>
            <w:r>
              <w:t>8,4/</w:t>
            </w:r>
          </w:p>
          <w:p w:rsidR="00BD7E97" w:rsidRDefault="00BD7E97">
            <w:pPr>
              <w:pStyle w:val="ConsPlusNormal"/>
              <w:jc w:val="center"/>
            </w:pPr>
            <w:r>
              <w:t>22,7</w:t>
            </w:r>
          </w:p>
        </w:tc>
        <w:tc>
          <w:tcPr>
            <w:tcW w:w="963" w:type="dxa"/>
            <w:vAlign w:val="center"/>
          </w:tcPr>
          <w:p w:rsidR="00BD7E97" w:rsidRDefault="00BD7E97">
            <w:pPr>
              <w:pStyle w:val="ConsPlusNormal"/>
              <w:jc w:val="center"/>
            </w:pPr>
            <w:r>
              <w:t>8,8/</w:t>
            </w:r>
          </w:p>
          <w:p w:rsidR="00BD7E97" w:rsidRDefault="00BD7E97">
            <w:pPr>
              <w:pStyle w:val="ConsPlusNormal"/>
              <w:jc w:val="center"/>
            </w:pPr>
            <w:r>
              <w:t>35,0</w:t>
            </w:r>
          </w:p>
        </w:tc>
        <w:tc>
          <w:tcPr>
            <w:tcW w:w="963" w:type="dxa"/>
            <w:vAlign w:val="center"/>
          </w:tcPr>
          <w:p w:rsidR="00BD7E97" w:rsidRDefault="00BD7E97">
            <w:pPr>
              <w:pStyle w:val="ConsPlusNormal"/>
              <w:jc w:val="center"/>
            </w:pPr>
            <w:r>
              <w:t>6,4/</w:t>
            </w:r>
          </w:p>
          <w:p w:rsidR="00BD7E97" w:rsidRDefault="00BD7E97">
            <w:pPr>
              <w:pStyle w:val="ConsPlusNormal"/>
              <w:jc w:val="center"/>
            </w:pPr>
            <w:r>
              <w:t>20,4</w:t>
            </w:r>
          </w:p>
        </w:tc>
        <w:tc>
          <w:tcPr>
            <w:tcW w:w="963" w:type="dxa"/>
            <w:vAlign w:val="center"/>
          </w:tcPr>
          <w:p w:rsidR="00BD7E97" w:rsidRDefault="00BD7E97">
            <w:pPr>
              <w:pStyle w:val="ConsPlusNormal"/>
              <w:jc w:val="center"/>
            </w:pPr>
            <w:r>
              <w:t>9,5/</w:t>
            </w:r>
          </w:p>
          <w:p w:rsidR="00BD7E97" w:rsidRDefault="00BD7E97">
            <w:pPr>
              <w:pStyle w:val="ConsPlusNormal"/>
              <w:jc w:val="center"/>
            </w:pPr>
            <w:r>
              <w:t>25,9</w:t>
            </w:r>
          </w:p>
        </w:tc>
        <w:tc>
          <w:tcPr>
            <w:tcW w:w="966" w:type="dxa"/>
            <w:vAlign w:val="center"/>
          </w:tcPr>
          <w:p w:rsidR="00BD7E97" w:rsidRDefault="00BD7E97">
            <w:pPr>
              <w:pStyle w:val="ConsPlusNormal"/>
              <w:jc w:val="center"/>
            </w:pPr>
            <w:r>
              <w:t>9,6/</w:t>
            </w:r>
          </w:p>
          <w:p w:rsidR="00BD7E97" w:rsidRDefault="00BD7E97">
            <w:pPr>
              <w:pStyle w:val="ConsPlusNormal"/>
              <w:jc w:val="center"/>
            </w:pPr>
            <w:r>
              <w:t>32,0</w:t>
            </w:r>
          </w:p>
        </w:tc>
      </w:tr>
      <w:tr w:rsidR="00BD7E97">
        <w:tc>
          <w:tcPr>
            <w:tcW w:w="2049" w:type="dxa"/>
            <w:vAlign w:val="center"/>
          </w:tcPr>
          <w:p w:rsidR="00BD7E97" w:rsidRDefault="00BD7E97">
            <w:pPr>
              <w:pStyle w:val="ConsPlusNormal"/>
            </w:pPr>
            <w:r>
              <w:t>Уренгой</w:t>
            </w:r>
          </w:p>
        </w:tc>
        <w:tc>
          <w:tcPr>
            <w:tcW w:w="963" w:type="dxa"/>
            <w:vAlign w:val="center"/>
          </w:tcPr>
          <w:p w:rsidR="00BD7E97" w:rsidRDefault="00BD7E97">
            <w:pPr>
              <w:pStyle w:val="ConsPlusNormal"/>
              <w:jc w:val="center"/>
            </w:pPr>
            <w:r>
              <w:t>9,4/</w:t>
            </w:r>
          </w:p>
          <w:p w:rsidR="00BD7E97" w:rsidRDefault="00BD7E97">
            <w:pPr>
              <w:pStyle w:val="ConsPlusNormal"/>
              <w:jc w:val="center"/>
            </w:pPr>
            <w:r>
              <w:t>35,5</w:t>
            </w:r>
          </w:p>
        </w:tc>
        <w:tc>
          <w:tcPr>
            <w:tcW w:w="963" w:type="dxa"/>
            <w:vAlign w:val="center"/>
          </w:tcPr>
          <w:p w:rsidR="00BD7E97" w:rsidRDefault="00BD7E97">
            <w:pPr>
              <w:pStyle w:val="ConsPlusNormal"/>
              <w:jc w:val="center"/>
            </w:pPr>
            <w:r>
              <w:t>9,8/</w:t>
            </w:r>
          </w:p>
          <w:p w:rsidR="00BD7E97" w:rsidRDefault="00BD7E97">
            <w:pPr>
              <w:pStyle w:val="ConsPlusNormal"/>
              <w:jc w:val="center"/>
            </w:pPr>
            <w:r>
              <w:t>35,0</w:t>
            </w:r>
          </w:p>
        </w:tc>
        <w:tc>
          <w:tcPr>
            <w:tcW w:w="963" w:type="dxa"/>
            <w:vAlign w:val="center"/>
          </w:tcPr>
          <w:p w:rsidR="00BD7E97" w:rsidRDefault="00BD7E97">
            <w:pPr>
              <w:pStyle w:val="ConsPlusNormal"/>
              <w:jc w:val="center"/>
            </w:pPr>
            <w:r>
              <w:t>11,6/</w:t>
            </w:r>
          </w:p>
          <w:p w:rsidR="00BD7E97" w:rsidRDefault="00BD7E97">
            <w:pPr>
              <w:pStyle w:val="ConsPlusNormal"/>
              <w:jc w:val="center"/>
            </w:pPr>
            <w:r>
              <w:t>34,3</w:t>
            </w:r>
          </w:p>
        </w:tc>
        <w:tc>
          <w:tcPr>
            <w:tcW w:w="963" w:type="dxa"/>
            <w:vAlign w:val="center"/>
          </w:tcPr>
          <w:p w:rsidR="00BD7E97" w:rsidRDefault="00BD7E97">
            <w:pPr>
              <w:pStyle w:val="ConsPlusNormal"/>
              <w:jc w:val="center"/>
            </w:pPr>
            <w:r>
              <w:t>11,1/</w:t>
            </w:r>
          </w:p>
          <w:p w:rsidR="00BD7E97" w:rsidRDefault="00BD7E97">
            <w:pPr>
              <w:pStyle w:val="ConsPlusNormal"/>
              <w:jc w:val="center"/>
            </w:pPr>
            <w:r>
              <w:t>31,8</w:t>
            </w:r>
          </w:p>
        </w:tc>
        <w:tc>
          <w:tcPr>
            <w:tcW w:w="963" w:type="dxa"/>
            <w:vAlign w:val="center"/>
          </w:tcPr>
          <w:p w:rsidR="00BD7E97" w:rsidRDefault="00BD7E97">
            <w:pPr>
              <w:pStyle w:val="ConsPlusNormal"/>
              <w:jc w:val="center"/>
            </w:pPr>
            <w:r>
              <w:t>8,1/</w:t>
            </w:r>
          </w:p>
          <w:p w:rsidR="00BD7E97" w:rsidRDefault="00BD7E97">
            <w:pPr>
              <w:pStyle w:val="ConsPlusNormal"/>
              <w:jc w:val="center"/>
            </w:pPr>
            <w:r>
              <w:t>23,7</w:t>
            </w:r>
          </w:p>
        </w:tc>
        <w:tc>
          <w:tcPr>
            <w:tcW w:w="963" w:type="dxa"/>
            <w:vAlign w:val="center"/>
          </w:tcPr>
          <w:p w:rsidR="00BD7E97" w:rsidRDefault="00BD7E97">
            <w:pPr>
              <w:pStyle w:val="ConsPlusNormal"/>
              <w:jc w:val="center"/>
            </w:pPr>
            <w:r>
              <w:t>9,6/</w:t>
            </w:r>
          </w:p>
          <w:p w:rsidR="00BD7E97" w:rsidRDefault="00BD7E97">
            <w:pPr>
              <w:pStyle w:val="ConsPlusNormal"/>
              <w:jc w:val="center"/>
            </w:pPr>
            <w:r>
              <w:t>23,0</w:t>
            </w:r>
          </w:p>
        </w:tc>
        <w:tc>
          <w:tcPr>
            <w:tcW w:w="963" w:type="dxa"/>
            <w:vAlign w:val="center"/>
          </w:tcPr>
          <w:p w:rsidR="00BD7E97" w:rsidRDefault="00BD7E97">
            <w:pPr>
              <w:pStyle w:val="ConsPlusNormal"/>
              <w:jc w:val="center"/>
            </w:pPr>
            <w:r>
              <w:t>10,1/</w:t>
            </w:r>
          </w:p>
          <w:p w:rsidR="00BD7E97" w:rsidRDefault="00BD7E97">
            <w:pPr>
              <w:pStyle w:val="ConsPlusNormal"/>
              <w:jc w:val="center"/>
            </w:pPr>
            <w:r>
              <w:t>22,1</w:t>
            </w:r>
          </w:p>
        </w:tc>
        <w:tc>
          <w:tcPr>
            <w:tcW w:w="963" w:type="dxa"/>
            <w:vAlign w:val="center"/>
          </w:tcPr>
          <w:p w:rsidR="00BD7E97" w:rsidRDefault="00BD7E97">
            <w:pPr>
              <w:pStyle w:val="ConsPlusNormal"/>
              <w:jc w:val="center"/>
            </w:pPr>
            <w:r>
              <w:t>8,9/</w:t>
            </w:r>
          </w:p>
          <w:p w:rsidR="00BD7E97" w:rsidRDefault="00BD7E97">
            <w:pPr>
              <w:pStyle w:val="ConsPlusNormal"/>
              <w:jc w:val="center"/>
            </w:pPr>
            <w:r>
              <w:t>21,3</w:t>
            </w:r>
          </w:p>
        </w:tc>
        <w:tc>
          <w:tcPr>
            <w:tcW w:w="963" w:type="dxa"/>
            <w:vAlign w:val="center"/>
          </w:tcPr>
          <w:p w:rsidR="00BD7E97" w:rsidRDefault="00BD7E97">
            <w:pPr>
              <w:pStyle w:val="ConsPlusNormal"/>
              <w:jc w:val="center"/>
            </w:pPr>
            <w:r>
              <w:t>6,7/</w:t>
            </w:r>
          </w:p>
          <w:p w:rsidR="00BD7E97" w:rsidRDefault="00BD7E97">
            <w:pPr>
              <w:pStyle w:val="ConsPlusNormal"/>
              <w:jc w:val="center"/>
            </w:pPr>
            <w:r>
              <w:t>35,5</w:t>
            </w:r>
          </w:p>
        </w:tc>
        <w:tc>
          <w:tcPr>
            <w:tcW w:w="963" w:type="dxa"/>
            <w:vAlign w:val="center"/>
          </w:tcPr>
          <w:p w:rsidR="00BD7E97" w:rsidRDefault="00BD7E97">
            <w:pPr>
              <w:pStyle w:val="ConsPlusNormal"/>
              <w:jc w:val="center"/>
            </w:pPr>
            <w:r>
              <w:t>6,0/</w:t>
            </w:r>
          </w:p>
          <w:p w:rsidR="00BD7E97" w:rsidRDefault="00BD7E97">
            <w:pPr>
              <w:pStyle w:val="ConsPlusNormal"/>
              <w:jc w:val="center"/>
            </w:pPr>
            <w:r>
              <w:t>20,5</w:t>
            </w:r>
          </w:p>
        </w:tc>
        <w:tc>
          <w:tcPr>
            <w:tcW w:w="963" w:type="dxa"/>
            <w:vAlign w:val="center"/>
          </w:tcPr>
          <w:p w:rsidR="00BD7E97" w:rsidRDefault="00BD7E97">
            <w:pPr>
              <w:pStyle w:val="ConsPlusNormal"/>
              <w:jc w:val="center"/>
            </w:pPr>
            <w:r>
              <w:t>8,7/</w:t>
            </w:r>
          </w:p>
          <w:p w:rsidR="00BD7E97" w:rsidRDefault="00BD7E97">
            <w:pPr>
              <w:pStyle w:val="ConsPlusNormal"/>
              <w:jc w:val="center"/>
            </w:pPr>
            <w:r>
              <w:t>25,6</w:t>
            </w:r>
          </w:p>
        </w:tc>
        <w:tc>
          <w:tcPr>
            <w:tcW w:w="966" w:type="dxa"/>
            <w:vAlign w:val="center"/>
          </w:tcPr>
          <w:p w:rsidR="00BD7E97" w:rsidRDefault="00BD7E97">
            <w:pPr>
              <w:pStyle w:val="ConsPlusNormal"/>
              <w:jc w:val="center"/>
            </w:pPr>
            <w:r>
              <w:t>9,5/</w:t>
            </w:r>
          </w:p>
          <w:p w:rsidR="00BD7E97" w:rsidRDefault="00BD7E97">
            <w:pPr>
              <w:pStyle w:val="ConsPlusNormal"/>
              <w:jc w:val="center"/>
            </w:pPr>
            <w:r>
              <w:t>34,2</w:t>
            </w:r>
          </w:p>
        </w:tc>
      </w:tr>
      <w:tr w:rsidR="00BD7E97">
        <w:tc>
          <w:tcPr>
            <w:tcW w:w="2049" w:type="dxa"/>
            <w:vAlign w:val="center"/>
          </w:tcPr>
          <w:p w:rsidR="00BD7E97" w:rsidRDefault="00BD7E97">
            <w:pPr>
              <w:pStyle w:val="ConsPlusNormal"/>
            </w:pPr>
            <w:r>
              <w:t>Халясавэй</w:t>
            </w:r>
          </w:p>
        </w:tc>
        <w:tc>
          <w:tcPr>
            <w:tcW w:w="963" w:type="dxa"/>
            <w:vAlign w:val="center"/>
          </w:tcPr>
          <w:p w:rsidR="00BD7E97" w:rsidRDefault="00BD7E97">
            <w:pPr>
              <w:pStyle w:val="ConsPlusNormal"/>
              <w:jc w:val="center"/>
            </w:pPr>
            <w:r>
              <w:t>9,7/</w:t>
            </w:r>
          </w:p>
          <w:p w:rsidR="00BD7E97" w:rsidRDefault="00BD7E97">
            <w:pPr>
              <w:pStyle w:val="ConsPlusNormal"/>
              <w:jc w:val="center"/>
            </w:pPr>
            <w:r>
              <w:lastRenderedPageBreak/>
              <w:t>33,0</w:t>
            </w:r>
          </w:p>
        </w:tc>
        <w:tc>
          <w:tcPr>
            <w:tcW w:w="963" w:type="dxa"/>
            <w:vAlign w:val="center"/>
          </w:tcPr>
          <w:p w:rsidR="00BD7E97" w:rsidRDefault="00BD7E97">
            <w:pPr>
              <w:pStyle w:val="ConsPlusNormal"/>
              <w:jc w:val="center"/>
            </w:pPr>
            <w:r>
              <w:lastRenderedPageBreak/>
              <w:t>10,8/</w:t>
            </w:r>
          </w:p>
          <w:p w:rsidR="00BD7E97" w:rsidRDefault="00BD7E97">
            <w:pPr>
              <w:pStyle w:val="ConsPlusNormal"/>
              <w:jc w:val="center"/>
            </w:pPr>
            <w:r>
              <w:lastRenderedPageBreak/>
              <w:t>31,7</w:t>
            </w:r>
          </w:p>
        </w:tc>
        <w:tc>
          <w:tcPr>
            <w:tcW w:w="963" w:type="dxa"/>
            <w:vAlign w:val="center"/>
          </w:tcPr>
          <w:p w:rsidR="00BD7E97" w:rsidRDefault="00BD7E97">
            <w:pPr>
              <w:pStyle w:val="ConsPlusNormal"/>
              <w:jc w:val="center"/>
            </w:pPr>
            <w:r>
              <w:lastRenderedPageBreak/>
              <w:t>13,2/</w:t>
            </w:r>
          </w:p>
          <w:p w:rsidR="00BD7E97" w:rsidRDefault="00BD7E97">
            <w:pPr>
              <w:pStyle w:val="ConsPlusNormal"/>
              <w:jc w:val="center"/>
            </w:pPr>
            <w:r>
              <w:lastRenderedPageBreak/>
              <w:t>30,5</w:t>
            </w:r>
          </w:p>
        </w:tc>
        <w:tc>
          <w:tcPr>
            <w:tcW w:w="963" w:type="dxa"/>
            <w:vAlign w:val="center"/>
          </w:tcPr>
          <w:p w:rsidR="00BD7E97" w:rsidRDefault="00BD7E97">
            <w:pPr>
              <w:pStyle w:val="ConsPlusNormal"/>
              <w:jc w:val="center"/>
            </w:pPr>
            <w:r>
              <w:lastRenderedPageBreak/>
              <w:t>12,1/</w:t>
            </w:r>
          </w:p>
          <w:p w:rsidR="00BD7E97" w:rsidRDefault="00BD7E97">
            <w:pPr>
              <w:pStyle w:val="ConsPlusNormal"/>
              <w:jc w:val="center"/>
            </w:pPr>
            <w:r>
              <w:lastRenderedPageBreak/>
              <w:t>28,8</w:t>
            </w:r>
          </w:p>
        </w:tc>
        <w:tc>
          <w:tcPr>
            <w:tcW w:w="963" w:type="dxa"/>
            <w:vAlign w:val="center"/>
          </w:tcPr>
          <w:p w:rsidR="00BD7E97" w:rsidRDefault="00BD7E97">
            <w:pPr>
              <w:pStyle w:val="ConsPlusNormal"/>
              <w:jc w:val="center"/>
            </w:pPr>
            <w:r>
              <w:lastRenderedPageBreak/>
              <w:t>8,0/</w:t>
            </w:r>
          </w:p>
          <w:p w:rsidR="00BD7E97" w:rsidRDefault="00BD7E97">
            <w:pPr>
              <w:pStyle w:val="ConsPlusNormal"/>
              <w:jc w:val="center"/>
            </w:pPr>
            <w:r>
              <w:lastRenderedPageBreak/>
              <w:t>23,7</w:t>
            </w:r>
          </w:p>
        </w:tc>
        <w:tc>
          <w:tcPr>
            <w:tcW w:w="963" w:type="dxa"/>
            <w:vAlign w:val="center"/>
          </w:tcPr>
          <w:p w:rsidR="00BD7E97" w:rsidRDefault="00BD7E97">
            <w:pPr>
              <w:pStyle w:val="ConsPlusNormal"/>
              <w:jc w:val="center"/>
            </w:pPr>
            <w:r>
              <w:lastRenderedPageBreak/>
              <w:t>10,2/</w:t>
            </w:r>
          </w:p>
          <w:p w:rsidR="00BD7E97" w:rsidRDefault="00BD7E97">
            <w:pPr>
              <w:pStyle w:val="ConsPlusNormal"/>
              <w:jc w:val="center"/>
            </w:pPr>
            <w:r>
              <w:lastRenderedPageBreak/>
              <w:t>23,6</w:t>
            </w:r>
          </w:p>
        </w:tc>
        <w:tc>
          <w:tcPr>
            <w:tcW w:w="963" w:type="dxa"/>
            <w:vAlign w:val="center"/>
          </w:tcPr>
          <w:p w:rsidR="00BD7E97" w:rsidRDefault="00BD7E97">
            <w:pPr>
              <w:pStyle w:val="ConsPlusNormal"/>
              <w:jc w:val="center"/>
            </w:pPr>
            <w:r>
              <w:lastRenderedPageBreak/>
              <w:t>8,0/</w:t>
            </w:r>
          </w:p>
          <w:p w:rsidR="00BD7E97" w:rsidRDefault="00BD7E97">
            <w:pPr>
              <w:pStyle w:val="ConsPlusNormal"/>
              <w:jc w:val="center"/>
            </w:pPr>
            <w:r>
              <w:lastRenderedPageBreak/>
              <w:t>29,2</w:t>
            </w:r>
          </w:p>
        </w:tc>
        <w:tc>
          <w:tcPr>
            <w:tcW w:w="963" w:type="dxa"/>
            <w:vAlign w:val="center"/>
          </w:tcPr>
          <w:p w:rsidR="00BD7E97" w:rsidRDefault="00BD7E97">
            <w:pPr>
              <w:pStyle w:val="ConsPlusNormal"/>
              <w:jc w:val="center"/>
            </w:pPr>
            <w:r>
              <w:lastRenderedPageBreak/>
              <w:t>7,2/</w:t>
            </w:r>
          </w:p>
          <w:p w:rsidR="00BD7E97" w:rsidRDefault="00BD7E97">
            <w:pPr>
              <w:pStyle w:val="ConsPlusNormal"/>
              <w:jc w:val="center"/>
            </w:pPr>
            <w:r>
              <w:lastRenderedPageBreak/>
              <w:t>20,6</w:t>
            </w:r>
          </w:p>
        </w:tc>
        <w:tc>
          <w:tcPr>
            <w:tcW w:w="963" w:type="dxa"/>
            <w:vAlign w:val="center"/>
          </w:tcPr>
          <w:p w:rsidR="00BD7E97" w:rsidRDefault="00BD7E97">
            <w:pPr>
              <w:pStyle w:val="ConsPlusNormal"/>
              <w:jc w:val="center"/>
            </w:pPr>
            <w:r>
              <w:lastRenderedPageBreak/>
              <w:t>8,1/</w:t>
            </w:r>
          </w:p>
          <w:p w:rsidR="00BD7E97" w:rsidRDefault="00BD7E97">
            <w:pPr>
              <w:pStyle w:val="ConsPlusNormal"/>
              <w:jc w:val="center"/>
            </w:pPr>
            <w:r>
              <w:lastRenderedPageBreak/>
              <w:t>33,0</w:t>
            </w:r>
          </w:p>
        </w:tc>
        <w:tc>
          <w:tcPr>
            <w:tcW w:w="963" w:type="dxa"/>
            <w:vAlign w:val="center"/>
          </w:tcPr>
          <w:p w:rsidR="00BD7E97" w:rsidRDefault="00BD7E97">
            <w:pPr>
              <w:pStyle w:val="ConsPlusNormal"/>
              <w:jc w:val="center"/>
            </w:pPr>
            <w:r>
              <w:lastRenderedPageBreak/>
              <w:t>7,1/</w:t>
            </w:r>
          </w:p>
          <w:p w:rsidR="00BD7E97" w:rsidRDefault="00BD7E97">
            <w:pPr>
              <w:pStyle w:val="ConsPlusNormal"/>
              <w:jc w:val="center"/>
            </w:pPr>
            <w:r>
              <w:lastRenderedPageBreak/>
              <w:t>21,1</w:t>
            </w:r>
          </w:p>
        </w:tc>
        <w:tc>
          <w:tcPr>
            <w:tcW w:w="963" w:type="dxa"/>
            <w:vAlign w:val="center"/>
          </w:tcPr>
          <w:p w:rsidR="00BD7E97" w:rsidRDefault="00BD7E97">
            <w:pPr>
              <w:pStyle w:val="ConsPlusNormal"/>
              <w:jc w:val="center"/>
            </w:pPr>
            <w:r>
              <w:lastRenderedPageBreak/>
              <w:t>8,0/</w:t>
            </w:r>
          </w:p>
          <w:p w:rsidR="00BD7E97" w:rsidRDefault="00BD7E97">
            <w:pPr>
              <w:pStyle w:val="ConsPlusNormal"/>
              <w:jc w:val="center"/>
            </w:pPr>
            <w:r>
              <w:lastRenderedPageBreak/>
              <w:t>23,8</w:t>
            </w:r>
          </w:p>
        </w:tc>
        <w:tc>
          <w:tcPr>
            <w:tcW w:w="966" w:type="dxa"/>
            <w:vAlign w:val="center"/>
          </w:tcPr>
          <w:p w:rsidR="00BD7E97" w:rsidRDefault="00BD7E97">
            <w:pPr>
              <w:pStyle w:val="ConsPlusNormal"/>
              <w:jc w:val="center"/>
            </w:pPr>
            <w:r>
              <w:lastRenderedPageBreak/>
              <w:t>10,2/</w:t>
            </w:r>
          </w:p>
          <w:p w:rsidR="00BD7E97" w:rsidRDefault="00BD7E97">
            <w:pPr>
              <w:pStyle w:val="ConsPlusNormal"/>
              <w:jc w:val="center"/>
            </w:pPr>
            <w:r>
              <w:lastRenderedPageBreak/>
              <w:t>31,0</w:t>
            </w:r>
          </w:p>
        </w:tc>
      </w:tr>
      <w:tr w:rsidR="00BD7E97">
        <w:tc>
          <w:tcPr>
            <w:tcW w:w="13608" w:type="dxa"/>
            <w:gridSpan w:val="13"/>
            <w:vAlign w:val="center"/>
          </w:tcPr>
          <w:p w:rsidR="00BD7E97" w:rsidRDefault="00BD7E97">
            <w:pPr>
              <w:pStyle w:val="ConsPlusNormal"/>
            </w:pPr>
            <w:r>
              <w:rPr>
                <w:b/>
              </w:rPr>
              <w:lastRenderedPageBreak/>
              <w:t>Ярославская область</w:t>
            </w:r>
          </w:p>
        </w:tc>
      </w:tr>
      <w:tr w:rsidR="00BD7E97">
        <w:tc>
          <w:tcPr>
            <w:tcW w:w="2049" w:type="dxa"/>
            <w:vAlign w:val="center"/>
          </w:tcPr>
          <w:p w:rsidR="00BD7E97" w:rsidRDefault="00BD7E97">
            <w:pPr>
              <w:pStyle w:val="ConsPlusNormal"/>
            </w:pPr>
            <w:r>
              <w:t>Переславль-Залесский</w:t>
            </w:r>
          </w:p>
        </w:tc>
        <w:tc>
          <w:tcPr>
            <w:tcW w:w="963" w:type="dxa"/>
            <w:vAlign w:val="center"/>
          </w:tcPr>
          <w:p w:rsidR="00BD7E97" w:rsidRDefault="00BD7E97">
            <w:pPr>
              <w:pStyle w:val="ConsPlusNormal"/>
              <w:jc w:val="center"/>
            </w:pPr>
            <w:r>
              <w:t>8,4/</w:t>
            </w:r>
          </w:p>
          <w:p w:rsidR="00BD7E97" w:rsidRDefault="00BD7E97">
            <w:pPr>
              <w:pStyle w:val="ConsPlusNormal"/>
              <w:jc w:val="center"/>
            </w:pPr>
            <w:r>
              <w:t>26,4</w:t>
            </w:r>
          </w:p>
        </w:tc>
        <w:tc>
          <w:tcPr>
            <w:tcW w:w="963" w:type="dxa"/>
            <w:vAlign w:val="center"/>
          </w:tcPr>
          <w:p w:rsidR="00BD7E97" w:rsidRDefault="00BD7E97">
            <w:pPr>
              <w:pStyle w:val="ConsPlusNormal"/>
              <w:jc w:val="center"/>
            </w:pPr>
            <w:r>
              <w:t>8,8/</w:t>
            </w:r>
          </w:p>
          <w:p w:rsidR="00BD7E97" w:rsidRDefault="00BD7E97">
            <w:pPr>
              <w:pStyle w:val="ConsPlusNormal"/>
              <w:jc w:val="center"/>
            </w:pPr>
            <w:r>
              <w:t>23,2</w:t>
            </w:r>
          </w:p>
        </w:tc>
        <w:tc>
          <w:tcPr>
            <w:tcW w:w="963" w:type="dxa"/>
            <w:vAlign w:val="center"/>
          </w:tcPr>
          <w:p w:rsidR="00BD7E97" w:rsidRDefault="00BD7E97">
            <w:pPr>
              <w:pStyle w:val="ConsPlusNormal"/>
              <w:jc w:val="center"/>
            </w:pPr>
            <w:r>
              <w:t>11,5/</w:t>
            </w:r>
          </w:p>
          <w:p w:rsidR="00BD7E97" w:rsidRDefault="00BD7E97">
            <w:pPr>
              <w:pStyle w:val="ConsPlusNormal"/>
              <w:jc w:val="center"/>
            </w:pPr>
            <w:r>
              <w:t>22,1</w:t>
            </w:r>
          </w:p>
        </w:tc>
        <w:tc>
          <w:tcPr>
            <w:tcW w:w="963" w:type="dxa"/>
            <w:vAlign w:val="center"/>
          </w:tcPr>
          <w:p w:rsidR="00BD7E97" w:rsidRDefault="00BD7E97">
            <w:pPr>
              <w:pStyle w:val="ConsPlusNormal"/>
              <w:jc w:val="center"/>
            </w:pPr>
            <w:r>
              <w:t>11,6/</w:t>
            </w:r>
          </w:p>
          <w:p w:rsidR="00BD7E97" w:rsidRDefault="00BD7E97">
            <w:pPr>
              <w:pStyle w:val="ConsPlusNormal"/>
              <w:jc w:val="center"/>
            </w:pPr>
            <w:r>
              <w:t>21,4</w:t>
            </w:r>
          </w:p>
        </w:tc>
        <w:tc>
          <w:tcPr>
            <w:tcW w:w="963" w:type="dxa"/>
            <w:vAlign w:val="center"/>
          </w:tcPr>
          <w:p w:rsidR="00BD7E97" w:rsidRDefault="00BD7E97">
            <w:pPr>
              <w:pStyle w:val="ConsPlusNormal"/>
              <w:jc w:val="center"/>
            </w:pPr>
            <w:r>
              <w:t>13,0/</w:t>
            </w:r>
          </w:p>
          <w:p w:rsidR="00BD7E97" w:rsidRDefault="00BD7E97">
            <w:pPr>
              <w:pStyle w:val="ConsPlusNormal"/>
              <w:jc w:val="center"/>
            </w:pPr>
            <w:r>
              <w:t>21,9</w:t>
            </w:r>
          </w:p>
        </w:tc>
        <w:tc>
          <w:tcPr>
            <w:tcW w:w="963" w:type="dxa"/>
            <w:vAlign w:val="center"/>
          </w:tcPr>
          <w:p w:rsidR="00BD7E97" w:rsidRDefault="00BD7E97">
            <w:pPr>
              <w:pStyle w:val="ConsPlusNormal"/>
              <w:jc w:val="center"/>
            </w:pPr>
            <w:r>
              <w:t>12,3/</w:t>
            </w:r>
          </w:p>
          <w:p w:rsidR="00BD7E97" w:rsidRDefault="00BD7E97">
            <w:pPr>
              <w:pStyle w:val="ConsPlusNormal"/>
              <w:jc w:val="center"/>
            </w:pPr>
            <w:r>
              <w:t>20,4</w:t>
            </w:r>
          </w:p>
        </w:tc>
        <w:tc>
          <w:tcPr>
            <w:tcW w:w="963" w:type="dxa"/>
            <w:vAlign w:val="center"/>
          </w:tcPr>
          <w:p w:rsidR="00BD7E97" w:rsidRDefault="00BD7E97">
            <w:pPr>
              <w:pStyle w:val="ConsPlusNormal"/>
              <w:jc w:val="center"/>
            </w:pPr>
            <w:r>
              <w:t>11,8/</w:t>
            </w:r>
          </w:p>
          <w:p w:rsidR="00BD7E97" w:rsidRDefault="00BD7E97">
            <w:pPr>
              <w:pStyle w:val="ConsPlusNormal"/>
              <w:jc w:val="center"/>
            </w:pPr>
            <w:r>
              <w:t>19,9</w:t>
            </w:r>
          </w:p>
        </w:tc>
        <w:tc>
          <w:tcPr>
            <w:tcW w:w="963" w:type="dxa"/>
            <w:vAlign w:val="center"/>
          </w:tcPr>
          <w:p w:rsidR="00BD7E97" w:rsidRDefault="00BD7E97">
            <w:pPr>
              <w:pStyle w:val="ConsPlusNormal"/>
              <w:jc w:val="center"/>
            </w:pPr>
            <w:r>
              <w:t>11,9/</w:t>
            </w:r>
          </w:p>
          <w:p w:rsidR="00BD7E97" w:rsidRDefault="00BD7E97">
            <w:pPr>
              <w:pStyle w:val="ConsPlusNormal"/>
              <w:jc w:val="center"/>
            </w:pPr>
            <w:r>
              <w:t>19,3</w:t>
            </w:r>
          </w:p>
        </w:tc>
        <w:tc>
          <w:tcPr>
            <w:tcW w:w="963" w:type="dxa"/>
            <w:vAlign w:val="center"/>
          </w:tcPr>
          <w:p w:rsidR="00BD7E97" w:rsidRDefault="00BD7E97">
            <w:pPr>
              <w:pStyle w:val="ConsPlusNormal"/>
              <w:jc w:val="center"/>
            </w:pPr>
            <w:r>
              <w:t>10,3/</w:t>
            </w:r>
          </w:p>
          <w:p w:rsidR="00BD7E97" w:rsidRDefault="00BD7E97">
            <w:pPr>
              <w:pStyle w:val="ConsPlusNormal"/>
              <w:jc w:val="center"/>
            </w:pPr>
            <w:r>
              <w:t>26,4</w:t>
            </w:r>
          </w:p>
        </w:tc>
        <w:tc>
          <w:tcPr>
            <w:tcW w:w="963" w:type="dxa"/>
            <w:vAlign w:val="center"/>
          </w:tcPr>
          <w:p w:rsidR="00BD7E97" w:rsidRDefault="00BD7E97">
            <w:pPr>
              <w:pStyle w:val="ConsPlusNormal"/>
              <w:jc w:val="center"/>
            </w:pPr>
            <w:r>
              <w:t>6,9/</w:t>
            </w:r>
          </w:p>
          <w:p w:rsidR="00BD7E97" w:rsidRDefault="00BD7E97">
            <w:pPr>
              <w:pStyle w:val="ConsPlusNormal"/>
              <w:jc w:val="center"/>
            </w:pPr>
            <w:r>
              <w:t>18,5</w:t>
            </w:r>
          </w:p>
        </w:tc>
        <w:tc>
          <w:tcPr>
            <w:tcW w:w="963" w:type="dxa"/>
            <w:vAlign w:val="center"/>
          </w:tcPr>
          <w:p w:rsidR="00BD7E97" w:rsidRDefault="00BD7E97">
            <w:pPr>
              <w:pStyle w:val="ConsPlusNormal"/>
              <w:jc w:val="center"/>
            </w:pPr>
            <w:r>
              <w:t>5,9/</w:t>
            </w:r>
          </w:p>
          <w:p w:rsidR="00BD7E97" w:rsidRDefault="00BD7E97">
            <w:pPr>
              <w:pStyle w:val="ConsPlusNormal"/>
              <w:jc w:val="center"/>
            </w:pPr>
            <w:r>
              <w:t>19,9</w:t>
            </w:r>
          </w:p>
        </w:tc>
        <w:tc>
          <w:tcPr>
            <w:tcW w:w="966" w:type="dxa"/>
            <w:vAlign w:val="center"/>
          </w:tcPr>
          <w:p w:rsidR="00BD7E97" w:rsidRDefault="00BD7E97">
            <w:pPr>
              <w:pStyle w:val="ConsPlusNormal"/>
              <w:jc w:val="center"/>
            </w:pPr>
            <w:r>
              <w:t>7,5/</w:t>
            </w:r>
          </w:p>
          <w:p w:rsidR="00BD7E97" w:rsidRDefault="00BD7E97">
            <w:pPr>
              <w:pStyle w:val="ConsPlusNormal"/>
              <w:jc w:val="center"/>
            </w:pPr>
            <w:r>
              <w:t>19,1</w:t>
            </w:r>
          </w:p>
        </w:tc>
      </w:tr>
      <w:tr w:rsidR="00BD7E97">
        <w:tc>
          <w:tcPr>
            <w:tcW w:w="2049" w:type="dxa"/>
            <w:vAlign w:val="center"/>
          </w:tcPr>
          <w:p w:rsidR="00BD7E97" w:rsidRDefault="00BD7E97">
            <w:pPr>
              <w:pStyle w:val="ConsPlusNormal"/>
            </w:pPr>
            <w:r>
              <w:t>Ярославль</w:t>
            </w:r>
          </w:p>
        </w:tc>
        <w:tc>
          <w:tcPr>
            <w:tcW w:w="963" w:type="dxa"/>
            <w:vAlign w:val="center"/>
          </w:tcPr>
          <w:p w:rsidR="00BD7E97" w:rsidRDefault="00BD7E97">
            <w:pPr>
              <w:pStyle w:val="ConsPlusNormal"/>
              <w:jc w:val="center"/>
            </w:pPr>
            <w:r>
              <w:t>6,1/</w:t>
            </w:r>
          </w:p>
          <w:p w:rsidR="00BD7E97" w:rsidRDefault="00BD7E97">
            <w:pPr>
              <w:pStyle w:val="ConsPlusNormal"/>
              <w:jc w:val="center"/>
            </w:pPr>
            <w:r>
              <w:t>25,4</w:t>
            </w:r>
          </w:p>
        </w:tc>
        <w:tc>
          <w:tcPr>
            <w:tcW w:w="963" w:type="dxa"/>
            <w:vAlign w:val="center"/>
          </w:tcPr>
          <w:p w:rsidR="00BD7E97" w:rsidRDefault="00BD7E97">
            <w:pPr>
              <w:pStyle w:val="ConsPlusNormal"/>
              <w:jc w:val="center"/>
            </w:pPr>
            <w:r>
              <w:t>7,1/</w:t>
            </w:r>
          </w:p>
          <w:p w:rsidR="00BD7E97" w:rsidRDefault="00BD7E97">
            <w:pPr>
              <w:pStyle w:val="ConsPlusNormal"/>
              <w:jc w:val="center"/>
            </w:pPr>
            <w:r>
              <w:t>24,1</w:t>
            </w:r>
          </w:p>
        </w:tc>
        <w:tc>
          <w:tcPr>
            <w:tcW w:w="963" w:type="dxa"/>
            <w:vAlign w:val="center"/>
          </w:tcPr>
          <w:p w:rsidR="00BD7E97" w:rsidRDefault="00BD7E97">
            <w:pPr>
              <w:pStyle w:val="ConsPlusNormal"/>
              <w:jc w:val="center"/>
            </w:pPr>
            <w:r>
              <w:t>8,0/</w:t>
            </w:r>
          </w:p>
          <w:p w:rsidR="00BD7E97" w:rsidRDefault="00BD7E97">
            <w:pPr>
              <w:pStyle w:val="ConsPlusNormal"/>
              <w:jc w:val="center"/>
            </w:pPr>
            <w:r>
              <w:t>25,9</w:t>
            </w:r>
          </w:p>
        </w:tc>
        <w:tc>
          <w:tcPr>
            <w:tcW w:w="963" w:type="dxa"/>
            <w:vAlign w:val="center"/>
          </w:tcPr>
          <w:p w:rsidR="00BD7E97" w:rsidRDefault="00BD7E97">
            <w:pPr>
              <w:pStyle w:val="ConsPlusNormal"/>
              <w:jc w:val="center"/>
            </w:pPr>
            <w:r>
              <w:t>9,8/</w:t>
            </w:r>
          </w:p>
          <w:p w:rsidR="00BD7E97" w:rsidRDefault="00BD7E97">
            <w:pPr>
              <w:pStyle w:val="ConsPlusNormal"/>
              <w:jc w:val="center"/>
            </w:pPr>
            <w:r>
              <w:t>24,2</w:t>
            </w:r>
          </w:p>
        </w:tc>
        <w:tc>
          <w:tcPr>
            <w:tcW w:w="963" w:type="dxa"/>
            <w:vAlign w:val="center"/>
          </w:tcPr>
          <w:p w:rsidR="00BD7E97" w:rsidRDefault="00BD7E97">
            <w:pPr>
              <w:pStyle w:val="ConsPlusNormal"/>
              <w:jc w:val="center"/>
            </w:pPr>
            <w:r>
              <w:t>12,0/</w:t>
            </w:r>
          </w:p>
          <w:p w:rsidR="00BD7E97" w:rsidRDefault="00BD7E97">
            <w:pPr>
              <w:pStyle w:val="ConsPlusNormal"/>
              <w:jc w:val="center"/>
            </w:pPr>
            <w:r>
              <w:t>22,2</w:t>
            </w:r>
          </w:p>
        </w:tc>
        <w:tc>
          <w:tcPr>
            <w:tcW w:w="963" w:type="dxa"/>
            <w:vAlign w:val="center"/>
          </w:tcPr>
          <w:p w:rsidR="00BD7E97" w:rsidRDefault="00BD7E97">
            <w:pPr>
              <w:pStyle w:val="ConsPlusNormal"/>
              <w:jc w:val="center"/>
            </w:pPr>
            <w:r>
              <w:t>11,4/</w:t>
            </w:r>
          </w:p>
          <w:p w:rsidR="00BD7E97" w:rsidRDefault="00BD7E97">
            <w:pPr>
              <w:pStyle w:val="ConsPlusNormal"/>
              <w:jc w:val="center"/>
            </w:pPr>
            <w:r>
              <w:t>23,5</w:t>
            </w:r>
          </w:p>
        </w:tc>
        <w:tc>
          <w:tcPr>
            <w:tcW w:w="963" w:type="dxa"/>
            <w:vAlign w:val="center"/>
          </w:tcPr>
          <w:p w:rsidR="00BD7E97" w:rsidRDefault="00BD7E97">
            <w:pPr>
              <w:pStyle w:val="ConsPlusNormal"/>
              <w:jc w:val="center"/>
            </w:pPr>
            <w:r>
              <w:t>11,2/</w:t>
            </w:r>
          </w:p>
          <w:p w:rsidR="00BD7E97" w:rsidRDefault="00BD7E97">
            <w:pPr>
              <w:pStyle w:val="ConsPlusNormal"/>
              <w:jc w:val="center"/>
            </w:pPr>
            <w:r>
              <w:t>20,2</w:t>
            </w:r>
          </w:p>
        </w:tc>
        <w:tc>
          <w:tcPr>
            <w:tcW w:w="963" w:type="dxa"/>
            <w:vAlign w:val="center"/>
          </w:tcPr>
          <w:p w:rsidR="00BD7E97" w:rsidRDefault="00BD7E97">
            <w:pPr>
              <w:pStyle w:val="ConsPlusNormal"/>
              <w:jc w:val="center"/>
            </w:pPr>
            <w:r>
              <w:t>10,9/</w:t>
            </w:r>
          </w:p>
          <w:p w:rsidR="00BD7E97" w:rsidRDefault="00BD7E97">
            <w:pPr>
              <w:pStyle w:val="ConsPlusNormal"/>
              <w:jc w:val="center"/>
            </w:pPr>
            <w:r>
              <w:t>20,5</w:t>
            </w:r>
          </w:p>
        </w:tc>
        <w:tc>
          <w:tcPr>
            <w:tcW w:w="963" w:type="dxa"/>
            <w:vAlign w:val="center"/>
          </w:tcPr>
          <w:p w:rsidR="00BD7E97" w:rsidRDefault="00BD7E97">
            <w:pPr>
              <w:pStyle w:val="ConsPlusNormal"/>
              <w:jc w:val="center"/>
            </w:pPr>
            <w:r>
              <w:t>8,7/</w:t>
            </w:r>
          </w:p>
          <w:p w:rsidR="00BD7E97" w:rsidRDefault="00BD7E97">
            <w:pPr>
              <w:pStyle w:val="ConsPlusNormal"/>
              <w:jc w:val="center"/>
            </w:pPr>
            <w:r>
              <w:t>25,4</w:t>
            </w:r>
          </w:p>
        </w:tc>
        <w:tc>
          <w:tcPr>
            <w:tcW w:w="963" w:type="dxa"/>
            <w:vAlign w:val="center"/>
          </w:tcPr>
          <w:p w:rsidR="00BD7E97" w:rsidRDefault="00BD7E97">
            <w:pPr>
              <w:pStyle w:val="ConsPlusNormal"/>
              <w:jc w:val="center"/>
            </w:pPr>
            <w:r>
              <w:t>6,1/</w:t>
            </w:r>
          </w:p>
          <w:p w:rsidR="00BD7E97" w:rsidRDefault="00BD7E97">
            <w:pPr>
              <w:pStyle w:val="ConsPlusNormal"/>
              <w:jc w:val="center"/>
            </w:pPr>
            <w:r>
              <w:t>21,2</w:t>
            </w:r>
          </w:p>
        </w:tc>
        <w:tc>
          <w:tcPr>
            <w:tcW w:w="963" w:type="dxa"/>
            <w:vAlign w:val="center"/>
          </w:tcPr>
          <w:p w:rsidR="00BD7E97" w:rsidRDefault="00BD7E97">
            <w:pPr>
              <w:pStyle w:val="ConsPlusNormal"/>
              <w:jc w:val="center"/>
            </w:pPr>
            <w:r>
              <w:t>4,3/</w:t>
            </w:r>
          </w:p>
          <w:p w:rsidR="00BD7E97" w:rsidRDefault="00BD7E97">
            <w:pPr>
              <w:pStyle w:val="ConsPlusNormal"/>
              <w:jc w:val="center"/>
            </w:pPr>
            <w:r>
              <w:t>21,1</w:t>
            </w:r>
          </w:p>
        </w:tc>
        <w:tc>
          <w:tcPr>
            <w:tcW w:w="966" w:type="dxa"/>
            <w:vAlign w:val="center"/>
          </w:tcPr>
          <w:p w:rsidR="00BD7E97" w:rsidRDefault="00BD7E97">
            <w:pPr>
              <w:pStyle w:val="ConsPlusNormal"/>
              <w:jc w:val="center"/>
            </w:pPr>
            <w:r>
              <w:t>5,4/</w:t>
            </w:r>
          </w:p>
          <w:p w:rsidR="00BD7E97" w:rsidRDefault="00BD7E97">
            <w:pPr>
              <w:pStyle w:val="ConsPlusNormal"/>
              <w:jc w:val="center"/>
            </w:pPr>
            <w:r>
              <w:t>22,4</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10 Средняя месячная и годовая сумма осадков</w:t>
      </w:r>
    </w:p>
    <w:p w:rsidR="00BD7E97" w:rsidRDefault="00BD7E97">
      <w:pPr>
        <w:pStyle w:val="ConsPlusNormal"/>
        <w:jc w:val="center"/>
      </w:pPr>
    </w:p>
    <w:p w:rsidR="00BD7E97" w:rsidRDefault="00BD7E97">
      <w:pPr>
        <w:pStyle w:val="ConsPlusNormal"/>
        <w:jc w:val="right"/>
      </w:pPr>
      <w:r>
        <w:t>Таблица 10.1</w:t>
      </w:r>
    </w:p>
    <w:p w:rsidR="00BD7E97" w:rsidRDefault="00BD7E97">
      <w:pPr>
        <w:pStyle w:val="ConsPlusNormal"/>
        <w:jc w:val="center"/>
      </w:pPr>
    </w:p>
    <w:p w:rsidR="00BD7E97" w:rsidRDefault="00BD7E97">
      <w:pPr>
        <w:pStyle w:val="ConsPlusNormal"/>
        <w:jc w:val="center"/>
      </w:pPr>
      <w:r>
        <w:rPr>
          <w:b/>
        </w:rPr>
        <w:t>Средняя месячная и годовая сумма осадков, мм</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8"/>
        <w:gridCol w:w="850"/>
        <w:gridCol w:w="850"/>
        <w:gridCol w:w="850"/>
        <w:gridCol w:w="850"/>
        <w:gridCol w:w="850"/>
        <w:gridCol w:w="850"/>
        <w:gridCol w:w="850"/>
        <w:gridCol w:w="850"/>
        <w:gridCol w:w="850"/>
        <w:gridCol w:w="850"/>
        <w:gridCol w:w="850"/>
        <w:gridCol w:w="850"/>
        <w:gridCol w:w="850"/>
      </w:tblGrid>
      <w:tr w:rsidR="00BD7E97">
        <w:tc>
          <w:tcPr>
            <w:tcW w:w="2558" w:type="dxa"/>
            <w:vAlign w:val="center"/>
          </w:tcPr>
          <w:p w:rsidR="00BD7E97" w:rsidRDefault="00BD7E97">
            <w:pPr>
              <w:pStyle w:val="ConsPlusNormal"/>
              <w:jc w:val="center"/>
            </w:pPr>
            <w:r>
              <w:t>Республика, край, автономный округ, область, пункт</w:t>
            </w:r>
          </w:p>
        </w:tc>
        <w:tc>
          <w:tcPr>
            <w:tcW w:w="850" w:type="dxa"/>
            <w:vAlign w:val="center"/>
          </w:tcPr>
          <w:p w:rsidR="00BD7E97" w:rsidRDefault="00BD7E97">
            <w:pPr>
              <w:pStyle w:val="ConsPlusNormal"/>
              <w:jc w:val="center"/>
            </w:pPr>
            <w:r>
              <w:t>I</w:t>
            </w:r>
          </w:p>
        </w:tc>
        <w:tc>
          <w:tcPr>
            <w:tcW w:w="850" w:type="dxa"/>
            <w:vAlign w:val="center"/>
          </w:tcPr>
          <w:p w:rsidR="00BD7E97" w:rsidRDefault="00BD7E97">
            <w:pPr>
              <w:pStyle w:val="ConsPlusNormal"/>
              <w:jc w:val="center"/>
            </w:pPr>
            <w:r>
              <w:t>II</w:t>
            </w:r>
          </w:p>
        </w:tc>
        <w:tc>
          <w:tcPr>
            <w:tcW w:w="850" w:type="dxa"/>
            <w:vAlign w:val="center"/>
          </w:tcPr>
          <w:p w:rsidR="00BD7E97" w:rsidRDefault="00BD7E97">
            <w:pPr>
              <w:pStyle w:val="ConsPlusNormal"/>
              <w:jc w:val="center"/>
            </w:pPr>
            <w:r>
              <w:t>III</w:t>
            </w:r>
          </w:p>
        </w:tc>
        <w:tc>
          <w:tcPr>
            <w:tcW w:w="850" w:type="dxa"/>
            <w:vAlign w:val="center"/>
          </w:tcPr>
          <w:p w:rsidR="00BD7E97" w:rsidRDefault="00BD7E97">
            <w:pPr>
              <w:pStyle w:val="ConsPlusNormal"/>
              <w:jc w:val="center"/>
            </w:pPr>
            <w:r>
              <w:t>IV</w:t>
            </w:r>
          </w:p>
        </w:tc>
        <w:tc>
          <w:tcPr>
            <w:tcW w:w="850" w:type="dxa"/>
            <w:vAlign w:val="center"/>
          </w:tcPr>
          <w:p w:rsidR="00BD7E97" w:rsidRDefault="00BD7E97">
            <w:pPr>
              <w:pStyle w:val="ConsPlusNormal"/>
              <w:jc w:val="center"/>
            </w:pPr>
            <w:r>
              <w:t>V</w:t>
            </w:r>
          </w:p>
        </w:tc>
        <w:tc>
          <w:tcPr>
            <w:tcW w:w="850" w:type="dxa"/>
            <w:vAlign w:val="center"/>
          </w:tcPr>
          <w:p w:rsidR="00BD7E97" w:rsidRDefault="00BD7E97">
            <w:pPr>
              <w:pStyle w:val="ConsPlusNormal"/>
              <w:jc w:val="center"/>
            </w:pPr>
            <w:r>
              <w:t>VI</w:t>
            </w:r>
          </w:p>
        </w:tc>
        <w:tc>
          <w:tcPr>
            <w:tcW w:w="850" w:type="dxa"/>
            <w:vAlign w:val="center"/>
          </w:tcPr>
          <w:p w:rsidR="00BD7E97" w:rsidRDefault="00BD7E97">
            <w:pPr>
              <w:pStyle w:val="ConsPlusNormal"/>
              <w:jc w:val="center"/>
            </w:pPr>
            <w:r>
              <w:t>VII</w:t>
            </w:r>
          </w:p>
        </w:tc>
        <w:tc>
          <w:tcPr>
            <w:tcW w:w="850" w:type="dxa"/>
            <w:vAlign w:val="center"/>
          </w:tcPr>
          <w:p w:rsidR="00BD7E97" w:rsidRDefault="00BD7E97">
            <w:pPr>
              <w:pStyle w:val="ConsPlusNormal"/>
              <w:jc w:val="center"/>
            </w:pPr>
            <w:r>
              <w:t>VIII</w:t>
            </w:r>
          </w:p>
        </w:tc>
        <w:tc>
          <w:tcPr>
            <w:tcW w:w="850" w:type="dxa"/>
            <w:vAlign w:val="center"/>
          </w:tcPr>
          <w:p w:rsidR="00BD7E97" w:rsidRDefault="00BD7E97">
            <w:pPr>
              <w:pStyle w:val="ConsPlusNormal"/>
              <w:jc w:val="center"/>
            </w:pPr>
            <w:r>
              <w:t>IX</w:t>
            </w:r>
          </w:p>
        </w:tc>
        <w:tc>
          <w:tcPr>
            <w:tcW w:w="850" w:type="dxa"/>
            <w:vAlign w:val="center"/>
          </w:tcPr>
          <w:p w:rsidR="00BD7E97" w:rsidRDefault="00BD7E97">
            <w:pPr>
              <w:pStyle w:val="ConsPlusNormal"/>
              <w:jc w:val="center"/>
            </w:pPr>
            <w:r>
              <w:t>X</w:t>
            </w:r>
          </w:p>
        </w:tc>
        <w:tc>
          <w:tcPr>
            <w:tcW w:w="850" w:type="dxa"/>
            <w:vAlign w:val="center"/>
          </w:tcPr>
          <w:p w:rsidR="00BD7E97" w:rsidRDefault="00BD7E97">
            <w:pPr>
              <w:pStyle w:val="ConsPlusNormal"/>
              <w:jc w:val="center"/>
            </w:pPr>
            <w:r>
              <w:t>XI</w:t>
            </w:r>
          </w:p>
        </w:tc>
        <w:tc>
          <w:tcPr>
            <w:tcW w:w="850" w:type="dxa"/>
            <w:vAlign w:val="center"/>
          </w:tcPr>
          <w:p w:rsidR="00BD7E97" w:rsidRDefault="00BD7E97">
            <w:pPr>
              <w:pStyle w:val="ConsPlusNormal"/>
              <w:jc w:val="center"/>
            </w:pPr>
            <w:r>
              <w:t>XII</w:t>
            </w:r>
          </w:p>
        </w:tc>
        <w:tc>
          <w:tcPr>
            <w:tcW w:w="850" w:type="dxa"/>
            <w:vAlign w:val="center"/>
          </w:tcPr>
          <w:p w:rsidR="00BD7E97" w:rsidRDefault="00BD7E97">
            <w:pPr>
              <w:pStyle w:val="ConsPlusNormal"/>
              <w:jc w:val="center"/>
            </w:pPr>
            <w:r>
              <w:t>Год</w:t>
            </w:r>
          </w:p>
        </w:tc>
      </w:tr>
      <w:tr w:rsidR="00BD7E97">
        <w:tc>
          <w:tcPr>
            <w:tcW w:w="13608" w:type="dxa"/>
            <w:gridSpan w:val="14"/>
          </w:tcPr>
          <w:p w:rsidR="00BD7E97" w:rsidRDefault="00BD7E97">
            <w:pPr>
              <w:pStyle w:val="ConsPlusNormal"/>
            </w:pPr>
            <w:r>
              <w:rPr>
                <w:b/>
              </w:rPr>
              <w:t>Республика Адыгея (Адыгея)</w:t>
            </w:r>
          </w:p>
        </w:tc>
      </w:tr>
      <w:tr w:rsidR="00BD7E97">
        <w:tc>
          <w:tcPr>
            <w:tcW w:w="2558" w:type="dxa"/>
          </w:tcPr>
          <w:p w:rsidR="00BD7E97" w:rsidRDefault="00BD7E97">
            <w:pPr>
              <w:pStyle w:val="ConsPlusNormal"/>
            </w:pPr>
            <w:r>
              <w:t>Майкоп</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819</w:t>
            </w:r>
          </w:p>
        </w:tc>
      </w:tr>
      <w:tr w:rsidR="00BD7E97">
        <w:tc>
          <w:tcPr>
            <w:tcW w:w="13608" w:type="dxa"/>
            <w:gridSpan w:val="14"/>
          </w:tcPr>
          <w:p w:rsidR="00BD7E97" w:rsidRDefault="00BD7E97">
            <w:pPr>
              <w:pStyle w:val="ConsPlusNormal"/>
            </w:pPr>
            <w:r>
              <w:rPr>
                <w:b/>
              </w:rPr>
              <w:t>Республика Алтай</w:t>
            </w:r>
          </w:p>
        </w:tc>
      </w:tr>
      <w:tr w:rsidR="00BD7E97">
        <w:tc>
          <w:tcPr>
            <w:tcW w:w="2558" w:type="dxa"/>
          </w:tcPr>
          <w:p w:rsidR="00BD7E97" w:rsidRDefault="00BD7E97">
            <w:pPr>
              <w:pStyle w:val="ConsPlusNormal"/>
            </w:pPr>
            <w:r>
              <w:t>Катанда</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431</w:t>
            </w:r>
          </w:p>
        </w:tc>
      </w:tr>
      <w:tr w:rsidR="00BD7E97">
        <w:tc>
          <w:tcPr>
            <w:tcW w:w="2558" w:type="dxa"/>
          </w:tcPr>
          <w:p w:rsidR="00BD7E97" w:rsidRDefault="00BD7E97">
            <w:pPr>
              <w:pStyle w:val="ConsPlusNormal"/>
            </w:pPr>
            <w:r>
              <w:t>Кош-Агач</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1</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122</w:t>
            </w:r>
          </w:p>
        </w:tc>
      </w:tr>
      <w:tr w:rsidR="00BD7E97">
        <w:tc>
          <w:tcPr>
            <w:tcW w:w="2558" w:type="dxa"/>
          </w:tcPr>
          <w:p w:rsidR="00BD7E97" w:rsidRDefault="00BD7E97">
            <w:pPr>
              <w:pStyle w:val="ConsPlusNormal"/>
            </w:pPr>
            <w:r>
              <w:t>Кызыл-Озек</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115</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739</w:t>
            </w:r>
          </w:p>
        </w:tc>
      </w:tr>
      <w:tr w:rsidR="00BD7E97">
        <w:tc>
          <w:tcPr>
            <w:tcW w:w="2558" w:type="dxa"/>
          </w:tcPr>
          <w:p w:rsidR="00BD7E97" w:rsidRDefault="00BD7E97">
            <w:pPr>
              <w:pStyle w:val="ConsPlusNormal"/>
            </w:pPr>
            <w:r>
              <w:t>Онгудай</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375</w:t>
            </w:r>
          </w:p>
        </w:tc>
      </w:tr>
      <w:tr w:rsidR="00BD7E97">
        <w:tc>
          <w:tcPr>
            <w:tcW w:w="2558" w:type="dxa"/>
          </w:tcPr>
          <w:p w:rsidR="00BD7E97" w:rsidRDefault="00BD7E97">
            <w:pPr>
              <w:pStyle w:val="ConsPlusNormal"/>
            </w:pPr>
            <w:r>
              <w:t>Яйлю</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115</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147</w:t>
            </w:r>
          </w:p>
        </w:tc>
        <w:tc>
          <w:tcPr>
            <w:tcW w:w="850" w:type="dxa"/>
          </w:tcPr>
          <w:p w:rsidR="00BD7E97" w:rsidRDefault="00BD7E97">
            <w:pPr>
              <w:pStyle w:val="ConsPlusNormal"/>
              <w:jc w:val="center"/>
            </w:pPr>
            <w:r>
              <w:t>127</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883</w:t>
            </w:r>
          </w:p>
        </w:tc>
      </w:tr>
      <w:tr w:rsidR="00BD7E97">
        <w:tc>
          <w:tcPr>
            <w:tcW w:w="13608" w:type="dxa"/>
            <w:gridSpan w:val="14"/>
          </w:tcPr>
          <w:p w:rsidR="00BD7E97" w:rsidRDefault="00BD7E97">
            <w:pPr>
              <w:pStyle w:val="ConsPlusNormal"/>
            </w:pPr>
            <w:r>
              <w:rPr>
                <w:b/>
              </w:rPr>
              <w:t>Алтайский край</w:t>
            </w:r>
          </w:p>
        </w:tc>
      </w:tr>
      <w:tr w:rsidR="00BD7E97">
        <w:tc>
          <w:tcPr>
            <w:tcW w:w="2558" w:type="dxa"/>
          </w:tcPr>
          <w:p w:rsidR="00BD7E97" w:rsidRDefault="00BD7E97">
            <w:pPr>
              <w:pStyle w:val="ConsPlusNormal"/>
            </w:pPr>
            <w:r>
              <w:t>Алейская</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446</w:t>
            </w:r>
          </w:p>
        </w:tc>
      </w:tr>
      <w:tr w:rsidR="00BD7E97">
        <w:tc>
          <w:tcPr>
            <w:tcW w:w="2558" w:type="dxa"/>
          </w:tcPr>
          <w:p w:rsidR="00BD7E97" w:rsidRDefault="00BD7E97">
            <w:pPr>
              <w:pStyle w:val="ConsPlusNormal"/>
            </w:pPr>
            <w:r>
              <w:t>Барнаул</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423</w:t>
            </w:r>
          </w:p>
        </w:tc>
      </w:tr>
      <w:tr w:rsidR="00BD7E97">
        <w:tc>
          <w:tcPr>
            <w:tcW w:w="2558" w:type="dxa"/>
          </w:tcPr>
          <w:p w:rsidR="00BD7E97" w:rsidRDefault="00BD7E97">
            <w:pPr>
              <w:pStyle w:val="ConsPlusNormal"/>
            </w:pPr>
            <w:r>
              <w:t>Бийск-Зональная</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536</w:t>
            </w:r>
          </w:p>
        </w:tc>
      </w:tr>
      <w:tr w:rsidR="00BD7E97">
        <w:tc>
          <w:tcPr>
            <w:tcW w:w="2558" w:type="dxa"/>
          </w:tcPr>
          <w:p w:rsidR="00BD7E97" w:rsidRDefault="00BD7E97">
            <w:pPr>
              <w:pStyle w:val="ConsPlusNormal"/>
            </w:pPr>
            <w:r>
              <w:t>Змеиногорск</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708</w:t>
            </w:r>
          </w:p>
        </w:tc>
      </w:tr>
      <w:tr w:rsidR="00BD7E97">
        <w:tc>
          <w:tcPr>
            <w:tcW w:w="2558" w:type="dxa"/>
          </w:tcPr>
          <w:p w:rsidR="00BD7E97" w:rsidRDefault="00BD7E97">
            <w:pPr>
              <w:pStyle w:val="ConsPlusNormal"/>
            </w:pPr>
            <w:r>
              <w:lastRenderedPageBreak/>
              <w:t>Родино</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336</w:t>
            </w:r>
          </w:p>
        </w:tc>
      </w:tr>
      <w:tr w:rsidR="00BD7E97">
        <w:tc>
          <w:tcPr>
            <w:tcW w:w="2558" w:type="dxa"/>
          </w:tcPr>
          <w:p w:rsidR="00BD7E97" w:rsidRDefault="00BD7E97">
            <w:pPr>
              <w:pStyle w:val="ConsPlusNormal"/>
            </w:pPr>
            <w:r>
              <w:t>Рубцовск</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343</w:t>
            </w:r>
          </w:p>
        </w:tc>
      </w:tr>
      <w:tr w:rsidR="00BD7E97">
        <w:tc>
          <w:tcPr>
            <w:tcW w:w="2558" w:type="dxa"/>
          </w:tcPr>
          <w:p w:rsidR="00BD7E97" w:rsidRDefault="00BD7E97">
            <w:pPr>
              <w:pStyle w:val="ConsPlusNormal"/>
            </w:pPr>
            <w:r>
              <w:t>Славгород</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323</w:t>
            </w:r>
          </w:p>
        </w:tc>
      </w:tr>
      <w:tr w:rsidR="00BD7E97">
        <w:tc>
          <w:tcPr>
            <w:tcW w:w="2558" w:type="dxa"/>
          </w:tcPr>
          <w:p w:rsidR="00BD7E97" w:rsidRDefault="00BD7E97">
            <w:pPr>
              <w:pStyle w:val="ConsPlusNormal"/>
            </w:pPr>
            <w:r>
              <w:t>Солонешное</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103</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595</w:t>
            </w:r>
          </w:p>
        </w:tc>
      </w:tr>
      <w:tr w:rsidR="00BD7E97">
        <w:tc>
          <w:tcPr>
            <w:tcW w:w="2558" w:type="dxa"/>
          </w:tcPr>
          <w:p w:rsidR="00BD7E97" w:rsidRDefault="00BD7E97">
            <w:pPr>
              <w:pStyle w:val="ConsPlusNormal"/>
            </w:pPr>
            <w:r>
              <w:t>Тогул</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562</w:t>
            </w:r>
          </w:p>
        </w:tc>
      </w:tr>
      <w:tr w:rsidR="00BD7E97">
        <w:tc>
          <w:tcPr>
            <w:tcW w:w="2558" w:type="dxa"/>
          </w:tcPr>
          <w:p w:rsidR="00BD7E97" w:rsidRDefault="00BD7E97">
            <w:pPr>
              <w:pStyle w:val="ConsPlusNormal"/>
            </w:pPr>
            <w:r>
              <w:t>Хабары</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343</w:t>
            </w:r>
          </w:p>
        </w:tc>
      </w:tr>
      <w:tr w:rsidR="00BD7E97">
        <w:tc>
          <w:tcPr>
            <w:tcW w:w="13608" w:type="dxa"/>
            <w:gridSpan w:val="14"/>
          </w:tcPr>
          <w:p w:rsidR="00BD7E97" w:rsidRDefault="00BD7E97">
            <w:pPr>
              <w:pStyle w:val="ConsPlusNormal"/>
            </w:pPr>
            <w:r>
              <w:rPr>
                <w:b/>
              </w:rPr>
              <w:t>Амурская область</w:t>
            </w:r>
          </w:p>
        </w:tc>
      </w:tr>
      <w:tr w:rsidR="00BD7E97">
        <w:tc>
          <w:tcPr>
            <w:tcW w:w="2558" w:type="dxa"/>
          </w:tcPr>
          <w:p w:rsidR="00BD7E97" w:rsidRDefault="00BD7E97">
            <w:pPr>
              <w:pStyle w:val="ConsPlusNormal"/>
            </w:pPr>
            <w:r>
              <w:t>Архара</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141</w:t>
            </w:r>
          </w:p>
        </w:tc>
        <w:tc>
          <w:tcPr>
            <w:tcW w:w="850" w:type="dxa"/>
          </w:tcPr>
          <w:p w:rsidR="00BD7E97" w:rsidRDefault="00BD7E97">
            <w:pPr>
              <w:pStyle w:val="ConsPlusNormal"/>
              <w:jc w:val="center"/>
            </w:pPr>
            <w:r>
              <w:t>135</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652</w:t>
            </w:r>
          </w:p>
        </w:tc>
      </w:tr>
      <w:tr w:rsidR="00BD7E97">
        <w:tc>
          <w:tcPr>
            <w:tcW w:w="2558" w:type="dxa"/>
          </w:tcPr>
          <w:p w:rsidR="00BD7E97" w:rsidRDefault="00BD7E97">
            <w:pPr>
              <w:pStyle w:val="ConsPlusNormal"/>
            </w:pPr>
            <w:r>
              <w:t>Белогорск</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124</w:t>
            </w:r>
          </w:p>
        </w:tc>
        <w:tc>
          <w:tcPr>
            <w:tcW w:w="850" w:type="dxa"/>
          </w:tcPr>
          <w:p w:rsidR="00BD7E97" w:rsidRDefault="00BD7E97">
            <w:pPr>
              <w:pStyle w:val="ConsPlusNormal"/>
              <w:jc w:val="center"/>
            </w:pPr>
            <w:r>
              <w:t>126</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559</w:t>
            </w:r>
          </w:p>
        </w:tc>
      </w:tr>
      <w:tr w:rsidR="00BD7E97">
        <w:tc>
          <w:tcPr>
            <w:tcW w:w="2558" w:type="dxa"/>
          </w:tcPr>
          <w:p w:rsidR="00BD7E97" w:rsidRDefault="00BD7E97">
            <w:pPr>
              <w:pStyle w:val="ConsPlusNormal"/>
            </w:pPr>
            <w:r>
              <w:t>Береговой</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126</w:t>
            </w:r>
          </w:p>
        </w:tc>
        <w:tc>
          <w:tcPr>
            <w:tcW w:w="850" w:type="dxa"/>
          </w:tcPr>
          <w:p w:rsidR="00BD7E97" w:rsidRDefault="00BD7E97">
            <w:pPr>
              <w:pStyle w:val="ConsPlusNormal"/>
              <w:jc w:val="center"/>
            </w:pPr>
            <w:r>
              <w:t>117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564</w:t>
            </w:r>
          </w:p>
        </w:tc>
      </w:tr>
      <w:tr w:rsidR="00BD7E97">
        <w:tc>
          <w:tcPr>
            <w:tcW w:w="2558" w:type="dxa"/>
          </w:tcPr>
          <w:p w:rsidR="00BD7E97" w:rsidRDefault="00BD7E97">
            <w:pPr>
              <w:pStyle w:val="ConsPlusNormal"/>
            </w:pPr>
            <w:r>
              <w:t>Благовещенск</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135</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564</w:t>
            </w:r>
          </w:p>
        </w:tc>
      </w:tr>
      <w:tr w:rsidR="00BD7E97">
        <w:tc>
          <w:tcPr>
            <w:tcW w:w="2558" w:type="dxa"/>
          </w:tcPr>
          <w:p w:rsidR="00BD7E97" w:rsidRDefault="00BD7E97">
            <w:pPr>
              <w:pStyle w:val="ConsPlusNormal"/>
            </w:pPr>
            <w:r>
              <w:t>Бомнак</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130</w:t>
            </w:r>
          </w:p>
        </w:tc>
        <w:tc>
          <w:tcPr>
            <w:tcW w:w="850" w:type="dxa"/>
          </w:tcPr>
          <w:p w:rsidR="00BD7E97" w:rsidRDefault="00BD7E97">
            <w:pPr>
              <w:pStyle w:val="ConsPlusNormal"/>
              <w:jc w:val="center"/>
            </w:pPr>
            <w:r>
              <w:t>115</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571</w:t>
            </w:r>
          </w:p>
        </w:tc>
      </w:tr>
      <w:tr w:rsidR="00BD7E97">
        <w:tc>
          <w:tcPr>
            <w:tcW w:w="2558" w:type="dxa"/>
          </w:tcPr>
          <w:p w:rsidR="00BD7E97" w:rsidRDefault="00BD7E97">
            <w:pPr>
              <w:pStyle w:val="ConsPlusNormal"/>
            </w:pPr>
            <w:r>
              <w:t>Братолюбовка</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120</w:t>
            </w:r>
          </w:p>
        </w:tc>
        <w:tc>
          <w:tcPr>
            <w:tcW w:w="850" w:type="dxa"/>
          </w:tcPr>
          <w:p w:rsidR="00BD7E97" w:rsidRDefault="00BD7E97">
            <w:pPr>
              <w:pStyle w:val="ConsPlusNormal"/>
              <w:jc w:val="center"/>
            </w:pPr>
            <w:r>
              <w:t>126</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556</w:t>
            </w:r>
          </w:p>
        </w:tc>
      </w:tr>
      <w:tr w:rsidR="00BD7E97">
        <w:tc>
          <w:tcPr>
            <w:tcW w:w="2558" w:type="dxa"/>
          </w:tcPr>
          <w:p w:rsidR="00BD7E97" w:rsidRDefault="00BD7E97">
            <w:pPr>
              <w:pStyle w:val="ConsPlusNormal"/>
            </w:pPr>
            <w:r>
              <w:t>Бысса (Февральск)</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133</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605</w:t>
            </w:r>
          </w:p>
        </w:tc>
      </w:tr>
      <w:tr w:rsidR="00BD7E97">
        <w:tc>
          <w:tcPr>
            <w:tcW w:w="2558" w:type="dxa"/>
          </w:tcPr>
          <w:p w:rsidR="00BD7E97" w:rsidRDefault="00BD7E97">
            <w:pPr>
              <w:pStyle w:val="ConsPlusNormal"/>
            </w:pPr>
            <w:r>
              <w:t>Дугда</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145</w:t>
            </w:r>
          </w:p>
        </w:tc>
        <w:tc>
          <w:tcPr>
            <w:tcW w:w="850" w:type="dxa"/>
          </w:tcPr>
          <w:p w:rsidR="00BD7E97" w:rsidRDefault="00BD7E97">
            <w:pPr>
              <w:pStyle w:val="ConsPlusNormal"/>
              <w:jc w:val="center"/>
            </w:pPr>
            <w:r>
              <w:t>117</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588</w:t>
            </w:r>
          </w:p>
        </w:tc>
      </w:tr>
      <w:tr w:rsidR="00BD7E97">
        <w:tc>
          <w:tcPr>
            <w:tcW w:w="2558" w:type="dxa"/>
          </w:tcPr>
          <w:p w:rsidR="00BD7E97" w:rsidRDefault="00BD7E97">
            <w:pPr>
              <w:pStyle w:val="ConsPlusNormal"/>
            </w:pPr>
            <w:r>
              <w:t>Ерофей Павлович</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122</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481</w:t>
            </w:r>
          </w:p>
        </w:tc>
      </w:tr>
      <w:tr w:rsidR="00BD7E97">
        <w:tc>
          <w:tcPr>
            <w:tcW w:w="2558" w:type="dxa"/>
          </w:tcPr>
          <w:p w:rsidR="00BD7E97" w:rsidRDefault="00BD7E97">
            <w:pPr>
              <w:pStyle w:val="ConsPlusNormal"/>
            </w:pPr>
            <w:r>
              <w:t>Завитая</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129</w:t>
            </w:r>
          </w:p>
        </w:tc>
        <w:tc>
          <w:tcPr>
            <w:tcW w:w="850" w:type="dxa"/>
          </w:tcPr>
          <w:p w:rsidR="00BD7E97" w:rsidRDefault="00BD7E97">
            <w:pPr>
              <w:pStyle w:val="ConsPlusNormal"/>
              <w:jc w:val="center"/>
            </w:pPr>
            <w:r>
              <w:t>128</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601</w:t>
            </w:r>
          </w:p>
        </w:tc>
      </w:tr>
      <w:tr w:rsidR="00BD7E97">
        <w:tc>
          <w:tcPr>
            <w:tcW w:w="2558" w:type="dxa"/>
          </w:tcPr>
          <w:p w:rsidR="00BD7E97" w:rsidRDefault="00BD7E97">
            <w:pPr>
              <w:pStyle w:val="ConsPlusNormal"/>
            </w:pPr>
            <w:r>
              <w:t>Зея</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142</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519</w:t>
            </w:r>
          </w:p>
        </w:tc>
      </w:tr>
      <w:tr w:rsidR="00BD7E97">
        <w:tc>
          <w:tcPr>
            <w:tcW w:w="2558" w:type="dxa"/>
          </w:tcPr>
          <w:p w:rsidR="00BD7E97" w:rsidRDefault="00BD7E97">
            <w:pPr>
              <w:pStyle w:val="ConsPlusNormal"/>
            </w:pPr>
            <w:r>
              <w:t>Норск</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130</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561</w:t>
            </w:r>
          </w:p>
        </w:tc>
      </w:tr>
      <w:tr w:rsidR="00BD7E97">
        <w:tc>
          <w:tcPr>
            <w:tcW w:w="2558" w:type="dxa"/>
          </w:tcPr>
          <w:p w:rsidR="00BD7E97" w:rsidRDefault="00BD7E97">
            <w:pPr>
              <w:pStyle w:val="ConsPlusNormal"/>
            </w:pPr>
            <w:r>
              <w:lastRenderedPageBreak/>
              <w:t>Поярково</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123</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523</w:t>
            </w:r>
          </w:p>
        </w:tc>
      </w:tr>
      <w:tr w:rsidR="00BD7E97">
        <w:tc>
          <w:tcPr>
            <w:tcW w:w="2558" w:type="dxa"/>
          </w:tcPr>
          <w:p w:rsidR="00BD7E97" w:rsidRDefault="00BD7E97">
            <w:pPr>
              <w:pStyle w:val="ConsPlusNormal"/>
            </w:pPr>
            <w:r>
              <w:t>Свободный</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138</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580</w:t>
            </w:r>
          </w:p>
        </w:tc>
      </w:tr>
      <w:tr w:rsidR="00BD7E97">
        <w:tc>
          <w:tcPr>
            <w:tcW w:w="2558" w:type="dxa"/>
          </w:tcPr>
          <w:p w:rsidR="00BD7E97" w:rsidRDefault="00BD7E97">
            <w:pPr>
              <w:pStyle w:val="ConsPlusNormal"/>
            </w:pPr>
            <w:r>
              <w:t>Сковородино</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117</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460</w:t>
            </w:r>
          </w:p>
        </w:tc>
      </w:tr>
      <w:tr w:rsidR="00BD7E97">
        <w:tc>
          <w:tcPr>
            <w:tcW w:w="2558" w:type="dxa"/>
          </w:tcPr>
          <w:p w:rsidR="00BD7E97" w:rsidRDefault="00BD7E97">
            <w:pPr>
              <w:pStyle w:val="ConsPlusNormal"/>
            </w:pPr>
            <w:r>
              <w:t>Тында</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133</w:t>
            </w:r>
          </w:p>
        </w:tc>
        <w:tc>
          <w:tcPr>
            <w:tcW w:w="850" w:type="dxa"/>
          </w:tcPr>
          <w:p w:rsidR="00BD7E97" w:rsidRDefault="00BD7E97">
            <w:pPr>
              <w:pStyle w:val="ConsPlusNormal"/>
              <w:jc w:val="center"/>
            </w:pPr>
            <w:r>
              <w:t>123</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591</w:t>
            </w:r>
          </w:p>
        </w:tc>
      </w:tr>
      <w:tr w:rsidR="00BD7E97">
        <w:tc>
          <w:tcPr>
            <w:tcW w:w="2558" w:type="dxa"/>
          </w:tcPr>
          <w:p w:rsidR="00BD7E97" w:rsidRDefault="00BD7E97">
            <w:pPr>
              <w:pStyle w:val="ConsPlusNormal"/>
            </w:pPr>
            <w:r>
              <w:t>Усть-Нюкжа</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482</w:t>
            </w:r>
          </w:p>
        </w:tc>
      </w:tr>
      <w:tr w:rsidR="00BD7E97">
        <w:tc>
          <w:tcPr>
            <w:tcW w:w="2558" w:type="dxa"/>
          </w:tcPr>
          <w:p w:rsidR="00BD7E97" w:rsidRDefault="00BD7E97">
            <w:pPr>
              <w:pStyle w:val="ConsPlusNormal"/>
            </w:pPr>
            <w:r>
              <w:t>Черняево</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117</w:t>
            </w:r>
          </w:p>
        </w:tc>
        <w:tc>
          <w:tcPr>
            <w:tcW w:w="850" w:type="dxa"/>
          </w:tcPr>
          <w:p w:rsidR="00BD7E97" w:rsidRDefault="00BD7E97">
            <w:pPr>
              <w:pStyle w:val="ConsPlusNormal"/>
              <w:jc w:val="center"/>
            </w:pPr>
            <w:r>
              <w:t>102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488</w:t>
            </w:r>
          </w:p>
        </w:tc>
      </w:tr>
      <w:tr w:rsidR="00BD7E97">
        <w:tc>
          <w:tcPr>
            <w:tcW w:w="2558" w:type="dxa"/>
          </w:tcPr>
          <w:p w:rsidR="00BD7E97" w:rsidRDefault="00BD7E97">
            <w:pPr>
              <w:pStyle w:val="ConsPlusNormal"/>
            </w:pPr>
            <w:r>
              <w:t>Шимановск</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125</w:t>
            </w:r>
          </w:p>
        </w:tc>
        <w:tc>
          <w:tcPr>
            <w:tcW w:w="850" w:type="dxa"/>
          </w:tcPr>
          <w:p w:rsidR="00BD7E97" w:rsidRDefault="00BD7E97">
            <w:pPr>
              <w:pStyle w:val="ConsPlusNormal"/>
              <w:jc w:val="center"/>
            </w:pPr>
            <w:r>
              <w:t>110</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527</w:t>
            </w:r>
          </w:p>
        </w:tc>
      </w:tr>
      <w:tr w:rsidR="00BD7E97">
        <w:tc>
          <w:tcPr>
            <w:tcW w:w="2558" w:type="dxa"/>
          </w:tcPr>
          <w:p w:rsidR="00BD7E97" w:rsidRDefault="00BD7E97">
            <w:pPr>
              <w:pStyle w:val="ConsPlusNormal"/>
            </w:pPr>
            <w:r>
              <w:t>Экимчан</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152</w:t>
            </w:r>
          </w:p>
        </w:tc>
        <w:tc>
          <w:tcPr>
            <w:tcW w:w="850" w:type="dxa"/>
          </w:tcPr>
          <w:p w:rsidR="00BD7E97" w:rsidRDefault="00BD7E97">
            <w:pPr>
              <w:pStyle w:val="ConsPlusNormal"/>
              <w:jc w:val="center"/>
            </w:pPr>
            <w:r>
              <w:t>146</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702</w:t>
            </w:r>
          </w:p>
        </w:tc>
      </w:tr>
      <w:tr w:rsidR="00BD7E97">
        <w:tc>
          <w:tcPr>
            <w:tcW w:w="13608" w:type="dxa"/>
            <w:gridSpan w:val="14"/>
          </w:tcPr>
          <w:p w:rsidR="00BD7E97" w:rsidRDefault="00BD7E97">
            <w:pPr>
              <w:pStyle w:val="ConsPlusNormal"/>
            </w:pPr>
            <w:r>
              <w:rPr>
                <w:b/>
              </w:rPr>
              <w:t>Архангельская область</w:t>
            </w:r>
          </w:p>
        </w:tc>
      </w:tr>
      <w:tr w:rsidR="00BD7E97">
        <w:tc>
          <w:tcPr>
            <w:tcW w:w="2558" w:type="dxa"/>
          </w:tcPr>
          <w:p w:rsidR="00BD7E97" w:rsidRDefault="00BD7E97">
            <w:pPr>
              <w:pStyle w:val="ConsPlusNormal"/>
            </w:pPr>
            <w:r>
              <w:t>Архангельск</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602</w:t>
            </w:r>
          </w:p>
        </w:tc>
      </w:tr>
      <w:tr w:rsidR="00BD7E97">
        <w:tc>
          <w:tcPr>
            <w:tcW w:w="2558" w:type="dxa"/>
          </w:tcPr>
          <w:p w:rsidR="00BD7E97" w:rsidRDefault="00BD7E97">
            <w:pPr>
              <w:pStyle w:val="ConsPlusNormal"/>
            </w:pPr>
            <w:r>
              <w:t>Емецк</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536</w:t>
            </w:r>
          </w:p>
        </w:tc>
      </w:tr>
      <w:tr w:rsidR="00BD7E97">
        <w:tc>
          <w:tcPr>
            <w:tcW w:w="2558" w:type="dxa"/>
          </w:tcPr>
          <w:p w:rsidR="00BD7E97" w:rsidRDefault="00BD7E97">
            <w:pPr>
              <w:pStyle w:val="ConsPlusNormal"/>
            </w:pPr>
            <w:r>
              <w:t>Каргополь</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655</w:t>
            </w:r>
          </w:p>
        </w:tc>
      </w:tr>
      <w:tr w:rsidR="00BD7E97">
        <w:tc>
          <w:tcPr>
            <w:tcW w:w="2558" w:type="dxa"/>
          </w:tcPr>
          <w:p w:rsidR="00BD7E97" w:rsidRDefault="00BD7E97">
            <w:pPr>
              <w:pStyle w:val="ConsPlusNormal"/>
            </w:pPr>
            <w:r>
              <w:t>Койнас</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594</w:t>
            </w:r>
          </w:p>
        </w:tc>
      </w:tr>
      <w:tr w:rsidR="00BD7E97">
        <w:tc>
          <w:tcPr>
            <w:tcW w:w="2558" w:type="dxa"/>
          </w:tcPr>
          <w:p w:rsidR="00BD7E97" w:rsidRDefault="00BD7E97">
            <w:pPr>
              <w:pStyle w:val="ConsPlusNormal"/>
            </w:pPr>
            <w:r>
              <w:t>Котлас</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577</w:t>
            </w:r>
          </w:p>
        </w:tc>
      </w:tr>
      <w:tr w:rsidR="00BD7E97">
        <w:tc>
          <w:tcPr>
            <w:tcW w:w="2558" w:type="dxa"/>
          </w:tcPr>
          <w:p w:rsidR="00BD7E97" w:rsidRDefault="00BD7E97">
            <w:pPr>
              <w:pStyle w:val="ConsPlusNormal"/>
            </w:pPr>
            <w:r>
              <w:t>Мезень</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549</w:t>
            </w:r>
          </w:p>
        </w:tc>
      </w:tr>
      <w:tr w:rsidR="00BD7E97">
        <w:tc>
          <w:tcPr>
            <w:tcW w:w="2558" w:type="dxa"/>
          </w:tcPr>
          <w:p w:rsidR="00BD7E97" w:rsidRDefault="00BD7E97">
            <w:pPr>
              <w:pStyle w:val="ConsPlusNormal"/>
            </w:pPr>
            <w:r>
              <w:t>Онега</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612</w:t>
            </w:r>
          </w:p>
        </w:tc>
      </w:tr>
      <w:tr w:rsidR="00BD7E97">
        <w:tc>
          <w:tcPr>
            <w:tcW w:w="2558" w:type="dxa"/>
          </w:tcPr>
          <w:p w:rsidR="00BD7E97" w:rsidRDefault="00BD7E97">
            <w:pPr>
              <w:pStyle w:val="ConsPlusNormal"/>
            </w:pPr>
            <w:r>
              <w:t>Сура</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568</w:t>
            </w:r>
          </w:p>
        </w:tc>
      </w:tr>
      <w:tr w:rsidR="00BD7E97">
        <w:tc>
          <w:tcPr>
            <w:tcW w:w="2558" w:type="dxa"/>
          </w:tcPr>
          <w:p w:rsidR="00BD7E97" w:rsidRDefault="00BD7E97">
            <w:pPr>
              <w:pStyle w:val="ConsPlusNormal"/>
            </w:pPr>
            <w:r>
              <w:t>Шенкурск</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559</w:t>
            </w:r>
          </w:p>
        </w:tc>
      </w:tr>
      <w:tr w:rsidR="00BD7E97">
        <w:tc>
          <w:tcPr>
            <w:tcW w:w="13608" w:type="dxa"/>
            <w:gridSpan w:val="14"/>
          </w:tcPr>
          <w:p w:rsidR="00BD7E97" w:rsidRDefault="00BD7E97">
            <w:pPr>
              <w:pStyle w:val="ConsPlusNormal"/>
            </w:pPr>
            <w:r>
              <w:rPr>
                <w:b/>
              </w:rPr>
              <w:t>Астраханская область</w:t>
            </w:r>
          </w:p>
        </w:tc>
      </w:tr>
      <w:tr w:rsidR="00BD7E97">
        <w:tc>
          <w:tcPr>
            <w:tcW w:w="2558" w:type="dxa"/>
          </w:tcPr>
          <w:p w:rsidR="00BD7E97" w:rsidRDefault="00BD7E97">
            <w:pPr>
              <w:pStyle w:val="ConsPlusNormal"/>
            </w:pPr>
            <w:r>
              <w:lastRenderedPageBreak/>
              <w:t>Астрахань</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222</w:t>
            </w:r>
          </w:p>
        </w:tc>
      </w:tr>
      <w:tr w:rsidR="00BD7E97">
        <w:tc>
          <w:tcPr>
            <w:tcW w:w="2558" w:type="dxa"/>
          </w:tcPr>
          <w:p w:rsidR="00BD7E97" w:rsidRDefault="00BD7E97">
            <w:pPr>
              <w:pStyle w:val="ConsPlusNormal"/>
            </w:pPr>
            <w:r>
              <w:t>Верхний Баскунчак</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273</w:t>
            </w:r>
          </w:p>
        </w:tc>
      </w:tr>
      <w:tr w:rsidR="00BD7E97">
        <w:tc>
          <w:tcPr>
            <w:tcW w:w="2558" w:type="dxa"/>
          </w:tcPr>
          <w:p w:rsidR="00BD7E97" w:rsidRDefault="00BD7E97">
            <w:pPr>
              <w:pStyle w:val="ConsPlusNormal"/>
            </w:pPr>
            <w:r>
              <w:t>Досанг</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209</w:t>
            </w:r>
          </w:p>
        </w:tc>
      </w:tr>
      <w:tr w:rsidR="00BD7E97">
        <w:tc>
          <w:tcPr>
            <w:tcW w:w="13608" w:type="dxa"/>
            <w:gridSpan w:val="14"/>
          </w:tcPr>
          <w:p w:rsidR="00BD7E97" w:rsidRDefault="00BD7E97">
            <w:pPr>
              <w:pStyle w:val="ConsPlusNormal"/>
            </w:pPr>
            <w:r>
              <w:rPr>
                <w:b/>
              </w:rPr>
              <w:t>Республика Башкортостан</w:t>
            </w:r>
          </w:p>
        </w:tc>
      </w:tr>
      <w:tr w:rsidR="00BD7E97">
        <w:tc>
          <w:tcPr>
            <w:tcW w:w="2558" w:type="dxa"/>
          </w:tcPr>
          <w:p w:rsidR="00BD7E97" w:rsidRDefault="00BD7E97">
            <w:pPr>
              <w:pStyle w:val="ConsPlusNormal"/>
            </w:pPr>
            <w:r>
              <w:t>Белорецк</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486</w:t>
            </w:r>
          </w:p>
        </w:tc>
      </w:tr>
      <w:tr w:rsidR="00BD7E97">
        <w:tc>
          <w:tcPr>
            <w:tcW w:w="2558" w:type="dxa"/>
          </w:tcPr>
          <w:p w:rsidR="00BD7E97" w:rsidRDefault="00BD7E97">
            <w:pPr>
              <w:pStyle w:val="ConsPlusNormal"/>
            </w:pPr>
            <w:r>
              <w:t>Дуван</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518</w:t>
            </w:r>
          </w:p>
        </w:tc>
      </w:tr>
      <w:tr w:rsidR="00BD7E97">
        <w:tc>
          <w:tcPr>
            <w:tcW w:w="2558" w:type="dxa"/>
          </w:tcPr>
          <w:p w:rsidR="00BD7E97" w:rsidRDefault="00BD7E97">
            <w:pPr>
              <w:pStyle w:val="ConsPlusNormal"/>
            </w:pPr>
            <w:r>
              <w:t>Зилаир</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548</w:t>
            </w:r>
          </w:p>
        </w:tc>
      </w:tr>
      <w:tr w:rsidR="00BD7E97">
        <w:tc>
          <w:tcPr>
            <w:tcW w:w="2558" w:type="dxa"/>
          </w:tcPr>
          <w:p w:rsidR="00BD7E97" w:rsidRDefault="00BD7E97">
            <w:pPr>
              <w:pStyle w:val="ConsPlusNormal"/>
            </w:pPr>
            <w:r>
              <w:t>Мелеуз</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455</w:t>
            </w:r>
          </w:p>
        </w:tc>
      </w:tr>
      <w:tr w:rsidR="00BD7E97">
        <w:tc>
          <w:tcPr>
            <w:tcW w:w="2558" w:type="dxa"/>
          </w:tcPr>
          <w:p w:rsidR="00BD7E97" w:rsidRDefault="00BD7E97">
            <w:pPr>
              <w:pStyle w:val="ConsPlusNormal"/>
            </w:pPr>
            <w:r>
              <w:t>Раевский</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429</w:t>
            </w:r>
          </w:p>
        </w:tc>
      </w:tr>
      <w:tr w:rsidR="00BD7E97">
        <w:tc>
          <w:tcPr>
            <w:tcW w:w="2558" w:type="dxa"/>
          </w:tcPr>
          <w:p w:rsidR="00BD7E97" w:rsidRDefault="00BD7E97">
            <w:pPr>
              <w:pStyle w:val="ConsPlusNormal"/>
            </w:pPr>
            <w:r>
              <w:t>Уфа</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570</w:t>
            </w:r>
          </w:p>
        </w:tc>
      </w:tr>
      <w:tr w:rsidR="00BD7E97">
        <w:tc>
          <w:tcPr>
            <w:tcW w:w="2558" w:type="dxa"/>
          </w:tcPr>
          <w:p w:rsidR="00BD7E97" w:rsidRDefault="00BD7E97">
            <w:pPr>
              <w:pStyle w:val="ConsPlusNormal"/>
            </w:pPr>
            <w:r>
              <w:t>Учалы</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429</w:t>
            </w:r>
          </w:p>
        </w:tc>
      </w:tr>
      <w:tr w:rsidR="00BD7E97">
        <w:tc>
          <w:tcPr>
            <w:tcW w:w="2558" w:type="dxa"/>
          </w:tcPr>
          <w:p w:rsidR="00BD7E97" w:rsidRDefault="00BD7E97">
            <w:pPr>
              <w:pStyle w:val="ConsPlusNormal"/>
            </w:pPr>
            <w:r>
              <w:t>Янаул</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497</w:t>
            </w:r>
          </w:p>
        </w:tc>
      </w:tr>
      <w:tr w:rsidR="00BD7E97">
        <w:tc>
          <w:tcPr>
            <w:tcW w:w="13608" w:type="dxa"/>
            <w:gridSpan w:val="14"/>
          </w:tcPr>
          <w:p w:rsidR="00BD7E97" w:rsidRDefault="00BD7E97">
            <w:pPr>
              <w:pStyle w:val="ConsPlusNormal"/>
            </w:pPr>
            <w:r>
              <w:rPr>
                <w:b/>
              </w:rPr>
              <w:t>Белгородская область</w:t>
            </w:r>
          </w:p>
        </w:tc>
      </w:tr>
      <w:tr w:rsidR="00BD7E97">
        <w:tc>
          <w:tcPr>
            <w:tcW w:w="2558" w:type="dxa"/>
          </w:tcPr>
          <w:p w:rsidR="00BD7E97" w:rsidRDefault="00BD7E97">
            <w:pPr>
              <w:pStyle w:val="ConsPlusNormal"/>
            </w:pPr>
            <w:r>
              <w:t>Белгород</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562</w:t>
            </w:r>
          </w:p>
        </w:tc>
      </w:tr>
      <w:tr w:rsidR="00BD7E97">
        <w:tc>
          <w:tcPr>
            <w:tcW w:w="2558" w:type="dxa"/>
          </w:tcPr>
          <w:p w:rsidR="00BD7E97" w:rsidRDefault="00BD7E97">
            <w:pPr>
              <w:pStyle w:val="ConsPlusNormal"/>
            </w:pPr>
            <w:r>
              <w:t>Валуйки</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579</w:t>
            </w:r>
          </w:p>
        </w:tc>
      </w:tr>
      <w:tr w:rsidR="00BD7E97">
        <w:tc>
          <w:tcPr>
            <w:tcW w:w="13608" w:type="dxa"/>
            <w:gridSpan w:val="14"/>
          </w:tcPr>
          <w:p w:rsidR="00BD7E97" w:rsidRDefault="00BD7E97">
            <w:pPr>
              <w:pStyle w:val="ConsPlusNormal"/>
            </w:pPr>
            <w:r>
              <w:rPr>
                <w:b/>
              </w:rPr>
              <w:t>Брянская область</w:t>
            </w:r>
          </w:p>
        </w:tc>
      </w:tr>
      <w:tr w:rsidR="00BD7E97">
        <w:tc>
          <w:tcPr>
            <w:tcW w:w="2558" w:type="dxa"/>
          </w:tcPr>
          <w:p w:rsidR="00BD7E97" w:rsidRDefault="00BD7E97">
            <w:pPr>
              <w:pStyle w:val="ConsPlusNormal"/>
            </w:pPr>
            <w:r>
              <w:t>Брянск</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667</w:t>
            </w:r>
          </w:p>
        </w:tc>
      </w:tr>
      <w:tr w:rsidR="00BD7E97">
        <w:tc>
          <w:tcPr>
            <w:tcW w:w="2558" w:type="dxa"/>
          </w:tcPr>
          <w:p w:rsidR="00BD7E97" w:rsidRDefault="00BD7E97">
            <w:pPr>
              <w:pStyle w:val="ConsPlusNormal"/>
            </w:pPr>
            <w:r>
              <w:t>Унеча</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663</w:t>
            </w:r>
          </w:p>
        </w:tc>
      </w:tr>
      <w:tr w:rsidR="00BD7E97">
        <w:tc>
          <w:tcPr>
            <w:tcW w:w="13608" w:type="dxa"/>
            <w:gridSpan w:val="14"/>
          </w:tcPr>
          <w:p w:rsidR="00BD7E97" w:rsidRDefault="00BD7E97">
            <w:pPr>
              <w:pStyle w:val="ConsPlusNormal"/>
            </w:pPr>
            <w:r>
              <w:rPr>
                <w:b/>
              </w:rPr>
              <w:t>Республика Бурятия</w:t>
            </w:r>
          </w:p>
        </w:tc>
      </w:tr>
      <w:tr w:rsidR="00BD7E97">
        <w:tc>
          <w:tcPr>
            <w:tcW w:w="2558" w:type="dxa"/>
          </w:tcPr>
          <w:p w:rsidR="00BD7E97" w:rsidRDefault="00BD7E97">
            <w:pPr>
              <w:pStyle w:val="ConsPlusNormal"/>
            </w:pPr>
            <w:r>
              <w:lastRenderedPageBreak/>
              <w:t>Бабушкин</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540</w:t>
            </w:r>
          </w:p>
        </w:tc>
      </w:tr>
      <w:tr w:rsidR="00BD7E97">
        <w:tc>
          <w:tcPr>
            <w:tcW w:w="2558" w:type="dxa"/>
          </w:tcPr>
          <w:p w:rsidR="00BD7E97" w:rsidRDefault="00BD7E97">
            <w:pPr>
              <w:pStyle w:val="ConsPlusNormal"/>
            </w:pPr>
            <w:r>
              <w:t>Багдарин</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110</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380</w:t>
            </w:r>
          </w:p>
        </w:tc>
      </w:tr>
      <w:tr w:rsidR="00BD7E97">
        <w:tc>
          <w:tcPr>
            <w:tcW w:w="2558" w:type="dxa"/>
          </w:tcPr>
          <w:p w:rsidR="00BD7E97" w:rsidRDefault="00BD7E97">
            <w:pPr>
              <w:pStyle w:val="ConsPlusNormal"/>
            </w:pPr>
            <w:r>
              <w:t>Баргузин</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359</w:t>
            </w:r>
          </w:p>
        </w:tc>
      </w:tr>
      <w:tr w:rsidR="00BD7E97">
        <w:tc>
          <w:tcPr>
            <w:tcW w:w="2558" w:type="dxa"/>
          </w:tcPr>
          <w:p w:rsidR="00BD7E97" w:rsidRDefault="00BD7E97">
            <w:pPr>
              <w:pStyle w:val="ConsPlusNormal"/>
            </w:pPr>
            <w:r>
              <w:t>Кяхта</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344</w:t>
            </w:r>
          </w:p>
        </w:tc>
      </w:tr>
      <w:tr w:rsidR="00BD7E97">
        <w:tc>
          <w:tcPr>
            <w:tcW w:w="2558" w:type="dxa"/>
          </w:tcPr>
          <w:p w:rsidR="00BD7E97" w:rsidRDefault="00BD7E97">
            <w:pPr>
              <w:pStyle w:val="ConsPlusNormal"/>
            </w:pPr>
            <w:r>
              <w:t>Монды</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339</w:t>
            </w:r>
          </w:p>
        </w:tc>
      </w:tr>
      <w:tr w:rsidR="00BD7E97">
        <w:tc>
          <w:tcPr>
            <w:tcW w:w="2558" w:type="dxa"/>
          </w:tcPr>
          <w:p w:rsidR="00BD7E97" w:rsidRDefault="00BD7E97">
            <w:pPr>
              <w:pStyle w:val="ConsPlusNormal"/>
            </w:pPr>
            <w:r>
              <w:t>Нижнеангарск</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349</w:t>
            </w:r>
          </w:p>
        </w:tc>
      </w:tr>
      <w:tr w:rsidR="00BD7E97">
        <w:tc>
          <w:tcPr>
            <w:tcW w:w="2558" w:type="dxa"/>
          </w:tcPr>
          <w:p w:rsidR="00BD7E97" w:rsidRDefault="00BD7E97">
            <w:pPr>
              <w:pStyle w:val="ConsPlusNormal"/>
            </w:pPr>
            <w:r>
              <w:t>Орлик</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97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332</w:t>
            </w:r>
          </w:p>
        </w:tc>
      </w:tr>
      <w:tr w:rsidR="00BD7E97">
        <w:tc>
          <w:tcPr>
            <w:tcW w:w="2558" w:type="dxa"/>
          </w:tcPr>
          <w:p w:rsidR="00BD7E97" w:rsidRDefault="00BD7E97">
            <w:pPr>
              <w:pStyle w:val="ConsPlusNormal"/>
            </w:pPr>
            <w:r>
              <w:t>Сосново-Озерское</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307</w:t>
            </w:r>
          </w:p>
        </w:tc>
      </w:tr>
      <w:tr w:rsidR="00BD7E97">
        <w:tc>
          <w:tcPr>
            <w:tcW w:w="2558" w:type="dxa"/>
          </w:tcPr>
          <w:p w:rsidR="00BD7E97" w:rsidRDefault="00BD7E97">
            <w:pPr>
              <w:pStyle w:val="ConsPlusNormal"/>
            </w:pPr>
            <w:r>
              <w:t>Таксимо</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403</w:t>
            </w:r>
          </w:p>
        </w:tc>
      </w:tr>
      <w:tr w:rsidR="00BD7E97">
        <w:tc>
          <w:tcPr>
            <w:tcW w:w="2558" w:type="dxa"/>
          </w:tcPr>
          <w:p w:rsidR="00BD7E97" w:rsidRDefault="00BD7E97">
            <w:pPr>
              <w:pStyle w:val="ConsPlusNormal"/>
            </w:pPr>
            <w:r>
              <w:t>Уакит</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395</w:t>
            </w:r>
          </w:p>
        </w:tc>
      </w:tr>
      <w:tr w:rsidR="00BD7E97">
        <w:tc>
          <w:tcPr>
            <w:tcW w:w="2558" w:type="dxa"/>
          </w:tcPr>
          <w:p w:rsidR="00BD7E97" w:rsidRDefault="00BD7E97">
            <w:pPr>
              <w:pStyle w:val="ConsPlusNormal"/>
            </w:pPr>
            <w:r>
              <w:t>Улан-Удэ</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247</w:t>
            </w:r>
          </w:p>
        </w:tc>
      </w:tr>
      <w:tr w:rsidR="00BD7E97">
        <w:tc>
          <w:tcPr>
            <w:tcW w:w="2558" w:type="dxa"/>
          </w:tcPr>
          <w:p w:rsidR="00BD7E97" w:rsidRDefault="00BD7E97">
            <w:pPr>
              <w:pStyle w:val="ConsPlusNormal"/>
            </w:pPr>
            <w:r>
              <w:t>Хоринск</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252</w:t>
            </w:r>
          </w:p>
        </w:tc>
      </w:tr>
      <w:tr w:rsidR="00BD7E97">
        <w:tc>
          <w:tcPr>
            <w:tcW w:w="13608" w:type="dxa"/>
            <w:gridSpan w:val="14"/>
          </w:tcPr>
          <w:p w:rsidR="00BD7E97" w:rsidRDefault="00BD7E97">
            <w:pPr>
              <w:pStyle w:val="ConsPlusNormal"/>
            </w:pPr>
            <w:r>
              <w:rPr>
                <w:b/>
              </w:rPr>
              <w:t>Владимирская область</w:t>
            </w:r>
          </w:p>
        </w:tc>
      </w:tr>
      <w:tr w:rsidR="00BD7E97">
        <w:tc>
          <w:tcPr>
            <w:tcW w:w="2558" w:type="dxa"/>
          </w:tcPr>
          <w:p w:rsidR="00BD7E97" w:rsidRDefault="00BD7E97">
            <w:pPr>
              <w:pStyle w:val="ConsPlusNormal"/>
            </w:pPr>
            <w:r>
              <w:t>Владимир</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616</w:t>
            </w:r>
          </w:p>
        </w:tc>
      </w:tr>
      <w:tr w:rsidR="00BD7E97">
        <w:tc>
          <w:tcPr>
            <w:tcW w:w="2558" w:type="dxa"/>
          </w:tcPr>
          <w:p w:rsidR="00BD7E97" w:rsidRDefault="00BD7E97">
            <w:pPr>
              <w:pStyle w:val="ConsPlusNormal"/>
            </w:pPr>
            <w:r>
              <w:t>Муром</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603</w:t>
            </w:r>
          </w:p>
        </w:tc>
      </w:tr>
      <w:tr w:rsidR="00BD7E97">
        <w:tc>
          <w:tcPr>
            <w:tcW w:w="13608" w:type="dxa"/>
            <w:gridSpan w:val="14"/>
          </w:tcPr>
          <w:p w:rsidR="00BD7E97" w:rsidRDefault="00BD7E97">
            <w:pPr>
              <w:pStyle w:val="ConsPlusNormal"/>
            </w:pPr>
            <w:r>
              <w:rPr>
                <w:b/>
              </w:rPr>
              <w:t>Волгоградская область</w:t>
            </w:r>
          </w:p>
        </w:tc>
      </w:tr>
      <w:tr w:rsidR="00BD7E97">
        <w:tc>
          <w:tcPr>
            <w:tcW w:w="2558" w:type="dxa"/>
          </w:tcPr>
          <w:p w:rsidR="00BD7E97" w:rsidRDefault="00BD7E97">
            <w:pPr>
              <w:pStyle w:val="ConsPlusNormal"/>
            </w:pPr>
            <w:r>
              <w:t>Волгоград</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400</w:t>
            </w:r>
          </w:p>
        </w:tc>
      </w:tr>
      <w:tr w:rsidR="00BD7E97">
        <w:tc>
          <w:tcPr>
            <w:tcW w:w="2558" w:type="dxa"/>
          </w:tcPr>
          <w:p w:rsidR="00BD7E97" w:rsidRDefault="00BD7E97">
            <w:pPr>
              <w:pStyle w:val="ConsPlusNormal"/>
            </w:pPr>
            <w:r>
              <w:t>Камышин</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391</w:t>
            </w:r>
          </w:p>
        </w:tc>
      </w:tr>
      <w:tr w:rsidR="00BD7E97">
        <w:tc>
          <w:tcPr>
            <w:tcW w:w="2558" w:type="dxa"/>
          </w:tcPr>
          <w:p w:rsidR="00BD7E97" w:rsidRDefault="00BD7E97">
            <w:pPr>
              <w:pStyle w:val="ConsPlusNormal"/>
            </w:pPr>
            <w:r>
              <w:t>Котельниково</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377</w:t>
            </w:r>
          </w:p>
        </w:tc>
      </w:tr>
      <w:tr w:rsidR="00BD7E97">
        <w:tc>
          <w:tcPr>
            <w:tcW w:w="2558" w:type="dxa"/>
          </w:tcPr>
          <w:p w:rsidR="00BD7E97" w:rsidRDefault="00BD7E97">
            <w:pPr>
              <w:pStyle w:val="ConsPlusNormal"/>
            </w:pPr>
            <w:r>
              <w:lastRenderedPageBreak/>
              <w:t>Новоанненский</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493</w:t>
            </w:r>
          </w:p>
        </w:tc>
      </w:tr>
      <w:tr w:rsidR="00BD7E97">
        <w:tc>
          <w:tcPr>
            <w:tcW w:w="2558" w:type="dxa"/>
          </w:tcPr>
          <w:p w:rsidR="00BD7E97" w:rsidRDefault="00BD7E97">
            <w:pPr>
              <w:pStyle w:val="ConsPlusNormal"/>
            </w:pPr>
            <w:r>
              <w:t>Фролово</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453</w:t>
            </w:r>
          </w:p>
        </w:tc>
      </w:tr>
      <w:tr w:rsidR="00BD7E97">
        <w:tc>
          <w:tcPr>
            <w:tcW w:w="2558" w:type="dxa"/>
          </w:tcPr>
          <w:p w:rsidR="00BD7E97" w:rsidRDefault="00BD7E97">
            <w:pPr>
              <w:pStyle w:val="ConsPlusNormal"/>
            </w:pPr>
            <w:r>
              <w:t>Эльтон</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271</w:t>
            </w:r>
          </w:p>
        </w:tc>
      </w:tr>
      <w:tr w:rsidR="00BD7E97">
        <w:tc>
          <w:tcPr>
            <w:tcW w:w="13608" w:type="dxa"/>
            <w:gridSpan w:val="14"/>
          </w:tcPr>
          <w:p w:rsidR="00BD7E97" w:rsidRDefault="00BD7E97">
            <w:pPr>
              <w:pStyle w:val="ConsPlusNormal"/>
            </w:pPr>
            <w:r>
              <w:rPr>
                <w:b/>
              </w:rPr>
              <w:t>Вологодская область</w:t>
            </w:r>
          </w:p>
        </w:tc>
      </w:tr>
      <w:tr w:rsidR="00BD7E97">
        <w:tc>
          <w:tcPr>
            <w:tcW w:w="2558" w:type="dxa"/>
          </w:tcPr>
          <w:p w:rsidR="00BD7E97" w:rsidRDefault="00BD7E97">
            <w:pPr>
              <w:pStyle w:val="ConsPlusNormal"/>
            </w:pPr>
            <w:r>
              <w:t>Бабаево</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632</w:t>
            </w:r>
          </w:p>
        </w:tc>
      </w:tr>
      <w:tr w:rsidR="00BD7E97">
        <w:tc>
          <w:tcPr>
            <w:tcW w:w="2558" w:type="dxa"/>
          </w:tcPr>
          <w:p w:rsidR="00BD7E97" w:rsidRDefault="00BD7E97">
            <w:pPr>
              <w:pStyle w:val="ConsPlusNormal"/>
            </w:pPr>
            <w:r>
              <w:t>Вологда</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569</w:t>
            </w:r>
          </w:p>
        </w:tc>
      </w:tr>
      <w:tr w:rsidR="00BD7E97">
        <w:tc>
          <w:tcPr>
            <w:tcW w:w="2558" w:type="dxa"/>
          </w:tcPr>
          <w:p w:rsidR="00BD7E97" w:rsidRDefault="00BD7E97">
            <w:pPr>
              <w:pStyle w:val="ConsPlusNormal"/>
            </w:pPr>
            <w:r>
              <w:t>Вытегра</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693</w:t>
            </w:r>
          </w:p>
        </w:tc>
      </w:tr>
      <w:tr w:rsidR="00BD7E97">
        <w:tc>
          <w:tcPr>
            <w:tcW w:w="2558" w:type="dxa"/>
          </w:tcPr>
          <w:p w:rsidR="00BD7E97" w:rsidRDefault="00BD7E97">
            <w:pPr>
              <w:pStyle w:val="ConsPlusNormal"/>
            </w:pPr>
            <w:r>
              <w:t>Никольск</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639</w:t>
            </w:r>
          </w:p>
        </w:tc>
      </w:tr>
      <w:tr w:rsidR="00BD7E97">
        <w:tc>
          <w:tcPr>
            <w:tcW w:w="2558" w:type="dxa"/>
          </w:tcPr>
          <w:p w:rsidR="00BD7E97" w:rsidRDefault="00BD7E97">
            <w:pPr>
              <w:pStyle w:val="ConsPlusNormal"/>
            </w:pPr>
            <w:r>
              <w:t>Нюксеница</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652</w:t>
            </w:r>
          </w:p>
        </w:tc>
      </w:tr>
      <w:tr w:rsidR="00BD7E97">
        <w:tc>
          <w:tcPr>
            <w:tcW w:w="2558" w:type="dxa"/>
          </w:tcPr>
          <w:p w:rsidR="00BD7E97" w:rsidRDefault="00BD7E97">
            <w:pPr>
              <w:pStyle w:val="ConsPlusNormal"/>
            </w:pPr>
            <w:r>
              <w:t>Тотьма</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626</w:t>
            </w:r>
          </w:p>
        </w:tc>
      </w:tr>
      <w:tr w:rsidR="00BD7E97">
        <w:tc>
          <w:tcPr>
            <w:tcW w:w="13608" w:type="dxa"/>
            <w:gridSpan w:val="14"/>
          </w:tcPr>
          <w:p w:rsidR="00BD7E97" w:rsidRDefault="00BD7E97">
            <w:pPr>
              <w:pStyle w:val="ConsPlusNormal"/>
            </w:pPr>
            <w:r>
              <w:rPr>
                <w:b/>
              </w:rPr>
              <w:t>Воронежская область</w:t>
            </w:r>
          </w:p>
        </w:tc>
      </w:tr>
      <w:tr w:rsidR="00BD7E97">
        <w:tc>
          <w:tcPr>
            <w:tcW w:w="2558" w:type="dxa"/>
          </w:tcPr>
          <w:p w:rsidR="00BD7E97" w:rsidRDefault="00BD7E97">
            <w:pPr>
              <w:pStyle w:val="ConsPlusNormal"/>
            </w:pPr>
            <w:r>
              <w:t>Воронеж</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587</w:t>
            </w:r>
          </w:p>
        </w:tc>
      </w:tr>
      <w:tr w:rsidR="00BD7E97">
        <w:tc>
          <w:tcPr>
            <w:tcW w:w="2558" w:type="dxa"/>
          </w:tcPr>
          <w:p w:rsidR="00BD7E97" w:rsidRDefault="00BD7E97">
            <w:pPr>
              <w:pStyle w:val="ConsPlusNormal"/>
            </w:pPr>
            <w:r>
              <w:t>Каменная степь</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514</w:t>
            </w:r>
          </w:p>
        </w:tc>
      </w:tr>
      <w:tr w:rsidR="00BD7E97">
        <w:tc>
          <w:tcPr>
            <w:tcW w:w="13608" w:type="dxa"/>
            <w:gridSpan w:val="14"/>
          </w:tcPr>
          <w:p w:rsidR="00BD7E97" w:rsidRDefault="00BD7E97">
            <w:pPr>
              <w:pStyle w:val="ConsPlusNormal"/>
            </w:pPr>
            <w:r>
              <w:rPr>
                <w:b/>
              </w:rPr>
              <w:t>Республика Дагестан</w:t>
            </w:r>
          </w:p>
        </w:tc>
      </w:tr>
      <w:tr w:rsidR="00BD7E97">
        <w:tc>
          <w:tcPr>
            <w:tcW w:w="2558" w:type="dxa"/>
          </w:tcPr>
          <w:p w:rsidR="00BD7E97" w:rsidRDefault="00BD7E97">
            <w:pPr>
              <w:pStyle w:val="ConsPlusNormal"/>
            </w:pPr>
            <w:r>
              <w:t>Ахты</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393</w:t>
            </w:r>
          </w:p>
        </w:tc>
      </w:tr>
      <w:tr w:rsidR="00BD7E97">
        <w:tc>
          <w:tcPr>
            <w:tcW w:w="2558" w:type="dxa"/>
          </w:tcPr>
          <w:p w:rsidR="00BD7E97" w:rsidRDefault="00BD7E97">
            <w:pPr>
              <w:pStyle w:val="ConsPlusNormal"/>
            </w:pPr>
            <w:r>
              <w:t>Дербент</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403</w:t>
            </w:r>
          </w:p>
        </w:tc>
      </w:tr>
      <w:tr w:rsidR="00BD7E97">
        <w:tc>
          <w:tcPr>
            <w:tcW w:w="2558" w:type="dxa"/>
          </w:tcPr>
          <w:p w:rsidR="00BD7E97" w:rsidRDefault="00BD7E97">
            <w:pPr>
              <w:pStyle w:val="ConsPlusNormal"/>
            </w:pPr>
            <w:r>
              <w:t>Махачкала</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358</w:t>
            </w:r>
          </w:p>
        </w:tc>
      </w:tr>
      <w:tr w:rsidR="00BD7E97">
        <w:tc>
          <w:tcPr>
            <w:tcW w:w="2558" w:type="dxa"/>
          </w:tcPr>
          <w:p w:rsidR="00BD7E97" w:rsidRDefault="00BD7E97">
            <w:pPr>
              <w:pStyle w:val="ConsPlusNormal"/>
            </w:pPr>
            <w:r>
              <w:t>Кизляр</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305</w:t>
            </w:r>
          </w:p>
        </w:tc>
      </w:tr>
      <w:tr w:rsidR="00BD7E97">
        <w:tc>
          <w:tcPr>
            <w:tcW w:w="2558" w:type="dxa"/>
          </w:tcPr>
          <w:p w:rsidR="00BD7E97" w:rsidRDefault="00BD7E97">
            <w:pPr>
              <w:pStyle w:val="ConsPlusNormal"/>
            </w:pPr>
            <w:r>
              <w:t>Терекли-Мектеб</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284</w:t>
            </w:r>
          </w:p>
        </w:tc>
      </w:tr>
      <w:tr w:rsidR="00BD7E97">
        <w:tc>
          <w:tcPr>
            <w:tcW w:w="13608" w:type="dxa"/>
            <w:gridSpan w:val="14"/>
          </w:tcPr>
          <w:p w:rsidR="00BD7E97" w:rsidRDefault="00BD7E97">
            <w:pPr>
              <w:pStyle w:val="ConsPlusNormal"/>
            </w:pPr>
            <w:r>
              <w:rPr>
                <w:b/>
              </w:rPr>
              <w:lastRenderedPageBreak/>
              <w:t>Донецкая Народная Республика</w:t>
            </w:r>
          </w:p>
        </w:tc>
      </w:tr>
      <w:tr w:rsidR="00BD7E97">
        <w:tc>
          <w:tcPr>
            <w:tcW w:w="2558" w:type="dxa"/>
          </w:tcPr>
          <w:p w:rsidR="00BD7E97" w:rsidRDefault="00BD7E97">
            <w:pPr>
              <w:pStyle w:val="ConsPlusNormal"/>
            </w:pPr>
            <w:r>
              <w:t>Дебальцево</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607</w:t>
            </w:r>
          </w:p>
        </w:tc>
      </w:tr>
      <w:tr w:rsidR="00BD7E97">
        <w:tc>
          <w:tcPr>
            <w:tcW w:w="2558" w:type="dxa"/>
          </w:tcPr>
          <w:p w:rsidR="00BD7E97" w:rsidRDefault="00BD7E97">
            <w:pPr>
              <w:pStyle w:val="ConsPlusNormal"/>
            </w:pPr>
            <w:r>
              <w:t>Донецк</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516</w:t>
            </w:r>
          </w:p>
        </w:tc>
      </w:tr>
      <w:tr w:rsidR="00BD7E97">
        <w:tc>
          <w:tcPr>
            <w:tcW w:w="2558" w:type="dxa"/>
          </w:tcPr>
          <w:p w:rsidR="00BD7E97" w:rsidRDefault="00BD7E97">
            <w:pPr>
              <w:pStyle w:val="ConsPlusNormal"/>
            </w:pPr>
            <w:r>
              <w:t>Мариуполь</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508</w:t>
            </w:r>
          </w:p>
        </w:tc>
      </w:tr>
      <w:tr w:rsidR="00BD7E97">
        <w:tc>
          <w:tcPr>
            <w:tcW w:w="13608" w:type="dxa"/>
            <w:gridSpan w:val="14"/>
          </w:tcPr>
          <w:p w:rsidR="00BD7E97" w:rsidRDefault="00BD7E97">
            <w:pPr>
              <w:pStyle w:val="ConsPlusNormal"/>
            </w:pPr>
            <w:r>
              <w:rPr>
                <w:b/>
              </w:rPr>
              <w:t>Еврейская автономная область</w:t>
            </w:r>
          </w:p>
        </w:tc>
      </w:tr>
      <w:tr w:rsidR="00BD7E97">
        <w:tc>
          <w:tcPr>
            <w:tcW w:w="2558" w:type="dxa"/>
          </w:tcPr>
          <w:p w:rsidR="00BD7E97" w:rsidRDefault="00BD7E97">
            <w:pPr>
              <w:pStyle w:val="ConsPlusNormal"/>
            </w:pPr>
            <w:r>
              <w:t>Биробиджан</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162</w:t>
            </w:r>
          </w:p>
        </w:tc>
        <w:tc>
          <w:tcPr>
            <w:tcW w:w="850" w:type="dxa"/>
          </w:tcPr>
          <w:p w:rsidR="00BD7E97" w:rsidRDefault="00BD7E97">
            <w:pPr>
              <w:pStyle w:val="ConsPlusNormal"/>
              <w:jc w:val="center"/>
            </w:pPr>
            <w:r>
              <w:t>173</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773</w:t>
            </w:r>
          </w:p>
        </w:tc>
      </w:tr>
      <w:tr w:rsidR="00BD7E97">
        <w:tc>
          <w:tcPr>
            <w:tcW w:w="2558" w:type="dxa"/>
          </w:tcPr>
          <w:p w:rsidR="00BD7E97" w:rsidRDefault="00BD7E97">
            <w:pPr>
              <w:pStyle w:val="ConsPlusNormal"/>
            </w:pPr>
            <w:r>
              <w:t>Екатерино-Никольское</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102</w:t>
            </w:r>
          </w:p>
        </w:tc>
        <w:tc>
          <w:tcPr>
            <w:tcW w:w="850" w:type="dxa"/>
          </w:tcPr>
          <w:p w:rsidR="00BD7E97" w:rsidRDefault="00BD7E97">
            <w:pPr>
              <w:pStyle w:val="ConsPlusNormal"/>
              <w:jc w:val="center"/>
            </w:pPr>
            <w:r>
              <w:t>129</w:t>
            </w:r>
          </w:p>
        </w:tc>
        <w:tc>
          <w:tcPr>
            <w:tcW w:w="850" w:type="dxa"/>
          </w:tcPr>
          <w:p w:rsidR="00BD7E97" w:rsidRDefault="00BD7E97">
            <w:pPr>
              <w:pStyle w:val="ConsPlusNormal"/>
              <w:jc w:val="center"/>
            </w:pPr>
            <w:r>
              <w:t>144</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629</w:t>
            </w:r>
          </w:p>
        </w:tc>
      </w:tr>
      <w:tr w:rsidR="00BD7E97">
        <w:tc>
          <w:tcPr>
            <w:tcW w:w="2558" w:type="dxa"/>
          </w:tcPr>
          <w:p w:rsidR="00BD7E97" w:rsidRDefault="00BD7E97">
            <w:pPr>
              <w:pStyle w:val="ConsPlusNormal"/>
            </w:pPr>
            <w:r>
              <w:t>Облучье</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106</w:t>
            </w:r>
          </w:p>
        </w:tc>
        <w:tc>
          <w:tcPr>
            <w:tcW w:w="850" w:type="dxa"/>
          </w:tcPr>
          <w:p w:rsidR="00BD7E97" w:rsidRDefault="00BD7E97">
            <w:pPr>
              <w:pStyle w:val="ConsPlusNormal"/>
              <w:jc w:val="center"/>
            </w:pPr>
            <w:r>
              <w:t>157</w:t>
            </w:r>
          </w:p>
        </w:tc>
        <w:tc>
          <w:tcPr>
            <w:tcW w:w="850" w:type="dxa"/>
          </w:tcPr>
          <w:p w:rsidR="00BD7E97" w:rsidRDefault="00BD7E97">
            <w:pPr>
              <w:pStyle w:val="ConsPlusNormal"/>
              <w:jc w:val="center"/>
            </w:pPr>
            <w:r>
              <w:t>145</w:t>
            </w:r>
          </w:p>
        </w:tc>
        <w:tc>
          <w:tcPr>
            <w:tcW w:w="850" w:type="dxa"/>
          </w:tcPr>
          <w:p w:rsidR="00BD7E97" w:rsidRDefault="00BD7E97">
            <w:pPr>
              <w:pStyle w:val="ConsPlusNormal"/>
              <w:jc w:val="center"/>
            </w:pPr>
            <w:r>
              <w:t>97</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753</w:t>
            </w:r>
          </w:p>
        </w:tc>
      </w:tr>
      <w:tr w:rsidR="00BD7E97">
        <w:tc>
          <w:tcPr>
            <w:tcW w:w="13608" w:type="dxa"/>
            <w:gridSpan w:val="14"/>
          </w:tcPr>
          <w:p w:rsidR="00BD7E97" w:rsidRDefault="00BD7E97">
            <w:pPr>
              <w:pStyle w:val="ConsPlusNormal"/>
            </w:pPr>
            <w:r>
              <w:rPr>
                <w:b/>
              </w:rPr>
              <w:t>Забайкальский край</w:t>
            </w:r>
          </w:p>
        </w:tc>
      </w:tr>
      <w:tr w:rsidR="00BD7E97">
        <w:tc>
          <w:tcPr>
            <w:tcW w:w="2558" w:type="dxa"/>
          </w:tcPr>
          <w:p w:rsidR="00BD7E97" w:rsidRDefault="00BD7E97">
            <w:pPr>
              <w:pStyle w:val="ConsPlusNormal"/>
            </w:pPr>
            <w:r>
              <w:t>Агинское</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348</w:t>
            </w:r>
          </w:p>
        </w:tc>
      </w:tr>
      <w:tr w:rsidR="00BD7E97">
        <w:tc>
          <w:tcPr>
            <w:tcW w:w="2558" w:type="dxa"/>
          </w:tcPr>
          <w:p w:rsidR="00BD7E97" w:rsidRDefault="00BD7E97">
            <w:pPr>
              <w:pStyle w:val="ConsPlusNormal"/>
            </w:pPr>
            <w:r>
              <w:t>Акша</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112</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370</w:t>
            </w:r>
          </w:p>
        </w:tc>
      </w:tr>
      <w:tr w:rsidR="00BD7E97">
        <w:tc>
          <w:tcPr>
            <w:tcW w:w="2558" w:type="dxa"/>
          </w:tcPr>
          <w:p w:rsidR="00BD7E97" w:rsidRDefault="00BD7E97">
            <w:pPr>
              <w:pStyle w:val="ConsPlusNormal"/>
            </w:pPr>
            <w:r>
              <w:t>Александровский Завод</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112</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395</w:t>
            </w:r>
          </w:p>
        </w:tc>
      </w:tr>
      <w:tr w:rsidR="00BD7E97">
        <w:tc>
          <w:tcPr>
            <w:tcW w:w="2558" w:type="dxa"/>
          </w:tcPr>
          <w:p w:rsidR="00BD7E97" w:rsidRDefault="00BD7E97">
            <w:pPr>
              <w:pStyle w:val="ConsPlusNormal"/>
            </w:pPr>
            <w:r>
              <w:t>Борзя</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296</w:t>
            </w:r>
          </w:p>
        </w:tc>
      </w:tr>
      <w:tr w:rsidR="00BD7E97">
        <w:tc>
          <w:tcPr>
            <w:tcW w:w="2558" w:type="dxa"/>
          </w:tcPr>
          <w:p w:rsidR="00BD7E97" w:rsidRDefault="00BD7E97">
            <w:pPr>
              <w:pStyle w:val="ConsPlusNormal"/>
            </w:pPr>
            <w:r>
              <w:t>Букукун</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122</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400</w:t>
            </w:r>
          </w:p>
        </w:tc>
      </w:tr>
      <w:tr w:rsidR="00BD7E97">
        <w:tc>
          <w:tcPr>
            <w:tcW w:w="2558" w:type="dxa"/>
          </w:tcPr>
          <w:p w:rsidR="00BD7E97" w:rsidRDefault="00BD7E97">
            <w:pPr>
              <w:pStyle w:val="ConsPlusNormal"/>
            </w:pPr>
            <w:r>
              <w:t>Дарасун</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385</w:t>
            </w:r>
          </w:p>
        </w:tc>
      </w:tr>
      <w:tr w:rsidR="00BD7E97">
        <w:tc>
          <w:tcPr>
            <w:tcW w:w="2558" w:type="dxa"/>
          </w:tcPr>
          <w:p w:rsidR="00BD7E97" w:rsidRDefault="00BD7E97">
            <w:pPr>
              <w:pStyle w:val="ConsPlusNormal"/>
            </w:pPr>
            <w:r>
              <w:t>Кайластуй</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97</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317</w:t>
            </w:r>
          </w:p>
        </w:tc>
      </w:tr>
      <w:tr w:rsidR="00BD7E97">
        <w:tc>
          <w:tcPr>
            <w:tcW w:w="2558" w:type="dxa"/>
          </w:tcPr>
          <w:p w:rsidR="00BD7E97" w:rsidRDefault="00BD7E97">
            <w:pPr>
              <w:pStyle w:val="ConsPlusNormal"/>
            </w:pPr>
            <w:r>
              <w:t>Красный Чикой</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338</w:t>
            </w:r>
          </w:p>
        </w:tc>
      </w:tr>
      <w:tr w:rsidR="00BD7E97">
        <w:tc>
          <w:tcPr>
            <w:tcW w:w="2558" w:type="dxa"/>
          </w:tcPr>
          <w:p w:rsidR="00BD7E97" w:rsidRDefault="00BD7E97">
            <w:pPr>
              <w:pStyle w:val="ConsPlusNormal"/>
            </w:pPr>
            <w:r>
              <w:t>Могоча</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103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447</w:t>
            </w:r>
          </w:p>
        </w:tc>
      </w:tr>
      <w:tr w:rsidR="00BD7E97">
        <w:tc>
          <w:tcPr>
            <w:tcW w:w="2558" w:type="dxa"/>
          </w:tcPr>
          <w:p w:rsidR="00BD7E97" w:rsidRDefault="00BD7E97">
            <w:pPr>
              <w:pStyle w:val="ConsPlusNormal"/>
            </w:pPr>
            <w:r>
              <w:t>Нерчинск</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326</w:t>
            </w:r>
          </w:p>
        </w:tc>
      </w:tr>
      <w:tr w:rsidR="00BD7E97">
        <w:tc>
          <w:tcPr>
            <w:tcW w:w="2558" w:type="dxa"/>
          </w:tcPr>
          <w:p w:rsidR="00BD7E97" w:rsidRDefault="00BD7E97">
            <w:pPr>
              <w:pStyle w:val="ConsPlusNormal"/>
            </w:pPr>
            <w:r>
              <w:lastRenderedPageBreak/>
              <w:t>Нерчинский Завод</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125</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440</w:t>
            </w:r>
          </w:p>
        </w:tc>
      </w:tr>
      <w:tr w:rsidR="00BD7E97">
        <w:tc>
          <w:tcPr>
            <w:tcW w:w="2558" w:type="dxa"/>
          </w:tcPr>
          <w:p w:rsidR="00BD7E97" w:rsidRDefault="00BD7E97">
            <w:pPr>
              <w:pStyle w:val="ConsPlusNormal"/>
            </w:pPr>
            <w:r>
              <w:t>Средняя Олекма</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117</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505</w:t>
            </w:r>
          </w:p>
        </w:tc>
      </w:tr>
      <w:tr w:rsidR="00BD7E97">
        <w:tc>
          <w:tcPr>
            <w:tcW w:w="2558" w:type="dxa"/>
          </w:tcPr>
          <w:p w:rsidR="00BD7E97" w:rsidRDefault="00BD7E97">
            <w:pPr>
              <w:pStyle w:val="ConsPlusNormal"/>
            </w:pPr>
            <w:r>
              <w:t>Тункогочен</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414</w:t>
            </w:r>
          </w:p>
        </w:tc>
      </w:tr>
      <w:tr w:rsidR="00BD7E97">
        <w:tc>
          <w:tcPr>
            <w:tcW w:w="2558" w:type="dxa"/>
          </w:tcPr>
          <w:p w:rsidR="00BD7E97" w:rsidRDefault="00BD7E97">
            <w:pPr>
              <w:pStyle w:val="ConsPlusNormal"/>
            </w:pPr>
            <w:r>
              <w:t>Тупик</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130</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528</w:t>
            </w:r>
          </w:p>
        </w:tc>
      </w:tr>
      <w:tr w:rsidR="00BD7E97">
        <w:tc>
          <w:tcPr>
            <w:tcW w:w="2558" w:type="dxa"/>
          </w:tcPr>
          <w:p w:rsidR="00BD7E97" w:rsidRDefault="00BD7E97">
            <w:pPr>
              <w:pStyle w:val="ConsPlusNormal"/>
            </w:pPr>
            <w:r>
              <w:t>Хилок</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369</w:t>
            </w:r>
          </w:p>
        </w:tc>
      </w:tr>
      <w:tr w:rsidR="00BD7E97">
        <w:tc>
          <w:tcPr>
            <w:tcW w:w="2558" w:type="dxa"/>
          </w:tcPr>
          <w:p w:rsidR="00BD7E97" w:rsidRDefault="00BD7E97">
            <w:pPr>
              <w:pStyle w:val="ConsPlusNormal"/>
            </w:pPr>
            <w:r>
              <w:t>Чара</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370</w:t>
            </w:r>
          </w:p>
        </w:tc>
      </w:tr>
      <w:tr w:rsidR="00BD7E97">
        <w:tc>
          <w:tcPr>
            <w:tcW w:w="2558" w:type="dxa"/>
          </w:tcPr>
          <w:p w:rsidR="00BD7E97" w:rsidRDefault="00BD7E97">
            <w:pPr>
              <w:pStyle w:val="ConsPlusNormal"/>
            </w:pPr>
            <w:r>
              <w:t>Чита</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347</w:t>
            </w:r>
          </w:p>
        </w:tc>
      </w:tr>
      <w:tr w:rsidR="00BD7E97">
        <w:tc>
          <w:tcPr>
            <w:tcW w:w="13608" w:type="dxa"/>
            <w:gridSpan w:val="14"/>
          </w:tcPr>
          <w:p w:rsidR="00BD7E97" w:rsidRDefault="00BD7E97">
            <w:pPr>
              <w:pStyle w:val="ConsPlusNormal"/>
            </w:pPr>
            <w:r>
              <w:rPr>
                <w:b/>
              </w:rPr>
              <w:t>Запорожская область</w:t>
            </w:r>
          </w:p>
        </w:tc>
      </w:tr>
      <w:tr w:rsidR="00BD7E97">
        <w:tc>
          <w:tcPr>
            <w:tcW w:w="2558" w:type="dxa"/>
          </w:tcPr>
          <w:p w:rsidR="00BD7E97" w:rsidRDefault="00BD7E97">
            <w:pPr>
              <w:pStyle w:val="ConsPlusNormal"/>
            </w:pPr>
            <w:r>
              <w:t>Запорожье</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653</w:t>
            </w:r>
          </w:p>
        </w:tc>
      </w:tr>
      <w:tr w:rsidR="00BD7E97">
        <w:tc>
          <w:tcPr>
            <w:tcW w:w="2558" w:type="dxa"/>
          </w:tcPr>
          <w:p w:rsidR="00BD7E97" w:rsidRDefault="00BD7E97">
            <w:pPr>
              <w:pStyle w:val="ConsPlusNormal"/>
            </w:pPr>
            <w:r>
              <w:t>Кирилловка</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558</w:t>
            </w:r>
          </w:p>
        </w:tc>
      </w:tr>
      <w:tr w:rsidR="00BD7E97">
        <w:tc>
          <w:tcPr>
            <w:tcW w:w="13608" w:type="dxa"/>
            <w:gridSpan w:val="14"/>
          </w:tcPr>
          <w:p w:rsidR="00BD7E97" w:rsidRDefault="00BD7E97">
            <w:pPr>
              <w:pStyle w:val="ConsPlusNormal"/>
            </w:pPr>
            <w:r>
              <w:rPr>
                <w:b/>
              </w:rPr>
              <w:t>Ивановская область</w:t>
            </w:r>
          </w:p>
        </w:tc>
      </w:tr>
      <w:tr w:rsidR="00BD7E97">
        <w:tc>
          <w:tcPr>
            <w:tcW w:w="2558" w:type="dxa"/>
          </w:tcPr>
          <w:p w:rsidR="00BD7E97" w:rsidRDefault="00BD7E97">
            <w:pPr>
              <w:pStyle w:val="ConsPlusNormal"/>
            </w:pPr>
            <w:r>
              <w:t>Иваново</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621</w:t>
            </w:r>
          </w:p>
        </w:tc>
      </w:tr>
      <w:tr w:rsidR="00BD7E97">
        <w:tc>
          <w:tcPr>
            <w:tcW w:w="2558" w:type="dxa"/>
          </w:tcPr>
          <w:p w:rsidR="00BD7E97" w:rsidRDefault="00BD7E97">
            <w:pPr>
              <w:pStyle w:val="ConsPlusNormal"/>
            </w:pPr>
            <w:r>
              <w:t>Кинешма</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647</w:t>
            </w:r>
          </w:p>
        </w:tc>
      </w:tr>
      <w:tr w:rsidR="00BD7E97">
        <w:tc>
          <w:tcPr>
            <w:tcW w:w="13608" w:type="dxa"/>
            <w:gridSpan w:val="14"/>
          </w:tcPr>
          <w:p w:rsidR="00BD7E97" w:rsidRDefault="00BD7E97">
            <w:pPr>
              <w:pStyle w:val="ConsPlusNormal"/>
            </w:pPr>
            <w:r>
              <w:rPr>
                <w:b/>
              </w:rPr>
              <w:t>Республика Ингушетия</w:t>
            </w:r>
          </w:p>
        </w:tc>
      </w:tr>
      <w:tr w:rsidR="00BD7E97">
        <w:tc>
          <w:tcPr>
            <w:tcW w:w="2558" w:type="dxa"/>
          </w:tcPr>
          <w:p w:rsidR="00BD7E97" w:rsidRDefault="00BD7E97">
            <w:pPr>
              <w:pStyle w:val="ConsPlusNormal"/>
            </w:pPr>
            <w:r>
              <w:t>Магас (Назрань)</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115</w:t>
            </w:r>
          </w:p>
        </w:tc>
        <w:tc>
          <w:tcPr>
            <w:tcW w:w="850" w:type="dxa"/>
          </w:tcPr>
          <w:p w:rsidR="00BD7E97" w:rsidRDefault="00BD7E97">
            <w:pPr>
              <w:pStyle w:val="ConsPlusNormal"/>
              <w:jc w:val="center"/>
            </w:pPr>
            <w:r>
              <w:t>140</w:t>
            </w:r>
          </w:p>
        </w:tc>
        <w:tc>
          <w:tcPr>
            <w:tcW w:w="850" w:type="dxa"/>
          </w:tcPr>
          <w:p w:rsidR="00BD7E97" w:rsidRDefault="00BD7E97">
            <w:pPr>
              <w:pStyle w:val="ConsPlusNormal"/>
              <w:jc w:val="center"/>
            </w:pPr>
            <w:r>
              <w:t>92</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731</w:t>
            </w:r>
          </w:p>
        </w:tc>
      </w:tr>
      <w:tr w:rsidR="00BD7E97">
        <w:tc>
          <w:tcPr>
            <w:tcW w:w="13608" w:type="dxa"/>
            <w:gridSpan w:val="14"/>
          </w:tcPr>
          <w:p w:rsidR="00BD7E97" w:rsidRDefault="00BD7E97">
            <w:pPr>
              <w:pStyle w:val="ConsPlusNormal"/>
            </w:pPr>
            <w:r>
              <w:rPr>
                <w:b/>
              </w:rPr>
              <w:t>Иркутская область</w:t>
            </w:r>
          </w:p>
        </w:tc>
      </w:tr>
      <w:tr w:rsidR="00BD7E97">
        <w:tc>
          <w:tcPr>
            <w:tcW w:w="2558" w:type="dxa"/>
          </w:tcPr>
          <w:p w:rsidR="00BD7E97" w:rsidRDefault="00BD7E97">
            <w:pPr>
              <w:pStyle w:val="ConsPlusNormal"/>
            </w:pPr>
            <w:r>
              <w:t>Алыгджер</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142</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556</w:t>
            </w:r>
          </w:p>
        </w:tc>
      </w:tr>
      <w:tr w:rsidR="00BD7E97">
        <w:tc>
          <w:tcPr>
            <w:tcW w:w="2558" w:type="dxa"/>
          </w:tcPr>
          <w:p w:rsidR="00BD7E97" w:rsidRDefault="00BD7E97">
            <w:pPr>
              <w:pStyle w:val="ConsPlusNormal"/>
            </w:pPr>
            <w:r>
              <w:t>Байкальск</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171</w:t>
            </w:r>
          </w:p>
        </w:tc>
        <w:tc>
          <w:tcPr>
            <w:tcW w:w="850" w:type="dxa"/>
          </w:tcPr>
          <w:p w:rsidR="00BD7E97" w:rsidRDefault="00BD7E97">
            <w:pPr>
              <w:pStyle w:val="ConsPlusNormal"/>
              <w:jc w:val="center"/>
            </w:pPr>
            <w:r>
              <w:t>139</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787</w:t>
            </w:r>
          </w:p>
        </w:tc>
      </w:tr>
      <w:tr w:rsidR="00BD7E97">
        <w:tc>
          <w:tcPr>
            <w:tcW w:w="2558" w:type="dxa"/>
          </w:tcPr>
          <w:p w:rsidR="00BD7E97" w:rsidRDefault="00BD7E97">
            <w:pPr>
              <w:pStyle w:val="ConsPlusNormal"/>
            </w:pPr>
            <w:r>
              <w:t>Братск</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366</w:t>
            </w:r>
          </w:p>
        </w:tc>
      </w:tr>
      <w:tr w:rsidR="00BD7E97">
        <w:tc>
          <w:tcPr>
            <w:tcW w:w="2558" w:type="dxa"/>
          </w:tcPr>
          <w:p w:rsidR="00BD7E97" w:rsidRDefault="00BD7E97">
            <w:pPr>
              <w:pStyle w:val="ConsPlusNormal"/>
            </w:pPr>
            <w:r>
              <w:lastRenderedPageBreak/>
              <w:t>Верхнемарково</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371</w:t>
            </w:r>
          </w:p>
        </w:tc>
      </w:tr>
      <w:tr w:rsidR="00BD7E97">
        <w:tc>
          <w:tcPr>
            <w:tcW w:w="2558" w:type="dxa"/>
          </w:tcPr>
          <w:p w:rsidR="00BD7E97" w:rsidRDefault="00BD7E97">
            <w:pPr>
              <w:pStyle w:val="ConsPlusNormal"/>
            </w:pPr>
            <w:r>
              <w:t>Верхняя Гутара</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141</w:t>
            </w:r>
          </w:p>
        </w:tc>
        <w:tc>
          <w:tcPr>
            <w:tcW w:w="850" w:type="dxa"/>
          </w:tcPr>
          <w:p w:rsidR="00BD7E97" w:rsidRDefault="00BD7E97">
            <w:pPr>
              <w:pStyle w:val="ConsPlusNormal"/>
              <w:jc w:val="center"/>
            </w:pPr>
            <w:r>
              <w:t>115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543</w:t>
            </w:r>
          </w:p>
        </w:tc>
      </w:tr>
      <w:tr w:rsidR="00BD7E97">
        <w:tc>
          <w:tcPr>
            <w:tcW w:w="2558" w:type="dxa"/>
          </w:tcPr>
          <w:p w:rsidR="00BD7E97" w:rsidRDefault="00BD7E97">
            <w:pPr>
              <w:pStyle w:val="ConsPlusNormal"/>
            </w:pPr>
            <w:r>
              <w:t>Ербогачен</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350</w:t>
            </w:r>
          </w:p>
        </w:tc>
      </w:tr>
      <w:tr w:rsidR="00BD7E97">
        <w:tc>
          <w:tcPr>
            <w:tcW w:w="2558" w:type="dxa"/>
          </w:tcPr>
          <w:p w:rsidR="00BD7E97" w:rsidRDefault="00BD7E97">
            <w:pPr>
              <w:pStyle w:val="ConsPlusNormal"/>
            </w:pPr>
            <w:r>
              <w:t>Ершово</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392</w:t>
            </w:r>
          </w:p>
        </w:tc>
      </w:tr>
      <w:tr w:rsidR="00BD7E97">
        <w:tc>
          <w:tcPr>
            <w:tcW w:w="2558" w:type="dxa"/>
          </w:tcPr>
          <w:p w:rsidR="00BD7E97" w:rsidRDefault="00BD7E97">
            <w:pPr>
              <w:pStyle w:val="ConsPlusNormal"/>
            </w:pPr>
            <w:r>
              <w:t>Жигалово</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342</w:t>
            </w:r>
          </w:p>
        </w:tc>
      </w:tr>
      <w:tr w:rsidR="00BD7E97">
        <w:tc>
          <w:tcPr>
            <w:tcW w:w="2558" w:type="dxa"/>
          </w:tcPr>
          <w:p w:rsidR="00BD7E97" w:rsidRDefault="00BD7E97">
            <w:pPr>
              <w:pStyle w:val="ConsPlusNormal"/>
            </w:pPr>
            <w:r>
              <w:t>Зима</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379</w:t>
            </w:r>
          </w:p>
        </w:tc>
      </w:tr>
      <w:tr w:rsidR="00BD7E97">
        <w:tc>
          <w:tcPr>
            <w:tcW w:w="2558" w:type="dxa"/>
          </w:tcPr>
          <w:p w:rsidR="00BD7E97" w:rsidRDefault="00BD7E97">
            <w:pPr>
              <w:pStyle w:val="ConsPlusNormal"/>
            </w:pPr>
            <w:r>
              <w:t>Ика</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292</w:t>
            </w:r>
          </w:p>
        </w:tc>
      </w:tr>
      <w:tr w:rsidR="00BD7E97">
        <w:tc>
          <w:tcPr>
            <w:tcW w:w="2558" w:type="dxa"/>
          </w:tcPr>
          <w:p w:rsidR="00BD7E97" w:rsidRDefault="00BD7E97">
            <w:pPr>
              <w:pStyle w:val="ConsPlusNormal"/>
            </w:pPr>
            <w:r>
              <w:t>Иркутск</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114</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470</w:t>
            </w:r>
          </w:p>
        </w:tc>
      </w:tr>
      <w:tr w:rsidR="00BD7E97">
        <w:tc>
          <w:tcPr>
            <w:tcW w:w="2558" w:type="dxa"/>
          </w:tcPr>
          <w:p w:rsidR="00BD7E97" w:rsidRDefault="00BD7E97">
            <w:pPr>
              <w:pStyle w:val="ConsPlusNormal"/>
            </w:pPr>
            <w:r>
              <w:t>Качуг</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312</w:t>
            </w:r>
          </w:p>
        </w:tc>
      </w:tr>
      <w:tr w:rsidR="00BD7E97">
        <w:tc>
          <w:tcPr>
            <w:tcW w:w="2558" w:type="dxa"/>
          </w:tcPr>
          <w:p w:rsidR="00BD7E97" w:rsidRDefault="00BD7E97">
            <w:pPr>
              <w:pStyle w:val="ConsPlusNormal"/>
            </w:pPr>
            <w:r>
              <w:t>Киренск</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393</w:t>
            </w:r>
          </w:p>
        </w:tc>
      </w:tr>
      <w:tr w:rsidR="00BD7E97">
        <w:tc>
          <w:tcPr>
            <w:tcW w:w="2558" w:type="dxa"/>
          </w:tcPr>
          <w:p w:rsidR="00BD7E97" w:rsidRDefault="00BD7E97">
            <w:pPr>
              <w:pStyle w:val="ConsPlusNormal"/>
            </w:pPr>
            <w:r>
              <w:t>Мама</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541</w:t>
            </w:r>
          </w:p>
        </w:tc>
      </w:tr>
      <w:tr w:rsidR="00BD7E97">
        <w:tc>
          <w:tcPr>
            <w:tcW w:w="2558" w:type="dxa"/>
          </w:tcPr>
          <w:p w:rsidR="00BD7E97" w:rsidRDefault="00BD7E97">
            <w:pPr>
              <w:pStyle w:val="ConsPlusNormal"/>
            </w:pPr>
            <w:r>
              <w:t>Наканно</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334</w:t>
            </w:r>
          </w:p>
        </w:tc>
      </w:tr>
      <w:tr w:rsidR="00BD7E97">
        <w:tc>
          <w:tcPr>
            <w:tcW w:w="2558" w:type="dxa"/>
          </w:tcPr>
          <w:p w:rsidR="00BD7E97" w:rsidRDefault="00BD7E97">
            <w:pPr>
              <w:pStyle w:val="ConsPlusNormal"/>
            </w:pPr>
            <w:r>
              <w:t>Непа</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371</w:t>
            </w:r>
          </w:p>
        </w:tc>
      </w:tr>
      <w:tr w:rsidR="00BD7E97">
        <w:tc>
          <w:tcPr>
            <w:tcW w:w="2558" w:type="dxa"/>
          </w:tcPr>
          <w:p w:rsidR="00BD7E97" w:rsidRDefault="00BD7E97">
            <w:pPr>
              <w:pStyle w:val="ConsPlusNormal"/>
            </w:pPr>
            <w:r>
              <w:t>Орлинга</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421</w:t>
            </w:r>
          </w:p>
        </w:tc>
      </w:tr>
      <w:tr w:rsidR="00BD7E97">
        <w:tc>
          <w:tcPr>
            <w:tcW w:w="2558" w:type="dxa"/>
          </w:tcPr>
          <w:p w:rsidR="00BD7E97" w:rsidRDefault="00BD7E97">
            <w:pPr>
              <w:pStyle w:val="ConsPlusNormal"/>
            </w:pPr>
            <w:r>
              <w:t>Перевоз</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362</w:t>
            </w:r>
          </w:p>
        </w:tc>
      </w:tr>
      <w:tr w:rsidR="00BD7E97">
        <w:tc>
          <w:tcPr>
            <w:tcW w:w="2558" w:type="dxa"/>
          </w:tcPr>
          <w:p w:rsidR="00BD7E97" w:rsidRDefault="00BD7E97">
            <w:pPr>
              <w:pStyle w:val="ConsPlusNormal"/>
            </w:pPr>
            <w:r>
              <w:t>Преображенка</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357</w:t>
            </w:r>
          </w:p>
        </w:tc>
      </w:tr>
      <w:tr w:rsidR="00BD7E97">
        <w:tc>
          <w:tcPr>
            <w:tcW w:w="2558" w:type="dxa"/>
          </w:tcPr>
          <w:p w:rsidR="00BD7E97" w:rsidRDefault="00BD7E97">
            <w:pPr>
              <w:pStyle w:val="ConsPlusNormal"/>
            </w:pPr>
            <w:r>
              <w:t>Сарма</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194</w:t>
            </w:r>
          </w:p>
        </w:tc>
      </w:tr>
      <w:tr w:rsidR="00BD7E97">
        <w:tc>
          <w:tcPr>
            <w:tcW w:w="2558" w:type="dxa"/>
          </w:tcPr>
          <w:p w:rsidR="00BD7E97" w:rsidRDefault="00BD7E97">
            <w:pPr>
              <w:pStyle w:val="ConsPlusNormal"/>
            </w:pPr>
            <w:r>
              <w:t>Тайшет</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458</w:t>
            </w:r>
          </w:p>
        </w:tc>
      </w:tr>
      <w:tr w:rsidR="00BD7E97">
        <w:tc>
          <w:tcPr>
            <w:tcW w:w="2558" w:type="dxa"/>
          </w:tcPr>
          <w:p w:rsidR="00BD7E97" w:rsidRDefault="00BD7E97">
            <w:pPr>
              <w:pStyle w:val="ConsPlusNormal"/>
            </w:pPr>
            <w:r>
              <w:t>Тулун</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429</w:t>
            </w:r>
          </w:p>
        </w:tc>
      </w:tr>
      <w:tr w:rsidR="00BD7E97">
        <w:tc>
          <w:tcPr>
            <w:tcW w:w="2558" w:type="dxa"/>
          </w:tcPr>
          <w:p w:rsidR="00BD7E97" w:rsidRDefault="00BD7E97">
            <w:pPr>
              <w:pStyle w:val="ConsPlusNormal"/>
            </w:pPr>
            <w:r>
              <w:lastRenderedPageBreak/>
              <w:t>Усть-Ордынский</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309</w:t>
            </w:r>
          </w:p>
        </w:tc>
      </w:tr>
      <w:tr w:rsidR="00BD7E97">
        <w:tc>
          <w:tcPr>
            <w:tcW w:w="2558" w:type="dxa"/>
          </w:tcPr>
          <w:p w:rsidR="00BD7E97" w:rsidRDefault="00BD7E97">
            <w:pPr>
              <w:pStyle w:val="ConsPlusNormal"/>
            </w:pPr>
            <w:r>
              <w:t>Чечуйск</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453</w:t>
            </w:r>
          </w:p>
        </w:tc>
      </w:tr>
      <w:tr w:rsidR="00BD7E97">
        <w:tc>
          <w:tcPr>
            <w:tcW w:w="13608" w:type="dxa"/>
            <w:gridSpan w:val="14"/>
          </w:tcPr>
          <w:p w:rsidR="00BD7E97" w:rsidRDefault="00BD7E97">
            <w:pPr>
              <w:pStyle w:val="ConsPlusNormal"/>
            </w:pPr>
            <w:r>
              <w:rPr>
                <w:b/>
              </w:rPr>
              <w:t>Кабардино-Балкарская Республика</w:t>
            </w:r>
          </w:p>
        </w:tc>
      </w:tr>
      <w:tr w:rsidR="00BD7E97">
        <w:tc>
          <w:tcPr>
            <w:tcW w:w="2558" w:type="dxa"/>
          </w:tcPr>
          <w:p w:rsidR="00BD7E97" w:rsidRDefault="00BD7E97">
            <w:pPr>
              <w:pStyle w:val="ConsPlusNormal"/>
            </w:pPr>
            <w:r>
              <w:t>Нальчик</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634</w:t>
            </w:r>
          </w:p>
        </w:tc>
      </w:tr>
      <w:tr w:rsidR="00BD7E97">
        <w:tc>
          <w:tcPr>
            <w:tcW w:w="2558" w:type="dxa"/>
          </w:tcPr>
          <w:p w:rsidR="00BD7E97" w:rsidRDefault="00BD7E97">
            <w:pPr>
              <w:pStyle w:val="ConsPlusNormal"/>
            </w:pPr>
            <w:r>
              <w:t>Прохладный</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481</w:t>
            </w:r>
          </w:p>
        </w:tc>
      </w:tr>
      <w:tr w:rsidR="00BD7E97">
        <w:tc>
          <w:tcPr>
            <w:tcW w:w="13608" w:type="dxa"/>
            <w:gridSpan w:val="14"/>
          </w:tcPr>
          <w:p w:rsidR="00BD7E97" w:rsidRDefault="00BD7E97">
            <w:pPr>
              <w:pStyle w:val="ConsPlusNormal"/>
            </w:pPr>
            <w:r>
              <w:rPr>
                <w:b/>
              </w:rPr>
              <w:t>Калининградская область</w:t>
            </w:r>
          </w:p>
        </w:tc>
      </w:tr>
      <w:tr w:rsidR="00BD7E97">
        <w:tc>
          <w:tcPr>
            <w:tcW w:w="2558" w:type="dxa"/>
          </w:tcPr>
          <w:p w:rsidR="00BD7E97" w:rsidRDefault="00BD7E97">
            <w:pPr>
              <w:pStyle w:val="ConsPlusNormal"/>
            </w:pPr>
            <w:r>
              <w:t>Калининград</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806</w:t>
            </w:r>
          </w:p>
        </w:tc>
      </w:tr>
      <w:tr w:rsidR="00BD7E97">
        <w:tc>
          <w:tcPr>
            <w:tcW w:w="13608" w:type="dxa"/>
            <w:gridSpan w:val="14"/>
          </w:tcPr>
          <w:p w:rsidR="00BD7E97" w:rsidRDefault="00BD7E97">
            <w:pPr>
              <w:pStyle w:val="ConsPlusNormal"/>
            </w:pPr>
            <w:r>
              <w:rPr>
                <w:b/>
              </w:rPr>
              <w:t>Республика Калмыкия</w:t>
            </w:r>
          </w:p>
        </w:tc>
      </w:tr>
      <w:tr w:rsidR="00BD7E97">
        <w:tc>
          <w:tcPr>
            <w:tcW w:w="2558" w:type="dxa"/>
          </w:tcPr>
          <w:p w:rsidR="00BD7E97" w:rsidRDefault="00BD7E97">
            <w:pPr>
              <w:pStyle w:val="ConsPlusNormal"/>
            </w:pPr>
            <w:r>
              <w:t>Городовиковск</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517</w:t>
            </w:r>
          </w:p>
        </w:tc>
      </w:tr>
      <w:tr w:rsidR="00BD7E97">
        <w:tc>
          <w:tcPr>
            <w:tcW w:w="2558" w:type="dxa"/>
          </w:tcPr>
          <w:p w:rsidR="00BD7E97" w:rsidRDefault="00BD7E97">
            <w:pPr>
              <w:pStyle w:val="ConsPlusNormal"/>
            </w:pPr>
            <w:r>
              <w:t>Комсомольский</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264</w:t>
            </w:r>
          </w:p>
        </w:tc>
      </w:tr>
      <w:tr w:rsidR="00BD7E97">
        <w:tc>
          <w:tcPr>
            <w:tcW w:w="2558" w:type="dxa"/>
          </w:tcPr>
          <w:p w:rsidR="00BD7E97" w:rsidRDefault="00BD7E97">
            <w:pPr>
              <w:pStyle w:val="ConsPlusNormal"/>
            </w:pPr>
            <w:r>
              <w:t>Элиста</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366</w:t>
            </w:r>
          </w:p>
        </w:tc>
      </w:tr>
      <w:tr w:rsidR="00BD7E97">
        <w:tc>
          <w:tcPr>
            <w:tcW w:w="2558" w:type="dxa"/>
          </w:tcPr>
          <w:p w:rsidR="00BD7E97" w:rsidRDefault="00BD7E97">
            <w:pPr>
              <w:pStyle w:val="ConsPlusNormal"/>
            </w:pPr>
            <w:r>
              <w:t>Юста</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249</w:t>
            </w:r>
          </w:p>
        </w:tc>
      </w:tr>
      <w:tr w:rsidR="00BD7E97">
        <w:tc>
          <w:tcPr>
            <w:tcW w:w="13608" w:type="dxa"/>
            <w:gridSpan w:val="14"/>
          </w:tcPr>
          <w:p w:rsidR="00BD7E97" w:rsidRDefault="00BD7E97">
            <w:pPr>
              <w:pStyle w:val="ConsPlusNormal"/>
            </w:pPr>
            <w:r>
              <w:rPr>
                <w:b/>
              </w:rPr>
              <w:t>Калужская область</w:t>
            </w:r>
          </w:p>
        </w:tc>
      </w:tr>
      <w:tr w:rsidR="00BD7E97">
        <w:tc>
          <w:tcPr>
            <w:tcW w:w="2558" w:type="dxa"/>
          </w:tcPr>
          <w:p w:rsidR="00BD7E97" w:rsidRDefault="00BD7E97">
            <w:pPr>
              <w:pStyle w:val="ConsPlusNormal"/>
            </w:pPr>
            <w:r>
              <w:t>Калуга</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641</w:t>
            </w:r>
          </w:p>
        </w:tc>
      </w:tr>
      <w:tr w:rsidR="00BD7E97">
        <w:tc>
          <w:tcPr>
            <w:tcW w:w="2558" w:type="dxa"/>
          </w:tcPr>
          <w:p w:rsidR="00BD7E97" w:rsidRDefault="00BD7E97">
            <w:pPr>
              <w:pStyle w:val="ConsPlusNormal"/>
            </w:pPr>
            <w:r>
              <w:t>Сухиничи</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635</w:t>
            </w:r>
          </w:p>
        </w:tc>
      </w:tr>
      <w:tr w:rsidR="00BD7E97">
        <w:tc>
          <w:tcPr>
            <w:tcW w:w="13608" w:type="dxa"/>
            <w:gridSpan w:val="14"/>
          </w:tcPr>
          <w:p w:rsidR="00BD7E97" w:rsidRDefault="00BD7E97">
            <w:pPr>
              <w:pStyle w:val="ConsPlusNormal"/>
            </w:pPr>
            <w:r>
              <w:rPr>
                <w:b/>
              </w:rPr>
              <w:t>Камчатский край</w:t>
            </w:r>
          </w:p>
        </w:tc>
      </w:tr>
      <w:tr w:rsidR="00BD7E97">
        <w:tc>
          <w:tcPr>
            <w:tcW w:w="2558" w:type="dxa"/>
          </w:tcPr>
          <w:p w:rsidR="00BD7E97" w:rsidRDefault="00BD7E97">
            <w:pPr>
              <w:pStyle w:val="ConsPlusNormal"/>
            </w:pPr>
            <w:r>
              <w:t>Апука</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474</w:t>
            </w:r>
          </w:p>
        </w:tc>
      </w:tr>
      <w:tr w:rsidR="00BD7E97">
        <w:tc>
          <w:tcPr>
            <w:tcW w:w="2558" w:type="dxa"/>
          </w:tcPr>
          <w:p w:rsidR="00BD7E97" w:rsidRDefault="00BD7E97">
            <w:pPr>
              <w:pStyle w:val="ConsPlusNormal"/>
            </w:pPr>
            <w:r>
              <w:t>Большерецк</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108</w:t>
            </w:r>
          </w:p>
        </w:tc>
        <w:tc>
          <w:tcPr>
            <w:tcW w:w="850" w:type="dxa"/>
          </w:tcPr>
          <w:p w:rsidR="00BD7E97" w:rsidRDefault="00BD7E97">
            <w:pPr>
              <w:pStyle w:val="ConsPlusNormal"/>
              <w:jc w:val="center"/>
            </w:pPr>
            <w:r>
              <w:t>124</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836</w:t>
            </w:r>
          </w:p>
        </w:tc>
      </w:tr>
      <w:tr w:rsidR="00BD7E97">
        <w:tc>
          <w:tcPr>
            <w:tcW w:w="2558" w:type="dxa"/>
          </w:tcPr>
          <w:p w:rsidR="00BD7E97" w:rsidRDefault="00BD7E97">
            <w:pPr>
              <w:pStyle w:val="ConsPlusNormal"/>
            </w:pPr>
            <w:r>
              <w:t>Верхне-Пенжино</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296</w:t>
            </w:r>
          </w:p>
        </w:tc>
      </w:tr>
      <w:tr w:rsidR="00BD7E97">
        <w:tc>
          <w:tcPr>
            <w:tcW w:w="2558" w:type="dxa"/>
          </w:tcPr>
          <w:p w:rsidR="00BD7E97" w:rsidRDefault="00BD7E97">
            <w:pPr>
              <w:pStyle w:val="ConsPlusNormal"/>
            </w:pPr>
            <w:r>
              <w:lastRenderedPageBreak/>
              <w:t>Ича</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647</w:t>
            </w:r>
          </w:p>
        </w:tc>
      </w:tr>
      <w:tr w:rsidR="00BD7E97">
        <w:tc>
          <w:tcPr>
            <w:tcW w:w="2558" w:type="dxa"/>
          </w:tcPr>
          <w:p w:rsidR="00BD7E97" w:rsidRDefault="00BD7E97">
            <w:pPr>
              <w:pStyle w:val="ConsPlusNormal"/>
            </w:pPr>
            <w:r>
              <w:t>Ключи</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659</w:t>
            </w:r>
          </w:p>
        </w:tc>
      </w:tr>
      <w:tr w:rsidR="00BD7E97">
        <w:tc>
          <w:tcPr>
            <w:tcW w:w="2558" w:type="dxa"/>
          </w:tcPr>
          <w:p w:rsidR="00BD7E97" w:rsidRDefault="00BD7E97">
            <w:pPr>
              <w:pStyle w:val="ConsPlusNormal"/>
            </w:pPr>
            <w:r>
              <w:t>Козыревск</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428</w:t>
            </w:r>
          </w:p>
        </w:tc>
      </w:tr>
      <w:tr w:rsidR="00BD7E97">
        <w:tc>
          <w:tcPr>
            <w:tcW w:w="2558" w:type="dxa"/>
          </w:tcPr>
          <w:p w:rsidR="00BD7E97" w:rsidRDefault="00BD7E97">
            <w:pPr>
              <w:pStyle w:val="ConsPlusNormal"/>
            </w:pPr>
            <w:r>
              <w:t>Мильково</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549</w:t>
            </w:r>
          </w:p>
        </w:tc>
      </w:tr>
      <w:tr w:rsidR="00BD7E97">
        <w:tc>
          <w:tcPr>
            <w:tcW w:w="2558" w:type="dxa"/>
          </w:tcPr>
          <w:p w:rsidR="00BD7E97" w:rsidRDefault="00BD7E97">
            <w:pPr>
              <w:pStyle w:val="ConsPlusNormal"/>
            </w:pPr>
            <w:r>
              <w:t>Мыс Лопатка</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107</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823</w:t>
            </w:r>
          </w:p>
        </w:tc>
      </w:tr>
      <w:tr w:rsidR="00BD7E97">
        <w:tc>
          <w:tcPr>
            <w:tcW w:w="2558" w:type="dxa"/>
          </w:tcPr>
          <w:p w:rsidR="00BD7E97" w:rsidRDefault="00BD7E97">
            <w:pPr>
              <w:pStyle w:val="ConsPlusNormal"/>
            </w:pPr>
            <w:r>
              <w:t>Начики</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103</w:t>
            </w:r>
          </w:p>
        </w:tc>
        <w:tc>
          <w:tcPr>
            <w:tcW w:w="850" w:type="dxa"/>
          </w:tcPr>
          <w:p w:rsidR="00BD7E97" w:rsidRDefault="00BD7E97">
            <w:pPr>
              <w:pStyle w:val="ConsPlusNormal"/>
              <w:jc w:val="center"/>
            </w:pPr>
            <w:r>
              <w:t>134</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913</w:t>
            </w:r>
          </w:p>
        </w:tc>
      </w:tr>
      <w:tr w:rsidR="00BD7E97">
        <w:tc>
          <w:tcPr>
            <w:tcW w:w="2558" w:type="dxa"/>
          </w:tcPr>
          <w:p w:rsidR="00BD7E97" w:rsidRDefault="00BD7E97">
            <w:pPr>
              <w:pStyle w:val="ConsPlusNormal"/>
            </w:pPr>
            <w:r>
              <w:t>о. Беринга (Никольское)</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688</w:t>
            </w:r>
          </w:p>
        </w:tc>
      </w:tr>
      <w:tr w:rsidR="00BD7E97">
        <w:tc>
          <w:tcPr>
            <w:tcW w:w="2558" w:type="dxa"/>
          </w:tcPr>
          <w:p w:rsidR="00BD7E97" w:rsidRDefault="00BD7E97">
            <w:pPr>
              <w:pStyle w:val="ConsPlusNormal"/>
            </w:pPr>
            <w:r>
              <w:t>Оссора</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666</w:t>
            </w:r>
          </w:p>
        </w:tc>
      </w:tr>
      <w:tr w:rsidR="00BD7E97">
        <w:tc>
          <w:tcPr>
            <w:tcW w:w="2558" w:type="dxa"/>
          </w:tcPr>
          <w:p w:rsidR="00BD7E97" w:rsidRDefault="00BD7E97">
            <w:pPr>
              <w:pStyle w:val="ConsPlusNormal"/>
            </w:pPr>
            <w:r>
              <w:t>Петропавловск-Камчатский</w:t>
            </w:r>
          </w:p>
        </w:tc>
        <w:tc>
          <w:tcPr>
            <w:tcW w:w="850" w:type="dxa"/>
          </w:tcPr>
          <w:p w:rsidR="00BD7E97" w:rsidRDefault="00BD7E97">
            <w:pPr>
              <w:pStyle w:val="ConsPlusNormal"/>
              <w:jc w:val="center"/>
            </w:pPr>
            <w:r>
              <w:t>112</w:t>
            </w:r>
          </w:p>
        </w:tc>
        <w:tc>
          <w:tcPr>
            <w:tcW w:w="850" w:type="dxa"/>
          </w:tcPr>
          <w:p w:rsidR="00BD7E97" w:rsidRDefault="00BD7E97">
            <w:pPr>
              <w:pStyle w:val="ConsPlusNormal"/>
              <w:jc w:val="center"/>
            </w:pPr>
            <w:r>
              <w:t>92</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92</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173</w:t>
            </w:r>
          </w:p>
        </w:tc>
        <w:tc>
          <w:tcPr>
            <w:tcW w:w="850" w:type="dxa"/>
          </w:tcPr>
          <w:p w:rsidR="00BD7E97" w:rsidRDefault="00BD7E97">
            <w:pPr>
              <w:pStyle w:val="ConsPlusNormal"/>
              <w:jc w:val="center"/>
            </w:pPr>
            <w:r>
              <w:t>153</w:t>
            </w:r>
          </w:p>
        </w:tc>
        <w:tc>
          <w:tcPr>
            <w:tcW w:w="850" w:type="dxa"/>
          </w:tcPr>
          <w:p w:rsidR="00BD7E97" w:rsidRDefault="00BD7E97">
            <w:pPr>
              <w:pStyle w:val="ConsPlusNormal"/>
              <w:jc w:val="center"/>
            </w:pPr>
            <w:r>
              <w:t>123</w:t>
            </w:r>
          </w:p>
        </w:tc>
        <w:tc>
          <w:tcPr>
            <w:tcW w:w="850" w:type="dxa"/>
          </w:tcPr>
          <w:p w:rsidR="00BD7E97" w:rsidRDefault="00BD7E97">
            <w:pPr>
              <w:pStyle w:val="ConsPlusNormal"/>
              <w:jc w:val="center"/>
            </w:pPr>
            <w:r>
              <w:t>1208</w:t>
            </w:r>
          </w:p>
        </w:tc>
      </w:tr>
      <w:tr w:rsidR="00BD7E97">
        <w:tc>
          <w:tcPr>
            <w:tcW w:w="2558" w:type="dxa"/>
          </w:tcPr>
          <w:p w:rsidR="00BD7E97" w:rsidRDefault="00BD7E97">
            <w:pPr>
              <w:pStyle w:val="ConsPlusNormal"/>
            </w:pPr>
            <w:r>
              <w:t>Семячик</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113</w:t>
            </w:r>
          </w:p>
        </w:tc>
        <w:tc>
          <w:tcPr>
            <w:tcW w:w="850" w:type="dxa"/>
          </w:tcPr>
          <w:p w:rsidR="00BD7E97" w:rsidRDefault="00BD7E97">
            <w:pPr>
              <w:pStyle w:val="ConsPlusNormal"/>
              <w:jc w:val="center"/>
            </w:pPr>
            <w:r>
              <w:t>107</w:t>
            </w:r>
          </w:p>
        </w:tc>
        <w:tc>
          <w:tcPr>
            <w:tcW w:w="850" w:type="dxa"/>
          </w:tcPr>
          <w:p w:rsidR="00BD7E97" w:rsidRDefault="00BD7E97">
            <w:pPr>
              <w:pStyle w:val="ConsPlusNormal"/>
              <w:jc w:val="center"/>
            </w:pPr>
            <w:r>
              <w:t>147</w:t>
            </w:r>
          </w:p>
        </w:tc>
        <w:tc>
          <w:tcPr>
            <w:tcW w:w="850" w:type="dxa"/>
          </w:tcPr>
          <w:p w:rsidR="00BD7E97" w:rsidRDefault="00BD7E97">
            <w:pPr>
              <w:pStyle w:val="ConsPlusNormal"/>
              <w:jc w:val="center"/>
            </w:pPr>
            <w:r>
              <w:t>129</w:t>
            </w:r>
          </w:p>
        </w:tc>
        <w:tc>
          <w:tcPr>
            <w:tcW w:w="850" w:type="dxa"/>
          </w:tcPr>
          <w:p w:rsidR="00BD7E97" w:rsidRDefault="00BD7E97">
            <w:pPr>
              <w:pStyle w:val="ConsPlusNormal"/>
              <w:jc w:val="center"/>
            </w:pPr>
            <w:r>
              <w:t>110</w:t>
            </w:r>
          </w:p>
        </w:tc>
        <w:tc>
          <w:tcPr>
            <w:tcW w:w="850" w:type="dxa"/>
          </w:tcPr>
          <w:p w:rsidR="00BD7E97" w:rsidRDefault="00BD7E97">
            <w:pPr>
              <w:pStyle w:val="ConsPlusNormal"/>
              <w:jc w:val="center"/>
            </w:pPr>
            <w:r>
              <w:t>1248</w:t>
            </w:r>
          </w:p>
        </w:tc>
      </w:tr>
      <w:tr w:rsidR="00BD7E97">
        <w:tc>
          <w:tcPr>
            <w:tcW w:w="2558" w:type="dxa"/>
          </w:tcPr>
          <w:p w:rsidR="00BD7E97" w:rsidRDefault="00BD7E97">
            <w:pPr>
              <w:pStyle w:val="ConsPlusNormal"/>
            </w:pPr>
            <w:r>
              <w:t>Соболево</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112</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135</w:t>
            </w:r>
          </w:p>
        </w:tc>
        <w:tc>
          <w:tcPr>
            <w:tcW w:w="850" w:type="dxa"/>
          </w:tcPr>
          <w:p w:rsidR="00BD7E97" w:rsidRDefault="00BD7E97">
            <w:pPr>
              <w:pStyle w:val="ConsPlusNormal"/>
              <w:jc w:val="center"/>
            </w:pPr>
            <w:r>
              <w:t>108</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811</w:t>
            </w:r>
          </w:p>
        </w:tc>
      </w:tr>
      <w:tr w:rsidR="00BD7E97">
        <w:tc>
          <w:tcPr>
            <w:tcW w:w="2558" w:type="dxa"/>
          </w:tcPr>
          <w:p w:rsidR="00BD7E97" w:rsidRDefault="00BD7E97">
            <w:pPr>
              <w:pStyle w:val="ConsPlusNormal"/>
            </w:pPr>
            <w:r>
              <w:t>Усть-Воямполка</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451</w:t>
            </w:r>
          </w:p>
        </w:tc>
      </w:tr>
      <w:tr w:rsidR="00BD7E97">
        <w:tc>
          <w:tcPr>
            <w:tcW w:w="2558" w:type="dxa"/>
          </w:tcPr>
          <w:p w:rsidR="00BD7E97" w:rsidRDefault="00BD7E97">
            <w:pPr>
              <w:pStyle w:val="ConsPlusNormal"/>
            </w:pPr>
            <w:r>
              <w:t>Усть-Камчатск</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721</w:t>
            </w:r>
          </w:p>
        </w:tc>
      </w:tr>
      <w:tr w:rsidR="00BD7E97">
        <w:tc>
          <w:tcPr>
            <w:tcW w:w="2558" w:type="dxa"/>
          </w:tcPr>
          <w:p w:rsidR="00BD7E97" w:rsidRDefault="00BD7E97">
            <w:pPr>
              <w:pStyle w:val="ConsPlusNormal"/>
            </w:pPr>
            <w:r>
              <w:t>Усть-Хайрюзово</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545</w:t>
            </w:r>
          </w:p>
        </w:tc>
      </w:tr>
      <w:tr w:rsidR="00BD7E97">
        <w:tc>
          <w:tcPr>
            <w:tcW w:w="13608" w:type="dxa"/>
            <w:gridSpan w:val="14"/>
          </w:tcPr>
          <w:p w:rsidR="00BD7E97" w:rsidRDefault="00BD7E97">
            <w:pPr>
              <w:pStyle w:val="ConsPlusNormal"/>
            </w:pPr>
            <w:r>
              <w:rPr>
                <w:b/>
              </w:rPr>
              <w:t>Карачаево-Черкесская Республика</w:t>
            </w:r>
          </w:p>
        </w:tc>
      </w:tr>
      <w:tr w:rsidR="00BD7E97">
        <w:tc>
          <w:tcPr>
            <w:tcW w:w="2558" w:type="dxa"/>
          </w:tcPr>
          <w:p w:rsidR="00BD7E97" w:rsidRDefault="00BD7E97">
            <w:pPr>
              <w:pStyle w:val="ConsPlusNormal"/>
            </w:pPr>
            <w:r>
              <w:t>Теберда</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804</w:t>
            </w:r>
          </w:p>
        </w:tc>
      </w:tr>
      <w:tr w:rsidR="00BD7E97">
        <w:tc>
          <w:tcPr>
            <w:tcW w:w="2558" w:type="dxa"/>
          </w:tcPr>
          <w:p w:rsidR="00BD7E97" w:rsidRDefault="00BD7E97">
            <w:pPr>
              <w:pStyle w:val="ConsPlusNormal"/>
            </w:pPr>
            <w:r>
              <w:t>Черкесск</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582</w:t>
            </w:r>
          </w:p>
        </w:tc>
      </w:tr>
      <w:tr w:rsidR="00BD7E97">
        <w:tc>
          <w:tcPr>
            <w:tcW w:w="13608" w:type="dxa"/>
            <w:gridSpan w:val="14"/>
          </w:tcPr>
          <w:p w:rsidR="00BD7E97" w:rsidRDefault="00BD7E97">
            <w:pPr>
              <w:pStyle w:val="ConsPlusNormal"/>
            </w:pPr>
            <w:r>
              <w:rPr>
                <w:b/>
              </w:rPr>
              <w:t>Республика Карелия</w:t>
            </w:r>
          </w:p>
        </w:tc>
      </w:tr>
      <w:tr w:rsidR="00BD7E97">
        <w:tc>
          <w:tcPr>
            <w:tcW w:w="2558" w:type="dxa"/>
          </w:tcPr>
          <w:p w:rsidR="00BD7E97" w:rsidRDefault="00BD7E97">
            <w:pPr>
              <w:pStyle w:val="ConsPlusNormal"/>
            </w:pPr>
            <w:r>
              <w:lastRenderedPageBreak/>
              <w:t>Зашеек</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520</w:t>
            </w:r>
          </w:p>
        </w:tc>
      </w:tr>
      <w:tr w:rsidR="00BD7E97">
        <w:tc>
          <w:tcPr>
            <w:tcW w:w="2558" w:type="dxa"/>
          </w:tcPr>
          <w:p w:rsidR="00BD7E97" w:rsidRDefault="00BD7E97">
            <w:pPr>
              <w:pStyle w:val="ConsPlusNormal"/>
            </w:pPr>
            <w:r>
              <w:t>Калевала</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571</w:t>
            </w:r>
          </w:p>
        </w:tc>
      </w:tr>
      <w:tr w:rsidR="00BD7E97">
        <w:tc>
          <w:tcPr>
            <w:tcW w:w="2558" w:type="dxa"/>
          </w:tcPr>
          <w:p w:rsidR="00BD7E97" w:rsidRDefault="00BD7E97">
            <w:pPr>
              <w:pStyle w:val="ConsPlusNormal"/>
            </w:pPr>
            <w:r>
              <w:t>Кемь-Порт</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503</w:t>
            </w:r>
          </w:p>
        </w:tc>
      </w:tr>
      <w:tr w:rsidR="00BD7E97">
        <w:tc>
          <w:tcPr>
            <w:tcW w:w="2558" w:type="dxa"/>
          </w:tcPr>
          <w:p w:rsidR="00BD7E97" w:rsidRDefault="00BD7E97">
            <w:pPr>
              <w:pStyle w:val="ConsPlusNormal"/>
            </w:pPr>
            <w:r>
              <w:t>Олонец</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726</w:t>
            </w:r>
          </w:p>
        </w:tc>
      </w:tr>
      <w:tr w:rsidR="00BD7E97">
        <w:tc>
          <w:tcPr>
            <w:tcW w:w="2558" w:type="dxa"/>
          </w:tcPr>
          <w:p w:rsidR="00BD7E97" w:rsidRDefault="00BD7E97">
            <w:pPr>
              <w:pStyle w:val="ConsPlusNormal"/>
            </w:pPr>
            <w:r>
              <w:t>Паданы</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552</w:t>
            </w:r>
          </w:p>
        </w:tc>
      </w:tr>
      <w:tr w:rsidR="00BD7E97">
        <w:tc>
          <w:tcPr>
            <w:tcW w:w="2558" w:type="dxa"/>
          </w:tcPr>
          <w:p w:rsidR="00BD7E97" w:rsidRDefault="00BD7E97">
            <w:pPr>
              <w:pStyle w:val="ConsPlusNormal"/>
            </w:pPr>
            <w:r>
              <w:t>Петрозаводск</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600</w:t>
            </w:r>
          </w:p>
        </w:tc>
      </w:tr>
      <w:tr w:rsidR="00BD7E97">
        <w:tc>
          <w:tcPr>
            <w:tcW w:w="2558" w:type="dxa"/>
          </w:tcPr>
          <w:p w:rsidR="00BD7E97" w:rsidRDefault="00BD7E97">
            <w:pPr>
              <w:pStyle w:val="ConsPlusNormal"/>
            </w:pPr>
            <w:r>
              <w:t>Реболы</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616</w:t>
            </w:r>
          </w:p>
        </w:tc>
      </w:tr>
      <w:tr w:rsidR="00BD7E97">
        <w:tc>
          <w:tcPr>
            <w:tcW w:w="2558" w:type="dxa"/>
          </w:tcPr>
          <w:p w:rsidR="00BD7E97" w:rsidRDefault="00BD7E97">
            <w:pPr>
              <w:pStyle w:val="ConsPlusNormal"/>
            </w:pPr>
            <w:r>
              <w:t>Сортавала</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654</w:t>
            </w:r>
          </w:p>
        </w:tc>
      </w:tr>
      <w:tr w:rsidR="00BD7E97">
        <w:tc>
          <w:tcPr>
            <w:tcW w:w="13608" w:type="dxa"/>
            <w:gridSpan w:val="14"/>
          </w:tcPr>
          <w:p w:rsidR="00BD7E97" w:rsidRDefault="00BD7E97">
            <w:pPr>
              <w:pStyle w:val="ConsPlusNormal"/>
            </w:pPr>
            <w:r>
              <w:rPr>
                <w:b/>
              </w:rPr>
              <w:t>Кемеровская область</w:t>
            </w:r>
          </w:p>
        </w:tc>
      </w:tr>
      <w:tr w:rsidR="00BD7E97">
        <w:tc>
          <w:tcPr>
            <w:tcW w:w="2558" w:type="dxa"/>
          </w:tcPr>
          <w:p w:rsidR="00BD7E97" w:rsidRDefault="00BD7E97">
            <w:pPr>
              <w:pStyle w:val="ConsPlusNormal"/>
            </w:pPr>
            <w:r>
              <w:t>Кемерово</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499</w:t>
            </w:r>
          </w:p>
        </w:tc>
      </w:tr>
      <w:tr w:rsidR="00BD7E97">
        <w:tc>
          <w:tcPr>
            <w:tcW w:w="2558" w:type="dxa"/>
          </w:tcPr>
          <w:p w:rsidR="00BD7E97" w:rsidRDefault="00BD7E97">
            <w:pPr>
              <w:pStyle w:val="ConsPlusNormal"/>
            </w:pPr>
            <w:r>
              <w:t>Киселевск</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436</w:t>
            </w:r>
          </w:p>
        </w:tc>
      </w:tr>
      <w:tr w:rsidR="00BD7E97">
        <w:tc>
          <w:tcPr>
            <w:tcW w:w="2558" w:type="dxa"/>
          </w:tcPr>
          <w:p w:rsidR="00BD7E97" w:rsidRDefault="00BD7E97">
            <w:pPr>
              <w:pStyle w:val="ConsPlusNormal"/>
            </w:pPr>
            <w:r>
              <w:t>Кондома</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92</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882</w:t>
            </w:r>
          </w:p>
        </w:tc>
      </w:tr>
      <w:tr w:rsidR="00BD7E97">
        <w:tc>
          <w:tcPr>
            <w:tcW w:w="2558" w:type="dxa"/>
          </w:tcPr>
          <w:p w:rsidR="00BD7E97" w:rsidRDefault="00BD7E97">
            <w:pPr>
              <w:pStyle w:val="ConsPlusNormal"/>
            </w:pPr>
            <w:r>
              <w:t>Мариинск</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472</w:t>
            </w:r>
          </w:p>
        </w:tc>
      </w:tr>
      <w:tr w:rsidR="00BD7E97">
        <w:tc>
          <w:tcPr>
            <w:tcW w:w="2558" w:type="dxa"/>
          </w:tcPr>
          <w:p w:rsidR="00BD7E97" w:rsidRDefault="00BD7E97">
            <w:pPr>
              <w:pStyle w:val="ConsPlusNormal"/>
            </w:pPr>
            <w:r>
              <w:t>Междуреченск</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859</w:t>
            </w:r>
          </w:p>
        </w:tc>
      </w:tr>
      <w:tr w:rsidR="00BD7E97">
        <w:tc>
          <w:tcPr>
            <w:tcW w:w="2558" w:type="dxa"/>
          </w:tcPr>
          <w:p w:rsidR="00BD7E97" w:rsidRDefault="00BD7E97">
            <w:pPr>
              <w:pStyle w:val="ConsPlusNormal"/>
            </w:pPr>
            <w:r>
              <w:t>Тайга</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598</w:t>
            </w:r>
          </w:p>
        </w:tc>
      </w:tr>
      <w:tr w:rsidR="00BD7E97">
        <w:tc>
          <w:tcPr>
            <w:tcW w:w="2558" w:type="dxa"/>
          </w:tcPr>
          <w:p w:rsidR="00BD7E97" w:rsidRDefault="00BD7E97">
            <w:pPr>
              <w:pStyle w:val="ConsPlusNormal"/>
            </w:pPr>
            <w:r>
              <w:t>Тисуль</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479</w:t>
            </w:r>
          </w:p>
        </w:tc>
      </w:tr>
      <w:tr w:rsidR="00BD7E97">
        <w:tc>
          <w:tcPr>
            <w:tcW w:w="2558" w:type="dxa"/>
          </w:tcPr>
          <w:p w:rsidR="00BD7E97" w:rsidRDefault="00BD7E97">
            <w:pPr>
              <w:pStyle w:val="ConsPlusNormal"/>
            </w:pPr>
            <w:r>
              <w:t>Топки</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526</w:t>
            </w:r>
          </w:p>
        </w:tc>
      </w:tr>
      <w:tr w:rsidR="00BD7E97">
        <w:tc>
          <w:tcPr>
            <w:tcW w:w="2558" w:type="dxa"/>
          </w:tcPr>
          <w:p w:rsidR="00BD7E97" w:rsidRDefault="00BD7E97">
            <w:pPr>
              <w:pStyle w:val="ConsPlusNormal"/>
            </w:pPr>
            <w:r>
              <w:t>Усть-Кабырза</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112</w:t>
            </w:r>
          </w:p>
        </w:tc>
        <w:tc>
          <w:tcPr>
            <w:tcW w:w="850" w:type="dxa"/>
          </w:tcPr>
          <w:p w:rsidR="00BD7E97" w:rsidRDefault="00BD7E97">
            <w:pPr>
              <w:pStyle w:val="ConsPlusNormal"/>
              <w:jc w:val="center"/>
            </w:pPr>
            <w:r>
              <w:t>97</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816</w:t>
            </w:r>
          </w:p>
        </w:tc>
      </w:tr>
      <w:tr w:rsidR="00BD7E97">
        <w:tc>
          <w:tcPr>
            <w:tcW w:w="2558" w:type="dxa"/>
          </w:tcPr>
          <w:p w:rsidR="00BD7E97" w:rsidRDefault="00BD7E97">
            <w:pPr>
              <w:pStyle w:val="ConsPlusNormal"/>
            </w:pPr>
            <w:r>
              <w:t>Центральный рудник</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107</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107</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1018</w:t>
            </w:r>
          </w:p>
        </w:tc>
      </w:tr>
      <w:tr w:rsidR="00BD7E97">
        <w:tc>
          <w:tcPr>
            <w:tcW w:w="13608" w:type="dxa"/>
            <w:gridSpan w:val="14"/>
          </w:tcPr>
          <w:p w:rsidR="00BD7E97" w:rsidRDefault="00BD7E97">
            <w:pPr>
              <w:pStyle w:val="ConsPlusNormal"/>
            </w:pPr>
            <w:r>
              <w:rPr>
                <w:b/>
              </w:rPr>
              <w:lastRenderedPageBreak/>
              <w:t>Кировская область</w:t>
            </w:r>
          </w:p>
        </w:tc>
      </w:tr>
      <w:tr w:rsidR="00BD7E97">
        <w:tc>
          <w:tcPr>
            <w:tcW w:w="2558" w:type="dxa"/>
          </w:tcPr>
          <w:p w:rsidR="00BD7E97" w:rsidRDefault="00BD7E97">
            <w:pPr>
              <w:pStyle w:val="ConsPlusNormal"/>
            </w:pPr>
            <w:r>
              <w:t>Кильмезь</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555</w:t>
            </w:r>
          </w:p>
        </w:tc>
      </w:tr>
      <w:tr w:rsidR="00BD7E97">
        <w:tc>
          <w:tcPr>
            <w:tcW w:w="2558" w:type="dxa"/>
          </w:tcPr>
          <w:p w:rsidR="00BD7E97" w:rsidRDefault="00BD7E97">
            <w:pPr>
              <w:pStyle w:val="ConsPlusNormal"/>
            </w:pPr>
            <w:r>
              <w:t>Киров</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671</w:t>
            </w:r>
          </w:p>
        </w:tc>
      </w:tr>
      <w:tr w:rsidR="00BD7E97">
        <w:tc>
          <w:tcPr>
            <w:tcW w:w="2558" w:type="dxa"/>
          </w:tcPr>
          <w:p w:rsidR="00BD7E97" w:rsidRDefault="00BD7E97">
            <w:pPr>
              <w:pStyle w:val="ConsPlusNormal"/>
            </w:pPr>
            <w:r>
              <w:t>Котельнич</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603</w:t>
            </w:r>
          </w:p>
        </w:tc>
      </w:tr>
      <w:tr w:rsidR="00BD7E97">
        <w:tc>
          <w:tcPr>
            <w:tcW w:w="2558" w:type="dxa"/>
          </w:tcPr>
          <w:p w:rsidR="00BD7E97" w:rsidRDefault="00BD7E97">
            <w:pPr>
              <w:pStyle w:val="ConsPlusNormal"/>
            </w:pPr>
            <w:r>
              <w:t>Нагорское</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668</w:t>
            </w:r>
          </w:p>
        </w:tc>
      </w:tr>
      <w:tr w:rsidR="00BD7E97">
        <w:tc>
          <w:tcPr>
            <w:tcW w:w="2558" w:type="dxa"/>
          </w:tcPr>
          <w:p w:rsidR="00BD7E97" w:rsidRDefault="00BD7E97">
            <w:pPr>
              <w:pStyle w:val="ConsPlusNormal"/>
            </w:pPr>
            <w:r>
              <w:t>Опарино</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674</w:t>
            </w:r>
          </w:p>
        </w:tc>
      </w:tr>
      <w:tr w:rsidR="00BD7E97">
        <w:tc>
          <w:tcPr>
            <w:tcW w:w="13608" w:type="dxa"/>
            <w:gridSpan w:val="14"/>
          </w:tcPr>
          <w:p w:rsidR="00BD7E97" w:rsidRDefault="00BD7E97">
            <w:pPr>
              <w:pStyle w:val="ConsPlusNormal"/>
            </w:pPr>
            <w:r>
              <w:rPr>
                <w:b/>
              </w:rPr>
              <w:t>Республика Коми</w:t>
            </w:r>
          </w:p>
        </w:tc>
      </w:tr>
      <w:tr w:rsidR="00BD7E97">
        <w:tc>
          <w:tcPr>
            <w:tcW w:w="2558" w:type="dxa"/>
          </w:tcPr>
          <w:p w:rsidR="00BD7E97" w:rsidRDefault="00BD7E97">
            <w:pPr>
              <w:pStyle w:val="ConsPlusNormal"/>
            </w:pPr>
            <w:r>
              <w:t>Вендинга</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564</w:t>
            </w:r>
          </w:p>
        </w:tc>
      </w:tr>
      <w:tr w:rsidR="00BD7E97">
        <w:tc>
          <w:tcPr>
            <w:tcW w:w="2558" w:type="dxa"/>
          </w:tcPr>
          <w:p w:rsidR="00BD7E97" w:rsidRDefault="00BD7E97">
            <w:pPr>
              <w:pStyle w:val="ConsPlusNormal"/>
            </w:pPr>
            <w:r>
              <w:t>Весляна</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625</w:t>
            </w:r>
          </w:p>
        </w:tc>
      </w:tr>
      <w:tr w:rsidR="00BD7E97">
        <w:tc>
          <w:tcPr>
            <w:tcW w:w="2558" w:type="dxa"/>
          </w:tcPr>
          <w:p w:rsidR="00BD7E97" w:rsidRDefault="00BD7E97">
            <w:pPr>
              <w:pStyle w:val="ConsPlusNormal"/>
            </w:pPr>
            <w:r>
              <w:t>Воркута</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540</w:t>
            </w:r>
          </w:p>
        </w:tc>
      </w:tr>
      <w:tr w:rsidR="00BD7E97">
        <w:tc>
          <w:tcPr>
            <w:tcW w:w="2558" w:type="dxa"/>
          </w:tcPr>
          <w:p w:rsidR="00BD7E97" w:rsidRDefault="00BD7E97">
            <w:pPr>
              <w:pStyle w:val="ConsPlusNormal"/>
            </w:pPr>
            <w:r>
              <w:t>Объячево</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632</w:t>
            </w:r>
          </w:p>
        </w:tc>
      </w:tr>
      <w:tr w:rsidR="00BD7E97">
        <w:tc>
          <w:tcPr>
            <w:tcW w:w="2558" w:type="dxa"/>
          </w:tcPr>
          <w:p w:rsidR="00BD7E97" w:rsidRDefault="00BD7E97">
            <w:pPr>
              <w:pStyle w:val="ConsPlusNormal"/>
            </w:pPr>
            <w:r>
              <w:t>Петрунь</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541</w:t>
            </w:r>
          </w:p>
        </w:tc>
      </w:tr>
      <w:tr w:rsidR="00BD7E97">
        <w:tc>
          <w:tcPr>
            <w:tcW w:w="2558" w:type="dxa"/>
          </w:tcPr>
          <w:p w:rsidR="00BD7E97" w:rsidRDefault="00BD7E97">
            <w:pPr>
              <w:pStyle w:val="ConsPlusNormal"/>
            </w:pPr>
            <w:r>
              <w:t>Печора</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615</w:t>
            </w:r>
          </w:p>
        </w:tc>
      </w:tr>
      <w:tr w:rsidR="00BD7E97">
        <w:tc>
          <w:tcPr>
            <w:tcW w:w="2558" w:type="dxa"/>
          </w:tcPr>
          <w:p w:rsidR="00BD7E97" w:rsidRDefault="00BD7E97">
            <w:pPr>
              <w:pStyle w:val="ConsPlusNormal"/>
            </w:pPr>
            <w:r>
              <w:t>Сыктывкар</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612</w:t>
            </w:r>
          </w:p>
        </w:tc>
      </w:tr>
      <w:tr w:rsidR="00BD7E97">
        <w:tc>
          <w:tcPr>
            <w:tcW w:w="2558" w:type="dxa"/>
          </w:tcPr>
          <w:p w:rsidR="00BD7E97" w:rsidRDefault="00BD7E97">
            <w:pPr>
              <w:pStyle w:val="ConsPlusNormal"/>
            </w:pPr>
            <w:r>
              <w:t>Троицко-Печорское</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646</w:t>
            </w:r>
          </w:p>
        </w:tc>
      </w:tr>
      <w:tr w:rsidR="00BD7E97">
        <w:tc>
          <w:tcPr>
            <w:tcW w:w="2558" w:type="dxa"/>
          </w:tcPr>
          <w:p w:rsidR="00BD7E97" w:rsidRDefault="00BD7E97">
            <w:pPr>
              <w:pStyle w:val="ConsPlusNormal"/>
            </w:pPr>
            <w:r>
              <w:t>Усть-Уса</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522</w:t>
            </w:r>
          </w:p>
        </w:tc>
      </w:tr>
      <w:tr w:rsidR="00BD7E97">
        <w:tc>
          <w:tcPr>
            <w:tcW w:w="2558" w:type="dxa"/>
          </w:tcPr>
          <w:p w:rsidR="00BD7E97" w:rsidRDefault="00BD7E97">
            <w:pPr>
              <w:pStyle w:val="ConsPlusNormal"/>
            </w:pPr>
            <w:r>
              <w:t>Усть-Цильма</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567</w:t>
            </w:r>
          </w:p>
        </w:tc>
      </w:tr>
      <w:tr w:rsidR="00BD7E97">
        <w:tc>
          <w:tcPr>
            <w:tcW w:w="2558" w:type="dxa"/>
          </w:tcPr>
          <w:p w:rsidR="00BD7E97" w:rsidRDefault="00BD7E97">
            <w:pPr>
              <w:pStyle w:val="ConsPlusNormal"/>
            </w:pPr>
            <w:r>
              <w:t>Усть-Щугор</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652</w:t>
            </w:r>
          </w:p>
        </w:tc>
      </w:tr>
      <w:tr w:rsidR="00BD7E97">
        <w:tc>
          <w:tcPr>
            <w:tcW w:w="2558" w:type="dxa"/>
          </w:tcPr>
          <w:p w:rsidR="00BD7E97" w:rsidRDefault="00BD7E97">
            <w:pPr>
              <w:pStyle w:val="ConsPlusNormal"/>
            </w:pPr>
            <w:r>
              <w:t>Ухта</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572</w:t>
            </w:r>
          </w:p>
        </w:tc>
      </w:tr>
      <w:tr w:rsidR="00BD7E97">
        <w:tc>
          <w:tcPr>
            <w:tcW w:w="13608" w:type="dxa"/>
            <w:gridSpan w:val="14"/>
          </w:tcPr>
          <w:p w:rsidR="00BD7E97" w:rsidRDefault="00BD7E97">
            <w:pPr>
              <w:pStyle w:val="ConsPlusNormal"/>
            </w:pPr>
            <w:r>
              <w:rPr>
                <w:b/>
              </w:rPr>
              <w:lastRenderedPageBreak/>
              <w:t>Костромская область</w:t>
            </w:r>
          </w:p>
        </w:tc>
      </w:tr>
      <w:tr w:rsidR="00BD7E97">
        <w:tc>
          <w:tcPr>
            <w:tcW w:w="2558" w:type="dxa"/>
          </w:tcPr>
          <w:p w:rsidR="00BD7E97" w:rsidRDefault="00BD7E97">
            <w:pPr>
              <w:pStyle w:val="ConsPlusNormal"/>
            </w:pPr>
            <w:r>
              <w:t>Вохма</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631</w:t>
            </w:r>
          </w:p>
        </w:tc>
      </w:tr>
      <w:tr w:rsidR="00BD7E97">
        <w:tc>
          <w:tcPr>
            <w:tcW w:w="2558" w:type="dxa"/>
          </w:tcPr>
          <w:p w:rsidR="00BD7E97" w:rsidRDefault="00BD7E97">
            <w:pPr>
              <w:pStyle w:val="ConsPlusNormal"/>
            </w:pPr>
            <w:r>
              <w:t>Кострома</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627</w:t>
            </w:r>
          </w:p>
        </w:tc>
      </w:tr>
      <w:tr w:rsidR="00BD7E97">
        <w:tc>
          <w:tcPr>
            <w:tcW w:w="2558" w:type="dxa"/>
          </w:tcPr>
          <w:p w:rsidR="00BD7E97" w:rsidRDefault="00BD7E97">
            <w:pPr>
              <w:pStyle w:val="ConsPlusNormal"/>
            </w:pPr>
            <w:r>
              <w:t>Чухлома</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631</w:t>
            </w:r>
          </w:p>
        </w:tc>
      </w:tr>
      <w:tr w:rsidR="00BD7E97">
        <w:tc>
          <w:tcPr>
            <w:tcW w:w="2558" w:type="dxa"/>
          </w:tcPr>
          <w:p w:rsidR="00BD7E97" w:rsidRDefault="00BD7E97">
            <w:pPr>
              <w:pStyle w:val="ConsPlusNormal"/>
            </w:pPr>
            <w:r>
              <w:t>Шарья</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652</w:t>
            </w:r>
          </w:p>
        </w:tc>
      </w:tr>
      <w:tr w:rsidR="00BD7E97">
        <w:tc>
          <w:tcPr>
            <w:tcW w:w="13608" w:type="dxa"/>
            <w:gridSpan w:val="14"/>
          </w:tcPr>
          <w:p w:rsidR="00BD7E97" w:rsidRDefault="00BD7E97">
            <w:pPr>
              <w:pStyle w:val="ConsPlusNormal"/>
            </w:pPr>
            <w:r>
              <w:rPr>
                <w:b/>
              </w:rPr>
              <w:t>Краснодарский край</w:t>
            </w:r>
          </w:p>
        </w:tc>
      </w:tr>
      <w:tr w:rsidR="00BD7E97">
        <w:tc>
          <w:tcPr>
            <w:tcW w:w="2558" w:type="dxa"/>
          </w:tcPr>
          <w:p w:rsidR="00BD7E97" w:rsidRDefault="00BD7E97">
            <w:pPr>
              <w:pStyle w:val="ConsPlusNormal"/>
            </w:pPr>
            <w:r>
              <w:t>Армавир</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638</w:t>
            </w:r>
          </w:p>
        </w:tc>
      </w:tr>
      <w:tr w:rsidR="00BD7E97">
        <w:tc>
          <w:tcPr>
            <w:tcW w:w="2558" w:type="dxa"/>
          </w:tcPr>
          <w:p w:rsidR="00BD7E97" w:rsidRDefault="00BD7E97">
            <w:pPr>
              <w:pStyle w:val="ConsPlusNormal"/>
            </w:pPr>
            <w:r>
              <w:t>Красная Поляна</w:t>
            </w:r>
          </w:p>
        </w:tc>
        <w:tc>
          <w:tcPr>
            <w:tcW w:w="850" w:type="dxa"/>
          </w:tcPr>
          <w:p w:rsidR="00BD7E97" w:rsidRDefault="00BD7E97">
            <w:pPr>
              <w:pStyle w:val="ConsPlusNormal"/>
              <w:jc w:val="center"/>
            </w:pPr>
            <w:r>
              <w:t>206</w:t>
            </w:r>
          </w:p>
        </w:tc>
        <w:tc>
          <w:tcPr>
            <w:tcW w:w="850" w:type="dxa"/>
          </w:tcPr>
          <w:p w:rsidR="00BD7E97" w:rsidRDefault="00BD7E97">
            <w:pPr>
              <w:pStyle w:val="ConsPlusNormal"/>
              <w:jc w:val="center"/>
            </w:pPr>
            <w:r>
              <w:t>159</w:t>
            </w:r>
          </w:p>
        </w:tc>
        <w:tc>
          <w:tcPr>
            <w:tcW w:w="850" w:type="dxa"/>
          </w:tcPr>
          <w:p w:rsidR="00BD7E97" w:rsidRDefault="00BD7E97">
            <w:pPr>
              <w:pStyle w:val="ConsPlusNormal"/>
              <w:jc w:val="center"/>
            </w:pPr>
            <w:r>
              <w:t>170</w:t>
            </w:r>
          </w:p>
        </w:tc>
        <w:tc>
          <w:tcPr>
            <w:tcW w:w="850" w:type="dxa"/>
          </w:tcPr>
          <w:p w:rsidR="00BD7E97" w:rsidRDefault="00BD7E97">
            <w:pPr>
              <w:pStyle w:val="ConsPlusNormal"/>
              <w:jc w:val="center"/>
            </w:pPr>
            <w:r>
              <w:t>148</w:t>
            </w:r>
          </w:p>
        </w:tc>
        <w:tc>
          <w:tcPr>
            <w:tcW w:w="850" w:type="dxa"/>
          </w:tcPr>
          <w:p w:rsidR="00BD7E97" w:rsidRDefault="00BD7E97">
            <w:pPr>
              <w:pStyle w:val="ConsPlusNormal"/>
              <w:jc w:val="center"/>
            </w:pPr>
            <w:r>
              <w:t>139</w:t>
            </w:r>
          </w:p>
        </w:tc>
        <w:tc>
          <w:tcPr>
            <w:tcW w:w="850" w:type="dxa"/>
          </w:tcPr>
          <w:p w:rsidR="00BD7E97" w:rsidRDefault="00BD7E97">
            <w:pPr>
              <w:pStyle w:val="ConsPlusNormal"/>
              <w:jc w:val="center"/>
            </w:pPr>
            <w:r>
              <w:t>122</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107</w:t>
            </w:r>
          </w:p>
        </w:tc>
        <w:tc>
          <w:tcPr>
            <w:tcW w:w="850" w:type="dxa"/>
          </w:tcPr>
          <w:p w:rsidR="00BD7E97" w:rsidRDefault="00BD7E97">
            <w:pPr>
              <w:pStyle w:val="ConsPlusNormal"/>
              <w:jc w:val="center"/>
            </w:pPr>
            <w:r>
              <w:t>160</w:t>
            </w:r>
          </w:p>
        </w:tc>
        <w:tc>
          <w:tcPr>
            <w:tcW w:w="850" w:type="dxa"/>
          </w:tcPr>
          <w:p w:rsidR="00BD7E97" w:rsidRDefault="00BD7E97">
            <w:pPr>
              <w:pStyle w:val="ConsPlusNormal"/>
              <w:jc w:val="center"/>
            </w:pPr>
            <w:r>
              <w:t>193</w:t>
            </w:r>
          </w:p>
        </w:tc>
        <w:tc>
          <w:tcPr>
            <w:tcW w:w="850" w:type="dxa"/>
          </w:tcPr>
          <w:p w:rsidR="00BD7E97" w:rsidRDefault="00BD7E97">
            <w:pPr>
              <w:pStyle w:val="ConsPlusNormal"/>
              <w:jc w:val="center"/>
            </w:pPr>
            <w:r>
              <w:t>226</w:t>
            </w:r>
          </w:p>
        </w:tc>
        <w:tc>
          <w:tcPr>
            <w:tcW w:w="850" w:type="dxa"/>
          </w:tcPr>
          <w:p w:rsidR="00BD7E97" w:rsidRDefault="00BD7E97">
            <w:pPr>
              <w:pStyle w:val="ConsPlusNormal"/>
              <w:jc w:val="center"/>
            </w:pPr>
            <w:r>
              <w:t>226</w:t>
            </w:r>
          </w:p>
        </w:tc>
        <w:tc>
          <w:tcPr>
            <w:tcW w:w="850" w:type="dxa"/>
          </w:tcPr>
          <w:p w:rsidR="00BD7E97" w:rsidRDefault="00BD7E97">
            <w:pPr>
              <w:pStyle w:val="ConsPlusNormal"/>
              <w:jc w:val="center"/>
            </w:pPr>
            <w:r>
              <w:t>1967</w:t>
            </w:r>
          </w:p>
        </w:tc>
      </w:tr>
      <w:tr w:rsidR="00BD7E97">
        <w:tc>
          <w:tcPr>
            <w:tcW w:w="2558" w:type="dxa"/>
          </w:tcPr>
          <w:p w:rsidR="00BD7E97" w:rsidRDefault="00BD7E97">
            <w:pPr>
              <w:pStyle w:val="ConsPlusNormal"/>
            </w:pPr>
            <w:r>
              <w:t>Краснодар</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713</w:t>
            </w:r>
          </w:p>
        </w:tc>
      </w:tr>
      <w:tr w:rsidR="00BD7E97">
        <w:tc>
          <w:tcPr>
            <w:tcW w:w="2558" w:type="dxa"/>
          </w:tcPr>
          <w:p w:rsidR="00BD7E97" w:rsidRDefault="00BD7E97">
            <w:pPr>
              <w:pStyle w:val="ConsPlusNormal"/>
            </w:pPr>
            <w:r>
              <w:t>Кущевская</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586</w:t>
            </w:r>
          </w:p>
        </w:tc>
      </w:tr>
      <w:tr w:rsidR="00BD7E97">
        <w:tc>
          <w:tcPr>
            <w:tcW w:w="2558" w:type="dxa"/>
          </w:tcPr>
          <w:p w:rsidR="00BD7E97" w:rsidRDefault="00BD7E97">
            <w:pPr>
              <w:pStyle w:val="ConsPlusNormal"/>
            </w:pPr>
            <w:r>
              <w:t>Новороссийск</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817</w:t>
            </w:r>
          </w:p>
        </w:tc>
      </w:tr>
      <w:tr w:rsidR="00BD7E97">
        <w:tc>
          <w:tcPr>
            <w:tcW w:w="2558" w:type="dxa"/>
          </w:tcPr>
          <w:p w:rsidR="00BD7E97" w:rsidRDefault="00BD7E97">
            <w:pPr>
              <w:pStyle w:val="ConsPlusNormal"/>
            </w:pPr>
            <w:r>
              <w:t>Приморско-Ахтарск</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578</w:t>
            </w:r>
          </w:p>
        </w:tc>
      </w:tr>
      <w:tr w:rsidR="00BD7E97">
        <w:tc>
          <w:tcPr>
            <w:tcW w:w="2558" w:type="dxa"/>
          </w:tcPr>
          <w:p w:rsidR="00BD7E97" w:rsidRDefault="00BD7E97">
            <w:pPr>
              <w:pStyle w:val="ConsPlusNormal"/>
            </w:pPr>
            <w:r>
              <w:t>Сочи</w:t>
            </w:r>
          </w:p>
        </w:tc>
        <w:tc>
          <w:tcPr>
            <w:tcW w:w="850" w:type="dxa"/>
          </w:tcPr>
          <w:p w:rsidR="00BD7E97" w:rsidRDefault="00BD7E97">
            <w:pPr>
              <w:pStyle w:val="ConsPlusNormal"/>
              <w:jc w:val="center"/>
            </w:pPr>
            <w:r>
              <w:t>181</w:t>
            </w:r>
          </w:p>
        </w:tc>
        <w:tc>
          <w:tcPr>
            <w:tcW w:w="850" w:type="dxa"/>
          </w:tcPr>
          <w:p w:rsidR="00BD7E97" w:rsidRDefault="00BD7E97">
            <w:pPr>
              <w:pStyle w:val="ConsPlusNormal"/>
              <w:jc w:val="center"/>
            </w:pPr>
            <w:r>
              <w:t>126</w:t>
            </w:r>
          </w:p>
        </w:tc>
        <w:tc>
          <w:tcPr>
            <w:tcW w:w="850" w:type="dxa"/>
          </w:tcPr>
          <w:p w:rsidR="00BD7E97" w:rsidRDefault="00BD7E97">
            <w:pPr>
              <w:pStyle w:val="ConsPlusNormal"/>
              <w:jc w:val="center"/>
            </w:pPr>
            <w:r>
              <w:t>128</w:t>
            </w:r>
          </w:p>
        </w:tc>
        <w:tc>
          <w:tcPr>
            <w:tcW w:w="850" w:type="dxa"/>
          </w:tcPr>
          <w:p w:rsidR="00BD7E97" w:rsidRDefault="00BD7E97">
            <w:pPr>
              <w:pStyle w:val="ConsPlusNormal"/>
              <w:jc w:val="center"/>
            </w:pPr>
            <w:r>
              <w:t>113</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120</w:t>
            </w:r>
          </w:p>
        </w:tc>
        <w:tc>
          <w:tcPr>
            <w:tcW w:w="850" w:type="dxa"/>
          </w:tcPr>
          <w:p w:rsidR="00BD7E97" w:rsidRDefault="00BD7E97">
            <w:pPr>
              <w:pStyle w:val="ConsPlusNormal"/>
              <w:jc w:val="center"/>
            </w:pPr>
            <w:r>
              <w:t>112</w:t>
            </w:r>
          </w:p>
        </w:tc>
        <w:tc>
          <w:tcPr>
            <w:tcW w:w="850" w:type="dxa"/>
          </w:tcPr>
          <w:p w:rsidR="00BD7E97" w:rsidRDefault="00BD7E97">
            <w:pPr>
              <w:pStyle w:val="ConsPlusNormal"/>
              <w:jc w:val="center"/>
            </w:pPr>
            <w:r>
              <w:t>143</w:t>
            </w:r>
          </w:p>
        </w:tc>
        <w:tc>
          <w:tcPr>
            <w:tcW w:w="850" w:type="dxa"/>
          </w:tcPr>
          <w:p w:rsidR="00BD7E97" w:rsidRDefault="00BD7E97">
            <w:pPr>
              <w:pStyle w:val="ConsPlusNormal"/>
              <w:jc w:val="center"/>
            </w:pPr>
            <w:r>
              <w:t>168</w:t>
            </w:r>
          </w:p>
        </w:tc>
        <w:tc>
          <w:tcPr>
            <w:tcW w:w="850" w:type="dxa"/>
          </w:tcPr>
          <w:p w:rsidR="00BD7E97" w:rsidRDefault="00BD7E97">
            <w:pPr>
              <w:pStyle w:val="ConsPlusNormal"/>
              <w:jc w:val="center"/>
            </w:pPr>
            <w:r>
              <w:t>183</w:t>
            </w:r>
          </w:p>
        </w:tc>
        <w:tc>
          <w:tcPr>
            <w:tcW w:w="850" w:type="dxa"/>
          </w:tcPr>
          <w:p w:rsidR="00BD7E97" w:rsidRDefault="00BD7E97">
            <w:pPr>
              <w:pStyle w:val="ConsPlusNormal"/>
              <w:jc w:val="center"/>
            </w:pPr>
            <w:r>
              <w:t>186</w:t>
            </w:r>
          </w:p>
        </w:tc>
        <w:tc>
          <w:tcPr>
            <w:tcW w:w="850" w:type="dxa"/>
          </w:tcPr>
          <w:p w:rsidR="00BD7E97" w:rsidRDefault="00BD7E97">
            <w:pPr>
              <w:pStyle w:val="ConsPlusNormal"/>
              <w:jc w:val="center"/>
            </w:pPr>
            <w:r>
              <w:t>1657</w:t>
            </w:r>
          </w:p>
        </w:tc>
      </w:tr>
      <w:tr w:rsidR="00BD7E97">
        <w:tc>
          <w:tcPr>
            <w:tcW w:w="2558" w:type="dxa"/>
          </w:tcPr>
          <w:p w:rsidR="00BD7E97" w:rsidRDefault="00BD7E97">
            <w:pPr>
              <w:pStyle w:val="ConsPlusNormal"/>
            </w:pPr>
            <w:r>
              <w:t>Тихорецк</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620</w:t>
            </w:r>
          </w:p>
        </w:tc>
      </w:tr>
      <w:tr w:rsidR="00BD7E97">
        <w:tc>
          <w:tcPr>
            <w:tcW w:w="13608" w:type="dxa"/>
            <w:gridSpan w:val="14"/>
          </w:tcPr>
          <w:p w:rsidR="00BD7E97" w:rsidRDefault="00BD7E97">
            <w:pPr>
              <w:pStyle w:val="ConsPlusNormal"/>
            </w:pPr>
            <w:r>
              <w:rPr>
                <w:b/>
              </w:rPr>
              <w:t>Красноярский край</w:t>
            </w:r>
          </w:p>
        </w:tc>
      </w:tr>
      <w:tr w:rsidR="00BD7E97">
        <w:tc>
          <w:tcPr>
            <w:tcW w:w="2558" w:type="dxa"/>
          </w:tcPr>
          <w:p w:rsidR="00BD7E97" w:rsidRDefault="00BD7E97">
            <w:pPr>
              <w:pStyle w:val="ConsPlusNormal"/>
            </w:pPr>
            <w:r>
              <w:t>Агата</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455</w:t>
            </w:r>
          </w:p>
        </w:tc>
      </w:tr>
      <w:tr w:rsidR="00BD7E97">
        <w:tc>
          <w:tcPr>
            <w:tcW w:w="2558" w:type="dxa"/>
          </w:tcPr>
          <w:p w:rsidR="00BD7E97" w:rsidRDefault="00BD7E97">
            <w:pPr>
              <w:pStyle w:val="ConsPlusNormal"/>
            </w:pPr>
            <w:r>
              <w:t>Ачинск</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450</w:t>
            </w:r>
          </w:p>
        </w:tc>
      </w:tr>
      <w:tr w:rsidR="00BD7E97">
        <w:tc>
          <w:tcPr>
            <w:tcW w:w="2558" w:type="dxa"/>
          </w:tcPr>
          <w:p w:rsidR="00BD7E97" w:rsidRDefault="00BD7E97">
            <w:pPr>
              <w:pStyle w:val="ConsPlusNormal"/>
            </w:pPr>
            <w:r>
              <w:t>Байкит</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516</w:t>
            </w:r>
          </w:p>
        </w:tc>
      </w:tr>
      <w:tr w:rsidR="00BD7E97">
        <w:tc>
          <w:tcPr>
            <w:tcW w:w="2558" w:type="dxa"/>
          </w:tcPr>
          <w:p w:rsidR="00BD7E97" w:rsidRDefault="00BD7E97">
            <w:pPr>
              <w:pStyle w:val="ConsPlusNormal"/>
            </w:pPr>
            <w:r>
              <w:t>Боготол</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519</w:t>
            </w:r>
          </w:p>
        </w:tc>
      </w:tr>
      <w:tr w:rsidR="00BD7E97">
        <w:tc>
          <w:tcPr>
            <w:tcW w:w="2558" w:type="dxa"/>
          </w:tcPr>
          <w:p w:rsidR="00BD7E97" w:rsidRDefault="00BD7E97">
            <w:pPr>
              <w:pStyle w:val="ConsPlusNormal"/>
            </w:pPr>
            <w:r>
              <w:lastRenderedPageBreak/>
              <w:t>Богучаны</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359</w:t>
            </w:r>
          </w:p>
        </w:tc>
      </w:tr>
      <w:tr w:rsidR="00BD7E97">
        <w:tc>
          <w:tcPr>
            <w:tcW w:w="2558" w:type="dxa"/>
          </w:tcPr>
          <w:p w:rsidR="00BD7E97" w:rsidRDefault="00BD7E97">
            <w:pPr>
              <w:pStyle w:val="ConsPlusNormal"/>
            </w:pPr>
            <w:r>
              <w:t>Ванавара</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412</w:t>
            </w:r>
          </w:p>
        </w:tc>
      </w:tr>
      <w:tr w:rsidR="00BD7E97">
        <w:tc>
          <w:tcPr>
            <w:tcW w:w="2558" w:type="dxa"/>
          </w:tcPr>
          <w:p w:rsidR="00BD7E97" w:rsidRDefault="00BD7E97">
            <w:pPr>
              <w:pStyle w:val="ConsPlusNormal"/>
            </w:pPr>
            <w:r>
              <w:t>Вельмо</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630</w:t>
            </w:r>
          </w:p>
        </w:tc>
      </w:tr>
      <w:tr w:rsidR="00BD7E97">
        <w:tc>
          <w:tcPr>
            <w:tcW w:w="2558" w:type="dxa"/>
          </w:tcPr>
          <w:p w:rsidR="00BD7E97" w:rsidRDefault="00BD7E97">
            <w:pPr>
              <w:pStyle w:val="ConsPlusNormal"/>
            </w:pPr>
            <w:r>
              <w:t>Верхнеимбатск</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619</w:t>
            </w:r>
          </w:p>
        </w:tc>
      </w:tr>
      <w:tr w:rsidR="00BD7E97">
        <w:tc>
          <w:tcPr>
            <w:tcW w:w="2558" w:type="dxa"/>
          </w:tcPr>
          <w:p w:rsidR="00BD7E97" w:rsidRDefault="00BD7E97">
            <w:pPr>
              <w:pStyle w:val="ConsPlusNormal"/>
            </w:pPr>
            <w:r>
              <w:t>Волочанка</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344</w:t>
            </w:r>
          </w:p>
        </w:tc>
      </w:tr>
      <w:tr w:rsidR="00BD7E97">
        <w:tc>
          <w:tcPr>
            <w:tcW w:w="2558" w:type="dxa"/>
          </w:tcPr>
          <w:p w:rsidR="00BD7E97" w:rsidRDefault="00BD7E97">
            <w:pPr>
              <w:pStyle w:val="ConsPlusNormal"/>
            </w:pPr>
            <w:r>
              <w:t>Диксон, остров</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375</w:t>
            </w:r>
          </w:p>
        </w:tc>
      </w:tr>
      <w:tr w:rsidR="00BD7E97">
        <w:tc>
          <w:tcPr>
            <w:tcW w:w="2558" w:type="dxa"/>
          </w:tcPr>
          <w:p w:rsidR="00BD7E97" w:rsidRDefault="00BD7E97">
            <w:pPr>
              <w:pStyle w:val="ConsPlusNormal"/>
            </w:pPr>
            <w:r>
              <w:t>Енисейск</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488</w:t>
            </w:r>
          </w:p>
        </w:tc>
      </w:tr>
      <w:tr w:rsidR="00BD7E97">
        <w:tc>
          <w:tcPr>
            <w:tcW w:w="2558" w:type="dxa"/>
          </w:tcPr>
          <w:p w:rsidR="00BD7E97" w:rsidRDefault="00BD7E97">
            <w:pPr>
              <w:pStyle w:val="ConsPlusNormal"/>
            </w:pPr>
            <w:r>
              <w:t>Игарка</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534</w:t>
            </w:r>
          </w:p>
        </w:tc>
      </w:tr>
      <w:tr w:rsidR="00BD7E97">
        <w:tc>
          <w:tcPr>
            <w:tcW w:w="2558" w:type="dxa"/>
          </w:tcPr>
          <w:p w:rsidR="00BD7E97" w:rsidRDefault="00BD7E97">
            <w:pPr>
              <w:pStyle w:val="ConsPlusNormal"/>
            </w:pPr>
            <w:r>
              <w:t>Ирбейское</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467</w:t>
            </w:r>
          </w:p>
        </w:tc>
      </w:tr>
      <w:tr w:rsidR="00BD7E97">
        <w:tc>
          <w:tcPr>
            <w:tcW w:w="2558" w:type="dxa"/>
          </w:tcPr>
          <w:p w:rsidR="00BD7E97" w:rsidRDefault="00BD7E97">
            <w:pPr>
              <w:pStyle w:val="ConsPlusNormal"/>
            </w:pPr>
            <w:r>
              <w:t>Канск</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344</w:t>
            </w:r>
          </w:p>
        </w:tc>
      </w:tr>
      <w:tr w:rsidR="00BD7E97">
        <w:tc>
          <w:tcPr>
            <w:tcW w:w="2558" w:type="dxa"/>
          </w:tcPr>
          <w:p w:rsidR="00BD7E97" w:rsidRDefault="00BD7E97">
            <w:pPr>
              <w:pStyle w:val="ConsPlusNormal"/>
            </w:pPr>
            <w:r>
              <w:t>Кислокан</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342</w:t>
            </w:r>
          </w:p>
        </w:tc>
      </w:tr>
      <w:tr w:rsidR="00BD7E97">
        <w:tc>
          <w:tcPr>
            <w:tcW w:w="2558" w:type="dxa"/>
          </w:tcPr>
          <w:p w:rsidR="00BD7E97" w:rsidRDefault="00BD7E97">
            <w:pPr>
              <w:pStyle w:val="ConsPlusNormal"/>
            </w:pPr>
            <w:r>
              <w:t>Красноярск</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489</w:t>
            </w:r>
          </w:p>
        </w:tc>
      </w:tr>
      <w:tr w:rsidR="00BD7E97">
        <w:tc>
          <w:tcPr>
            <w:tcW w:w="2558" w:type="dxa"/>
          </w:tcPr>
          <w:p w:rsidR="00BD7E97" w:rsidRDefault="00BD7E97">
            <w:pPr>
              <w:pStyle w:val="ConsPlusNormal"/>
            </w:pPr>
            <w:r>
              <w:t>Минусинск</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362</w:t>
            </w:r>
          </w:p>
        </w:tc>
      </w:tr>
      <w:tr w:rsidR="00BD7E97">
        <w:tc>
          <w:tcPr>
            <w:tcW w:w="2558" w:type="dxa"/>
          </w:tcPr>
          <w:p w:rsidR="00BD7E97" w:rsidRDefault="00BD7E97">
            <w:pPr>
              <w:pStyle w:val="ConsPlusNormal"/>
            </w:pPr>
            <w:r>
              <w:t>Норильск</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469</w:t>
            </w:r>
          </w:p>
        </w:tc>
      </w:tr>
      <w:tr w:rsidR="00BD7E97">
        <w:tc>
          <w:tcPr>
            <w:tcW w:w="2558" w:type="dxa"/>
          </w:tcPr>
          <w:p w:rsidR="00BD7E97" w:rsidRDefault="00BD7E97">
            <w:pPr>
              <w:pStyle w:val="ConsPlusNormal"/>
            </w:pPr>
            <w:r>
              <w:t>Советская Речка</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435</w:t>
            </w:r>
          </w:p>
        </w:tc>
      </w:tr>
      <w:tr w:rsidR="00BD7E97">
        <w:tc>
          <w:tcPr>
            <w:tcW w:w="2558" w:type="dxa"/>
          </w:tcPr>
          <w:p w:rsidR="00BD7E97" w:rsidRDefault="00BD7E97">
            <w:pPr>
              <w:pStyle w:val="ConsPlusNormal"/>
            </w:pPr>
            <w:r>
              <w:t>Тура</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371</w:t>
            </w:r>
          </w:p>
        </w:tc>
      </w:tr>
      <w:tr w:rsidR="00BD7E97">
        <w:tc>
          <w:tcPr>
            <w:tcW w:w="2558" w:type="dxa"/>
          </w:tcPr>
          <w:p w:rsidR="00BD7E97" w:rsidRDefault="00BD7E97">
            <w:pPr>
              <w:pStyle w:val="ConsPlusNormal"/>
            </w:pPr>
            <w:r>
              <w:t>Туруханск</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610</w:t>
            </w:r>
          </w:p>
        </w:tc>
      </w:tr>
      <w:tr w:rsidR="00BD7E97">
        <w:tc>
          <w:tcPr>
            <w:tcW w:w="2558" w:type="dxa"/>
          </w:tcPr>
          <w:p w:rsidR="00BD7E97" w:rsidRDefault="00BD7E97">
            <w:pPr>
              <w:pStyle w:val="ConsPlusNormal"/>
            </w:pPr>
            <w:r>
              <w:t>Тутончаны</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490</w:t>
            </w:r>
          </w:p>
        </w:tc>
      </w:tr>
      <w:tr w:rsidR="00BD7E97">
        <w:tc>
          <w:tcPr>
            <w:tcW w:w="2558" w:type="dxa"/>
          </w:tcPr>
          <w:p w:rsidR="00BD7E97" w:rsidRDefault="00BD7E97">
            <w:pPr>
              <w:pStyle w:val="ConsPlusNormal"/>
            </w:pPr>
            <w:r>
              <w:t>Хатанга</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278</w:t>
            </w:r>
          </w:p>
        </w:tc>
      </w:tr>
      <w:tr w:rsidR="00BD7E97">
        <w:tc>
          <w:tcPr>
            <w:tcW w:w="2558" w:type="dxa"/>
          </w:tcPr>
          <w:p w:rsidR="00BD7E97" w:rsidRDefault="00BD7E97">
            <w:pPr>
              <w:pStyle w:val="ConsPlusNormal"/>
            </w:pPr>
            <w:r>
              <w:lastRenderedPageBreak/>
              <w:t>Ярцево</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623</w:t>
            </w:r>
          </w:p>
        </w:tc>
      </w:tr>
      <w:tr w:rsidR="00BD7E97">
        <w:tc>
          <w:tcPr>
            <w:tcW w:w="13608" w:type="dxa"/>
            <w:gridSpan w:val="14"/>
          </w:tcPr>
          <w:p w:rsidR="00BD7E97" w:rsidRDefault="00BD7E97">
            <w:pPr>
              <w:pStyle w:val="ConsPlusNormal"/>
            </w:pPr>
            <w:r>
              <w:rPr>
                <w:b/>
              </w:rPr>
              <w:t>Республика Крым</w:t>
            </w:r>
          </w:p>
        </w:tc>
      </w:tr>
      <w:tr w:rsidR="00BD7E97">
        <w:tc>
          <w:tcPr>
            <w:tcW w:w="2558" w:type="dxa"/>
          </w:tcPr>
          <w:p w:rsidR="00BD7E97" w:rsidRDefault="00BD7E97">
            <w:pPr>
              <w:pStyle w:val="ConsPlusNormal"/>
            </w:pPr>
            <w:r>
              <w:t>Ай-Петри</w:t>
            </w:r>
          </w:p>
        </w:tc>
        <w:tc>
          <w:tcPr>
            <w:tcW w:w="850" w:type="dxa"/>
          </w:tcPr>
          <w:p w:rsidR="00BD7E97" w:rsidRDefault="00BD7E97">
            <w:pPr>
              <w:pStyle w:val="ConsPlusNormal"/>
              <w:jc w:val="center"/>
            </w:pPr>
            <w:r>
              <w:t>133</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152</w:t>
            </w:r>
          </w:p>
        </w:tc>
        <w:tc>
          <w:tcPr>
            <w:tcW w:w="850" w:type="dxa"/>
          </w:tcPr>
          <w:p w:rsidR="00BD7E97" w:rsidRDefault="00BD7E97">
            <w:pPr>
              <w:pStyle w:val="ConsPlusNormal"/>
              <w:jc w:val="center"/>
            </w:pPr>
            <w:r>
              <w:t>1029</w:t>
            </w:r>
          </w:p>
        </w:tc>
      </w:tr>
      <w:tr w:rsidR="00BD7E97">
        <w:tc>
          <w:tcPr>
            <w:tcW w:w="2558" w:type="dxa"/>
          </w:tcPr>
          <w:p w:rsidR="00BD7E97" w:rsidRDefault="00BD7E97">
            <w:pPr>
              <w:pStyle w:val="ConsPlusNormal"/>
            </w:pPr>
            <w:r>
              <w:t>Керчь</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434</w:t>
            </w:r>
          </w:p>
        </w:tc>
      </w:tr>
      <w:tr w:rsidR="00BD7E97">
        <w:tc>
          <w:tcPr>
            <w:tcW w:w="2558" w:type="dxa"/>
          </w:tcPr>
          <w:p w:rsidR="00BD7E97" w:rsidRDefault="00BD7E97">
            <w:pPr>
              <w:pStyle w:val="ConsPlusNormal"/>
            </w:pPr>
            <w:r>
              <w:t>Клепинино</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441</w:t>
            </w:r>
          </w:p>
        </w:tc>
      </w:tr>
      <w:tr w:rsidR="00BD7E97">
        <w:tc>
          <w:tcPr>
            <w:tcW w:w="2558" w:type="dxa"/>
          </w:tcPr>
          <w:p w:rsidR="00BD7E97" w:rsidRDefault="00BD7E97">
            <w:pPr>
              <w:pStyle w:val="ConsPlusNormal"/>
            </w:pPr>
            <w:r>
              <w:rPr>
                <w:b/>
              </w:rPr>
              <w:t>Севастополь</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420</w:t>
            </w:r>
          </w:p>
        </w:tc>
      </w:tr>
      <w:tr w:rsidR="00BD7E97">
        <w:tc>
          <w:tcPr>
            <w:tcW w:w="2558" w:type="dxa"/>
          </w:tcPr>
          <w:p w:rsidR="00BD7E97" w:rsidRDefault="00BD7E97">
            <w:pPr>
              <w:pStyle w:val="ConsPlusNormal"/>
            </w:pPr>
            <w:r>
              <w:t>Симферополь</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510</w:t>
            </w:r>
          </w:p>
        </w:tc>
      </w:tr>
      <w:tr w:rsidR="00BD7E97">
        <w:tc>
          <w:tcPr>
            <w:tcW w:w="2558" w:type="dxa"/>
          </w:tcPr>
          <w:p w:rsidR="00BD7E97" w:rsidRDefault="00BD7E97">
            <w:pPr>
              <w:pStyle w:val="ConsPlusNormal"/>
            </w:pPr>
            <w:r>
              <w:t>Феодосия</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473</w:t>
            </w:r>
          </w:p>
        </w:tc>
      </w:tr>
      <w:tr w:rsidR="00BD7E97">
        <w:tc>
          <w:tcPr>
            <w:tcW w:w="2558" w:type="dxa"/>
          </w:tcPr>
          <w:p w:rsidR="00BD7E97" w:rsidRDefault="00BD7E97">
            <w:pPr>
              <w:pStyle w:val="ConsPlusNormal"/>
            </w:pPr>
            <w:r>
              <w:t>Ялта</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613</w:t>
            </w:r>
          </w:p>
        </w:tc>
      </w:tr>
      <w:tr w:rsidR="00BD7E97">
        <w:tc>
          <w:tcPr>
            <w:tcW w:w="13608" w:type="dxa"/>
            <w:gridSpan w:val="14"/>
          </w:tcPr>
          <w:p w:rsidR="00BD7E97" w:rsidRDefault="00BD7E97">
            <w:pPr>
              <w:pStyle w:val="ConsPlusNormal"/>
            </w:pPr>
            <w:r>
              <w:rPr>
                <w:b/>
              </w:rPr>
              <w:t>Курганская область</w:t>
            </w:r>
          </w:p>
        </w:tc>
      </w:tr>
      <w:tr w:rsidR="00BD7E97">
        <w:tc>
          <w:tcPr>
            <w:tcW w:w="2558" w:type="dxa"/>
          </w:tcPr>
          <w:p w:rsidR="00BD7E97" w:rsidRDefault="00BD7E97">
            <w:pPr>
              <w:pStyle w:val="ConsPlusNormal"/>
            </w:pPr>
            <w:r>
              <w:t>Курган</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380</w:t>
            </w:r>
          </w:p>
        </w:tc>
      </w:tr>
      <w:tr w:rsidR="00BD7E97">
        <w:tc>
          <w:tcPr>
            <w:tcW w:w="2558" w:type="dxa"/>
          </w:tcPr>
          <w:p w:rsidR="00BD7E97" w:rsidRDefault="00BD7E97">
            <w:pPr>
              <w:pStyle w:val="ConsPlusNormal"/>
            </w:pPr>
            <w:r>
              <w:t>Шатрово</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433</w:t>
            </w:r>
          </w:p>
        </w:tc>
      </w:tr>
      <w:tr w:rsidR="00BD7E97">
        <w:tc>
          <w:tcPr>
            <w:tcW w:w="2558" w:type="dxa"/>
          </w:tcPr>
          <w:p w:rsidR="00BD7E97" w:rsidRDefault="00BD7E97">
            <w:pPr>
              <w:pStyle w:val="ConsPlusNormal"/>
            </w:pPr>
            <w:r>
              <w:t>Шумиха</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398</w:t>
            </w:r>
          </w:p>
        </w:tc>
      </w:tr>
      <w:tr w:rsidR="00BD7E97">
        <w:tc>
          <w:tcPr>
            <w:tcW w:w="13608" w:type="dxa"/>
            <w:gridSpan w:val="14"/>
          </w:tcPr>
          <w:p w:rsidR="00BD7E97" w:rsidRDefault="00BD7E97">
            <w:pPr>
              <w:pStyle w:val="ConsPlusNormal"/>
            </w:pPr>
            <w:r>
              <w:rPr>
                <w:b/>
              </w:rPr>
              <w:t>Курская область</w:t>
            </w:r>
          </w:p>
        </w:tc>
      </w:tr>
      <w:tr w:rsidR="00BD7E97">
        <w:tc>
          <w:tcPr>
            <w:tcW w:w="2558" w:type="dxa"/>
          </w:tcPr>
          <w:p w:rsidR="00BD7E97" w:rsidRDefault="00BD7E97">
            <w:pPr>
              <w:pStyle w:val="ConsPlusNormal"/>
            </w:pPr>
            <w:r>
              <w:t>Курск</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638</w:t>
            </w:r>
          </w:p>
        </w:tc>
      </w:tr>
      <w:tr w:rsidR="00BD7E97">
        <w:tc>
          <w:tcPr>
            <w:tcW w:w="2558" w:type="dxa"/>
          </w:tcPr>
          <w:p w:rsidR="00BD7E97" w:rsidRDefault="00BD7E97">
            <w:pPr>
              <w:pStyle w:val="ConsPlusNormal"/>
            </w:pPr>
            <w:r>
              <w:t>Рыльск</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650</w:t>
            </w:r>
          </w:p>
        </w:tc>
      </w:tr>
      <w:tr w:rsidR="00BD7E97">
        <w:tc>
          <w:tcPr>
            <w:tcW w:w="13608" w:type="dxa"/>
            <w:gridSpan w:val="14"/>
          </w:tcPr>
          <w:p w:rsidR="00BD7E97" w:rsidRDefault="00BD7E97">
            <w:pPr>
              <w:pStyle w:val="ConsPlusNormal"/>
            </w:pPr>
            <w:r>
              <w:rPr>
                <w:b/>
              </w:rPr>
              <w:t>Ленинградская область</w:t>
            </w:r>
          </w:p>
        </w:tc>
      </w:tr>
      <w:tr w:rsidR="00BD7E97">
        <w:tc>
          <w:tcPr>
            <w:tcW w:w="2558" w:type="dxa"/>
          </w:tcPr>
          <w:p w:rsidR="00BD7E97" w:rsidRDefault="00BD7E97">
            <w:pPr>
              <w:pStyle w:val="ConsPlusNormal"/>
            </w:pPr>
            <w:r>
              <w:t>Винницы</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709</w:t>
            </w:r>
          </w:p>
        </w:tc>
      </w:tr>
      <w:tr w:rsidR="00BD7E97">
        <w:tc>
          <w:tcPr>
            <w:tcW w:w="2558" w:type="dxa"/>
          </w:tcPr>
          <w:p w:rsidR="00BD7E97" w:rsidRDefault="00BD7E97">
            <w:pPr>
              <w:pStyle w:val="ConsPlusNormal"/>
            </w:pPr>
            <w:r>
              <w:t>Выборг</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701</w:t>
            </w:r>
          </w:p>
        </w:tc>
      </w:tr>
      <w:tr w:rsidR="00BD7E97">
        <w:tc>
          <w:tcPr>
            <w:tcW w:w="2558" w:type="dxa"/>
          </w:tcPr>
          <w:p w:rsidR="00BD7E97" w:rsidRDefault="00BD7E97">
            <w:pPr>
              <w:pStyle w:val="ConsPlusNormal"/>
            </w:pPr>
            <w:r>
              <w:lastRenderedPageBreak/>
              <w:t>Николаевское</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691</w:t>
            </w:r>
          </w:p>
        </w:tc>
      </w:tr>
      <w:tr w:rsidR="00BD7E97">
        <w:tc>
          <w:tcPr>
            <w:tcW w:w="2558" w:type="dxa"/>
          </w:tcPr>
          <w:p w:rsidR="00BD7E97" w:rsidRDefault="00BD7E97">
            <w:pPr>
              <w:pStyle w:val="ConsPlusNormal"/>
            </w:pPr>
            <w:r>
              <w:t>Новая Ладога</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651</w:t>
            </w:r>
          </w:p>
        </w:tc>
      </w:tr>
      <w:tr w:rsidR="00BD7E97">
        <w:tc>
          <w:tcPr>
            <w:tcW w:w="2558" w:type="dxa"/>
          </w:tcPr>
          <w:p w:rsidR="00BD7E97" w:rsidRDefault="00BD7E97">
            <w:pPr>
              <w:pStyle w:val="ConsPlusNormal"/>
            </w:pPr>
            <w:r>
              <w:rPr>
                <w:b/>
              </w:rPr>
              <w:t>Санкт-Петербург</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660</w:t>
            </w:r>
          </w:p>
        </w:tc>
      </w:tr>
      <w:tr w:rsidR="00BD7E97">
        <w:tc>
          <w:tcPr>
            <w:tcW w:w="2558" w:type="dxa"/>
          </w:tcPr>
          <w:p w:rsidR="00BD7E97" w:rsidRDefault="00BD7E97">
            <w:pPr>
              <w:pStyle w:val="ConsPlusNormal"/>
            </w:pPr>
            <w:r>
              <w:t>Тихвин</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760</w:t>
            </w:r>
          </w:p>
        </w:tc>
      </w:tr>
      <w:tr w:rsidR="00BD7E97">
        <w:tc>
          <w:tcPr>
            <w:tcW w:w="13608" w:type="dxa"/>
            <w:gridSpan w:val="14"/>
          </w:tcPr>
          <w:p w:rsidR="00BD7E97" w:rsidRDefault="00BD7E97">
            <w:pPr>
              <w:pStyle w:val="ConsPlusNormal"/>
            </w:pPr>
            <w:r>
              <w:rPr>
                <w:b/>
              </w:rPr>
              <w:t>Липецкая область</w:t>
            </w:r>
          </w:p>
        </w:tc>
      </w:tr>
      <w:tr w:rsidR="00BD7E97">
        <w:tc>
          <w:tcPr>
            <w:tcW w:w="2558" w:type="dxa"/>
          </w:tcPr>
          <w:p w:rsidR="00BD7E97" w:rsidRDefault="00BD7E97">
            <w:pPr>
              <w:pStyle w:val="ConsPlusNormal"/>
            </w:pPr>
            <w:r>
              <w:t>Елец</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590</w:t>
            </w:r>
          </w:p>
        </w:tc>
      </w:tr>
      <w:tr w:rsidR="00BD7E97">
        <w:tc>
          <w:tcPr>
            <w:tcW w:w="2558" w:type="dxa"/>
          </w:tcPr>
          <w:p w:rsidR="00BD7E97" w:rsidRDefault="00BD7E97">
            <w:pPr>
              <w:pStyle w:val="ConsPlusNormal"/>
            </w:pPr>
            <w:r>
              <w:t>Липецк</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529</w:t>
            </w:r>
          </w:p>
        </w:tc>
      </w:tr>
      <w:tr w:rsidR="00BD7E97">
        <w:tc>
          <w:tcPr>
            <w:tcW w:w="13608" w:type="dxa"/>
            <w:gridSpan w:val="14"/>
          </w:tcPr>
          <w:p w:rsidR="00BD7E97" w:rsidRDefault="00BD7E97">
            <w:pPr>
              <w:pStyle w:val="ConsPlusNormal"/>
            </w:pPr>
            <w:r>
              <w:rPr>
                <w:b/>
              </w:rPr>
              <w:t>Луганская Народная Республика</w:t>
            </w:r>
          </w:p>
        </w:tc>
      </w:tr>
      <w:tr w:rsidR="00BD7E97">
        <w:tc>
          <w:tcPr>
            <w:tcW w:w="2558" w:type="dxa"/>
          </w:tcPr>
          <w:p w:rsidR="00BD7E97" w:rsidRDefault="00BD7E97">
            <w:pPr>
              <w:pStyle w:val="ConsPlusNormal"/>
            </w:pPr>
            <w:r>
              <w:t>Луганск</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501</w:t>
            </w:r>
          </w:p>
        </w:tc>
      </w:tr>
      <w:tr w:rsidR="00BD7E97">
        <w:tc>
          <w:tcPr>
            <w:tcW w:w="13608" w:type="dxa"/>
            <w:gridSpan w:val="14"/>
          </w:tcPr>
          <w:p w:rsidR="00BD7E97" w:rsidRDefault="00BD7E97">
            <w:pPr>
              <w:pStyle w:val="ConsPlusNormal"/>
            </w:pPr>
            <w:r>
              <w:rPr>
                <w:b/>
              </w:rPr>
              <w:t>Магаданская область</w:t>
            </w:r>
          </w:p>
        </w:tc>
      </w:tr>
      <w:tr w:rsidR="00BD7E97">
        <w:tc>
          <w:tcPr>
            <w:tcW w:w="2558" w:type="dxa"/>
          </w:tcPr>
          <w:p w:rsidR="00BD7E97" w:rsidRDefault="00BD7E97">
            <w:pPr>
              <w:pStyle w:val="ConsPlusNormal"/>
            </w:pPr>
            <w:r>
              <w:t>Брохово</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546</w:t>
            </w:r>
          </w:p>
        </w:tc>
      </w:tr>
      <w:tr w:rsidR="00BD7E97">
        <w:tc>
          <w:tcPr>
            <w:tcW w:w="2558" w:type="dxa"/>
          </w:tcPr>
          <w:p w:rsidR="00BD7E97" w:rsidRDefault="00BD7E97">
            <w:pPr>
              <w:pStyle w:val="ConsPlusNormal"/>
            </w:pPr>
            <w:r>
              <w:t>Кегали</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250</w:t>
            </w:r>
          </w:p>
        </w:tc>
      </w:tr>
      <w:tr w:rsidR="00BD7E97">
        <w:tc>
          <w:tcPr>
            <w:tcW w:w="2558" w:type="dxa"/>
          </w:tcPr>
          <w:p w:rsidR="00BD7E97" w:rsidRDefault="00BD7E97">
            <w:pPr>
              <w:pStyle w:val="ConsPlusNormal"/>
            </w:pPr>
            <w:r>
              <w:t>Коркодон</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266</w:t>
            </w:r>
          </w:p>
        </w:tc>
      </w:tr>
      <w:tr w:rsidR="00BD7E97">
        <w:tc>
          <w:tcPr>
            <w:tcW w:w="2558" w:type="dxa"/>
          </w:tcPr>
          <w:p w:rsidR="00BD7E97" w:rsidRDefault="00BD7E97">
            <w:pPr>
              <w:pStyle w:val="ConsPlusNormal"/>
            </w:pPr>
            <w:r>
              <w:t>Магадан</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571</w:t>
            </w:r>
          </w:p>
        </w:tc>
      </w:tr>
      <w:tr w:rsidR="00BD7E97">
        <w:tc>
          <w:tcPr>
            <w:tcW w:w="2558" w:type="dxa"/>
          </w:tcPr>
          <w:p w:rsidR="00BD7E97" w:rsidRDefault="00BD7E97">
            <w:pPr>
              <w:pStyle w:val="ConsPlusNormal"/>
            </w:pPr>
            <w:r>
              <w:t>Омсукчан</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319</w:t>
            </w:r>
          </w:p>
        </w:tc>
      </w:tr>
      <w:tr w:rsidR="00BD7E97">
        <w:tc>
          <w:tcPr>
            <w:tcW w:w="2558" w:type="dxa"/>
          </w:tcPr>
          <w:p w:rsidR="00BD7E97" w:rsidRDefault="00BD7E97">
            <w:pPr>
              <w:pStyle w:val="ConsPlusNormal"/>
            </w:pPr>
            <w:r>
              <w:t>Палатка</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438</w:t>
            </w:r>
          </w:p>
        </w:tc>
      </w:tr>
      <w:tr w:rsidR="00BD7E97">
        <w:tc>
          <w:tcPr>
            <w:tcW w:w="2558" w:type="dxa"/>
          </w:tcPr>
          <w:p w:rsidR="00BD7E97" w:rsidRDefault="00BD7E97">
            <w:pPr>
              <w:pStyle w:val="ConsPlusNormal"/>
            </w:pPr>
            <w:r>
              <w:t>Среднекан</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467</w:t>
            </w:r>
          </w:p>
        </w:tc>
      </w:tr>
      <w:tr w:rsidR="00BD7E97">
        <w:tc>
          <w:tcPr>
            <w:tcW w:w="2558" w:type="dxa"/>
          </w:tcPr>
          <w:p w:rsidR="00BD7E97" w:rsidRDefault="00BD7E97">
            <w:pPr>
              <w:pStyle w:val="ConsPlusNormal"/>
            </w:pPr>
            <w:r>
              <w:t>Сусуман</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293</w:t>
            </w:r>
          </w:p>
        </w:tc>
      </w:tr>
      <w:tr w:rsidR="00BD7E97">
        <w:tc>
          <w:tcPr>
            <w:tcW w:w="2558" w:type="dxa"/>
          </w:tcPr>
          <w:p w:rsidR="00BD7E97" w:rsidRDefault="00BD7E97">
            <w:pPr>
              <w:pStyle w:val="ConsPlusNormal"/>
            </w:pPr>
            <w:r>
              <w:t>Усть-Омчуг</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345</w:t>
            </w:r>
          </w:p>
        </w:tc>
      </w:tr>
      <w:tr w:rsidR="00BD7E97">
        <w:tc>
          <w:tcPr>
            <w:tcW w:w="13608" w:type="dxa"/>
            <w:gridSpan w:val="14"/>
          </w:tcPr>
          <w:p w:rsidR="00BD7E97" w:rsidRDefault="00BD7E97">
            <w:pPr>
              <w:pStyle w:val="ConsPlusNormal"/>
            </w:pPr>
            <w:r>
              <w:rPr>
                <w:b/>
              </w:rPr>
              <w:lastRenderedPageBreak/>
              <w:t>Республика Марий Эл</w:t>
            </w:r>
          </w:p>
        </w:tc>
      </w:tr>
      <w:tr w:rsidR="00BD7E97">
        <w:tc>
          <w:tcPr>
            <w:tcW w:w="2558" w:type="dxa"/>
          </w:tcPr>
          <w:p w:rsidR="00BD7E97" w:rsidRDefault="00BD7E97">
            <w:pPr>
              <w:pStyle w:val="ConsPlusNormal"/>
            </w:pPr>
            <w:r>
              <w:t>Йошкар-Ола</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569</w:t>
            </w:r>
          </w:p>
        </w:tc>
      </w:tr>
      <w:tr w:rsidR="00BD7E97">
        <w:tc>
          <w:tcPr>
            <w:tcW w:w="2558" w:type="dxa"/>
          </w:tcPr>
          <w:p w:rsidR="00BD7E97" w:rsidRDefault="00BD7E97">
            <w:pPr>
              <w:pStyle w:val="ConsPlusNormal"/>
            </w:pPr>
            <w:r>
              <w:t>Морки</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529</w:t>
            </w:r>
          </w:p>
        </w:tc>
      </w:tr>
      <w:tr w:rsidR="00BD7E97">
        <w:tc>
          <w:tcPr>
            <w:tcW w:w="13608" w:type="dxa"/>
            <w:gridSpan w:val="14"/>
          </w:tcPr>
          <w:p w:rsidR="00BD7E97" w:rsidRDefault="00BD7E97">
            <w:pPr>
              <w:pStyle w:val="ConsPlusNormal"/>
            </w:pPr>
            <w:r>
              <w:rPr>
                <w:b/>
              </w:rPr>
              <w:t>Республика Мордовия</w:t>
            </w:r>
          </w:p>
        </w:tc>
      </w:tr>
      <w:tr w:rsidR="00BD7E97">
        <w:tc>
          <w:tcPr>
            <w:tcW w:w="2558" w:type="dxa"/>
          </w:tcPr>
          <w:p w:rsidR="00BD7E97" w:rsidRDefault="00BD7E97">
            <w:pPr>
              <w:pStyle w:val="ConsPlusNormal"/>
            </w:pPr>
            <w:r>
              <w:t>Саранск</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487</w:t>
            </w:r>
          </w:p>
        </w:tc>
      </w:tr>
      <w:tr w:rsidR="00BD7E97">
        <w:tc>
          <w:tcPr>
            <w:tcW w:w="2558" w:type="dxa"/>
          </w:tcPr>
          <w:p w:rsidR="00BD7E97" w:rsidRDefault="00BD7E97">
            <w:pPr>
              <w:pStyle w:val="ConsPlusNormal"/>
            </w:pPr>
            <w:r>
              <w:t>Темников</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550</w:t>
            </w:r>
          </w:p>
        </w:tc>
      </w:tr>
      <w:tr w:rsidR="00BD7E97">
        <w:tc>
          <w:tcPr>
            <w:tcW w:w="13608" w:type="dxa"/>
            <w:gridSpan w:val="14"/>
          </w:tcPr>
          <w:p w:rsidR="00BD7E97" w:rsidRDefault="00BD7E97">
            <w:pPr>
              <w:pStyle w:val="ConsPlusNormal"/>
            </w:pPr>
            <w:r>
              <w:rPr>
                <w:b/>
              </w:rPr>
              <w:t>Московская область</w:t>
            </w:r>
          </w:p>
        </w:tc>
      </w:tr>
      <w:tr w:rsidR="00BD7E97">
        <w:tc>
          <w:tcPr>
            <w:tcW w:w="2558" w:type="dxa"/>
          </w:tcPr>
          <w:p w:rsidR="00BD7E97" w:rsidRDefault="00BD7E97">
            <w:pPr>
              <w:pStyle w:val="ConsPlusNormal"/>
            </w:pPr>
            <w:r>
              <w:t>Дмитров</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653</w:t>
            </w:r>
          </w:p>
        </w:tc>
      </w:tr>
      <w:tr w:rsidR="00BD7E97">
        <w:tc>
          <w:tcPr>
            <w:tcW w:w="2558" w:type="dxa"/>
          </w:tcPr>
          <w:p w:rsidR="00BD7E97" w:rsidRDefault="00BD7E97">
            <w:pPr>
              <w:pStyle w:val="ConsPlusNormal"/>
            </w:pPr>
            <w:r>
              <w:t>Кашира</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607</w:t>
            </w:r>
          </w:p>
        </w:tc>
      </w:tr>
      <w:tr w:rsidR="00BD7E97">
        <w:tc>
          <w:tcPr>
            <w:tcW w:w="2558" w:type="dxa"/>
          </w:tcPr>
          <w:p w:rsidR="00BD7E97" w:rsidRDefault="00BD7E97">
            <w:pPr>
              <w:pStyle w:val="ConsPlusNormal"/>
            </w:pPr>
            <w:r>
              <w:t>Можайск</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665</w:t>
            </w:r>
          </w:p>
        </w:tc>
      </w:tr>
      <w:tr w:rsidR="00BD7E97">
        <w:tc>
          <w:tcPr>
            <w:tcW w:w="2558" w:type="dxa"/>
          </w:tcPr>
          <w:p w:rsidR="00BD7E97" w:rsidRDefault="00BD7E97">
            <w:pPr>
              <w:pStyle w:val="ConsPlusNormal"/>
            </w:pPr>
            <w:r>
              <w:rPr>
                <w:b/>
              </w:rPr>
              <w:t>Москва</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713</w:t>
            </w:r>
          </w:p>
        </w:tc>
      </w:tr>
      <w:tr w:rsidR="00BD7E97">
        <w:tc>
          <w:tcPr>
            <w:tcW w:w="2558" w:type="dxa"/>
          </w:tcPr>
          <w:p w:rsidR="00BD7E97" w:rsidRDefault="00BD7E97">
            <w:pPr>
              <w:pStyle w:val="ConsPlusNormal"/>
            </w:pPr>
            <w:r>
              <w:t>Наро-Фоминск</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649</w:t>
            </w:r>
          </w:p>
        </w:tc>
      </w:tr>
      <w:tr w:rsidR="00BD7E97">
        <w:tc>
          <w:tcPr>
            <w:tcW w:w="2558" w:type="dxa"/>
          </w:tcPr>
          <w:p w:rsidR="00BD7E97" w:rsidRDefault="00BD7E97">
            <w:pPr>
              <w:pStyle w:val="ConsPlusNormal"/>
            </w:pPr>
            <w:r>
              <w:t>Павловский Посад</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661</w:t>
            </w:r>
          </w:p>
        </w:tc>
      </w:tr>
      <w:tr w:rsidR="00BD7E97">
        <w:tc>
          <w:tcPr>
            <w:tcW w:w="2558" w:type="dxa"/>
          </w:tcPr>
          <w:p w:rsidR="00BD7E97" w:rsidRDefault="00BD7E97">
            <w:pPr>
              <w:pStyle w:val="ConsPlusNormal"/>
            </w:pPr>
            <w:r>
              <w:t>Подмосковная</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645</w:t>
            </w:r>
          </w:p>
        </w:tc>
      </w:tr>
      <w:tr w:rsidR="00BD7E97">
        <w:tc>
          <w:tcPr>
            <w:tcW w:w="2558" w:type="dxa"/>
          </w:tcPr>
          <w:p w:rsidR="00BD7E97" w:rsidRDefault="00BD7E97">
            <w:pPr>
              <w:pStyle w:val="ConsPlusNormal"/>
            </w:pPr>
            <w:r>
              <w:t>Черусти</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601</w:t>
            </w:r>
          </w:p>
        </w:tc>
      </w:tr>
      <w:tr w:rsidR="00BD7E97">
        <w:tc>
          <w:tcPr>
            <w:tcW w:w="13608" w:type="dxa"/>
            <w:gridSpan w:val="14"/>
          </w:tcPr>
          <w:p w:rsidR="00BD7E97" w:rsidRDefault="00BD7E97">
            <w:pPr>
              <w:pStyle w:val="ConsPlusNormal"/>
            </w:pPr>
            <w:r>
              <w:rPr>
                <w:b/>
              </w:rPr>
              <w:t>Мурманская область</w:t>
            </w:r>
          </w:p>
        </w:tc>
      </w:tr>
      <w:tr w:rsidR="00BD7E97">
        <w:tc>
          <w:tcPr>
            <w:tcW w:w="2558" w:type="dxa"/>
          </w:tcPr>
          <w:p w:rsidR="00BD7E97" w:rsidRDefault="00BD7E97">
            <w:pPr>
              <w:pStyle w:val="ConsPlusNormal"/>
            </w:pPr>
            <w:r>
              <w:t>Вайда-Губа</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522</w:t>
            </w:r>
          </w:p>
        </w:tc>
      </w:tr>
      <w:tr w:rsidR="00BD7E97">
        <w:tc>
          <w:tcPr>
            <w:tcW w:w="2558" w:type="dxa"/>
          </w:tcPr>
          <w:p w:rsidR="00BD7E97" w:rsidRDefault="00BD7E97">
            <w:pPr>
              <w:pStyle w:val="ConsPlusNormal"/>
            </w:pPr>
            <w:r>
              <w:t>Кандалакша</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551</w:t>
            </w:r>
          </w:p>
        </w:tc>
      </w:tr>
      <w:tr w:rsidR="00BD7E97">
        <w:tc>
          <w:tcPr>
            <w:tcW w:w="2558" w:type="dxa"/>
          </w:tcPr>
          <w:p w:rsidR="00BD7E97" w:rsidRDefault="00BD7E97">
            <w:pPr>
              <w:pStyle w:val="ConsPlusNormal"/>
            </w:pPr>
            <w:r>
              <w:t>Каневка</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486</w:t>
            </w:r>
          </w:p>
        </w:tc>
      </w:tr>
      <w:tr w:rsidR="00BD7E97">
        <w:tc>
          <w:tcPr>
            <w:tcW w:w="2558" w:type="dxa"/>
          </w:tcPr>
          <w:p w:rsidR="00BD7E97" w:rsidRDefault="00BD7E97">
            <w:pPr>
              <w:pStyle w:val="ConsPlusNormal"/>
            </w:pPr>
            <w:r>
              <w:lastRenderedPageBreak/>
              <w:t>Ковдор</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610</w:t>
            </w:r>
          </w:p>
        </w:tc>
      </w:tr>
      <w:tr w:rsidR="00BD7E97">
        <w:tc>
          <w:tcPr>
            <w:tcW w:w="2558" w:type="dxa"/>
          </w:tcPr>
          <w:p w:rsidR="00BD7E97" w:rsidRDefault="00BD7E97">
            <w:pPr>
              <w:pStyle w:val="ConsPlusNormal"/>
            </w:pPr>
            <w:r>
              <w:t>Краснощелье</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528</w:t>
            </w:r>
          </w:p>
        </w:tc>
      </w:tr>
      <w:tr w:rsidR="00BD7E97">
        <w:tc>
          <w:tcPr>
            <w:tcW w:w="2558" w:type="dxa"/>
          </w:tcPr>
          <w:p w:rsidR="00BD7E97" w:rsidRDefault="00BD7E97">
            <w:pPr>
              <w:pStyle w:val="ConsPlusNormal"/>
            </w:pPr>
            <w:r>
              <w:t>Ловозеро</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494</w:t>
            </w:r>
          </w:p>
        </w:tc>
      </w:tr>
      <w:tr w:rsidR="00BD7E97">
        <w:tc>
          <w:tcPr>
            <w:tcW w:w="2558" w:type="dxa"/>
          </w:tcPr>
          <w:p w:rsidR="00BD7E97" w:rsidRDefault="00BD7E97">
            <w:pPr>
              <w:pStyle w:val="ConsPlusNormal"/>
            </w:pPr>
            <w:r>
              <w:t>Мончегорск</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500</w:t>
            </w:r>
          </w:p>
        </w:tc>
      </w:tr>
      <w:tr w:rsidR="00BD7E97">
        <w:tc>
          <w:tcPr>
            <w:tcW w:w="2558" w:type="dxa"/>
          </w:tcPr>
          <w:p w:rsidR="00BD7E97" w:rsidRDefault="00BD7E97">
            <w:pPr>
              <w:pStyle w:val="ConsPlusNormal"/>
            </w:pPr>
            <w:r>
              <w:t>Мурманск</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513</w:t>
            </w:r>
          </w:p>
        </w:tc>
      </w:tr>
      <w:tr w:rsidR="00BD7E97">
        <w:tc>
          <w:tcPr>
            <w:tcW w:w="2558" w:type="dxa"/>
          </w:tcPr>
          <w:p w:rsidR="00BD7E97" w:rsidRDefault="00BD7E97">
            <w:pPr>
              <w:pStyle w:val="ConsPlusNormal"/>
            </w:pPr>
            <w:r>
              <w:t>Пялица</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466</w:t>
            </w:r>
          </w:p>
        </w:tc>
      </w:tr>
      <w:tr w:rsidR="00BD7E97">
        <w:tc>
          <w:tcPr>
            <w:tcW w:w="2558" w:type="dxa"/>
          </w:tcPr>
          <w:p w:rsidR="00BD7E97" w:rsidRDefault="00BD7E97">
            <w:pPr>
              <w:pStyle w:val="ConsPlusNormal"/>
            </w:pPr>
            <w:r>
              <w:t>Святой Нос</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428</w:t>
            </w:r>
          </w:p>
        </w:tc>
      </w:tr>
      <w:tr w:rsidR="00BD7E97">
        <w:tc>
          <w:tcPr>
            <w:tcW w:w="2558" w:type="dxa"/>
          </w:tcPr>
          <w:p w:rsidR="00BD7E97" w:rsidRDefault="00BD7E97">
            <w:pPr>
              <w:pStyle w:val="ConsPlusNormal"/>
            </w:pPr>
            <w:r>
              <w:t>Сосновец, остров</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349</w:t>
            </w:r>
          </w:p>
        </w:tc>
      </w:tr>
      <w:tr w:rsidR="00BD7E97">
        <w:tc>
          <w:tcPr>
            <w:tcW w:w="2558" w:type="dxa"/>
          </w:tcPr>
          <w:p w:rsidR="00BD7E97" w:rsidRDefault="00BD7E97">
            <w:pPr>
              <w:pStyle w:val="ConsPlusNormal"/>
            </w:pPr>
            <w:r>
              <w:t>Териберка</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476</w:t>
            </w:r>
          </w:p>
        </w:tc>
      </w:tr>
      <w:tr w:rsidR="00BD7E97">
        <w:tc>
          <w:tcPr>
            <w:tcW w:w="2558" w:type="dxa"/>
          </w:tcPr>
          <w:p w:rsidR="00BD7E97" w:rsidRDefault="00BD7E97">
            <w:pPr>
              <w:pStyle w:val="ConsPlusNormal"/>
            </w:pPr>
            <w:r>
              <w:t>Умба</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536</w:t>
            </w:r>
          </w:p>
        </w:tc>
      </w:tr>
      <w:tr w:rsidR="00BD7E97">
        <w:tc>
          <w:tcPr>
            <w:tcW w:w="13608" w:type="dxa"/>
            <w:gridSpan w:val="14"/>
          </w:tcPr>
          <w:p w:rsidR="00BD7E97" w:rsidRDefault="00BD7E97">
            <w:pPr>
              <w:pStyle w:val="ConsPlusNormal"/>
            </w:pPr>
            <w:r>
              <w:rPr>
                <w:b/>
              </w:rPr>
              <w:t>Ненецкий автономный округ</w:t>
            </w:r>
          </w:p>
        </w:tc>
      </w:tr>
      <w:tr w:rsidR="00BD7E97">
        <w:tc>
          <w:tcPr>
            <w:tcW w:w="2558" w:type="dxa"/>
          </w:tcPr>
          <w:p w:rsidR="00BD7E97" w:rsidRDefault="00BD7E97">
            <w:pPr>
              <w:pStyle w:val="ConsPlusNormal"/>
            </w:pPr>
            <w:r>
              <w:t>Варандей</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412</w:t>
            </w:r>
          </w:p>
        </w:tc>
      </w:tr>
      <w:tr w:rsidR="00BD7E97">
        <w:tc>
          <w:tcPr>
            <w:tcW w:w="2558" w:type="dxa"/>
          </w:tcPr>
          <w:p w:rsidR="00BD7E97" w:rsidRDefault="00BD7E97">
            <w:pPr>
              <w:pStyle w:val="ConsPlusNormal"/>
            </w:pPr>
            <w:r>
              <w:t>Индига</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422</w:t>
            </w:r>
          </w:p>
        </w:tc>
      </w:tr>
      <w:tr w:rsidR="00BD7E97">
        <w:tc>
          <w:tcPr>
            <w:tcW w:w="2558" w:type="dxa"/>
          </w:tcPr>
          <w:p w:rsidR="00BD7E97" w:rsidRDefault="00BD7E97">
            <w:pPr>
              <w:pStyle w:val="ConsPlusNormal"/>
            </w:pPr>
            <w:r>
              <w:t>Канин Нос</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429</w:t>
            </w:r>
          </w:p>
        </w:tc>
      </w:tr>
      <w:tr w:rsidR="00BD7E97">
        <w:tc>
          <w:tcPr>
            <w:tcW w:w="2558" w:type="dxa"/>
          </w:tcPr>
          <w:p w:rsidR="00BD7E97" w:rsidRDefault="00BD7E97">
            <w:pPr>
              <w:pStyle w:val="ConsPlusNormal"/>
            </w:pPr>
            <w:r>
              <w:t>Коткино</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508</w:t>
            </w:r>
          </w:p>
        </w:tc>
      </w:tr>
      <w:tr w:rsidR="00BD7E97">
        <w:tc>
          <w:tcPr>
            <w:tcW w:w="2558" w:type="dxa"/>
          </w:tcPr>
          <w:p w:rsidR="00BD7E97" w:rsidRDefault="00BD7E97">
            <w:pPr>
              <w:pStyle w:val="ConsPlusNormal"/>
            </w:pPr>
            <w:r>
              <w:t>Нарьян-Мар</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487</w:t>
            </w:r>
          </w:p>
        </w:tc>
      </w:tr>
      <w:tr w:rsidR="00BD7E97">
        <w:tc>
          <w:tcPr>
            <w:tcW w:w="2558" w:type="dxa"/>
          </w:tcPr>
          <w:p w:rsidR="00BD7E97" w:rsidRDefault="00BD7E97">
            <w:pPr>
              <w:pStyle w:val="ConsPlusNormal"/>
            </w:pPr>
            <w:r>
              <w:t>Ходовариха</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385</w:t>
            </w:r>
          </w:p>
        </w:tc>
      </w:tr>
      <w:tr w:rsidR="00BD7E97">
        <w:tc>
          <w:tcPr>
            <w:tcW w:w="2558" w:type="dxa"/>
          </w:tcPr>
          <w:p w:rsidR="00BD7E97" w:rsidRDefault="00BD7E97">
            <w:pPr>
              <w:pStyle w:val="ConsPlusNormal"/>
            </w:pPr>
            <w:r>
              <w:t>Хорей-Вер</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472</w:t>
            </w:r>
          </w:p>
        </w:tc>
      </w:tr>
      <w:tr w:rsidR="00BD7E97">
        <w:tc>
          <w:tcPr>
            <w:tcW w:w="13608" w:type="dxa"/>
            <w:gridSpan w:val="14"/>
          </w:tcPr>
          <w:p w:rsidR="00BD7E97" w:rsidRDefault="00BD7E97">
            <w:pPr>
              <w:pStyle w:val="ConsPlusNormal"/>
            </w:pPr>
            <w:r>
              <w:rPr>
                <w:b/>
              </w:rPr>
              <w:t>Нижегородская область</w:t>
            </w:r>
          </w:p>
        </w:tc>
      </w:tr>
      <w:tr w:rsidR="00BD7E97">
        <w:tc>
          <w:tcPr>
            <w:tcW w:w="2558" w:type="dxa"/>
          </w:tcPr>
          <w:p w:rsidR="00BD7E97" w:rsidRDefault="00BD7E97">
            <w:pPr>
              <w:pStyle w:val="ConsPlusNormal"/>
            </w:pPr>
            <w:r>
              <w:lastRenderedPageBreak/>
              <w:t>Арзамас</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514</w:t>
            </w:r>
          </w:p>
        </w:tc>
      </w:tr>
      <w:tr w:rsidR="00BD7E97">
        <w:tc>
          <w:tcPr>
            <w:tcW w:w="2558" w:type="dxa"/>
          </w:tcPr>
          <w:p w:rsidR="00BD7E97" w:rsidRDefault="00BD7E97">
            <w:pPr>
              <w:pStyle w:val="ConsPlusNormal"/>
            </w:pPr>
            <w:r>
              <w:t>Выкса</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570</w:t>
            </w:r>
          </w:p>
        </w:tc>
      </w:tr>
      <w:tr w:rsidR="00BD7E97">
        <w:tc>
          <w:tcPr>
            <w:tcW w:w="2558" w:type="dxa"/>
          </w:tcPr>
          <w:p w:rsidR="00BD7E97" w:rsidRDefault="00BD7E97">
            <w:pPr>
              <w:pStyle w:val="ConsPlusNormal"/>
            </w:pPr>
            <w:r>
              <w:t>Нижний Новгород</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661</w:t>
            </w:r>
          </w:p>
        </w:tc>
      </w:tr>
      <w:tr w:rsidR="00BD7E97">
        <w:tc>
          <w:tcPr>
            <w:tcW w:w="2558" w:type="dxa"/>
          </w:tcPr>
          <w:p w:rsidR="00BD7E97" w:rsidRDefault="00BD7E97">
            <w:pPr>
              <w:pStyle w:val="ConsPlusNormal"/>
            </w:pPr>
            <w:r>
              <w:t>Шахунья</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595</w:t>
            </w:r>
          </w:p>
        </w:tc>
      </w:tr>
      <w:tr w:rsidR="00BD7E97">
        <w:tc>
          <w:tcPr>
            <w:tcW w:w="13608" w:type="dxa"/>
            <w:gridSpan w:val="14"/>
          </w:tcPr>
          <w:p w:rsidR="00BD7E97" w:rsidRDefault="00BD7E97">
            <w:pPr>
              <w:pStyle w:val="ConsPlusNormal"/>
            </w:pPr>
            <w:r>
              <w:rPr>
                <w:b/>
              </w:rPr>
              <w:t>Новгородская область</w:t>
            </w:r>
          </w:p>
        </w:tc>
      </w:tr>
      <w:tr w:rsidR="00BD7E97">
        <w:tc>
          <w:tcPr>
            <w:tcW w:w="2558" w:type="dxa"/>
          </w:tcPr>
          <w:p w:rsidR="00BD7E97" w:rsidRDefault="00BD7E97">
            <w:pPr>
              <w:pStyle w:val="ConsPlusNormal"/>
            </w:pPr>
            <w:r>
              <w:t>Боровичи</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664</w:t>
            </w:r>
          </w:p>
        </w:tc>
      </w:tr>
      <w:tr w:rsidR="00BD7E97">
        <w:tc>
          <w:tcPr>
            <w:tcW w:w="2558" w:type="dxa"/>
          </w:tcPr>
          <w:p w:rsidR="00BD7E97" w:rsidRDefault="00BD7E97">
            <w:pPr>
              <w:pStyle w:val="ConsPlusNormal"/>
            </w:pPr>
            <w:r>
              <w:t>Великий Новгород</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591</w:t>
            </w:r>
          </w:p>
        </w:tc>
      </w:tr>
      <w:tr w:rsidR="00BD7E97">
        <w:tc>
          <w:tcPr>
            <w:tcW w:w="2558" w:type="dxa"/>
          </w:tcPr>
          <w:p w:rsidR="00BD7E97" w:rsidRDefault="00BD7E97">
            <w:pPr>
              <w:pStyle w:val="ConsPlusNormal"/>
            </w:pPr>
            <w:r>
              <w:t>Демянск</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717</w:t>
            </w:r>
          </w:p>
        </w:tc>
      </w:tr>
      <w:tr w:rsidR="00BD7E97">
        <w:tc>
          <w:tcPr>
            <w:tcW w:w="13608" w:type="dxa"/>
            <w:gridSpan w:val="14"/>
          </w:tcPr>
          <w:p w:rsidR="00BD7E97" w:rsidRDefault="00BD7E97">
            <w:pPr>
              <w:pStyle w:val="ConsPlusNormal"/>
            </w:pPr>
            <w:r>
              <w:rPr>
                <w:b/>
              </w:rPr>
              <w:t>Новосибирская область</w:t>
            </w:r>
          </w:p>
        </w:tc>
      </w:tr>
      <w:tr w:rsidR="00BD7E97">
        <w:tc>
          <w:tcPr>
            <w:tcW w:w="2558" w:type="dxa"/>
          </w:tcPr>
          <w:p w:rsidR="00BD7E97" w:rsidRDefault="00BD7E97">
            <w:pPr>
              <w:pStyle w:val="ConsPlusNormal"/>
            </w:pPr>
            <w:r>
              <w:t>Барабинск</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390</w:t>
            </w:r>
          </w:p>
        </w:tc>
      </w:tr>
      <w:tr w:rsidR="00BD7E97">
        <w:tc>
          <w:tcPr>
            <w:tcW w:w="2558" w:type="dxa"/>
          </w:tcPr>
          <w:p w:rsidR="00BD7E97" w:rsidRDefault="00BD7E97">
            <w:pPr>
              <w:pStyle w:val="ConsPlusNormal"/>
            </w:pPr>
            <w:r>
              <w:t>Болотное</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503</w:t>
            </w:r>
          </w:p>
        </w:tc>
      </w:tr>
      <w:tr w:rsidR="00BD7E97">
        <w:tc>
          <w:tcPr>
            <w:tcW w:w="2558" w:type="dxa"/>
          </w:tcPr>
          <w:p w:rsidR="00BD7E97" w:rsidRDefault="00BD7E97">
            <w:pPr>
              <w:pStyle w:val="ConsPlusNormal"/>
            </w:pPr>
            <w:r>
              <w:t>Карасук</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312</w:t>
            </w:r>
          </w:p>
        </w:tc>
      </w:tr>
      <w:tr w:rsidR="00BD7E97">
        <w:tc>
          <w:tcPr>
            <w:tcW w:w="2558" w:type="dxa"/>
          </w:tcPr>
          <w:p w:rsidR="00BD7E97" w:rsidRDefault="00BD7E97">
            <w:pPr>
              <w:pStyle w:val="ConsPlusNormal"/>
            </w:pPr>
            <w:r>
              <w:t>Кочки</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378</w:t>
            </w:r>
          </w:p>
        </w:tc>
      </w:tr>
      <w:tr w:rsidR="00BD7E97">
        <w:tc>
          <w:tcPr>
            <w:tcW w:w="2558" w:type="dxa"/>
          </w:tcPr>
          <w:p w:rsidR="00BD7E97" w:rsidRDefault="00BD7E97">
            <w:pPr>
              <w:pStyle w:val="ConsPlusNormal"/>
            </w:pPr>
            <w:r>
              <w:t>Купино</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327</w:t>
            </w:r>
          </w:p>
        </w:tc>
      </w:tr>
      <w:tr w:rsidR="00BD7E97">
        <w:tc>
          <w:tcPr>
            <w:tcW w:w="2558" w:type="dxa"/>
          </w:tcPr>
          <w:p w:rsidR="00BD7E97" w:rsidRDefault="00BD7E97">
            <w:pPr>
              <w:pStyle w:val="ConsPlusNormal"/>
            </w:pPr>
            <w:r>
              <w:t>Кыштовка</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428</w:t>
            </w:r>
          </w:p>
        </w:tc>
      </w:tr>
      <w:tr w:rsidR="00BD7E97">
        <w:tc>
          <w:tcPr>
            <w:tcW w:w="2558" w:type="dxa"/>
          </w:tcPr>
          <w:p w:rsidR="00BD7E97" w:rsidRDefault="00BD7E97">
            <w:pPr>
              <w:pStyle w:val="ConsPlusNormal"/>
            </w:pPr>
            <w:r>
              <w:t>Маслянино</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465</w:t>
            </w:r>
          </w:p>
        </w:tc>
      </w:tr>
      <w:tr w:rsidR="00BD7E97">
        <w:tc>
          <w:tcPr>
            <w:tcW w:w="2558" w:type="dxa"/>
          </w:tcPr>
          <w:p w:rsidR="00BD7E97" w:rsidRDefault="00BD7E97">
            <w:pPr>
              <w:pStyle w:val="ConsPlusNormal"/>
            </w:pPr>
            <w:r>
              <w:t>Новосибирск</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453</w:t>
            </w:r>
          </w:p>
        </w:tc>
      </w:tr>
      <w:tr w:rsidR="00BD7E97">
        <w:tc>
          <w:tcPr>
            <w:tcW w:w="2558" w:type="dxa"/>
          </w:tcPr>
          <w:p w:rsidR="00BD7E97" w:rsidRDefault="00BD7E97">
            <w:pPr>
              <w:pStyle w:val="ConsPlusNormal"/>
            </w:pPr>
            <w:r>
              <w:t>Татарск</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383</w:t>
            </w:r>
          </w:p>
        </w:tc>
      </w:tr>
      <w:tr w:rsidR="00BD7E97">
        <w:tc>
          <w:tcPr>
            <w:tcW w:w="2558" w:type="dxa"/>
          </w:tcPr>
          <w:p w:rsidR="00BD7E97" w:rsidRDefault="00BD7E97">
            <w:pPr>
              <w:pStyle w:val="ConsPlusNormal"/>
            </w:pPr>
            <w:r>
              <w:t>Чулым</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387</w:t>
            </w:r>
          </w:p>
        </w:tc>
      </w:tr>
      <w:tr w:rsidR="00BD7E97">
        <w:tc>
          <w:tcPr>
            <w:tcW w:w="13608" w:type="dxa"/>
            <w:gridSpan w:val="14"/>
          </w:tcPr>
          <w:p w:rsidR="00BD7E97" w:rsidRDefault="00BD7E97">
            <w:pPr>
              <w:pStyle w:val="ConsPlusNormal"/>
            </w:pPr>
            <w:r>
              <w:rPr>
                <w:b/>
              </w:rPr>
              <w:lastRenderedPageBreak/>
              <w:t>Омская область</w:t>
            </w:r>
          </w:p>
        </w:tc>
      </w:tr>
      <w:tr w:rsidR="00BD7E97">
        <w:tc>
          <w:tcPr>
            <w:tcW w:w="2558" w:type="dxa"/>
          </w:tcPr>
          <w:p w:rsidR="00BD7E97" w:rsidRDefault="00BD7E97">
            <w:pPr>
              <w:pStyle w:val="ConsPlusNormal"/>
            </w:pPr>
            <w:r>
              <w:t>Исилькуль</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354</w:t>
            </w:r>
          </w:p>
        </w:tc>
      </w:tr>
      <w:tr w:rsidR="00BD7E97">
        <w:tc>
          <w:tcPr>
            <w:tcW w:w="2558" w:type="dxa"/>
          </w:tcPr>
          <w:p w:rsidR="00BD7E97" w:rsidRDefault="00BD7E97">
            <w:pPr>
              <w:pStyle w:val="ConsPlusNormal"/>
            </w:pPr>
            <w:r>
              <w:t>Омск</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411</w:t>
            </w:r>
          </w:p>
        </w:tc>
      </w:tr>
      <w:tr w:rsidR="00BD7E97">
        <w:tc>
          <w:tcPr>
            <w:tcW w:w="2558" w:type="dxa"/>
          </w:tcPr>
          <w:p w:rsidR="00BD7E97" w:rsidRDefault="00BD7E97">
            <w:pPr>
              <w:pStyle w:val="ConsPlusNormal"/>
            </w:pPr>
            <w:r>
              <w:t>Тара</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458</w:t>
            </w:r>
          </w:p>
        </w:tc>
      </w:tr>
      <w:tr w:rsidR="00BD7E97">
        <w:tc>
          <w:tcPr>
            <w:tcW w:w="2558" w:type="dxa"/>
          </w:tcPr>
          <w:p w:rsidR="00BD7E97" w:rsidRDefault="00BD7E97">
            <w:pPr>
              <w:pStyle w:val="ConsPlusNormal"/>
            </w:pPr>
            <w:r>
              <w:t>Тюкалинск</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403</w:t>
            </w:r>
          </w:p>
        </w:tc>
      </w:tr>
      <w:tr w:rsidR="00BD7E97">
        <w:tc>
          <w:tcPr>
            <w:tcW w:w="2558" w:type="dxa"/>
          </w:tcPr>
          <w:p w:rsidR="00BD7E97" w:rsidRDefault="00BD7E97">
            <w:pPr>
              <w:pStyle w:val="ConsPlusNormal"/>
            </w:pPr>
            <w:r>
              <w:t>Черлак</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360</w:t>
            </w:r>
          </w:p>
        </w:tc>
      </w:tr>
      <w:tr w:rsidR="00BD7E97">
        <w:tc>
          <w:tcPr>
            <w:tcW w:w="13608" w:type="dxa"/>
            <w:gridSpan w:val="14"/>
          </w:tcPr>
          <w:p w:rsidR="00BD7E97" w:rsidRDefault="00BD7E97">
            <w:pPr>
              <w:pStyle w:val="ConsPlusNormal"/>
            </w:pPr>
            <w:r>
              <w:rPr>
                <w:b/>
              </w:rPr>
              <w:t>Оренбургская область</w:t>
            </w:r>
          </w:p>
        </w:tc>
      </w:tr>
      <w:tr w:rsidR="00BD7E97">
        <w:tc>
          <w:tcPr>
            <w:tcW w:w="2558" w:type="dxa"/>
          </w:tcPr>
          <w:p w:rsidR="00BD7E97" w:rsidRDefault="00BD7E97">
            <w:pPr>
              <w:pStyle w:val="ConsPlusNormal"/>
            </w:pPr>
            <w:r>
              <w:t>Бугуруслан</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463</w:t>
            </w:r>
          </w:p>
        </w:tc>
      </w:tr>
      <w:tr w:rsidR="00BD7E97">
        <w:tc>
          <w:tcPr>
            <w:tcW w:w="2558" w:type="dxa"/>
          </w:tcPr>
          <w:p w:rsidR="00BD7E97" w:rsidRDefault="00BD7E97">
            <w:pPr>
              <w:pStyle w:val="ConsPlusNormal"/>
            </w:pPr>
            <w:r>
              <w:t>Домбаровский</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307</w:t>
            </w:r>
          </w:p>
        </w:tc>
      </w:tr>
      <w:tr w:rsidR="00BD7E97">
        <w:tc>
          <w:tcPr>
            <w:tcW w:w="2558" w:type="dxa"/>
          </w:tcPr>
          <w:p w:rsidR="00BD7E97" w:rsidRDefault="00BD7E97">
            <w:pPr>
              <w:pStyle w:val="ConsPlusNormal"/>
            </w:pPr>
            <w:r>
              <w:t>Кувандык</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475</w:t>
            </w:r>
          </w:p>
        </w:tc>
      </w:tr>
      <w:tr w:rsidR="00BD7E97">
        <w:tc>
          <w:tcPr>
            <w:tcW w:w="2558" w:type="dxa"/>
          </w:tcPr>
          <w:p w:rsidR="00BD7E97" w:rsidRDefault="00BD7E97">
            <w:pPr>
              <w:pStyle w:val="ConsPlusNormal"/>
            </w:pPr>
            <w:r>
              <w:t>Оренбург</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356</w:t>
            </w:r>
          </w:p>
        </w:tc>
      </w:tr>
      <w:tr w:rsidR="00BD7E97">
        <w:tc>
          <w:tcPr>
            <w:tcW w:w="2558" w:type="dxa"/>
          </w:tcPr>
          <w:p w:rsidR="00BD7E97" w:rsidRDefault="00BD7E97">
            <w:pPr>
              <w:pStyle w:val="ConsPlusNormal"/>
            </w:pPr>
            <w:r>
              <w:t>Сорочинск</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384</w:t>
            </w:r>
          </w:p>
        </w:tc>
      </w:tr>
      <w:tr w:rsidR="00BD7E97">
        <w:tc>
          <w:tcPr>
            <w:tcW w:w="13608" w:type="dxa"/>
            <w:gridSpan w:val="14"/>
          </w:tcPr>
          <w:p w:rsidR="00BD7E97" w:rsidRDefault="00BD7E97">
            <w:pPr>
              <w:pStyle w:val="ConsPlusNormal"/>
            </w:pPr>
            <w:r>
              <w:rPr>
                <w:b/>
              </w:rPr>
              <w:t>Орловская область</w:t>
            </w:r>
          </w:p>
        </w:tc>
      </w:tr>
      <w:tr w:rsidR="00BD7E97">
        <w:tc>
          <w:tcPr>
            <w:tcW w:w="2558" w:type="dxa"/>
          </w:tcPr>
          <w:p w:rsidR="00BD7E97" w:rsidRDefault="00BD7E97">
            <w:pPr>
              <w:pStyle w:val="ConsPlusNormal"/>
            </w:pPr>
            <w:r>
              <w:t>Ливны</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555</w:t>
            </w:r>
          </w:p>
        </w:tc>
      </w:tr>
      <w:tr w:rsidR="00BD7E97">
        <w:tc>
          <w:tcPr>
            <w:tcW w:w="2558" w:type="dxa"/>
          </w:tcPr>
          <w:p w:rsidR="00BD7E97" w:rsidRDefault="00BD7E97">
            <w:pPr>
              <w:pStyle w:val="ConsPlusNormal"/>
            </w:pPr>
            <w:r>
              <w:t>Орел</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621</w:t>
            </w:r>
          </w:p>
        </w:tc>
      </w:tr>
      <w:tr w:rsidR="00BD7E97">
        <w:tc>
          <w:tcPr>
            <w:tcW w:w="13608" w:type="dxa"/>
            <w:gridSpan w:val="14"/>
          </w:tcPr>
          <w:p w:rsidR="00BD7E97" w:rsidRDefault="00BD7E97">
            <w:pPr>
              <w:pStyle w:val="ConsPlusNormal"/>
            </w:pPr>
            <w:r>
              <w:rPr>
                <w:b/>
              </w:rPr>
              <w:t>Пензенская область</w:t>
            </w:r>
          </w:p>
        </w:tc>
      </w:tr>
      <w:tr w:rsidR="00BD7E97">
        <w:tc>
          <w:tcPr>
            <w:tcW w:w="2558" w:type="dxa"/>
          </w:tcPr>
          <w:p w:rsidR="00BD7E97" w:rsidRDefault="00BD7E97">
            <w:pPr>
              <w:pStyle w:val="ConsPlusNormal"/>
            </w:pPr>
            <w:r>
              <w:t>Белинский</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561</w:t>
            </w:r>
          </w:p>
        </w:tc>
      </w:tr>
      <w:tr w:rsidR="00BD7E97">
        <w:tc>
          <w:tcPr>
            <w:tcW w:w="2558" w:type="dxa"/>
          </w:tcPr>
          <w:p w:rsidR="00BD7E97" w:rsidRDefault="00BD7E97">
            <w:pPr>
              <w:pStyle w:val="ConsPlusNormal"/>
            </w:pPr>
            <w:r>
              <w:t>Земетчино</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535</w:t>
            </w:r>
          </w:p>
        </w:tc>
      </w:tr>
      <w:tr w:rsidR="00BD7E97">
        <w:tc>
          <w:tcPr>
            <w:tcW w:w="2558" w:type="dxa"/>
          </w:tcPr>
          <w:p w:rsidR="00BD7E97" w:rsidRDefault="00BD7E97">
            <w:pPr>
              <w:pStyle w:val="ConsPlusNormal"/>
            </w:pPr>
            <w:r>
              <w:t>Пенза</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536</w:t>
            </w:r>
          </w:p>
        </w:tc>
      </w:tr>
      <w:tr w:rsidR="00BD7E97">
        <w:tc>
          <w:tcPr>
            <w:tcW w:w="13608" w:type="dxa"/>
            <w:gridSpan w:val="14"/>
          </w:tcPr>
          <w:p w:rsidR="00BD7E97" w:rsidRDefault="00BD7E97">
            <w:pPr>
              <w:pStyle w:val="ConsPlusNormal"/>
            </w:pPr>
            <w:r>
              <w:rPr>
                <w:b/>
              </w:rPr>
              <w:lastRenderedPageBreak/>
              <w:t>Пермский край</w:t>
            </w:r>
          </w:p>
        </w:tc>
      </w:tr>
      <w:tr w:rsidR="00BD7E97">
        <w:tc>
          <w:tcPr>
            <w:tcW w:w="2558" w:type="dxa"/>
          </w:tcPr>
          <w:p w:rsidR="00BD7E97" w:rsidRDefault="00BD7E97">
            <w:pPr>
              <w:pStyle w:val="ConsPlusNormal"/>
            </w:pPr>
            <w:r>
              <w:t>Березники</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668</w:t>
            </w:r>
          </w:p>
        </w:tc>
      </w:tr>
      <w:tr w:rsidR="00BD7E97">
        <w:tc>
          <w:tcPr>
            <w:tcW w:w="2558" w:type="dxa"/>
          </w:tcPr>
          <w:p w:rsidR="00BD7E97" w:rsidRDefault="00BD7E97">
            <w:pPr>
              <w:pStyle w:val="ConsPlusNormal"/>
            </w:pPr>
            <w:r>
              <w:t>Бисер</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853</w:t>
            </w:r>
          </w:p>
        </w:tc>
      </w:tr>
      <w:tr w:rsidR="00BD7E97">
        <w:tc>
          <w:tcPr>
            <w:tcW w:w="2558" w:type="dxa"/>
          </w:tcPr>
          <w:p w:rsidR="00BD7E97" w:rsidRDefault="00BD7E97">
            <w:pPr>
              <w:pStyle w:val="ConsPlusNormal"/>
            </w:pPr>
            <w:r>
              <w:t>Кунгур</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542</w:t>
            </w:r>
          </w:p>
        </w:tc>
      </w:tr>
      <w:tr w:rsidR="00BD7E97">
        <w:tc>
          <w:tcPr>
            <w:tcW w:w="2558" w:type="dxa"/>
          </w:tcPr>
          <w:p w:rsidR="00BD7E97" w:rsidRDefault="00BD7E97">
            <w:pPr>
              <w:pStyle w:val="ConsPlusNormal"/>
            </w:pPr>
            <w:r>
              <w:t>Ножовка</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557</w:t>
            </w:r>
          </w:p>
        </w:tc>
      </w:tr>
      <w:tr w:rsidR="00BD7E97">
        <w:tc>
          <w:tcPr>
            <w:tcW w:w="2558" w:type="dxa"/>
          </w:tcPr>
          <w:p w:rsidR="00BD7E97" w:rsidRDefault="00BD7E97">
            <w:pPr>
              <w:pStyle w:val="ConsPlusNormal"/>
            </w:pPr>
            <w:r>
              <w:t>Пермь</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658</w:t>
            </w:r>
          </w:p>
        </w:tc>
      </w:tr>
      <w:tr w:rsidR="00BD7E97">
        <w:tc>
          <w:tcPr>
            <w:tcW w:w="2558" w:type="dxa"/>
          </w:tcPr>
          <w:p w:rsidR="00BD7E97" w:rsidRDefault="00BD7E97">
            <w:pPr>
              <w:pStyle w:val="ConsPlusNormal"/>
            </w:pPr>
            <w:r>
              <w:t>Чердынь</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785</w:t>
            </w:r>
          </w:p>
        </w:tc>
      </w:tr>
      <w:tr w:rsidR="00BD7E97">
        <w:tc>
          <w:tcPr>
            <w:tcW w:w="13608" w:type="dxa"/>
            <w:gridSpan w:val="14"/>
          </w:tcPr>
          <w:p w:rsidR="00BD7E97" w:rsidRDefault="00BD7E97">
            <w:pPr>
              <w:pStyle w:val="ConsPlusNormal"/>
            </w:pPr>
            <w:r>
              <w:rPr>
                <w:b/>
              </w:rPr>
              <w:t>Приморский край</w:t>
            </w:r>
          </w:p>
        </w:tc>
      </w:tr>
      <w:tr w:rsidR="00BD7E97">
        <w:tc>
          <w:tcPr>
            <w:tcW w:w="2558" w:type="dxa"/>
          </w:tcPr>
          <w:p w:rsidR="00BD7E97" w:rsidRDefault="00BD7E97">
            <w:pPr>
              <w:pStyle w:val="ConsPlusNormal"/>
            </w:pPr>
            <w:r>
              <w:t>Агзу</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102</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614</w:t>
            </w:r>
          </w:p>
        </w:tc>
      </w:tr>
      <w:tr w:rsidR="00BD7E97">
        <w:tc>
          <w:tcPr>
            <w:tcW w:w="2558" w:type="dxa"/>
          </w:tcPr>
          <w:p w:rsidR="00BD7E97" w:rsidRDefault="00BD7E97">
            <w:pPr>
              <w:pStyle w:val="ConsPlusNormal"/>
            </w:pPr>
            <w:r>
              <w:t>Анучино</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112</w:t>
            </w:r>
          </w:p>
        </w:tc>
        <w:tc>
          <w:tcPr>
            <w:tcW w:w="850" w:type="dxa"/>
          </w:tcPr>
          <w:p w:rsidR="00BD7E97" w:rsidRDefault="00BD7E97">
            <w:pPr>
              <w:pStyle w:val="ConsPlusNormal"/>
              <w:jc w:val="center"/>
            </w:pPr>
            <w:r>
              <w:t>130</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709</w:t>
            </w:r>
          </w:p>
        </w:tc>
      </w:tr>
      <w:tr w:rsidR="00BD7E97">
        <w:tc>
          <w:tcPr>
            <w:tcW w:w="2558" w:type="dxa"/>
          </w:tcPr>
          <w:p w:rsidR="00BD7E97" w:rsidRDefault="00BD7E97">
            <w:pPr>
              <w:pStyle w:val="ConsPlusNormal"/>
            </w:pPr>
            <w:r>
              <w:t>Астраханка</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578</w:t>
            </w:r>
          </w:p>
        </w:tc>
      </w:tr>
      <w:tr w:rsidR="00BD7E97">
        <w:tc>
          <w:tcPr>
            <w:tcW w:w="2558" w:type="dxa"/>
          </w:tcPr>
          <w:p w:rsidR="00BD7E97" w:rsidRDefault="00BD7E97">
            <w:pPr>
              <w:pStyle w:val="ConsPlusNormal"/>
            </w:pPr>
            <w:r>
              <w:t>Богополь</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113</w:t>
            </w:r>
          </w:p>
        </w:tc>
        <w:tc>
          <w:tcPr>
            <w:tcW w:w="850" w:type="dxa"/>
          </w:tcPr>
          <w:p w:rsidR="00BD7E97" w:rsidRDefault="00BD7E97">
            <w:pPr>
              <w:pStyle w:val="ConsPlusNormal"/>
              <w:jc w:val="center"/>
            </w:pPr>
            <w:r>
              <w:t>102</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672</w:t>
            </w:r>
          </w:p>
        </w:tc>
      </w:tr>
      <w:tr w:rsidR="00BD7E97">
        <w:tc>
          <w:tcPr>
            <w:tcW w:w="2558" w:type="dxa"/>
          </w:tcPr>
          <w:p w:rsidR="00BD7E97" w:rsidRDefault="00BD7E97">
            <w:pPr>
              <w:pStyle w:val="ConsPlusNormal"/>
            </w:pPr>
            <w:r>
              <w:t>Владивосток</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151</w:t>
            </w:r>
          </w:p>
        </w:tc>
        <w:tc>
          <w:tcPr>
            <w:tcW w:w="850" w:type="dxa"/>
          </w:tcPr>
          <w:p w:rsidR="00BD7E97" w:rsidRDefault="00BD7E97">
            <w:pPr>
              <w:pStyle w:val="ConsPlusNormal"/>
              <w:jc w:val="center"/>
            </w:pPr>
            <w:r>
              <w:t>165</w:t>
            </w:r>
          </w:p>
        </w:tc>
        <w:tc>
          <w:tcPr>
            <w:tcW w:w="850" w:type="dxa"/>
          </w:tcPr>
          <w:p w:rsidR="00BD7E97" w:rsidRDefault="00BD7E97">
            <w:pPr>
              <w:pStyle w:val="ConsPlusNormal"/>
              <w:jc w:val="center"/>
            </w:pPr>
            <w:r>
              <w:t>122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851</w:t>
            </w:r>
          </w:p>
        </w:tc>
      </w:tr>
      <w:tr w:rsidR="00BD7E97">
        <w:tc>
          <w:tcPr>
            <w:tcW w:w="2558" w:type="dxa"/>
          </w:tcPr>
          <w:p w:rsidR="00BD7E97" w:rsidRDefault="00BD7E97">
            <w:pPr>
              <w:pStyle w:val="ConsPlusNormal"/>
            </w:pPr>
            <w:r>
              <w:t>Дальнереченск</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115</w:t>
            </w:r>
          </w:p>
        </w:tc>
        <w:tc>
          <w:tcPr>
            <w:tcW w:w="850" w:type="dxa"/>
          </w:tcPr>
          <w:p w:rsidR="00BD7E97" w:rsidRDefault="00BD7E97">
            <w:pPr>
              <w:pStyle w:val="ConsPlusNormal"/>
              <w:jc w:val="center"/>
            </w:pPr>
            <w:r>
              <w:t>132</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662</w:t>
            </w:r>
          </w:p>
        </w:tc>
      </w:tr>
      <w:tr w:rsidR="00BD7E97">
        <w:tc>
          <w:tcPr>
            <w:tcW w:w="2558" w:type="dxa"/>
          </w:tcPr>
          <w:p w:rsidR="00BD7E97" w:rsidRDefault="00BD7E97">
            <w:pPr>
              <w:pStyle w:val="ConsPlusNormal"/>
            </w:pPr>
            <w:r>
              <w:t>Кировский</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110</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679</w:t>
            </w:r>
          </w:p>
        </w:tc>
      </w:tr>
      <w:tr w:rsidR="00BD7E97">
        <w:tc>
          <w:tcPr>
            <w:tcW w:w="2558" w:type="dxa"/>
          </w:tcPr>
          <w:p w:rsidR="00BD7E97" w:rsidRDefault="00BD7E97">
            <w:pPr>
              <w:pStyle w:val="ConsPlusNormal"/>
            </w:pPr>
            <w:r>
              <w:t>Красный Яр</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158</w:t>
            </w:r>
          </w:p>
        </w:tc>
        <w:tc>
          <w:tcPr>
            <w:tcW w:w="850" w:type="dxa"/>
          </w:tcPr>
          <w:p w:rsidR="00BD7E97" w:rsidRDefault="00BD7E97">
            <w:pPr>
              <w:pStyle w:val="ConsPlusNormal"/>
              <w:jc w:val="center"/>
            </w:pPr>
            <w:r>
              <w:t>165</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877</w:t>
            </w:r>
          </w:p>
        </w:tc>
      </w:tr>
      <w:tr w:rsidR="00BD7E97">
        <w:tc>
          <w:tcPr>
            <w:tcW w:w="2558" w:type="dxa"/>
          </w:tcPr>
          <w:p w:rsidR="00BD7E97" w:rsidRDefault="00BD7E97">
            <w:pPr>
              <w:pStyle w:val="ConsPlusNormal"/>
            </w:pPr>
            <w:r>
              <w:t>Мельничное</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117</w:t>
            </w:r>
          </w:p>
        </w:tc>
        <w:tc>
          <w:tcPr>
            <w:tcW w:w="850" w:type="dxa"/>
          </w:tcPr>
          <w:p w:rsidR="00BD7E97" w:rsidRDefault="00BD7E97">
            <w:pPr>
              <w:pStyle w:val="ConsPlusNormal"/>
              <w:jc w:val="center"/>
            </w:pPr>
            <w:r>
              <w:t>123</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694</w:t>
            </w:r>
          </w:p>
        </w:tc>
      </w:tr>
      <w:tr w:rsidR="00BD7E97">
        <w:tc>
          <w:tcPr>
            <w:tcW w:w="2558" w:type="dxa"/>
          </w:tcPr>
          <w:p w:rsidR="00BD7E97" w:rsidRDefault="00BD7E97">
            <w:pPr>
              <w:pStyle w:val="ConsPlusNormal"/>
            </w:pPr>
            <w:r>
              <w:t>Партизанск</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124</w:t>
            </w:r>
          </w:p>
        </w:tc>
        <w:tc>
          <w:tcPr>
            <w:tcW w:w="850" w:type="dxa"/>
          </w:tcPr>
          <w:p w:rsidR="00BD7E97" w:rsidRDefault="00BD7E97">
            <w:pPr>
              <w:pStyle w:val="ConsPlusNormal"/>
              <w:jc w:val="center"/>
            </w:pPr>
            <w:r>
              <w:t>174</w:t>
            </w:r>
          </w:p>
        </w:tc>
        <w:tc>
          <w:tcPr>
            <w:tcW w:w="850" w:type="dxa"/>
          </w:tcPr>
          <w:p w:rsidR="00BD7E97" w:rsidRDefault="00BD7E97">
            <w:pPr>
              <w:pStyle w:val="ConsPlusNormal"/>
              <w:jc w:val="center"/>
            </w:pPr>
            <w:r>
              <w:t>134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840</w:t>
            </w:r>
          </w:p>
        </w:tc>
      </w:tr>
      <w:tr w:rsidR="00BD7E97">
        <w:tc>
          <w:tcPr>
            <w:tcW w:w="2558" w:type="dxa"/>
          </w:tcPr>
          <w:p w:rsidR="00BD7E97" w:rsidRDefault="00BD7E97">
            <w:pPr>
              <w:pStyle w:val="ConsPlusNormal"/>
            </w:pPr>
            <w:r>
              <w:t>Посьет</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145</w:t>
            </w:r>
          </w:p>
        </w:tc>
        <w:tc>
          <w:tcPr>
            <w:tcW w:w="850" w:type="dxa"/>
          </w:tcPr>
          <w:p w:rsidR="00BD7E97" w:rsidRDefault="00BD7E97">
            <w:pPr>
              <w:pStyle w:val="ConsPlusNormal"/>
              <w:jc w:val="center"/>
            </w:pPr>
            <w:r>
              <w:t>146</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751</w:t>
            </w:r>
          </w:p>
        </w:tc>
      </w:tr>
      <w:tr w:rsidR="00BD7E97">
        <w:tc>
          <w:tcPr>
            <w:tcW w:w="2558" w:type="dxa"/>
          </w:tcPr>
          <w:p w:rsidR="00BD7E97" w:rsidRDefault="00BD7E97">
            <w:pPr>
              <w:pStyle w:val="ConsPlusNormal"/>
            </w:pPr>
            <w:r>
              <w:lastRenderedPageBreak/>
              <w:t>Преображение</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135</w:t>
            </w:r>
          </w:p>
        </w:tc>
        <w:tc>
          <w:tcPr>
            <w:tcW w:w="850" w:type="dxa"/>
          </w:tcPr>
          <w:p w:rsidR="00BD7E97" w:rsidRDefault="00BD7E97">
            <w:pPr>
              <w:pStyle w:val="ConsPlusNormal"/>
              <w:jc w:val="center"/>
            </w:pPr>
            <w:r>
              <w:t>148</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801</w:t>
            </w:r>
          </w:p>
        </w:tc>
      </w:tr>
      <w:tr w:rsidR="00BD7E97">
        <w:tc>
          <w:tcPr>
            <w:tcW w:w="2558" w:type="dxa"/>
          </w:tcPr>
          <w:p w:rsidR="00BD7E97" w:rsidRDefault="00BD7E97">
            <w:pPr>
              <w:pStyle w:val="ConsPlusNormal"/>
            </w:pPr>
            <w:r>
              <w:t>Рудная Пристань</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136</w:t>
            </w:r>
          </w:p>
        </w:tc>
        <w:tc>
          <w:tcPr>
            <w:tcW w:w="850" w:type="dxa"/>
          </w:tcPr>
          <w:p w:rsidR="00BD7E97" w:rsidRDefault="00BD7E97">
            <w:pPr>
              <w:pStyle w:val="ConsPlusNormal"/>
              <w:jc w:val="center"/>
            </w:pPr>
            <w:r>
              <w:t>126</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812</w:t>
            </w:r>
          </w:p>
        </w:tc>
      </w:tr>
      <w:tr w:rsidR="00BD7E97">
        <w:tc>
          <w:tcPr>
            <w:tcW w:w="2558" w:type="dxa"/>
          </w:tcPr>
          <w:p w:rsidR="00BD7E97" w:rsidRDefault="00BD7E97">
            <w:pPr>
              <w:pStyle w:val="ConsPlusNormal"/>
            </w:pPr>
            <w:r>
              <w:t>Сосуново</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137</w:t>
            </w:r>
          </w:p>
        </w:tc>
        <w:tc>
          <w:tcPr>
            <w:tcW w:w="850" w:type="dxa"/>
          </w:tcPr>
          <w:p w:rsidR="00BD7E97" w:rsidRDefault="00BD7E97">
            <w:pPr>
              <w:pStyle w:val="ConsPlusNormal"/>
              <w:jc w:val="center"/>
            </w:pPr>
            <w:r>
              <w:t>125</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803</w:t>
            </w:r>
          </w:p>
        </w:tc>
      </w:tr>
      <w:tr w:rsidR="00BD7E97">
        <w:tc>
          <w:tcPr>
            <w:tcW w:w="2558" w:type="dxa"/>
          </w:tcPr>
          <w:p w:rsidR="00BD7E97" w:rsidRDefault="00BD7E97">
            <w:pPr>
              <w:pStyle w:val="ConsPlusNormal"/>
            </w:pPr>
            <w:r>
              <w:t>Тимирязевский</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102</w:t>
            </w:r>
          </w:p>
        </w:tc>
        <w:tc>
          <w:tcPr>
            <w:tcW w:w="850" w:type="dxa"/>
          </w:tcPr>
          <w:p w:rsidR="00BD7E97" w:rsidRDefault="00BD7E97">
            <w:pPr>
              <w:pStyle w:val="ConsPlusNormal"/>
              <w:jc w:val="center"/>
            </w:pPr>
            <w:r>
              <w:t>128</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643</w:t>
            </w:r>
          </w:p>
        </w:tc>
      </w:tr>
      <w:tr w:rsidR="00BD7E97">
        <w:tc>
          <w:tcPr>
            <w:tcW w:w="2558" w:type="dxa"/>
          </w:tcPr>
          <w:p w:rsidR="00BD7E97" w:rsidRDefault="00BD7E97">
            <w:pPr>
              <w:pStyle w:val="ConsPlusNormal"/>
            </w:pPr>
            <w:r>
              <w:t>Чугуевка</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114</w:t>
            </w:r>
          </w:p>
        </w:tc>
        <w:tc>
          <w:tcPr>
            <w:tcW w:w="850" w:type="dxa"/>
          </w:tcPr>
          <w:p w:rsidR="00BD7E97" w:rsidRDefault="00BD7E97">
            <w:pPr>
              <w:pStyle w:val="ConsPlusNormal"/>
              <w:jc w:val="center"/>
            </w:pPr>
            <w:r>
              <w:t>116</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712</w:t>
            </w:r>
          </w:p>
        </w:tc>
      </w:tr>
      <w:tr w:rsidR="00BD7E97">
        <w:tc>
          <w:tcPr>
            <w:tcW w:w="13608" w:type="dxa"/>
            <w:gridSpan w:val="14"/>
          </w:tcPr>
          <w:p w:rsidR="00BD7E97" w:rsidRDefault="00BD7E97">
            <w:pPr>
              <w:pStyle w:val="ConsPlusNormal"/>
            </w:pPr>
            <w:r>
              <w:rPr>
                <w:b/>
              </w:rPr>
              <w:t>Псковская область</w:t>
            </w:r>
          </w:p>
        </w:tc>
      </w:tr>
      <w:tr w:rsidR="00BD7E97">
        <w:tc>
          <w:tcPr>
            <w:tcW w:w="2558" w:type="dxa"/>
          </w:tcPr>
          <w:p w:rsidR="00BD7E97" w:rsidRDefault="00BD7E97">
            <w:pPr>
              <w:pStyle w:val="ConsPlusNormal"/>
            </w:pPr>
            <w:r>
              <w:t>Великие Луки</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632</w:t>
            </w:r>
          </w:p>
        </w:tc>
      </w:tr>
      <w:tr w:rsidR="00BD7E97">
        <w:tc>
          <w:tcPr>
            <w:tcW w:w="2558" w:type="dxa"/>
          </w:tcPr>
          <w:p w:rsidR="00BD7E97" w:rsidRDefault="00BD7E97">
            <w:pPr>
              <w:pStyle w:val="ConsPlusNormal"/>
            </w:pPr>
            <w:r>
              <w:t>Псков</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661</w:t>
            </w:r>
          </w:p>
        </w:tc>
      </w:tr>
      <w:tr w:rsidR="00BD7E97">
        <w:tc>
          <w:tcPr>
            <w:tcW w:w="13608" w:type="dxa"/>
            <w:gridSpan w:val="14"/>
          </w:tcPr>
          <w:p w:rsidR="00BD7E97" w:rsidRDefault="00BD7E97">
            <w:pPr>
              <w:pStyle w:val="ConsPlusNormal"/>
            </w:pPr>
            <w:r>
              <w:rPr>
                <w:b/>
              </w:rPr>
              <w:t>Ростовская область</w:t>
            </w:r>
          </w:p>
        </w:tc>
      </w:tr>
      <w:tr w:rsidR="00BD7E97">
        <w:tc>
          <w:tcPr>
            <w:tcW w:w="2558" w:type="dxa"/>
          </w:tcPr>
          <w:p w:rsidR="00BD7E97" w:rsidRDefault="00BD7E97">
            <w:pPr>
              <w:pStyle w:val="ConsPlusNormal"/>
            </w:pPr>
            <w:r>
              <w:t>Гигант</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522</w:t>
            </w:r>
          </w:p>
        </w:tc>
      </w:tr>
      <w:tr w:rsidR="00BD7E97">
        <w:tc>
          <w:tcPr>
            <w:tcW w:w="2558" w:type="dxa"/>
          </w:tcPr>
          <w:p w:rsidR="00BD7E97" w:rsidRDefault="00BD7E97">
            <w:pPr>
              <w:pStyle w:val="ConsPlusNormal"/>
            </w:pPr>
            <w:r>
              <w:t>Зимовники</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462</w:t>
            </w:r>
          </w:p>
        </w:tc>
      </w:tr>
      <w:tr w:rsidR="00BD7E97">
        <w:tc>
          <w:tcPr>
            <w:tcW w:w="2558" w:type="dxa"/>
          </w:tcPr>
          <w:p w:rsidR="00BD7E97" w:rsidRDefault="00BD7E97">
            <w:pPr>
              <w:pStyle w:val="ConsPlusNormal"/>
            </w:pPr>
            <w:r>
              <w:t>Казанская</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519</w:t>
            </w:r>
          </w:p>
        </w:tc>
      </w:tr>
      <w:tr w:rsidR="00BD7E97">
        <w:tc>
          <w:tcPr>
            <w:tcW w:w="2558" w:type="dxa"/>
          </w:tcPr>
          <w:p w:rsidR="00BD7E97" w:rsidRDefault="00BD7E97">
            <w:pPr>
              <w:pStyle w:val="ConsPlusNormal"/>
            </w:pPr>
            <w:r>
              <w:t>Миллерово</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511</w:t>
            </w:r>
          </w:p>
        </w:tc>
      </w:tr>
      <w:tr w:rsidR="00BD7E97">
        <w:tc>
          <w:tcPr>
            <w:tcW w:w="2558" w:type="dxa"/>
          </w:tcPr>
          <w:p w:rsidR="00BD7E97" w:rsidRDefault="00BD7E97">
            <w:pPr>
              <w:pStyle w:val="ConsPlusNormal"/>
            </w:pPr>
            <w:r>
              <w:t>Ростов-на-Дону</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633</w:t>
            </w:r>
          </w:p>
        </w:tc>
      </w:tr>
      <w:tr w:rsidR="00BD7E97">
        <w:tc>
          <w:tcPr>
            <w:tcW w:w="2558" w:type="dxa"/>
          </w:tcPr>
          <w:p w:rsidR="00BD7E97" w:rsidRDefault="00BD7E97">
            <w:pPr>
              <w:pStyle w:val="ConsPlusNormal"/>
            </w:pPr>
            <w:r>
              <w:t>Таганрог</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570</w:t>
            </w:r>
          </w:p>
        </w:tc>
      </w:tr>
      <w:tr w:rsidR="00BD7E97">
        <w:tc>
          <w:tcPr>
            <w:tcW w:w="13608" w:type="dxa"/>
            <w:gridSpan w:val="14"/>
          </w:tcPr>
          <w:p w:rsidR="00BD7E97" w:rsidRDefault="00BD7E97">
            <w:pPr>
              <w:pStyle w:val="ConsPlusNormal"/>
            </w:pPr>
            <w:r>
              <w:rPr>
                <w:b/>
              </w:rPr>
              <w:t>Рязанская область</w:t>
            </w:r>
          </w:p>
        </w:tc>
      </w:tr>
      <w:tr w:rsidR="00BD7E97">
        <w:tc>
          <w:tcPr>
            <w:tcW w:w="2558" w:type="dxa"/>
          </w:tcPr>
          <w:p w:rsidR="00BD7E97" w:rsidRDefault="00BD7E97">
            <w:pPr>
              <w:pStyle w:val="ConsPlusNormal"/>
            </w:pPr>
            <w:r>
              <w:t>Павелец</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555</w:t>
            </w:r>
          </w:p>
        </w:tc>
      </w:tr>
      <w:tr w:rsidR="00BD7E97">
        <w:tc>
          <w:tcPr>
            <w:tcW w:w="2558" w:type="dxa"/>
          </w:tcPr>
          <w:p w:rsidR="00BD7E97" w:rsidRDefault="00BD7E97">
            <w:pPr>
              <w:pStyle w:val="ConsPlusNormal"/>
            </w:pPr>
            <w:r>
              <w:t>Рязань</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584</w:t>
            </w:r>
          </w:p>
        </w:tc>
      </w:tr>
      <w:tr w:rsidR="00BD7E97">
        <w:tc>
          <w:tcPr>
            <w:tcW w:w="13608" w:type="dxa"/>
            <w:gridSpan w:val="14"/>
          </w:tcPr>
          <w:p w:rsidR="00BD7E97" w:rsidRDefault="00BD7E97">
            <w:pPr>
              <w:pStyle w:val="ConsPlusNormal"/>
            </w:pPr>
            <w:r>
              <w:rPr>
                <w:b/>
              </w:rPr>
              <w:t>Самарская область</w:t>
            </w:r>
          </w:p>
        </w:tc>
      </w:tr>
      <w:tr w:rsidR="00BD7E97">
        <w:tc>
          <w:tcPr>
            <w:tcW w:w="2558" w:type="dxa"/>
          </w:tcPr>
          <w:p w:rsidR="00BD7E97" w:rsidRDefault="00BD7E97">
            <w:pPr>
              <w:pStyle w:val="ConsPlusNormal"/>
            </w:pPr>
            <w:r>
              <w:lastRenderedPageBreak/>
              <w:t>Большая Глушица</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423</w:t>
            </w:r>
          </w:p>
        </w:tc>
      </w:tr>
      <w:tr w:rsidR="00BD7E97">
        <w:tc>
          <w:tcPr>
            <w:tcW w:w="2558" w:type="dxa"/>
          </w:tcPr>
          <w:p w:rsidR="00BD7E97" w:rsidRDefault="00BD7E97">
            <w:pPr>
              <w:pStyle w:val="ConsPlusNormal"/>
            </w:pPr>
            <w:r>
              <w:t>Самара</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559</w:t>
            </w:r>
          </w:p>
        </w:tc>
      </w:tr>
      <w:tr w:rsidR="00BD7E97">
        <w:tc>
          <w:tcPr>
            <w:tcW w:w="2558" w:type="dxa"/>
          </w:tcPr>
          <w:p w:rsidR="00BD7E97" w:rsidRDefault="00BD7E97">
            <w:pPr>
              <w:pStyle w:val="ConsPlusNormal"/>
            </w:pPr>
            <w:r>
              <w:t>Серноводск</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467</w:t>
            </w:r>
          </w:p>
        </w:tc>
      </w:tr>
      <w:tr w:rsidR="00BD7E97">
        <w:tc>
          <w:tcPr>
            <w:tcW w:w="13608" w:type="dxa"/>
            <w:gridSpan w:val="14"/>
          </w:tcPr>
          <w:p w:rsidR="00BD7E97" w:rsidRDefault="00BD7E97">
            <w:pPr>
              <w:pStyle w:val="ConsPlusNormal"/>
            </w:pPr>
            <w:r>
              <w:rPr>
                <w:b/>
              </w:rPr>
              <w:t>Саратовская область</w:t>
            </w:r>
          </w:p>
        </w:tc>
      </w:tr>
      <w:tr w:rsidR="00BD7E97">
        <w:tc>
          <w:tcPr>
            <w:tcW w:w="2558" w:type="dxa"/>
          </w:tcPr>
          <w:p w:rsidR="00BD7E97" w:rsidRDefault="00BD7E97">
            <w:pPr>
              <w:pStyle w:val="ConsPlusNormal"/>
            </w:pPr>
            <w:r>
              <w:t>Александров Гай</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322</w:t>
            </w:r>
          </w:p>
        </w:tc>
      </w:tr>
      <w:tr w:rsidR="00BD7E97">
        <w:tc>
          <w:tcPr>
            <w:tcW w:w="2558" w:type="dxa"/>
          </w:tcPr>
          <w:p w:rsidR="00BD7E97" w:rsidRDefault="00BD7E97">
            <w:pPr>
              <w:pStyle w:val="ConsPlusNormal"/>
            </w:pPr>
            <w:r>
              <w:t>Балашов</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531</w:t>
            </w:r>
          </w:p>
        </w:tc>
      </w:tr>
      <w:tr w:rsidR="00BD7E97">
        <w:tc>
          <w:tcPr>
            <w:tcW w:w="2558" w:type="dxa"/>
          </w:tcPr>
          <w:p w:rsidR="00BD7E97" w:rsidRDefault="00BD7E97">
            <w:pPr>
              <w:pStyle w:val="ConsPlusNormal"/>
            </w:pPr>
            <w:r>
              <w:t>Ершов</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389</w:t>
            </w:r>
          </w:p>
        </w:tc>
      </w:tr>
      <w:tr w:rsidR="00BD7E97">
        <w:tc>
          <w:tcPr>
            <w:tcW w:w="2558" w:type="dxa"/>
          </w:tcPr>
          <w:p w:rsidR="00BD7E97" w:rsidRDefault="00BD7E97">
            <w:pPr>
              <w:pStyle w:val="ConsPlusNormal"/>
            </w:pPr>
            <w:r>
              <w:t>Ртищево</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542</w:t>
            </w:r>
          </w:p>
        </w:tc>
      </w:tr>
      <w:tr w:rsidR="00BD7E97">
        <w:tc>
          <w:tcPr>
            <w:tcW w:w="2558" w:type="dxa"/>
          </w:tcPr>
          <w:p w:rsidR="00BD7E97" w:rsidRDefault="00BD7E97">
            <w:pPr>
              <w:pStyle w:val="ConsPlusNormal"/>
            </w:pPr>
            <w:r>
              <w:t>Саратов</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499</w:t>
            </w:r>
          </w:p>
        </w:tc>
      </w:tr>
      <w:tr w:rsidR="00BD7E97">
        <w:tc>
          <w:tcPr>
            <w:tcW w:w="13608" w:type="dxa"/>
            <w:gridSpan w:val="14"/>
          </w:tcPr>
          <w:p w:rsidR="00BD7E97" w:rsidRDefault="00BD7E97">
            <w:pPr>
              <w:pStyle w:val="ConsPlusNormal"/>
            </w:pPr>
            <w:r>
              <w:rPr>
                <w:b/>
              </w:rPr>
              <w:t>Республика Саха (Якутия)</w:t>
            </w:r>
          </w:p>
        </w:tc>
      </w:tr>
      <w:tr w:rsidR="00BD7E97">
        <w:tc>
          <w:tcPr>
            <w:tcW w:w="2558" w:type="dxa"/>
          </w:tcPr>
          <w:p w:rsidR="00BD7E97" w:rsidRDefault="00BD7E97">
            <w:pPr>
              <w:pStyle w:val="ConsPlusNormal"/>
            </w:pPr>
            <w:r>
              <w:t>Алдан</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107</w:t>
            </w:r>
          </w:p>
        </w:tc>
        <w:tc>
          <w:tcPr>
            <w:tcW w:w="850" w:type="dxa"/>
          </w:tcPr>
          <w:p w:rsidR="00BD7E97" w:rsidRDefault="00BD7E97">
            <w:pPr>
              <w:pStyle w:val="ConsPlusNormal"/>
              <w:jc w:val="center"/>
            </w:pPr>
            <w:r>
              <w:t>113</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726</w:t>
            </w:r>
          </w:p>
        </w:tc>
      </w:tr>
      <w:tr w:rsidR="00BD7E97">
        <w:tc>
          <w:tcPr>
            <w:tcW w:w="2558" w:type="dxa"/>
          </w:tcPr>
          <w:p w:rsidR="00BD7E97" w:rsidRDefault="00BD7E97">
            <w:pPr>
              <w:pStyle w:val="ConsPlusNormal"/>
            </w:pPr>
            <w:r>
              <w:t>Амга</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265</w:t>
            </w:r>
          </w:p>
        </w:tc>
      </w:tr>
      <w:tr w:rsidR="00BD7E97">
        <w:tc>
          <w:tcPr>
            <w:tcW w:w="2558" w:type="dxa"/>
          </w:tcPr>
          <w:p w:rsidR="00BD7E97" w:rsidRDefault="00BD7E97">
            <w:pPr>
              <w:pStyle w:val="ConsPlusNormal"/>
            </w:pPr>
            <w:r>
              <w:t>Батамай</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340</w:t>
            </w:r>
          </w:p>
        </w:tc>
      </w:tr>
      <w:tr w:rsidR="00BD7E97">
        <w:tc>
          <w:tcPr>
            <w:tcW w:w="2558" w:type="dxa"/>
          </w:tcPr>
          <w:p w:rsidR="00BD7E97" w:rsidRDefault="00BD7E97">
            <w:pPr>
              <w:pStyle w:val="ConsPlusNormal"/>
            </w:pPr>
            <w:r>
              <w:t>Бердигестях</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281</w:t>
            </w:r>
          </w:p>
        </w:tc>
      </w:tr>
      <w:tr w:rsidR="00BD7E97">
        <w:tc>
          <w:tcPr>
            <w:tcW w:w="2558" w:type="dxa"/>
          </w:tcPr>
          <w:p w:rsidR="00BD7E97" w:rsidRDefault="00BD7E97">
            <w:pPr>
              <w:pStyle w:val="ConsPlusNormal"/>
            </w:pPr>
            <w:r>
              <w:t>Буяга</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339</w:t>
            </w:r>
          </w:p>
        </w:tc>
      </w:tr>
      <w:tr w:rsidR="00BD7E97">
        <w:tc>
          <w:tcPr>
            <w:tcW w:w="2558" w:type="dxa"/>
          </w:tcPr>
          <w:p w:rsidR="00BD7E97" w:rsidRDefault="00BD7E97">
            <w:pPr>
              <w:pStyle w:val="ConsPlusNormal"/>
            </w:pPr>
            <w:r>
              <w:t>Верхоянск</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179</w:t>
            </w:r>
          </w:p>
        </w:tc>
      </w:tr>
      <w:tr w:rsidR="00BD7E97">
        <w:tc>
          <w:tcPr>
            <w:tcW w:w="2558" w:type="dxa"/>
          </w:tcPr>
          <w:p w:rsidR="00BD7E97" w:rsidRDefault="00BD7E97">
            <w:pPr>
              <w:pStyle w:val="ConsPlusNormal"/>
            </w:pPr>
            <w:r>
              <w:t>Вилюйск</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285</w:t>
            </w:r>
          </w:p>
        </w:tc>
      </w:tr>
      <w:tr w:rsidR="00BD7E97">
        <w:tc>
          <w:tcPr>
            <w:tcW w:w="2558" w:type="dxa"/>
          </w:tcPr>
          <w:p w:rsidR="00BD7E97" w:rsidRDefault="00BD7E97">
            <w:pPr>
              <w:pStyle w:val="ConsPlusNormal"/>
            </w:pPr>
            <w:r>
              <w:t>Витим</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474</w:t>
            </w:r>
          </w:p>
        </w:tc>
      </w:tr>
      <w:tr w:rsidR="00BD7E97">
        <w:tc>
          <w:tcPr>
            <w:tcW w:w="2558" w:type="dxa"/>
          </w:tcPr>
          <w:p w:rsidR="00BD7E97" w:rsidRDefault="00BD7E97">
            <w:pPr>
              <w:pStyle w:val="ConsPlusNormal"/>
            </w:pPr>
            <w:r>
              <w:t>Джалинда</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262</w:t>
            </w:r>
          </w:p>
        </w:tc>
      </w:tr>
      <w:tr w:rsidR="00BD7E97">
        <w:tc>
          <w:tcPr>
            <w:tcW w:w="2558" w:type="dxa"/>
          </w:tcPr>
          <w:p w:rsidR="00BD7E97" w:rsidRDefault="00BD7E97">
            <w:pPr>
              <w:pStyle w:val="ConsPlusNormal"/>
            </w:pPr>
            <w:r>
              <w:lastRenderedPageBreak/>
              <w:t>Джарджан</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316</w:t>
            </w:r>
          </w:p>
        </w:tc>
      </w:tr>
      <w:tr w:rsidR="00BD7E97">
        <w:tc>
          <w:tcPr>
            <w:tcW w:w="2558" w:type="dxa"/>
          </w:tcPr>
          <w:p w:rsidR="00BD7E97" w:rsidRDefault="00BD7E97">
            <w:pPr>
              <w:pStyle w:val="ConsPlusNormal"/>
            </w:pPr>
            <w:r>
              <w:t>Джикимда</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380</w:t>
            </w:r>
          </w:p>
        </w:tc>
      </w:tr>
      <w:tr w:rsidR="00BD7E97">
        <w:tc>
          <w:tcPr>
            <w:tcW w:w="2558" w:type="dxa"/>
          </w:tcPr>
          <w:p w:rsidR="00BD7E97" w:rsidRDefault="00BD7E97">
            <w:pPr>
              <w:pStyle w:val="ConsPlusNormal"/>
            </w:pPr>
            <w:r>
              <w:t>Жиганск</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333</w:t>
            </w:r>
          </w:p>
        </w:tc>
      </w:tr>
      <w:tr w:rsidR="00BD7E97">
        <w:tc>
          <w:tcPr>
            <w:tcW w:w="2558" w:type="dxa"/>
          </w:tcPr>
          <w:p w:rsidR="00BD7E97" w:rsidRDefault="00BD7E97">
            <w:pPr>
              <w:pStyle w:val="ConsPlusNormal"/>
            </w:pPr>
            <w:r>
              <w:t>Зырянка</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289</w:t>
            </w:r>
          </w:p>
        </w:tc>
      </w:tr>
      <w:tr w:rsidR="00BD7E97">
        <w:tc>
          <w:tcPr>
            <w:tcW w:w="2558" w:type="dxa"/>
          </w:tcPr>
          <w:p w:rsidR="00BD7E97" w:rsidRDefault="00BD7E97">
            <w:pPr>
              <w:pStyle w:val="ConsPlusNormal"/>
            </w:pPr>
            <w:r>
              <w:t>Исить</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317</w:t>
            </w:r>
          </w:p>
        </w:tc>
      </w:tr>
      <w:tr w:rsidR="00BD7E97">
        <w:tc>
          <w:tcPr>
            <w:tcW w:w="2558" w:type="dxa"/>
          </w:tcPr>
          <w:p w:rsidR="00BD7E97" w:rsidRDefault="00BD7E97">
            <w:pPr>
              <w:pStyle w:val="ConsPlusNormal"/>
            </w:pPr>
            <w:r>
              <w:t>Иэма</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257</w:t>
            </w:r>
          </w:p>
        </w:tc>
      </w:tr>
      <w:tr w:rsidR="00BD7E97">
        <w:tc>
          <w:tcPr>
            <w:tcW w:w="2558" w:type="dxa"/>
          </w:tcPr>
          <w:p w:rsidR="00BD7E97" w:rsidRDefault="00BD7E97">
            <w:pPr>
              <w:pStyle w:val="ConsPlusNormal"/>
            </w:pPr>
            <w:r>
              <w:t>Крест-Хальджай</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276</w:t>
            </w:r>
          </w:p>
        </w:tc>
      </w:tr>
      <w:tr w:rsidR="00BD7E97">
        <w:tc>
          <w:tcPr>
            <w:tcW w:w="2558" w:type="dxa"/>
          </w:tcPr>
          <w:p w:rsidR="00BD7E97" w:rsidRDefault="00BD7E97">
            <w:pPr>
              <w:pStyle w:val="ConsPlusNormal"/>
            </w:pPr>
            <w:r>
              <w:t>Куйга</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250</w:t>
            </w:r>
          </w:p>
        </w:tc>
      </w:tr>
      <w:tr w:rsidR="00BD7E97">
        <w:tc>
          <w:tcPr>
            <w:tcW w:w="2558" w:type="dxa"/>
          </w:tcPr>
          <w:p w:rsidR="00BD7E97" w:rsidRDefault="00BD7E97">
            <w:pPr>
              <w:pStyle w:val="ConsPlusNormal"/>
            </w:pPr>
            <w:r>
              <w:t>Кюсюр</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355</w:t>
            </w:r>
          </w:p>
        </w:tc>
      </w:tr>
      <w:tr w:rsidR="00BD7E97">
        <w:tc>
          <w:tcPr>
            <w:tcW w:w="2558" w:type="dxa"/>
          </w:tcPr>
          <w:p w:rsidR="00BD7E97" w:rsidRDefault="00BD7E97">
            <w:pPr>
              <w:pStyle w:val="ConsPlusNormal"/>
            </w:pPr>
            <w:r>
              <w:t>Ленск</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404</w:t>
            </w:r>
          </w:p>
        </w:tc>
      </w:tr>
      <w:tr w:rsidR="00BD7E97">
        <w:tc>
          <w:tcPr>
            <w:tcW w:w="2558" w:type="dxa"/>
          </w:tcPr>
          <w:p w:rsidR="00BD7E97" w:rsidRDefault="00BD7E97">
            <w:pPr>
              <w:pStyle w:val="ConsPlusNormal"/>
            </w:pPr>
            <w:r>
              <w:t>Мирный</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313</w:t>
            </w:r>
          </w:p>
        </w:tc>
      </w:tr>
      <w:tr w:rsidR="00BD7E97">
        <w:tc>
          <w:tcPr>
            <w:tcW w:w="2558" w:type="dxa"/>
          </w:tcPr>
          <w:p w:rsidR="00BD7E97" w:rsidRDefault="00BD7E97">
            <w:pPr>
              <w:pStyle w:val="ConsPlusNormal"/>
            </w:pPr>
            <w:r>
              <w:t>Нагорный</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143</w:t>
            </w:r>
          </w:p>
        </w:tc>
        <w:tc>
          <w:tcPr>
            <w:tcW w:w="850" w:type="dxa"/>
          </w:tcPr>
          <w:p w:rsidR="00BD7E97" w:rsidRDefault="00BD7E97">
            <w:pPr>
              <w:pStyle w:val="ConsPlusNormal"/>
              <w:jc w:val="center"/>
            </w:pPr>
            <w:r>
              <w:t>120</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599</w:t>
            </w:r>
          </w:p>
        </w:tc>
      </w:tr>
      <w:tr w:rsidR="00BD7E97">
        <w:tc>
          <w:tcPr>
            <w:tcW w:w="2558" w:type="dxa"/>
          </w:tcPr>
          <w:p w:rsidR="00BD7E97" w:rsidRDefault="00BD7E97">
            <w:pPr>
              <w:pStyle w:val="ConsPlusNormal"/>
            </w:pPr>
            <w:r>
              <w:t>Нера</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260</w:t>
            </w:r>
          </w:p>
        </w:tc>
      </w:tr>
      <w:tr w:rsidR="00BD7E97">
        <w:tc>
          <w:tcPr>
            <w:tcW w:w="2558" w:type="dxa"/>
          </w:tcPr>
          <w:p w:rsidR="00BD7E97" w:rsidRDefault="00BD7E97">
            <w:pPr>
              <w:pStyle w:val="ConsPlusNormal"/>
            </w:pPr>
            <w:r>
              <w:t>Нюрба</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288</w:t>
            </w:r>
          </w:p>
        </w:tc>
      </w:tr>
      <w:tr w:rsidR="00BD7E97">
        <w:tc>
          <w:tcPr>
            <w:tcW w:w="2558" w:type="dxa"/>
          </w:tcPr>
          <w:p w:rsidR="00BD7E97" w:rsidRDefault="00BD7E97">
            <w:pPr>
              <w:pStyle w:val="ConsPlusNormal"/>
            </w:pPr>
            <w:r>
              <w:t>Оймякон</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219</w:t>
            </w:r>
          </w:p>
        </w:tc>
      </w:tr>
      <w:tr w:rsidR="00BD7E97">
        <w:tc>
          <w:tcPr>
            <w:tcW w:w="2558" w:type="dxa"/>
          </w:tcPr>
          <w:p w:rsidR="00BD7E97" w:rsidRDefault="00BD7E97">
            <w:pPr>
              <w:pStyle w:val="ConsPlusNormal"/>
            </w:pPr>
            <w:r>
              <w:t>Олекминск</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339</w:t>
            </w:r>
          </w:p>
        </w:tc>
      </w:tr>
      <w:tr w:rsidR="00BD7E97">
        <w:tc>
          <w:tcPr>
            <w:tcW w:w="2558" w:type="dxa"/>
          </w:tcPr>
          <w:p w:rsidR="00BD7E97" w:rsidRDefault="00BD7E97">
            <w:pPr>
              <w:pStyle w:val="ConsPlusNormal"/>
            </w:pPr>
            <w:r>
              <w:t>Оленек</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298</w:t>
            </w:r>
          </w:p>
        </w:tc>
      </w:tr>
      <w:tr w:rsidR="00BD7E97">
        <w:tc>
          <w:tcPr>
            <w:tcW w:w="2558" w:type="dxa"/>
          </w:tcPr>
          <w:p w:rsidR="00BD7E97" w:rsidRDefault="00BD7E97">
            <w:pPr>
              <w:pStyle w:val="ConsPlusNormal"/>
            </w:pPr>
            <w:r>
              <w:t>Охотский Перевоз</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328</w:t>
            </w:r>
          </w:p>
        </w:tc>
      </w:tr>
      <w:tr w:rsidR="00BD7E97">
        <w:tc>
          <w:tcPr>
            <w:tcW w:w="2558" w:type="dxa"/>
          </w:tcPr>
          <w:p w:rsidR="00BD7E97" w:rsidRDefault="00BD7E97">
            <w:pPr>
              <w:pStyle w:val="ConsPlusNormal"/>
            </w:pPr>
            <w:r>
              <w:t>Сангары</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328</w:t>
            </w:r>
          </w:p>
        </w:tc>
      </w:tr>
      <w:tr w:rsidR="00BD7E97">
        <w:tc>
          <w:tcPr>
            <w:tcW w:w="2558" w:type="dxa"/>
          </w:tcPr>
          <w:p w:rsidR="00BD7E97" w:rsidRDefault="00BD7E97">
            <w:pPr>
              <w:pStyle w:val="ConsPlusNormal"/>
            </w:pPr>
            <w:r>
              <w:lastRenderedPageBreak/>
              <w:t>Саскылах</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191</w:t>
            </w:r>
          </w:p>
        </w:tc>
      </w:tr>
      <w:tr w:rsidR="00BD7E97">
        <w:tc>
          <w:tcPr>
            <w:tcW w:w="2558" w:type="dxa"/>
          </w:tcPr>
          <w:p w:rsidR="00BD7E97" w:rsidRDefault="00BD7E97">
            <w:pPr>
              <w:pStyle w:val="ConsPlusNormal"/>
            </w:pPr>
            <w:r>
              <w:t>Среднеколымск</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249</w:t>
            </w:r>
          </w:p>
        </w:tc>
      </w:tr>
      <w:tr w:rsidR="00BD7E97">
        <w:tc>
          <w:tcPr>
            <w:tcW w:w="2558" w:type="dxa"/>
          </w:tcPr>
          <w:p w:rsidR="00BD7E97" w:rsidRDefault="00BD7E97">
            <w:pPr>
              <w:pStyle w:val="ConsPlusNormal"/>
            </w:pPr>
            <w:r>
              <w:t>Сунтар</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294</w:t>
            </w:r>
          </w:p>
        </w:tc>
      </w:tr>
      <w:tr w:rsidR="00BD7E97">
        <w:tc>
          <w:tcPr>
            <w:tcW w:w="2558" w:type="dxa"/>
          </w:tcPr>
          <w:p w:rsidR="00BD7E97" w:rsidRDefault="00BD7E97">
            <w:pPr>
              <w:pStyle w:val="ConsPlusNormal"/>
            </w:pPr>
            <w:r>
              <w:t>Сухана</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262</w:t>
            </w:r>
          </w:p>
        </w:tc>
      </w:tr>
      <w:tr w:rsidR="00BD7E97">
        <w:tc>
          <w:tcPr>
            <w:tcW w:w="2558" w:type="dxa"/>
          </w:tcPr>
          <w:p w:rsidR="00BD7E97" w:rsidRDefault="00BD7E97">
            <w:pPr>
              <w:pStyle w:val="ConsPlusNormal"/>
            </w:pPr>
            <w:r>
              <w:t>Токо</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465</w:t>
            </w:r>
          </w:p>
        </w:tc>
      </w:tr>
      <w:tr w:rsidR="00BD7E97">
        <w:tc>
          <w:tcPr>
            <w:tcW w:w="2558" w:type="dxa"/>
          </w:tcPr>
          <w:p w:rsidR="00BD7E97" w:rsidRDefault="00BD7E97">
            <w:pPr>
              <w:pStyle w:val="ConsPlusNormal"/>
            </w:pPr>
            <w:r>
              <w:t>Томмот</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481</w:t>
            </w:r>
          </w:p>
        </w:tc>
      </w:tr>
      <w:tr w:rsidR="00BD7E97">
        <w:tc>
          <w:tcPr>
            <w:tcW w:w="2558" w:type="dxa"/>
          </w:tcPr>
          <w:p w:rsidR="00BD7E97" w:rsidRDefault="00BD7E97">
            <w:pPr>
              <w:pStyle w:val="ConsPlusNormal"/>
            </w:pPr>
            <w:r>
              <w:t>Томпо</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295</w:t>
            </w:r>
          </w:p>
        </w:tc>
      </w:tr>
      <w:tr w:rsidR="00BD7E97">
        <w:tc>
          <w:tcPr>
            <w:tcW w:w="2558" w:type="dxa"/>
          </w:tcPr>
          <w:p w:rsidR="00BD7E97" w:rsidRDefault="00BD7E97">
            <w:pPr>
              <w:pStyle w:val="ConsPlusNormal"/>
            </w:pPr>
            <w:r>
              <w:t>Туой-Хая</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325</w:t>
            </w:r>
          </w:p>
        </w:tc>
      </w:tr>
      <w:tr w:rsidR="00BD7E97">
        <w:tc>
          <w:tcPr>
            <w:tcW w:w="2558" w:type="dxa"/>
          </w:tcPr>
          <w:p w:rsidR="00BD7E97" w:rsidRDefault="00BD7E97">
            <w:pPr>
              <w:pStyle w:val="ConsPlusNormal"/>
            </w:pPr>
            <w:r>
              <w:t>Тяня</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428</w:t>
            </w:r>
          </w:p>
        </w:tc>
      </w:tr>
      <w:tr w:rsidR="00BD7E97">
        <w:tc>
          <w:tcPr>
            <w:tcW w:w="2558" w:type="dxa"/>
          </w:tcPr>
          <w:p w:rsidR="00BD7E97" w:rsidRDefault="00BD7E97">
            <w:pPr>
              <w:pStyle w:val="ConsPlusNormal"/>
            </w:pPr>
            <w:r>
              <w:t>Усть-Мая</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305</w:t>
            </w:r>
          </w:p>
        </w:tc>
      </w:tr>
      <w:tr w:rsidR="00BD7E97">
        <w:tc>
          <w:tcPr>
            <w:tcW w:w="2558" w:type="dxa"/>
          </w:tcPr>
          <w:p w:rsidR="00BD7E97" w:rsidRDefault="00BD7E97">
            <w:pPr>
              <w:pStyle w:val="ConsPlusNormal"/>
            </w:pPr>
            <w:r>
              <w:t>Усть-Миль</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355</w:t>
            </w:r>
          </w:p>
        </w:tc>
      </w:tr>
      <w:tr w:rsidR="00BD7E97">
        <w:tc>
          <w:tcPr>
            <w:tcW w:w="2558" w:type="dxa"/>
          </w:tcPr>
          <w:p w:rsidR="00BD7E97" w:rsidRDefault="00BD7E97">
            <w:pPr>
              <w:pStyle w:val="ConsPlusNormal"/>
            </w:pPr>
            <w:r>
              <w:t>Усть-Мома</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210</w:t>
            </w:r>
          </w:p>
        </w:tc>
      </w:tr>
      <w:tr w:rsidR="00BD7E97">
        <w:tc>
          <w:tcPr>
            <w:tcW w:w="2558" w:type="dxa"/>
          </w:tcPr>
          <w:p w:rsidR="00BD7E97" w:rsidRDefault="00BD7E97">
            <w:pPr>
              <w:pStyle w:val="ConsPlusNormal"/>
            </w:pPr>
            <w:r>
              <w:t>Чокурдах</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208</w:t>
            </w:r>
          </w:p>
        </w:tc>
      </w:tr>
      <w:tr w:rsidR="00BD7E97">
        <w:tc>
          <w:tcPr>
            <w:tcW w:w="2558" w:type="dxa"/>
          </w:tcPr>
          <w:p w:rsidR="00BD7E97" w:rsidRDefault="00BD7E97">
            <w:pPr>
              <w:pStyle w:val="ConsPlusNormal"/>
            </w:pPr>
            <w:r>
              <w:t>Чульман</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585</w:t>
            </w:r>
          </w:p>
        </w:tc>
      </w:tr>
      <w:tr w:rsidR="00BD7E97">
        <w:tc>
          <w:tcPr>
            <w:tcW w:w="2558" w:type="dxa"/>
          </w:tcPr>
          <w:p w:rsidR="00BD7E97" w:rsidRDefault="00BD7E97">
            <w:pPr>
              <w:pStyle w:val="ConsPlusNormal"/>
            </w:pPr>
            <w:r>
              <w:t>Чурапча</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257</w:t>
            </w:r>
          </w:p>
        </w:tc>
      </w:tr>
      <w:tr w:rsidR="00BD7E97">
        <w:tc>
          <w:tcPr>
            <w:tcW w:w="2558" w:type="dxa"/>
          </w:tcPr>
          <w:p w:rsidR="00BD7E97" w:rsidRDefault="00BD7E97">
            <w:pPr>
              <w:pStyle w:val="ConsPlusNormal"/>
            </w:pPr>
            <w:r>
              <w:t>Шелагонцы</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297</w:t>
            </w:r>
          </w:p>
        </w:tc>
      </w:tr>
      <w:tr w:rsidR="00BD7E97">
        <w:tc>
          <w:tcPr>
            <w:tcW w:w="2558" w:type="dxa"/>
          </w:tcPr>
          <w:p w:rsidR="00BD7E97" w:rsidRDefault="00BD7E97">
            <w:pPr>
              <w:pStyle w:val="ConsPlusNormal"/>
            </w:pPr>
            <w:r>
              <w:t>Эйк</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286</w:t>
            </w:r>
          </w:p>
        </w:tc>
      </w:tr>
      <w:tr w:rsidR="00BD7E97">
        <w:tc>
          <w:tcPr>
            <w:tcW w:w="2558" w:type="dxa"/>
          </w:tcPr>
          <w:p w:rsidR="00BD7E97" w:rsidRDefault="00BD7E97">
            <w:pPr>
              <w:pStyle w:val="ConsPlusNormal"/>
            </w:pPr>
            <w:r>
              <w:t>Якутск</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236</w:t>
            </w:r>
          </w:p>
        </w:tc>
      </w:tr>
      <w:tr w:rsidR="00BD7E97">
        <w:tc>
          <w:tcPr>
            <w:tcW w:w="13608" w:type="dxa"/>
            <w:gridSpan w:val="14"/>
          </w:tcPr>
          <w:p w:rsidR="00BD7E97" w:rsidRDefault="00BD7E97">
            <w:pPr>
              <w:pStyle w:val="ConsPlusNormal"/>
            </w:pPr>
            <w:r>
              <w:rPr>
                <w:b/>
              </w:rPr>
              <w:t>Сахалинская область</w:t>
            </w:r>
          </w:p>
        </w:tc>
      </w:tr>
      <w:tr w:rsidR="00BD7E97">
        <w:tc>
          <w:tcPr>
            <w:tcW w:w="2558" w:type="dxa"/>
          </w:tcPr>
          <w:p w:rsidR="00BD7E97" w:rsidRDefault="00BD7E97">
            <w:pPr>
              <w:pStyle w:val="ConsPlusNormal"/>
            </w:pPr>
            <w:r>
              <w:lastRenderedPageBreak/>
              <w:t>Александровск-Сахалинский</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683</w:t>
            </w:r>
          </w:p>
        </w:tc>
      </w:tr>
      <w:tr w:rsidR="00BD7E97">
        <w:tc>
          <w:tcPr>
            <w:tcW w:w="2558" w:type="dxa"/>
          </w:tcPr>
          <w:p w:rsidR="00BD7E97" w:rsidRDefault="00BD7E97">
            <w:pPr>
              <w:pStyle w:val="ConsPlusNormal"/>
            </w:pPr>
            <w:r>
              <w:t>Долинск</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114</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113</w:t>
            </w:r>
          </w:p>
        </w:tc>
        <w:tc>
          <w:tcPr>
            <w:tcW w:w="850" w:type="dxa"/>
          </w:tcPr>
          <w:p w:rsidR="00BD7E97" w:rsidRDefault="00BD7E97">
            <w:pPr>
              <w:pStyle w:val="ConsPlusNormal"/>
              <w:jc w:val="center"/>
            </w:pPr>
            <w:r>
              <w:t>103</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1029</w:t>
            </w:r>
          </w:p>
        </w:tc>
      </w:tr>
      <w:tr w:rsidR="00BD7E97">
        <w:tc>
          <w:tcPr>
            <w:tcW w:w="2558" w:type="dxa"/>
          </w:tcPr>
          <w:p w:rsidR="00BD7E97" w:rsidRDefault="00BD7E97">
            <w:pPr>
              <w:pStyle w:val="ConsPlusNormal"/>
            </w:pPr>
            <w:r>
              <w:t>Корсаков</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114</w:t>
            </w:r>
          </w:p>
        </w:tc>
        <w:tc>
          <w:tcPr>
            <w:tcW w:w="850" w:type="dxa"/>
          </w:tcPr>
          <w:p w:rsidR="00BD7E97" w:rsidRDefault="00BD7E97">
            <w:pPr>
              <w:pStyle w:val="ConsPlusNormal"/>
              <w:jc w:val="center"/>
            </w:pPr>
            <w:r>
              <w:t>106</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804</w:t>
            </w:r>
          </w:p>
        </w:tc>
      </w:tr>
      <w:tr w:rsidR="00BD7E97">
        <w:tc>
          <w:tcPr>
            <w:tcW w:w="2558" w:type="dxa"/>
          </w:tcPr>
          <w:p w:rsidR="00BD7E97" w:rsidRDefault="00BD7E97">
            <w:pPr>
              <w:pStyle w:val="ConsPlusNormal"/>
            </w:pPr>
            <w:r>
              <w:t>Курильск</w:t>
            </w:r>
          </w:p>
        </w:tc>
        <w:tc>
          <w:tcPr>
            <w:tcW w:w="850" w:type="dxa"/>
          </w:tcPr>
          <w:p w:rsidR="00BD7E97" w:rsidRDefault="00BD7E97">
            <w:pPr>
              <w:pStyle w:val="ConsPlusNormal"/>
              <w:jc w:val="center"/>
            </w:pPr>
            <w:r>
              <w:t>98</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109</w:t>
            </w:r>
          </w:p>
        </w:tc>
        <w:tc>
          <w:tcPr>
            <w:tcW w:w="850" w:type="dxa"/>
          </w:tcPr>
          <w:p w:rsidR="00BD7E97" w:rsidRDefault="00BD7E97">
            <w:pPr>
              <w:pStyle w:val="ConsPlusNormal"/>
              <w:jc w:val="center"/>
            </w:pPr>
            <w:r>
              <w:t>127</w:t>
            </w:r>
          </w:p>
        </w:tc>
        <w:tc>
          <w:tcPr>
            <w:tcW w:w="850" w:type="dxa"/>
          </w:tcPr>
          <w:p w:rsidR="00BD7E97" w:rsidRDefault="00BD7E97">
            <w:pPr>
              <w:pStyle w:val="ConsPlusNormal"/>
              <w:jc w:val="center"/>
            </w:pPr>
            <w:r>
              <w:t>136</w:t>
            </w:r>
          </w:p>
        </w:tc>
        <w:tc>
          <w:tcPr>
            <w:tcW w:w="850" w:type="dxa"/>
          </w:tcPr>
          <w:p w:rsidR="00BD7E97" w:rsidRDefault="00BD7E97">
            <w:pPr>
              <w:pStyle w:val="ConsPlusNormal"/>
              <w:jc w:val="center"/>
            </w:pPr>
            <w:r>
              <w:t>134</w:t>
            </w:r>
          </w:p>
        </w:tc>
        <w:tc>
          <w:tcPr>
            <w:tcW w:w="850" w:type="dxa"/>
          </w:tcPr>
          <w:p w:rsidR="00BD7E97" w:rsidRDefault="00BD7E97">
            <w:pPr>
              <w:pStyle w:val="ConsPlusNormal"/>
              <w:jc w:val="center"/>
            </w:pPr>
            <w:r>
              <w:t>118</w:t>
            </w:r>
          </w:p>
        </w:tc>
        <w:tc>
          <w:tcPr>
            <w:tcW w:w="850" w:type="dxa"/>
          </w:tcPr>
          <w:p w:rsidR="00BD7E97" w:rsidRDefault="00BD7E97">
            <w:pPr>
              <w:pStyle w:val="ConsPlusNormal"/>
              <w:jc w:val="center"/>
            </w:pPr>
            <w:r>
              <w:t>1171</w:t>
            </w:r>
          </w:p>
        </w:tc>
      </w:tr>
      <w:tr w:rsidR="00BD7E97">
        <w:tc>
          <w:tcPr>
            <w:tcW w:w="2558" w:type="dxa"/>
          </w:tcPr>
          <w:p w:rsidR="00BD7E97" w:rsidRDefault="00BD7E97">
            <w:pPr>
              <w:pStyle w:val="ConsPlusNormal"/>
            </w:pPr>
            <w:r>
              <w:t>Макаров</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128</w:t>
            </w:r>
          </w:p>
        </w:tc>
        <w:tc>
          <w:tcPr>
            <w:tcW w:w="850" w:type="dxa"/>
          </w:tcPr>
          <w:p w:rsidR="00BD7E97" w:rsidRDefault="00BD7E97">
            <w:pPr>
              <w:pStyle w:val="ConsPlusNormal"/>
              <w:jc w:val="center"/>
            </w:pPr>
            <w:r>
              <w:t>132</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924</w:t>
            </w:r>
          </w:p>
        </w:tc>
      </w:tr>
      <w:tr w:rsidR="00BD7E97">
        <w:tc>
          <w:tcPr>
            <w:tcW w:w="2558" w:type="dxa"/>
          </w:tcPr>
          <w:p w:rsidR="00BD7E97" w:rsidRDefault="00BD7E97">
            <w:pPr>
              <w:pStyle w:val="ConsPlusNormal"/>
            </w:pPr>
            <w:r>
              <w:t>Невельск</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881</w:t>
            </w:r>
          </w:p>
        </w:tc>
      </w:tr>
      <w:tr w:rsidR="00BD7E97">
        <w:tc>
          <w:tcPr>
            <w:tcW w:w="2558" w:type="dxa"/>
          </w:tcPr>
          <w:p w:rsidR="00BD7E97" w:rsidRDefault="00BD7E97">
            <w:pPr>
              <w:pStyle w:val="ConsPlusNormal"/>
            </w:pPr>
            <w:r>
              <w:t>Ноглики</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747</w:t>
            </w:r>
          </w:p>
        </w:tc>
      </w:tr>
      <w:tr w:rsidR="00BD7E97">
        <w:tc>
          <w:tcPr>
            <w:tcW w:w="2558" w:type="dxa"/>
          </w:tcPr>
          <w:p w:rsidR="00BD7E97" w:rsidRDefault="00BD7E97">
            <w:pPr>
              <w:pStyle w:val="ConsPlusNormal"/>
            </w:pPr>
            <w:r>
              <w:t>Онор</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637</w:t>
            </w:r>
          </w:p>
        </w:tc>
      </w:tr>
      <w:tr w:rsidR="00BD7E97">
        <w:tc>
          <w:tcPr>
            <w:tcW w:w="2558" w:type="dxa"/>
          </w:tcPr>
          <w:p w:rsidR="00BD7E97" w:rsidRDefault="00BD7E97">
            <w:pPr>
              <w:pStyle w:val="ConsPlusNormal"/>
            </w:pPr>
            <w:r>
              <w:t>Оха</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723</w:t>
            </w:r>
          </w:p>
        </w:tc>
      </w:tr>
      <w:tr w:rsidR="00BD7E97">
        <w:tc>
          <w:tcPr>
            <w:tcW w:w="2558" w:type="dxa"/>
          </w:tcPr>
          <w:p w:rsidR="00BD7E97" w:rsidRDefault="00BD7E97">
            <w:pPr>
              <w:pStyle w:val="ConsPlusNormal"/>
            </w:pPr>
            <w:r>
              <w:t>Погиби</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531</w:t>
            </w:r>
          </w:p>
        </w:tc>
      </w:tr>
      <w:tr w:rsidR="00BD7E97">
        <w:tc>
          <w:tcPr>
            <w:tcW w:w="2558" w:type="dxa"/>
          </w:tcPr>
          <w:p w:rsidR="00BD7E97" w:rsidRDefault="00BD7E97">
            <w:pPr>
              <w:pStyle w:val="ConsPlusNormal"/>
            </w:pPr>
            <w:r>
              <w:t>Поронайск</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763</w:t>
            </w:r>
          </w:p>
        </w:tc>
      </w:tr>
      <w:tr w:rsidR="00BD7E97">
        <w:tc>
          <w:tcPr>
            <w:tcW w:w="2558" w:type="dxa"/>
          </w:tcPr>
          <w:p w:rsidR="00BD7E97" w:rsidRDefault="00BD7E97">
            <w:pPr>
              <w:pStyle w:val="ConsPlusNormal"/>
            </w:pPr>
            <w:r>
              <w:t>Холмск</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102</w:t>
            </w:r>
          </w:p>
        </w:tc>
        <w:tc>
          <w:tcPr>
            <w:tcW w:w="850" w:type="dxa"/>
          </w:tcPr>
          <w:p w:rsidR="00BD7E97" w:rsidRDefault="00BD7E97">
            <w:pPr>
              <w:pStyle w:val="ConsPlusNormal"/>
              <w:jc w:val="center"/>
            </w:pPr>
            <w:r>
              <w:t>97</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820</w:t>
            </w:r>
          </w:p>
        </w:tc>
      </w:tr>
      <w:tr w:rsidR="00BD7E97">
        <w:tc>
          <w:tcPr>
            <w:tcW w:w="2558" w:type="dxa"/>
          </w:tcPr>
          <w:p w:rsidR="00BD7E97" w:rsidRDefault="00BD7E97">
            <w:pPr>
              <w:pStyle w:val="ConsPlusNormal"/>
            </w:pPr>
            <w:r>
              <w:t>Южно-Курильск</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129</w:t>
            </w:r>
          </w:p>
        </w:tc>
        <w:tc>
          <w:tcPr>
            <w:tcW w:w="850" w:type="dxa"/>
          </w:tcPr>
          <w:p w:rsidR="00BD7E97" w:rsidRDefault="00BD7E97">
            <w:pPr>
              <w:pStyle w:val="ConsPlusNormal"/>
              <w:jc w:val="center"/>
            </w:pPr>
            <w:r>
              <w:t>114</w:t>
            </w:r>
          </w:p>
        </w:tc>
        <w:tc>
          <w:tcPr>
            <w:tcW w:w="850" w:type="dxa"/>
          </w:tcPr>
          <w:p w:rsidR="00BD7E97" w:rsidRDefault="00BD7E97">
            <w:pPr>
              <w:pStyle w:val="ConsPlusNormal"/>
              <w:jc w:val="center"/>
            </w:pPr>
            <w:r>
              <w:t>127</w:t>
            </w:r>
          </w:p>
        </w:tc>
        <w:tc>
          <w:tcPr>
            <w:tcW w:w="850" w:type="dxa"/>
          </w:tcPr>
          <w:p w:rsidR="00BD7E97" w:rsidRDefault="00BD7E97">
            <w:pPr>
              <w:pStyle w:val="ConsPlusNormal"/>
              <w:jc w:val="center"/>
            </w:pPr>
            <w:r>
              <w:t>158</w:t>
            </w:r>
          </w:p>
        </w:tc>
        <w:tc>
          <w:tcPr>
            <w:tcW w:w="850" w:type="dxa"/>
          </w:tcPr>
          <w:p w:rsidR="00BD7E97" w:rsidRDefault="00BD7E97">
            <w:pPr>
              <w:pStyle w:val="ConsPlusNormal"/>
              <w:jc w:val="center"/>
            </w:pPr>
            <w:r>
              <w:t>170</w:t>
            </w:r>
          </w:p>
        </w:tc>
        <w:tc>
          <w:tcPr>
            <w:tcW w:w="850" w:type="dxa"/>
          </w:tcPr>
          <w:p w:rsidR="00BD7E97" w:rsidRDefault="00BD7E97">
            <w:pPr>
              <w:pStyle w:val="ConsPlusNormal"/>
              <w:jc w:val="center"/>
            </w:pPr>
            <w:r>
              <w:t>137</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1284</w:t>
            </w:r>
          </w:p>
        </w:tc>
      </w:tr>
      <w:tr w:rsidR="00BD7E97">
        <w:tc>
          <w:tcPr>
            <w:tcW w:w="2558" w:type="dxa"/>
          </w:tcPr>
          <w:p w:rsidR="00BD7E97" w:rsidRDefault="00BD7E97">
            <w:pPr>
              <w:pStyle w:val="ConsPlusNormal"/>
            </w:pPr>
            <w:r>
              <w:t>Южно-Сахалинск</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101</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863</w:t>
            </w:r>
          </w:p>
        </w:tc>
      </w:tr>
      <w:tr w:rsidR="00BD7E97">
        <w:tc>
          <w:tcPr>
            <w:tcW w:w="13608" w:type="dxa"/>
            <w:gridSpan w:val="14"/>
          </w:tcPr>
          <w:p w:rsidR="00BD7E97" w:rsidRDefault="00BD7E97">
            <w:pPr>
              <w:pStyle w:val="ConsPlusNormal"/>
            </w:pPr>
            <w:r>
              <w:rPr>
                <w:b/>
              </w:rPr>
              <w:t>Свердловская область</w:t>
            </w:r>
          </w:p>
        </w:tc>
      </w:tr>
      <w:tr w:rsidR="00BD7E97">
        <w:tc>
          <w:tcPr>
            <w:tcW w:w="2558" w:type="dxa"/>
          </w:tcPr>
          <w:p w:rsidR="00BD7E97" w:rsidRDefault="00BD7E97">
            <w:pPr>
              <w:pStyle w:val="ConsPlusNormal"/>
            </w:pPr>
            <w:r>
              <w:t>Атымья</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580</w:t>
            </w:r>
          </w:p>
        </w:tc>
      </w:tr>
      <w:tr w:rsidR="00BD7E97">
        <w:tc>
          <w:tcPr>
            <w:tcW w:w="2558" w:type="dxa"/>
          </w:tcPr>
          <w:p w:rsidR="00BD7E97" w:rsidRDefault="00BD7E97">
            <w:pPr>
              <w:pStyle w:val="ConsPlusNormal"/>
            </w:pPr>
            <w:r>
              <w:t>Верхотурье</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559</w:t>
            </w:r>
          </w:p>
        </w:tc>
      </w:tr>
      <w:tr w:rsidR="00BD7E97">
        <w:tc>
          <w:tcPr>
            <w:tcW w:w="2558" w:type="dxa"/>
          </w:tcPr>
          <w:p w:rsidR="00BD7E97" w:rsidRDefault="00BD7E97">
            <w:pPr>
              <w:pStyle w:val="ConsPlusNormal"/>
            </w:pPr>
            <w:r>
              <w:t>Екатеринбург</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516</w:t>
            </w:r>
          </w:p>
        </w:tc>
      </w:tr>
      <w:tr w:rsidR="00BD7E97">
        <w:tc>
          <w:tcPr>
            <w:tcW w:w="2558" w:type="dxa"/>
          </w:tcPr>
          <w:p w:rsidR="00BD7E97" w:rsidRDefault="00BD7E97">
            <w:pPr>
              <w:pStyle w:val="ConsPlusNormal"/>
            </w:pPr>
            <w:r>
              <w:lastRenderedPageBreak/>
              <w:t>Ивдель</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541</w:t>
            </w:r>
          </w:p>
        </w:tc>
      </w:tr>
      <w:tr w:rsidR="00BD7E97">
        <w:tc>
          <w:tcPr>
            <w:tcW w:w="2558" w:type="dxa"/>
          </w:tcPr>
          <w:p w:rsidR="00BD7E97" w:rsidRDefault="00BD7E97">
            <w:pPr>
              <w:pStyle w:val="ConsPlusNormal"/>
            </w:pPr>
            <w:r>
              <w:t>Каменск-Уральский</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474</w:t>
            </w:r>
          </w:p>
        </w:tc>
      </w:tr>
      <w:tr w:rsidR="00BD7E97">
        <w:tc>
          <w:tcPr>
            <w:tcW w:w="2558" w:type="dxa"/>
          </w:tcPr>
          <w:p w:rsidR="00BD7E97" w:rsidRDefault="00BD7E97">
            <w:pPr>
              <w:pStyle w:val="ConsPlusNormal"/>
            </w:pPr>
            <w:r>
              <w:t>Нижний Тагил</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537</w:t>
            </w:r>
          </w:p>
        </w:tc>
      </w:tr>
      <w:tr w:rsidR="00BD7E97">
        <w:tc>
          <w:tcPr>
            <w:tcW w:w="2558" w:type="dxa"/>
          </w:tcPr>
          <w:p w:rsidR="00BD7E97" w:rsidRDefault="00BD7E97">
            <w:pPr>
              <w:pStyle w:val="ConsPlusNormal"/>
            </w:pPr>
            <w:r>
              <w:t>Туринск</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527</w:t>
            </w:r>
          </w:p>
        </w:tc>
      </w:tr>
      <w:tr w:rsidR="00BD7E97">
        <w:tc>
          <w:tcPr>
            <w:tcW w:w="2558" w:type="dxa"/>
          </w:tcPr>
          <w:p w:rsidR="00BD7E97" w:rsidRDefault="00BD7E97">
            <w:pPr>
              <w:pStyle w:val="ConsPlusNormal"/>
            </w:pPr>
            <w:r>
              <w:t>Шамары</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721</w:t>
            </w:r>
          </w:p>
        </w:tc>
      </w:tr>
      <w:tr w:rsidR="00BD7E97">
        <w:tc>
          <w:tcPr>
            <w:tcW w:w="13608" w:type="dxa"/>
            <w:gridSpan w:val="14"/>
          </w:tcPr>
          <w:p w:rsidR="00BD7E97" w:rsidRDefault="00BD7E97">
            <w:pPr>
              <w:pStyle w:val="ConsPlusNormal"/>
            </w:pPr>
            <w:r>
              <w:rPr>
                <w:b/>
              </w:rPr>
              <w:t>Республика Северная Осетия - Алания</w:t>
            </w:r>
          </w:p>
        </w:tc>
      </w:tr>
      <w:tr w:rsidR="00BD7E97">
        <w:tc>
          <w:tcPr>
            <w:tcW w:w="2558" w:type="dxa"/>
          </w:tcPr>
          <w:p w:rsidR="00BD7E97" w:rsidRDefault="00BD7E97">
            <w:pPr>
              <w:pStyle w:val="ConsPlusNormal"/>
            </w:pPr>
            <w:r>
              <w:t>Владикавказ</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146</w:t>
            </w:r>
          </w:p>
        </w:tc>
        <w:tc>
          <w:tcPr>
            <w:tcW w:w="850" w:type="dxa"/>
          </w:tcPr>
          <w:p w:rsidR="00BD7E97" w:rsidRDefault="00BD7E97">
            <w:pPr>
              <w:pStyle w:val="ConsPlusNormal"/>
              <w:jc w:val="center"/>
            </w:pPr>
            <w:r>
              <w:t>168</w:t>
            </w:r>
          </w:p>
        </w:tc>
        <w:tc>
          <w:tcPr>
            <w:tcW w:w="850" w:type="dxa"/>
          </w:tcPr>
          <w:p w:rsidR="00BD7E97" w:rsidRDefault="00BD7E97">
            <w:pPr>
              <w:pStyle w:val="ConsPlusNormal"/>
              <w:jc w:val="center"/>
            </w:pPr>
            <w:r>
              <w:t>113</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921</w:t>
            </w:r>
          </w:p>
        </w:tc>
      </w:tr>
      <w:tr w:rsidR="00BD7E97">
        <w:tc>
          <w:tcPr>
            <w:tcW w:w="2558" w:type="dxa"/>
          </w:tcPr>
          <w:p w:rsidR="00BD7E97" w:rsidRDefault="00BD7E97">
            <w:pPr>
              <w:pStyle w:val="ConsPlusNormal"/>
            </w:pPr>
            <w:r>
              <w:t>Моздок</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458</w:t>
            </w:r>
          </w:p>
        </w:tc>
      </w:tr>
      <w:tr w:rsidR="00BD7E97">
        <w:tc>
          <w:tcPr>
            <w:tcW w:w="13608" w:type="dxa"/>
            <w:gridSpan w:val="14"/>
          </w:tcPr>
          <w:p w:rsidR="00BD7E97" w:rsidRDefault="00BD7E97">
            <w:pPr>
              <w:pStyle w:val="ConsPlusNormal"/>
            </w:pPr>
            <w:r>
              <w:rPr>
                <w:b/>
              </w:rPr>
              <w:t>Смоленская область</w:t>
            </w:r>
          </w:p>
        </w:tc>
      </w:tr>
      <w:tr w:rsidR="00BD7E97">
        <w:tc>
          <w:tcPr>
            <w:tcW w:w="2558" w:type="dxa"/>
          </w:tcPr>
          <w:p w:rsidR="00BD7E97" w:rsidRDefault="00BD7E97">
            <w:pPr>
              <w:pStyle w:val="ConsPlusNormal"/>
            </w:pPr>
            <w:r>
              <w:t>Вязьма</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670</w:t>
            </w:r>
          </w:p>
        </w:tc>
      </w:tr>
      <w:tr w:rsidR="00BD7E97">
        <w:tc>
          <w:tcPr>
            <w:tcW w:w="2558" w:type="dxa"/>
          </w:tcPr>
          <w:p w:rsidR="00BD7E97" w:rsidRDefault="00BD7E97">
            <w:pPr>
              <w:pStyle w:val="ConsPlusNormal"/>
            </w:pPr>
            <w:r>
              <w:t>Смоленск</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735</w:t>
            </w:r>
          </w:p>
        </w:tc>
      </w:tr>
      <w:tr w:rsidR="00BD7E97">
        <w:tc>
          <w:tcPr>
            <w:tcW w:w="13608" w:type="dxa"/>
            <w:gridSpan w:val="14"/>
          </w:tcPr>
          <w:p w:rsidR="00BD7E97" w:rsidRDefault="00BD7E97">
            <w:pPr>
              <w:pStyle w:val="ConsPlusNormal"/>
            </w:pPr>
            <w:r>
              <w:rPr>
                <w:b/>
              </w:rPr>
              <w:t>Ставропольский край</w:t>
            </w:r>
          </w:p>
        </w:tc>
      </w:tr>
      <w:tr w:rsidR="00BD7E97">
        <w:tc>
          <w:tcPr>
            <w:tcW w:w="2558" w:type="dxa"/>
          </w:tcPr>
          <w:p w:rsidR="00BD7E97" w:rsidRDefault="00BD7E97">
            <w:pPr>
              <w:pStyle w:val="ConsPlusNormal"/>
            </w:pPr>
            <w:r>
              <w:t>Арзгир</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379</w:t>
            </w:r>
          </w:p>
        </w:tc>
      </w:tr>
      <w:tr w:rsidR="00BD7E97">
        <w:tc>
          <w:tcPr>
            <w:tcW w:w="2558" w:type="dxa"/>
          </w:tcPr>
          <w:p w:rsidR="00BD7E97" w:rsidRDefault="00BD7E97">
            <w:pPr>
              <w:pStyle w:val="ConsPlusNormal"/>
            </w:pPr>
            <w:r>
              <w:t>Дивное</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441</w:t>
            </w:r>
          </w:p>
        </w:tc>
      </w:tr>
      <w:tr w:rsidR="00BD7E97">
        <w:tc>
          <w:tcPr>
            <w:tcW w:w="2558" w:type="dxa"/>
          </w:tcPr>
          <w:p w:rsidR="00BD7E97" w:rsidRDefault="00BD7E97">
            <w:pPr>
              <w:pStyle w:val="ConsPlusNormal"/>
            </w:pPr>
            <w:r>
              <w:t>Кисловодск</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121</w:t>
            </w:r>
          </w:p>
        </w:tc>
        <w:tc>
          <w:tcPr>
            <w:tcW w:w="850" w:type="dxa"/>
          </w:tcPr>
          <w:p w:rsidR="00BD7E97" w:rsidRDefault="00BD7E97">
            <w:pPr>
              <w:pStyle w:val="ConsPlusNormal"/>
              <w:jc w:val="center"/>
            </w:pPr>
            <w:r>
              <w:t>96</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664</w:t>
            </w:r>
          </w:p>
        </w:tc>
      </w:tr>
      <w:tr w:rsidR="00BD7E97">
        <w:tc>
          <w:tcPr>
            <w:tcW w:w="2558" w:type="dxa"/>
          </w:tcPr>
          <w:p w:rsidR="00BD7E97" w:rsidRDefault="00BD7E97">
            <w:pPr>
              <w:pStyle w:val="ConsPlusNormal"/>
            </w:pPr>
            <w:r>
              <w:t>Минеральные Воды</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509</w:t>
            </w:r>
          </w:p>
        </w:tc>
      </w:tr>
      <w:tr w:rsidR="00BD7E97">
        <w:tc>
          <w:tcPr>
            <w:tcW w:w="2558" w:type="dxa"/>
          </w:tcPr>
          <w:p w:rsidR="00BD7E97" w:rsidRDefault="00BD7E97">
            <w:pPr>
              <w:pStyle w:val="ConsPlusNormal"/>
            </w:pPr>
            <w:r>
              <w:t>Невинномысск</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584</w:t>
            </w:r>
          </w:p>
        </w:tc>
      </w:tr>
      <w:tr w:rsidR="00BD7E97">
        <w:tc>
          <w:tcPr>
            <w:tcW w:w="2558" w:type="dxa"/>
          </w:tcPr>
          <w:p w:rsidR="00BD7E97" w:rsidRDefault="00BD7E97">
            <w:pPr>
              <w:pStyle w:val="ConsPlusNormal"/>
            </w:pPr>
            <w:r>
              <w:t>Ставрополь</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560</w:t>
            </w:r>
          </w:p>
        </w:tc>
      </w:tr>
      <w:tr w:rsidR="00BD7E97">
        <w:tc>
          <w:tcPr>
            <w:tcW w:w="13608" w:type="dxa"/>
            <w:gridSpan w:val="14"/>
          </w:tcPr>
          <w:p w:rsidR="00BD7E97" w:rsidRDefault="00BD7E97">
            <w:pPr>
              <w:pStyle w:val="ConsPlusNormal"/>
            </w:pPr>
            <w:r>
              <w:rPr>
                <w:b/>
              </w:rPr>
              <w:t>Тамбовская область</w:t>
            </w:r>
          </w:p>
        </w:tc>
      </w:tr>
      <w:tr w:rsidR="00BD7E97">
        <w:tc>
          <w:tcPr>
            <w:tcW w:w="2558" w:type="dxa"/>
          </w:tcPr>
          <w:p w:rsidR="00BD7E97" w:rsidRDefault="00BD7E97">
            <w:pPr>
              <w:pStyle w:val="ConsPlusNormal"/>
            </w:pPr>
            <w:r>
              <w:lastRenderedPageBreak/>
              <w:t>Жердевка</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487</w:t>
            </w:r>
          </w:p>
        </w:tc>
      </w:tr>
      <w:tr w:rsidR="00BD7E97">
        <w:tc>
          <w:tcPr>
            <w:tcW w:w="2558" w:type="dxa"/>
          </w:tcPr>
          <w:p w:rsidR="00BD7E97" w:rsidRDefault="00BD7E97">
            <w:pPr>
              <w:pStyle w:val="ConsPlusNormal"/>
            </w:pPr>
            <w:r>
              <w:t>Тамбов</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525</w:t>
            </w:r>
          </w:p>
        </w:tc>
      </w:tr>
      <w:tr w:rsidR="00BD7E97">
        <w:tc>
          <w:tcPr>
            <w:tcW w:w="13608" w:type="dxa"/>
            <w:gridSpan w:val="14"/>
          </w:tcPr>
          <w:p w:rsidR="00BD7E97" w:rsidRDefault="00BD7E97">
            <w:pPr>
              <w:pStyle w:val="ConsPlusNormal"/>
            </w:pPr>
            <w:r>
              <w:rPr>
                <w:b/>
              </w:rPr>
              <w:t>Республика Татарстан (Татарстан)</w:t>
            </w:r>
          </w:p>
        </w:tc>
      </w:tr>
      <w:tr w:rsidR="00BD7E97">
        <w:tc>
          <w:tcPr>
            <w:tcW w:w="2558" w:type="dxa"/>
          </w:tcPr>
          <w:p w:rsidR="00BD7E97" w:rsidRDefault="00BD7E97">
            <w:pPr>
              <w:pStyle w:val="ConsPlusNormal"/>
            </w:pPr>
            <w:r>
              <w:t>Бугульма</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512</w:t>
            </w:r>
          </w:p>
        </w:tc>
      </w:tr>
      <w:tr w:rsidR="00BD7E97">
        <w:tc>
          <w:tcPr>
            <w:tcW w:w="2558" w:type="dxa"/>
          </w:tcPr>
          <w:p w:rsidR="00BD7E97" w:rsidRDefault="00BD7E97">
            <w:pPr>
              <w:pStyle w:val="ConsPlusNormal"/>
            </w:pPr>
            <w:r>
              <w:t>Елабуга</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545</w:t>
            </w:r>
          </w:p>
        </w:tc>
      </w:tr>
      <w:tr w:rsidR="00BD7E97">
        <w:tc>
          <w:tcPr>
            <w:tcW w:w="2558" w:type="dxa"/>
          </w:tcPr>
          <w:p w:rsidR="00BD7E97" w:rsidRDefault="00BD7E97">
            <w:pPr>
              <w:pStyle w:val="ConsPlusNormal"/>
            </w:pPr>
            <w:r>
              <w:t>Казань</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565</w:t>
            </w:r>
          </w:p>
        </w:tc>
      </w:tr>
      <w:tr w:rsidR="00BD7E97">
        <w:tc>
          <w:tcPr>
            <w:tcW w:w="2558" w:type="dxa"/>
          </w:tcPr>
          <w:p w:rsidR="00BD7E97" w:rsidRDefault="00BD7E97">
            <w:pPr>
              <w:pStyle w:val="ConsPlusNormal"/>
            </w:pPr>
            <w:r>
              <w:t>Чистополь</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491</w:t>
            </w:r>
          </w:p>
        </w:tc>
      </w:tr>
      <w:tr w:rsidR="00BD7E97">
        <w:tc>
          <w:tcPr>
            <w:tcW w:w="2558" w:type="dxa"/>
          </w:tcPr>
          <w:p w:rsidR="00BD7E97" w:rsidRDefault="00BD7E97">
            <w:pPr>
              <w:pStyle w:val="ConsPlusNormal"/>
            </w:pPr>
            <w:r>
              <w:t>Чулпаново</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479</w:t>
            </w:r>
          </w:p>
        </w:tc>
      </w:tr>
      <w:tr w:rsidR="00BD7E97">
        <w:tc>
          <w:tcPr>
            <w:tcW w:w="13608" w:type="dxa"/>
            <w:gridSpan w:val="14"/>
          </w:tcPr>
          <w:p w:rsidR="00BD7E97" w:rsidRDefault="00BD7E97">
            <w:pPr>
              <w:pStyle w:val="ConsPlusNormal"/>
            </w:pPr>
            <w:r>
              <w:rPr>
                <w:b/>
              </w:rPr>
              <w:t>Тверская область</w:t>
            </w:r>
          </w:p>
        </w:tc>
      </w:tr>
      <w:tr w:rsidR="00BD7E97">
        <w:tc>
          <w:tcPr>
            <w:tcW w:w="2558" w:type="dxa"/>
          </w:tcPr>
          <w:p w:rsidR="00BD7E97" w:rsidRDefault="00BD7E97">
            <w:pPr>
              <w:pStyle w:val="ConsPlusNormal"/>
            </w:pPr>
            <w:r>
              <w:t>Бежецк</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583</w:t>
            </w:r>
          </w:p>
        </w:tc>
      </w:tr>
      <w:tr w:rsidR="00BD7E97">
        <w:tc>
          <w:tcPr>
            <w:tcW w:w="2558" w:type="dxa"/>
          </w:tcPr>
          <w:p w:rsidR="00BD7E97" w:rsidRDefault="00BD7E97">
            <w:pPr>
              <w:pStyle w:val="ConsPlusNormal"/>
            </w:pPr>
            <w:r>
              <w:t>Старица</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674</w:t>
            </w:r>
          </w:p>
        </w:tc>
      </w:tr>
      <w:tr w:rsidR="00BD7E97">
        <w:tc>
          <w:tcPr>
            <w:tcW w:w="2558" w:type="dxa"/>
          </w:tcPr>
          <w:p w:rsidR="00BD7E97" w:rsidRDefault="00BD7E97">
            <w:pPr>
              <w:pStyle w:val="ConsPlusNormal"/>
            </w:pPr>
            <w:r>
              <w:t>Тверь</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655</w:t>
            </w:r>
          </w:p>
        </w:tc>
      </w:tr>
      <w:tr w:rsidR="00BD7E97">
        <w:tc>
          <w:tcPr>
            <w:tcW w:w="2558" w:type="dxa"/>
          </w:tcPr>
          <w:p w:rsidR="00BD7E97" w:rsidRDefault="00BD7E97">
            <w:pPr>
              <w:pStyle w:val="ConsPlusNormal"/>
            </w:pPr>
            <w:r>
              <w:t>Торопец</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752</w:t>
            </w:r>
          </w:p>
        </w:tc>
      </w:tr>
      <w:tr w:rsidR="00BD7E97">
        <w:tc>
          <w:tcPr>
            <w:tcW w:w="13608" w:type="dxa"/>
            <w:gridSpan w:val="14"/>
          </w:tcPr>
          <w:p w:rsidR="00BD7E97" w:rsidRDefault="00BD7E97">
            <w:pPr>
              <w:pStyle w:val="ConsPlusNormal"/>
            </w:pPr>
            <w:r>
              <w:rPr>
                <w:b/>
              </w:rPr>
              <w:t>Томская область</w:t>
            </w:r>
          </w:p>
        </w:tc>
      </w:tr>
      <w:tr w:rsidR="00BD7E97">
        <w:tc>
          <w:tcPr>
            <w:tcW w:w="2558" w:type="dxa"/>
          </w:tcPr>
          <w:p w:rsidR="00BD7E97" w:rsidRDefault="00BD7E97">
            <w:pPr>
              <w:pStyle w:val="ConsPlusNormal"/>
            </w:pPr>
            <w:r>
              <w:t>Александровское</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516</w:t>
            </w:r>
          </w:p>
        </w:tc>
      </w:tr>
      <w:tr w:rsidR="00BD7E97">
        <w:tc>
          <w:tcPr>
            <w:tcW w:w="2558" w:type="dxa"/>
          </w:tcPr>
          <w:p w:rsidR="00BD7E97" w:rsidRDefault="00BD7E97">
            <w:pPr>
              <w:pStyle w:val="ConsPlusNormal"/>
            </w:pPr>
            <w:r>
              <w:t>Колпашево</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527</w:t>
            </w:r>
          </w:p>
        </w:tc>
      </w:tr>
      <w:tr w:rsidR="00BD7E97">
        <w:tc>
          <w:tcPr>
            <w:tcW w:w="2558" w:type="dxa"/>
          </w:tcPr>
          <w:p w:rsidR="00BD7E97" w:rsidRDefault="00BD7E97">
            <w:pPr>
              <w:pStyle w:val="ConsPlusNormal"/>
            </w:pPr>
            <w:r>
              <w:t>Напас</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596</w:t>
            </w:r>
          </w:p>
        </w:tc>
      </w:tr>
      <w:tr w:rsidR="00BD7E97">
        <w:tc>
          <w:tcPr>
            <w:tcW w:w="2558" w:type="dxa"/>
          </w:tcPr>
          <w:p w:rsidR="00BD7E97" w:rsidRDefault="00BD7E97">
            <w:pPr>
              <w:pStyle w:val="ConsPlusNormal"/>
            </w:pPr>
            <w:r>
              <w:t>Пудино</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511</w:t>
            </w:r>
          </w:p>
        </w:tc>
      </w:tr>
      <w:tr w:rsidR="00BD7E97">
        <w:tc>
          <w:tcPr>
            <w:tcW w:w="2558" w:type="dxa"/>
          </w:tcPr>
          <w:p w:rsidR="00BD7E97" w:rsidRDefault="00BD7E97">
            <w:pPr>
              <w:pStyle w:val="ConsPlusNormal"/>
            </w:pPr>
            <w:r>
              <w:t>Средний Васюган</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550</w:t>
            </w:r>
          </w:p>
        </w:tc>
      </w:tr>
      <w:tr w:rsidR="00BD7E97">
        <w:tc>
          <w:tcPr>
            <w:tcW w:w="2558" w:type="dxa"/>
          </w:tcPr>
          <w:p w:rsidR="00BD7E97" w:rsidRDefault="00BD7E97">
            <w:pPr>
              <w:pStyle w:val="ConsPlusNormal"/>
            </w:pPr>
            <w:r>
              <w:lastRenderedPageBreak/>
              <w:t>Томск</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565</w:t>
            </w:r>
          </w:p>
        </w:tc>
      </w:tr>
      <w:tr w:rsidR="00BD7E97">
        <w:tc>
          <w:tcPr>
            <w:tcW w:w="2558" w:type="dxa"/>
          </w:tcPr>
          <w:p w:rsidR="00BD7E97" w:rsidRDefault="00BD7E97">
            <w:pPr>
              <w:pStyle w:val="ConsPlusNormal"/>
            </w:pPr>
            <w:r>
              <w:t>Усть-Озерное</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532</w:t>
            </w:r>
          </w:p>
        </w:tc>
      </w:tr>
      <w:tr w:rsidR="00BD7E97">
        <w:tc>
          <w:tcPr>
            <w:tcW w:w="13608" w:type="dxa"/>
            <w:gridSpan w:val="14"/>
          </w:tcPr>
          <w:p w:rsidR="00BD7E97" w:rsidRDefault="00BD7E97">
            <w:pPr>
              <w:pStyle w:val="ConsPlusNormal"/>
            </w:pPr>
            <w:r>
              <w:rPr>
                <w:b/>
              </w:rPr>
              <w:t>Тульская область</w:t>
            </w:r>
          </w:p>
        </w:tc>
      </w:tr>
      <w:tr w:rsidR="00BD7E97">
        <w:tc>
          <w:tcPr>
            <w:tcW w:w="2558" w:type="dxa"/>
          </w:tcPr>
          <w:p w:rsidR="00BD7E97" w:rsidRDefault="00BD7E97">
            <w:pPr>
              <w:pStyle w:val="ConsPlusNormal"/>
            </w:pPr>
            <w:r>
              <w:t>Волово</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610</w:t>
            </w:r>
          </w:p>
        </w:tc>
      </w:tr>
      <w:tr w:rsidR="00BD7E97">
        <w:tc>
          <w:tcPr>
            <w:tcW w:w="2558" w:type="dxa"/>
          </w:tcPr>
          <w:p w:rsidR="00BD7E97" w:rsidRDefault="00BD7E97">
            <w:pPr>
              <w:pStyle w:val="ConsPlusNormal"/>
            </w:pPr>
            <w:r>
              <w:t>Тула</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617</w:t>
            </w:r>
          </w:p>
        </w:tc>
      </w:tr>
      <w:tr w:rsidR="00BD7E97">
        <w:tc>
          <w:tcPr>
            <w:tcW w:w="13608" w:type="dxa"/>
            <w:gridSpan w:val="14"/>
          </w:tcPr>
          <w:p w:rsidR="00BD7E97" w:rsidRDefault="00BD7E97">
            <w:pPr>
              <w:pStyle w:val="ConsPlusNormal"/>
            </w:pPr>
            <w:r>
              <w:rPr>
                <w:b/>
              </w:rPr>
              <w:t>Республика Тыва</w:t>
            </w:r>
          </w:p>
        </w:tc>
      </w:tr>
      <w:tr w:rsidR="00BD7E97">
        <w:tc>
          <w:tcPr>
            <w:tcW w:w="2558" w:type="dxa"/>
          </w:tcPr>
          <w:p w:rsidR="00BD7E97" w:rsidRDefault="00BD7E97">
            <w:pPr>
              <w:pStyle w:val="ConsPlusNormal"/>
            </w:pPr>
            <w:r>
              <w:t>Кызыл</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225</w:t>
            </w:r>
          </w:p>
        </w:tc>
      </w:tr>
      <w:tr w:rsidR="00BD7E97">
        <w:tc>
          <w:tcPr>
            <w:tcW w:w="2558" w:type="dxa"/>
          </w:tcPr>
          <w:p w:rsidR="00BD7E97" w:rsidRDefault="00BD7E97">
            <w:pPr>
              <w:pStyle w:val="ConsPlusNormal"/>
            </w:pPr>
            <w:r>
              <w:t>Мугур-Аксы</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2</w:t>
            </w:r>
          </w:p>
        </w:tc>
        <w:tc>
          <w:tcPr>
            <w:tcW w:w="850" w:type="dxa"/>
          </w:tcPr>
          <w:p w:rsidR="00BD7E97" w:rsidRDefault="00BD7E97">
            <w:pPr>
              <w:pStyle w:val="ConsPlusNormal"/>
              <w:jc w:val="center"/>
            </w:pPr>
            <w:r>
              <w:t>3</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144</w:t>
            </w:r>
          </w:p>
        </w:tc>
      </w:tr>
      <w:tr w:rsidR="00BD7E97">
        <w:tc>
          <w:tcPr>
            <w:tcW w:w="2558" w:type="dxa"/>
          </w:tcPr>
          <w:p w:rsidR="00BD7E97" w:rsidRDefault="00BD7E97">
            <w:pPr>
              <w:pStyle w:val="ConsPlusNormal"/>
            </w:pPr>
            <w:r>
              <w:t>Тоора-Хем</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331</w:t>
            </w:r>
          </w:p>
        </w:tc>
      </w:tr>
      <w:tr w:rsidR="00BD7E97">
        <w:tc>
          <w:tcPr>
            <w:tcW w:w="2558" w:type="dxa"/>
          </w:tcPr>
          <w:p w:rsidR="00BD7E97" w:rsidRDefault="00BD7E97">
            <w:pPr>
              <w:pStyle w:val="ConsPlusNormal"/>
            </w:pPr>
            <w:r>
              <w:t>Эрзин</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190</w:t>
            </w:r>
          </w:p>
        </w:tc>
      </w:tr>
      <w:tr w:rsidR="00BD7E97">
        <w:tc>
          <w:tcPr>
            <w:tcW w:w="13608" w:type="dxa"/>
            <w:gridSpan w:val="14"/>
          </w:tcPr>
          <w:p w:rsidR="00BD7E97" w:rsidRDefault="00BD7E97">
            <w:pPr>
              <w:pStyle w:val="ConsPlusNormal"/>
            </w:pPr>
            <w:r>
              <w:rPr>
                <w:b/>
              </w:rPr>
              <w:t>Тюменская область</w:t>
            </w:r>
          </w:p>
        </w:tc>
      </w:tr>
      <w:tr w:rsidR="00BD7E97">
        <w:tc>
          <w:tcPr>
            <w:tcW w:w="2558" w:type="dxa"/>
          </w:tcPr>
          <w:p w:rsidR="00BD7E97" w:rsidRDefault="00BD7E97">
            <w:pPr>
              <w:pStyle w:val="ConsPlusNormal"/>
            </w:pPr>
            <w:r>
              <w:t>Голышманово</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453</w:t>
            </w:r>
          </w:p>
        </w:tc>
      </w:tr>
      <w:tr w:rsidR="00BD7E97">
        <w:tc>
          <w:tcPr>
            <w:tcW w:w="2558" w:type="dxa"/>
          </w:tcPr>
          <w:p w:rsidR="00BD7E97" w:rsidRDefault="00BD7E97">
            <w:pPr>
              <w:pStyle w:val="ConsPlusNormal"/>
            </w:pPr>
            <w:r>
              <w:t>Демьянское</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563</w:t>
            </w:r>
          </w:p>
        </w:tc>
      </w:tr>
      <w:tr w:rsidR="00BD7E97">
        <w:tc>
          <w:tcPr>
            <w:tcW w:w="2558" w:type="dxa"/>
          </w:tcPr>
          <w:p w:rsidR="00BD7E97" w:rsidRDefault="00BD7E97">
            <w:pPr>
              <w:pStyle w:val="ConsPlusNormal"/>
            </w:pPr>
            <w:r>
              <w:t>Сладково</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380</w:t>
            </w:r>
          </w:p>
        </w:tc>
      </w:tr>
      <w:tr w:rsidR="00BD7E97">
        <w:tc>
          <w:tcPr>
            <w:tcW w:w="2558" w:type="dxa"/>
          </w:tcPr>
          <w:p w:rsidR="00BD7E97" w:rsidRDefault="00BD7E97">
            <w:pPr>
              <w:pStyle w:val="ConsPlusNormal"/>
            </w:pPr>
            <w:r>
              <w:t>Тобольск</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487</w:t>
            </w:r>
          </w:p>
        </w:tc>
      </w:tr>
      <w:tr w:rsidR="00BD7E97">
        <w:tc>
          <w:tcPr>
            <w:tcW w:w="2558" w:type="dxa"/>
          </w:tcPr>
          <w:p w:rsidR="00BD7E97" w:rsidRDefault="00BD7E97">
            <w:pPr>
              <w:pStyle w:val="ConsPlusNormal"/>
            </w:pPr>
            <w:r>
              <w:t>Тюмень</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471</w:t>
            </w:r>
          </w:p>
        </w:tc>
      </w:tr>
      <w:tr w:rsidR="00BD7E97">
        <w:tc>
          <w:tcPr>
            <w:tcW w:w="13608" w:type="dxa"/>
            <w:gridSpan w:val="14"/>
          </w:tcPr>
          <w:p w:rsidR="00BD7E97" w:rsidRDefault="00BD7E97">
            <w:pPr>
              <w:pStyle w:val="ConsPlusNormal"/>
            </w:pPr>
            <w:r>
              <w:rPr>
                <w:b/>
              </w:rPr>
              <w:t>Удмуртская Республика</w:t>
            </w:r>
          </w:p>
        </w:tc>
      </w:tr>
      <w:tr w:rsidR="00BD7E97">
        <w:tc>
          <w:tcPr>
            <w:tcW w:w="2558" w:type="dxa"/>
          </w:tcPr>
          <w:p w:rsidR="00BD7E97" w:rsidRDefault="00BD7E97">
            <w:pPr>
              <w:pStyle w:val="ConsPlusNormal"/>
            </w:pPr>
            <w:r>
              <w:t>Глазов</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583</w:t>
            </w:r>
          </w:p>
        </w:tc>
      </w:tr>
      <w:tr w:rsidR="00BD7E97">
        <w:tc>
          <w:tcPr>
            <w:tcW w:w="2558" w:type="dxa"/>
          </w:tcPr>
          <w:p w:rsidR="00BD7E97" w:rsidRDefault="00BD7E97">
            <w:pPr>
              <w:pStyle w:val="ConsPlusNormal"/>
            </w:pPr>
            <w:r>
              <w:t>Ижевск</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524</w:t>
            </w:r>
          </w:p>
        </w:tc>
      </w:tr>
      <w:tr w:rsidR="00BD7E97">
        <w:tc>
          <w:tcPr>
            <w:tcW w:w="2558" w:type="dxa"/>
          </w:tcPr>
          <w:p w:rsidR="00BD7E97" w:rsidRDefault="00BD7E97">
            <w:pPr>
              <w:pStyle w:val="ConsPlusNormal"/>
            </w:pPr>
            <w:r>
              <w:lastRenderedPageBreak/>
              <w:t>Сарапул</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567</w:t>
            </w:r>
          </w:p>
        </w:tc>
      </w:tr>
      <w:tr w:rsidR="00BD7E97">
        <w:tc>
          <w:tcPr>
            <w:tcW w:w="13608" w:type="dxa"/>
            <w:gridSpan w:val="14"/>
          </w:tcPr>
          <w:p w:rsidR="00BD7E97" w:rsidRDefault="00BD7E97">
            <w:pPr>
              <w:pStyle w:val="ConsPlusNormal"/>
            </w:pPr>
            <w:r>
              <w:rPr>
                <w:b/>
              </w:rPr>
              <w:t>Ульяновская область</w:t>
            </w:r>
          </w:p>
        </w:tc>
      </w:tr>
      <w:tr w:rsidR="00BD7E97">
        <w:tc>
          <w:tcPr>
            <w:tcW w:w="2558" w:type="dxa"/>
          </w:tcPr>
          <w:p w:rsidR="00BD7E97" w:rsidRDefault="00BD7E97">
            <w:pPr>
              <w:pStyle w:val="ConsPlusNormal"/>
            </w:pPr>
            <w:r>
              <w:t>Канадей</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436</w:t>
            </w:r>
          </w:p>
        </w:tc>
      </w:tr>
      <w:tr w:rsidR="00BD7E97">
        <w:tc>
          <w:tcPr>
            <w:tcW w:w="2558" w:type="dxa"/>
          </w:tcPr>
          <w:p w:rsidR="00BD7E97" w:rsidRDefault="00BD7E97">
            <w:pPr>
              <w:pStyle w:val="ConsPlusNormal"/>
            </w:pPr>
            <w:r>
              <w:t>Сурское</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491</w:t>
            </w:r>
          </w:p>
        </w:tc>
      </w:tr>
      <w:tr w:rsidR="00BD7E97">
        <w:tc>
          <w:tcPr>
            <w:tcW w:w="2558" w:type="dxa"/>
          </w:tcPr>
          <w:p w:rsidR="00BD7E97" w:rsidRDefault="00BD7E97">
            <w:pPr>
              <w:pStyle w:val="ConsPlusNormal"/>
            </w:pPr>
            <w:r>
              <w:t>Ульяновск</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487</w:t>
            </w:r>
          </w:p>
        </w:tc>
      </w:tr>
      <w:tr w:rsidR="00BD7E97">
        <w:tc>
          <w:tcPr>
            <w:tcW w:w="13608" w:type="dxa"/>
            <w:gridSpan w:val="14"/>
          </w:tcPr>
          <w:p w:rsidR="00BD7E97" w:rsidRDefault="00BD7E97">
            <w:pPr>
              <w:pStyle w:val="ConsPlusNormal"/>
            </w:pPr>
            <w:r>
              <w:rPr>
                <w:b/>
              </w:rPr>
              <w:t>Хабаровский край</w:t>
            </w:r>
          </w:p>
        </w:tc>
      </w:tr>
      <w:tr w:rsidR="00BD7E97">
        <w:tc>
          <w:tcPr>
            <w:tcW w:w="2558" w:type="dxa"/>
          </w:tcPr>
          <w:p w:rsidR="00BD7E97" w:rsidRDefault="00BD7E97">
            <w:pPr>
              <w:pStyle w:val="ConsPlusNormal"/>
            </w:pPr>
            <w:r>
              <w:t>Аян</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154</w:t>
            </w:r>
          </w:p>
        </w:tc>
        <w:tc>
          <w:tcPr>
            <w:tcW w:w="850" w:type="dxa"/>
          </w:tcPr>
          <w:p w:rsidR="00BD7E97" w:rsidRDefault="00BD7E97">
            <w:pPr>
              <w:pStyle w:val="ConsPlusNormal"/>
              <w:jc w:val="center"/>
            </w:pPr>
            <w:r>
              <w:t>176</w:t>
            </w:r>
          </w:p>
        </w:tc>
        <w:tc>
          <w:tcPr>
            <w:tcW w:w="850" w:type="dxa"/>
          </w:tcPr>
          <w:p w:rsidR="00BD7E97" w:rsidRDefault="00BD7E97">
            <w:pPr>
              <w:pStyle w:val="ConsPlusNormal"/>
              <w:jc w:val="center"/>
            </w:pPr>
            <w:r>
              <w:t>150</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938</w:t>
            </w:r>
          </w:p>
        </w:tc>
      </w:tr>
      <w:tr w:rsidR="00BD7E97">
        <w:tc>
          <w:tcPr>
            <w:tcW w:w="2558" w:type="dxa"/>
          </w:tcPr>
          <w:p w:rsidR="00BD7E97" w:rsidRDefault="00BD7E97">
            <w:pPr>
              <w:pStyle w:val="ConsPlusNormal"/>
            </w:pPr>
            <w:r>
              <w:t>Байдуков</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550</w:t>
            </w:r>
          </w:p>
        </w:tc>
      </w:tr>
      <w:tr w:rsidR="00BD7E97">
        <w:tc>
          <w:tcPr>
            <w:tcW w:w="2558" w:type="dxa"/>
          </w:tcPr>
          <w:p w:rsidR="00BD7E97" w:rsidRDefault="00BD7E97">
            <w:pPr>
              <w:pStyle w:val="ConsPlusNormal"/>
            </w:pPr>
            <w:r>
              <w:t>Бикин</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119</w:t>
            </w:r>
          </w:p>
        </w:tc>
        <w:tc>
          <w:tcPr>
            <w:tcW w:w="850" w:type="dxa"/>
          </w:tcPr>
          <w:p w:rsidR="00BD7E97" w:rsidRDefault="00BD7E97">
            <w:pPr>
              <w:pStyle w:val="ConsPlusNormal"/>
              <w:jc w:val="center"/>
            </w:pPr>
            <w:r>
              <w:t>139</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661</w:t>
            </w:r>
          </w:p>
        </w:tc>
      </w:tr>
      <w:tr w:rsidR="00BD7E97">
        <w:tc>
          <w:tcPr>
            <w:tcW w:w="2558" w:type="dxa"/>
          </w:tcPr>
          <w:p w:rsidR="00BD7E97" w:rsidRDefault="00BD7E97">
            <w:pPr>
              <w:pStyle w:val="ConsPlusNormal"/>
            </w:pPr>
            <w:r>
              <w:t>Вяземская</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89</w:t>
            </w:r>
          </w:p>
        </w:tc>
        <w:tc>
          <w:tcPr>
            <w:tcW w:w="850" w:type="dxa"/>
          </w:tcPr>
          <w:p w:rsidR="00BD7E97" w:rsidRDefault="00BD7E97">
            <w:pPr>
              <w:pStyle w:val="ConsPlusNormal"/>
              <w:jc w:val="center"/>
            </w:pPr>
            <w:r>
              <w:t>136</w:t>
            </w:r>
          </w:p>
        </w:tc>
        <w:tc>
          <w:tcPr>
            <w:tcW w:w="850" w:type="dxa"/>
          </w:tcPr>
          <w:p w:rsidR="00BD7E97" w:rsidRDefault="00BD7E97">
            <w:pPr>
              <w:pStyle w:val="ConsPlusNormal"/>
              <w:jc w:val="center"/>
            </w:pPr>
            <w:r>
              <w:t>146</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704</w:t>
            </w:r>
          </w:p>
        </w:tc>
      </w:tr>
      <w:tr w:rsidR="00BD7E97">
        <w:tc>
          <w:tcPr>
            <w:tcW w:w="2558" w:type="dxa"/>
          </w:tcPr>
          <w:p w:rsidR="00BD7E97" w:rsidRDefault="00BD7E97">
            <w:pPr>
              <w:pStyle w:val="ConsPlusNormal"/>
            </w:pPr>
            <w:r>
              <w:t>Гвасюги</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106</w:t>
            </w:r>
          </w:p>
        </w:tc>
        <w:tc>
          <w:tcPr>
            <w:tcW w:w="850" w:type="dxa"/>
          </w:tcPr>
          <w:p w:rsidR="00BD7E97" w:rsidRDefault="00BD7E97">
            <w:pPr>
              <w:pStyle w:val="ConsPlusNormal"/>
              <w:jc w:val="center"/>
            </w:pPr>
            <w:r>
              <w:t>161</w:t>
            </w:r>
          </w:p>
        </w:tc>
        <w:tc>
          <w:tcPr>
            <w:tcW w:w="850" w:type="dxa"/>
          </w:tcPr>
          <w:p w:rsidR="00BD7E97" w:rsidRDefault="00BD7E97">
            <w:pPr>
              <w:pStyle w:val="ConsPlusNormal"/>
              <w:jc w:val="center"/>
            </w:pPr>
            <w:r>
              <w:t>180</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897</w:t>
            </w:r>
          </w:p>
        </w:tc>
      </w:tr>
      <w:tr w:rsidR="00BD7E97">
        <w:tc>
          <w:tcPr>
            <w:tcW w:w="2558" w:type="dxa"/>
          </w:tcPr>
          <w:p w:rsidR="00BD7E97" w:rsidRDefault="00BD7E97">
            <w:pPr>
              <w:pStyle w:val="ConsPlusNormal"/>
            </w:pPr>
            <w:r>
              <w:t>Джаоре</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114</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674</w:t>
            </w:r>
          </w:p>
        </w:tc>
      </w:tr>
      <w:tr w:rsidR="00BD7E97">
        <w:tc>
          <w:tcPr>
            <w:tcW w:w="2558" w:type="dxa"/>
          </w:tcPr>
          <w:p w:rsidR="00BD7E97" w:rsidRDefault="00BD7E97">
            <w:pPr>
              <w:pStyle w:val="ConsPlusNormal"/>
            </w:pPr>
            <w:r>
              <w:t>Им. И. Осипенко</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83</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510</w:t>
            </w:r>
          </w:p>
        </w:tc>
      </w:tr>
      <w:tr w:rsidR="00BD7E97">
        <w:tc>
          <w:tcPr>
            <w:tcW w:w="2558" w:type="dxa"/>
          </w:tcPr>
          <w:p w:rsidR="00BD7E97" w:rsidRDefault="00BD7E97">
            <w:pPr>
              <w:pStyle w:val="ConsPlusNormal"/>
            </w:pPr>
            <w:r>
              <w:t>Комсомольск-на-Амуре</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563</w:t>
            </w:r>
          </w:p>
        </w:tc>
      </w:tr>
      <w:tr w:rsidR="00BD7E97">
        <w:tc>
          <w:tcPr>
            <w:tcW w:w="2558" w:type="dxa"/>
          </w:tcPr>
          <w:p w:rsidR="00BD7E97" w:rsidRDefault="00BD7E97">
            <w:pPr>
              <w:pStyle w:val="ConsPlusNormal"/>
            </w:pPr>
            <w:r>
              <w:t>Нелькан</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386</w:t>
            </w:r>
          </w:p>
        </w:tc>
      </w:tr>
      <w:tr w:rsidR="00BD7E97">
        <w:tc>
          <w:tcPr>
            <w:tcW w:w="2558" w:type="dxa"/>
          </w:tcPr>
          <w:p w:rsidR="00BD7E97" w:rsidRDefault="00BD7E97">
            <w:pPr>
              <w:pStyle w:val="ConsPlusNormal"/>
            </w:pPr>
            <w:r>
              <w:t>Нижнетамбовское</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116</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610</w:t>
            </w:r>
          </w:p>
        </w:tc>
      </w:tr>
      <w:tr w:rsidR="00BD7E97">
        <w:tc>
          <w:tcPr>
            <w:tcW w:w="2558" w:type="dxa"/>
          </w:tcPr>
          <w:p w:rsidR="00BD7E97" w:rsidRDefault="00BD7E97">
            <w:pPr>
              <w:pStyle w:val="ConsPlusNormal"/>
            </w:pPr>
            <w:r>
              <w:t>Николаевск-на-Амуре</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87</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81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666</w:t>
            </w:r>
          </w:p>
        </w:tc>
      </w:tr>
      <w:tr w:rsidR="00BD7E97">
        <w:tc>
          <w:tcPr>
            <w:tcW w:w="2558" w:type="dxa"/>
          </w:tcPr>
          <w:p w:rsidR="00BD7E97" w:rsidRDefault="00BD7E97">
            <w:pPr>
              <w:pStyle w:val="ConsPlusNormal"/>
            </w:pPr>
            <w:r>
              <w:t>Охотск</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93</w:t>
            </w:r>
          </w:p>
        </w:tc>
        <w:tc>
          <w:tcPr>
            <w:tcW w:w="850" w:type="dxa"/>
          </w:tcPr>
          <w:p w:rsidR="00BD7E97" w:rsidRDefault="00BD7E97">
            <w:pPr>
              <w:pStyle w:val="ConsPlusNormal"/>
              <w:jc w:val="center"/>
            </w:pPr>
            <w:r>
              <w:t>88</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518</w:t>
            </w:r>
          </w:p>
        </w:tc>
      </w:tr>
      <w:tr w:rsidR="00BD7E97">
        <w:tc>
          <w:tcPr>
            <w:tcW w:w="2558" w:type="dxa"/>
          </w:tcPr>
          <w:p w:rsidR="00BD7E97" w:rsidRDefault="00BD7E97">
            <w:pPr>
              <w:pStyle w:val="ConsPlusNormal"/>
            </w:pPr>
            <w:r>
              <w:t>Советская Гавань</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111</w:t>
            </w:r>
          </w:p>
        </w:tc>
        <w:tc>
          <w:tcPr>
            <w:tcW w:w="850" w:type="dxa"/>
          </w:tcPr>
          <w:p w:rsidR="00BD7E97" w:rsidRDefault="00BD7E97">
            <w:pPr>
              <w:pStyle w:val="ConsPlusNormal"/>
              <w:jc w:val="center"/>
            </w:pPr>
            <w:r>
              <w:t>105</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764</w:t>
            </w:r>
          </w:p>
        </w:tc>
      </w:tr>
      <w:tr w:rsidR="00BD7E97">
        <w:tc>
          <w:tcPr>
            <w:tcW w:w="2558" w:type="dxa"/>
          </w:tcPr>
          <w:p w:rsidR="00BD7E97" w:rsidRDefault="00BD7E97">
            <w:pPr>
              <w:pStyle w:val="ConsPlusNormal"/>
            </w:pPr>
            <w:r>
              <w:lastRenderedPageBreak/>
              <w:t>Софийский Прииск</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165</w:t>
            </w:r>
          </w:p>
        </w:tc>
        <w:tc>
          <w:tcPr>
            <w:tcW w:w="850" w:type="dxa"/>
          </w:tcPr>
          <w:p w:rsidR="00BD7E97" w:rsidRDefault="00BD7E97">
            <w:pPr>
              <w:pStyle w:val="ConsPlusNormal"/>
              <w:jc w:val="center"/>
            </w:pPr>
            <w:r>
              <w:t>151</w:t>
            </w:r>
          </w:p>
        </w:tc>
        <w:tc>
          <w:tcPr>
            <w:tcW w:w="850" w:type="dxa"/>
          </w:tcPr>
          <w:p w:rsidR="00BD7E97" w:rsidRDefault="00BD7E97">
            <w:pPr>
              <w:pStyle w:val="ConsPlusNormal"/>
              <w:jc w:val="center"/>
            </w:pPr>
            <w:r>
              <w:t>99</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739</w:t>
            </w:r>
          </w:p>
        </w:tc>
      </w:tr>
      <w:tr w:rsidR="00BD7E97">
        <w:tc>
          <w:tcPr>
            <w:tcW w:w="2558" w:type="dxa"/>
          </w:tcPr>
          <w:p w:rsidR="00BD7E97" w:rsidRDefault="00BD7E97">
            <w:pPr>
              <w:pStyle w:val="ConsPlusNormal"/>
            </w:pPr>
            <w:r>
              <w:t>Троицкое</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104</w:t>
            </w:r>
          </w:p>
        </w:tc>
        <w:tc>
          <w:tcPr>
            <w:tcW w:w="850" w:type="dxa"/>
          </w:tcPr>
          <w:p w:rsidR="00BD7E97" w:rsidRDefault="00BD7E97">
            <w:pPr>
              <w:pStyle w:val="ConsPlusNormal"/>
              <w:jc w:val="center"/>
            </w:pPr>
            <w:r>
              <w:t>129</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653</w:t>
            </w:r>
          </w:p>
        </w:tc>
      </w:tr>
      <w:tr w:rsidR="00BD7E97">
        <w:tc>
          <w:tcPr>
            <w:tcW w:w="2558" w:type="dxa"/>
          </w:tcPr>
          <w:p w:rsidR="00BD7E97" w:rsidRDefault="00BD7E97">
            <w:pPr>
              <w:pStyle w:val="ConsPlusNormal"/>
            </w:pPr>
            <w:r>
              <w:t>Хабаровск</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131</w:t>
            </w:r>
          </w:p>
        </w:tc>
        <w:tc>
          <w:tcPr>
            <w:tcW w:w="850" w:type="dxa"/>
          </w:tcPr>
          <w:p w:rsidR="00BD7E97" w:rsidRDefault="00BD7E97">
            <w:pPr>
              <w:pStyle w:val="ConsPlusNormal"/>
              <w:jc w:val="center"/>
            </w:pPr>
            <w:r>
              <w:t>154</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699</w:t>
            </w:r>
          </w:p>
        </w:tc>
      </w:tr>
      <w:tr w:rsidR="00BD7E97">
        <w:tc>
          <w:tcPr>
            <w:tcW w:w="2558" w:type="dxa"/>
          </w:tcPr>
          <w:p w:rsidR="00BD7E97" w:rsidRDefault="00BD7E97">
            <w:pPr>
              <w:pStyle w:val="ConsPlusNormal"/>
            </w:pPr>
            <w:r>
              <w:t>Чегдомын</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100</w:t>
            </w:r>
          </w:p>
        </w:tc>
        <w:tc>
          <w:tcPr>
            <w:tcW w:w="850" w:type="dxa"/>
          </w:tcPr>
          <w:p w:rsidR="00BD7E97" w:rsidRDefault="00BD7E97">
            <w:pPr>
              <w:pStyle w:val="ConsPlusNormal"/>
              <w:jc w:val="center"/>
            </w:pPr>
            <w:r>
              <w:t>146</w:t>
            </w:r>
          </w:p>
        </w:tc>
        <w:tc>
          <w:tcPr>
            <w:tcW w:w="850" w:type="dxa"/>
          </w:tcPr>
          <w:p w:rsidR="00BD7E97" w:rsidRDefault="00BD7E97">
            <w:pPr>
              <w:pStyle w:val="ConsPlusNormal"/>
              <w:jc w:val="center"/>
            </w:pPr>
            <w:r>
              <w:t>136</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680</w:t>
            </w:r>
          </w:p>
        </w:tc>
      </w:tr>
      <w:tr w:rsidR="00BD7E97">
        <w:tc>
          <w:tcPr>
            <w:tcW w:w="2558" w:type="dxa"/>
          </w:tcPr>
          <w:p w:rsidR="00BD7E97" w:rsidRDefault="00BD7E97">
            <w:pPr>
              <w:pStyle w:val="ConsPlusNormal"/>
            </w:pPr>
            <w:r>
              <w:t>Чумикан</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101</w:t>
            </w:r>
          </w:p>
        </w:tc>
        <w:tc>
          <w:tcPr>
            <w:tcW w:w="850" w:type="dxa"/>
          </w:tcPr>
          <w:p w:rsidR="00BD7E97" w:rsidRDefault="00BD7E97">
            <w:pPr>
              <w:pStyle w:val="ConsPlusNormal"/>
              <w:jc w:val="center"/>
            </w:pPr>
            <w:r>
              <w:t>94</w:t>
            </w:r>
          </w:p>
        </w:tc>
        <w:tc>
          <w:tcPr>
            <w:tcW w:w="850" w:type="dxa"/>
          </w:tcPr>
          <w:p w:rsidR="00BD7E97" w:rsidRDefault="00BD7E97">
            <w:pPr>
              <w:pStyle w:val="ConsPlusNormal"/>
              <w:jc w:val="center"/>
            </w:pPr>
            <w:r>
              <w:t>146</w:t>
            </w:r>
          </w:p>
        </w:tc>
        <w:tc>
          <w:tcPr>
            <w:tcW w:w="850" w:type="dxa"/>
          </w:tcPr>
          <w:p w:rsidR="00BD7E97" w:rsidRDefault="00BD7E97">
            <w:pPr>
              <w:pStyle w:val="ConsPlusNormal"/>
              <w:jc w:val="center"/>
            </w:pPr>
            <w:r>
              <w:t>136</w:t>
            </w:r>
          </w:p>
        </w:tc>
        <w:tc>
          <w:tcPr>
            <w:tcW w:w="850" w:type="dxa"/>
          </w:tcPr>
          <w:p w:rsidR="00BD7E97" w:rsidRDefault="00BD7E97">
            <w:pPr>
              <w:pStyle w:val="ConsPlusNormal"/>
              <w:jc w:val="center"/>
            </w:pPr>
            <w:r>
              <w:t>114</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881</w:t>
            </w:r>
          </w:p>
        </w:tc>
      </w:tr>
      <w:tr w:rsidR="00BD7E97">
        <w:tc>
          <w:tcPr>
            <w:tcW w:w="13608" w:type="dxa"/>
            <w:gridSpan w:val="14"/>
          </w:tcPr>
          <w:p w:rsidR="00BD7E97" w:rsidRDefault="00BD7E97">
            <w:pPr>
              <w:pStyle w:val="ConsPlusNormal"/>
            </w:pPr>
            <w:r>
              <w:rPr>
                <w:b/>
              </w:rPr>
              <w:t>Республика Хакасия</w:t>
            </w:r>
          </w:p>
        </w:tc>
      </w:tr>
      <w:tr w:rsidR="00BD7E97">
        <w:tc>
          <w:tcPr>
            <w:tcW w:w="2558" w:type="dxa"/>
          </w:tcPr>
          <w:p w:rsidR="00BD7E97" w:rsidRDefault="00BD7E97">
            <w:pPr>
              <w:pStyle w:val="ConsPlusNormal"/>
            </w:pPr>
            <w:r>
              <w:t>Абакан</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315</w:t>
            </w:r>
          </w:p>
        </w:tc>
      </w:tr>
      <w:tr w:rsidR="00BD7E97">
        <w:tc>
          <w:tcPr>
            <w:tcW w:w="2558" w:type="dxa"/>
          </w:tcPr>
          <w:p w:rsidR="00BD7E97" w:rsidRDefault="00BD7E97">
            <w:pPr>
              <w:pStyle w:val="ConsPlusNormal"/>
            </w:pPr>
            <w:r>
              <w:t>Неожиданный</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95</w:t>
            </w:r>
          </w:p>
        </w:tc>
        <w:tc>
          <w:tcPr>
            <w:tcW w:w="850" w:type="dxa"/>
          </w:tcPr>
          <w:p w:rsidR="00BD7E97" w:rsidRDefault="00BD7E97">
            <w:pPr>
              <w:pStyle w:val="ConsPlusNormal"/>
              <w:jc w:val="center"/>
            </w:pPr>
            <w:r>
              <w:t>90</w:t>
            </w:r>
          </w:p>
        </w:tc>
        <w:tc>
          <w:tcPr>
            <w:tcW w:w="850" w:type="dxa"/>
          </w:tcPr>
          <w:p w:rsidR="00BD7E97" w:rsidRDefault="00BD7E97">
            <w:pPr>
              <w:pStyle w:val="ConsPlusNormal"/>
              <w:jc w:val="center"/>
            </w:pPr>
            <w:r>
              <w:t>107</w:t>
            </w:r>
          </w:p>
        </w:tc>
        <w:tc>
          <w:tcPr>
            <w:tcW w:w="850" w:type="dxa"/>
          </w:tcPr>
          <w:p w:rsidR="00BD7E97" w:rsidRDefault="00BD7E97">
            <w:pPr>
              <w:pStyle w:val="ConsPlusNormal"/>
              <w:jc w:val="center"/>
            </w:pPr>
            <w:r>
              <w:t>91</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92</w:t>
            </w:r>
          </w:p>
        </w:tc>
        <w:tc>
          <w:tcPr>
            <w:tcW w:w="850" w:type="dxa"/>
          </w:tcPr>
          <w:p w:rsidR="00BD7E97" w:rsidRDefault="00BD7E97">
            <w:pPr>
              <w:pStyle w:val="ConsPlusNormal"/>
              <w:jc w:val="center"/>
            </w:pPr>
            <w:r>
              <w:t>77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866</w:t>
            </w:r>
          </w:p>
        </w:tc>
      </w:tr>
      <w:tr w:rsidR="00BD7E97">
        <w:tc>
          <w:tcPr>
            <w:tcW w:w="2558" w:type="dxa"/>
          </w:tcPr>
          <w:p w:rsidR="00BD7E97" w:rsidRDefault="00BD7E97">
            <w:pPr>
              <w:pStyle w:val="ConsPlusNormal"/>
            </w:pPr>
            <w:r>
              <w:t>Шира</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4</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5</w:t>
            </w:r>
          </w:p>
        </w:tc>
        <w:tc>
          <w:tcPr>
            <w:tcW w:w="850" w:type="dxa"/>
          </w:tcPr>
          <w:p w:rsidR="00BD7E97" w:rsidRDefault="00BD7E97">
            <w:pPr>
              <w:pStyle w:val="ConsPlusNormal"/>
              <w:jc w:val="center"/>
            </w:pPr>
            <w:r>
              <w:t>304</w:t>
            </w:r>
          </w:p>
        </w:tc>
      </w:tr>
      <w:tr w:rsidR="00BD7E97">
        <w:tc>
          <w:tcPr>
            <w:tcW w:w="13608" w:type="dxa"/>
            <w:gridSpan w:val="14"/>
          </w:tcPr>
          <w:p w:rsidR="00BD7E97" w:rsidRDefault="00BD7E97">
            <w:pPr>
              <w:pStyle w:val="ConsPlusNormal"/>
            </w:pPr>
            <w:r>
              <w:rPr>
                <w:b/>
              </w:rPr>
              <w:t>Ханты-Мансийский автономный округ - Югра</w:t>
            </w:r>
          </w:p>
        </w:tc>
      </w:tr>
      <w:tr w:rsidR="00BD7E97">
        <w:tc>
          <w:tcPr>
            <w:tcW w:w="2558" w:type="dxa"/>
          </w:tcPr>
          <w:p w:rsidR="00BD7E97" w:rsidRDefault="00BD7E97">
            <w:pPr>
              <w:pStyle w:val="ConsPlusNormal"/>
            </w:pPr>
            <w:r>
              <w:t>Березово</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537</w:t>
            </w:r>
          </w:p>
        </w:tc>
      </w:tr>
      <w:tr w:rsidR="00BD7E97">
        <w:tc>
          <w:tcPr>
            <w:tcW w:w="2558" w:type="dxa"/>
          </w:tcPr>
          <w:p w:rsidR="00BD7E97" w:rsidRDefault="00BD7E97">
            <w:pPr>
              <w:pStyle w:val="ConsPlusNormal"/>
            </w:pPr>
            <w:r>
              <w:t>Кондинское</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440</w:t>
            </w:r>
          </w:p>
        </w:tc>
      </w:tr>
      <w:tr w:rsidR="00BD7E97">
        <w:tc>
          <w:tcPr>
            <w:tcW w:w="2558" w:type="dxa"/>
          </w:tcPr>
          <w:p w:rsidR="00BD7E97" w:rsidRDefault="00BD7E97">
            <w:pPr>
              <w:pStyle w:val="ConsPlusNormal"/>
            </w:pPr>
            <w:r>
              <w:t>Корлики</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66</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78</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598</w:t>
            </w:r>
          </w:p>
        </w:tc>
      </w:tr>
      <w:tr w:rsidR="00BD7E97">
        <w:tc>
          <w:tcPr>
            <w:tcW w:w="2558" w:type="dxa"/>
          </w:tcPr>
          <w:p w:rsidR="00BD7E97" w:rsidRDefault="00BD7E97">
            <w:pPr>
              <w:pStyle w:val="ConsPlusNormal"/>
            </w:pPr>
            <w:r>
              <w:t>Леуши</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491</w:t>
            </w:r>
          </w:p>
        </w:tc>
      </w:tr>
      <w:tr w:rsidR="00BD7E97">
        <w:tc>
          <w:tcPr>
            <w:tcW w:w="2558" w:type="dxa"/>
          </w:tcPr>
          <w:p w:rsidR="00BD7E97" w:rsidRDefault="00BD7E97">
            <w:pPr>
              <w:pStyle w:val="ConsPlusNormal"/>
            </w:pPr>
            <w:r>
              <w:t>Няксимволь</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544</w:t>
            </w:r>
          </w:p>
        </w:tc>
      </w:tr>
      <w:tr w:rsidR="00BD7E97">
        <w:tc>
          <w:tcPr>
            <w:tcW w:w="2558" w:type="dxa"/>
          </w:tcPr>
          <w:p w:rsidR="00BD7E97" w:rsidRDefault="00BD7E97">
            <w:pPr>
              <w:pStyle w:val="ConsPlusNormal"/>
            </w:pPr>
            <w:r>
              <w:t>Октябрьское</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86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616</w:t>
            </w:r>
          </w:p>
        </w:tc>
      </w:tr>
      <w:tr w:rsidR="00BD7E97">
        <w:tc>
          <w:tcPr>
            <w:tcW w:w="2558" w:type="dxa"/>
          </w:tcPr>
          <w:p w:rsidR="00BD7E97" w:rsidRDefault="00BD7E97">
            <w:pPr>
              <w:pStyle w:val="ConsPlusNormal"/>
            </w:pPr>
            <w:r>
              <w:t>Сосьва</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485</w:t>
            </w:r>
          </w:p>
        </w:tc>
      </w:tr>
      <w:tr w:rsidR="00BD7E97">
        <w:tc>
          <w:tcPr>
            <w:tcW w:w="2558" w:type="dxa"/>
          </w:tcPr>
          <w:p w:rsidR="00BD7E97" w:rsidRDefault="00BD7E97">
            <w:pPr>
              <w:pStyle w:val="ConsPlusNormal"/>
            </w:pPr>
            <w:r>
              <w:t>Сургут</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571</w:t>
            </w:r>
          </w:p>
        </w:tc>
      </w:tr>
      <w:tr w:rsidR="00BD7E97">
        <w:tc>
          <w:tcPr>
            <w:tcW w:w="2558" w:type="dxa"/>
          </w:tcPr>
          <w:p w:rsidR="00BD7E97" w:rsidRDefault="00BD7E97">
            <w:pPr>
              <w:pStyle w:val="ConsPlusNormal"/>
            </w:pPr>
            <w:r>
              <w:t>Угут</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607</w:t>
            </w:r>
          </w:p>
        </w:tc>
      </w:tr>
      <w:tr w:rsidR="00BD7E97">
        <w:tc>
          <w:tcPr>
            <w:tcW w:w="2558" w:type="dxa"/>
          </w:tcPr>
          <w:p w:rsidR="00BD7E97" w:rsidRDefault="00BD7E97">
            <w:pPr>
              <w:pStyle w:val="ConsPlusNormal"/>
            </w:pPr>
            <w:r>
              <w:lastRenderedPageBreak/>
              <w:t>Ханты-Мансийск</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72</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554</w:t>
            </w:r>
          </w:p>
        </w:tc>
      </w:tr>
      <w:tr w:rsidR="00BD7E97">
        <w:tc>
          <w:tcPr>
            <w:tcW w:w="13608" w:type="dxa"/>
            <w:gridSpan w:val="14"/>
          </w:tcPr>
          <w:p w:rsidR="00BD7E97" w:rsidRDefault="00BD7E97">
            <w:pPr>
              <w:pStyle w:val="ConsPlusNormal"/>
            </w:pPr>
            <w:r>
              <w:rPr>
                <w:b/>
              </w:rPr>
              <w:t>Херсонская область</w:t>
            </w:r>
          </w:p>
        </w:tc>
      </w:tr>
      <w:tr w:rsidR="00BD7E97">
        <w:tc>
          <w:tcPr>
            <w:tcW w:w="2558" w:type="dxa"/>
          </w:tcPr>
          <w:p w:rsidR="00BD7E97" w:rsidRDefault="00BD7E97">
            <w:pPr>
              <w:pStyle w:val="ConsPlusNormal"/>
            </w:pPr>
            <w:r>
              <w:t>Аскания-Нова</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399</w:t>
            </w:r>
          </w:p>
        </w:tc>
      </w:tr>
      <w:tr w:rsidR="00BD7E97">
        <w:tc>
          <w:tcPr>
            <w:tcW w:w="2558" w:type="dxa"/>
          </w:tcPr>
          <w:p w:rsidR="00BD7E97" w:rsidRDefault="00BD7E97">
            <w:pPr>
              <w:pStyle w:val="ConsPlusNormal"/>
            </w:pPr>
            <w:r>
              <w:t>Геническ</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390</w:t>
            </w:r>
          </w:p>
        </w:tc>
      </w:tr>
      <w:tr w:rsidR="00BD7E97">
        <w:tc>
          <w:tcPr>
            <w:tcW w:w="2558" w:type="dxa"/>
          </w:tcPr>
          <w:p w:rsidR="00BD7E97" w:rsidRDefault="00BD7E97">
            <w:pPr>
              <w:pStyle w:val="ConsPlusNormal"/>
            </w:pPr>
            <w:r>
              <w:t>Херсон</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458</w:t>
            </w:r>
          </w:p>
        </w:tc>
      </w:tr>
      <w:tr w:rsidR="00BD7E97">
        <w:tc>
          <w:tcPr>
            <w:tcW w:w="13608" w:type="dxa"/>
            <w:gridSpan w:val="14"/>
          </w:tcPr>
          <w:p w:rsidR="00BD7E97" w:rsidRDefault="00BD7E97">
            <w:pPr>
              <w:pStyle w:val="ConsPlusNormal"/>
            </w:pPr>
            <w:r>
              <w:rPr>
                <w:b/>
              </w:rPr>
              <w:t>Челябинская область</w:t>
            </w:r>
          </w:p>
        </w:tc>
      </w:tr>
      <w:tr w:rsidR="00BD7E97">
        <w:tc>
          <w:tcPr>
            <w:tcW w:w="2558" w:type="dxa"/>
          </w:tcPr>
          <w:p w:rsidR="00BD7E97" w:rsidRDefault="00BD7E97">
            <w:pPr>
              <w:pStyle w:val="ConsPlusNormal"/>
            </w:pPr>
            <w:r>
              <w:t>Бреды</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348</w:t>
            </w:r>
          </w:p>
        </w:tc>
      </w:tr>
      <w:tr w:rsidR="00BD7E97">
        <w:tc>
          <w:tcPr>
            <w:tcW w:w="2558" w:type="dxa"/>
          </w:tcPr>
          <w:p w:rsidR="00BD7E97" w:rsidRDefault="00BD7E97">
            <w:pPr>
              <w:pStyle w:val="ConsPlusNormal"/>
            </w:pPr>
            <w:r>
              <w:t>Верхнеуральск</w:t>
            </w:r>
          </w:p>
        </w:tc>
        <w:tc>
          <w:tcPr>
            <w:tcW w:w="850" w:type="dxa"/>
          </w:tcPr>
          <w:p w:rsidR="00BD7E97" w:rsidRDefault="00BD7E97">
            <w:pPr>
              <w:pStyle w:val="ConsPlusNormal"/>
              <w:jc w:val="center"/>
            </w:pPr>
            <w:r>
              <w:t>16</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47</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366</w:t>
            </w:r>
          </w:p>
        </w:tc>
      </w:tr>
      <w:tr w:rsidR="00BD7E97">
        <w:tc>
          <w:tcPr>
            <w:tcW w:w="2558" w:type="dxa"/>
          </w:tcPr>
          <w:p w:rsidR="00BD7E97" w:rsidRDefault="00BD7E97">
            <w:pPr>
              <w:pStyle w:val="ConsPlusNormal"/>
            </w:pPr>
            <w:r>
              <w:t>Нязепетровск</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84</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575</w:t>
            </w:r>
          </w:p>
        </w:tc>
      </w:tr>
      <w:tr w:rsidR="00BD7E97">
        <w:tc>
          <w:tcPr>
            <w:tcW w:w="2558" w:type="dxa"/>
          </w:tcPr>
          <w:p w:rsidR="00BD7E97" w:rsidRDefault="00BD7E97">
            <w:pPr>
              <w:pStyle w:val="ConsPlusNormal"/>
            </w:pPr>
            <w:r>
              <w:t>Октябрьское</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346</w:t>
            </w:r>
          </w:p>
        </w:tc>
      </w:tr>
      <w:tr w:rsidR="00BD7E97">
        <w:tc>
          <w:tcPr>
            <w:tcW w:w="2558" w:type="dxa"/>
          </w:tcPr>
          <w:p w:rsidR="00BD7E97" w:rsidRDefault="00BD7E97">
            <w:pPr>
              <w:pStyle w:val="ConsPlusNormal"/>
            </w:pPr>
            <w:r>
              <w:t>Челябинск</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43</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80</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451</w:t>
            </w:r>
          </w:p>
        </w:tc>
      </w:tr>
      <w:tr w:rsidR="00BD7E97">
        <w:tc>
          <w:tcPr>
            <w:tcW w:w="13608" w:type="dxa"/>
            <w:gridSpan w:val="14"/>
          </w:tcPr>
          <w:p w:rsidR="00BD7E97" w:rsidRDefault="00BD7E97">
            <w:pPr>
              <w:pStyle w:val="ConsPlusNormal"/>
            </w:pPr>
            <w:r>
              <w:rPr>
                <w:b/>
              </w:rPr>
              <w:t>Чеченская Республика</w:t>
            </w:r>
          </w:p>
        </w:tc>
      </w:tr>
      <w:tr w:rsidR="00BD7E97">
        <w:tc>
          <w:tcPr>
            <w:tcW w:w="2558" w:type="dxa"/>
          </w:tcPr>
          <w:p w:rsidR="00BD7E97" w:rsidRDefault="00BD7E97">
            <w:pPr>
              <w:pStyle w:val="ConsPlusNormal"/>
            </w:pPr>
            <w:r>
              <w:t>Грозный</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489</w:t>
            </w:r>
          </w:p>
        </w:tc>
      </w:tr>
      <w:tr w:rsidR="00BD7E97">
        <w:tc>
          <w:tcPr>
            <w:tcW w:w="2558" w:type="dxa"/>
          </w:tcPr>
          <w:p w:rsidR="00BD7E97" w:rsidRDefault="00BD7E97">
            <w:pPr>
              <w:pStyle w:val="ConsPlusNormal"/>
            </w:pPr>
            <w:r>
              <w:t>Наурская</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426</w:t>
            </w:r>
          </w:p>
        </w:tc>
      </w:tr>
      <w:tr w:rsidR="00BD7E97">
        <w:tc>
          <w:tcPr>
            <w:tcW w:w="13608" w:type="dxa"/>
            <w:gridSpan w:val="14"/>
          </w:tcPr>
          <w:p w:rsidR="00BD7E97" w:rsidRDefault="00BD7E97">
            <w:pPr>
              <w:pStyle w:val="ConsPlusNormal"/>
            </w:pPr>
            <w:r>
              <w:rPr>
                <w:b/>
              </w:rPr>
              <w:t>Чувашская Республика - Чувашия</w:t>
            </w:r>
          </w:p>
        </w:tc>
      </w:tr>
      <w:tr w:rsidR="00BD7E97">
        <w:tc>
          <w:tcPr>
            <w:tcW w:w="2558" w:type="dxa"/>
          </w:tcPr>
          <w:p w:rsidR="00BD7E97" w:rsidRDefault="00BD7E97">
            <w:pPr>
              <w:pStyle w:val="ConsPlusNormal"/>
            </w:pPr>
            <w:r>
              <w:t>Порецкое</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495</w:t>
            </w:r>
          </w:p>
        </w:tc>
      </w:tr>
      <w:tr w:rsidR="00BD7E97">
        <w:tc>
          <w:tcPr>
            <w:tcW w:w="2558" w:type="dxa"/>
          </w:tcPr>
          <w:p w:rsidR="00BD7E97" w:rsidRDefault="00BD7E97">
            <w:pPr>
              <w:pStyle w:val="ConsPlusNormal"/>
            </w:pPr>
            <w:r>
              <w:t>Чебоксары</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70</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544</w:t>
            </w:r>
          </w:p>
        </w:tc>
      </w:tr>
      <w:tr w:rsidR="00BD7E97">
        <w:tc>
          <w:tcPr>
            <w:tcW w:w="13608" w:type="dxa"/>
            <w:gridSpan w:val="14"/>
          </w:tcPr>
          <w:p w:rsidR="00BD7E97" w:rsidRDefault="00BD7E97">
            <w:pPr>
              <w:pStyle w:val="ConsPlusNormal"/>
            </w:pPr>
            <w:r>
              <w:rPr>
                <w:b/>
              </w:rPr>
              <w:t>Чукотский автономный округ</w:t>
            </w:r>
          </w:p>
        </w:tc>
      </w:tr>
      <w:tr w:rsidR="00BD7E97">
        <w:tc>
          <w:tcPr>
            <w:tcW w:w="2558" w:type="dxa"/>
          </w:tcPr>
          <w:p w:rsidR="00BD7E97" w:rsidRDefault="00BD7E97">
            <w:pPr>
              <w:pStyle w:val="ConsPlusNormal"/>
            </w:pPr>
            <w:r>
              <w:t>Анадырь</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367</w:t>
            </w:r>
          </w:p>
        </w:tc>
      </w:tr>
      <w:tr w:rsidR="00BD7E97">
        <w:tc>
          <w:tcPr>
            <w:tcW w:w="2558" w:type="dxa"/>
          </w:tcPr>
          <w:p w:rsidR="00BD7E97" w:rsidRDefault="00BD7E97">
            <w:pPr>
              <w:pStyle w:val="ConsPlusNormal"/>
            </w:pPr>
            <w:r>
              <w:lastRenderedPageBreak/>
              <w:t>Илирней</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8</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194</w:t>
            </w:r>
          </w:p>
        </w:tc>
      </w:tr>
      <w:tr w:rsidR="00BD7E97">
        <w:tc>
          <w:tcPr>
            <w:tcW w:w="2558" w:type="dxa"/>
          </w:tcPr>
          <w:p w:rsidR="00BD7E97" w:rsidRDefault="00BD7E97">
            <w:pPr>
              <w:pStyle w:val="ConsPlusNormal"/>
            </w:pPr>
            <w:r>
              <w:t>Марково</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410</w:t>
            </w:r>
          </w:p>
        </w:tc>
      </w:tr>
      <w:tr w:rsidR="00BD7E97">
        <w:tc>
          <w:tcPr>
            <w:tcW w:w="2558" w:type="dxa"/>
          </w:tcPr>
          <w:p w:rsidR="00BD7E97" w:rsidRDefault="00BD7E97">
            <w:pPr>
              <w:pStyle w:val="ConsPlusNormal"/>
            </w:pPr>
            <w:r>
              <w:t>Омолон</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7</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271</w:t>
            </w:r>
          </w:p>
        </w:tc>
      </w:tr>
      <w:tr w:rsidR="00BD7E97">
        <w:tc>
          <w:tcPr>
            <w:tcW w:w="2558" w:type="dxa"/>
          </w:tcPr>
          <w:p w:rsidR="00BD7E97" w:rsidRDefault="00BD7E97">
            <w:pPr>
              <w:pStyle w:val="ConsPlusNormal"/>
            </w:pPr>
            <w:r>
              <w:t>Островное</w:t>
            </w:r>
          </w:p>
        </w:tc>
        <w:tc>
          <w:tcPr>
            <w:tcW w:w="850" w:type="dxa"/>
          </w:tcPr>
          <w:p w:rsidR="00BD7E97" w:rsidRDefault="00BD7E97">
            <w:pPr>
              <w:pStyle w:val="ConsPlusNormal"/>
              <w:jc w:val="center"/>
            </w:pPr>
            <w:r>
              <w:t>13</w:t>
            </w:r>
          </w:p>
        </w:tc>
        <w:tc>
          <w:tcPr>
            <w:tcW w:w="850" w:type="dxa"/>
          </w:tcPr>
          <w:p w:rsidR="00BD7E97" w:rsidRDefault="00BD7E97">
            <w:pPr>
              <w:pStyle w:val="ConsPlusNormal"/>
              <w:jc w:val="center"/>
            </w:pPr>
            <w:r>
              <w:t>12</w:t>
            </w:r>
          </w:p>
        </w:tc>
        <w:tc>
          <w:tcPr>
            <w:tcW w:w="850" w:type="dxa"/>
          </w:tcPr>
          <w:p w:rsidR="00BD7E97" w:rsidRDefault="00BD7E97">
            <w:pPr>
              <w:pStyle w:val="ConsPlusNormal"/>
              <w:jc w:val="center"/>
            </w:pPr>
            <w:r>
              <w:t>9</w:t>
            </w:r>
          </w:p>
        </w:tc>
        <w:tc>
          <w:tcPr>
            <w:tcW w:w="850" w:type="dxa"/>
          </w:tcPr>
          <w:p w:rsidR="00BD7E97" w:rsidRDefault="00BD7E97">
            <w:pPr>
              <w:pStyle w:val="ConsPlusNormal"/>
              <w:jc w:val="center"/>
            </w:pPr>
            <w:r>
              <w:t>6</w:t>
            </w:r>
          </w:p>
        </w:tc>
        <w:tc>
          <w:tcPr>
            <w:tcW w:w="850" w:type="dxa"/>
          </w:tcPr>
          <w:p w:rsidR="00BD7E97" w:rsidRDefault="00BD7E97">
            <w:pPr>
              <w:pStyle w:val="ConsPlusNormal"/>
              <w:jc w:val="center"/>
            </w:pPr>
            <w:r>
              <w:t>10</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233</w:t>
            </w:r>
          </w:p>
        </w:tc>
      </w:tr>
      <w:tr w:rsidR="00BD7E97">
        <w:tc>
          <w:tcPr>
            <w:tcW w:w="2558" w:type="dxa"/>
          </w:tcPr>
          <w:p w:rsidR="00BD7E97" w:rsidRDefault="00BD7E97">
            <w:pPr>
              <w:pStyle w:val="ConsPlusNormal"/>
            </w:pPr>
            <w:r>
              <w:t>Эгвекинот</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44</w:t>
            </w:r>
          </w:p>
        </w:tc>
        <w:tc>
          <w:tcPr>
            <w:tcW w:w="850" w:type="dxa"/>
          </w:tcPr>
          <w:p w:rsidR="00BD7E97" w:rsidRDefault="00BD7E97">
            <w:pPr>
              <w:pStyle w:val="ConsPlusNormal"/>
              <w:jc w:val="center"/>
            </w:pPr>
            <w:r>
              <w:t>79</w:t>
            </w:r>
          </w:p>
        </w:tc>
        <w:tc>
          <w:tcPr>
            <w:tcW w:w="850" w:type="dxa"/>
          </w:tcPr>
          <w:p w:rsidR="00BD7E97" w:rsidRDefault="00BD7E97">
            <w:pPr>
              <w:pStyle w:val="ConsPlusNormal"/>
              <w:jc w:val="center"/>
            </w:pPr>
            <w:r>
              <w:t>85</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553</w:t>
            </w:r>
          </w:p>
        </w:tc>
      </w:tr>
      <w:tr w:rsidR="00BD7E97">
        <w:tc>
          <w:tcPr>
            <w:tcW w:w="2558" w:type="dxa"/>
          </w:tcPr>
          <w:p w:rsidR="00BD7E97" w:rsidRDefault="00BD7E97">
            <w:pPr>
              <w:pStyle w:val="ConsPlusNormal"/>
            </w:pPr>
            <w:r>
              <w:t>Эньмувеем</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15</w:t>
            </w:r>
          </w:p>
        </w:tc>
        <w:tc>
          <w:tcPr>
            <w:tcW w:w="850" w:type="dxa"/>
          </w:tcPr>
          <w:p w:rsidR="00BD7E97" w:rsidRDefault="00BD7E97">
            <w:pPr>
              <w:pStyle w:val="ConsPlusNormal"/>
              <w:jc w:val="center"/>
            </w:pPr>
            <w:r>
              <w:t>11</w:t>
            </w:r>
          </w:p>
        </w:tc>
        <w:tc>
          <w:tcPr>
            <w:tcW w:w="850" w:type="dxa"/>
          </w:tcPr>
          <w:p w:rsidR="00BD7E97" w:rsidRDefault="00BD7E97">
            <w:pPr>
              <w:pStyle w:val="ConsPlusNormal"/>
              <w:jc w:val="center"/>
            </w:pPr>
            <w:r>
              <w:t>14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302</w:t>
            </w:r>
          </w:p>
        </w:tc>
      </w:tr>
      <w:tr w:rsidR="00BD7E97">
        <w:tc>
          <w:tcPr>
            <w:tcW w:w="13608" w:type="dxa"/>
            <w:gridSpan w:val="14"/>
          </w:tcPr>
          <w:p w:rsidR="00BD7E97" w:rsidRDefault="00BD7E97">
            <w:pPr>
              <w:pStyle w:val="ConsPlusNormal"/>
            </w:pPr>
            <w:r>
              <w:rPr>
                <w:b/>
              </w:rPr>
              <w:t>Ямало-Ненецкий автономный округ</w:t>
            </w:r>
          </w:p>
        </w:tc>
      </w:tr>
      <w:tr w:rsidR="00BD7E97">
        <w:tc>
          <w:tcPr>
            <w:tcW w:w="2558" w:type="dxa"/>
          </w:tcPr>
          <w:p w:rsidR="00BD7E97" w:rsidRDefault="00BD7E97">
            <w:pPr>
              <w:pStyle w:val="ConsPlusNormal"/>
            </w:pPr>
            <w:r>
              <w:t>Марресаля, мыс</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17</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18</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42</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321</w:t>
            </w:r>
          </w:p>
        </w:tc>
      </w:tr>
      <w:tr w:rsidR="00BD7E97">
        <w:tc>
          <w:tcPr>
            <w:tcW w:w="2558" w:type="dxa"/>
          </w:tcPr>
          <w:p w:rsidR="00BD7E97" w:rsidRDefault="00BD7E97">
            <w:pPr>
              <w:pStyle w:val="ConsPlusNormal"/>
            </w:pPr>
            <w:r>
              <w:t>Мужи</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48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73</w:t>
            </w:r>
          </w:p>
        </w:tc>
        <w:tc>
          <w:tcPr>
            <w:tcW w:w="850" w:type="dxa"/>
          </w:tcPr>
          <w:p w:rsidR="00BD7E97" w:rsidRDefault="00BD7E97">
            <w:pPr>
              <w:pStyle w:val="ConsPlusNormal"/>
              <w:jc w:val="center"/>
            </w:pPr>
            <w:r>
              <w:t>71</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54</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536</w:t>
            </w:r>
          </w:p>
        </w:tc>
      </w:tr>
      <w:tr w:rsidR="00BD7E97">
        <w:tc>
          <w:tcPr>
            <w:tcW w:w="2558" w:type="dxa"/>
          </w:tcPr>
          <w:p w:rsidR="00BD7E97" w:rsidRDefault="00BD7E97">
            <w:pPr>
              <w:pStyle w:val="ConsPlusNormal"/>
            </w:pPr>
            <w:r>
              <w:t>Надым</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67</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510</w:t>
            </w:r>
          </w:p>
        </w:tc>
      </w:tr>
      <w:tr w:rsidR="00BD7E97">
        <w:tc>
          <w:tcPr>
            <w:tcW w:w="2558" w:type="dxa"/>
          </w:tcPr>
          <w:p w:rsidR="00BD7E97" w:rsidRDefault="00BD7E97">
            <w:pPr>
              <w:pStyle w:val="ConsPlusNormal"/>
            </w:pPr>
            <w:r>
              <w:t>Салехард</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21</w:t>
            </w:r>
          </w:p>
        </w:tc>
        <w:tc>
          <w:tcPr>
            <w:tcW w:w="850" w:type="dxa"/>
          </w:tcPr>
          <w:p w:rsidR="00BD7E97" w:rsidRDefault="00BD7E97">
            <w:pPr>
              <w:pStyle w:val="ConsPlusNormal"/>
              <w:jc w:val="center"/>
            </w:pPr>
            <w:r>
              <w:t>27</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53</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65</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457</w:t>
            </w:r>
          </w:p>
        </w:tc>
      </w:tr>
      <w:tr w:rsidR="00BD7E97">
        <w:tc>
          <w:tcPr>
            <w:tcW w:w="2558" w:type="dxa"/>
          </w:tcPr>
          <w:p w:rsidR="00BD7E97" w:rsidRDefault="00BD7E97">
            <w:pPr>
              <w:pStyle w:val="ConsPlusNormal"/>
            </w:pPr>
            <w:r>
              <w:t>Тазовский</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33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495</w:t>
            </w:r>
          </w:p>
        </w:tc>
      </w:tr>
      <w:tr w:rsidR="00BD7E97">
        <w:tc>
          <w:tcPr>
            <w:tcW w:w="2558" w:type="dxa"/>
          </w:tcPr>
          <w:p w:rsidR="00BD7E97" w:rsidRDefault="00BD7E97">
            <w:pPr>
              <w:pStyle w:val="ConsPlusNormal"/>
            </w:pPr>
            <w:r>
              <w:t>Тарко-Сале</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24</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34</w:t>
            </w:r>
          </w:p>
        </w:tc>
        <w:tc>
          <w:tcPr>
            <w:tcW w:w="850" w:type="dxa"/>
          </w:tcPr>
          <w:p w:rsidR="00BD7E97" w:rsidRDefault="00BD7E97">
            <w:pPr>
              <w:pStyle w:val="ConsPlusNormal"/>
              <w:jc w:val="center"/>
            </w:pPr>
            <w:r>
              <w:t>39</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64</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544</w:t>
            </w:r>
          </w:p>
        </w:tc>
      </w:tr>
      <w:tr w:rsidR="00BD7E97">
        <w:tc>
          <w:tcPr>
            <w:tcW w:w="2558" w:type="dxa"/>
          </w:tcPr>
          <w:p w:rsidR="00BD7E97" w:rsidRDefault="00BD7E97">
            <w:pPr>
              <w:pStyle w:val="ConsPlusNormal"/>
            </w:pPr>
            <w:r>
              <w:t>Уренгой</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20</w:t>
            </w:r>
          </w:p>
        </w:tc>
        <w:tc>
          <w:tcPr>
            <w:tcW w:w="850" w:type="dxa"/>
          </w:tcPr>
          <w:p w:rsidR="00BD7E97" w:rsidRDefault="00BD7E97">
            <w:pPr>
              <w:pStyle w:val="ConsPlusNormal"/>
              <w:jc w:val="center"/>
            </w:pPr>
            <w:r>
              <w:t>25</w:t>
            </w:r>
          </w:p>
        </w:tc>
        <w:tc>
          <w:tcPr>
            <w:tcW w:w="850" w:type="dxa"/>
          </w:tcPr>
          <w:p w:rsidR="00BD7E97" w:rsidRDefault="00BD7E97">
            <w:pPr>
              <w:pStyle w:val="ConsPlusNormal"/>
              <w:jc w:val="center"/>
            </w:pPr>
            <w:r>
              <w:t>29</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60</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56</w:t>
            </w:r>
          </w:p>
        </w:tc>
        <w:tc>
          <w:tcPr>
            <w:tcW w:w="850" w:type="dxa"/>
          </w:tcPr>
          <w:p w:rsidR="00BD7E97" w:rsidRDefault="00BD7E97">
            <w:pPr>
              <w:pStyle w:val="ConsPlusNormal"/>
              <w:jc w:val="center"/>
            </w:pPr>
            <w:r>
              <w:t>57</w:t>
            </w:r>
          </w:p>
        </w:tc>
        <w:tc>
          <w:tcPr>
            <w:tcW w:w="850" w:type="dxa"/>
          </w:tcPr>
          <w:p w:rsidR="00BD7E97" w:rsidRDefault="00BD7E97">
            <w:pPr>
              <w:pStyle w:val="ConsPlusNormal"/>
              <w:jc w:val="center"/>
            </w:pPr>
            <w:r>
              <w:t>38</w:t>
            </w:r>
          </w:p>
        </w:tc>
        <w:tc>
          <w:tcPr>
            <w:tcW w:w="850" w:type="dxa"/>
          </w:tcPr>
          <w:p w:rsidR="00BD7E97" w:rsidRDefault="00BD7E97">
            <w:pPr>
              <w:pStyle w:val="ConsPlusNormal"/>
              <w:jc w:val="center"/>
            </w:pPr>
            <w:r>
              <w:t>32</w:t>
            </w:r>
          </w:p>
        </w:tc>
        <w:tc>
          <w:tcPr>
            <w:tcW w:w="850" w:type="dxa"/>
          </w:tcPr>
          <w:p w:rsidR="00BD7E97" w:rsidRDefault="00BD7E97">
            <w:pPr>
              <w:pStyle w:val="ConsPlusNormal"/>
              <w:jc w:val="center"/>
            </w:pPr>
            <w:r>
              <w:t>504</w:t>
            </w:r>
          </w:p>
        </w:tc>
      </w:tr>
      <w:tr w:rsidR="00BD7E97">
        <w:tc>
          <w:tcPr>
            <w:tcW w:w="2558" w:type="dxa"/>
          </w:tcPr>
          <w:p w:rsidR="00BD7E97" w:rsidRDefault="00BD7E97">
            <w:pPr>
              <w:pStyle w:val="ConsPlusNormal"/>
            </w:pPr>
            <w:r>
              <w:t>Халясавэй</w:t>
            </w:r>
          </w:p>
        </w:tc>
        <w:tc>
          <w:tcPr>
            <w:tcW w:w="850" w:type="dxa"/>
          </w:tcPr>
          <w:p w:rsidR="00BD7E97" w:rsidRDefault="00BD7E97">
            <w:pPr>
              <w:pStyle w:val="ConsPlusNormal"/>
              <w:jc w:val="center"/>
            </w:pPr>
            <w:r>
              <w:t>26</w:t>
            </w:r>
          </w:p>
        </w:tc>
        <w:tc>
          <w:tcPr>
            <w:tcW w:w="850" w:type="dxa"/>
          </w:tcPr>
          <w:p w:rsidR="00BD7E97" w:rsidRDefault="00BD7E97">
            <w:pPr>
              <w:pStyle w:val="ConsPlusNormal"/>
              <w:jc w:val="center"/>
            </w:pPr>
            <w:r>
              <w:t>19</w:t>
            </w:r>
          </w:p>
        </w:tc>
        <w:tc>
          <w:tcPr>
            <w:tcW w:w="850" w:type="dxa"/>
          </w:tcPr>
          <w:p w:rsidR="00BD7E97" w:rsidRDefault="00BD7E97">
            <w:pPr>
              <w:pStyle w:val="ConsPlusNormal"/>
              <w:jc w:val="center"/>
            </w:pPr>
            <w:r>
              <w:t>23</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37</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75</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52</w:t>
            </w:r>
          </w:p>
        </w:tc>
        <w:tc>
          <w:tcPr>
            <w:tcW w:w="850" w:type="dxa"/>
          </w:tcPr>
          <w:p w:rsidR="00BD7E97" w:rsidRDefault="00BD7E97">
            <w:pPr>
              <w:pStyle w:val="ConsPlusNormal"/>
              <w:jc w:val="center"/>
            </w:pPr>
            <w:r>
              <w:t>40</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517</w:t>
            </w:r>
          </w:p>
        </w:tc>
      </w:tr>
      <w:tr w:rsidR="00BD7E97">
        <w:tc>
          <w:tcPr>
            <w:tcW w:w="13608" w:type="dxa"/>
            <w:gridSpan w:val="14"/>
          </w:tcPr>
          <w:p w:rsidR="00BD7E97" w:rsidRDefault="00BD7E97">
            <w:pPr>
              <w:pStyle w:val="ConsPlusNormal"/>
            </w:pPr>
            <w:r>
              <w:rPr>
                <w:b/>
              </w:rPr>
              <w:t>Ярославская область</w:t>
            </w:r>
          </w:p>
        </w:tc>
      </w:tr>
      <w:tr w:rsidR="00BD7E97">
        <w:tc>
          <w:tcPr>
            <w:tcW w:w="2558" w:type="dxa"/>
          </w:tcPr>
          <w:p w:rsidR="00BD7E97" w:rsidRDefault="00BD7E97">
            <w:pPr>
              <w:pStyle w:val="ConsPlusNormal"/>
            </w:pPr>
            <w:r>
              <w:t>Переславль-Залесский</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36</w:t>
            </w:r>
          </w:p>
        </w:tc>
        <w:tc>
          <w:tcPr>
            <w:tcW w:w="850" w:type="dxa"/>
          </w:tcPr>
          <w:p w:rsidR="00BD7E97" w:rsidRDefault="00BD7E97">
            <w:pPr>
              <w:pStyle w:val="ConsPlusNormal"/>
              <w:jc w:val="center"/>
            </w:pPr>
            <w:r>
              <w:t>51</w:t>
            </w:r>
          </w:p>
        </w:tc>
        <w:tc>
          <w:tcPr>
            <w:tcW w:w="850" w:type="dxa"/>
          </w:tcPr>
          <w:p w:rsidR="00BD7E97" w:rsidRDefault="00BD7E97">
            <w:pPr>
              <w:pStyle w:val="ConsPlusNormal"/>
              <w:jc w:val="center"/>
            </w:pPr>
            <w:r>
              <w:t>74</w:t>
            </w:r>
          </w:p>
        </w:tc>
        <w:tc>
          <w:tcPr>
            <w:tcW w:w="850" w:type="dxa"/>
          </w:tcPr>
          <w:p w:rsidR="00BD7E97" w:rsidRDefault="00BD7E97">
            <w:pPr>
              <w:pStyle w:val="ConsPlusNormal"/>
              <w:jc w:val="center"/>
            </w:pPr>
            <w:r>
              <w:t>82</w:t>
            </w:r>
          </w:p>
        </w:tc>
        <w:tc>
          <w:tcPr>
            <w:tcW w:w="850" w:type="dxa"/>
          </w:tcPr>
          <w:p w:rsidR="00BD7E97" w:rsidRDefault="00BD7E97">
            <w:pPr>
              <w:pStyle w:val="ConsPlusNormal"/>
              <w:jc w:val="center"/>
            </w:pPr>
            <w:r>
              <w:t>68</w:t>
            </w:r>
          </w:p>
        </w:tc>
        <w:tc>
          <w:tcPr>
            <w:tcW w:w="850" w:type="dxa"/>
          </w:tcPr>
          <w:p w:rsidR="00BD7E97" w:rsidRDefault="00BD7E97">
            <w:pPr>
              <w:pStyle w:val="ConsPlusNormal"/>
              <w:jc w:val="center"/>
            </w:pPr>
            <w:r>
              <w:t>61</w:t>
            </w:r>
          </w:p>
        </w:tc>
        <w:tc>
          <w:tcPr>
            <w:tcW w:w="850" w:type="dxa"/>
          </w:tcPr>
          <w:p w:rsidR="00BD7E97" w:rsidRDefault="00BD7E97">
            <w:pPr>
              <w:pStyle w:val="ConsPlusNormal"/>
              <w:jc w:val="center"/>
            </w:pPr>
            <w:r>
              <w:t>59</w:t>
            </w:r>
          </w:p>
        </w:tc>
        <w:tc>
          <w:tcPr>
            <w:tcW w:w="850" w:type="dxa"/>
          </w:tcPr>
          <w:p w:rsidR="00BD7E97" w:rsidRDefault="00BD7E97">
            <w:pPr>
              <w:pStyle w:val="ConsPlusNormal"/>
              <w:jc w:val="center"/>
            </w:pPr>
            <w:r>
              <w:t>50</w:t>
            </w:r>
          </w:p>
        </w:tc>
        <w:tc>
          <w:tcPr>
            <w:tcW w:w="850" w:type="dxa"/>
          </w:tcPr>
          <w:p w:rsidR="00BD7E97" w:rsidRDefault="00BD7E97">
            <w:pPr>
              <w:pStyle w:val="ConsPlusNormal"/>
              <w:jc w:val="center"/>
            </w:pPr>
            <w:r>
              <w:t>46</w:t>
            </w:r>
          </w:p>
        </w:tc>
        <w:tc>
          <w:tcPr>
            <w:tcW w:w="850" w:type="dxa"/>
          </w:tcPr>
          <w:p w:rsidR="00BD7E97" w:rsidRDefault="00BD7E97">
            <w:pPr>
              <w:pStyle w:val="ConsPlusNormal"/>
              <w:jc w:val="center"/>
            </w:pPr>
            <w:r>
              <w:t>629</w:t>
            </w:r>
          </w:p>
        </w:tc>
      </w:tr>
      <w:tr w:rsidR="00BD7E97">
        <w:tc>
          <w:tcPr>
            <w:tcW w:w="2558" w:type="dxa"/>
          </w:tcPr>
          <w:p w:rsidR="00BD7E97" w:rsidRDefault="00BD7E97">
            <w:pPr>
              <w:pStyle w:val="ConsPlusNormal"/>
            </w:pPr>
            <w:r>
              <w:t>Ярославль</w:t>
            </w:r>
          </w:p>
        </w:tc>
        <w:tc>
          <w:tcPr>
            <w:tcW w:w="850" w:type="dxa"/>
          </w:tcPr>
          <w:p w:rsidR="00BD7E97" w:rsidRDefault="00BD7E97">
            <w:pPr>
              <w:pStyle w:val="ConsPlusNormal"/>
              <w:jc w:val="center"/>
            </w:pPr>
            <w:r>
              <w:t>41</w:t>
            </w:r>
          </w:p>
        </w:tc>
        <w:tc>
          <w:tcPr>
            <w:tcW w:w="850" w:type="dxa"/>
          </w:tcPr>
          <w:p w:rsidR="00BD7E97" w:rsidRDefault="00BD7E97">
            <w:pPr>
              <w:pStyle w:val="ConsPlusNormal"/>
              <w:jc w:val="center"/>
            </w:pPr>
            <w:r>
              <w:t>30</w:t>
            </w:r>
          </w:p>
        </w:tc>
        <w:tc>
          <w:tcPr>
            <w:tcW w:w="850" w:type="dxa"/>
          </w:tcPr>
          <w:p w:rsidR="00BD7E97" w:rsidRDefault="00BD7E97">
            <w:pPr>
              <w:pStyle w:val="ConsPlusNormal"/>
              <w:jc w:val="center"/>
            </w:pPr>
            <w:r>
              <w:t>28</w:t>
            </w:r>
          </w:p>
        </w:tc>
        <w:tc>
          <w:tcPr>
            <w:tcW w:w="850" w:type="dxa"/>
          </w:tcPr>
          <w:p w:rsidR="00BD7E97" w:rsidRDefault="00BD7E97">
            <w:pPr>
              <w:pStyle w:val="ConsPlusNormal"/>
              <w:jc w:val="center"/>
            </w:pPr>
            <w:r>
              <w:t>35</w:t>
            </w:r>
          </w:p>
        </w:tc>
        <w:tc>
          <w:tcPr>
            <w:tcW w:w="850" w:type="dxa"/>
          </w:tcPr>
          <w:p w:rsidR="00BD7E97" w:rsidRDefault="00BD7E97">
            <w:pPr>
              <w:pStyle w:val="ConsPlusNormal"/>
              <w:jc w:val="center"/>
            </w:pPr>
            <w:r>
              <w:t>55</w:t>
            </w:r>
          </w:p>
        </w:tc>
        <w:tc>
          <w:tcPr>
            <w:tcW w:w="850" w:type="dxa"/>
          </w:tcPr>
          <w:p w:rsidR="00BD7E97" w:rsidRDefault="00BD7E97">
            <w:pPr>
              <w:pStyle w:val="ConsPlusNormal"/>
              <w:jc w:val="center"/>
            </w:pPr>
            <w:r>
              <w:t>69</w:t>
            </w:r>
          </w:p>
        </w:tc>
        <w:tc>
          <w:tcPr>
            <w:tcW w:w="850" w:type="dxa"/>
          </w:tcPr>
          <w:p w:rsidR="00BD7E97" w:rsidRDefault="00BD7E97">
            <w:pPr>
              <w:pStyle w:val="ConsPlusNormal"/>
              <w:jc w:val="center"/>
            </w:pPr>
            <w:r>
              <w:t>76</w:t>
            </w:r>
          </w:p>
        </w:tc>
        <w:tc>
          <w:tcPr>
            <w:tcW w:w="850" w:type="dxa"/>
          </w:tcPr>
          <w:p w:rsidR="00BD7E97" w:rsidRDefault="00BD7E97">
            <w:pPr>
              <w:pStyle w:val="ConsPlusNormal"/>
              <w:jc w:val="center"/>
            </w:pPr>
            <w:r>
              <w:t>62</w:t>
            </w:r>
          </w:p>
        </w:tc>
        <w:tc>
          <w:tcPr>
            <w:tcW w:w="850" w:type="dxa"/>
          </w:tcPr>
          <w:p w:rsidR="00BD7E97" w:rsidRDefault="00BD7E97">
            <w:pPr>
              <w:pStyle w:val="ConsPlusNormal"/>
              <w:jc w:val="center"/>
            </w:pPr>
            <w:r>
              <w:t>63</w:t>
            </w:r>
          </w:p>
        </w:tc>
        <w:tc>
          <w:tcPr>
            <w:tcW w:w="850" w:type="dxa"/>
          </w:tcPr>
          <w:p w:rsidR="00BD7E97" w:rsidRDefault="00BD7E97">
            <w:pPr>
              <w:pStyle w:val="ConsPlusNormal"/>
              <w:jc w:val="center"/>
            </w:pPr>
            <w:r>
              <w:t>58</w:t>
            </w:r>
          </w:p>
        </w:tc>
        <w:tc>
          <w:tcPr>
            <w:tcW w:w="850" w:type="dxa"/>
          </w:tcPr>
          <w:p w:rsidR="00BD7E97" w:rsidRDefault="00BD7E97">
            <w:pPr>
              <w:pStyle w:val="ConsPlusNormal"/>
              <w:jc w:val="center"/>
            </w:pPr>
            <w:r>
              <w:t>49</w:t>
            </w:r>
          </w:p>
        </w:tc>
        <w:tc>
          <w:tcPr>
            <w:tcW w:w="850" w:type="dxa"/>
          </w:tcPr>
          <w:p w:rsidR="00BD7E97" w:rsidRDefault="00BD7E97">
            <w:pPr>
              <w:pStyle w:val="ConsPlusNormal"/>
              <w:jc w:val="center"/>
            </w:pPr>
            <w:r>
              <w:t>45</w:t>
            </w:r>
          </w:p>
        </w:tc>
        <w:tc>
          <w:tcPr>
            <w:tcW w:w="850" w:type="dxa"/>
          </w:tcPr>
          <w:p w:rsidR="00BD7E97" w:rsidRDefault="00BD7E97">
            <w:pPr>
              <w:pStyle w:val="ConsPlusNormal"/>
              <w:jc w:val="center"/>
            </w:pPr>
            <w:r>
              <w:t>611</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11 Среднее месячное и годовое парциальное давление водяного пара</w:t>
      </w:r>
    </w:p>
    <w:p w:rsidR="00BD7E97" w:rsidRDefault="00BD7E97">
      <w:pPr>
        <w:pStyle w:val="ConsPlusNormal"/>
        <w:jc w:val="center"/>
      </w:pPr>
    </w:p>
    <w:p w:rsidR="00BD7E97" w:rsidRDefault="00BD7E97">
      <w:pPr>
        <w:pStyle w:val="ConsPlusNormal"/>
        <w:jc w:val="right"/>
      </w:pPr>
      <w:r>
        <w:t>Таблица 11.1</w:t>
      </w:r>
    </w:p>
    <w:p w:rsidR="00BD7E97" w:rsidRDefault="00BD7E97">
      <w:pPr>
        <w:pStyle w:val="ConsPlusNormal"/>
        <w:jc w:val="center"/>
      </w:pPr>
    </w:p>
    <w:p w:rsidR="00BD7E97" w:rsidRDefault="00BD7E97">
      <w:pPr>
        <w:pStyle w:val="ConsPlusNormal"/>
        <w:jc w:val="center"/>
      </w:pPr>
      <w:r>
        <w:rPr>
          <w:b/>
        </w:rPr>
        <w:t>Среднее месячное и годовое парциальное давление</w:t>
      </w:r>
    </w:p>
    <w:p w:rsidR="00BD7E97" w:rsidRDefault="00BD7E97">
      <w:pPr>
        <w:pStyle w:val="ConsPlusNormal"/>
        <w:jc w:val="center"/>
      </w:pPr>
      <w:r>
        <w:rPr>
          <w:b/>
        </w:rPr>
        <w:t>водяного пара, гПа</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794"/>
        <w:gridCol w:w="794"/>
        <w:gridCol w:w="794"/>
        <w:gridCol w:w="794"/>
        <w:gridCol w:w="794"/>
        <w:gridCol w:w="794"/>
        <w:gridCol w:w="794"/>
        <w:gridCol w:w="794"/>
        <w:gridCol w:w="794"/>
        <w:gridCol w:w="794"/>
        <w:gridCol w:w="794"/>
        <w:gridCol w:w="794"/>
        <w:gridCol w:w="737"/>
      </w:tblGrid>
      <w:tr w:rsidR="00BD7E97">
        <w:tc>
          <w:tcPr>
            <w:tcW w:w="3345" w:type="dxa"/>
            <w:vAlign w:val="center"/>
          </w:tcPr>
          <w:p w:rsidR="00BD7E97" w:rsidRDefault="00BD7E97">
            <w:pPr>
              <w:pStyle w:val="ConsPlusNormal"/>
              <w:jc w:val="center"/>
            </w:pPr>
            <w:r>
              <w:t>Республика, край, автономный округ, область, пункт</w:t>
            </w:r>
          </w:p>
        </w:tc>
        <w:tc>
          <w:tcPr>
            <w:tcW w:w="794" w:type="dxa"/>
            <w:vAlign w:val="center"/>
          </w:tcPr>
          <w:p w:rsidR="00BD7E97" w:rsidRDefault="00BD7E97">
            <w:pPr>
              <w:pStyle w:val="ConsPlusNormal"/>
              <w:jc w:val="center"/>
            </w:pPr>
            <w:r>
              <w:t>I</w:t>
            </w:r>
          </w:p>
        </w:tc>
        <w:tc>
          <w:tcPr>
            <w:tcW w:w="794" w:type="dxa"/>
            <w:vAlign w:val="center"/>
          </w:tcPr>
          <w:p w:rsidR="00BD7E97" w:rsidRDefault="00BD7E97">
            <w:pPr>
              <w:pStyle w:val="ConsPlusNormal"/>
              <w:jc w:val="center"/>
            </w:pPr>
            <w:r>
              <w:t>II</w:t>
            </w:r>
          </w:p>
        </w:tc>
        <w:tc>
          <w:tcPr>
            <w:tcW w:w="794" w:type="dxa"/>
            <w:vAlign w:val="center"/>
          </w:tcPr>
          <w:p w:rsidR="00BD7E97" w:rsidRDefault="00BD7E97">
            <w:pPr>
              <w:pStyle w:val="ConsPlusNormal"/>
              <w:jc w:val="center"/>
            </w:pPr>
            <w:r>
              <w:t>III</w:t>
            </w:r>
          </w:p>
        </w:tc>
        <w:tc>
          <w:tcPr>
            <w:tcW w:w="794" w:type="dxa"/>
            <w:vAlign w:val="center"/>
          </w:tcPr>
          <w:p w:rsidR="00BD7E97" w:rsidRDefault="00BD7E97">
            <w:pPr>
              <w:pStyle w:val="ConsPlusNormal"/>
              <w:jc w:val="center"/>
            </w:pPr>
            <w:r>
              <w:t>IV</w:t>
            </w:r>
          </w:p>
        </w:tc>
        <w:tc>
          <w:tcPr>
            <w:tcW w:w="794" w:type="dxa"/>
            <w:vAlign w:val="center"/>
          </w:tcPr>
          <w:p w:rsidR="00BD7E97" w:rsidRDefault="00BD7E97">
            <w:pPr>
              <w:pStyle w:val="ConsPlusNormal"/>
              <w:jc w:val="center"/>
            </w:pPr>
            <w:r>
              <w:t>V</w:t>
            </w:r>
          </w:p>
        </w:tc>
        <w:tc>
          <w:tcPr>
            <w:tcW w:w="794" w:type="dxa"/>
            <w:vAlign w:val="center"/>
          </w:tcPr>
          <w:p w:rsidR="00BD7E97" w:rsidRDefault="00BD7E97">
            <w:pPr>
              <w:pStyle w:val="ConsPlusNormal"/>
              <w:jc w:val="center"/>
            </w:pPr>
            <w:r>
              <w:t>VI</w:t>
            </w:r>
          </w:p>
        </w:tc>
        <w:tc>
          <w:tcPr>
            <w:tcW w:w="794" w:type="dxa"/>
            <w:vAlign w:val="center"/>
          </w:tcPr>
          <w:p w:rsidR="00BD7E97" w:rsidRDefault="00BD7E97">
            <w:pPr>
              <w:pStyle w:val="ConsPlusNormal"/>
              <w:jc w:val="center"/>
            </w:pPr>
            <w:r>
              <w:t>VII</w:t>
            </w:r>
          </w:p>
        </w:tc>
        <w:tc>
          <w:tcPr>
            <w:tcW w:w="794" w:type="dxa"/>
            <w:vAlign w:val="center"/>
          </w:tcPr>
          <w:p w:rsidR="00BD7E97" w:rsidRDefault="00BD7E97">
            <w:pPr>
              <w:pStyle w:val="ConsPlusNormal"/>
              <w:jc w:val="center"/>
            </w:pPr>
            <w:r>
              <w:t>VIII</w:t>
            </w:r>
          </w:p>
        </w:tc>
        <w:tc>
          <w:tcPr>
            <w:tcW w:w="794" w:type="dxa"/>
            <w:vAlign w:val="center"/>
          </w:tcPr>
          <w:p w:rsidR="00BD7E97" w:rsidRDefault="00BD7E97">
            <w:pPr>
              <w:pStyle w:val="ConsPlusNormal"/>
              <w:jc w:val="center"/>
            </w:pPr>
            <w:r>
              <w:t>IX</w:t>
            </w:r>
          </w:p>
        </w:tc>
        <w:tc>
          <w:tcPr>
            <w:tcW w:w="794" w:type="dxa"/>
            <w:vAlign w:val="center"/>
          </w:tcPr>
          <w:p w:rsidR="00BD7E97" w:rsidRDefault="00BD7E97">
            <w:pPr>
              <w:pStyle w:val="ConsPlusNormal"/>
              <w:jc w:val="center"/>
            </w:pPr>
            <w:r>
              <w:t>X</w:t>
            </w:r>
          </w:p>
        </w:tc>
        <w:tc>
          <w:tcPr>
            <w:tcW w:w="794" w:type="dxa"/>
            <w:vAlign w:val="center"/>
          </w:tcPr>
          <w:p w:rsidR="00BD7E97" w:rsidRDefault="00BD7E97">
            <w:pPr>
              <w:pStyle w:val="ConsPlusNormal"/>
              <w:jc w:val="center"/>
            </w:pPr>
            <w:r>
              <w:t>XI</w:t>
            </w:r>
          </w:p>
        </w:tc>
        <w:tc>
          <w:tcPr>
            <w:tcW w:w="794" w:type="dxa"/>
            <w:vAlign w:val="center"/>
          </w:tcPr>
          <w:p w:rsidR="00BD7E97" w:rsidRDefault="00BD7E97">
            <w:pPr>
              <w:pStyle w:val="ConsPlusNormal"/>
              <w:jc w:val="center"/>
            </w:pPr>
            <w:r>
              <w:t>XII</w:t>
            </w:r>
          </w:p>
        </w:tc>
        <w:tc>
          <w:tcPr>
            <w:tcW w:w="737" w:type="dxa"/>
            <w:vAlign w:val="center"/>
          </w:tcPr>
          <w:p w:rsidR="00BD7E97" w:rsidRDefault="00BD7E97">
            <w:pPr>
              <w:pStyle w:val="ConsPlusNormal"/>
              <w:jc w:val="center"/>
            </w:pPr>
            <w:r>
              <w:t>Год</w:t>
            </w:r>
          </w:p>
        </w:tc>
      </w:tr>
      <w:tr w:rsidR="00BD7E97">
        <w:tc>
          <w:tcPr>
            <w:tcW w:w="13610" w:type="dxa"/>
            <w:gridSpan w:val="14"/>
          </w:tcPr>
          <w:p w:rsidR="00BD7E97" w:rsidRDefault="00BD7E97">
            <w:pPr>
              <w:pStyle w:val="ConsPlusNormal"/>
            </w:pPr>
            <w:r>
              <w:rPr>
                <w:b/>
              </w:rPr>
              <w:t>Республика Адыгея (Адыгея)</w:t>
            </w:r>
          </w:p>
        </w:tc>
      </w:tr>
      <w:tr w:rsidR="00BD7E97">
        <w:tc>
          <w:tcPr>
            <w:tcW w:w="3345" w:type="dxa"/>
          </w:tcPr>
          <w:p w:rsidR="00BD7E97" w:rsidRDefault="00BD7E97">
            <w:pPr>
              <w:pStyle w:val="ConsPlusNormal"/>
            </w:pPr>
            <w:r>
              <w:t>Майкоп</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16,5</w:t>
            </w:r>
          </w:p>
        </w:tc>
        <w:tc>
          <w:tcPr>
            <w:tcW w:w="794" w:type="dxa"/>
          </w:tcPr>
          <w:p w:rsidR="00BD7E97" w:rsidRDefault="00BD7E97">
            <w:pPr>
              <w:pStyle w:val="ConsPlusNormal"/>
              <w:jc w:val="center"/>
            </w:pPr>
            <w:r>
              <w:t>18,0</w:t>
            </w:r>
          </w:p>
        </w:tc>
        <w:tc>
          <w:tcPr>
            <w:tcW w:w="794" w:type="dxa"/>
          </w:tcPr>
          <w:p w:rsidR="00BD7E97" w:rsidRDefault="00BD7E97">
            <w:pPr>
              <w:pStyle w:val="ConsPlusNormal"/>
              <w:jc w:val="center"/>
            </w:pPr>
            <w:r>
              <w:t>17,4</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5,7</w:t>
            </w:r>
          </w:p>
        </w:tc>
        <w:tc>
          <w:tcPr>
            <w:tcW w:w="737" w:type="dxa"/>
          </w:tcPr>
          <w:p w:rsidR="00BD7E97" w:rsidRDefault="00BD7E97">
            <w:pPr>
              <w:pStyle w:val="ConsPlusNormal"/>
              <w:jc w:val="center"/>
            </w:pPr>
            <w:r>
              <w:t>10,7</w:t>
            </w:r>
          </w:p>
        </w:tc>
      </w:tr>
      <w:tr w:rsidR="00BD7E97">
        <w:tc>
          <w:tcPr>
            <w:tcW w:w="13610" w:type="dxa"/>
            <w:gridSpan w:val="14"/>
          </w:tcPr>
          <w:p w:rsidR="00BD7E97" w:rsidRDefault="00BD7E97">
            <w:pPr>
              <w:pStyle w:val="ConsPlusNormal"/>
            </w:pPr>
            <w:r>
              <w:rPr>
                <w:b/>
              </w:rPr>
              <w:t>Республика Алтай</w:t>
            </w:r>
          </w:p>
        </w:tc>
      </w:tr>
      <w:tr w:rsidR="00BD7E97">
        <w:tc>
          <w:tcPr>
            <w:tcW w:w="3345" w:type="dxa"/>
          </w:tcPr>
          <w:p w:rsidR="00BD7E97" w:rsidRDefault="00BD7E97">
            <w:pPr>
              <w:pStyle w:val="ConsPlusNormal"/>
            </w:pPr>
            <w:r>
              <w:t>Катанда</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Кош-Агач</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Кызыл-Озек</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7,1</w:t>
            </w:r>
          </w:p>
        </w:tc>
      </w:tr>
      <w:tr w:rsidR="00BD7E97">
        <w:tc>
          <w:tcPr>
            <w:tcW w:w="3345" w:type="dxa"/>
          </w:tcPr>
          <w:p w:rsidR="00BD7E97" w:rsidRDefault="00BD7E97">
            <w:pPr>
              <w:pStyle w:val="ConsPlusNormal"/>
            </w:pPr>
            <w:r>
              <w:t>Онгудай</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Яйлю</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6,9</w:t>
            </w:r>
          </w:p>
        </w:tc>
      </w:tr>
      <w:tr w:rsidR="00BD7E97">
        <w:tc>
          <w:tcPr>
            <w:tcW w:w="13610" w:type="dxa"/>
            <w:gridSpan w:val="14"/>
          </w:tcPr>
          <w:p w:rsidR="00BD7E97" w:rsidRDefault="00BD7E97">
            <w:pPr>
              <w:pStyle w:val="ConsPlusNormal"/>
            </w:pPr>
            <w:r>
              <w:rPr>
                <w:b/>
              </w:rPr>
              <w:t>Алтайский край</w:t>
            </w:r>
          </w:p>
        </w:tc>
      </w:tr>
      <w:tr w:rsidR="00BD7E97">
        <w:tc>
          <w:tcPr>
            <w:tcW w:w="3345" w:type="dxa"/>
          </w:tcPr>
          <w:p w:rsidR="00BD7E97" w:rsidRDefault="00BD7E97">
            <w:pPr>
              <w:pStyle w:val="ConsPlusNormal"/>
            </w:pPr>
            <w:r>
              <w:t>Алейск</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Барнаул</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Бийск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Змеиногорск</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lastRenderedPageBreak/>
              <w:t>Родино</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Рубцовск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Славгород</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Солонешное</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Тогул</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Хабары</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6,6</w:t>
            </w:r>
          </w:p>
        </w:tc>
      </w:tr>
      <w:tr w:rsidR="00BD7E97">
        <w:tc>
          <w:tcPr>
            <w:tcW w:w="13610" w:type="dxa"/>
            <w:gridSpan w:val="14"/>
          </w:tcPr>
          <w:p w:rsidR="00BD7E97" w:rsidRDefault="00BD7E97">
            <w:pPr>
              <w:pStyle w:val="ConsPlusNormal"/>
            </w:pPr>
            <w:r>
              <w:rPr>
                <w:b/>
              </w:rPr>
              <w:t>Амурская область</w:t>
            </w:r>
          </w:p>
        </w:tc>
      </w:tr>
      <w:tr w:rsidR="00BD7E97">
        <w:tc>
          <w:tcPr>
            <w:tcW w:w="3345" w:type="dxa"/>
          </w:tcPr>
          <w:p w:rsidR="00BD7E97" w:rsidRDefault="00BD7E97">
            <w:pPr>
              <w:pStyle w:val="ConsPlusNormal"/>
            </w:pPr>
            <w:r>
              <w:t>Архара</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19,6</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Белогорск</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17,2</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Береговой</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Благовещенск</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19,8</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Бомнак</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Братолюбовка</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18,9</w:t>
            </w:r>
          </w:p>
        </w:tc>
        <w:tc>
          <w:tcPr>
            <w:tcW w:w="794" w:type="dxa"/>
          </w:tcPr>
          <w:p w:rsidR="00BD7E97" w:rsidRDefault="00BD7E97">
            <w:pPr>
              <w:pStyle w:val="ConsPlusNormal"/>
              <w:jc w:val="center"/>
            </w:pPr>
            <w:r>
              <w:t>17,0</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Бысса (Февральск)</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17,2</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Дугда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16,9</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Ерофей Павлович</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Завитая</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19,0</w:t>
            </w:r>
          </w:p>
        </w:tc>
        <w:tc>
          <w:tcPr>
            <w:tcW w:w="794" w:type="dxa"/>
          </w:tcPr>
          <w:p w:rsidR="00BD7E97" w:rsidRDefault="00BD7E97">
            <w:pPr>
              <w:pStyle w:val="ConsPlusNormal"/>
              <w:jc w:val="center"/>
            </w:pPr>
            <w:r>
              <w:t>17,1</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Зея</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17,3</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Норск</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18,0</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lastRenderedPageBreak/>
              <w:t>Поярково</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19,8</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Свободный</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18,1</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Сковородино</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16,3</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Тында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Усть-Нюкжа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Черняево</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17,7</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Шимановск</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Экимчан</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5,6</w:t>
            </w:r>
          </w:p>
        </w:tc>
      </w:tr>
      <w:tr w:rsidR="00BD7E97">
        <w:tc>
          <w:tcPr>
            <w:tcW w:w="13610" w:type="dxa"/>
            <w:gridSpan w:val="14"/>
          </w:tcPr>
          <w:p w:rsidR="00BD7E97" w:rsidRDefault="00BD7E97">
            <w:pPr>
              <w:pStyle w:val="ConsPlusNormal"/>
            </w:pPr>
            <w:r>
              <w:rPr>
                <w:b/>
              </w:rPr>
              <w:t>Архангельская область</w:t>
            </w:r>
          </w:p>
        </w:tc>
      </w:tr>
      <w:tr w:rsidR="00BD7E97">
        <w:tc>
          <w:tcPr>
            <w:tcW w:w="3345" w:type="dxa"/>
          </w:tcPr>
          <w:p w:rsidR="00BD7E97" w:rsidRDefault="00BD7E97">
            <w:pPr>
              <w:pStyle w:val="ConsPlusNormal"/>
            </w:pPr>
            <w:r>
              <w:t>Архангельск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Емецк</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Каргополь</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7,2</w:t>
            </w:r>
          </w:p>
        </w:tc>
      </w:tr>
      <w:tr w:rsidR="00BD7E97">
        <w:tc>
          <w:tcPr>
            <w:tcW w:w="3345" w:type="dxa"/>
          </w:tcPr>
          <w:p w:rsidR="00BD7E97" w:rsidRDefault="00BD7E97">
            <w:pPr>
              <w:pStyle w:val="ConsPlusNormal"/>
            </w:pPr>
            <w:r>
              <w:t>Койнас</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Котлас</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7,2</w:t>
            </w:r>
          </w:p>
        </w:tc>
      </w:tr>
      <w:tr w:rsidR="00BD7E97">
        <w:tc>
          <w:tcPr>
            <w:tcW w:w="3345" w:type="dxa"/>
          </w:tcPr>
          <w:p w:rsidR="00BD7E97" w:rsidRDefault="00BD7E97">
            <w:pPr>
              <w:pStyle w:val="ConsPlusNormal"/>
            </w:pPr>
            <w:r>
              <w:t>Мезень</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Онега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Сура</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Шенкурск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6,8</w:t>
            </w:r>
          </w:p>
        </w:tc>
      </w:tr>
      <w:tr w:rsidR="00BD7E97">
        <w:tc>
          <w:tcPr>
            <w:tcW w:w="13610" w:type="dxa"/>
            <w:gridSpan w:val="14"/>
          </w:tcPr>
          <w:p w:rsidR="00BD7E97" w:rsidRDefault="00BD7E97">
            <w:pPr>
              <w:pStyle w:val="ConsPlusNormal"/>
            </w:pPr>
            <w:r>
              <w:rPr>
                <w:b/>
              </w:rPr>
              <w:t>Астраханская область</w:t>
            </w:r>
          </w:p>
        </w:tc>
      </w:tr>
      <w:tr w:rsidR="00BD7E97">
        <w:tc>
          <w:tcPr>
            <w:tcW w:w="3345" w:type="dxa"/>
          </w:tcPr>
          <w:p w:rsidR="00BD7E97" w:rsidRDefault="00BD7E97">
            <w:pPr>
              <w:pStyle w:val="ConsPlusNormal"/>
            </w:pPr>
            <w:r>
              <w:lastRenderedPageBreak/>
              <w:t>Астрахань</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17,5</w:t>
            </w:r>
          </w:p>
        </w:tc>
        <w:tc>
          <w:tcPr>
            <w:tcW w:w="794" w:type="dxa"/>
          </w:tcPr>
          <w:p w:rsidR="00BD7E97" w:rsidRDefault="00BD7E97">
            <w:pPr>
              <w:pStyle w:val="ConsPlusNormal"/>
              <w:jc w:val="center"/>
            </w:pPr>
            <w:r>
              <w:t>16,3</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9,7</w:t>
            </w:r>
          </w:p>
        </w:tc>
      </w:tr>
      <w:tr w:rsidR="00BD7E97">
        <w:tc>
          <w:tcPr>
            <w:tcW w:w="3345" w:type="dxa"/>
          </w:tcPr>
          <w:p w:rsidR="00BD7E97" w:rsidRDefault="00BD7E97">
            <w:pPr>
              <w:pStyle w:val="ConsPlusNormal"/>
            </w:pPr>
            <w:r>
              <w:t>Верхний Баскунчак</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Досанг</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8,7</w:t>
            </w:r>
          </w:p>
        </w:tc>
      </w:tr>
      <w:tr w:rsidR="00BD7E97">
        <w:tc>
          <w:tcPr>
            <w:tcW w:w="13610" w:type="dxa"/>
            <w:gridSpan w:val="14"/>
          </w:tcPr>
          <w:p w:rsidR="00BD7E97" w:rsidRDefault="00BD7E97">
            <w:pPr>
              <w:pStyle w:val="ConsPlusNormal"/>
            </w:pPr>
            <w:r>
              <w:rPr>
                <w:b/>
              </w:rPr>
              <w:t>Республика Башкортостан</w:t>
            </w:r>
          </w:p>
        </w:tc>
      </w:tr>
      <w:tr w:rsidR="00BD7E97">
        <w:tc>
          <w:tcPr>
            <w:tcW w:w="3345" w:type="dxa"/>
          </w:tcPr>
          <w:p w:rsidR="00BD7E97" w:rsidRDefault="00BD7E97">
            <w:pPr>
              <w:pStyle w:val="ConsPlusNormal"/>
            </w:pPr>
            <w:r>
              <w:t>Белорецк</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Дуван</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Зилаир</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Мелеуз</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Раевский</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Уфа</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Учалы</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Янаул</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7,3</w:t>
            </w:r>
          </w:p>
        </w:tc>
      </w:tr>
      <w:tr w:rsidR="00BD7E97">
        <w:tc>
          <w:tcPr>
            <w:tcW w:w="13610" w:type="dxa"/>
            <w:gridSpan w:val="14"/>
          </w:tcPr>
          <w:p w:rsidR="00BD7E97" w:rsidRDefault="00BD7E97">
            <w:pPr>
              <w:pStyle w:val="ConsPlusNormal"/>
            </w:pPr>
            <w:r>
              <w:rPr>
                <w:b/>
              </w:rPr>
              <w:t>Белгородская область</w:t>
            </w:r>
          </w:p>
        </w:tc>
      </w:tr>
      <w:tr w:rsidR="00BD7E97">
        <w:tc>
          <w:tcPr>
            <w:tcW w:w="3345" w:type="dxa"/>
          </w:tcPr>
          <w:p w:rsidR="00BD7E97" w:rsidRDefault="00BD7E97">
            <w:pPr>
              <w:pStyle w:val="ConsPlusNormal"/>
            </w:pPr>
            <w:r>
              <w:t>Белгород</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8,6</w:t>
            </w:r>
          </w:p>
        </w:tc>
      </w:tr>
      <w:tr w:rsidR="00BD7E97">
        <w:tc>
          <w:tcPr>
            <w:tcW w:w="3345" w:type="dxa"/>
          </w:tcPr>
          <w:p w:rsidR="00BD7E97" w:rsidRDefault="00BD7E97">
            <w:pPr>
              <w:pStyle w:val="ConsPlusNormal"/>
            </w:pPr>
            <w:r>
              <w:t>Валуйки</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16,2</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8,8</w:t>
            </w:r>
          </w:p>
        </w:tc>
      </w:tr>
      <w:tr w:rsidR="00BD7E97">
        <w:tc>
          <w:tcPr>
            <w:tcW w:w="13610" w:type="dxa"/>
            <w:gridSpan w:val="14"/>
          </w:tcPr>
          <w:p w:rsidR="00BD7E97" w:rsidRDefault="00BD7E97">
            <w:pPr>
              <w:pStyle w:val="ConsPlusNormal"/>
            </w:pPr>
            <w:r>
              <w:rPr>
                <w:b/>
              </w:rPr>
              <w:t>Брянская область</w:t>
            </w:r>
          </w:p>
        </w:tc>
      </w:tr>
      <w:tr w:rsidR="00BD7E97">
        <w:tc>
          <w:tcPr>
            <w:tcW w:w="3345" w:type="dxa"/>
          </w:tcPr>
          <w:p w:rsidR="00BD7E97" w:rsidRDefault="00BD7E97">
            <w:pPr>
              <w:pStyle w:val="ConsPlusNormal"/>
            </w:pPr>
            <w:r>
              <w:t>Брянск</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Унеча</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8,7</w:t>
            </w:r>
          </w:p>
        </w:tc>
      </w:tr>
      <w:tr w:rsidR="00BD7E97">
        <w:tc>
          <w:tcPr>
            <w:tcW w:w="13610" w:type="dxa"/>
            <w:gridSpan w:val="14"/>
          </w:tcPr>
          <w:p w:rsidR="00BD7E97" w:rsidRDefault="00BD7E97">
            <w:pPr>
              <w:pStyle w:val="ConsPlusNormal"/>
            </w:pPr>
            <w:r>
              <w:rPr>
                <w:b/>
              </w:rPr>
              <w:t>Республика Бурятия</w:t>
            </w:r>
          </w:p>
        </w:tc>
      </w:tr>
      <w:tr w:rsidR="00BD7E97">
        <w:tc>
          <w:tcPr>
            <w:tcW w:w="3345" w:type="dxa"/>
          </w:tcPr>
          <w:p w:rsidR="00BD7E97" w:rsidRDefault="00BD7E97">
            <w:pPr>
              <w:pStyle w:val="ConsPlusNormal"/>
            </w:pPr>
            <w:r>
              <w:lastRenderedPageBreak/>
              <w:t>Бабушкин</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Багдарин</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4,4</w:t>
            </w:r>
          </w:p>
        </w:tc>
      </w:tr>
      <w:tr w:rsidR="00BD7E97">
        <w:tc>
          <w:tcPr>
            <w:tcW w:w="3345" w:type="dxa"/>
          </w:tcPr>
          <w:p w:rsidR="00BD7E97" w:rsidRDefault="00BD7E97">
            <w:pPr>
              <w:pStyle w:val="ConsPlusNormal"/>
            </w:pPr>
            <w:r>
              <w:t>Баргузин</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Кяхта</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Монды</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Нижнеангарск</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Орлик</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Сосново-Озерское</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5,1</w:t>
            </w:r>
          </w:p>
        </w:tc>
      </w:tr>
      <w:tr w:rsidR="00BD7E97">
        <w:tc>
          <w:tcPr>
            <w:tcW w:w="3345" w:type="dxa"/>
          </w:tcPr>
          <w:p w:rsidR="00BD7E97" w:rsidRDefault="00BD7E97">
            <w:pPr>
              <w:pStyle w:val="ConsPlusNormal"/>
            </w:pPr>
            <w:r>
              <w:t>Таксимо</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Уакит</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4,9</w:t>
            </w:r>
          </w:p>
        </w:tc>
      </w:tr>
      <w:tr w:rsidR="00BD7E97">
        <w:tc>
          <w:tcPr>
            <w:tcW w:w="3345" w:type="dxa"/>
          </w:tcPr>
          <w:p w:rsidR="00BD7E97" w:rsidRDefault="00BD7E97">
            <w:pPr>
              <w:pStyle w:val="ConsPlusNormal"/>
            </w:pPr>
            <w:r>
              <w:t>Улан-Удэ</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Хоринск</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5,4</w:t>
            </w:r>
          </w:p>
        </w:tc>
      </w:tr>
      <w:tr w:rsidR="00BD7E97">
        <w:tc>
          <w:tcPr>
            <w:tcW w:w="13610" w:type="dxa"/>
            <w:gridSpan w:val="14"/>
          </w:tcPr>
          <w:p w:rsidR="00BD7E97" w:rsidRDefault="00BD7E97">
            <w:pPr>
              <w:pStyle w:val="ConsPlusNormal"/>
            </w:pPr>
            <w:r>
              <w:rPr>
                <w:b/>
              </w:rPr>
              <w:t>Владимирская область</w:t>
            </w:r>
          </w:p>
        </w:tc>
      </w:tr>
      <w:tr w:rsidR="00BD7E97">
        <w:tc>
          <w:tcPr>
            <w:tcW w:w="3345" w:type="dxa"/>
          </w:tcPr>
          <w:p w:rsidR="00BD7E97" w:rsidRDefault="00BD7E97">
            <w:pPr>
              <w:pStyle w:val="ConsPlusNormal"/>
            </w:pPr>
            <w:r>
              <w:t>Владимир</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Муром</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8,0</w:t>
            </w:r>
          </w:p>
        </w:tc>
      </w:tr>
      <w:tr w:rsidR="00BD7E97">
        <w:tc>
          <w:tcPr>
            <w:tcW w:w="13610" w:type="dxa"/>
            <w:gridSpan w:val="14"/>
          </w:tcPr>
          <w:p w:rsidR="00BD7E97" w:rsidRDefault="00BD7E97">
            <w:pPr>
              <w:pStyle w:val="ConsPlusNormal"/>
            </w:pPr>
            <w:r>
              <w:rPr>
                <w:b/>
              </w:rPr>
              <w:t>Волгоградская область</w:t>
            </w:r>
          </w:p>
        </w:tc>
      </w:tr>
      <w:tr w:rsidR="00BD7E97">
        <w:tc>
          <w:tcPr>
            <w:tcW w:w="3345" w:type="dxa"/>
          </w:tcPr>
          <w:p w:rsidR="00BD7E97" w:rsidRDefault="00BD7E97">
            <w:pPr>
              <w:pStyle w:val="ConsPlusNormal"/>
            </w:pPr>
            <w:r>
              <w:t>Волгоград</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Камышин</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Котельниково</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8,9</w:t>
            </w:r>
          </w:p>
        </w:tc>
      </w:tr>
      <w:tr w:rsidR="00BD7E97">
        <w:tc>
          <w:tcPr>
            <w:tcW w:w="3345" w:type="dxa"/>
          </w:tcPr>
          <w:p w:rsidR="00BD7E97" w:rsidRDefault="00BD7E97">
            <w:pPr>
              <w:pStyle w:val="ConsPlusNormal"/>
            </w:pPr>
            <w:r>
              <w:lastRenderedPageBreak/>
              <w:t>Новоанненский</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8,3</w:t>
            </w:r>
          </w:p>
        </w:tc>
      </w:tr>
      <w:tr w:rsidR="00BD7E97">
        <w:tc>
          <w:tcPr>
            <w:tcW w:w="3345" w:type="dxa"/>
          </w:tcPr>
          <w:p w:rsidR="00BD7E97" w:rsidRDefault="00BD7E97">
            <w:pPr>
              <w:pStyle w:val="ConsPlusNormal"/>
            </w:pPr>
            <w:r>
              <w:t>Фролово</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8,3</w:t>
            </w:r>
          </w:p>
        </w:tc>
      </w:tr>
      <w:tr w:rsidR="00BD7E97">
        <w:tc>
          <w:tcPr>
            <w:tcW w:w="3345" w:type="dxa"/>
          </w:tcPr>
          <w:p w:rsidR="00BD7E97" w:rsidRDefault="00BD7E97">
            <w:pPr>
              <w:pStyle w:val="ConsPlusNormal"/>
            </w:pPr>
            <w:r>
              <w:t>Эльтон</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7,7</w:t>
            </w:r>
          </w:p>
        </w:tc>
      </w:tr>
      <w:tr w:rsidR="00BD7E97">
        <w:tc>
          <w:tcPr>
            <w:tcW w:w="13610" w:type="dxa"/>
            <w:gridSpan w:val="14"/>
          </w:tcPr>
          <w:p w:rsidR="00BD7E97" w:rsidRDefault="00BD7E97">
            <w:pPr>
              <w:pStyle w:val="ConsPlusNormal"/>
            </w:pPr>
            <w:r>
              <w:rPr>
                <w:b/>
              </w:rPr>
              <w:t>Вологодская область</w:t>
            </w:r>
          </w:p>
        </w:tc>
      </w:tr>
      <w:tr w:rsidR="00BD7E97">
        <w:tc>
          <w:tcPr>
            <w:tcW w:w="3345" w:type="dxa"/>
          </w:tcPr>
          <w:p w:rsidR="00BD7E97" w:rsidRDefault="00BD7E97">
            <w:pPr>
              <w:pStyle w:val="ConsPlusNormal"/>
            </w:pPr>
            <w:r>
              <w:t>Бабаево</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Вологда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Вытегра</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7,4</w:t>
            </w:r>
          </w:p>
        </w:tc>
      </w:tr>
      <w:tr w:rsidR="00BD7E97">
        <w:tc>
          <w:tcPr>
            <w:tcW w:w="3345" w:type="dxa"/>
          </w:tcPr>
          <w:p w:rsidR="00BD7E97" w:rsidRDefault="00BD7E97">
            <w:pPr>
              <w:pStyle w:val="ConsPlusNormal"/>
            </w:pPr>
            <w:r>
              <w:t>Никольск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Нюксеница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Тотьма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7,3</w:t>
            </w:r>
          </w:p>
        </w:tc>
      </w:tr>
      <w:tr w:rsidR="00BD7E97">
        <w:tc>
          <w:tcPr>
            <w:tcW w:w="13610" w:type="dxa"/>
            <w:gridSpan w:val="14"/>
          </w:tcPr>
          <w:p w:rsidR="00BD7E97" w:rsidRDefault="00BD7E97">
            <w:pPr>
              <w:pStyle w:val="ConsPlusNormal"/>
            </w:pPr>
            <w:r>
              <w:rPr>
                <w:b/>
              </w:rPr>
              <w:t>Воронежская область</w:t>
            </w:r>
          </w:p>
        </w:tc>
      </w:tr>
      <w:tr w:rsidR="00BD7E97">
        <w:tc>
          <w:tcPr>
            <w:tcW w:w="3345" w:type="dxa"/>
          </w:tcPr>
          <w:p w:rsidR="00BD7E97" w:rsidRDefault="00BD7E97">
            <w:pPr>
              <w:pStyle w:val="ConsPlusNormal"/>
            </w:pPr>
            <w:r>
              <w:t>Воронеж</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Каменная степь</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8,2</w:t>
            </w:r>
          </w:p>
        </w:tc>
      </w:tr>
      <w:tr w:rsidR="00BD7E97">
        <w:tc>
          <w:tcPr>
            <w:tcW w:w="13610" w:type="dxa"/>
            <w:gridSpan w:val="14"/>
          </w:tcPr>
          <w:p w:rsidR="00BD7E97" w:rsidRDefault="00BD7E97">
            <w:pPr>
              <w:pStyle w:val="ConsPlusNormal"/>
            </w:pPr>
            <w:r>
              <w:rPr>
                <w:b/>
              </w:rPr>
              <w:t>Республика Дагестан</w:t>
            </w:r>
          </w:p>
        </w:tc>
      </w:tr>
      <w:tr w:rsidR="00BD7E97">
        <w:tc>
          <w:tcPr>
            <w:tcW w:w="3345" w:type="dxa"/>
          </w:tcPr>
          <w:p w:rsidR="00BD7E97" w:rsidRDefault="00BD7E97">
            <w:pPr>
              <w:pStyle w:val="ConsPlusNormal"/>
            </w:pPr>
            <w:r>
              <w:t>Ахты</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9,1</w:t>
            </w:r>
          </w:p>
        </w:tc>
      </w:tr>
      <w:tr w:rsidR="00BD7E97">
        <w:tc>
          <w:tcPr>
            <w:tcW w:w="3345" w:type="dxa"/>
          </w:tcPr>
          <w:p w:rsidR="00BD7E97" w:rsidRDefault="00BD7E97">
            <w:pPr>
              <w:pStyle w:val="ConsPlusNormal"/>
            </w:pPr>
            <w:r>
              <w:t>Дербент</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18,8</w:t>
            </w:r>
          </w:p>
        </w:tc>
        <w:tc>
          <w:tcPr>
            <w:tcW w:w="794" w:type="dxa"/>
          </w:tcPr>
          <w:p w:rsidR="00BD7E97" w:rsidRDefault="00BD7E97">
            <w:pPr>
              <w:pStyle w:val="ConsPlusNormal"/>
              <w:jc w:val="center"/>
            </w:pPr>
            <w:r>
              <w:t>22,1</w:t>
            </w:r>
          </w:p>
        </w:tc>
        <w:tc>
          <w:tcPr>
            <w:tcW w:w="794" w:type="dxa"/>
          </w:tcPr>
          <w:p w:rsidR="00BD7E97" w:rsidRDefault="00BD7E97">
            <w:pPr>
              <w:pStyle w:val="ConsPlusNormal"/>
              <w:jc w:val="center"/>
            </w:pPr>
            <w:r>
              <w:t>22,4</w:t>
            </w:r>
          </w:p>
        </w:tc>
        <w:tc>
          <w:tcPr>
            <w:tcW w:w="794" w:type="dxa"/>
          </w:tcPr>
          <w:p w:rsidR="00BD7E97" w:rsidRDefault="00BD7E97">
            <w:pPr>
              <w:pStyle w:val="ConsPlusNormal"/>
              <w:jc w:val="center"/>
            </w:pPr>
            <w:r>
              <w:t>18,4</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7,3</w:t>
            </w:r>
          </w:p>
        </w:tc>
        <w:tc>
          <w:tcPr>
            <w:tcW w:w="737" w:type="dxa"/>
          </w:tcPr>
          <w:p w:rsidR="00BD7E97" w:rsidRDefault="00BD7E97">
            <w:pPr>
              <w:pStyle w:val="ConsPlusNormal"/>
              <w:jc w:val="center"/>
            </w:pPr>
            <w:r>
              <w:t>13,1</w:t>
            </w:r>
          </w:p>
        </w:tc>
      </w:tr>
      <w:tr w:rsidR="00BD7E97">
        <w:tc>
          <w:tcPr>
            <w:tcW w:w="3345" w:type="dxa"/>
          </w:tcPr>
          <w:p w:rsidR="00BD7E97" w:rsidRDefault="00BD7E97">
            <w:pPr>
              <w:pStyle w:val="ConsPlusNormal"/>
            </w:pPr>
            <w:r>
              <w:t>Кизляр</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18,5</w:t>
            </w:r>
          </w:p>
        </w:tc>
        <w:tc>
          <w:tcPr>
            <w:tcW w:w="794" w:type="dxa"/>
          </w:tcPr>
          <w:p w:rsidR="00BD7E97" w:rsidRDefault="00BD7E97">
            <w:pPr>
              <w:pStyle w:val="ConsPlusNormal"/>
              <w:jc w:val="center"/>
            </w:pPr>
            <w:r>
              <w:t>21,5</w:t>
            </w:r>
          </w:p>
        </w:tc>
        <w:tc>
          <w:tcPr>
            <w:tcW w:w="794" w:type="dxa"/>
          </w:tcPr>
          <w:p w:rsidR="00BD7E97" w:rsidRDefault="00BD7E97">
            <w:pPr>
              <w:pStyle w:val="ConsPlusNormal"/>
              <w:jc w:val="center"/>
            </w:pPr>
            <w:r>
              <w:t>21,9</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6,6</w:t>
            </w:r>
          </w:p>
        </w:tc>
        <w:tc>
          <w:tcPr>
            <w:tcW w:w="737" w:type="dxa"/>
          </w:tcPr>
          <w:p w:rsidR="00BD7E97" w:rsidRDefault="00BD7E97">
            <w:pPr>
              <w:pStyle w:val="ConsPlusNormal"/>
              <w:jc w:val="center"/>
            </w:pPr>
            <w:r>
              <w:t>12,6</w:t>
            </w:r>
          </w:p>
        </w:tc>
      </w:tr>
      <w:tr w:rsidR="00BD7E97">
        <w:tc>
          <w:tcPr>
            <w:tcW w:w="3345" w:type="dxa"/>
          </w:tcPr>
          <w:p w:rsidR="00BD7E97" w:rsidRDefault="00BD7E97">
            <w:pPr>
              <w:pStyle w:val="ConsPlusNormal"/>
            </w:pPr>
            <w:r>
              <w:t>Махачкала</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18,3</w:t>
            </w:r>
          </w:p>
        </w:tc>
        <w:tc>
          <w:tcPr>
            <w:tcW w:w="794" w:type="dxa"/>
          </w:tcPr>
          <w:p w:rsidR="00BD7E97" w:rsidRDefault="00BD7E97">
            <w:pPr>
              <w:pStyle w:val="ConsPlusNormal"/>
              <w:jc w:val="center"/>
            </w:pPr>
            <w:r>
              <w:t>21,4</w:t>
            </w:r>
          </w:p>
        </w:tc>
        <w:tc>
          <w:tcPr>
            <w:tcW w:w="794" w:type="dxa"/>
          </w:tcPr>
          <w:p w:rsidR="00BD7E97" w:rsidRDefault="00BD7E97">
            <w:pPr>
              <w:pStyle w:val="ConsPlusNormal"/>
              <w:jc w:val="center"/>
            </w:pPr>
            <w:r>
              <w:t>21,6</w:t>
            </w:r>
          </w:p>
        </w:tc>
        <w:tc>
          <w:tcPr>
            <w:tcW w:w="794" w:type="dxa"/>
          </w:tcPr>
          <w:p w:rsidR="00BD7E97" w:rsidRDefault="00BD7E97">
            <w:pPr>
              <w:pStyle w:val="ConsPlusNormal"/>
              <w:jc w:val="center"/>
            </w:pPr>
            <w:r>
              <w:t>17,4</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6,6</w:t>
            </w:r>
          </w:p>
        </w:tc>
        <w:tc>
          <w:tcPr>
            <w:tcW w:w="737" w:type="dxa"/>
          </w:tcPr>
          <w:p w:rsidR="00BD7E97" w:rsidRDefault="00BD7E97">
            <w:pPr>
              <w:pStyle w:val="ConsPlusNormal"/>
              <w:jc w:val="center"/>
            </w:pPr>
            <w:r>
              <w:t>12,4</w:t>
            </w:r>
          </w:p>
        </w:tc>
      </w:tr>
      <w:tr w:rsidR="00BD7E97">
        <w:tc>
          <w:tcPr>
            <w:tcW w:w="3345" w:type="dxa"/>
          </w:tcPr>
          <w:p w:rsidR="00BD7E97" w:rsidRDefault="00BD7E97">
            <w:pPr>
              <w:pStyle w:val="ConsPlusNormal"/>
            </w:pPr>
            <w:r>
              <w:t>Терекли-Мектеб</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16,8</w:t>
            </w:r>
          </w:p>
        </w:tc>
        <w:tc>
          <w:tcPr>
            <w:tcW w:w="794" w:type="dxa"/>
          </w:tcPr>
          <w:p w:rsidR="00BD7E97" w:rsidRDefault="00BD7E97">
            <w:pPr>
              <w:pStyle w:val="ConsPlusNormal"/>
              <w:jc w:val="center"/>
            </w:pPr>
            <w:r>
              <w:t>18,8</w:t>
            </w:r>
          </w:p>
        </w:tc>
        <w:tc>
          <w:tcPr>
            <w:tcW w:w="794" w:type="dxa"/>
          </w:tcPr>
          <w:p w:rsidR="00BD7E97" w:rsidRDefault="00BD7E97">
            <w:pPr>
              <w:pStyle w:val="ConsPlusNormal"/>
              <w:jc w:val="center"/>
            </w:pPr>
            <w:r>
              <w:t>18,8</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6,2</w:t>
            </w:r>
          </w:p>
        </w:tc>
        <w:tc>
          <w:tcPr>
            <w:tcW w:w="737" w:type="dxa"/>
          </w:tcPr>
          <w:p w:rsidR="00BD7E97" w:rsidRDefault="00BD7E97">
            <w:pPr>
              <w:pStyle w:val="ConsPlusNormal"/>
              <w:jc w:val="center"/>
            </w:pPr>
            <w:r>
              <w:t>11,4</w:t>
            </w:r>
          </w:p>
        </w:tc>
      </w:tr>
      <w:tr w:rsidR="00BD7E97">
        <w:tc>
          <w:tcPr>
            <w:tcW w:w="13610" w:type="dxa"/>
            <w:gridSpan w:val="14"/>
          </w:tcPr>
          <w:p w:rsidR="00BD7E97" w:rsidRDefault="00BD7E97">
            <w:pPr>
              <w:pStyle w:val="ConsPlusNormal"/>
            </w:pPr>
            <w:r>
              <w:rPr>
                <w:b/>
              </w:rPr>
              <w:lastRenderedPageBreak/>
              <w:t>Донецкая Народная Республика</w:t>
            </w:r>
          </w:p>
        </w:tc>
      </w:tr>
      <w:tr w:rsidR="00BD7E97">
        <w:tc>
          <w:tcPr>
            <w:tcW w:w="3345" w:type="dxa"/>
          </w:tcPr>
          <w:p w:rsidR="00BD7E97" w:rsidRDefault="00BD7E97">
            <w:pPr>
              <w:pStyle w:val="ConsPlusNormal"/>
            </w:pPr>
            <w:r>
              <w:t>Донецк</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4,8</w:t>
            </w:r>
          </w:p>
        </w:tc>
        <w:tc>
          <w:tcPr>
            <w:tcW w:w="737" w:type="dxa"/>
          </w:tcPr>
          <w:p w:rsidR="00BD7E97" w:rsidRDefault="00BD7E97">
            <w:pPr>
              <w:pStyle w:val="ConsPlusNormal"/>
              <w:jc w:val="center"/>
            </w:pPr>
            <w:r>
              <w:t>9,0</w:t>
            </w:r>
          </w:p>
        </w:tc>
      </w:tr>
      <w:tr w:rsidR="00BD7E97">
        <w:tc>
          <w:tcPr>
            <w:tcW w:w="3345" w:type="dxa"/>
          </w:tcPr>
          <w:p w:rsidR="00BD7E97" w:rsidRDefault="00BD7E97">
            <w:pPr>
              <w:pStyle w:val="ConsPlusNormal"/>
            </w:pPr>
            <w:r>
              <w:t>Дебальцево</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8,9</w:t>
            </w:r>
          </w:p>
        </w:tc>
      </w:tr>
      <w:tr w:rsidR="00BD7E97">
        <w:tc>
          <w:tcPr>
            <w:tcW w:w="3345" w:type="dxa"/>
          </w:tcPr>
          <w:p w:rsidR="00BD7E97" w:rsidRDefault="00BD7E97">
            <w:pPr>
              <w:pStyle w:val="ConsPlusNormal"/>
            </w:pPr>
            <w:r>
              <w:t>Мариуполь</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17,3</w:t>
            </w:r>
          </w:p>
        </w:tc>
        <w:tc>
          <w:tcPr>
            <w:tcW w:w="794" w:type="dxa"/>
          </w:tcPr>
          <w:p w:rsidR="00BD7E97" w:rsidRDefault="00BD7E97">
            <w:pPr>
              <w:pStyle w:val="ConsPlusNormal"/>
              <w:jc w:val="center"/>
            </w:pPr>
            <w:r>
              <w:t>18,8</w:t>
            </w:r>
          </w:p>
        </w:tc>
        <w:tc>
          <w:tcPr>
            <w:tcW w:w="794" w:type="dxa"/>
          </w:tcPr>
          <w:p w:rsidR="00BD7E97" w:rsidRDefault="00BD7E97">
            <w:pPr>
              <w:pStyle w:val="ConsPlusNormal"/>
              <w:jc w:val="center"/>
            </w:pPr>
            <w:r>
              <w:t>17,7</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5,2</w:t>
            </w:r>
          </w:p>
        </w:tc>
        <w:tc>
          <w:tcPr>
            <w:tcW w:w="737" w:type="dxa"/>
          </w:tcPr>
          <w:p w:rsidR="00BD7E97" w:rsidRDefault="00BD7E97">
            <w:pPr>
              <w:pStyle w:val="ConsPlusNormal"/>
              <w:jc w:val="center"/>
            </w:pPr>
            <w:r>
              <w:t>10,6</w:t>
            </w:r>
          </w:p>
        </w:tc>
      </w:tr>
      <w:tr w:rsidR="00BD7E97">
        <w:tc>
          <w:tcPr>
            <w:tcW w:w="13610" w:type="dxa"/>
            <w:gridSpan w:val="14"/>
          </w:tcPr>
          <w:p w:rsidR="00BD7E97" w:rsidRDefault="00BD7E97">
            <w:pPr>
              <w:pStyle w:val="ConsPlusNormal"/>
            </w:pPr>
            <w:r>
              <w:rPr>
                <w:b/>
              </w:rPr>
              <w:t>Еврейская автономная область</w:t>
            </w:r>
          </w:p>
        </w:tc>
      </w:tr>
      <w:tr w:rsidR="00BD7E97">
        <w:tc>
          <w:tcPr>
            <w:tcW w:w="3345" w:type="dxa"/>
          </w:tcPr>
          <w:p w:rsidR="00BD7E97" w:rsidRDefault="00BD7E97">
            <w:pPr>
              <w:pStyle w:val="ConsPlusNormal"/>
            </w:pPr>
            <w:r>
              <w:t>Биробиджан</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20,3</w:t>
            </w:r>
          </w:p>
        </w:tc>
        <w:tc>
          <w:tcPr>
            <w:tcW w:w="794" w:type="dxa"/>
          </w:tcPr>
          <w:p w:rsidR="00BD7E97" w:rsidRDefault="00BD7E97">
            <w:pPr>
              <w:pStyle w:val="ConsPlusNormal"/>
              <w:jc w:val="center"/>
            </w:pPr>
            <w:r>
              <w:t>18,7</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Екатерино-Никольское</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20,9</w:t>
            </w:r>
          </w:p>
        </w:tc>
        <w:tc>
          <w:tcPr>
            <w:tcW w:w="794" w:type="dxa"/>
          </w:tcPr>
          <w:p w:rsidR="00BD7E97" w:rsidRDefault="00BD7E97">
            <w:pPr>
              <w:pStyle w:val="ConsPlusNormal"/>
              <w:jc w:val="center"/>
            </w:pPr>
            <w:r>
              <w:t>19,2</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Облучье</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18,5</w:t>
            </w:r>
          </w:p>
        </w:tc>
        <w:tc>
          <w:tcPr>
            <w:tcW w:w="794" w:type="dxa"/>
          </w:tcPr>
          <w:p w:rsidR="00BD7E97" w:rsidRDefault="00BD7E97">
            <w:pPr>
              <w:pStyle w:val="ConsPlusNormal"/>
              <w:jc w:val="center"/>
            </w:pPr>
            <w:r>
              <w:t>17,0</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7,0</w:t>
            </w:r>
          </w:p>
        </w:tc>
      </w:tr>
      <w:tr w:rsidR="00BD7E97">
        <w:tc>
          <w:tcPr>
            <w:tcW w:w="13610" w:type="dxa"/>
            <w:gridSpan w:val="14"/>
          </w:tcPr>
          <w:p w:rsidR="00BD7E97" w:rsidRDefault="00BD7E97">
            <w:pPr>
              <w:pStyle w:val="ConsPlusNormal"/>
            </w:pPr>
            <w:r>
              <w:rPr>
                <w:b/>
              </w:rPr>
              <w:t>Забайкальский край</w:t>
            </w:r>
          </w:p>
        </w:tc>
      </w:tr>
      <w:tr w:rsidR="00BD7E97">
        <w:tc>
          <w:tcPr>
            <w:tcW w:w="3345" w:type="dxa"/>
          </w:tcPr>
          <w:p w:rsidR="00BD7E97" w:rsidRDefault="00BD7E97">
            <w:pPr>
              <w:pStyle w:val="ConsPlusNormal"/>
            </w:pPr>
            <w:r>
              <w:t>Агинское</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Акша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Александровский завод</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Борзя</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Букукун</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Дарасун</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Кайластуй</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6,0</w:t>
            </w:r>
          </w:p>
        </w:tc>
      </w:tr>
      <w:tr w:rsidR="00BD7E97">
        <w:tc>
          <w:tcPr>
            <w:tcW w:w="3345" w:type="dxa"/>
          </w:tcPr>
          <w:p w:rsidR="00BD7E97" w:rsidRDefault="00BD7E97">
            <w:pPr>
              <w:pStyle w:val="ConsPlusNormal"/>
            </w:pPr>
            <w:r>
              <w:t>Красный Чикой</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Могоча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Нерчинск</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lastRenderedPageBreak/>
              <w:t>Нерчинский Завод</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Средняя Олекма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Тункогочен</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Тупик</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Хилок</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Чара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Чита</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5,2</w:t>
            </w:r>
          </w:p>
        </w:tc>
      </w:tr>
      <w:tr w:rsidR="00BD7E97">
        <w:tc>
          <w:tcPr>
            <w:tcW w:w="13610" w:type="dxa"/>
            <w:gridSpan w:val="14"/>
          </w:tcPr>
          <w:p w:rsidR="00BD7E97" w:rsidRDefault="00BD7E97">
            <w:pPr>
              <w:pStyle w:val="ConsPlusNormal"/>
            </w:pPr>
            <w:r>
              <w:rPr>
                <w:b/>
              </w:rPr>
              <w:t>Запорожская область</w:t>
            </w:r>
          </w:p>
        </w:tc>
      </w:tr>
      <w:tr w:rsidR="00BD7E97">
        <w:tc>
          <w:tcPr>
            <w:tcW w:w="3345" w:type="dxa"/>
          </w:tcPr>
          <w:p w:rsidR="00BD7E97" w:rsidRDefault="00BD7E97">
            <w:pPr>
              <w:pStyle w:val="ConsPlusNormal"/>
            </w:pPr>
            <w:r>
              <w:t>Запорожье</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17,0</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9,6</w:t>
            </w:r>
          </w:p>
        </w:tc>
      </w:tr>
      <w:tr w:rsidR="00BD7E97">
        <w:tc>
          <w:tcPr>
            <w:tcW w:w="3345" w:type="dxa"/>
          </w:tcPr>
          <w:p w:rsidR="00BD7E97" w:rsidRDefault="00BD7E97">
            <w:pPr>
              <w:pStyle w:val="ConsPlusNormal"/>
            </w:pPr>
            <w:r>
              <w:t>Кирилловка</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17,5</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9,8</w:t>
            </w:r>
          </w:p>
        </w:tc>
      </w:tr>
      <w:tr w:rsidR="00BD7E97">
        <w:tc>
          <w:tcPr>
            <w:tcW w:w="13610" w:type="dxa"/>
            <w:gridSpan w:val="14"/>
          </w:tcPr>
          <w:p w:rsidR="00BD7E97" w:rsidRDefault="00BD7E97">
            <w:pPr>
              <w:pStyle w:val="ConsPlusNormal"/>
            </w:pPr>
            <w:r>
              <w:rPr>
                <w:b/>
              </w:rPr>
              <w:t>Ивановская область</w:t>
            </w:r>
          </w:p>
        </w:tc>
      </w:tr>
      <w:tr w:rsidR="00BD7E97">
        <w:tc>
          <w:tcPr>
            <w:tcW w:w="3345" w:type="dxa"/>
          </w:tcPr>
          <w:p w:rsidR="00BD7E97" w:rsidRDefault="00BD7E97">
            <w:pPr>
              <w:pStyle w:val="ConsPlusNormal"/>
            </w:pPr>
            <w:r>
              <w:t>Иваново</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Кинешма</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7,7</w:t>
            </w:r>
          </w:p>
        </w:tc>
      </w:tr>
      <w:tr w:rsidR="00BD7E97">
        <w:tc>
          <w:tcPr>
            <w:tcW w:w="13610" w:type="dxa"/>
            <w:gridSpan w:val="14"/>
          </w:tcPr>
          <w:p w:rsidR="00BD7E97" w:rsidRDefault="00BD7E97">
            <w:pPr>
              <w:pStyle w:val="ConsPlusNormal"/>
            </w:pPr>
            <w:r>
              <w:rPr>
                <w:b/>
              </w:rPr>
              <w:t>Республика Ингушетия</w:t>
            </w:r>
          </w:p>
        </w:tc>
      </w:tr>
      <w:tr w:rsidR="00BD7E97">
        <w:tc>
          <w:tcPr>
            <w:tcW w:w="3345" w:type="dxa"/>
          </w:tcPr>
          <w:p w:rsidR="00BD7E97" w:rsidRDefault="00BD7E97">
            <w:pPr>
              <w:pStyle w:val="ConsPlusNormal"/>
            </w:pPr>
            <w:r>
              <w:t>Магас (Назрань)</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17,5</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10,2</w:t>
            </w:r>
          </w:p>
        </w:tc>
      </w:tr>
      <w:tr w:rsidR="00BD7E97">
        <w:tc>
          <w:tcPr>
            <w:tcW w:w="13610" w:type="dxa"/>
            <w:gridSpan w:val="14"/>
          </w:tcPr>
          <w:p w:rsidR="00BD7E97" w:rsidRDefault="00BD7E97">
            <w:pPr>
              <w:pStyle w:val="ConsPlusNormal"/>
            </w:pPr>
            <w:r>
              <w:rPr>
                <w:b/>
              </w:rPr>
              <w:t>Иркутская область</w:t>
            </w:r>
          </w:p>
        </w:tc>
      </w:tr>
      <w:tr w:rsidR="00BD7E97">
        <w:tc>
          <w:tcPr>
            <w:tcW w:w="3345" w:type="dxa"/>
          </w:tcPr>
          <w:p w:rsidR="00BD7E97" w:rsidRDefault="00BD7E97">
            <w:pPr>
              <w:pStyle w:val="ConsPlusNormal"/>
            </w:pPr>
            <w:r>
              <w:t>Алыгджер</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Байкальск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Братск</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lastRenderedPageBreak/>
              <w:t>Верхнемарково</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Верхняя Гутара</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Ербогачен</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4,9</w:t>
            </w:r>
          </w:p>
        </w:tc>
      </w:tr>
      <w:tr w:rsidR="00BD7E97">
        <w:tc>
          <w:tcPr>
            <w:tcW w:w="3345" w:type="dxa"/>
          </w:tcPr>
          <w:p w:rsidR="00BD7E97" w:rsidRDefault="00BD7E97">
            <w:pPr>
              <w:pStyle w:val="ConsPlusNormal"/>
            </w:pPr>
            <w:r>
              <w:t>Ершово</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Жигалово</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Зима</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Ика</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Иркутск</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Качуг</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Киренск</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Мама</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t>Наканно</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4,8</w:t>
            </w:r>
          </w:p>
        </w:tc>
      </w:tr>
      <w:tr w:rsidR="00BD7E97">
        <w:tc>
          <w:tcPr>
            <w:tcW w:w="3345" w:type="dxa"/>
          </w:tcPr>
          <w:p w:rsidR="00BD7E97" w:rsidRDefault="00BD7E97">
            <w:pPr>
              <w:pStyle w:val="ConsPlusNormal"/>
            </w:pPr>
            <w:r>
              <w:t>Непа</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Орлинга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Перевоз</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5,1</w:t>
            </w:r>
          </w:p>
        </w:tc>
      </w:tr>
      <w:tr w:rsidR="00BD7E97">
        <w:tc>
          <w:tcPr>
            <w:tcW w:w="3345" w:type="dxa"/>
          </w:tcPr>
          <w:p w:rsidR="00BD7E97" w:rsidRDefault="00BD7E97">
            <w:pPr>
              <w:pStyle w:val="ConsPlusNormal"/>
            </w:pPr>
            <w:r>
              <w:t>Преображенка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Сарма</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Тайшет</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Тулун</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lastRenderedPageBreak/>
              <w:t>Усть-Ордынский</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t>Чечуйск</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5,8</w:t>
            </w:r>
          </w:p>
        </w:tc>
      </w:tr>
      <w:tr w:rsidR="00BD7E97">
        <w:tc>
          <w:tcPr>
            <w:tcW w:w="13610" w:type="dxa"/>
            <w:gridSpan w:val="14"/>
          </w:tcPr>
          <w:p w:rsidR="00BD7E97" w:rsidRDefault="00BD7E97">
            <w:pPr>
              <w:pStyle w:val="ConsPlusNormal"/>
            </w:pPr>
            <w:r>
              <w:rPr>
                <w:b/>
              </w:rPr>
              <w:t>Кабардино-Балкарская Республика</w:t>
            </w:r>
          </w:p>
        </w:tc>
      </w:tr>
      <w:tr w:rsidR="00BD7E97">
        <w:tc>
          <w:tcPr>
            <w:tcW w:w="3345" w:type="dxa"/>
          </w:tcPr>
          <w:p w:rsidR="00BD7E97" w:rsidRDefault="00BD7E97">
            <w:pPr>
              <w:pStyle w:val="ConsPlusNormal"/>
            </w:pPr>
            <w:r>
              <w:t>Нальчик</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18,0</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5,2</w:t>
            </w:r>
          </w:p>
        </w:tc>
        <w:tc>
          <w:tcPr>
            <w:tcW w:w="737" w:type="dxa"/>
          </w:tcPr>
          <w:p w:rsidR="00BD7E97" w:rsidRDefault="00BD7E97">
            <w:pPr>
              <w:pStyle w:val="ConsPlusNormal"/>
              <w:jc w:val="center"/>
            </w:pPr>
            <w:r>
              <w:t>10,5</w:t>
            </w:r>
          </w:p>
        </w:tc>
      </w:tr>
      <w:tr w:rsidR="00BD7E97">
        <w:tc>
          <w:tcPr>
            <w:tcW w:w="3345" w:type="dxa"/>
          </w:tcPr>
          <w:p w:rsidR="00BD7E97" w:rsidRDefault="00BD7E97">
            <w:pPr>
              <w:pStyle w:val="ConsPlusNormal"/>
            </w:pPr>
            <w:r>
              <w:t>Прохладный</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16,8</w:t>
            </w:r>
          </w:p>
        </w:tc>
        <w:tc>
          <w:tcPr>
            <w:tcW w:w="794" w:type="dxa"/>
          </w:tcPr>
          <w:p w:rsidR="00BD7E97" w:rsidRDefault="00BD7E97">
            <w:pPr>
              <w:pStyle w:val="ConsPlusNormal"/>
              <w:jc w:val="center"/>
            </w:pPr>
            <w:r>
              <w:t>18,5</w:t>
            </w:r>
          </w:p>
        </w:tc>
        <w:tc>
          <w:tcPr>
            <w:tcW w:w="794" w:type="dxa"/>
          </w:tcPr>
          <w:p w:rsidR="00BD7E97" w:rsidRDefault="00BD7E97">
            <w:pPr>
              <w:pStyle w:val="ConsPlusNormal"/>
              <w:jc w:val="center"/>
            </w:pPr>
            <w:r>
              <w:t>18,3</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5,5</w:t>
            </w:r>
          </w:p>
        </w:tc>
        <w:tc>
          <w:tcPr>
            <w:tcW w:w="737" w:type="dxa"/>
          </w:tcPr>
          <w:p w:rsidR="00BD7E97" w:rsidRDefault="00BD7E97">
            <w:pPr>
              <w:pStyle w:val="ConsPlusNormal"/>
              <w:jc w:val="center"/>
            </w:pPr>
            <w:r>
              <w:t>10,9</w:t>
            </w:r>
          </w:p>
        </w:tc>
      </w:tr>
      <w:tr w:rsidR="00BD7E97">
        <w:tc>
          <w:tcPr>
            <w:tcW w:w="13610" w:type="dxa"/>
            <w:gridSpan w:val="14"/>
          </w:tcPr>
          <w:p w:rsidR="00BD7E97" w:rsidRDefault="00BD7E97">
            <w:pPr>
              <w:pStyle w:val="ConsPlusNormal"/>
            </w:pPr>
            <w:r>
              <w:rPr>
                <w:b/>
              </w:rPr>
              <w:t>Калининградская область</w:t>
            </w:r>
          </w:p>
        </w:tc>
      </w:tr>
      <w:tr w:rsidR="00BD7E97">
        <w:tc>
          <w:tcPr>
            <w:tcW w:w="3345" w:type="dxa"/>
          </w:tcPr>
          <w:p w:rsidR="00BD7E97" w:rsidRDefault="00BD7E97">
            <w:pPr>
              <w:pStyle w:val="ConsPlusNormal"/>
            </w:pPr>
            <w:r>
              <w:t>Калининград</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5,7</w:t>
            </w:r>
          </w:p>
        </w:tc>
        <w:tc>
          <w:tcPr>
            <w:tcW w:w="737" w:type="dxa"/>
          </w:tcPr>
          <w:p w:rsidR="00BD7E97" w:rsidRDefault="00BD7E97">
            <w:pPr>
              <w:pStyle w:val="ConsPlusNormal"/>
              <w:jc w:val="center"/>
            </w:pPr>
            <w:r>
              <w:t>9,3</w:t>
            </w:r>
          </w:p>
        </w:tc>
      </w:tr>
      <w:tr w:rsidR="00BD7E97">
        <w:tc>
          <w:tcPr>
            <w:tcW w:w="13610" w:type="dxa"/>
            <w:gridSpan w:val="14"/>
          </w:tcPr>
          <w:p w:rsidR="00BD7E97" w:rsidRDefault="00BD7E97">
            <w:pPr>
              <w:pStyle w:val="ConsPlusNormal"/>
            </w:pPr>
            <w:r>
              <w:rPr>
                <w:b/>
              </w:rPr>
              <w:t>Республика Калмыкия</w:t>
            </w:r>
          </w:p>
        </w:tc>
      </w:tr>
      <w:tr w:rsidR="00BD7E97">
        <w:tc>
          <w:tcPr>
            <w:tcW w:w="3345" w:type="dxa"/>
          </w:tcPr>
          <w:p w:rsidR="00BD7E97" w:rsidRDefault="00BD7E97">
            <w:pPr>
              <w:pStyle w:val="ConsPlusNormal"/>
            </w:pPr>
            <w:r>
              <w:t>Городовиковск</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9,2</w:t>
            </w:r>
          </w:p>
        </w:tc>
      </w:tr>
      <w:tr w:rsidR="00BD7E97">
        <w:tc>
          <w:tcPr>
            <w:tcW w:w="3345" w:type="dxa"/>
          </w:tcPr>
          <w:p w:rsidR="00BD7E97" w:rsidRDefault="00BD7E97">
            <w:pPr>
              <w:pStyle w:val="ConsPlusNormal"/>
            </w:pPr>
            <w:r>
              <w:t>Комсомольский</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5,5</w:t>
            </w:r>
          </w:p>
        </w:tc>
        <w:tc>
          <w:tcPr>
            <w:tcW w:w="737" w:type="dxa"/>
          </w:tcPr>
          <w:p w:rsidR="00BD7E97" w:rsidRDefault="00BD7E97">
            <w:pPr>
              <w:pStyle w:val="ConsPlusNormal"/>
              <w:jc w:val="center"/>
            </w:pPr>
            <w:r>
              <w:t>9,7</w:t>
            </w:r>
          </w:p>
        </w:tc>
      </w:tr>
      <w:tr w:rsidR="00BD7E97">
        <w:tc>
          <w:tcPr>
            <w:tcW w:w="3345" w:type="dxa"/>
          </w:tcPr>
          <w:p w:rsidR="00BD7E97" w:rsidRDefault="00BD7E97">
            <w:pPr>
              <w:pStyle w:val="ConsPlusNormal"/>
            </w:pPr>
            <w:r>
              <w:t>Элиста</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9,0</w:t>
            </w:r>
          </w:p>
        </w:tc>
      </w:tr>
      <w:tr w:rsidR="00BD7E97">
        <w:tc>
          <w:tcPr>
            <w:tcW w:w="3345" w:type="dxa"/>
          </w:tcPr>
          <w:p w:rsidR="00BD7E97" w:rsidRDefault="00BD7E97">
            <w:pPr>
              <w:pStyle w:val="ConsPlusNormal"/>
            </w:pPr>
            <w:r>
              <w:t>Юста</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8,5</w:t>
            </w:r>
          </w:p>
        </w:tc>
      </w:tr>
      <w:tr w:rsidR="00BD7E97">
        <w:tc>
          <w:tcPr>
            <w:tcW w:w="13610" w:type="dxa"/>
            <w:gridSpan w:val="14"/>
          </w:tcPr>
          <w:p w:rsidR="00BD7E97" w:rsidRDefault="00BD7E97">
            <w:pPr>
              <w:pStyle w:val="ConsPlusNormal"/>
            </w:pPr>
            <w:r>
              <w:rPr>
                <w:b/>
              </w:rPr>
              <w:t>Калужская область</w:t>
            </w:r>
          </w:p>
        </w:tc>
      </w:tr>
      <w:tr w:rsidR="00BD7E97">
        <w:tc>
          <w:tcPr>
            <w:tcW w:w="3345" w:type="dxa"/>
          </w:tcPr>
          <w:p w:rsidR="00BD7E97" w:rsidRDefault="00BD7E97">
            <w:pPr>
              <w:pStyle w:val="ConsPlusNormal"/>
            </w:pPr>
            <w:r>
              <w:t>Калуга</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Сухиничи</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8,3</w:t>
            </w:r>
          </w:p>
        </w:tc>
      </w:tr>
      <w:tr w:rsidR="00BD7E97">
        <w:tc>
          <w:tcPr>
            <w:tcW w:w="13610" w:type="dxa"/>
            <w:gridSpan w:val="14"/>
          </w:tcPr>
          <w:p w:rsidR="00BD7E97" w:rsidRDefault="00BD7E97">
            <w:pPr>
              <w:pStyle w:val="ConsPlusNormal"/>
            </w:pPr>
            <w:r>
              <w:rPr>
                <w:b/>
              </w:rPr>
              <w:t>Камчатский край</w:t>
            </w:r>
          </w:p>
        </w:tc>
      </w:tr>
      <w:tr w:rsidR="00BD7E97">
        <w:tc>
          <w:tcPr>
            <w:tcW w:w="3345" w:type="dxa"/>
          </w:tcPr>
          <w:p w:rsidR="00BD7E97" w:rsidRDefault="00BD7E97">
            <w:pPr>
              <w:pStyle w:val="ConsPlusNormal"/>
            </w:pPr>
            <w:r>
              <w:t>Апука</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Большерецк</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Верхне-Пенжино</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lastRenderedPageBreak/>
              <w:t>Ича</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Ключи</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6,0</w:t>
            </w:r>
          </w:p>
        </w:tc>
      </w:tr>
      <w:tr w:rsidR="00BD7E97">
        <w:tc>
          <w:tcPr>
            <w:tcW w:w="3345" w:type="dxa"/>
          </w:tcPr>
          <w:p w:rsidR="00BD7E97" w:rsidRDefault="00BD7E97">
            <w:pPr>
              <w:pStyle w:val="ConsPlusNormal"/>
            </w:pPr>
            <w:r>
              <w:t>Козыревск</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Мильково</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Лопатка, мыс</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Начики</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о. Беринга (Никольское)</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7,1</w:t>
            </w:r>
          </w:p>
        </w:tc>
      </w:tr>
      <w:tr w:rsidR="00BD7E97">
        <w:tc>
          <w:tcPr>
            <w:tcW w:w="3345" w:type="dxa"/>
          </w:tcPr>
          <w:p w:rsidR="00BD7E97" w:rsidRDefault="00BD7E97">
            <w:pPr>
              <w:pStyle w:val="ConsPlusNormal"/>
            </w:pPr>
            <w:r>
              <w:t>Оссора</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Петропавловск-Камчатский</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Семлячик</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Соболево</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Усть-Воямполка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Усть-Камчатск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Усть-Хайрюзово</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6,1</w:t>
            </w:r>
          </w:p>
        </w:tc>
      </w:tr>
      <w:tr w:rsidR="00BD7E97">
        <w:tc>
          <w:tcPr>
            <w:tcW w:w="13610" w:type="dxa"/>
            <w:gridSpan w:val="14"/>
          </w:tcPr>
          <w:p w:rsidR="00BD7E97" w:rsidRDefault="00BD7E97">
            <w:pPr>
              <w:pStyle w:val="ConsPlusNormal"/>
            </w:pPr>
            <w:r>
              <w:rPr>
                <w:b/>
              </w:rPr>
              <w:t>Карачаево-Черкесская Республика</w:t>
            </w:r>
          </w:p>
        </w:tc>
      </w:tr>
      <w:tr w:rsidR="00BD7E97">
        <w:tc>
          <w:tcPr>
            <w:tcW w:w="3345" w:type="dxa"/>
          </w:tcPr>
          <w:p w:rsidR="00BD7E97" w:rsidRDefault="00BD7E97">
            <w:pPr>
              <w:pStyle w:val="ConsPlusNormal"/>
            </w:pPr>
            <w:r>
              <w:t>Теберда</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7,7</w:t>
            </w:r>
          </w:p>
        </w:tc>
      </w:tr>
      <w:tr w:rsidR="00BD7E97">
        <w:tc>
          <w:tcPr>
            <w:tcW w:w="3345" w:type="dxa"/>
          </w:tcPr>
          <w:p w:rsidR="00BD7E97" w:rsidRDefault="00BD7E97">
            <w:pPr>
              <w:pStyle w:val="ConsPlusNormal"/>
            </w:pPr>
            <w:r>
              <w:t>Черкесск</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16,6</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9,6</w:t>
            </w:r>
          </w:p>
        </w:tc>
      </w:tr>
      <w:tr w:rsidR="00BD7E97">
        <w:tc>
          <w:tcPr>
            <w:tcW w:w="13610" w:type="dxa"/>
            <w:gridSpan w:val="14"/>
          </w:tcPr>
          <w:p w:rsidR="00BD7E97" w:rsidRDefault="00BD7E97">
            <w:pPr>
              <w:pStyle w:val="ConsPlusNormal"/>
            </w:pPr>
            <w:r>
              <w:rPr>
                <w:b/>
              </w:rPr>
              <w:t>Республика Карелия</w:t>
            </w:r>
          </w:p>
        </w:tc>
      </w:tr>
      <w:tr w:rsidR="00BD7E97">
        <w:tc>
          <w:tcPr>
            <w:tcW w:w="3345" w:type="dxa"/>
          </w:tcPr>
          <w:p w:rsidR="00BD7E97" w:rsidRDefault="00BD7E97">
            <w:pPr>
              <w:pStyle w:val="ConsPlusNormal"/>
            </w:pPr>
            <w:r>
              <w:t>Зашеек</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lastRenderedPageBreak/>
              <w:t>Калевала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Кемь</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Олонец</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7,8</w:t>
            </w:r>
          </w:p>
        </w:tc>
      </w:tr>
      <w:tr w:rsidR="00BD7E97">
        <w:tc>
          <w:tcPr>
            <w:tcW w:w="3345" w:type="dxa"/>
          </w:tcPr>
          <w:p w:rsidR="00BD7E97" w:rsidRDefault="00BD7E97">
            <w:pPr>
              <w:pStyle w:val="ConsPlusNormal"/>
            </w:pPr>
            <w:r>
              <w:t>Паданы</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Петрозаводск</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Реболы</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Сортавала</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7,6</w:t>
            </w:r>
          </w:p>
        </w:tc>
      </w:tr>
      <w:tr w:rsidR="00BD7E97">
        <w:tc>
          <w:tcPr>
            <w:tcW w:w="13610" w:type="dxa"/>
            <w:gridSpan w:val="14"/>
          </w:tcPr>
          <w:p w:rsidR="00BD7E97" w:rsidRDefault="00BD7E97">
            <w:pPr>
              <w:pStyle w:val="ConsPlusNormal"/>
            </w:pPr>
            <w:r>
              <w:rPr>
                <w:b/>
              </w:rPr>
              <w:t>Кемеровская область</w:t>
            </w:r>
          </w:p>
        </w:tc>
      </w:tr>
      <w:tr w:rsidR="00BD7E97">
        <w:tc>
          <w:tcPr>
            <w:tcW w:w="3345" w:type="dxa"/>
          </w:tcPr>
          <w:p w:rsidR="00BD7E97" w:rsidRDefault="00BD7E97">
            <w:pPr>
              <w:pStyle w:val="ConsPlusNormal"/>
            </w:pPr>
            <w:r>
              <w:t>Кемерово</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Киселевск</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Кондома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Мариинск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Междуреченск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7,1</w:t>
            </w:r>
          </w:p>
        </w:tc>
      </w:tr>
      <w:tr w:rsidR="00BD7E97">
        <w:tc>
          <w:tcPr>
            <w:tcW w:w="3345" w:type="dxa"/>
          </w:tcPr>
          <w:p w:rsidR="00BD7E97" w:rsidRDefault="00BD7E97">
            <w:pPr>
              <w:pStyle w:val="ConsPlusNormal"/>
            </w:pPr>
            <w:r>
              <w:t>Тайга</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Тисуль</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Топки</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Усть-Кабырза</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Центральный рудник</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6,1</w:t>
            </w:r>
          </w:p>
        </w:tc>
      </w:tr>
      <w:tr w:rsidR="00BD7E97">
        <w:tc>
          <w:tcPr>
            <w:tcW w:w="13610" w:type="dxa"/>
            <w:gridSpan w:val="14"/>
          </w:tcPr>
          <w:p w:rsidR="00BD7E97" w:rsidRDefault="00BD7E97">
            <w:pPr>
              <w:pStyle w:val="ConsPlusNormal"/>
            </w:pPr>
            <w:r>
              <w:rPr>
                <w:b/>
              </w:rPr>
              <w:t>Кировская область</w:t>
            </w:r>
          </w:p>
        </w:tc>
      </w:tr>
      <w:tr w:rsidR="00BD7E97">
        <w:tc>
          <w:tcPr>
            <w:tcW w:w="3345" w:type="dxa"/>
          </w:tcPr>
          <w:p w:rsidR="00BD7E97" w:rsidRDefault="00BD7E97">
            <w:pPr>
              <w:pStyle w:val="ConsPlusNormal"/>
            </w:pPr>
            <w:r>
              <w:lastRenderedPageBreak/>
              <w:t>Кильмезь</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7,4</w:t>
            </w:r>
          </w:p>
        </w:tc>
      </w:tr>
      <w:tr w:rsidR="00BD7E97">
        <w:tc>
          <w:tcPr>
            <w:tcW w:w="3345" w:type="dxa"/>
          </w:tcPr>
          <w:p w:rsidR="00BD7E97" w:rsidRDefault="00BD7E97">
            <w:pPr>
              <w:pStyle w:val="ConsPlusNormal"/>
            </w:pPr>
            <w:r>
              <w:t>Киров</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Котельнич</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Нагорское</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7,1</w:t>
            </w:r>
          </w:p>
        </w:tc>
      </w:tr>
      <w:tr w:rsidR="00BD7E97">
        <w:tc>
          <w:tcPr>
            <w:tcW w:w="3345" w:type="dxa"/>
          </w:tcPr>
          <w:p w:rsidR="00BD7E97" w:rsidRDefault="00BD7E97">
            <w:pPr>
              <w:pStyle w:val="ConsPlusNormal"/>
            </w:pPr>
            <w:r>
              <w:t>Опарино</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7,0</w:t>
            </w:r>
          </w:p>
        </w:tc>
      </w:tr>
      <w:tr w:rsidR="00BD7E97">
        <w:tc>
          <w:tcPr>
            <w:tcW w:w="13610" w:type="dxa"/>
            <w:gridSpan w:val="14"/>
          </w:tcPr>
          <w:p w:rsidR="00BD7E97" w:rsidRDefault="00BD7E97">
            <w:pPr>
              <w:pStyle w:val="ConsPlusNormal"/>
            </w:pPr>
            <w:r>
              <w:rPr>
                <w:b/>
              </w:rPr>
              <w:t>Республика Коми</w:t>
            </w:r>
          </w:p>
        </w:tc>
      </w:tr>
      <w:tr w:rsidR="00BD7E97">
        <w:tc>
          <w:tcPr>
            <w:tcW w:w="3345" w:type="dxa"/>
          </w:tcPr>
          <w:p w:rsidR="00BD7E97" w:rsidRDefault="00BD7E97">
            <w:pPr>
              <w:pStyle w:val="ConsPlusNormal"/>
            </w:pPr>
            <w:r>
              <w:t>Вендинга</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Весляна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Воркута</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Объячево</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Петрунь</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Печора</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Сыктывкар</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Троицко-Печорское</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Усть-Уса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Усть-Цильма</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t>Усть-Щугор</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Ухта</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6,1</w:t>
            </w:r>
          </w:p>
        </w:tc>
      </w:tr>
      <w:tr w:rsidR="00BD7E97">
        <w:tc>
          <w:tcPr>
            <w:tcW w:w="13610" w:type="dxa"/>
            <w:gridSpan w:val="14"/>
          </w:tcPr>
          <w:p w:rsidR="00BD7E97" w:rsidRDefault="00BD7E97">
            <w:pPr>
              <w:pStyle w:val="ConsPlusNormal"/>
            </w:pPr>
            <w:r>
              <w:rPr>
                <w:b/>
              </w:rPr>
              <w:t>Костромская область</w:t>
            </w:r>
          </w:p>
        </w:tc>
      </w:tr>
      <w:tr w:rsidR="00BD7E97">
        <w:tc>
          <w:tcPr>
            <w:tcW w:w="3345" w:type="dxa"/>
          </w:tcPr>
          <w:p w:rsidR="00BD7E97" w:rsidRDefault="00BD7E97">
            <w:pPr>
              <w:pStyle w:val="ConsPlusNormal"/>
            </w:pPr>
            <w:r>
              <w:lastRenderedPageBreak/>
              <w:t>Вохма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Кострома</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7,8</w:t>
            </w:r>
          </w:p>
        </w:tc>
      </w:tr>
      <w:tr w:rsidR="00BD7E97">
        <w:tc>
          <w:tcPr>
            <w:tcW w:w="3345" w:type="dxa"/>
          </w:tcPr>
          <w:p w:rsidR="00BD7E97" w:rsidRDefault="00BD7E97">
            <w:pPr>
              <w:pStyle w:val="ConsPlusNormal"/>
            </w:pPr>
            <w:r>
              <w:t>Чухлома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Шарья</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7,5</w:t>
            </w:r>
          </w:p>
        </w:tc>
      </w:tr>
      <w:tr w:rsidR="00BD7E97">
        <w:tc>
          <w:tcPr>
            <w:tcW w:w="13610" w:type="dxa"/>
            <w:gridSpan w:val="14"/>
          </w:tcPr>
          <w:p w:rsidR="00BD7E97" w:rsidRDefault="00BD7E97">
            <w:pPr>
              <w:pStyle w:val="ConsPlusNormal"/>
            </w:pPr>
            <w:r>
              <w:rPr>
                <w:b/>
              </w:rPr>
              <w:t>Краснодарский край</w:t>
            </w:r>
          </w:p>
        </w:tc>
      </w:tr>
      <w:tr w:rsidR="00BD7E97">
        <w:tc>
          <w:tcPr>
            <w:tcW w:w="3345" w:type="dxa"/>
          </w:tcPr>
          <w:p w:rsidR="00BD7E97" w:rsidRDefault="00BD7E97">
            <w:pPr>
              <w:pStyle w:val="ConsPlusNormal"/>
            </w:pPr>
            <w:r>
              <w:t>Армавир</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16,7</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5,6</w:t>
            </w:r>
          </w:p>
        </w:tc>
        <w:tc>
          <w:tcPr>
            <w:tcW w:w="737" w:type="dxa"/>
          </w:tcPr>
          <w:p w:rsidR="00BD7E97" w:rsidRDefault="00BD7E97">
            <w:pPr>
              <w:pStyle w:val="ConsPlusNormal"/>
              <w:jc w:val="center"/>
            </w:pPr>
            <w:r>
              <w:t>10,4</w:t>
            </w:r>
          </w:p>
        </w:tc>
      </w:tr>
      <w:tr w:rsidR="00BD7E97">
        <w:tc>
          <w:tcPr>
            <w:tcW w:w="3345" w:type="dxa"/>
          </w:tcPr>
          <w:p w:rsidR="00BD7E97" w:rsidRDefault="00BD7E97">
            <w:pPr>
              <w:pStyle w:val="ConsPlusNormal"/>
            </w:pPr>
            <w:r>
              <w:t>Красная Поляна</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18,5</w:t>
            </w:r>
          </w:p>
        </w:tc>
        <w:tc>
          <w:tcPr>
            <w:tcW w:w="794" w:type="dxa"/>
          </w:tcPr>
          <w:p w:rsidR="00BD7E97" w:rsidRDefault="00BD7E97">
            <w:pPr>
              <w:pStyle w:val="ConsPlusNormal"/>
              <w:jc w:val="center"/>
            </w:pPr>
            <w:r>
              <w:t>18,4</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6,3</w:t>
            </w:r>
          </w:p>
        </w:tc>
        <w:tc>
          <w:tcPr>
            <w:tcW w:w="737" w:type="dxa"/>
          </w:tcPr>
          <w:p w:rsidR="00BD7E97" w:rsidRDefault="00BD7E97">
            <w:pPr>
              <w:pStyle w:val="ConsPlusNormal"/>
              <w:jc w:val="center"/>
            </w:pPr>
            <w:r>
              <w:t>10,9</w:t>
            </w:r>
          </w:p>
        </w:tc>
      </w:tr>
      <w:tr w:rsidR="00BD7E97">
        <w:tc>
          <w:tcPr>
            <w:tcW w:w="3345" w:type="dxa"/>
          </w:tcPr>
          <w:p w:rsidR="00BD7E97" w:rsidRDefault="00BD7E97">
            <w:pPr>
              <w:pStyle w:val="ConsPlusNormal"/>
            </w:pPr>
            <w:r>
              <w:t>Краснодар</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16,7</w:t>
            </w:r>
          </w:p>
        </w:tc>
        <w:tc>
          <w:tcPr>
            <w:tcW w:w="794" w:type="dxa"/>
          </w:tcPr>
          <w:p w:rsidR="00BD7E97" w:rsidRDefault="00BD7E97">
            <w:pPr>
              <w:pStyle w:val="ConsPlusNormal"/>
              <w:jc w:val="center"/>
            </w:pPr>
            <w:r>
              <w:t>18,2</w:t>
            </w:r>
          </w:p>
        </w:tc>
        <w:tc>
          <w:tcPr>
            <w:tcW w:w="794" w:type="dxa"/>
          </w:tcPr>
          <w:p w:rsidR="00BD7E97" w:rsidRDefault="00BD7E97">
            <w:pPr>
              <w:pStyle w:val="ConsPlusNormal"/>
              <w:jc w:val="center"/>
            </w:pPr>
            <w:r>
              <w:t>17,3</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6,2</w:t>
            </w:r>
          </w:p>
        </w:tc>
        <w:tc>
          <w:tcPr>
            <w:tcW w:w="737" w:type="dxa"/>
          </w:tcPr>
          <w:p w:rsidR="00BD7E97" w:rsidRDefault="00BD7E97">
            <w:pPr>
              <w:pStyle w:val="ConsPlusNormal"/>
              <w:jc w:val="center"/>
            </w:pPr>
            <w:r>
              <w:t>10,9</w:t>
            </w:r>
          </w:p>
        </w:tc>
      </w:tr>
      <w:tr w:rsidR="00BD7E97">
        <w:tc>
          <w:tcPr>
            <w:tcW w:w="3345" w:type="dxa"/>
          </w:tcPr>
          <w:p w:rsidR="00BD7E97" w:rsidRDefault="00BD7E97">
            <w:pPr>
              <w:pStyle w:val="ConsPlusNormal"/>
            </w:pPr>
            <w:r>
              <w:t>Кущевская</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16,3</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5,6</w:t>
            </w:r>
          </w:p>
        </w:tc>
        <w:tc>
          <w:tcPr>
            <w:tcW w:w="737" w:type="dxa"/>
          </w:tcPr>
          <w:p w:rsidR="00BD7E97" w:rsidRDefault="00BD7E97">
            <w:pPr>
              <w:pStyle w:val="ConsPlusNormal"/>
              <w:jc w:val="center"/>
            </w:pPr>
            <w:r>
              <w:t>10,3</w:t>
            </w:r>
          </w:p>
        </w:tc>
      </w:tr>
      <w:tr w:rsidR="00BD7E97">
        <w:tc>
          <w:tcPr>
            <w:tcW w:w="3345" w:type="dxa"/>
          </w:tcPr>
          <w:p w:rsidR="00BD7E97" w:rsidRDefault="00BD7E97">
            <w:pPr>
              <w:pStyle w:val="ConsPlusNormal"/>
            </w:pPr>
            <w:r>
              <w:t>Новороссийск</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19,6</w:t>
            </w:r>
          </w:p>
        </w:tc>
        <w:tc>
          <w:tcPr>
            <w:tcW w:w="794" w:type="dxa"/>
          </w:tcPr>
          <w:p w:rsidR="00BD7E97" w:rsidRDefault="00BD7E97">
            <w:pPr>
              <w:pStyle w:val="ConsPlusNormal"/>
              <w:jc w:val="center"/>
            </w:pPr>
            <w:r>
              <w:t>18,6</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7,1</w:t>
            </w:r>
          </w:p>
        </w:tc>
        <w:tc>
          <w:tcPr>
            <w:tcW w:w="737" w:type="dxa"/>
          </w:tcPr>
          <w:p w:rsidR="00BD7E97" w:rsidRDefault="00BD7E97">
            <w:pPr>
              <w:pStyle w:val="ConsPlusNormal"/>
              <w:jc w:val="center"/>
            </w:pPr>
            <w:r>
              <w:t>11,8</w:t>
            </w:r>
          </w:p>
        </w:tc>
      </w:tr>
      <w:tr w:rsidR="00BD7E97">
        <w:tc>
          <w:tcPr>
            <w:tcW w:w="3345" w:type="dxa"/>
          </w:tcPr>
          <w:p w:rsidR="00BD7E97" w:rsidRDefault="00BD7E97">
            <w:pPr>
              <w:pStyle w:val="ConsPlusNormal"/>
            </w:pPr>
            <w:r>
              <w:t>Приморско-Ахтарск</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19,8</w:t>
            </w:r>
          </w:p>
        </w:tc>
        <w:tc>
          <w:tcPr>
            <w:tcW w:w="794" w:type="dxa"/>
          </w:tcPr>
          <w:p w:rsidR="00BD7E97" w:rsidRDefault="00BD7E97">
            <w:pPr>
              <w:pStyle w:val="ConsPlusNormal"/>
              <w:jc w:val="center"/>
            </w:pPr>
            <w:r>
              <w:t>18,6</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5,9</w:t>
            </w:r>
          </w:p>
        </w:tc>
        <w:tc>
          <w:tcPr>
            <w:tcW w:w="737" w:type="dxa"/>
          </w:tcPr>
          <w:p w:rsidR="00BD7E97" w:rsidRDefault="00BD7E97">
            <w:pPr>
              <w:pStyle w:val="ConsPlusNormal"/>
              <w:jc w:val="center"/>
            </w:pPr>
            <w:r>
              <w:t>11,3</w:t>
            </w:r>
          </w:p>
        </w:tc>
      </w:tr>
      <w:tr w:rsidR="00BD7E97">
        <w:tc>
          <w:tcPr>
            <w:tcW w:w="3345" w:type="dxa"/>
          </w:tcPr>
          <w:p w:rsidR="00BD7E97" w:rsidRDefault="00BD7E97">
            <w:pPr>
              <w:pStyle w:val="ConsPlusNormal"/>
            </w:pPr>
            <w:r>
              <w:t>Сочи</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22,6</w:t>
            </w:r>
          </w:p>
        </w:tc>
        <w:tc>
          <w:tcPr>
            <w:tcW w:w="794" w:type="dxa"/>
          </w:tcPr>
          <w:p w:rsidR="00BD7E97" w:rsidRDefault="00BD7E97">
            <w:pPr>
              <w:pStyle w:val="ConsPlusNormal"/>
              <w:jc w:val="center"/>
            </w:pPr>
            <w:r>
              <w:t>22,9</w:t>
            </w:r>
          </w:p>
        </w:tc>
        <w:tc>
          <w:tcPr>
            <w:tcW w:w="794" w:type="dxa"/>
          </w:tcPr>
          <w:p w:rsidR="00BD7E97" w:rsidRDefault="00BD7E97">
            <w:pPr>
              <w:pStyle w:val="ConsPlusNormal"/>
              <w:jc w:val="center"/>
            </w:pPr>
            <w:r>
              <w:t>17,9</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7,7</w:t>
            </w:r>
          </w:p>
        </w:tc>
        <w:tc>
          <w:tcPr>
            <w:tcW w:w="737" w:type="dxa"/>
          </w:tcPr>
          <w:p w:rsidR="00BD7E97" w:rsidRDefault="00BD7E97">
            <w:pPr>
              <w:pStyle w:val="ConsPlusNormal"/>
              <w:jc w:val="center"/>
            </w:pPr>
            <w:r>
              <w:t>13,3</w:t>
            </w:r>
          </w:p>
        </w:tc>
      </w:tr>
      <w:tr w:rsidR="00BD7E97">
        <w:tc>
          <w:tcPr>
            <w:tcW w:w="3345" w:type="dxa"/>
          </w:tcPr>
          <w:p w:rsidR="00BD7E97" w:rsidRDefault="00BD7E97">
            <w:pPr>
              <w:pStyle w:val="ConsPlusNormal"/>
            </w:pPr>
            <w:r>
              <w:t>Тихорецк</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17,1</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5,6</w:t>
            </w:r>
          </w:p>
        </w:tc>
        <w:tc>
          <w:tcPr>
            <w:tcW w:w="737" w:type="dxa"/>
          </w:tcPr>
          <w:p w:rsidR="00BD7E97" w:rsidRDefault="00BD7E97">
            <w:pPr>
              <w:pStyle w:val="ConsPlusNormal"/>
              <w:jc w:val="center"/>
            </w:pPr>
            <w:r>
              <w:t>10,1</w:t>
            </w:r>
          </w:p>
        </w:tc>
      </w:tr>
      <w:tr w:rsidR="00BD7E97">
        <w:tc>
          <w:tcPr>
            <w:tcW w:w="13610" w:type="dxa"/>
            <w:gridSpan w:val="14"/>
          </w:tcPr>
          <w:p w:rsidR="00BD7E97" w:rsidRDefault="00BD7E97">
            <w:pPr>
              <w:pStyle w:val="ConsPlusNormal"/>
            </w:pPr>
            <w:r>
              <w:rPr>
                <w:b/>
              </w:rPr>
              <w:t>Красноярский край</w:t>
            </w:r>
          </w:p>
        </w:tc>
      </w:tr>
      <w:tr w:rsidR="00BD7E97">
        <w:tc>
          <w:tcPr>
            <w:tcW w:w="3345" w:type="dxa"/>
          </w:tcPr>
          <w:p w:rsidR="00BD7E97" w:rsidRDefault="00BD7E97">
            <w:pPr>
              <w:pStyle w:val="ConsPlusNormal"/>
            </w:pPr>
            <w:r>
              <w:t>Агата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4,0</w:t>
            </w:r>
          </w:p>
        </w:tc>
      </w:tr>
      <w:tr w:rsidR="00BD7E97">
        <w:tc>
          <w:tcPr>
            <w:tcW w:w="3345" w:type="dxa"/>
          </w:tcPr>
          <w:p w:rsidR="00BD7E97" w:rsidRDefault="00BD7E97">
            <w:pPr>
              <w:pStyle w:val="ConsPlusNormal"/>
            </w:pPr>
            <w:r>
              <w:t>Ачинск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Байкит</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Боготол</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Богучаны</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lastRenderedPageBreak/>
              <w:t>Ванавара</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Вельмо</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Верхнеимбатск</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Волочанка</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Диксон, остров</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Енисейск</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Игарка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Ирбейское</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Канск</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4,4</w:t>
            </w:r>
          </w:p>
        </w:tc>
      </w:tr>
      <w:tr w:rsidR="00BD7E97">
        <w:tc>
          <w:tcPr>
            <w:tcW w:w="3345" w:type="dxa"/>
          </w:tcPr>
          <w:p w:rsidR="00BD7E97" w:rsidRDefault="00BD7E97">
            <w:pPr>
              <w:pStyle w:val="ConsPlusNormal"/>
            </w:pPr>
            <w:r>
              <w:t>Кислокан</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4,3</w:t>
            </w:r>
          </w:p>
        </w:tc>
      </w:tr>
      <w:tr w:rsidR="00BD7E97">
        <w:tc>
          <w:tcPr>
            <w:tcW w:w="3345" w:type="dxa"/>
          </w:tcPr>
          <w:p w:rsidR="00BD7E97" w:rsidRDefault="00BD7E97">
            <w:pPr>
              <w:pStyle w:val="ConsPlusNormal"/>
            </w:pPr>
            <w:r>
              <w:t>Красноярск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Минусинск</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Норильск</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Советская Речка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Тура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4,4</w:t>
            </w:r>
          </w:p>
        </w:tc>
      </w:tr>
      <w:tr w:rsidR="00BD7E97">
        <w:tc>
          <w:tcPr>
            <w:tcW w:w="3345" w:type="dxa"/>
          </w:tcPr>
          <w:p w:rsidR="00BD7E97" w:rsidRDefault="00BD7E97">
            <w:pPr>
              <w:pStyle w:val="ConsPlusNormal"/>
            </w:pPr>
            <w:r>
              <w:t>Туруханск</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4,9</w:t>
            </w:r>
          </w:p>
        </w:tc>
      </w:tr>
      <w:tr w:rsidR="00BD7E97">
        <w:tc>
          <w:tcPr>
            <w:tcW w:w="3345" w:type="dxa"/>
          </w:tcPr>
          <w:p w:rsidR="00BD7E97" w:rsidRDefault="00BD7E97">
            <w:pPr>
              <w:pStyle w:val="ConsPlusNormal"/>
            </w:pPr>
            <w:r>
              <w:t>Тутончаны</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4,8</w:t>
            </w:r>
          </w:p>
        </w:tc>
      </w:tr>
      <w:tr w:rsidR="00BD7E97">
        <w:tc>
          <w:tcPr>
            <w:tcW w:w="3345" w:type="dxa"/>
          </w:tcPr>
          <w:p w:rsidR="00BD7E97" w:rsidRDefault="00BD7E97">
            <w:pPr>
              <w:pStyle w:val="ConsPlusNormal"/>
            </w:pPr>
            <w:r>
              <w:t>Хатанга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Ярцево</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6,1</w:t>
            </w:r>
          </w:p>
        </w:tc>
      </w:tr>
      <w:tr w:rsidR="00BD7E97">
        <w:tc>
          <w:tcPr>
            <w:tcW w:w="13610" w:type="dxa"/>
            <w:gridSpan w:val="14"/>
          </w:tcPr>
          <w:p w:rsidR="00BD7E97" w:rsidRDefault="00BD7E97">
            <w:pPr>
              <w:pStyle w:val="ConsPlusNormal"/>
            </w:pPr>
            <w:r>
              <w:rPr>
                <w:b/>
              </w:rPr>
              <w:lastRenderedPageBreak/>
              <w:t>Республика Крым</w:t>
            </w:r>
          </w:p>
        </w:tc>
      </w:tr>
      <w:tr w:rsidR="00BD7E97">
        <w:tc>
          <w:tcPr>
            <w:tcW w:w="3345" w:type="dxa"/>
          </w:tcPr>
          <w:p w:rsidR="00BD7E97" w:rsidRDefault="00BD7E97">
            <w:pPr>
              <w:pStyle w:val="ConsPlusNormal"/>
            </w:pPr>
            <w:r>
              <w:t>Ай-Петри</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4,8</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Керчь</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17,1</w:t>
            </w:r>
          </w:p>
        </w:tc>
        <w:tc>
          <w:tcPr>
            <w:tcW w:w="794" w:type="dxa"/>
          </w:tcPr>
          <w:p w:rsidR="00BD7E97" w:rsidRDefault="00BD7E97">
            <w:pPr>
              <w:pStyle w:val="ConsPlusNormal"/>
              <w:jc w:val="center"/>
            </w:pPr>
            <w:r>
              <w:t>19,0</w:t>
            </w:r>
          </w:p>
        </w:tc>
        <w:tc>
          <w:tcPr>
            <w:tcW w:w="794" w:type="dxa"/>
          </w:tcPr>
          <w:p w:rsidR="00BD7E97" w:rsidRDefault="00BD7E97">
            <w:pPr>
              <w:pStyle w:val="ConsPlusNormal"/>
              <w:jc w:val="center"/>
            </w:pPr>
            <w:r>
              <w:t>18,6</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6,8</w:t>
            </w:r>
          </w:p>
        </w:tc>
        <w:tc>
          <w:tcPr>
            <w:tcW w:w="737" w:type="dxa"/>
          </w:tcPr>
          <w:p w:rsidR="00BD7E97" w:rsidRDefault="00BD7E97">
            <w:pPr>
              <w:pStyle w:val="ConsPlusNormal"/>
              <w:jc w:val="center"/>
            </w:pPr>
            <w:r>
              <w:t>11,4</w:t>
            </w:r>
          </w:p>
        </w:tc>
      </w:tr>
      <w:tr w:rsidR="00BD7E97">
        <w:tc>
          <w:tcPr>
            <w:tcW w:w="3345" w:type="dxa"/>
          </w:tcPr>
          <w:p w:rsidR="00BD7E97" w:rsidRDefault="00BD7E97">
            <w:pPr>
              <w:pStyle w:val="ConsPlusNormal"/>
            </w:pPr>
            <w:r>
              <w:t>Клепинино</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17,2</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6,5</w:t>
            </w:r>
          </w:p>
        </w:tc>
        <w:tc>
          <w:tcPr>
            <w:tcW w:w="737" w:type="dxa"/>
          </w:tcPr>
          <w:p w:rsidR="00BD7E97" w:rsidRDefault="00BD7E97">
            <w:pPr>
              <w:pStyle w:val="ConsPlusNormal"/>
              <w:jc w:val="center"/>
            </w:pPr>
            <w:r>
              <w:t>10,7</w:t>
            </w:r>
          </w:p>
        </w:tc>
      </w:tr>
      <w:tr w:rsidR="00BD7E97">
        <w:tc>
          <w:tcPr>
            <w:tcW w:w="3345" w:type="dxa"/>
          </w:tcPr>
          <w:p w:rsidR="00BD7E97" w:rsidRDefault="00BD7E97">
            <w:pPr>
              <w:pStyle w:val="ConsPlusNormal"/>
            </w:pPr>
            <w:r>
              <w:rPr>
                <w:b/>
              </w:rPr>
              <w:t>Севастополь</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17,9</w:t>
            </w:r>
          </w:p>
        </w:tc>
        <w:tc>
          <w:tcPr>
            <w:tcW w:w="794" w:type="dxa"/>
          </w:tcPr>
          <w:p w:rsidR="00BD7E97" w:rsidRDefault="00BD7E97">
            <w:pPr>
              <w:pStyle w:val="ConsPlusNormal"/>
              <w:jc w:val="center"/>
            </w:pPr>
            <w:r>
              <w:t>20,5</w:t>
            </w:r>
          </w:p>
        </w:tc>
        <w:tc>
          <w:tcPr>
            <w:tcW w:w="794" w:type="dxa"/>
          </w:tcPr>
          <w:p w:rsidR="00BD7E97" w:rsidRDefault="00BD7E97">
            <w:pPr>
              <w:pStyle w:val="ConsPlusNormal"/>
              <w:jc w:val="center"/>
            </w:pPr>
            <w:r>
              <w:t>20,1</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7,4</w:t>
            </w:r>
          </w:p>
        </w:tc>
        <w:tc>
          <w:tcPr>
            <w:tcW w:w="737" w:type="dxa"/>
          </w:tcPr>
          <w:p w:rsidR="00BD7E97" w:rsidRDefault="00BD7E97">
            <w:pPr>
              <w:pStyle w:val="ConsPlusNormal"/>
              <w:jc w:val="center"/>
            </w:pPr>
            <w:r>
              <w:t>12,2</w:t>
            </w:r>
          </w:p>
        </w:tc>
      </w:tr>
      <w:tr w:rsidR="00BD7E97">
        <w:tc>
          <w:tcPr>
            <w:tcW w:w="3345" w:type="dxa"/>
          </w:tcPr>
          <w:p w:rsidR="00BD7E97" w:rsidRDefault="00BD7E97">
            <w:pPr>
              <w:pStyle w:val="ConsPlusNormal"/>
            </w:pPr>
            <w:r>
              <w:t>Симферополь</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16,6</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6,5</w:t>
            </w:r>
          </w:p>
        </w:tc>
        <w:tc>
          <w:tcPr>
            <w:tcW w:w="737" w:type="dxa"/>
          </w:tcPr>
          <w:p w:rsidR="00BD7E97" w:rsidRDefault="00BD7E97">
            <w:pPr>
              <w:pStyle w:val="ConsPlusNormal"/>
              <w:jc w:val="center"/>
            </w:pPr>
            <w:r>
              <w:t>10,3</w:t>
            </w:r>
          </w:p>
        </w:tc>
      </w:tr>
      <w:tr w:rsidR="00BD7E97">
        <w:tc>
          <w:tcPr>
            <w:tcW w:w="3345" w:type="dxa"/>
          </w:tcPr>
          <w:p w:rsidR="00BD7E97" w:rsidRDefault="00BD7E97">
            <w:pPr>
              <w:pStyle w:val="ConsPlusNormal"/>
            </w:pPr>
            <w:r>
              <w:t>Феодосия</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17,1</w:t>
            </w:r>
          </w:p>
        </w:tc>
        <w:tc>
          <w:tcPr>
            <w:tcW w:w="794" w:type="dxa"/>
          </w:tcPr>
          <w:p w:rsidR="00BD7E97" w:rsidRDefault="00BD7E97">
            <w:pPr>
              <w:pStyle w:val="ConsPlusNormal"/>
              <w:jc w:val="center"/>
            </w:pPr>
            <w:r>
              <w:t>19,0</w:t>
            </w:r>
          </w:p>
        </w:tc>
        <w:tc>
          <w:tcPr>
            <w:tcW w:w="794" w:type="dxa"/>
          </w:tcPr>
          <w:p w:rsidR="00BD7E97" w:rsidRDefault="00BD7E97">
            <w:pPr>
              <w:pStyle w:val="ConsPlusNormal"/>
              <w:jc w:val="center"/>
            </w:pPr>
            <w:r>
              <w:t>18,9</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7,1</w:t>
            </w:r>
          </w:p>
        </w:tc>
        <w:tc>
          <w:tcPr>
            <w:tcW w:w="737" w:type="dxa"/>
          </w:tcPr>
          <w:p w:rsidR="00BD7E97" w:rsidRDefault="00BD7E97">
            <w:pPr>
              <w:pStyle w:val="ConsPlusNormal"/>
              <w:jc w:val="center"/>
            </w:pPr>
            <w:r>
              <w:t>11,6</w:t>
            </w:r>
          </w:p>
        </w:tc>
      </w:tr>
      <w:tr w:rsidR="00BD7E97">
        <w:tc>
          <w:tcPr>
            <w:tcW w:w="3345" w:type="dxa"/>
          </w:tcPr>
          <w:p w:rsidR="00BD7E97" w:rsidRDefault="00BD7E97">
            <w:pPr>
              <w:pStyle w:val="ConsPlusNormal"/>
            </w:pPr>
            <w:r>
              <w:t>Ялта</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16,9</w:t>
            </w:r>
          </w:p>
        </w:tc>
        <w:tc>
          <w:tcPr>
            <w:tcW w:w="794" w:type="dxa"/>
          </w:tcPr>
          <w:p w:rsidR="00BD7E97" w:rsidRDefault="00BD7E97">
            <w:pPr>
              <w:pStyle w:val="ConsPlusNormal"/>
              <w:jc w:val="center"/>
            </w:pPr>
            <w:r>
              <w:t>18,9</w:t>
            </w:r>
          </w:p>
        </w:tc>
        <w:tc>
          <w:tcPr>
            <w:tcW w:w="794" w:type="dxa"/>
          </w:tcPr>
          <w:p w:rsidR="00BD7E97" w:rsidRDefault="00BD7E97">
            <w:pPr>
              <w:pStyle w:val="ConsPlusNormal"/>
              <w:jc w:val="center"/>
            </w:pPr>
            <w:r>
              <w:t>18,7</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7,5</w:t>
            </w:r>
          </w:p>
        </w:tc>
        <w:tc>
          <w:tcPr>
            <w:tcW w:w="737" w:type="dxa"/>
          </w:tcPr>
          <w:p w:rsidR="00BD7E97" w:rsidRDefault="00BD7E97">
            <w:pPr>
              <w:pStyle w:val="ConsPlusNormal"/>
              <w:jc w:val="center"/>
            </w:pPr>
            <w:r>
              <w:t>11,8</w:t>
            </w:r>
          </w:p>
        </w:tc>
      </w:tr>
      <w:tr w:rsidR="00BD7E97">
        <w:tc>
          <w:tcPr>
            <w:tcW w:w="13610" w:type="dxa"/>
            <w:gridSpan w:val="14"/>
          </w:tcPr>
          <w:p w:rsidR="00BD7E97" w:rsidRDefault="00BD7E97">
            <w:pPr>
              <w:pStyle w:val="ConsPlusNormal"/>
            </w:pPr>
            <w:r>
              <w:rPr>
                <w:b/>
              </w:rPr>
              <w:t>Курганская область</w:t>
            </w:r>
          </w:p>
        </w:tc>
      </w:tr>
      <w:tr w:rsidR="00BD7E97">
        <w:tc>
          <w:tcPr>
            <w:tcW w:w="3345" w:type="dxa"/>
          </w:tcPr>
          <w:p w:rsidR="00BD7E97" w:rsidRDefault="00BD7E97">
            <w:pPr>
              <w:pStyle w:val="ConsPlusNormal"/>
            </w:pPr>
            <w:r>
              <w:t>Курган</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Шатрово</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Шумиха</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7,3</w:t>
            </w:r>
          </w:p>
        </w:tc>
      </w:tr>
      <w:tr w:rsidR="00BD7E97">
        <w:tc>
          <w:tcPr>
            <w:tcW w:w="13610" w:type="dxa"/>
            <w:gridSpan w:val="14"/>
          </w:tcPr>
          <w:p w:rsidR="00BD7E97" w:rsidRDefault="00BD7E97">
            <w:pPr>
              <w:pStyle w:val="ConsPlusNormal"/>
            </w:pPr>
            <w:r>
              <w:rPr>
                <w:b/>
              </w:rPr>
              <w:t>Курская область</w:t>
            </w:r>
          </w:p>
        </w:tc>
      </w:tr>
      <w:tr w:rsidR="00BD7E97">
        <w:tc>
          <w:tcPr>
            <w:tcW w:w="3345" w:type="dxa"/>
          </w:tcPr>
          <w:p w:rsidR="00BD7E97" w:rsidRDefault="00BD7E97">
            <w:pPr>
              <w:pStyle w:val="ConsPlusNormal"/>
            </w:pPr>
            <w:r>
              <w:t>Курск</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8,3</w:t>
            </w:r>
          </w:p>
        </w:tc>
      </w:tr>
      <w:tr w:rsidR="00BD7E97">
        <w:tc>
          <w:tcPr>
            <w:tcW w:w="3345" w:type="dxa"/>
          </w:tcPr>
          <w:p w:rsidR="00BD7E97" w:rsidRDefault="00BD7E97">
            <w:pPr>
              <w:pStyle w:val="ConsPlusNormal"/>
            </w:pPr>
            <w:r>
              <w:t>Рыльск</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8,6</w:t>
            </w:r>
          </w:p>
        </w:tc>
      </w:tr>
      <w:tr w:rsidR="00BD7E97">
        <w:tc>
          <w:tcPr>
            <w:tcW w:w="13610" w:type="dxa"/>
            <w:gridSpan w:val="14"/>
          </w:tcPr>
          <w:p w:rsidR="00BD7E97" w:rsidRDefault="00BD7E97">
            <w:pPr>
              <w:pStyle w:val="ConsPlusNormal"/>
            </w:pPr>
            <w:r>
              <w:rPr>
                <w:b/>
              </w:rPr>
              <w:t>Ленинградская область</w:t>
            </w:r>
          </w:p>
        </w:tc>
      </w:tr>
      <w:tr w:rsidR="00BD7E97">
        <w:tc>
          <w:tcPr>
            <w:tcW w:w="3345" w:type="dxa"/>
          </w:tcPr>
          <w:p w:rsidR="00BD7E97" w:rsidRDefault="00BD7E97">
            <w:pPr>
              <w:pStyle w:val="ConsPlusNormal"/>
            </w:pPr>
            <w:r>
              <w:t>Винницы</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7,6</w:t>
            </w:r>
          </w:p>
        </w:tc>
      </w:tr>
      <w:tr w:rsidR="00BD7E97">
        <w:tc>
          <w:tcPr>
            <w:tcW w:w="3345" w:type="dxa"/>
          </w:tcPr>
          <w:p w:rsidR="00BD7E97" w:rsidRDefault="00BD7E97">
            <w:pPr>
              <w:pStyle w:val="ConsPlusNormal"/>
            </w:pPr>
            <w:r>
              <w:t>Выборг</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Николаевское</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lastRenderedPageBreak/>
              <w:t>Новая Ладога</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8,3</w:t>
            </w:r>
          </w:p>
        </w:tc>
      </w:tr>
      <w:tr w:rsidR="00BD7E97">
        <w:tc>
          <w:tcPr>
            <w:tcW w:w="3345" w:type="dxa"/>
          </w:tcPr>
          <w:p w:rsidR="00BD7E97" w:rsidRDefault="00BD7E97">
            <w:pPr>
              <w:pStyle w:val="ConsPlusNormal"/>
            </w:pPr>
            <w:r>
              <w:rPr>
                <w:b/>
              </w:rPr>
              <w:t>Санкт-Петербург</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Тихвин</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7,9</w:t>
            </w:r>
          </w:p>
        </w:tc>
      </w:tr>
      <w:tr w:rsidR="00BD7E97">
        <w:tc>
          <w:tcPr>
            <w:tcW w:w="13610" w:type="dxa"/>
            <w:gridSpan w:val="14"/>
          </w:tcPr>
          <w:p w:rsidR="00BD7E97" w:rsidRDefault="00BD7E97">
            <w:pPr>
              <w:pStyle w:val="ConsPlusNormal"/>
            </w:pPr>
            <w:r>
              <w:rPr>
                <w:b/>
              </w:rPr>
              <w:t>Липецкая область</w:t>
            </w:r>
          </w:p>
        </w:tc>
      </w:tr>
      <w:tr w:rsidR="00BD7E97">
        <w:tc>
          <w:tcPr>
            <w:tcW w:w="3345" w:type="dxa"/>
          </w:tcPr>
          <w:p w:rsidR="00BD7E97" w:rsidRDefault="00BD7E97">
            <w:pPr>
              <w:pStyle w:val="ConsPlusNormal"/>
            </w:pPr>
            <w:r>
              <w:t>Елец</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Липецк</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8,1</w:t>
            </w:r>
          </w:p>
        </w:tc>
      </w:tr>
      <w:tr w:rsidR="00BD7E97">
        <w:tc>
          <w:tcPr>
            <w:tcW w:w="13610" w:type="dxa"/>
            <w:gridSpan w:val="14"/>
          </w:tcPr>
          <w:p w:rsidR="00BD7E97" w:rsidRDefault="00BD7E97">
            <w:pPr>
              <w:pStyle w:val="ConsPlusNormal"/>
            </w:pPr>
            <w:r>
              <w:rPr>
                <w:b/>
              </w:rPr>
              <w:t>Луганская Народная Республика</w:t>
            </w:r>
          </w:p>
        </w:tc>
      </w:tr>
      <w:tr w:rsidR="00BD7E97">
        <w:tc>
          <w:tcPr>
            <w:tcW w:w="3345" w:type="dxa"/>
          </w:tcPr>
          <w:p w:rsidR="00BD7E97" w:rsidRDefault="00BD7E97">
            <w:pPr>
              <w:pStyle w:val="ConsPlusNormal"/>
            </w:pPr>
            <w:r>
              <w:t>Луганск</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16,7</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9,2</w:t>
            </w:r>
          </w:p>
        </w:tc>
      </w:tr>
      <w:tr w:rsidR="00BD7E97">
        <w:tc>
          <w:tcPr>
            <w:tcW w:w="13610" w:type="dxa"/>
            <w:gridSpan w:val="14"/>
          </w:tcPr>
          <w:p w:rsidR="00BD7E97" w:rsidRDefault="00BD7E97">
            <w:pPr>
              <w:pStyle w:val="ConsPlusNormal"/>
            </w:pPr>
            <w:r>
              <w:rPr>
                <w:b/>
              </w:rPr>
              <w:t>Магаданская область</w:t>
            </w:r>
          </w:p>
        </w:tc>
      </w:tr>
      <w:tr w:rsidR="00BD7E97">
        <w:tc>
          <w:tcPr>
            <w:tcW w:w="3345" w:type="dxa"/>
          </w:tcPr>
          <w:p w:rsidR="00BD7E97" w:rsidRDefault="00BD7E97">
            <w:pPr>
              <w:pStyle w:val="ConsPlusNormal"/>
            </w:pPr>
            <w:r>
              <w:t>Брохово</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Кегали</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Коркодон</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Магадан</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5,1</w:t>
            </w:r>
          </w:p>
        </w:tc>
      </w:tr>
      <w:tr w:rsidR="00BD7E97">
        <w:tc>
          <w:tcPr>
            <w:tcW w:w="3345" w:type="dxa"/>
          </w:tcPr>
          <w:p w:rsidR="00BD7E97" w:rsidRDefault="00BD7E97">
            <w:pPr>
              <w:pStyle w:val="ConsPlusNormal"/>
            </w:pPr>
            <w:r>
              <w:t>Омсукчан</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4,0</w:t>
            </w:r>
          </w:p>
        </w:tc>
      </w:tr>
      <w:tr w:rsidR="00BD7E97">
        <w:tc>
          <w:tcPr>
            <w:tcW w:w="3345" w:type="dxa"/>
          </w:tcPr>
          <w:p w:rsidR="00BD7E97" w:rsidRDefault="00BD7E97">
            <w:pPr>
              <w:pStyle w:val="ConsPlusNormal"/>
            </w:pPr>
            <w:r>
              <w:t>Палатка</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Среднекан</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4,3</w:t>
            </w:r>
          </w:p>
        </w:tc>
      </w:tr>
      <w:tr w:rsidR="00BD7E97">
        <w:tc>
          <w:tcPr>
            <w:tcW w:w="3345" w:type="dxa"/>
          </w:tcPr>
          <w:p w:rsidR="00BD7E97" w:rsidRDefault="00BD7E97">
            <w:pPr>
              <w:pStyle w:val="ConsPlusNormal"/>
            </w:pPr>
            <w:r>
              <w:t>Сусуман</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Усть-Омчуг</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4,1</w:t>
            </w:r>
          </w:p>
        </w:tc>
      </w:tr>
      <w:tr w:rsidR="00BD7E97">
        <w:tc>
          <w:tcPr>
            <w:tcW w:w="13610" w:type="dxa"/>
            <w:gridSpan w:val="14"/>
          </w:tcPr>
          <w:p w:rsidR="00BD7E97" w:rsidRDefault="00BD7E97">
            <w:pPr>
              <w:pStyle w:val="ConsPlusNormal"/>
            </w:pPr>
            <w:r>
              <w:rPr>
                <w:b/>
              </w:rPr>
              <w:t>Республика Марий Эл</w:t>
            </w:r>
          </w:p>
        </w:tc>
      </w:tr>
      <w:tr w:rsidR="00BD7E97">
        <w:tc>
          <w:tcPr>
            <w:tcW w:w="3345" w:type="dxa"/>
          </w:tcPr>
          <w:p w:rsidR="00BD7E97" w:rsidRDefault="00BD7E97">
            <w:pPr>
              <w:pStyle w:val="ConsPlusNormal"/>
            </w:pPr>
            <w:r>
              <w:lastRenderedPageBreak/>
              <w:t>Йошкар-Ола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7,7</w:t>
            </w:r>
          </w:p>
        </w:tc>
      </w:tr>
      <w:tr w:rsidR="00BD7E97">
        <w:tc>
          <w:tcPr>
            <w:tcW w:w="3345" w:type="dxa"/>
          </w:tcPr>
          <w:p w:rsidR="00BD7E97" w:rsidRDefault="00BD7E97">
            <w:pPr>
              <w:pStyle w:val="ConsPlusNormal"/>
            </w:pPr>
            <w:r>
              <w:t>Морки</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7,6</w:t>
            </w:r>
          </w:p>
        </w:tc>
      </w:tr>
      <w:tr w:rsidR="00BD7E97">
        <w:tc>
          <w:tcPr>
            <w:tcW w:w="13610" w:type="dxa"/>
            <w:gridSpan w:val="14"/>
          </w:tcPr>
          <w:p w:rsidR="00BD7E97" w:rsidRDefault="00BD7E97">
            <w:pPr>
              <w:pStyle w:val="ConsPlusNormal"/>
            </w:pPr>
            <w:r>
              <w:rPr>
                <w:b/>
              </w:rPr>
              <w:t>Республика Мордовия</w:t>
            </w:r>
          </w:p>
        </w:tc>
      </w:tr>
      <w:tr w:rsidR="00BD7E97">
        <w:tc>
          <w:tcPr>
            <w:tcW w:w="3345" w:type="dxa"/>
          </w:tcPr>
          <w:p w:rsidR="00BD7E97" w:rsidRDefault="00BD7E97">
            <w:pPr>
              <w:pStyle w:val="ConsPlusNormal"/>
            </w:pPr>
            <w:r>
              <w:t>Саранск</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Темников</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8,1</w:t>
            </w:r>
          </w:p>
        </w:tc>
      </w:tr>
      <w:tr w:rsidR="00BD7E97">
        <w:tc>
          <w:tcPr>
            <w:tcW w:w="13610" w:type="dxa"/>
            <w:gridSpan w:val="14"/>
          </w:tcPr>
          <w:p w:rsidR="00BD7E97" w:rsidRDefault="00BD7E97">
            <w:pPr>
              <w:pStyle w:val="ConsPlusNormal"/>
            </w:pPr>
            <w:r>
              <w:rPr>
                <w:b/>
              </w:rPr>
              <w:t>Московская область</w:t>
            </w:r>
          </w:p>
        </w:tc>
      </w:tr>
      <w:tr w:rsidR="00BD7E97">
        <w:tc>
          <w:tcPr>
            <w:tcW w:w="3345" w:type="dxa"/>
          </w:tcPr>
          <w:p w:rsidR="00BD7E97" w:rsidRDefault="00BD7E97">
            <w:pPr>
              <w:pStyle w:val="ConsPlusNormal"/>
            </w:pPr>
            <w:r>
              <w:t>Дмитров</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Кашира</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Можайск</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rPr>
                <w:b/>
              </w:rPr>
              <w:t>Москва</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8,3</w:t>
            </w:r>
          </w:p>
        </w:tc>
      </w:tr>
      <w:tr w:rsidR="00BD7E97">
        <w:tc>
          <w:tcPr>
            <w:tcW w:w="3345" w:type="dxa"/>
          </w:tcPr>
          <w:p w:rsidR="00BD7E97" w:rsidRDefault="00BD7E97">
            <w:pPr>
              <w:pStyle w:val="ConsPlusNormal"/>
            </w:pPr>
            <w:r>
              <w:t>Наро-Фоминск</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Павловский Посад</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Подмосковная</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16,3</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Черусти</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8,1</w:t>
            </w:r>
          </w:p>
        </w:tc>
      </w:tr>
      <w:tr w:rsidR="00BD7E97">
        <w:tc>
          <w:tcPr>
            <w:tcW w:w="13610" w:type="dxa"/>
            <w:gridSpan w:val="14"/>
          </w:tcPr>
          <w:p w:rsidR="00BD7E97" w:rsidRDefault="00BD7E97">
            <w:pPr>
              <w:pStyle w:val="ConsPlusNormal"/>
            </w:pPr>
            <w:r>
              <w:rPr>
                <w:b/>
              </w:rPr>
              <w:t>Мурманская область</w:t>
            </w:r>
          </w:p>
        </w:tc>
      </w:tr>
      <w:tr w:rsidR="00BD7E97">
        <w:tc>
          <w:tcPr>
            <w:tcW w:w="3345" w:type="dxa"/>
          </w:tcPr>
          <w:p w:rsidR="00BD7E97" w:rsidRDefault="00BD7E97">
            <w:pPr>
              <w:pStyle w:val="ConsPlusNormal"/>
            </w:pPr>
            <w:r>
              <w:t>Вайда-Губа</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Кандалакша</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Каневка</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Ковдор</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lastRenderedPageBreak/>
              <w:t>Краснощелье</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Ловозеро</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Мончегорск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Мурманск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t>Пялица</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Святой Нос</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Сосновец, остров</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6,0</w:t>
            </w:r>
          </w:p>
        </w:tc>
      </w:tr>
      <w:tr w:rsidR="00BD7E97">
        <w:tc>
          <w:tcPr>
            <w:tcW w:w="3345" w:type="dxa"/>
          </w:tcPr>
          <w:p w:rsidR="00BD7E97" w:rsidRDefault="00BD7E97">
            <w:pPr>
              <w:pStyle w:val="ConsPlusNormal"/>
            </w:pPr>
            <w:r>
              <w:t>Териберка</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6,0</w:t>
            </w:r>
          </w:p>
        </w:tc>
      </w:tr>
      <w:tr w:rsidR="00BD7E97">
        <w:tc>
          <w:tcPr>
            <w:tcW w:w="3345" w:type="dxa"/>
          </w:tcPr>
          <w:p w:rsidR="00BD7E97" w:rsidRDefault="00BD7E97">
            <w:pPr>
              <w:pStyle w:val="ConsPlusNormal"/>
            </w:pPr>
            <w:r>
              <w:t>Умба</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6,4</w:t>
            </w:r>
          </w:p>
        </w:tc>
      </w:tr>
      <w:tr w:rsidR="00BD7E97">
        <w:tc>
          <w:tcPr>
            <w:tcW w:w="13610" w:type="dxa"/>
            <w:gridSpan w:val="14"/>
          </w:tcPr>
          <w:p w:rsidR="00BD7E97" w:rsidRDefault="00BD7E97">
            <w:pPr>
              <w:pStyle w:val="ConsPlusNormal"/>
            </w:pPr>
            <w:r>
              <w:rPr>
                <w:b/>
              </w:rPr>
              <w:t>Ненецкий автономный округ</w:t>
            </w:r>
          </w:p>
        </w:tc>
      </w:tr>
      <w:tr w:rsidR="00BD7E97">
        <w:tc>
          <w:tcPr>
            <w:tcW w:w="3345" w:type="dxa"/>
          </w:tcPr>
          <w:p w:rsidR="00BD7E97" w:rsidRDefault="00BD7E97">
            <w:pPr>
              <w:pStyle w:val="ConsPlusNormal"/>
            </w:pPr>
            <w:r>
              <w:t>Варандей</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Индига</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Канин Нос</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t>Коткино</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Нарьян-Мар</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5,4</w:t>
            </w:r>
          </w:p>
        </w:tc>
      </w:tr>
      <w:tr w:rsidR="00BD7E97">
        <w:tc>
          <w:tcPr>
            <w:tcW w:w="3345" w:type="dxa"/>
          </w:tcPr>
          <w:p w:rsidR="00BD7E97" w:rsidRDefault="00BD7E97">
            <w:pPr>
              <w:pStyle w:val="ConsPlusNormal"/>
            </w:pPr>
            <w:r>
              <w:t>Ходовариха</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Хорей-Вер</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5,3</w:t>
            </w:r>
          </w:p>
        </w:tc>
      </w:tr>
      <w:tr w:rsidR="00BD7E97">
        <w:tc>
          <w:tcPr>
            <w:tcW w:w="13610" w:type="dxa"/>
            <w:gridSpan w:val="14"/>
          </w:tcPr>
          <w:p w:rsidR="00BD7E97" w:rsidRDefault="00BD7E97">
            <w:pPr>
              <w:pStyle w:val="ConsPlusNormal"/>
            </w:pPr>
            <w:r>
              <w:rPr>
                <w:b/>
              </w:rPr>
              <w:t>Нижегородская область</w:t>
            </w:r>
          </w:p>
        </w:tc>
      </w:tr>
      <w:tr w:rsidR="00BD7E97">
        <w:tc>
          <w:tcPr>
            <w:tcW w:w="3345" w:type="dxa"/>
          </w:tcPr>
          <w:p w:rsidR="00BD7E97" w:rsidRDefault="00BD7E97">
            <w:pPr>
              <w:pStyle w:val="ConsPlusNormal"/>
            </w:pPr>
            <w:r>
              <w:t>Арзамас</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lastRenderedPageBreak/>
              <w:t>Выкса</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Нижний Новгород</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7,8</w:t>
            </w:r>
          </w:p>
        </w:tc>
      </w:tr>
      <w:tr w:rsidR="00BD7E97">
        <w:tc>
          <w:tcPr>
            <w:tcW w:w="3345" w:type="dxa"/>
          </w:tcPr>
          <w:p w:rsidR="00BD7E97" w:rsidRDefault="00BD7E97">
            <w:pPr>
              <w:pStyle w:val="ConsPlusNormal"/>
            </w:pPr>
            <w:r>
              <w:t>Шахунья</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7,5</w:t>
            </w:r>
          </w:p>
        </w:tc>
      </w:tr>
      <w:tr w:rsidR="00BD7E97">
        <w:tc>
          <w:tcPr>
            <w:tcW w:w="13610" w:type="dxa"/>
            <w:gridSpan w:val="14"/>
          </w:tcPr>
          <w:p w:rsidR="00BD7E97" w:rsidRDefault="00BD7E97">
            <w:pPr>
              <w:pStyle w:val="ConsPlusNormal"/>
            </w:pPr>
            <w:r>
              <w:rPr>
                <w:b/>
              </w:rPr>
              <w:t>Новгородская область</w:t>
            </w:r>
          </w:p>
        </w:tc>
      </w:tr>
      <w:tr w:rsidR="00BD7E97">
        <w:tc>
          <w:tcPr>
            <w:tcW w:w="3345" w:type="dxa"/>
          </w:tcPr>
          <w:p w:rsidR="00BD7E97" w:rsidRDefault="00BD7E97">
            <w:pPr>
              <w:pStyle w:val="ConsPlusNormal"/>
            </w:pPr>
            <w:r>
              <w:t>Боровичи</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Демянск</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Новгород</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8,4</w:t>
            </w:r>
          </w:p>
        </w:tc>
      </w:tr>
      <w:tr w:rsidR="00BD7E97">
        <w:tc>
          <w:tcPr>
            <w:tcW w:w="13610" w:type="dxa"/>
            <w:gridSpan w:val="14"/>
          </w:tcPr>
          <w:p w:rsidR="00BD7E97" w:rsidRDefault="00BD7E97">
            <w:pPr>
              <w:pStyle w:val="ConsPlusNormal"/>
            </w:pPr>
            <w:r>
              <w:rPr>
                <w:b/>
              </w:rPr>
              <w:t>Новосибирская область</w:t>
            </w:r>
          </w:p>
        </w:tc>
      </w:tr>
      <w:tr w:rsidR="00BD7E97">
        <w:tc>
          <w:tcPr>
            <w:tcW w:w="3345" w:type="dxa"/>
          </w:tcPr>
          <w:p w:rsidR="00BD7E97" w:rsidRDefault="00BD7E97">
            <w:pPr>
              <w:pStyle w:val="ConsPlusNormal"/>
            </w:pPr>
            <w:r>
              <w:t>Барабинск</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Болотное</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Карасук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Кочки</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Купино</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Кыштовка</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Маслянино</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Новосибирск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Татарск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Чулым</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6,7</w:t>
            </w:r>
          </w:p>
        </w:tc>
      </w:tr>
      <w:tr w:rsidR="00BD7E97">
        <w:tc>
          <w:tcPr>
            <w:tcW w:w="13610" w:type="dxa"/>
            <w:gridSpan w:val="14"/>
          </w:tcPr>
          <w:p w:rsidR="00BD7E97" w:rsidRDefault="00BD7E97">
            <w:pPr>
              <w:pStyle w:val="ConsPlusNormal"/>
            </w:pPr>
            <w:r>
              <w:rPr>
                <w:b/>
              </w:rPr>
              <w:t>Омская область</w:t>
            </w:r>
          </w:p>
        </w:tc>
      </w:tr>
      <w:tr w:rsidR="00BD7E97">
        <w:tc>
          <w:tcPr>
            <w:tcW w:w="3345" w:type="dxa"/>
          </w:tcPr>
          <w:p w:rsidR="00BD7E97" w:rsidRDefault="00BD7E97">
            <w:pPr>
              <w:pStyle w:val="ConsPlusNormal"/>
            </w:pPr>
            <w:r>
              <w:lastRenderedPageBreak/>
              <w:t>Исилькуль</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Омск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Тара</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Тюкалинск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Черлак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6,9</w:t>
            </w:r>
          </w:p>
        </w:tc>
      </w:tr>
      <w:tr w:rsidR="00BD7E97">
        <w:tc>
          <w:tcPr>
            <w:tcW w:w="13610" w:type="dxa"/>
            <w:gridSpan w:val="14"/>
          </w:tcPr>
          <w:p w:rsidR="00BD7E97" w:rsidRDefault="00BD7E97">
            <w:pPr>
              <w:pStyle w:val="ConsPlusNormal"/>
            </w:pPr>
            <w:r>
              <w:rPr>
                <w:b/>
              </w:rPr>
              <w:t>Оренбургская область</w:t>
            </w:r>
          </w:p>
        </w:tc>
      </w:tr>
      <w:tr w:rsidR="00BD7E97">
        <w:tc>
          <w:tcPr>
            <w:tcW w:w="3345" w:type="dxa"/>
          </w:tcPr>
          <w:p w:rsidR="00BD7E97" w:rsidRDefault="00BD7E97">
            <w:pPr>
              <w:pStyle w:val="ConsPlusNormal"/>
            </w:pPr>
            <w:r>
              <w:t>Бугуруслан</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7,6</w:t>
            </w:r>
          </w:p>
        </w:tc>
      </w:tr>
      <w:tr w:rsidR="00BD7E97">
        <w:tc>
          <w:tcPr>
            <w:tcW w:w="3345" w:type="dxa"/>
          </w:tcPr>
          <w:p w:rsidR="00BD7E97" w:rsidRDefault="00BD7E97">
            <w:pPr>
              <w:pStyle w:val="ConsPlusNormal"/>
            </w:pPr>
            <w:r>
              <w:t>Домбаровский</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Кувандык</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Оренбург</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7,2</w:t>
            </w:r>
          </w:p>
        </w:tc>
      </w:tr>
      <w:tr w:rsidR="00BD7E97">
        <w:tc>
          <w:tcPr>
            <w:tcW w:w="3345" w:type="dxa"/>
          </w:tcPr>
          <w:p w:rsidR="00BD7E97" w:rsidRDefault="00BD7E97">
            <w:pPr>
              <w:pStyle w:val="ConsPlusNormal"/>
            </w:pPr>
            <w:r>
              <w:t>Сорочинск</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7,4</w:t>
            </w:r>
          </w:p>
        </w:tc>
      </w:tr>
      <w:tr w:rsidR="00BD7E97">
        <w:tc>
          <w:tcPr>
            <w:tcW w:w="13610" w:type="dxa"/>
            <w:gridSpan w:val="14"/>
          </w:tcPr>
          <w:p w:rsidR="00BD7E97" w:rsidRDefault="00BD7E97">
            <w:pPr>
              <w:pStyle w:val="ConsPlusNormal"/>
            </w:pPr>
            <w:r>
              <w:rPr>
                <w:b/>
              </w:rPr>
              <w:t>Орловская область</w:t>
            </w:r>
          </w:p>
        </w:tc>
      </w:tr>
      <w:tr w:rsidR="00BD7E97">
        <w:tc>
          <w:tcPr>
            <w:tcW w:w="3345" w:type="dxa"/>
          </w:tcPr>
          <w:p w:rsidR="00BD7E97" w:rsidRDefault="00BD7E97">
            <w:pPr>
              <w:pStyle w:val="ConsPlusNormal"/>
            </w:pPr>
            <w:r>
              <w:t>Ливны</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Орел</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16,2</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8,5</w:t>
            </w:r>
          </w:p>
        </w:tc>
      </w:tr>
      <w:tr w:rsidR="00BD7E97">
        <w:tc>
          <w:tcPr>
            <w:tcW w:w="13610" w:type="dxa"/>
            <w:gridSpan w:val="14"/>
          </w:tcPr>
          <w:p w:rsidR="00BD7E97" w:rsidRDefault="00BD7E97">
            <w:pPr>
              <w:pStyle w:val="ConsPlusNormal"/>
            </w:pPr>
            <w:r>
              <w:rPr>
                <w:b/>
              </w:rPr>
              <w:t>Пензенская область</w:t>
            </w:r>
          </w:p>
        </w:tc>
      </w:tr>
      <w:tr w:rsidR="00BD7E97">
        <w:tc>
          <w:tcPr>
            <w:tcW w:w="3345" w:type="dxa"/>
          </w:tcPr>
          <w:p w:rsidR="00BD7E97" w:rsidRDefault="00BD7E97">
            <w:pPr>
              <w:pStyle w:val="ConsPlusNormal"/>
            </w:pPr>
            <w:r>
              <w:t>Белинский</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Земетчино</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Пенза</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8,0</w:t>
            </w:r>
          </w:p>
        </w:tc>
      </w:tr>
      <w:tr w:rsidR="00BD7E97">
        <w:tc>
          <w:tcPr>
            <w:tcW w:w="13610" w:type="dxa"/>
            <w:gridSpan w:val="14"/>
          </w:tcPr>
          <w:p w:rsidR="00BD7E97" w:rsidRDefault="00BD7E97">
            <w:pPr>
              <w:pStyle w:val="ConsPlusNormal"/>
            </w:pPr>
            <w:r>
              <w:rPr>
                <w:b/>
              </w:rPr>
              <w:t>Пермский край</w:t>
            </w:r>
          </w:p>
        </w:tc>
      </w:tr>
      <w:tr w:rsidR="00BD7E97">
        <w:tc>
          <w:tcPr>
            <w:tcW w:w="3345" w:type="dxa"/>
          </w:tcPr>
          <w:p w:rsidR="00BD7E97" w:rsidRDefault="00BD7E97">
            <w:pPr>
              <w:pStyle w:val="ConsPlusNormal"/>
            </w:pPr>
            <w:r>
              <w:lastRenderedPageBreak/>
              <w:t>Березники</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Бисер</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Кунгур</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7,2</w:t>
            </w:r>
          </w:p>
        </w:tc>
      </w:tr>
      <w:tr w:rsidR="00BD7E97">
        <w:tc>
          <w:tcPr>
            <w:tcW w:w="3345" w:type="dxa"/>
          </w:tcPr>
          <w:p w:rsidR="00BD7E97" w:rsidRDefault="00BD7E97">
            <w:pPr>
              <w:pStyle w:val="ConsPlusNormal"/>
            </w:pPr>
            <w:r>
              <w:t>Ножовка</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7,4</w:t>
            </w:r>
          </w:p>
        </w:tc>
      </w:tr>
      <w:tr w:rsidR="00BD7E97">
        <w:tc>
          <w:tcPr>
            <w:tcW w:w="3345" w:type="dxa"/>
          </w:tcPr>
          <w:p w:rsidR="00BD7E97" w:rsidRDefault="00BD7E97">
            <w:pPr>
              <w:pStyle w:val="ConsPlusNormal"/>
            </w:pPr>
            <w:r>
              <w:t>Пермь</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Чердынь</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6,5</w:t>
            </w:r>
          </w:p>
        </w:tc>
      </w:tr>
      <w:tr w:rsidR="00BD7E97">
        <w:tc>
          <w:tcPr>
            <w:tcW w:w="13610" w:type="dxa"/>
            <w:gridSpan w:val="14"/>
          </w:tcPr>
          <w:p w:rsidR="00BD7E97" w:rsidRDefault="00BD7E97">
            <w:pPr>
              <w:pStyle w:val="ConsPlusNormal"/>
            </w:pPr>
            <w:r>
              <w:rPr>
                <w:b/>
              </w:rPr>
              <w:t>Приморский край</w:t>
            </w:r>
          </w:p>
        </w:tc>
      </w:tr>
      <w:tr w:rsidR="00BD7E97">
        <w:tc>
          <w:tcPr>
            <w:tcW w:w="3345" w:type="dxa"/>
          </w:tcPr>
          <w:p w:rsidR="00BD7E97" w:rsidRDefault="00BD7E97">
            <w:pPr>
              <w:pStyle w:val="ConsPlusNormal"/>
            </w:pPr>
            <w:r>
              <w:t>Агзу</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16,5</w:t>
            </w:r>
          </w:p>
        </w:tc>
        <w:tc>
          <w:tcPr>
            <w:tcW w:w="794" w:type="dxa"/>
          </w:tcPr>
          <w:p w:rsidR="00BD7E97" w:rsidRDefault="00BD7E97">
            <w:pPr>
              <w:pStyle w:val="ConsPlusNormal"/>
              <w:jc w:val="center"/>
            </w:pPr>
            <w:r>
              <w:t>16,6</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Анучино</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19,6</w:t>
            </w:r>
          </w:p>
        </w:tc>
        <w:tc>
          <w:tcPr>
            <w:tcW w:w="794" w:type="dxa"/>
          </w:tcPr>
          <w:p w:rsidR="00BD7E97" w:rsidRDefault="00BD7E97">
            <w:pPr>
              <w:pStyle w:val="ConsPlusNormal"/>
              <w:jc w:val="center"/>
            </w:pPr>
            <w:r>
              <w:t>19,4</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Астраханка</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20,9</w:t>
            </w:r>
          </w:p>
        </w:tc>
        <w:tc>
          <w:tcPr>
            <w:tcW w:w="794" w:type="dxa"/>
          </w:tcPr>
          <w:p w:rsidR="00BD7E97" w:rsidRDefault="00BD7E97">
            <w:pPr>
              <w:pStyle w:val="ConsPlusNormal"/>
              <w:jc w:val="center"/>
            </w:pPr>
            <w:r>
              <w:t>20,7</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8,9</w:t>
            </w:r>
          </w:p>
        </w:tc>
      </w:tr>
      <w:tr w:rsidR="00BD7E97">
        <w:tc>
          <w:tcPr>
            <w:tcW w:w="3345" w:type="dxa"/>
          </w:tcPr>
          <w:p w:rsidR="00BD7E97" w:rsidRDefault="00BD7E97">
            <w:pPr>
              <w:pStyle w:val="ConsPlusNormal"/>
            </w:pPr>
            <w:r>
              <w:t>Богополь</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17,7</w:t>
            </w:r>
          </w:p>
        </w:tc>
        <w:tc>
          <w:tcPr>
            <w:tcW w:w="794" w:type="dxa"/>
          </w:tcPr>
          <w:p w:rsidR="00BD7E97" w:rsidRDefault="00BD7E97">
            <w:pPr>
              <w:pStyle w:val="ConsPlusNormal"/>
              <w:jc w:val="center"/>
            </w:pPr>
            <w:r>
              <w:t>18,8</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7,8</w:t>
            </w:r>
          </w:p>
        </w:tc>
      </w:tr>
      <w:tr w:rsidR="00BD7E97">
        <w:tc>
          <w:tcPr>
            <w:tcW w:w="3345" w:type="dxa"/>
          </w:tcPr>
          <w:p w:rsidR="00BD7E97" w:rsidRDefault="00BD7E97">
            <w:pPr>
              <w:pStyle w:val="ConsPlusNormal"/>
            </w:pPr>
            <w:r>
              <w:t>Владивосток</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18,9</w:t>
            </w:r>
          </w:p>
        </w:tc>
        <w:tc>
          <w:tcPr>
            <w:tcW w:w="794" w:type="dxa"/>
          </w:tcPr>
          <w:p w:rsidR="00BD7E97" w:rsidRDefault="00BD7E97">
            <w:pPr>
              <w:pStyle w:val="ConsPlusNormal"/>
              <w:jc w:val="center"/>
            </w:pPr>
            <w:r>
              <w:t>20,3</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8,6</w:t>
            </w:r>
          </w:p>
        </w:tc>
      </w:tr>
      <w:tr w:rsidR="00BD7E97">
        <w:tc>
          <w:tcPr>
            <w:tcW w:w="3345" w:type="dxa"/>
          </w:tcPr>
          <w:p w:rsidR="00BD7E97" w:rsidRDefault="00BD7E97">
            <w:pPr>
              <w:pStyle w:val="ConsPlusNormal"/>
            </w:pPr>
            <w:r>
              <w:t>Дальнереченск</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20,2</w:t>
            </w:r>
          </w:p>
        </w:tc>
        <w:tc>
          <w:tcPr>
            <w:tcW w:w="794" w:type="dxa"/>
          </w:tcPr>
          <w:p w:rsidR="00BD7E97" w:rsidRDefault="00BD7E97">
            <w:pPr>
              <w:pStyle w:val="ConsPlusNormal"/>
              <w:jc w:val="center"/>
            </w:pPr>
            <w:r>
              <w:t>19,6</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Кировский</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20,0</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Красный Яр</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19,9</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Мельничное</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17,9</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Партизанск</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19,2</w:t>
            </w:r>
          </w:p>
        </w:tc>
        <w:tc>
          <w:tcPr>
            <w:tcW w:w="794" w:type="dxa"/>
          </w:tcPr>
          <w:p w:rsidR="00BD7E97" w:rsidRDefault="00BD7E97">
            <w:pPr>
              <w:pStyle w:val="ConsPlusNormal"/>
              <w:jc w:val="center"/>
            </w:pPr>
            <w:r>
              <w:t>19,6</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8,3</w:t>
            </w:r>
          </w:p>
        </w:tc>
      </w:tr>
      <w:tr w:rsidR="00BD7E97">
        <w:tc>
          <w:tcPr>
            <w:tcW w:w="3345" w:type="dxa"/>
          </w:tcPr>
          <w:p w:rsidR="00BD7E97" w:rsidRDefault="00BD7E97">
            <w:pPr>
              <w:pStyle w:val="ConsPlusNormal"/>
            </w:pPr>
            <w:r>
              <w:t>Посьет</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20,4</w:t>
            </w:r>
          </w:p>
        </w:tc>
        <w:tc>
          <w:tcPr>
            <w:tcW w:w="794" w:type="dxa"/>
          </w:tcPr>
          <w:p w:rsidR="00BD7E97" w:rsidRDefault="00BD7E97">
            <w:pPr>
              <w:pStyle w:val="ConsPlusNormal"/>
              <w:jc w:val="center"/>
            </w:pPr>
            <w:r>
              <w:t>21,7</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9,3</w:t>
            </w:r>
          </w:p>
        </w:tc>
      </w:tr>
      <w:tr w:rsidR="00BD7E97">
        <w:tc>
          <w:tcPr>
            <w:tcW w:w="3345" w:type="dxa"/>
          </w:tcPr>
          <w:p w:rsidR="00BD7E97" w:rsidRDefault="00BD7E97">
            <w:pPr>
              <w:pStyle w:val="ConsPlusNormal"/>
            </w:pPr>
            <w:r>
              <w:t>Преображение</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17,7</w:t>
            </w:r>
          </w:p>
        </w:tc>
        <w:tc>
          <w:tcPr>
            <w:tcW w:w="794" w:type="dxa"/>
          </w:tcPr>
          <w:p w:rsidR="00BD7E97" w:rsidRDefault="00BD7E97">
            <w:pPr>
              <w:pStyle w:val="ConsPlusNormal"/>
              <w:jc w:val="center"/>
            </w:pPr>
            <w:r>
              <w:t>19,7</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lastRenderedPageBreak/>
              <w:t>Рудная Пристань</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16,8</w:t>
            </w:r>
          </w:p>
        </w:tc>
        <w:tc>
          <w:tcPr>
            <w:tcW w:w="794" w:type="dxa"/>
          </w:tcPr>
          <w:p w:rsidR="00BD7E97" w:rsidRDefault="00BD7E97">
            <w:pPr>
              <w:pStyle w:val="ConsPlusNormal"/>
              <w:jc w:val="center"/>
            </w:pPr>
            <w:r>
              <w:t>18,5</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7,7</w:t>
            </w:r>
          </w:p>
        </w:tc>
      </w:tr>
      <w:tr w:rsidR="00BD7E97">
        <w:tc>
          <w:tcPr>
            <w:tcW w:w="3345" w:type="dxa"/>
          </w:tcPr>
          <w:p w:rsidR="00BD7E97" w:rsidRDefault="00BD7E97">
            <w:pPr>
              <w:pStyle w:val="ConsPlusNormal"/>
            </w:pPr>
            <w:r>
              <w:t>Сосуново</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17,3</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Тимирязевский</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20,0</w:t>
            </w:r>
          </w:p>
        </w:tc>
        <w:tc>
          <w:tcPr>
            <w:tcW w:w="794" w:type="dxa"/>
          </w:tcPr>
          <w:p w:rsidR="00BD7E97" w:rsidRDefault="00BD7E97">
            <w:pPr>
              <w:pStyle w:val="ConsPlusNormal"/>
              <w:jc w:val="center"/>
            </w:pPr>
            <w:r>
              <w:t>20,6</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8,7</w:t>
            </w:r>
          </w:p>
        </w:tc>
      </w:tr>
      <w:tr w:rsidR="00BD7E97">
        <w:tc>
          <w:tcPr>
            <w:tcW w:w="3345" w:type="dxa"/>
          </w:tcPr>
          <w:p w:rsidR="00BD7E97" w:rsidRDefault="00BD7E97">
            <w:pPr>
              <w:pStyle w:val="ConsPlusNormal"/>
            </w:pPr>
            <w:r>
              <w:t>Чугуевка</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18,9</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8,0</w:t>
            </w:r>
          </w:p>
        </w:tc>
      </w:tr>
      <w:tr w:rsidR="00BD7E97">
        <w:tc>
          <w:tcPr>
            <w:tcW w:w="13610" w:type="dxa"/>
            <w:gridSpan w:val="14"/>
          </w:tcPr>
          <w:p w:rsidR="00BD7E97" w:rsidRDefault="00BD7E97">
            <w:pPr>
              <w:pStyle w:val="ConsPlusNormal"/>
            </w:pPr>
            <w:r>
              <w:rPr>
                <w:b/>
              </w:rPr>
              <w:t>Псковская область</w:t>
            </w:r>
          </w:p>
        </w:tc>
      </w:tr>
      <w:tr w:rsidR="00BD7E97">
        <w:tc>
          <w:tcPr>
            <w:tcW w:w="3345" w:type="dxa"/>
          </w:tcPr>
          <w:p w:rsidR="00BD7E97" w:rsidRDefault="00BD7E97">
            <w:pPr>
              <w:pStyle w:val="ConsPlusNormal"/>
            </w:pPr>
            <w:r>
              <w:t>Великие Луки</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Псков</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8,4</w:t>
            </w:r>
          </w:p>
        </w:tc>
      </w:tr>
      <w:tr w:rsidR="00BD7E97">
        <w:tc>
          <w:tcPr>
            <w:tcW w:w="13610" w:type="dxa"/>
            <w:gridSpan w:val="14"/>
          </w:tcPr>
          <w:p w:rsidR="00BD7E97" w:rsidRDefault="00BD7E97">
            <w:pPr>
              <w:pStyle w:val="ConsPlusNormal"/>
            </w:pPr>
            <w:r>
              <w:rPr>
                <w:b/>
              </w:rPr>
              <w:t>Ростовская область</w:t>
            </w:r>
          </w:p>
        </w:tc>
      </w:tr>
      <w:tr w:rsidR="00BD7E97">
        <w:tc>
          <w:tcPr>
            <w:tcW w:w="3345" w:type="dxa"/>
          </w:tcPr>
          <w:p w:rsidR="00BD7E97" w:rsidRDefault="00BD7E97">
            <w:pPr>
              <w:pStyle w:val="ConsPlusNormal"/>
            </w:pPr>
            <w:r>
              <w:t>Гигант</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5,4</w:t>
            </w:r>
          </w:p>
        </w:tc>
        <w:tc>
          <w:tcPr>
            <w:tcW w:w="737" w:type="dxa"/>
          </w:tcPr>
          <w:p w:rsidR="00BD7E97" w:rsidRDefault="00BD7E97">
            <w:pPr>
              <w:pStyle w:val="ConsPlusNormal"/>
              <w:jc w:val="center"/>
            </w:pPr>
            <w:r>
              <w:t>9,4</w:t>
            </w:r>
          </w:p>
        </w:tc>
      </w:tr>
      <w:tr w:rsidR="00BD7E97">
        <w:tc>
          <w:tcPr>
            <w:tcW w:w="3345" w:type="dxa"/>
          </w:tcPr>
          <w:p w:rsidR="00BD7E97" w:rsidRDefault="00BD7E97">
            <w:pPr>
              <w:pStyle w:val="ConsPlusNormal"/>
            </w:pPr>
            <w:r>
              <w:t>Зимовники</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9,3</w:t>
            </w:r>
          </w:p>
        </w:tc>
      </w:tr>
      <w:tr w:rsidR="00BD7E97">
        <w:tc>
          <w:tcPr>
            <w:tcW w:w="3345" w:type="dxa"/>
          </w:tcPr>
          <w:p w:rsidR="00BD7E97" w:rsidRDefault="00BD7E97">
            <w:pPr>
              <w:pStyle w:val="ConsPlusNormal"/>
            </w:pPr>
            <w:r>
              <w:t>Казанская</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16,4</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9,0</w:t>
            </w:r>
          </w:p>
        </w:tc>
      </w:tr>
      <w:tr w:rsidR="00BD7E97">
        <w:tc>
          <w:tcPr>
            <w:tcW w:w="3345" w:type="dxa"/>
          </w:tcPr>
          <w:p w:rsidR="00BD7E97" w:rsidRDefault="00BD7E97">
            <w:pPr>
              <w:pStyle w:val="ConsPlusNormal"/>
            </w:pPr>
            <w:r>
              <w:t>Миллерово</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8,7</w:t>
            </w:r>
          </w:p>
        </w:tc>
      </w:tr>
      <w:tr w:rsidR="00BD7E97">
        <w:tc>
          <w:tcPr>
            <w:tcW w:w="3345" w:type="dxa"/>
          </w:tcPr>
          <w:p w:rsidR="00BD7E97" w:rsidRDefault="00BD7E97">
            <w:pPr>
              <w:pStyle w:val="ConsPlusNormal"/>
            </w:pPr>
            <w:r>
              <w:t>Ростов-на-Дону</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16,6</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5,3</w:t>
            </w:r>
          </w:p>
        </w:tc>
        <w:tc>
          <w:tcPr>
            <w:tcW w:w="737" w:type="dxa"/>
          </w:tcPr>
          <w:p w:rsidR="00BD7E97" w:rsidRDefault="00BD7E97">
            <w:pPr>
              <w:pStyle w:val="ConsPlusNormal"/>
              <w:jc w:val="center"/>
            </w:pPr>
            <w:r>
              <w:t>9,6</w:t>
            </w:r>
          </w:p>
        </w:tc>
      </w:tr>
      <w:tr w:rsidR="00BD7E97">
        <w:tc>
          <w:tcPr>
            <w:tcW w:w="3345" w:type="dxa"/>
          </w:tcPr>
          <w:p w:rsidR="00BD7E97" w:rsidRDefault="00BD7E97">
            <w:pPr>
              <w:pStyle w:val="ConsPlusNormal"/>
            </w:pPr>
            <w:r>
              <w:t>Таганрог</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16,6</w:t>
            </w:r>
          </w:p>
        </w:tc>
        <w:tc>
          <w:tcPr>
            <w:tcW w:w="794" w:type="dxa"/>
          </w:tcPr>
          <w:p w:rsidR="00BD7E97" w:rsidRDefault="00BD7E97">
            <w:pPr>
              <w:pStyle w:val="ConsPlusNormal"/>
              <w:jc w:val="center"/>
            </w:pPr>
            <w:r>
              <w:t>18,1</w:t>
            </w:r>
          </w:p>
        </w:tc>
        <w:tc>
          <w:tcPr>
            <w:tcW w:w="794" w:type="dxa"/>
          </w:tcPr>
          <w:p w:rsidR="00BD7E97" w:rsidRDefault="00BD7E97">
            <w:pPr>
              <w:pStyle w:val="ConsPlusNormal"/>
              <w:jc w:val="center"/>
            </w:pPr>
            <w:r>
              <w:t>16,8</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5,3</w:t>
            </w:r>
          </w:p>
        </w:tc>
        <w:tc>
          <w:tcPr>
            <w:tcW w:w="737" w:type="dxa"/>
          </w:tcPr>
          <w:p w:rsidR="00BD7E97" w:rsidRDefault="00BD7E97">
            <w:pPr>
              <w:pStyle w:val="ConsPlusNormal"/>
              <w:jc w:val="center"/>
            </w:pPr>
            <w:r>
              <w:t>10,4</w:t>
            </w:r>
          </w:p>
        </w:tc>
      </w:tr>
      <w:tr w:rsidR="00BD7E97">
        <w:tc>
          <w:tcPr>
            <w:tcW w:w="13610" w:type="dxa"/>
            <w:gridSpan w:val="14"/>
          </w:tcPr>
          <w:p w:rsidR="00BD7E97" w:rsidRDefault="00BD7E97">
            <w:pPr>
              <w:pStyle w:val="ConsPlusNormal"/>
            </w:pPr>
            <w:r>
              <w:rPr>
                <w:b/>
              </w:rPr>
              <w:t>Рязанская область</w:t>
            </w:r>
          </w:p>
        </w:tc>
      </w:tr>
      <w:tr w:rsidR="00BD7E97">
        <w:tc>
          <w:tcPr>
            <w:tcW w:w="3345" w:type="dxa"/>
          </w:tcPr>
          <w:p w:rsidR="00BD7E97" w:rsidRDefault="00BD7E97">
            <w:pPr>
              <w:pStyle w:val="ConsPlusNormal"/>
            </w:pPr>
            <w:r>
              <w:t>Павелец</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Рязань</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8,1</w:t>
            </w:r>
          </w:p>
        </w:tc>
      </w:tr>
      <w:tr w:rsidR="00BD7E97">
        <w:tc>
          <w:tcPr>
            <w:tcW w:w="13610" w:type="dxa"/>
            <w:gridSpan w:val="14"/>
          </w:tcPr>
          <w:p w:rsidR="00BD7E97" w:rsidRDefault="00BD7E97">
            <w:pPr>
              <w:pStyle w:val="ConsPlusNormal"/>
            </w:pPr>
            <w:r>
              <w:rPr>
                <w:b/>
              </w:rPr>
              <w:t>Самарская область</w:t>
            </w:r>
          </w:p>
        </w:tc>
      </w:tr>
      <w:tr w:rsidR="00BD7E97">
        <w:tc>
          <w:tcPr>
            <w:tcW w:w="3345" w:type="dxa"/>
          </w:tcPr>
          <w:p w:rsidR="00BD7E97" w:rsidRDefault="00BD7E97">
            <w:pPr>
              <w:pStyle w:val="ConsPlusNormal"/>
            </w:pPr>
            <w:r>
              <w:t>Большая Глушица</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7,6</w:t>
            </w:r>
          </w:p>
        </w:tc>
      </w:tr>
      <w:tr w:rsidR="00BD7E97">
        <w:tc>
          <w:tcPr>
            <w:tcW w:w="3345" w:type="dxa"/>
          </w:tcPr>
          <w:p w:rsidR="00BD7E97" w:rsidRDefault="00BD7E97">
            <w:pPr>
              <w:pStyle w:val="ConsPlusNormal"/>
            </w:pPr>
            <w:r>
              <w:lastRenderedPageBreak/>
              <w:t>Самара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7,8</w:t>
            </w:r>
          </w:p>
        </w:tc>
      </w:tr>
      <w:tr w:rsidR="00BD7E97">
        <w:tc>
          <w:tcPr>
            <w:tcW w:w="3345" w:type="dxa"/>
          </w:tcPr>
          <w:p w:rsidR="00BD7E97" w:rsidRDefault="00BD7E97">
            <w:pPr>
              <w:pStyle w:val="ConsPlusNormal"/>
            </w:pPr>
            <w:r>
              <w:t>Серноводск</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7,4</w:t>
            </w:r>
          </w:p>
        </w:tc>
      </w:tr>
      <w:tr w:rsidR="00BD7E97">
        <w:tc>
          <w:tcPr>
            <w:tcW w:w="13610" w:type="dxa"/>
            <w:gridSpan w:val="14"/>
          </w:tcPr>
          <w:p w:rsidR="00BD7E97" w:rsidRDefault="00BD7E97">
            <w:pPr>
              <w:pStyle w:val="ConsPlusNormal"/>
            </w:pPr>
            <w:r>
              <w:rPr>
                <w:b/>
              </w:rPr>
              <w:t>Саратовская область</w:t>
            </w:r>
          </w:p>
        </w:tc>
      </w:tr>
      <w:tr w:rsidR="00BD7E97">
        <w:tc>
          <w:tcPr>
            <w:tcW w:w="3345" w:type="dxa"/>
          </w:tcPr>
          <w:p w:rsidR="00BD7E97" w:rsidRDefault="00BD7E97">
            <w:pPr>
              <w:pStyle w:val="ConsPlusNormal"/>
            </w:pPr>
            <w:r>
              <w:t>Александров Гай</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Балашов</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Ершов</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7,6</w:t>
            </w:r>
          </w:p>
        </w:tc>
      </w:tr>
      <w:tr w:rsidR="00BD7E97">
        <w:tc>
          <w:tcPr>
            <w:tcW w:w="3345" w:type="dxa"/>
          </w:tcPr>
          <w:p w:rsidR="00BD7E97" w:rsidRDefault="00BD7E97">
            <w:pPr>
              <w:pStyle w:val="ConsPlusNormal"/>
            </w:pPr>
            <w:r>
              <w:t>Ртищево</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Саратов</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7,9</w:t>
            </w:r>
          </w:p>
        </w:tc>
      </w:tr>
      <w:tr w:rsidR="00BD7E97">
        <w:tc>
          <w:tcPr>
            <w:tcW w:w="13610" w:type="dxa"/>
            <w:gridSpan w:val="14"/>
          </w:tcPr>
          <w:p w:rsidR="00BD7E97" w:rsidRDefault="00BD7E97">
            <w:pPr>
              <w:pStyle w:val="ConsPlusNormal"/>
            </w:pPr>
            <w:r>
              <w:rPr>
                <w:b/>
              </w:rPr>
              <w:t>Республика Саха (Якутия)</w:t>
            </w:r>
          </w:p>
        </w:tc>
      </w:tr>
      <w:tr w:rsidR="00BD7E97">
        <w:tc>
          <w:tcPr>
            <w:tcW w:w="3345" w:type="dxa"/>
          </w:tcPr>
          <w:p w:rsidR="00BD7E97" w:rsidRDefault="00BD7E97">
            <w:pPr>
              <w:pStyle w:val="ConsPlusNormal"/>
            </w:pPr>
            <w:r>
              <w:t>Алдан</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4,8</w:t>
            </w:r>
          </w:p>
        </w:tc>
      </w:tr>
      <w:tr w:rsidR="00BD7E97">
        <w:tc>
          <w:tcPr>
            <w:tcW w:w="3345" w:type="dxa"/>
          </w:tcPr>
          <w:p w:rsidR="00BD7E97" w:rsidRDefault="00BD7E97">
            <w:pPr>
              <w:pStyle w:val="ConsPlusNormal"/>
            </w:pPr>
            <w:r>
              <w:t>Амга</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Батамай</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4,8</w:t>
            </w:r>
          </w:p>
        </w:tc>
      </w:tr>
      <w:tr w:rsidR="00BD7E97">
        <w:tc>
          <w:tcPr>
            <w:tcW w:w="3345" w:type="dxa"/>
          </w:tcPr>
          <w:p w:rsidR="00BD7E97" w:rsidRDefault="00BD7E97">
            <w:pPr>
              <w:pStyle w:val="ConsPlusNormal"/>
            </w:pPr>
            <w:r>
              <w:t>Бердигестях</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Буяга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Верхоянск</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0,1</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Вилюйск</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Витим</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Джалинда</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Джарджан</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lastRenderedPageBreak/>
              <w:t>Джикимда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Жиганск</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4,2</w:t>
            </w:r>
          </w:p>
        </w:tc>
      </w:tr>
      <w:tr w:rsidR="00BD7E97">
        <w:tc>
          <w:tcPr>
            <w:tcW w:w="3345" w:type="dxa"/>
          </w:tcPr>
          <w:p w:rsidR="00BD7E97" w:rsidRDefault="00BD7E97">
            <w:pPr>
              <w:pStyle w:val="ConsPlusNormal"/>
            </w:pPr>
            <w:r>
              <w:t>Зырянка</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4,3</w:t>
            </w:r>
          </w:p>
        </w:tc>
      </w:tr>
      <w:tr w:rsidR="00BD7E97">
        <w:tc>
          <w:tcPr>
            <w:tcW w:w="3345" w:type="dxa"/>
          </w:tcPr>
          <w:p w:rsidR="00BD7E97" w:rsidRDefault="00BD7E97">
            <w:pPr>
              <w:pStyle w:val="ConsPlusNormal"/>
            </w:pPr>
            <w:r>
              <w:t>Исить</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Иэма</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Крест-Хальджай</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Куйга</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Кюсюр</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Ленск</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Мирный</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Нагорный</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Нера</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0,1</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Нюрба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4,9</w:t>
            </w:r>
          </w:p>
        </w:tc>
      </w:tr>
      <w:tr w:rsidR="00BD7E97">
        <w:tc>
          <w:tcPr>
            <w:tcW w:w="3345" w:type="dxa"/>
          </w:tcPr>
          <w:p w:rsidR="00BD7E97" w:rsidRDefault="00BD7E97">
            <w:pPr>
              <w:pStyle w:val="ConsPlusNormal"/>
            </w:pPr>
            <w:r>
              <w:t>Оймякон</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0,1</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Олекминск</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Оленек</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Охотский Перевоз</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Сангары</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4,8</w:t>
            </w:r>
          </w:p>
        </w:tc>
      </w:tr>
      <w:tr w:rsidR="00BD7E97">
        <w:tc>
          <w:tcPr>
            <w:tcW w:w="3345" w:type="dxa"/>
          </w:tcPr>
          <w:p w:rsidR="00BD7E97" w:rsidRDefault="00BD7E97">
            <w:pPr>
              <w:pStyle w:val="ConsPlusNormal"/>
            </w:pPr>
            <w:r>
              <w:t>Саскылах</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lastRenderedPageBreak/>
              <w:t>Среднеколымск</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Сунтар</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Сухана</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Токо</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Томмот</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Томпо</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4,0</w:t>
            </w:r>
          </w:p>
        </w:tc>
      </w:tr>
      <w:tr w:rsidR="00BD7E97">
        <w:tc>
          <w:tcPr>
            <w:tcW w:w="3345" w:type="dxa"/>
          </w:tcPr>
          <w:p w:rsidR="00BD7E97" w:rsidRDefault="00BD7E97">
            <w:pPr>
              <w:pStyle w:val="ConsPlusNormal"/>
            </w:pPr>
            <w:r>
              <w:t>Туой-Хая</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Тяня</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Усть-Мая</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Усть-Миль</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Усть-Мома</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Чокурдах</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Чульман</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Чурапча</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Шелагонцы</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Эйк</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4,2</w:t>
            </w:r>
          </w:p>
        </w:tc>
      </w:tr>
      <w:tr w:rsidR="00BD7E97">
        <w:tc>
          <w:tcPr>
            <w:tcW w:w="3345" w:type="dxa"/>
          </w:tcPr>
          <w:p w:rsidR="00BD7E97" w:rsidRDefault="00BD7E97">
            <w:pPr>
              <w:pStyle w:val="ConsPlusNormal"/>
            </w:pPr>
            <w:r>
              <w:t>Якутск</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4,7</w:t>
            </w:r>
          </w:p>
        </w:tc>
      </w:tr>
      <w:tr w:rsidR="00BD7E97">
        <w:tc>
          <w:tcPr>
            <w:tcW w:w="13610" w:type="dxa"/>
            <w:gridSpan w:val="14"/>
          </w:tcPr>
          <w:p w:rsidR="00BD7E97" w:rsidRDefault="00BD7E97">
            <w:pPr>
              <w:pStyle w:val="ConsPlusNormal"/>
            </w:pPr>
            <w:r>
              <w:rPr>
                <w:b/>
              </w:rPr>
              <w:t>Сахалинская область</w:t>
            </w:r>
          </w:p>
        </w:tc>
      </w:tr>
      <w:tr w:rsidR="00BD7E97">
        <w:tc>
          <w:tcPr>
            <w:tcW w:w="3345" w:type="dxa"/>
          </w:tcPr>
          <w:p w:rsidR="00BD7E97" w:rsidRDefault="00BD7E97">
            <w:pPr>
              <w:pStyle w:val="ConsPlusNormal"/>
            </w:pPr>
            <w:r>
              <w:t>Александровск-Сахалинский</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lastRenderedPageBreak/>
              <w:t>Долинск</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16,6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Корсаков</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17,4</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Курильск</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16,2</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Макаров</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7,1</w:t>
            </w:r>
          </w:p>
        </w:tc>
      </w:tr>
      <w:tr w:rsidR="00BD7E97">
        <w:tc>
          <w:tcPr>
            <w:tcW w:w="3345" w:type="dxa"/>
          </w:tcPr>
          <w:p w:rsidR="00BD7E97" w:rsidRDefault="00BD7E97">
            <w:pPr>
              <w:pStyle w:val="ConsPlusNormal"/>
            </w:pPr>
            <w:r>
              <w:t>Невельск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Ноглики</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Онор</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Оха</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Погиби</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Поронайск</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Холмск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16,0</w:t>
            </w:r>
          </w:p>
        </w:tc>
        <w:tc>
          <w:tcPr>
            <w:tcW w:w="794" w:type="dxa"/>
          </w:tcPr>
          <w:p w:rsidR="00BD7E97" w:rsidRDefault="00BD7E97">
            <w:pPr>
              <w:pStyle w:val="ConsPlusNormal"/>
              <w:jc w:val="center"/>
            </w:pPr>
            <w:r>
              <w:t>17,4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Южно-Курильск</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16,8</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8,5</w:t>
            </w:r>
          </w:p>
        </w:tc>
      </w:tr>
      <w:tr w:rsidR="00BD7E97">
        <w:tc>
          <w:tcPr>
            <w:tcW w:w="3345" w:type="dxa"/>
          </w:tcPr>
          <w:p w:rsidR="00BD7E97" w:rsidRDefault="00BD7E97">
            <w:pPr>
              <w:pStyle w:val="ConsPlusNormal"/>
            </w:pPr>
            <w:r>
              <w:t>Южно-Сахалинск</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16,9</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7,7</w:t>
            </w:r>
          </w:p>
        </w:tc>
      </w:tr>
      <w:tr w:rsidR="00BD7E97">
        <w:tc>
          <w:tcPr>
            <w:tcW w:w="13610" w:type="dxa"/>
            <w:gridSpan w:val="14"/>
          </w:tcPr>
          <w:p w:rsidR="00BD7E97" w:rsidRDefault="00BD7E97">
            <w:pPr>
              <w:pStyle w:val="ConsPlusNormal"/>
            </w:pPr>
            <w:r>
              <w:rPr>
                <w:b/>
              </w:rPr>
              <w:t>Свердловская область</w:t>
            </w:r>
          </w:p>
        </w:tc>
      </w:tr>
      <w:tr w:rsidR="00BD7E97">
        <w:tc>
          <w:tcPr>
            <w:tcW w:w="3345" w:type="dxa"/>
          </w:tcPr>
          <w:p w:rsidR="00BD7E97" w:rsidRDefault="00BD7E97">
            <w:pPr>
              <w:pStyle w:val="ConsPlusNormal"/>
            </w:pPr>
            <w:r>
              <w:t>Атымья</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Верхотурье</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Екатеринбург</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Ивдель</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Каменск-Уральский</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lastRenderedPageBreak/>
              <w:t>Нижний Тагил</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Туринск</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7,0</w:t>
            </w:r>
          </w:p>
        </w:tc>
      </w:tr>
      <w:tr w:rsidR="00BD7E97">
        <w:tc>
          <w:tcPr>
            <w:tcW w:w="3345" w:type="dxa"/>
          </w:tcPr>
          <w:p w:rsidR="00BD7E97" w:rsidRDefault="00BD7E97">
            <w:pPr>
              <w:pStyle w:val="ConsPlusNormal"/>
            </w:pPr>
            <w:r>
              <w:t>Шамары</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6,9</w:t>
            </w:r>
          </w:p>
        </w:tc>
      </w:tr>
      <w:tr w:rsidR="00BD7E97">
        <w:tc>
          <w:tcPr>
            <w:tcW w:w="13610" w:type="dxa"/>
            <w:gridSpan w:val="14"/>
          </w:tcPr>
          <w:p w:rsidR="00BD7E97" w:rsidRDefault="00BD7E97">
            <w:pPr>
              <w:pStyle w:val="ConsPlusNormal"/>
            </w:pPr>
            <w:r>
              <w:rPr>
                <w:b/>
              </w:rPr>
              <w:t>Республика Северная Осетия - Алания</w:t>
            </w:r>
          </w:p>
        </w:tc>
      </w:tr>
      <w:tr w:rsidR="00BD7E97">
        <w:tc>
          <w:tcPr>
            <w:tcW w:w="3345" w:type="dxa"/>
          </w:tcPr>
          <w:p w:rsidR="00BD7E97" w:rsidRDefault="00BD7E97">
            <w:pPr>
              <w:pStyle w:val="ConsPlusNormal"/>
            </w:pPr>
            <w:r>
              <w:t>Владикавказ</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17,5</w:t>
            </w:r>
          </w:p>
        </w:tc>
        <w:tc>
          <w:tcPr>
            <w:tcW w:w="794" w:type="dxa"/>
          </w:tcPr>
          <w:p w:rsidR="00BD7E97" w:rsidRDefault="00BD7E97">
            <w:pPr>
              <w:pStyle w:val="ConsPlusNormal"/>
              <w:jc w:val="center"/>
            </w:pPr>
            <w:r>
              <w:t>17,1</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9,9</w:t>
            </w:r>
          </w:p>
        </w:tc>
      </w:tr>
      <w:tr w:rsidR="00BD7E97">
        <w:tc>
          <w:tcPr>
            <w:tcW w:w="3345" w:type="dxa"/>
          </w:tcPr>
          <w:p w:rsidR="00BD7E97" w:rsidRDefault="00BD7E97">
            <w:pPr>
              <w:pStyle w:val="ConsPlusNormal"/>
            </w:pPr>
            <w:r>
              <w:t>Моздок</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17,1</w:t>
            </w:r>
          </w:p>
        </w:tc>
        <w:tc>
          <w:tcPr>
            <w:tcW w:w="794" w:type="dxa"/>
          </w:tcPr>
          <w:p w:rsidR="00BD7E97" w:rsidRDefault="00BD7E97">
            <w:pPr>
              <w:pStyle w:val="ConsPlusNormal"/>
              <w:jc w:val="center"/>
            </w:pPr>
            <w:r>
              <w:t>18,8</w:t>
            </w:r>
          </w:p>
        </w:tc>
        <w:tc>
          <w:tcPr>
            <w:tcW w:w="794" w:type="dxa"/>
          </w:tcPr>
          <w:p w:rsidR="00BD7E97" w:rsidRDefault="00BD7E97">
            <w:pPr>
              <w:pStyle w:val="ConsPlusNormal"/>
              <w:jc w:val="center"/>
            </w:pPr>
            <w:r>
              <w:t>18,7</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5,6</w:t>
            </w:r>
          </w:p>
        </w:tc>
        <w:tc>
          <w:tcPr>
            <w:tcW w:w="737" w:type="dxa"/>
          </w:tcPr>
          <w:p w:rsidR="00BD7E97" w:rsidRDefault="00BD7E97">
            <w:pPr>
              <w:pStyle w:val="ConsPlusNormal"/>
              <w:jc w:val="center"/>
            </w:pPr>
            <w:r>
              <w:t>11,2</w:t>
            </w:r>
          </w:p>
        </w:tc>
      </w:tr>
      <w:tr w:rsidR="00BD7E97">
        <w:tc>
          <w:tcPr>
            <w:tcW w:w="13610" w:type="dxa"/>
            <w:gridSpan w:val="14"/>
          </w:tcPr>
          <w:p w:rsidR="00BD7E97" w:rsidRDefault="00BD7E97">
            <w:pPr>
              <w:pStyle w:val="ConsPlusNormal"/>
            </w:pPr>
            <w:r>
              <w:rPr>
                <w:b/>
              </w:rPr>
              <w:t>Смоленская область</w:t>
            </w:r>
          </w:p>
        </w:tc>
      </w:tr>
      <w:tr w:rsidR="00BD7E97">
        <w:tc>
          <w:tcPr>
            <w:tcW w:w="3345" w:type="dxa"/>
          </w:tcPr>
          <w:p w:rsidR="00BD7E97" w:rsidRDefault="00BD7E97">
            <w:pPr>
              <w:pStyle w:val="ConsPlusNormal"/>
            </w:pPr>
            <w:r>
              <w:t>Вязьма</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Смоленск</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8,4</w:t>
            </w:r>
          </w:p>
        </w:tc>
      </w:tr>
      <w:tr w:rsidR="00BD7E97">
        <w:tc>
          <w:tcPr>
            <w:tcW w:w="13610" w:type="dxa"/>
            <w:gridSpan w:val="14"/>
          </w:tcPr>
          <w:p w:rsidR="00BD7E97" w:rsidRDefault="00BD7E97">
            <w:pPr>
              <w:pStyle w:val="ConsPlusNormal"/>
            </w:pPr>
            <w:r>
              <w:rPr>
                <w:b/>
              </w:rPr>
              <w:t>Ставропольский край</w:t>
            </w:r>
          </w:p>
        </w:tc>
      </w:tr>
      <w:tr w:rsidR="00BD7E97">
        <w:tc>
          <w:tcPr>
            <w:tcW w:w="3345" w:type="dxa"/>
          </w:tcPr>
          <w:p w:rsidR="00BD7E97" w:rsidRDefault="00BD7E97">
            <w:pPr>
              <w:pStyle w:val="ConsPlusNormal"/>
            </w:pPr>
            <w:r>
              <w:t>Арзгир</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10,2</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5,4</w:t>
            </w:r>
          </w:p>
        </w:tc>
        <w:tc>
          <w:tcPr>
            <w:tcW w:w="737" w:type="dxa"/>
          </w:tcPr>
          <w:p w:rsidR="00BD7E97" w:rsidRDefault="00BD7E97">
            <w:pPr>
              <w:pStyle w:val="ConsPlusNormal"/>
              <w:jc w:val="center"/>
            </w:pPr>
            <w:r>
              <w:t>9,7</w:t>
            </w:r>
          </w:p>
        </w:tc>
      </w:tr>
      <w:tr w:rsidR="00BD7E97">
        <w:tc>
          <w:tcPr>
            <w:tcW w:w="3345" w:type="dxa"/>
          </w:tcPr>
          <w:p w:rsidR="00BD7E97" w:rsidRDefault="00BD7E97">
            <w:pPr>
              <w:pStyle w:val="ConsPlusNormal"/>
            </w:pPr>
            <w:r>
              <w:t>Дивное</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12,2</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5,5</w:t>
            </w:r>
          </w:p>
        </w:tc>
        <w:tc>
          <w:tcPr>
            <w:tcW w:w="737" w:type="dxa"/>
          </w:tcPr>
          <w:p w:rsidR="00BD7E97" w:rsidRDefault="00BD7E97">
            <w:pPr>
              <w:pStyle w:val="ConsPlusNormal"/>
              <w:jc w:val="center"/>
            </w:pPr>
            <w:r>
              <w:t>9,7</w:t>
            </w:r>
          </w:p>
        </w:tc>
      </w:tr>
      <w:tr w:rsidR="00BD7E97">
        <w:tc>
          <w:tcPr>
            <w:tcW w:w="3345" w:type="dxa"/>
          </w:tcPr>
          <w:p w:rsidR="00BD7E97" w:rsidRDefault="00BD7E97">
            <w:pPr>
              <w:pStyle w:val="ConsPlusNormal"/>
            </w:pPr>
            <w:r>
              <w:t>Кисловодск</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8,6</w:t>
            </w:r>
          </w:p>
        </w:tc>
      </w:tr>
      <w:tr w:rsidR="00BD7E97">
        <w:tc>
          <w:tcPr>
            <w:tcW w:w="3345" w:type="dxa"/>
          </w:tcPr>
          <w:p w:rsidR="00BD7E97" w:rsidRDefault="00BD7E97">
            <w:pPr>
              <w:pStyle w:val="ConsPlusNormal"/>
            </w:pPr>
            <w:r>
              <w:t>Минеральные Воды</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17,0</w:t>
            </w:r>
          </w:p>
        </w:tc>
        <w:tc>
          <w:tcPr>
            <w:tcW w:w="794" w:type="dxa"/>
          </w:tcPr>
          <w:p w:rsidR="00BD7E97" w:rsidRDefault="00BD7E97">
            <w:pPr>
              <w:pStyle w:val="ConsPlusNormal"/>
              <w:jc w:val="center"/>
            </w:pPr>
            <w:r>
              <w:t>16,4</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10,0</w:t>
            </w:r>
          </w:p>
        </w:tc>
      </w:tr>
      <w:tr w:rsidR="00BD7E97">
        <w:tc>
          <w:tcPr>
            <w:tcW w:w="3345" w:type="dxa"/>
          </w:tcPr>
          <w:p w:rsidR="00BD7E97" w:rsidRDefault="00BD7E97">
            <w:pPr>
              <w:pStyle w:val="ConsPlusNormal"/>
            </w:pPr>
            <w:r>
              <w:t>Невинномысск</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16,9</w:t>
            </w:r>
          </w:p>
        </w:tc>
        <w:tc>
          <w:tcPr>
            <w:tcW w:w="794" w:type="dxa"/>
          </w:tcPr>
          <w:p w:rsidR="00BD7E97" w:rsidRDefault="00BD7E97">
            <w:pPr>
              <w:pStyle w:val="ConsPlusNormal"/>
              <w:jc w:val="center"/>
            </w:pPr>
            <w:r>
              <w:t>16,2</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5,2</w:t>
            </w:r>
          </w:p>
        </w:tc>
        <w:tc>
          <w:tcPr>
            <w:tcW w:w="737" w:type="dxa"/>
          </w:tcPr>
          <w:p w:rsidR="00BD7E97" w:rsidRDefault="00BD7E97">
            <w:pPr>
              <w:pStyle w:val="ConsPlusNormal"/>
              <w:jc w:val="center"/>
            </w:pPr>
            <w:r>
              <w:t>10,0</w:t>
            </w:r>
          </w:p>
        </w:tc>
      </w:tr>
      <w:tr w:rsidR="00BD7E97">
        <w:tc>
          <w:tcPr>
            <w:tcW w:w="3345" w:type="dxa"/>
          </w:tcPr>
          <w:p w:rsidR="00BD7E97" w:rsidRDefault="00BD7E97">
            <w:pPr>
              <w:pStyle w:val="ConsPlusNormal"/>
            </w:pPr>
            <w:r>
              <w:t>Ставрополь</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5,2</w:t>
            </w:r>
          </w:p>
        </w:tc>
        <w:tc>
          <w:tcPr>
            <w:tcW w:w="737" w:type="dxa"/>
          </w:tcPr>
          <w:p w:rsidR="00BD7E97" w:rsidRDefault="00BD7E97">
            <w:pPr>
              <w:pStyle w:val="ConsPlusNormal"/>
              <w:jc w:val="center"/>
            </w:pPr>
            <w:r>
              <w:t>9,3</w:t>
            </w:r>
          </w:p>
        </w:tc>
      </w:tr>
      <w:tr w:rsidR="00BD7E97">
        <w:tc>
          <w:tcPr>
            <w:tcW w:w="13610" w:type="dxa"/>
            <w:gridSpan w:val="14"/>
          </w:tcPr>
          <w:p w:rsidR="00BD7E97" w:rsidRDefault="00BD7E97">
            <w:pPr>
              <w:pStyle w:val="ConsPlusNormal"/>
            </w:pPr>
            <w:r>
              <w:rPr>
                <w:b/>
              </w:rPr>
              <w:t>Тамбовская область</w:t>
            </w:r>
          </w:p>
        </w:tc>
      </w:tr>
      <w:tr w:rsidR="00BD7E97">
        <w:tc>
          <w:tcPr>
            <w:tcW w:w="3345" w:type="dxa"/>
          </w:tcPr>
          <w:p w:rsidR="00BD7E97" w:rsidRDefault="00BD7E97">
            <w:pPr>
              <w:pStyle w:val="ConsPlusNormal"/>
            </w:pPr>
            <w:r>
              <w:t>Жердевка</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8,4</w:t>
            </w:r>
          </w:p>
        </w:tc>
      </w:tr>
      <w:tr w:rsidR="00BD7E97">
        <w:tc>
          <w:tcPr>
            <w:tcW w:w="3345" w:type="dxa"/>
          </w:tcPr>
          <w:p w:rsidR="00BD7E97" w:rsidRDefault="00BD7E97">
            <w:pPr>
              <w:pStyle w:val="ConsPlusNormal"/>
            </w:pPr>
            <w:r>
              <w:t>Тамбов</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8,2</w:t>
            </w:r>
          </w:p>
        </w:tc>
      </w:tr>
      <w:tr w:rsidR="00BD7E97">
        <w:tc>
          <w:tcPr>
            <w:tcW w:w="13610" w:type="dxa"/>
            <w:gridSpan w:val="14"/>
          </w:tcPr>
          <w:p w:rsidR="00BD7E97" w:rsidRDefault="00BD7E97">
            <w:pPr>
              <w:pStyle w:val="ConsPlusNormal"/>
            </w:pPr>
            <w:r>
              <w:rPr>
                <w:b/>
              </w:rPr>
              <w:lastRenderedPageBreak/>
              <w:t>Республика Татарстан (Татарстан)</w:t>
            </w:r>
          </w:p>
        </w:tc>
      </w:tr>
      <w:tr w:rsidR="00BD7E97">
        <w:tc>
          <w:tcPr>
            <w:tcW w:w="3345" w:type="dxa"/>
          </w:tcPr>
          <w:p w:rsidR="00BD7E97" w:rsidRDefault="00BD7E97">
            <w:pPr>
              <w:pStyle w:val="ConsPlusNormal"/>
            </w:pPr>
            <w:r>
              <w:t>Бугульма</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7,1</w:t>
            </w:r>
          </w:p>
        </w:tc>
      </w:tr>
      <w:tr w:rsidR="00BD7E97">
        <w:tc>
          <w:tcPr>
            <w:tcW w:w="3345" w:type="dxa"/>
          </w:tcPr>
          <w:p w:rsidR="00BD7E97" w:rsidRDefault="00BD7E97">
            <w:pPr>
              <w:pStyle w:val="ConsPlusNormal"/>
            </w:pPr>
            <w:r>
              <w:t>Елабуга</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Казань</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7,7</w:t>
            </w:r>
          </w:p>
        </w:tc>
      </w:tr>
      <w:tr w:rsidR="00BD7E97">
        <w:tc>
          <w:tcPr>
            <w:tcW w:w="3345" w:type="dxa"/>
          </w:tcPr>
          <w:p w:rsidR="00BD7E97" w:rsidRDefault="00BD7E97">
            <w:pPr>
              <w:pStyle w:val="ConsPlusNormal"/>
            </w:pPr>
            <w:r>
              <w:t>Чистополь</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7,8</w:t>
            </w:r>
          </w:p>
        </w:tc>
      </w:tr>
      <w:tr w:rsidR="00BD7E97">
        <w:tc>
          <w:tcPr>
            <w:tcW w:w="3345" w:type="dxa"/>
          </w:tcPr>
          <w:p w:rsidR="00BD7E97" w:rsidRDefault="00BD7E97">
            <w:pPr>
              <w:pStyle w:val="ConsPlusNormal"/>
            </w:pPr>
            <w:r>
              <w:t>Чулпаново</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7,8</w:t>
            </w:r>
          </w:p>
        </w:tc>
      </w:tr>
      <w:tr w:rsidR="00BD7E97">
        <w:tc>
          <w:tcPr>
            <w:tcW w:w="13610" w:type="dxa"/>
            <w:gridSpan w:val="14"/>
          </w:tcPr>
          <w:p w:rsidR="00BD7E97" w:rsidRDefault="00BD7E97">
            <w:pPr>
              <w:pStyle w:val="ConsPlusNormal"/>
            </w:pPr>
            <w:r>
              <w:rPr>
                <w:b/>
              </w:rPr>
              <w:t>Тверская область</w:t>
            </w:r>
          </w:p>
        </w:tc>
      </w:tr>
      <w:tr w:rsidR="00BD7E97">
        <w:tc>
          <w:tcPr>
            <w:tcW w:w="3345" w:type="dxa"/>
          </w:tcPr>
          <w:p w:rsidR="00BD7E97" w:rsidRDefault="00BD7E97">
            <w:pPr>
              <w:pStyle w:val="ConsPlusNormal"/>
            </w:pPr>
            <w:r>
              <w:t>Бежецк</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7,7</w:t>
            </w:r>
          </w:p>
        </w:tc>
      </w:tr>
      <w:tr w:rsidR="00BD7E97">
        <w:tc>
          <w:tcPr>
            <w:tcW w:w="3345" w:type="dxa"/>
          </w:tcPr>
          <w:p w:rsidR="00BD7E97" w:rsidRDefault="00BD7E97">
            <w:pPr>
              <w:pStyle w:val="ConsPlusNormal"/>
            </w:pPr>
            <w:r>
              <w:t>Старица</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Тверь</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Торопец</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12,9</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8,2</w:t>
            </w:r>
          </w:p>
        </w:tc>
      </w:tr>
      <w:tr w:rsidR="00BD7E97">
        <w:tc>
          <w:tcPr>
            <w:tcW w:w="13610" w:type="dxa"/>
            <w:gridSpan w:val="14"/>
          </w:tcPr>
          <w:p w:rsidR="00BD7E97" w:rsidRDefault="00BD7E97">
            <w:pPr>
              <w:pStyle w:val="ConsPlusNormal"/>
            </w:pPr>
            <w:r>
              <w:rPr>
                <w:b/>
              </w:rPr>
              <w:t>Томская область</w:t>
            </w:r>
          </w:p>
        </w:tc>
      </w:tr>
      <w:tr w:rsidR="00BD7E97">
        <w:tc>
          <w:tcPr>
            <w:tcW w:w="3345" w:type="dxa"/>
          </w:tcPr>
          <w:p w:rsidR="00BD7E97" w:rsidRDefault="00BD7E97">
            <w:pPr>
              <w:pStyle w:val="ConsPlusNormal"/>
            </w:pPr>
            <w:r>
              <w:t>Александровское</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Колпашево</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Напас</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Пудино</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Средний Васюган</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14,9</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Томск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Усть-Озерное</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14,8</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6,1</w:t>
            </w:r>
          </w:p>
        </w:tc>
      </w:tr>
      <w:tr w:rsidR="00BD7E97">
        <w:tc>
          <w:tcPr>
            <w:tcW w:w="13610" w:type="dxa"/>
            <w:gridSpan w:val="14"/>
          </w:tcPr>
          <w:p w:rsidR="00BD7E97" w:rsidRDefault="00BD7E97">
            <w:pPr>
              <w:pStyle w:val="ConsPlusNormal"/>
            </w:pPr>
            <w:r>
              <w:rPr>
                <w:b/>
              </w:rPr>
              <w:lastRenderedPageBreak/>
              <w:t>Тульская область</w:t>
            </w:r>
          </w:p>
        </w:tc>
      </w:tr>
      <w:tr w:rsidR="00BD7E97">
        <w:tc>
          <w:tcPr>
            <w:tcW w:w="3345" w:type="dxa"/>
          </w:tcPr>
          <w:p w:rsidR="00BD7E97" w:rsidRDefault="00BD7E97">
            <w:pPr>
              <w:pStyle w:val="ConsPlusNormal"/>
            </w:pPr>
            <w:r>
              <w:t>Волово</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Тула</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8,2</w:t>
            </w:r>
          </w:p>
        </w:tc>
      </w:tr>
      <w:tr w:rsidR="00BD7E97">
        <w:tc>
          <w:tcPr>
            <w:tcW w:w="13610" w:type="dxa"/>
            <w:gridSpan w:val="14"/>
          </w:tcPr>
          <w:p w:rsidR="00BD7E97" w:rsidRDefault="00BD7E97">
            <w:pPr>
              <w:pStyle w:val="ConsPlusNormal"/>
            </w:pPr>
            <w:r>
              <w:rPr>
                <w:b/>
              </w:rPr>
              <w:t>Республика Тыва</w:t>
            </w:r>
          </w:p>
        </w:tc>
      </w:tr>
      <w:tr w:rsidR="00BD7E97">
        <w:tc>
          <w:tcPr>
            <w:tcW w:w="3345" w:type="dxa"/>
          </w:tcPr>
          <w:p w:rsidR="00BD7E97" w:rsidRDefault="00BD7E97">
            <w:pPr>
              <w:pStyle w:val="ConsPlusNormal"/>
            </w:pPr>
            <w:r>
              <w:t>Кызыл</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Мугур-Аксы</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4,4</w:t>
            </w:r>
          </w:p>
        </w:tc>
      </w:tr>
      <w:tr w:rsidR="00BD7E97">
        <w:tc>
          <w:tcPr>
            <w:tcW w:w="3345" w:type="dxa"/>
          </w:tcPr>
          <w:p w:rsidR="00BD7E97" w:rsidRDefault="00BD7E97">
            <w:pPr>
              <w:pStyle w:val="ConsPlusNormal"/>
            </w:pPr>
            <w:r>
              <w:t>Тоора-Хем</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5,1</w:t>
            </w:r>
          </w:p>
        </w:tc>
      </w:tr>
      <w:tr w:rsidR="00BD7E97">
        <w:tc>
          <w:tcPr>
            <w:tcW w:w="3345" w:type="dxa"/>
          </w:tcPr>
          <w:p w:rsidR="00BD7E97" w:rsidRDefault="00BD7E97">
            <w:pPr>
              <w:pStyle w:val="ConsPlusNormal"/>
            </w:pPr>
            <w:r>
              <w:t>Эрзин</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4,5</w:t>
            </w:r>
          </w:p>
        </w:tc>
      </w:tr>
      <w:tr w:rsidR="00BD7E97">
        <w:tc>
          <w:tcPr>
            <w:tcW w:w="13610" w:type="dxa"/>
            <w:gridSpan w:val="14"/>
          </w:tcPr>
          <w:p w:rsidR="00BD7E97" w:rsidRDefault="00BD7E97">
            <w:pPr>
              <w:pStyle w:val="ConsPlusNormal"/>
            </w:pPr>
            <w:r>
              <w:rPr>
                <w:b/>
              </w:rPr>
              <w:t>Тюменская область</w:t>
            </w:r>
          </w:p>
        </w:tc>
      </w:tr>
      <w:tr w:rsidR="00BD7E97">
        <w:tc>
          <w:tcPr>
            <w:tcW w:w="3345" w:type="dxa"/>
          </w:tcPr>
          <w:p w:rsidR="00BD7E97" w:rsidRDefault="00BD7E97">
            <w:pPr>
              <w:pStyle w:val="ConsPlusNormal"/>
            </w:pPr>
            <w:r>
              <w:t>Голышманово</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Демьянское</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6,9</w:t>
            </w:r>
          </w:p>
        </w:tc>
      </w:tr>
      <w:tr w:rsidR="00BD7E97">
        <w:tc>
          <w:tcPr>
            <w:tcW w:w="3345" w:type="dxa"/>
          </w:tcPr>
          <w:p w:rsidR="00BD7E97" w:rsidRDefault="00BD7E97">
            <w:pPr>
              <w:pStyle w:val="ConsPlusNormal"/>
            </w:pPr>
            <w:r>
              <w:t>Сладково</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Тобольск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15,3</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6,7</w:t>
            </w:r>
          </w:p>
        </w:tc>
      </w:tr>
      <w:tr w:rsidR="00BD7E97">
        <w:tc>
          <w:tcPr>
            <w:tcW w:w="3345" w:type="dxa"/>
          </w:tcPr>
          <w:p w:rsidR="00BD7E97" w:rsidRDefault="00BD7E97">
            <w:pPr>
              <w:pStyle w:val="ConsPlusNormal"/>
            </w:pPr>
            <w:r>
              <w:t>Тюмень</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6,8</w:t>
            </w:r>
          </w:p>
        </w:tc>
      </w:tr>
      <w:tr w:rsidR="00BD7E97">
        <w:tc>
          <w:tcPr>
            <w:tcW w:w="13610" w:type="dxa"/>
            <w:gridSpan w:val="14"/>
          </w:tcPr>
          <w:p w:rsidR="00BD7E97" w:rsidRDefault="00BD7E97">
            <w:pPr>
              <w:pStyle w:val="ConsPlusNormal"/>
            </w:pPr>
            <w:r>
              <w:rPr>
                <w:b/>
              </w:rPr>
              <w:t>Удмуртская Республика</w:t>
            </w:r>
          </w:p>
        </w:tc>
      </w:tr>
      <w:tr w:rsidR="00BD7E97">
        <w:tc>
          <w:tcPr>
            <w:tcW w:w="3345" w:type="dxa"/>
          </w:tcPr>
          <w:p w:rsidR="00BD7E97" w:rsidRDefault="00BD7E97">
            <w:pPr>
              <w:pStyle w:val="ConsPlusNormal"/>
            </w:pPr>
            <w:r>
              <w:t>Глазов</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7,2</w:t>
            </w:r>
          </w:p>
        </w:tc>
      </w:tr>
      <w:tr w:rsidR="00BD7E97">
        <w:tc>
          <w:tcPr>
            <w:tcW w:w="3345" w:type="dxa"/>
          </w:tcPr>
          <w:p w:rsidR="00BD7E97" w:rsidRDefault="00BD7E97">
            <w:pPr>
              <w:pStyle w:val="ConsPlusNormal"/>
            </w:pPr>
            <w:r>
              <w:t>Ижевск</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Сарапул</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15,5</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7,4</w:t>
            </w:r>
          </w:p>
        </w:tc>
      </w:tr>
      <w:tr w:rsidR="00BD7E97">
        <w:tc>
          <w:tcPr>
            <w:tcW w:w="13610" w:type="dxa"/>
            <w:gridSpan w:val="14"/>
          </w:tcPr>
          <w:p w:rsidR="00BD7E97" w:rsidRDefault="00BD7E97">
            <w:pPr>
              <w:pStyle w:val="ConsPlusNormal"/>
            </w:pPr>
            <w:r>
              <w:rPr>
                <w:b/>
              </w:rPr>
              <w:t>Ульяновская область</w:t>
            </w:r>
          </w:p>
        </w:tc>
      </w:tr>
      <w:tr w:rsidR="00BD7E97">
        <w:tc>
          <w:tcPr>
            <w:tcW w:w="3345" w:type="dxa"/>
          </w:tcPr>
          <w:p w:rsidR="00BD7E97" w:rsidRDefault="00BD7E97">
            <w:pPr>
              <w:pStyle w:val="ConsPlusNormal"/>
            </w:pPr>
            <w:r>
              <w:lastRenderedPageBreak/>
              <w:t>Канадей</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13,1</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7,7</w:t>
            </w:r>
          </w:p>
        </w:tc>
      </w:tr>
      <w:tr w:rsidR="00BD7E97">
        <w:tc>
          <w:tcPr>
            <w:tcW w:w="3345" w:type="dxa"/>
          </w:tcPr>
          <w:p w:rsidR="00BD7E97" w:rsidRDefault="00BD7E97">
            <w:pPr>
              <w:pStyle w:val="ConsPlusNormal"/>
            </w:pPr>
            <w:r>
              <w:t>Сурское</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7,9</w:t>
            </w:r>
          </w:p>
        </w:tc>
      </w:tr>
      <w:tr w:rsidR="00BD7E97">
        <w:tc>
          <w:tcPr>
            <w:tcW w:w="3345" w:type="dxa"/>
          </w:tcPr>
          <w:p w:rsidR="00BD7E97" w:rsidRDefault="00BD7E97">
            <w:pPr>
              <w:pStyle w:val="ConsPlusNormal"/>
            </w:pPr>
            <w:r>
              <w:t>Ульяновск</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7,8</w:t>
            </w:r>
          </w:p>
        </w:tc>
      </w:tr>
      <w:tr w:rsidR="00BD7E97">
        <w:tc>
          <w:tcPr>
            <w:tcW w:w="13610" w:type="dxa"/>
            <w:gridSpan w:val="14"/>
          </w:tcPr>
          <w:p w:rsidR="00BD7E97" w:rsidRDefault="00BD7E97">
            <w:pPr>
              <w:pStyle w:val="ConsPlusNormal"/>
            </w:pPr>
            <w:r>
              <w:rPr>
                <w:b/>
              </w:rPr>
              <w:t>Хабаровский край</w:t>
            </w:r>
          </w:p>
        </w:tc>
      </w:tr>
      <w:tr w:rsidR="00BD7E97">
        <w:tc>
          <w:tcPr>
            <w:tcW w:w="3345" w:type="dxa"/>
          </w:tcPr>
          <w:p w:rsidR="00BD7E97" w:rsidRDefault="00BD7E97">
            <w:pPr>
              <w:pStyle w:val="ConsPlusNormal"/>
            </w:pPr>
            <w:r>
              <w:t>Аян</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Байдуков</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11,5</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Бикин</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20,0</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8,2</w:t>
            </w:r>
          </w:p>
        </w:tc>
      </w:tr>
      <w:tr w:rsidR="00BD7E97">
        <w:tc>
          <w:tcPr>
            <w:tcW w:w="3345" w:type="dxa"/>
          </w:tcPr>
          <w:p w:rsidR="00BD7E97" w:rsidRDefault="00BD7E97">
            <w:pPr>
              <w:pStyle w:val="ConsPlusNormal"/>
            </w:pPr>
            <w:r>
              <w:t>Вяземская</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20,0</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8,1</w:t>
            </w:r>
          </w:p>
        </w:tc>
      </w:tr>
      <w:tr w:rsidR="00BD7E97">
        <w:tc>
          <w:tcPr>
            <w:tcW w:w="3345" w:type="dxa"/>
          </w:tcPr>
          <w:p w:rsidR="00BD7E97" w:rsidRDefault="00BD7E97">
            <w:pPr>
              <w:pStyle w:val="ConsPlusNormal"/>
            </w:pPr>
            <w:r>
              <w:t>Гвасюги</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18,3</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7,6</w:t>
            </w:r>
          </w:p>
        </w:tc>
      </w:tr>
      <w:tr w:rsidR="00BD7E97">
        <w:tc>
          <w:tcPr>
            <w:tcW w:w="3345" w:type="dxa"/>
          </w:tcPr>
          <w:p w:rsidR="00BD7E97" w:rsidRDefault="00BD7E97">
            <w:pPr>
              <w:pStyle w:val="ConsPlusNormal"/>
            </w:pPr>
            <w:r>
              <w:t>Джаорэ</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15,9</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6,6</w:t>
            </w:r>
          </w:p>
        </w:tc>
      </w:tr>
      <w:tr w:rsidR="00BD7E97">
        <w:tc>
          <w:tcPr>
            <w:tcW w:w="3345" w:type="dxa"/>
          </w:tcPr>
          <w:p w:rsidR="00BD7E97" w:rsidRDefault="00BD7E97">
            <w:pPr>
              <w:pStyle w:val="ConsPlusNormal"/>
            </w:pPr>
            <w:r>
              <w:t>Им. П. Осипенко</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16,4</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Комсомольск-на-Амуре</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18,5</w:t>
            </w:r>
          </w:p>
        </w:tc>
        <w:tc>
          <w:tcPr>
            <w:tcW w:w="794" w:type="dxa"/>
          </w:tcPr>
          <w:p w:rsidR="00BD7E97" w:rsidRDefault="00BD7E97">
            <w:pPr>
              <w:pStyle w:val="ConsPlusNormal"/>
              <w:jc w:val="center"/>
            </w:pPr>
            <w:r>
              <w:t>17,6</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Нелькан</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4,9</w:t>
            </w:r>
          </w:p>
        </w:tc>
      </w:tr>
      <w:tr w:rsidR="00BD7E97">
        <w:tc>
          <w:tcPr>
            <w:tcW w:w="3345" w:type="dxa"/>
          </w:tcPr>
          <w:p w:rsidR="00BD7E97" w:rsidRDefault="00BD7E97">
            <w:pPr>
              <w:pStyle w:val="ConsPlusNormal"/>
            </w:pPr>
            <w:r>
              <w:t>Нижнетамбовское</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17,1</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7,1</w:t>
            </w:r>
          </w:p>
        </w:tc>
      </w:tr>
      <w:tr w:rsidR="00BD7E97">
        <w:tc>
          <w:tcPr>
            <w:tcW w:w="3345" w:type="dxa"/>
          </w:tcPr>
          <w:p w:rsidR="00BD7E97" w:rsidRDefault="00BD7E97">
            <w:pPr>
              <w:pStyle w:val="ConsPlusNormal"/>
            </w:pPr>
            <w:r>
              <w:t>Николаевск-на-Амуре</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Охотск</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Советская Гавань</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16,1</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Софийский Прииск</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Троицкое</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19,6</w:t>
            </w:r>
          </w:p>
        </w:tc>
        <w:tc>
          <w:tcPr>
            <w:tcW w:w="794" w:type="dxa"/>
          </w:tcPr>
          <w:p w:rsidR="00BD7E97" w:rsidRDefault="00BD7E97">
            <w:pPr>
              <w:pStyle w:val="ConsPlusNormal"/>
              <w:jc w:val="center"/>
            </w:pPr>
            <w:r>
              <w:t>18,6</w:t>
            </w:r>
          </w:p>
        </w:tc>
        <w:tc>
          <w:tcPr>
            <w:tcW w:w="794" w:type="dxa"/>
          </w:tcPr>
          <w:p w:rsidR="00BD7E97" w:rsidRDefault="00BD7E97">
            <w:pPr>
              <w:pStyle w:val="ConsPlusNormal"/>
              <w:jc w:val="center"/>
            </w:pPr>
            <w:r>
              <w:t>12,6</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lastRenderedPageBreak/>
              <w:t>Хабаровск</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14,6</w:t>
            </w:r>
          </w:p>
        </w:tc>
        <w:tc>
          <w:tcPr>
            <w:tcW w:w="794" w:type="dxa"/>
          </w:tcPr>
          <w:p w:rsidR="00BD7E97" w:rsidRDefault="00BD7E97">
            <w:pPr>
              <w:pStyle w:val="ConsPlusNormal"/>
              <w:jc w:val="center"/>
            </w:pPr>
            <w:r>
              <w:t>19,6</w:t>
            </w:r>
          </w:p>
        </w:tc>
        <w:tc>
          <w:tcPr>
            <w:tcW w:w="794" w:type="dxa"/>
          </w:tcPr>
          <w:p w:rsidR="00BD7E97" w:rsidRDefault="00BD7E97">
            <w:pPr>
              <w:pStyle w:val="ConsPlusNormal"/>
              <w:jc w:val="center"/>
            </w:pPr>
            <w:r>
              <w:t>18,5</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7,7</w:t>
            </w:r>
          </w:p>
        </w:tc>
      </w:tr>
      <w:tr w:rsidR="00BD7E97">
        <w:tc>
          <w:tcPr>
            <w:tcW w:w="3345" w:type="dxa"/>
          </w:tcPr>
          <w:p w:rsidR="00BD7E97" w:rsidRDefault="00BD7E97">
            <w:pPr>
              <w:pStyle w:val="ConsPlusNormal"/>
            </w:pPr>
            <w:r>
              <w:t>Чегдомын</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17,4</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Чумикан</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5,8</w:t>
            </w:r>
          </w:p>
        </w:tc>
      </w:tr>
      <w:tr w:rsidR="00BD7E97">
        <w:tc>
          <w:tcPr>
            <w:tcW w:w="13610" w:type="dxa"/>
            <w:gridSpan w:val="14"/>
          </w:tcPr>
          <w:p w:rsidR="00BD7E97" w:rsidRDefault="00BD7E97">
            <w:pPr>
              <w:pStyle w:val="ConsPlusNormal"/>
            </w:pPr>
            <w:r>
              <w:rPr>
                <w:b/>
              </w:rPr>
              <w:t>Республика Хакассия</w:t>
            </w:r>
          </w:p>
        </w:tc>
      </w:tr>
      <w:tr w:rsidR="00BD7E97">
        <w:tc>
          <w:tcPr>
            <w:tcW w:w="3345" w:type="dxa"/>
          </w:tcPr>
          <w:p w:rsidR="00BD7E97" w:rsidRDefault="00BD7E97">
            <w:pPr>
              <w:pStyle w:val="ConsPlusNormal"/>
            </w:pPr>
            <w:r>
              <w:t>Абакан</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Неожиданный</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Шира</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6,0</w:t>
            </w:r>
          </w:p>
        </w:tc>
      </w:tr>
      <w:tr w:rsidR="00BD7E97">
        <w:tc>
          <w:tcPr>
            <w:tcW w:w="13610" w:type="dxa"/>
            <w:gridSpan w:val="14"/>
          </w:tcPr>
          <w:p w:rsidR="00BD7E97" w:rsidRDefault="00BD7E97">
            <w:pPr>
              <w:pStyle w:val="ConsPlusNormal"/>
            </w:pPr>
            <w:r>
              <w:rPr>
                <w:b/>
              </w:rPr>
              <w:t>Ханты-Мансийский автономный округ</w:t>
            </w:r>
            <w:r>
              <w:t xml:space="preserve"> - </w:t>
            </w:r>
            <w:r>
              <w:rPr>
                <w:b/>
              </w:rPr>
              <w:t>Югра</w:t>
            </w:r>
          </w:p>
        </w:tc>
      </w:tr>
      <w:tr w:rsidR="00BD7E97">
        <w:tc>
          <w:tcPr>
            <w:tcW w:w="3345" w:type="dxa"/>
          </w:tcPr>
          <w:p w:rsidR="00BD7E97" w:rsidRDefault="00BD7E97">
            <w:pPr>
              <w:pStyle w:val="ConsPlusNormal"/>
            </w:pPr>
            <w:r>
              <w:t>Березово</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Кондинское</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13,8</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Корлики</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14,1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Леуши</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Няксимволь</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t>Октябрьское</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10,8</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12,4</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6,0</w:t>
            </w:r>
          </w:p>
        </w:tc>
      </w:tr>
      <w:tr w:rsidR="00BD7E97">
        <w:tc>
          <w:tcPr>
            <w:tcW w:w="3345" w:type="dxa"/>
          </w:tcPr>
          <w:p w:rsidR="00BD7E97" w:rsidRDefault="00BD7E97">
            <w:pPr>
              <w:pStyle w:val="ConsPlusNormal"/>
            </w:pPr>
            <w:r>
              <w:t>Сосьва</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13,7</w:t>
            </w:r>
          </w:p>
        </w:tc>
        <w:tc>
          <w:tcPr>
            <w:tcW w:w="794" w:type="dxa"/>
          </w:tcPr>
          <w:p w:rsidR="00BD7E97" w:rsidRDefault="00BD7E97">
            <w:pPr>
              <w:pStyle w:val="ConsPlusNormal"/>
              <w:jc w:val="center"/>
            </w:pPr>
            <w:r>
              <w:t>11,9</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5,8</w:t>
            </w:r>
          </w:p>
        </w:tc>
      </w:tr>
      <w:tr w:rsidR="00BD7E97">
        <w:tc>
          <w:tcPr>
            <w:tcW w:w="3345" w:type="dxa"/>
          </w:tcPr>
          <w:p w:rsidR="00BD7E97" w:rsidRDefault="00BD7E97">
            <w:pPr>
              <w:pStyle w:val="ConsPlusNormal"/>
            </w:pPr>
            <w:r>
              <w:t>Сургут</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5,7</w:t>
            </w:r>
          </w:p>
        </w:tc>
      </w:tr>
      <w:tr w:rsidR="00BD7E97">
        <w:tc>
          <w:tcPr>
            <w:tcW w:w="3345" w:type="dxa"/>
          </w:tcPr>
          <w:p w:rsidR="00BD7E97" w:rsidRDefault="00BD7E97">
            <w:pPr>
              <w:pStyle w:val="ConsPlusNormal"/>
            </w:pPr>
            <w:r>
              <w:t>Угут</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11,8</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Ханты-Мансийск</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14,7</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6,3</w:t>
            </w:r>
          </w:p>
        </w:tc>
      </w:tr>
      <w:tr w:rsidR="00BD7E97">
        <w:tc>
          <w:tcPr>
            <w:tcW w:w="13610" w:type="dxa"/>
            <w:gridSpan w:val="14"/>
          </w:tcPr>
          <w:p w:rsidR="00BD7E97" w:rsidRDefault="00BD7E97">
            <w:pPr>
              <w:pStyle w:val="ConsPlusNormal"/>
            </w:pPr>
            <w:r>
              <w:rPr>
                <w:b/>
              </w:rPr>
              <w:t>Херсонская область</w:t>
            </w:r>
          </w:p>
        </w:tc>
      </w:tr>
      <w:tr w:rsidR="00BD7E97">
        <w:tc>
          <w:tcPr>
            <w:tcW w:w="3345" w:type="dxa"/>
          </w:tcPr>
          <w:p w:rsidR="00BD7E97" w:rsidRDefault="00BD7E97">
            <w:pPr>
              <w:pStyle w:val="ConsPlusNormal"/>
            </w:pPr>
            <w:r>
              <w:lastRenderedPageBreak/>
              <w:t>Аскания-Нова</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16,3</w:t>
            </w:r>
          </w:p>
        </w:tc>
        <w:tc>
          <w:tcPr>
            <w:tcW w:w="794" w:type="dxa"/>
          </w:tcPr>
          <w:p w:rsidR="00BD7E97" w:rsidRDefault="00BD7E97">
            <w:pPr>
              <w:pStyle w:val="ConsPlusNormal"/>
              <w:jc w:val="center"/>
            </w:pPr>
            <w:r>
              <w:t>17,7</w:t>
            </w:r>
          </w:p>
        </w:tc>
        <w:tc>
          <w:tcPr>
            <w:tcW w:w="794" w:type="dxa"/>
          </w:tcPr>
          <w:p w:rsidR="00BD7E97" w:rsidRDefault="00BD7E97">
            <w:pPr>
              <w:pStyle w:val="ConsPlusNormal"/>
              <w:jc w:val="center"/>
            </w:pPr>
            <w:r>
              <w:t>16,3</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5,8</w:t>
            </w:r>
          </w:p>
        </w:tc>
        <w:tc>
          <w:tcPr>
            <w:tcW w:w="737" w:type="dxa"/>
          </w:tcPr>
          <w:p w:rsidR="00BD7E97" w:rsidRDefault="00BD7E97">
            <w:pPr>
              <w:pStyle w:val="ConsPlusNormal"/>
              <w:jc w:val="center"/>
            </w:pPr>
            <w:r>
              <w:t>10,4</w:t>
            </w:r>
          </w:p>
        </w:tc>
      </w:tr>
      <w:tr w:rsidR="00BD7E97">
        <w:tc>
          <w:tcPr>
            <w:tcW w:w="3345" w:type="dxa"/>
          </w:tcPr>
          <w:p w:rsidR="00BD7E97" w:rsidRDefault="00BD7E97">
            <w:pPr>
              <w:pStyle w:val="ConsPlusNormal"/>
            </w:pPr>
            <w:r>
              <w:t>Геническ</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19,7</w:t>
            </w:r>
          </w:p>
        </w:tc>
        <w:tc>
          <w:tcPr>
            <w:tcW w:w="794" w:type="dxa"/>
          </w:tcPr>
          <w:p w:rsidR="00BD7E97" w:rsidRDefault="00BD7E97">
            <w:pPr>
              <w:pStyle w:val="ConsPlusNormal"/>
              <w:jc w:val="center"/>
            </w:pPr>
            <w:r>
              <w:t>18,9</w:t>
            </w:r>
          </w:p>
        </w:tc>
        <w:tc>
          <w:tcPr>
            <w:tcW w:w="794" w:type="dxa"/>
          </w:tcPr>
          <w:p w:rsidR="00BD7E97" w:rsidRDefault="00BD7E97">
            <w:pPr>
              <w:pStyle w:val="ConsPlusNormal"/>
              <w:jc w:val="center"/>
            </w:pPr>
            <w:r>
              <w:t>15,1</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5,9</w:t>
            </w:r>
          </w:p>
        </w:tc>
        <w:tc>
          <w:tcPr>
            <w:tcW w:w="737" w:type="dxa"/>
          </w:tcPr>
          <w:p w:rsidR="00BD7E97" w:rsidRDefault="00BD7E97">
            <w:pPr>
              <w:pStyle w:val="ConsPlusNormal"/>
              <w:jc w:val="center"/>
            </w:pPr>
            <w:r>
              <w:t>11,4</w:t>
            </w:r>
          </w:p>
        </w:tc>
      </w:tr>
      <w:tr w:rsidR="00BD7E97">
        <w:tc>
          <w:tcPr>
            <w:tcW w:w="3345" w:type="dxa"/>
          </w:tcPr>
          <w:p w:rsidR="00BD7E97" w:rsidRDefault="00BD7E97">
            <w:pPr>
              <w:pStyle w:val="ConsPlusNormal"/>
            </w:pPr>
            <w:r>
              <w:t>Херсон</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16,4</w:t>
            </w:r>
          </w:p>
        </w:tc>
        <w:tc>
          <w:tcPr>
            <w:tcW w:w="794" w:type="dxa"/>
          </w:tcPr>
          <w:p w:rsidR="00BD7E97" w:rsidRDefault="00BD7E97">
            <w:pPr>
              <w:pStyle w:val="ConsPlusNormal"/>
              <w:jc w:val="center"/>
            </w:pPr>
            <w:r>
              <w:t>17,8</w:t>
            </w:r>
          </w:p>
        </w:tc>
        <w:tc>
          <w:tcPr>
            <w:tcW w:w="794" w:type="dxa"/>
          </w:tcPr>
          <w:p w:rsidR="00BD7E97" w:rsidRDefault="00BD7E97">
            <w:pPr>
              <w:pStyle w:val="ConsPlusNormal"/>
              <w:jc w:val="center"/>
            </w:pPr>
            <w:r>
              <w:t>16,7</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5,7</w:t>
            </w:r>
          </w:p>
        </w:tc>
        <w:tc>
          <w:tcPr>
            <w:tcW w:w="737" w:type="dxa"/>
          </w:tcPr>
          <w:p w:rsidR="00BD7E97" w:rsidRDefault="00BD7E97">
            <w:pPr>
              <w:pStyle w:val="ConsPlusNormal"/>
              <w:jc w:val="center"/>
            </w:pPr>
            <w:r>
              <w:t>10,4</w:t>
            </w:r>
          </w:p>
        </w:tc>
      </w:tr>
      <w:tr w:rsidR="00BD7E97">
        <w:tc>
          <w:tcPr>
            <w:tcW w:w="13610" w:type="dxa"/>
            <w:gridSpan w:val="14"/>
          </w:tcPr>
          <w:p w:rsidR="00BD7E97" w:rsidRDefault="00BD7E97">
            <w:pPr>
              <w:pStyle w:val="ConsPlusNormal"/>
            </w:pPr>
            <w:r>
              <w:rPr>
                <w:b/>
              </w:rPr>
              <w:t>Челябинская область</w:t>
            </w:r>
          </w:p>
        </w:tc>
      </w:tr>
      <w:tr w:rsidR="00BD7E97">
        <w:tc>
          <w:tcPr>
            <w:tcW w:w="3345" w:type="dxa"/>
          </w:tcPr>
          <w:p w:rsidR="00BD7E97" w:rsidRDefault="00BD7E97">
            <w:pPr>
              <w:pStyle w:val="ConsPlusNormal"/>
            </w:pPr>
            <w:r>
              <w:t>Бреды</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13,6</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Верхнеуральск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11,6</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12,5</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Нязепетровск</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14,4</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Октябрьское</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14,5</w:t>
            </w:r>
          </w:p>
        </w:tc>
        <w:tc>
          <w:tcPr>
            <w:tcW w:w="794" w:type="dxa"/>
          </w:tcPr>
          <w:p w:rsidR="00BD7E97" w:rsidRDefault="00BD7E97">
            <w:pPr>
              <w:pStyle w:val="ConsPlusNormal"/>
              <w:jc w:val="center"/>
            </w:pPr>
            <w:r>
              <w:t>13,2</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Челябинск</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12,8</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9,7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7,1</w:t>
            </w:r>
          </w:p>
        </w:tc>
      </w:tr>
      <w:tr w:rsidR="00BD7E97">
        <w:tc>
          <w:tcPr>
            <w:tcW w:w="13610" w:type="dxa"/>
            <w:gridSpan w:val="14"/>
          </w:tcPr>
          <w:p w:rsidR="00BD7E97" w:rsidRDefault="00BD7E97">
            <w:pPr>
              <w:pStyle w:val="ConsPlusNormal"/>
            </w:pPr>
            <w:r>
              <w:rPr>
                <w:b/>
              </w:rPr>
              <w:t>Чеченская Республика</w:t>
            </w:r>
          </w:p>
        </w:tc>
      </w:tr>
      <w:tr w:rsidR="00BD7E97">
        <w:tc>
          <w:tcPr>
            <w:tcW w:w="3345" w:type="dxa"/>
          </w:tcPr>
          <w:p w:rsidR="00BD7E97" w:rsidRDefault="00BD7E97">
            <w:pPr>
              <w:pStyle w:val="ConsPlusNormal"/>
            </w:pPr>
            <w:r>
              <w:t>Грозный</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16,9</w:t>
            </w:r>
          </w:p>
        </w:tc>
        <w:tc>
          <w:tcPr>
            <w:tcW w:w="794" w:type="dxa"/>
          </w:tcPr>
          <w:p w:rsidR="00BD7E97" w:rsidRDefault="00BD7E97">
            <w:pPr>
              <w:pStyle w:val="ConsPlusNormal"/>
              <w:jc w:val="center"/>
            </w:pPr>
            <w:r>
              <w:t>19,1</w:t>
            </w:r>
          </w:p>
        </w:tc>
        <w:tc>
          <w:tcPr>
            <w:tcW w:w="794" w:type="dxa"/>
          </w:tcPr>
          <w:p w:rsidR="00BD7E97" w:rsidRDefault="00BD7E97">
            <w:pPr>
              <w:pStyle w:val="ConsPlusNormal"/>
              <w:jc w:val="center"/>
            </w:pPr>
            <w:r>
              <w:t>18,7</w:t>
            </w:r>
          </w:p>
        </w:tc>
        <w:tc>
          <w:tcPr>
            <w:tcW w:w="794" w:type="dxa"/>
          </w:tcPr>
          <w:p w:rsidR="00BD7E97" w:rsidRDefault="00BD7E97">
            <w:pPr>
              <w:pStyle w:val="ConsPlusNormal"/>
              <w:jc w:val="center"/>
            </w:pPr>
            <w:r>
              <w:t>15,2</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5,6</w:t>
            </w:r>
          </w:p>
        </w:tc>
        <w:tc>
          <w:tcPr>
            <w:tcW w:w="737" w:type="dxa"/>
          </w:tcPr>
          <w:p w:rsidR="00BD7E97" w:rsidRDefault="00BD7E97">
            <w:pPr>
              <w:pStyle w:val="ConsPlusNormal"/>
              <w:jc w:val="center"/>
            </w:pPr>
            <w:r>
              <w:t>11,1</w:t>
            </w:r>
          </w:p>
        </w:tc>
      </w:tr>
      <w:tr w:rsidR="00BD7E97">
        <w:tc>
          <w:tcPr>
            <w:tcW w:w="3345" w:type="dxa"/>
          </w:tcPr>
          <w:p w:rsidR="00BD7E97" w:rsidRDefault="00BD7E97">
            <w:pPr>
              <w:pStyle w:val="ConsPlusNormal"/>
            </w:pPr>
            <w:r>
              <w:t>Наурская</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16,4</w:t>
            </w:r>
          </w:p>
        </w:tc>
        <w:tc>
          <w:tcPr>
            <w:tcW w:w="794" w:type="dxa"/>
          </w:tcPr>
          <w:p w:rsidR="00BD7E97" w:rsidRDefault="00BD7E97">
            <w:pPr>
              <w:pStyle w:val="ConsPlusNormal"/>
              <w:jc w:val="center"/>
            </w:pPr>
            <w:r>
              <w:t>18,3</w:t>
            </w:r>
          </w:p>
        </w:tc>
        <w:tc>
          <w:tcPr>
            <w:tcW w:w="794" w:type="dxa"/>
          </w:tcPr>
          <w:p w:rsidR="00BD7E97" w:rsidRDefault="00BD7E97">
            <w:pPr>
              <w:pStyle w:val="ConsPlusNormal"/>
              <w:jc w:val="center"/>
            </w:pPr>
            <w:r>
              <w:t>18,3</w:t>
            </w:r>
          </w:p>
        </w:tc>
        <w:tc>
          <w:tcPr>
            <w:tcW w:w="794" w:type="dxa"/>
          </w:tcPr>
          <w:p w:rsidR="00BD7E97" w:rsidRDefault="00BD7E97">
            <w:pPr>
              <w:pStyle w:val="ConsPlusNormal"/>
              <w:jc w:val="center"/>
            </w:pPr>
            <w:r>
              <w:t>15,0</w:t>
            </w:r>
          </w:p>
        </w:tc>
        <w:tc>
          <w:tcPr>
            <w:tcW w:w="794" w:type="dxa"/>
          </w:tcPr>
          <w:p w:rsidR="00BD7E97" w:rsidRDefault="00BD7E97">
            <w:pPr>
              <w:pStyle w:val="ConsPlusNormal"/>
              <w:jc w:val="center"/>
            </w:pPr>
            <w:r>
              <w:t>11,2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5,7</w:t>
            </w:r>
          </w:p>
        </w:tc>
        <w:tc>
          <w:tcPr>
            <w:tcW w:w="737" w:type="dxa"/>
          </w:tcPr>
          <w:p w:rsidR="00BD7E97" w:rsidRDefault="00BD7E97">
            <w:pPr>
              <w:pStyle w:val="ConsPlusNormal"/>
              <w:jc w:val="center"/>
            </w:pPr>
            <w:r>
              <w:t>11,0</w:t>
            </w:r>
          </w:p>
        </w:tc>
      </w:tr>
      <w:tr w:rsidR="00BD7E97">
        <w:tc>
          <w:tcPr>
            <w:tcW w:w="13610" w:type="dxa"/>
            <w:gridSpan w:val="14"/>
          </w:tcPr>
          <w:p w:rsidR="00BD7E97" w:rsidRDefault="00BD7E97">
            <w:pPr>
              <w:pStyle w:val="ConsPlusNormal"/>
            </w:pPr>
            <w:r>
              <w:rPr>
                <w:b/>
              </w:rPr>
              <w:t>Чувашская Республика - Чувашия</w:t>
            </w:r>
          </w:p>
        </w:tc>
      </w:tr>
      <w:tr w:rsidR="00BD7E97">
        <w:tc>
          <w:tcPr>
            <w:tcW w:w="3345" w:type="dxa"/>
          </w:tcPr>
          <w:p w:rsidR="00BD7E97" w:rsidRDefault="00BD7E97">
            <w:pPr>
              <w:pStyle w:val="ConsPlusNormal"/>
            </w:pPr>
            <w:r>
              <w:t>Порецкое</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13,4</w:t>
            </w:r>
          </w:p>
        </w:tc>
        <w:tc>
          <w:tcPr>
            <w:tcW w:w="794" w:type="dxa"/>
          </w:tcPr>
          <w:p w:rsidR="00BD7E97" w:rsidRDefault="00BD7E97">
            <w:pPr>
              <w:pStyle w:val="ConsPlusNormal"/>
              <w:jc w:val="center"/>
            </w:pPr>
            <w:r>
              <w:t>15,7</w:t>
            </w:r>
          </w:p>
        </w:tc>
        <w:tc>
          <w:tcPr>
            <w:tcW w:w="794" w:type="dxa"/>
          </w:tcPr>
          <w:p w:rsidR="00BD7E97" w:rsidRDefault="00BD7E97">
            <w:pPr>
              <w:pStyle w:val="ConsPlusNormal"/>
              <w:jc w:val="center"/>
            </w:pPr>
            <w:r>
              <w:t>14,0</w:t>
            </w:r>
          </w:p>
        </w:tc>
        <w:tc>
          <w:tcPr>
            <w:tcW w:w="794" w:type="dxa"/>
          </w:tcPr>
          <w:p w:rsidR="00BD7E97" w:rsidRDefault="00BD7E97">
            <w:pPr>
              <w:pStyle w:val="ConsPlusNormal"/>
              <w:jc w:val="center"/>
            </w:pPr>
            <w:r>
              <w:t>10,3</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7,8</w:t>
            </w:r>
          </w:p>
        </w:tc>
      </w:tr>
      <w:tr w:rsidR="00BD7E97">
        <w:tc>
          <w:tcPr>
            <w:tcW w:w="3345" w:type="dxa"/>
          </w:tcPr>
          <w:p w:rsidR="00BD7E97" w:rsidRDefault="00BD7E97">
            <w:pPr>
              <w:pStyle w:val="ConsPlusNormal"/>
            </w:pPr>
            <w:r>
              <w:t>Чебоксары</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15,4</w:t>
            </w:r>
          </w:p>
        </w:tc>
        <w:tc>
          <w:tcPr>
            <w:tcW w:w="794" w:type="dxa"/>
          </w:tcPr>
          <w:p w:rsidR="00BD7E97" w:rsidRDefault="00BD7E97">
            <w:pPr>
              <w:pStyle w:val="ConsPlusNormal"/>
              <w:jc w:val="center"/>
            </w:pPr>
            <w:r>
              <w:t>13,9</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7,7</w:t>
            </w:r>
          </w:p>
        </w:tc>
      </w:tr>
      <w:tr w:rsidR="00BD7E97">
        <w:tc>
          <w:tcPr>
            <w:tcW w:w="13610" w:type="dxa"/>
            <w:gridSpan w:val="14"/>
          </w:tcPr>
          <w:p w:rsidR="00BD7E97" w:rsidRDefault="00BD7E97">
            <w:pPr>
              <w:pStyle w:val="ConsPlusNormal"/>
            </w:pPr>
            <w:r>
              <w:rPr>
                <w:b/>
              </w:rPr>
              <w:t>Чукотский автономный округ</w:t>
            </w:r>
          </w:p>
        </w:tc>
      </w:tr>
      <w:tr w:rsidR="00BD7E97">
        <w:tc>
          <w:tcPr>
            <w:tcW w:w="3345" w:type="dxa"/>
          </w:tcPr>
          <w:p w:rsidR="00BD7E97" w:rsidRDefault="00BD7E97">
            <w:pPr>
              <w:pStyle w:val="ConsPlusNormal"/>
            </w:pPr>
            <w:r>
              <w:t>Анадырь</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10,1</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Илирней</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8,4</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Марково</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12,0</w:t>
            </w:r>
          </w:p>
        </w:tc>
        <w:tc>
          <w:tcPr>
            <w:tcW w:w="794" w:type="dxa"/>
          </w:tcPr>
          <w:p w:rsidR="00BD7E97" w:rsidRDefault="00BD7E97">
            <w:pPr>
              <w:pStyle w:val="ConsPlusNormal"/>
              <w:jc w:val="center"/>
            </w:pPr>
            <w:r>
              <w:t>10,5</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lastRenderedPageBreak/>
              <w:t>Омолон</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11,0</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Островное</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Эгвекинот</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10,0</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4,3</w:t>
            </w:r>
          </w:p>
        </w:tc>
      </w:tr>
      <w:tr w:rsidR="00BD7E97">
        <w:tc>
          <w:tcPr>
            <w:tcW w:w="3345" w:type="dxa"/>
          </w:tcPr>
          <w:p w:rsidR="00BD7E97" w:rsidRDefault="00BD7E97">
            <w:pPr>
              <w:pStyle w:val="ConsPlusNormal"/>
            </w:pPr>
            <w:r>
              <w:t>Эньмувеем</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4,0</w:t>
            </w:r>
          </w:p>
        </w:tc>
      </w:tr>
      <w:tr w:rsidR="00BD7E97">
        <w:tc>
          <w:tcPr>
            <w:tcW w:w="13610" w:type="dxa"/>
            <w:gridSpan w:val="14"/>
          </w:tcPr>
          <w:p w:rsidR="00BD7E97" w:rsidRDefault="00BD7E97">
            <w:pPr>
              <w:pStyle w:val="ConsPlusNormal"/>
            </w:pPr>
            <w:r>
              <w:rPr>
                <w:b/>
              </w:rPr>
              <w:t>Ямало-Ненецкий автономный округ</w:t>
            </w:r>
          </w:p>
        </w:tc>
      </w:tr>
      <w:tr w:rsidR="00BD7E97">
        <w:tc>
          <w:tcPr>
            <w:tcW w:w="3345" w:type="dxa"/>
          </w:tcPr>
          <w:p w:rsidR="00BD7E97" w:rsidRDefault="00BD7E97">
            <w:pPr>
              <w:pStyle w:val="ConsPlusNormal"/>
            </w:pPr>
            <w:r>
              <w:t>Марресаля, мыс</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9,4</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Мужи</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9,9</w:t>
            </w:r>
          </w:p>
        </w:tc>
        <w:tc>
          <w:tcPr>
            <w:tcW w:w="794" w:type="dxa"/>
          </w:tcPr>
          <w:p w:rsidR="00BD7E97" w:rsidRDefault="00BD7E97">
            <w:pPr>
              <w:pStyle w:val="ConsPlusNormal"/>
              <w:jc w:val="center"/>
            </w:pPr>
            <w:r>
              <w:t>13,5</w:t>
            </w:r>
          </w:p>
        </w:tc>
        <w:tc>
          <w:tcPr>
            <w:tcW w:w="794" w:type="dxa"/>
          </w:tcPr>
          <w:p w:rsidR="00BD7E97" w:rsidRDefault="00BD7E97">
            <w:pPr>
              <w:pStyle w:val="ConsPlusNormal"/>
              <w:jc w:val="center"/>
            </w:pPr>
            <w:r>
              <w:t>11,4</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Надым</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9,1</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5,1</w:t>
            </w:r>
          </w:p>
        </w:tc>
      </w:tr>
      <w:tr w:rsidR="00BD7E97">
        <w:tc>
          <w:tcPr>
            <w:tcW w:w="3345" w:type="dxa"/>
          </w:tcPr>
          <w:p w:rsidR="00BD7E97" w:rsidRDefault="00BD7E97">
            <w:pPr>
              <w:pStyle w:val="ConsPlusNormal"/>
            </w:pPr>
            <w:r>
              <w:t>Салехард</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4,9</w:t>
            </w:r>
          </w:p>
        </w:tc>
      </w:tr>
      <w:tr w:rsidR="00BD7E97">
        <w:tc>
          <w:tcPr>
            <w:tcW w:w="3345" w:type="dxa"/>
          </w:tcPr>
          <w:p w:rsidR="00BD7E97" w:rsidRDefault="00BD7E97">
            <w:pPr>
              <w:pStyle w:val="ConsPlusNormal"/>
            </w:pPr>
            <w:r>
              <w:t>Тазовский</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8,5</w:t>
            </w:r>
          </w:p>
        </w:tc>
        <w:tc>
          <w:tcPr>
            <w:tcW w:w="794" w:type="dxa"/>
          </w:tcPr>
          <w:p w:rsidR="00BD7E97" w:rsidRDefault="00BD7E97">
            <w:pPr>
              <w:pStyle w:val="ConsPlusNormal"/>
              <w:jc w:val="center"/>
            </w:pPr>
            <w:r>
              <w:t>12,1</w:t>
            </w:r>
          </w:p>
        </w:tc>
        <w:tc>
          <w:tcPr>
            <w:tcW w:w="794" w:type="dxa"/>
          </w:tcPr>
          <w:p w:rsidR="00BD7E97" w:rsidRDefault="00BD7E97">
            <w:pPr>
              <w:pStyle w:val="ConsPlusNormal"/>
              <w:jc w:val="center"/>
            </w:pPr>
            <w:r>
              <w:t>11,1</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Тарко-Сале</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Уренгой</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12,3</w:t>
            </w:r>
          </w:p>
        </w:tc>
        <w:tc>
          <w:tcPr>
            <w:tcW w:w="794" w:type="dxa"/>
          </w:tcPr>
          <w:p w:rsidR="00BD7E97" w:rsidRDefault="00BD7E97">
            <w:pPr>
              <w:pStyle w:val="ConsPlusNormal"/>
              <w:jc w:val="center"/>
            </w:pPr>
            <w:r>
              <w:t>11,3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5,0</w:t>
            </w:r>
          </w:p>
        </w:tc>
      </w:tr>
      <w:tr w:rsidR="00BD7E97">
        <w:tc>
          <w:tcPr>
            <w:tcW w:w="3345" w:type="dxa"/>
          </w:tcPr>
          <w:p w:rsidR="00BD7E97" w:rsidRDefault="00BD7E97">
            <w:pPr>
              <w:pStyle w:val="ConsPlusNormal"/>
            </w:pPr>
            <w:r>
              <w:t>Халясавэй</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9,8</w:t>
            </w:r>
          </w:p>
        </w:tc>
        <w:tc>
          <w:tcPr>
            <w:tcW w:w="794" w:type="dxa"/>
          </w:tcPr>
          <w:p w:rsidR="00BD7E97" w:rsidRDefault="00BD7E97">
            <w:pPr>
              <w:pStyle w:val="ConsPlusNormal"/>
              <w:jc w:val="center"/>
            </w:pPr>
            <w:r>
              <w:t>12,7</w:t>
            </w:r>
          </w:p>
        </w:tc>
        <w:tc>
          <w:tcPr>
            <w:tcW w:w="794" w:type="dxa"/>
          </w:tcPr>
          <w:p w:rsidR="00BD7E97" w:rsidRDefault="00BD7E97">
            <w:pPr>
              <w:pStyle w:val="ConsPlusNormal"/>
              <w:jc w:val="center"/>
            </w:pPr>
            <w:r>
              <w:t>11,7</w:t>
            </w:r>
          </w:p>
        </w:tc>
        <w:tc>
          <w:tcPr>
            <w:tcW w:w="794" w:type="dxa"/>
          </w:tcPr>
          <w:p w:rsidR="00BD7E97" w:rsidRDefault="00BD7E97">
            <w:pPr>
              <w:pStyle w:val="ConsPlusNormal"/>
              <w:jc w:val="center"/>
            </w:pPr>
            <w:r>
              <w:t>8,0</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5,3</w:t>
            </w:r>
          </w:p>
        </w:tc>
      </w:tr>
      <w:tr w:rsidR="00BD7E97">
        <w:tc>
          <w:tcPr>
            <w:tcW w:w="13610" w:type="dxa"/>
            <w:gridSpan w:val="14"/>
          </w:tcPr>
          <w:p w:rsidR="00BD7E97" w:rsidRDefault="00BD7E97">
            <w:pPr>
              <w:pStyle w:val="ConsPlusNormal"/>
            </w:pPr>
            <w:r>
              <w:rPr>
                <w:b/>
              </w:rPr>
              <w:t>Ярославская область</w:t>
            </w:r>
          </w:p>
        </w:tc>
      </w:tr>
      <w:tr w:rsidR="00BD7E97">
        <w:tc>
          <w:tcPr>
            <w:tcW w:w="3345" w:type="dxa"/>
          </w:tcPr>
          <w:p w:rsidR="00BD7E97" w:rsidRDefault="00BD7E97">
            <w:pPr>
              <w:pStyle w:val="ConsPlusNormal"/>
            </w:pPr>
            <w:r>
              <w:t>Переславль-Залесский</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9,6</w:t>
            </w:r>
          </w:p>
        </w:tc>
        <w:tc>
          <w:tcPr>
            <w:tcW w:w="794" w:type="dxa"/>
          </w:tcPr>
          <w:p w:rsidR="00BD7E97" w:rsidRDefault="00BD7E97">
            <w:pPr>
              <w:pStyle w:val="ConsPlusNormal"/>
              <w:jc w:val="center"/>
            </w:pPr>
            <w:r>
              <w:t>13,3</w:t>
            </w:r>
          </w:p>
        </w:tc>
        <w:tc>
          <w:tcPr>
            <w:tcW w:w="794" w:type="dxa"/>
          </w:tcPr>
          <w:p w:rsidR="00BD7E97" w:rsidRDefault="00BD7E97">
            <w:pPr>
              <w:pStyle w:val="ConsPlusNormal"/>
              <w:jc w:val="center"/>
            </w:pPr>
            <w:r>
              <w:t>15,6</w:t>
            </w:r>
          </w:p>
        </w:tc>
        <w:tc>
          <w:tcPr>
            <w:tcW w:w="794" w:type="dxa"/>
          </w:tcPr>
          <w:p w:rsidR="00BD7E97" w:rsidRDefault="00BD7E97">
            <w:pPr>
              <w:pStyle w:val="ConsPlusNormal"/>
              <w:jc w:val="center"/>
            </w:pPr>
            <w:r>
              <w:t>14,3</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8,0</w:t>
            </w:r>
          </w:p>
        </w:tc>
      </w:tr>
      <w:tr w:rsidR="00BD7E97">
        <w:tc>
          <w:tcPr>
            <w:tcW w:w="3345" w:type="dxa"/>
          </w:tcPr>
          <w:p w:rsidR="00BD7E97" w:rsidRDefault="00BD7E97">
            <w:pPr>
              <w:pStyle w:val="ConsPlusNormal"/>
            </w:pPr>
            <w:r>
              <w:t>Ярославль</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13,0</w:t>
            </w:r>
          </w:p>
        </w:tc>
        <w:tc>
          <w:tcPr>
            <w:tcW w:w="794" w:type="dxa"/>
          </w:tcPr>
          <w:p w:rsidR="00BD7E97" w:rsidRDefault="00BD7E97">
            <w:pPr>
              <w:pStyle w:val="ConsPlusNormal"/>
              <w:jc w:val="center"/>
            </w:pPr>
            <w:r>
              <w:t>15,8</w:t>
            </w:r>
          </w:p>
        </w:tc>
        <w:tc>
          <w:tcPr>
            <w:tcW w:w="794" w:type="dxa"/>
          </w:tcPr>
          <w:p w:rsidR="00BD7E97" w:rsidRDefault="00BD7E97">
            <w:pPr>
              <w:pStyle w:val="ConsPlusNormal"/>
              <w:jc w:val="center"/>
            </w:pPr>
            <w:r>
              <w:t>14,2</w:t>
            </w:r>
          </w:p>
        </w:tc>
        <w:tc>
          <w:tcPr>
            <w:tcW w:w="794" w:type="dxa"/>
          </w:tcPr>
          <w:p w:rsidR="00BD7E97" w:rsidRDefault="00BD7E97">
            <w:pPr>
              <w:pStyle w:val="ConsPlusNormal"/>
              <w:jc w:val="center"/>
            </w:pPr>
            <w:r>
              <w:t>10,7</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8,0</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12 Средняя месячная и годовая скорость ветра</w:t>
      </w:r>
    </w:p>
    <w:p w:rsidR="00BD7E97" w:rsidRDefault="00BD7E97">
      <w:pPr>
        <w:pStyle w:val="ConsPlusNormal"/>
        <w:jc w:val="center"/>
      </w:pPr>
    </w:p>
    <w:p w:rsidR="00BD7E97" w:rsidRDefault="00BD7E97">
      <w:pPr>
        <w:pStyle w:val="ConsPlusNormal"/>
        <w:jc w:val="right"/>
      </w:pPr>
      <w:r>
        <w:t>Таблица 12.1</w:t>
      </w:r>
    </w:p>
    <w:p w:rsidR="00BD7E97" w:rsidRDefault="00BD7E97">
      <w:pPr>
        <w:pStyle w:val="ConsPlusNormal"/>
        <w:jc w:val="center"/>
      </w:pPr>
    </w:p>
    <w:p w:rsidR="00BD7E97" w:rsidRDefault="00BD7E97">
      <w:pPr>
        <w:pStyle w:val="ConsPlusNormal"/>
        <w:jc w:val="center"/>
      </w:pPr>
      <w:bookmarkStart w:id="12" w:name="P55987"/>
      <w:bookmarkEnd w:id="12"/>
      <w:r>
        <w:rPr>
          <w:b/>
        </w:rPr>
        <w:t>Средняя месячная и годовая скорость ветра, м/с</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794"/>
        <w:gridCol w:w="794"/>
        <w:gridCol w:w="794"/>
        <w:gridCol w:w="794"/>
        <w:gridCol w:w="794"/>
        <w:gridCol w:w="794"/>
        <w:gridCol w:w="794"/>
        <w:gridCol w:w="794"/>
        <w:gridCol w:w="794"/>
        <w:gridCol w:w="794"/>
        <w:gridCol w:w="794"/>
        <w:gridCol w:w="794"/>
        <w:gridCol w:w="737"/>
      </w:tblGrid>
      <w:tr w:rsidR="00BD7E97">
        <w:tc>
          <w:tcPr>
            <w:tcW w:w="3345" w:type="dxa"/>
            <w:vAlign w:val="center"/>
          </w:tcPr>
          <w:p w:rsidR="00BD7E97" w:rsidRDefault="00BD7E97">
            <w:pPr>
              <w:pStyle w:val="ConsPlusNormal"/>
              <w:jc w:val="center"/>
            </w:pPr>
            <w:r>
              <w:t>Республика, край, автономный округ, область, пункт</w:t>
            </w:r>
          </w:p>
        </w:tc>
        <w:tc>
          <w:tcPr>
            <w:tcW w:w="794" w:type="dxa"/>
            <w:vAlign w:val="center"/>
          </w:tcPr>
          <w:p w:rsidR="00BD7E97" w:rsidRDefault="00BD7E97">
            <w:pPr>
              <w:pStyle w:val="ConsPlusNormal"/>
              <w:jc w:val="center"/>
            </w:pPr>
            <w:r>
              <w:t>I</w:t>
            </w:r>
          </w:p>
        </w:tc>
        <w:tc>
          <w:tcPr>
            <w:tcW w:w="794" w:type="dxa"/>
            <w:vAlign w:val="center"/>
          </w:tcPr>
          <w:p w:rsidR="00BD7E97" w:rsidRDefault="00BD7E97">
            <w:pPr>
              <w:pStyle w:val="ConsPlusNormal"/>
              <w:jc w:val="center"/>
            </w:pPr>
            <w:r>
              <w:t>II</w:t>
            </w:r>
          </w:p>
        </w:tc>
        <w:tc>
          <w:tcPr>
            <w:tcW w:w="794" w:type="dxa"/>
            <w:vAlign w:val="center"/>
          </w:tcPr>
          <w:p w:rsidR="00BD7E97" w:rsidRDefault="00BD7E97">
            <w:pPr>
              <w:pStyle w:val="ConsPlusNormal"/>
              <w:jc w:val="center"/>
            </w:pPr>
            <w:r>
              <w:t>III</w:t>
            </w:r>
          </w:p>
        </w:tc>
        <w:tc>
          <w:tcPr>
            <w:tcW w:w="794" w:type="dxa"/>
            <w:vAlign w:val="center"/>
          </w:tcPr>
          <w:p w:rsidR="00BD7E97" w:rsidRDefault="00BD7E97">
            <w:pPr>
              <w:pStyle w:val="ConsPlusNormal"/>
              <w:jc w:val="center"/>
            </w:pPr>
            <w:r>
              <w:t>IV</w:t>
            </w:r>
          </w:p>
        </w:tc>
        <w:tc>
          <w:tcPr>
            <w:tcW w:w="794" w:type="dxa"/>
            <w:vAlign w:val="center"/>
          </w:tcPr>
          <w:p w:rsidR="00BD7E97" w:rsidRDefault="00BD7E97">
            <w:pPr>
              <w:pStyle w:val="ConsPlusNormal"/>
              <w:jc w:val="center"/>
            </w:pPr>
            <w:r>
              <w:t>V</w:t>
            </w:r>
          </w:p>
        </w:tc>
        <w:tc>
          <w:tcPr>
            <w:tcW w:w="794" w:type="dxa"/>
            <w:vAlign w:val="center"/>
          </w:tcPr>
          <w:p w:rsidR="00BD7E97" w:rsidRDefault="00BD7E97">
            <w:pPr>
              <w:pStyle w:val="ConsPlusNormal"/>
              <w:jc w:val="center"/>
            </w:pPr>
            <w:r>
              <w:t>VI</w:t>
            </w:r>
          </w:p>
        </w:tc>
        <w:tc>
          <w:tcPr>
            <w:tcW w:w="794" w:type="dxa"/>
            <w:vAlign w:val="center"/>
          </w:tcPr>
          <w:p w:rsidR="00BD7E97" w:rsidRDefault="00BD7E97">
            <w:pPr>
              <w:pStyle w:val="ConsPlusNormal"/>
              <w:jc w:val="center"/>
            </w:pPr>
            <w:r>
              <w:t>VII</w:t>
            </w:r>
          </w:p>
        </w:tc>
        <w:tc>
          <w:tcPr>
            <w:tcW w:w="794" w:type="dxa"/>
            <w:vAlign w:val="center"/>
          </w:tcPr>
          <w:p w:rsidR="00BD7E97" w:rsidRDefault="00BD7E97">
            <w:pPr>
              <w:pStyle w:val="ConsPlusNormal"/>
              <w:jc w:val="center"/>
            </w:pPr>
            <w:r>
              <w:t>VIII</w:t>
            </w:r>
          </w:p>
        </w:tc>
        <w:tc>
          <w:tcPr>
            <w:tcW w:w="794" w:type="dxa"/>
            <w:vAlign w:val="center"/>
          </w:tcPr>
          <w:p w:rsidR="00BD7E97" w:rsidRDefault="00BD7E97">
            <w:pPr>
              <w:pStyle w:val="ConsPlusNormal"/>
              <w:jc w:val="center"/>
            </w:pPr>
            <w:r>
              <w:t>IX</w:t>
            </w:r>
          </w:p>
        </w:tc>
        <w:tc>
          <w:tcPr>
            <w:tcW w:w="794" w:type="dxa"/>
            <w:vAlign w:val="center"/>
          </w:tcPr>
          <w:p w:rsidR="00BD7E97" w:rsidRDefault="00BD7E97">
            <w:pPr>
              <w:pStyle w:val="ConsPlusNormal"/>
              <w:jc w:val="center"/>
            </w:pPr>
            <w:r>
              <w:t>X</w:t>
            </w:r>
          </w:p>
        </w:tc>
        <w:tc>
          <w:tcPr>
            <w:tcW w:w="794" w:type="dxa"/>
            <w:vAlign w:val="center"/>
          </w:tcPr>
          <w:p w:rsidR="00BD7E97" w:rsidRDefault="00BD7E97">
            <w:pPr>
              <w:pStyle w:val="ConsPlusNormal"/>
              <w:jc w:val="center"/>
            </w:pPr>
            <w:r>
              <w:t>XI</w:t>
            </w:r>
          </w:p>
        </w:tc>
        <w:tc>
          <w:tcPr>
            <w:tcW w:w="794" w:type="dxa"/>
            <w:vAlign w:val="center"/>
          </w:tcPr>
          <w:p w:rsidR="00BD7E97" w:rsidRDefault="00BD7E97">
            <w:pPr>
              <w:pStyle w:val="ConsPlusNormal"/>
              <w:jc w:val="center"/>
            </w:pPr>
            <w:r>
              <w:t>XII</w:t>
            </w:r>
          </w:p>
        </w:tc>
        <w:tc>
          <w:tcPr>
            <w:tcW w:w="737" w:type="dxa"/>
            <w:vAlign w:val="center"/>
          </w:tcPr>
          <w:p w:rsidR="00BD7E97" w:rsidRDefault="00BD7E97">
            <w:pPr>
              <w:pStyle w:val="ConsPlusNormal"/>
              <w:jc w:val="center"/>
            </w:pPr>
            <w:r>
              <w:t>Год</w:t>
            </w:r>
          </w:p>
        </w:tc>
      </w:tr>
      <w:tr w:rsidR="00BD7E97">
        <w:tc>
          <w:tcPr>
            <w:tcW w:w="13610" w:type="dxa"/>
            <w:gridSpan w:val="14"/>
          </w:tcPr>
          <w:p w:rsidR="00BD7E97" w:rsidRDefault="00BD7E97">
            <w:pPr>
              <w:pStyle w:val="ConsPlusNormal"/>
            </w:pPr>
            <w:r>
              <w:rPr>
                <w:b/>
              </w:rPr>
              <w:t>Республика Адыгея (Адыгея)</w:t>
            </w:r>
          </w:p>
        </w:tc>
      </w:tr>
      <w:tr w:rsidR="00BD7E97">
        <w:tc>
          <w:tcPr>
            <w:tcW w:w="3345" w:type="dxa"/>
          </w:tcPr>
          <w:p w:rsidR="00BD7E97" w:rsidRDefault="00BD7E97">
            <w:pPr>
              <w:pStyle w:val="ConsPlusNormal"/>
            </w:pPr>
            <w:r>
              <w:t>Майкоп</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3,1</w:t>
            </w:r>
          </w:p>
        </w:tc>
      </w:tr>
      <w:tr w:rsidR="00BD7E97">
        <w:tc>
          <w:tcPr>
            <w:tcW w:w="13610" w:type="dxa"/>
            <w:gridSpan w:val="14"/>
          </w:tcPr>
          <w:p w:rsidR="00BD7E97" w:rsidRDefault="00BD7E97">
            <w:pPr>
              <w:pStyle w:val="ConsPlusNormal"/>
            </w:pPr>
            <w:r>
              <w:rPr>
                <w:b/>
              </w:rPr>
              <w:t>Республика Алтай</w:t>
            </w:r>
          </w:p>
        </w:tc>
      </w:tr>
      <w:tr w:rsidR="00BD7E97">
        <w:tc>
          <w:tcPr>
            <w:tcW w:w="3345" w:type="dxa"/>
          </w:tcPr>
          <w:p w:rsidR="00BD7E97" w:rsidRDefault="00BD7E97">
            <w:pPr>
              <w:pStyle w:val="ConsPlusNormal"/>
            </w:pPr>
            <w:r>
              <w:t>Катанда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0,9</w:t>
            </w:r>
          </w:p>
        </w:tc>
      </w:tr>
      <w:tr w:rsidR="00BD7E97">
        <w:tc>
          <w:tcPr>
            <w:tcW w:w="3345" w:type="dxa"/>
          </w:tcPr>
          <w:p w:rsidR="00BD7E97" w:rsidRDefault="00BD7E97">
            <w:pPr>
              <w:pStyle w:val="ConsPlusNormal"/>
            </w:pPr>
            <w:r>
              <w:t>Кош-Агач</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Кызыл-Озек</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Онгудай</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0,7</w:t>
            </w:r>
          </w:p>
        </w:tc>
      </w:tr>
      <w:tr w:rsidR="00BD7E97">
        <w:tc>
          <w:tcPr>
            <w:tcW w:w="3345" w:type="dxa"/>
          </w:tcPr>
          <w:p w:rsidR="00BD7E97" w:rsidRDefault="00BD7E97">
            <w:pPr>
              <w:pStyle w:val="ConsPlusNormal"/>
            </w:pPr>
            <w:r>
              <w:t>Яйлю</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1,8</w:t>
            </w:r>
          </w:p>
        </w:tc>
      </w:tr>
      <w:tr w:rsidR="00BD7E97">
        <w:tc>
          <w:tcPr>
            <w:tcW w:w="13610" w:type="dxa"/>
            <w:gridSpan w:val="14"/>
          </w:tcPr>
          <w:p w:rsidR="00BD7E97" w:rsidRDefault="00BD7E97">
            <w:pPr>
              <w:pStyle w:val="ConsPlusNormal"/>
            </w:pPr>
            <w:r>
              <w:rPr>
                <w:b/>
              </w:rPr>
              <w:t>Алтайский край</w:t>
            </w:r>
          </w:p>
        </w:tc>
      </w:tr>
      <w:tr w:rsidR="00BD7E97">
        <w:tc>
          <w:tcPr>
            <w:tcW w:w="3345" w:type="dxa"/>
          </w:tcPr>
          <w:p w:rsidR="00BD7E97" w:rsidRDefault="00BD7E97">
            <w:pPr>
              <w:pStyle w:val="ConsPlusNormal"/>
            </w:pPr>
            <w:r>
              <w:t>Алейск</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Барнаул</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Бийск</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Змеиногорск</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lastRenderedPageBreak/>
              <w:t>Родино</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Рубцовск</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4,4</w:t>
            </w:r>
          </w:p>
        </w:tc>
      </w:tr>
      <w:tr w:rsidR="00BD7E97">
        <w:tc>
          <w:tcPr>
            <w:tcW w:w="3345" w:type="dxa"/>
          </w:tcPr>
          <w:p w:rsidR="00BD7E97" w:rsidRDefault="00BD7E97">
            <w:pPr>
              <w:pStyle w:val="ConsPlusNormal"/>
            </w:pPr>
            <w:r>
              <w:t>Славгород</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Солонешное</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Тогул</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Хабары</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3,1</w:t>
            </w:r>
          </w:p>
        </w:tc>
      </w:tr>
      <w:tr w:rsidR="00BD7E97">
        <w:tc>
          <w:tcPr>
            <w:tcW w:w="13610" w:type="dxa"/>
            <w:gridSpan w:val="14"/>
          </w:tcPr>
          <w:p w:rsidR="00BD7E97" w:rsidRDefault="00BD7E97">
            <w:pPr>
              <w:pStyle w:val="ConsPlusNormal"/>
            </w:pPr>
            <w:r>
              <w:rPr>
                <w:b/>
              </w:rPr>
              <w:t>Амурская область</w:t>
            </w:r>
          </w:p>
        </w:tc>
      </w:tr>
      <w:tr w:rsidR="00BD7E97">
        <w:tc>
          <w:tcPr>
            <w:tcW w:w="3345" w:type="dxa"/>
          </w:tcPr>
          <w:p w:rsidR="00BD7E97" w:rsidRDefault="00BD7E97">
            <w:pPr>
              <w:pStyle w:val="ConsPlusNormal"/>
            </w:pPr>
            <w:r>
              <w:t>Архара</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Белогорск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Береговой</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Благовещенск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Бомнак</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Братолюбовка</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Бысса (Февральск)</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1,1</w:t>
            </w:r>
          </w:p>
        </w:tc>
      </w:tr>
      <w:tr w:rsidR="00BD7E97">
        <w:tc>
          <w:tcPr>
            <w:tcW w:w="3345" w:type="dxa"/>
          </w:tcPr>
          <w:p w:rsidR="00BD7E97" w:rsidRDefault="00BD7E97">
            <w:pPr>
              <w:pStyle w:val="ConsPlusNormal"/>
            </w:pPr>
            <w:r>
              <w:t>Дугда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Ерофей Павлович</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Завитая</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Зея</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Норск</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1,1</w:t>
            </w:r>
          </w:p>
        </w:tc>
      </w:tr>
      <w:tr w:rsidR="00BD7E97">
        <w:tc>
          <w:tcPr>
            <w:tcW w:w="3345" w:type="dxa"/>
          </w:tcPr>
          <w:p w:rsidR="00BD7E97" w:rsidRDefault="00BD7E97">
            <w:pPr>
              <w:pStyle w:val="ConsPlusNormal"/>
            </w:pPr>
            <w:r>
              <w:lastRenderedPageBreak/>
              <w:t>Поярково</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Свободный</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Сковородино</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Тында</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Усть-Нюкжа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0,6</w:t>
            </w:r>
          </w:p>
        </w:tc>
      </w:tr>
      <w:tr w:rsidR="00BD7E97">
        <w:tc>
          <w:tcPr>
            <w:tcW w:w="3345" w:type="dxa"/>
          </w:tcPr>
          <w:p w:rsidR="00BD7E97" w:rsidRDefault="00BD7E97">
            <w:pPr>
              <w:pStyle w:val="ConsPlusNormal"/>
            </w:pPr>
            <w:r>
              <w:t>Черняево</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Шимановск</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Экимчан</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1,4</w:t>
            </w:r>
          </w:p>
        </w:tc>
      </w:tr>
      <w:tr w:rsidR="00BD7E97">
        <w:tc>
          <w:tcPr>
            <w:tcW w:w="13610" w:type="dxa"/>
            <w:gridSpan w:val="14"/>
          </w:tcPr>
          <w:p w:rsidR="00BD7E97" w:rsidRDefault="00BD7E97">
            <w:pPr>
              <w:pStyle w:val="ConsPlusNormal"/>
            </w:pPr>
            <w:r>
              <w:rPr>
                <w:b/>
              </w:rPr>
              <w:t>Архангельская область</w:t>
            </w:r>
          </w:p>
        </w:tc>
      </w:tr>
      <w:tr w:rsidR="00BD7E97">
        <w:tc>
          <w:tcPr>
            <w:tcW w:w="3345" w:type="dxa"/>
          </w:tcPr>
          <w:p w:rsidR="00BD7E97" w:rsidRDefault="00BD7E97">
            <w:pPr>
              <w:pStyle w:val="ConsPlusNormal"/>
            </w:pPr>
            <w:r>
              <w:t>Архангельск</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Емецк</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Каргополь</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Койнас</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Котлас</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Мезень</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4,0</w:t>
            </w:r>
          </w:p>
        </w:tc>
      </w:tr>
      <w:tr w:rsidR="00BD7E97">
        <w:tc>
          <w:tcPr>
            <w:tcW w:w="3345" w:type="dxa"/>
          </w:tcPr>
          <w:p w:rsidR="00BD7E97" w:rsidRDefault="00BD7E97">
            <w:pPr>
              <w:pStyle w:val="ConsPlusNormal"/>
            </w:pPr>
            <w:r>
              <w:t>Онега</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Сура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Шенкурск</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3,1</w:t>
            </w:r>
          </w:p>
        </w:tc>
      </w:tr>
      <w:tr w:rsidR="00BD7E97">
        <w:tc>
          <w:tcPr>
            <w:tcW w:w="13610" w:type="dxa"/>
            <w:gridSpan w:val="14"/>
          </w:tcPr>
          <w:p w:rsidR="00BD7E97" w:rsidRDefault="00BD7E97">
            <w:pPr>
              <w:pStyle w:val="ConsPlusNormal"/>
            </w:pPr>
            <w:r>
              <w:rPr>
                <w:b/>
              </w:rPr>
              <w:t>Астраханская область</w:t>
            </w:r>
          </w:p>
        </w:tc>
      </w:tr>
      <w:tr w:rsidR="00BD7E97">
        <w:tc>
          <w:tcPr>
            <w:tcW w:w="3345" w:type="dxa"/>
          </w:tcPr>
          <w:p w:rsidR="00BD7E97" w:rsidRDefault="00BD7E97">
            <w:pPr>
              <w:pStyle w:val="ConsPlusNormal"/>
            </w:pPr>
            <w:r>
              <w:lastRenderedPageBreak/>
              <w:t>Астрахань</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Верхний Баскунчак</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Досанг</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3,2</w:t>
            </w:r>
          </w:p>
        </w:tc>
      </w:tr>
      <w:tr w:rsidR="00BD7E97">
        <w:tc>
          <w:tcPr>
            <w:tcW w:w="13610" w:type="dxa"/>
            <w:gridSpan w:val="14"/>
          </w:tcPr>
          <w:p w:rsidR="00BD7E97" w:rsidRDefault="00BD7E97">
            <w:pPr>
              <w:pStyle w:val="ConsPlusNormal"/>
            </w:pPr>
            <w:r>
              <w:rPr>
                <w:b/>
              </w:rPr>
              <w:t>Республика Башкортостан</w:t>
            </w:r>
          </w:p>
        </w:tc>
      </w:tr>
      <w:tr w:rsidR="00BD7E97">
        <w:tc>
          <w:tcPr>
            <w:tcW w:w="3345" w:type="dxa"/>
          </w:tcPr>
          <w:p w:rsidR="00BD7E97" w:rsidRDefault="00BD7E97">
            <w:pPr>
              <w:pStyle w:val="ConsPlusNormal"/>
            </w:pPr>
            <w:r>
              <w:t>Белорецк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Дуван</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Зилаир</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Мелеуз</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Раевский</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Уфа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Учалы</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Янаул</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3,3</w:t>
            </w:r>
          </w:p>
        </w:tc>
      </w:tr>
      <w:tr w:rsidR="00BD7E97">
        <w:tc>
          <w:tcPr>
            <w:tcW w:w="13610" w:type="dxa"/>
            <w:gridSpan w:val="14"/>
          </w:tcPr>
          <w:p w:rsidR="00BD7E97" w:rsidRDefault="00BD7E97">
            <w:pPr>
              <w:pStyle w:val="ConsPlusNormal"/>
            </w:pPr>
            <w:r>
              <w:rPr>
                <w:b/>
              </w:rPr>
              <w:t>Белгородская область</w:t>
            </w:r>
          </w:p>
        </w:tc>
      </w:tr>
      <w:tr w:rsidR="00BD7E97">
        <w:tc>
          <w:tcPr>
            <w:tcW w:w="3345" w:type="dxa"/>
          </w:tcPr>
          <w:p w:rsidR="00BD7E97" w:rsidRDefault="00BD7E97">
            <w:pPr>
              <w:pStyle w:val="ConsPlusNormal"/>
            </w:pPr>
            <w:r>
              <w:t>Белгород</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Валуйки</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2,2</w:t>
            </w:r>
          </w:p>
        </w:tc>
      </w:tr>
      <w:tr w:rsidR="00BD7E97">
        <w:tc>
          <w:tcPr>
            <w:tcW w:w="13610" w:type="dxa"/>
            <w:gridSpan w:val="14"/>
          </w:tcPr>
          <w:p w:rsidR="00BD7E97" w:rsidRDefault="00BD7E97">
            <w:pPr>
              <w:pStyle w:val="ConsPlusNormal"/>
            </w:pPr>
            <w:r>
              <w:rPr>
                <w:b/>
              </w:rPr>
              <w:t>Брянская область</w:t>
            </w:r>
          </w:p>
        </w:tc>
      </w:tr>
      <w:tr w:rsidR="00BD7E97">
        <w:tc>
          <w:tcPr>
            <w:tcW w:w="3345" w:type="dxa"/>
          </w:tcPr>
          <w:p w:rsidR="00BD7E97" w:rsidRDefault="00BD7E97">
            <w:pPr>
              <w:pStyle w:val="ConsPlusNormal"/>
            </w:pPr>
            <w:r>
              <w:t>Брянск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Унеча</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2,0</w:t>
            </w:r>
          </w:p>
        </w:tc>
      </w:tr>
      <w:tr w:rsidR="00BD7E97">
        <w:tc>
          <w:tcPr>
            <w:tcW w:w="13610" w:type="dxa"/>
            <w:gridSpan w:val="14"/>
          </w:tcPr>
          <w:p w:rsidR="00BD7E97" w:rsidRDefault="00BD7E97">
            <w:pPr>
              <w:pStyle w:val="ConsPlusNormal"/>
            </w:pPr>
            <w:r>
              <w:rPr>
                <w:b/>
              </w:rPr>
              <w:t>Республика Бурятия</w:t>
            </w:r>
          </w:p>
        </w:tc>
      </w:tr>
      <w:tr w:rsidR="00BD7E97">
        <w:tc>
          <w:tcPr>
            <w:tcW w:w="3345" w:type="dxa"/>
          </w:tcPr>
          <w:p w:rsidR="00BD7E97" w:rsidRDefault="00BD7E97">
            <w:pPr>
              <w:pStyle w:val="ConsPlusNormal"/>
            </w:pPr>
            <w:r>
              <w:lastRenderedPageBreak/>
              <w:t>Бабушкин</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4,8</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Багдарин</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Баргузин</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Кяхта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Монды</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Нижнеангарск</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Орлик</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Сосново-Озерское</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Таксимо</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Уакит</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Улан-Удэ</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Хоринск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2,4</w:t>
            </w:r>
          </w:p>
        </w:tc>
      </w:tr>
      <w:tr w:rsidR="00BD7E97">
        <w:tc>
          <w:tcPr>
            <w:tcW w:w="13610" w:type="dxa"/>
            <w:gridSpan w:val="14"/>
          </w:tcPr>
          <w:p w:rsidR="00BD7E97" w:rsidRDefault="00BD7E97">
            <w:pPr>
              <w:pStyle w:val="ConsPlusNormal"/>
            </w:pPr>
            <w:r>
              <w:rPr>
                <w:b/>
              </w:rPr>
              <w:t>Владимирская область</w:t>
            </w:r>
          </w:p>
        </w:tc>
      </w:tr>
      <w:tr w:rsidR="00BD7E97">
        <w:tc>
          <w:tcPr>
            <w:tcW w:w="3345" w:type="dxa"/>
          </w:tcPr>
          <w:p w:rsidR="00BD7E97" w:rsidRDefault="00BD7E97">
            <w:pPr>
              <w:pStyle w:val="ConsPlusNormal"/>
            </w:pPr>
            <w:r>
              <w:t>Владимир</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Муром</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3,0</w:t>
            </w:r>
          </w:p>
        </w:tc>
      </w:tr>
      <w:tr w:rsidR="00BD7E97">
        <w:tc>
          <w:tcPr>
            <w:tcW w:w="13610" w:type="dxa"/>
            <w:gridSpan w:val="14"/>
          </w:tcPr>
          <w:p w:rsidR="00BD7E97" w:rsidRDefault="00BD7E97">
            <w:pPr>
              <w:pStyle w:val="ConsPlusNormal"/>
            </w:pPr>
            <w:r>
              <w:rPr>
                <w:b/>
              </w:rPr>
              <w:t>Волгоградская область</w:t>
            </w:r>
          </w:p>
        </w:tc>
      </w:tr>
      <w:tr w:rsidR="00BD7E97">
        <w:tc>
          <w:tcPr>
            <w:tcW w:w="3345" w:type="dxa"/>
          </w:tcPr>
          <w:p w:rsidR="00BD7E97" w:rsidRDefault="00BD7E97">
            <w:pPr>
              <w:pStyle w:val="ConsPlusNormal"/>
            </w:pPr>
            <w:r>
              <w:t>Волгоград</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Камышин</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Котельниково</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lastRenderedPageBreak/>
              <w:t>Новоанненский</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Фролово</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Эльтон</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4,3</w:t>
            </w:r>
          </w:p>
        </w:tc>
      </w:tr>
      <w:tr w:rsidR="00BD7E97">
        <w:tc>
          <w:tcPr>
            <w:tcW w:w="13610" w:type="dxa"/>
            <w:gridSpan w:val="14"/>
          </w:tcPr>
          <w:p w:rsidR="00BD7E97" w:rsidRDefault="00BD7E97">
            <w:pPr>
              <w:pStyle w:val="ConsPlusNormal"/>
            </w:pPr>
            <w:r>
              <w:rPr>
                <w:b/>
              </w:rPr>
              <w:t>Вологодская область</w:t>
            </w:r>
          </w:p>
        </w:tc>
      </w:tr>
      <w:tr w:rsidR="00BD7E97">
        <w:tc>
          <w:tcPr>
            <w:tcW w:w="3345" w:type="dxa"/>
          </w:tcPr>
          <w:p w:rsidR="00BD7E97" w:rsidRDefault="00BD7E97">
            <w:pPr>
              <w:pStyle w:val="ConsPlusNormal"/>
            </w:pPr>
            <w:r>
              <w:t>Бабаево</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Вологда</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Вытегра</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Никольск</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Нюксеница</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Тотьма</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2,8</w:t>
            </w:r>
          </w:p>
        </w:tc>
      </w:tr>
      <w:tr w:rsidR="00BD7E97">
        <w:tc>
          <w:tcPr>
            <w:tcW w:w="13610" w:type="dxa"/>
            <w:gridSpan w:val="14"/>
          </w:tcPr>
          <w:p w:rsidR="00BD7E97" w:rsidRDefault="00BD7E97">
            <w:pPr>
              <w:pStyle w:val="ConsPlusNormal"/>
            </w:pPr>
            <w:r>
              <w:rPr>
                <w:b/>
              </w:rPr>
              <w:t>Воронежская область</w:t>
            </w:r>
          </w:p>
        </w:tc>
      </w:tr>
      <w:tr w:rsidR="00BD7E97">
        <w:tc>
          <w:tcPr>
            <w:tcW w:w="3345" w:type="dxa"/>
          </w:tcPr>
          <w:p w:rsidR="00BD7E97" w:rsidRDefault="00BD7E97">
            <w:pPr>
              <w:pStyle w:val="ConsPlusNormal"/>
            </w:pPr>
            <w:r>
              <w:t>Воронеж</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Каменная степь</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3,5</w:t>
            </w:r>
          </w:p>
        </w:tc>
      </w:tr>
      <w:tr w:rsidR="00BD7E97">
        <w:tc>
          <w:tcPr>
            <w:tcW w:w="13610" w:type="dxa"/>
            <w:gridSpan w:val="14"/>
          </w:tcPr>
          <w:p w:rsidR="00BD7E97" w:rsidRDefault="00BD7E97">
            <w:pPr>
              <w:pStyle w:val="ConsPlusNormal"/>
            </w:pPr>
            <w:r>
              <w:rPr>
                <w:b/>
              </w:rPr>
              <w:t>Республика Дагестан</w:t>
            </w:r>
          </w:p>
        </w:tc>
      </w:tr>
      <w:tr w:rsidR="00BD7E97">
        <w:tc>
          <w:tcPr>
            <w:tcW w:w="3345" w:type="dxa"/>
          </w:tcPr>
          <w:p w:rsidR="00BD7E97" w:rsidRDefault="00BD7E97">
            <w:pPr>
              <w:pStyle w:val="ConsPlusNormal"/>
            </w:pPr>
            <w:r>
              <w:t>Ахты</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Дербент</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Кизляр</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Махачкала</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Терекли-Мектеб</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2,9</w:t>
            </w:r>
          </w:p>
        </w:tc>
      </w:tr>
      <w:tr w:rsidR="00BD7E97">
        <w:tc>
          <w:tcPr>
            <w:tcW w:w="13610" w:type="dxa"/>
            <w:gridSpan w:val="14"/>
          </w:tcPr>
          <w:p w:rsidR="00BD7E97" w:rsidRDefault="00BD7E97">
            <w:pPr>
              <w:pStyle w:val="ConsPlusNormal"/>
            </w:pPr>
            <w:r>
              <w:rPr>
                <w:b/>
              </w:rPr>
              <w:lastRenderedPageBreak/>
              <w:t>Донецкая Народная Республика</w:t>
            </w:r>
          </w:p>
        </w:tc>
      </w:tr>
      <w:tr w:rsidR="00BD7E97">
        <w:tc>
          <w:tcPr>
            <w:tcW w:w="3345" w:type="dxa"/>
          </w:tcPr>
          <w:p w:rsidR="00BD7E97" w:rsidRDefault="00BD7E97">
            <w:pPr>
              <w:pStyle w:val="ConsPlusNormal"/>
            </w:pPr>
            <w:r>
              <w:t>Дебальцево</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Донецк</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4,3</w:t>
            </w:r>
          </w:p>
        </w:tc>
      </w:tr>
      <w:tr w:rsidR="00BD7E97">
        <w:tc>
          <w:tcPr>
            <w:tcW w:w="3345" w:type="dxa"/>
          </w:tcPr>
          <w:p w:rsidR="00BD7E97" w:rsidRDefault="00BD7E97">
            <w:pPr>
              <w:pStyle w:val="ConsPlusNormal"/>
            </w:pPr>
            <w:r>
              <w:t>Мариуполь</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5,5</w:t>
            </w:r>
          </w:p>
        </w:tc>
        <w:tc>
          <w:tcPr>
            <w:tcW w:w="737" w:type="dxa"/>
          </w:tcPr>
          <w:p w:rsidR="00BD7E97" w:rsidRDefault="00BD7E97">
            <w:pPr>
              <w:pStyle w:val="ConsPlusNormal"/>
              <w:jc w:val="center"/>
            </w:pPr>
            <w:r>
              <w:t>5,0</w:t>
            </w:r>
          </w:p>
        </w:tc>
      </w:tr>
      <w:tr w:rsidR="00BD7E97">
        <w:tc>
          <w:tcPr>
            <w:tcW w:w="13610" w:type="dxa"/>
            <w:gridSpan w:val="14"/>
          </w:tcPr>
          <w:p w:rsidR="00BD7E97" w:rsidRDefault="00BD7E97">
            <w:pPr>
              <w:pStyle w:val="ConsPlusNormal"/>
            </w:pPr>
            <w:r>
              <w:rPr>
                <w:b/>
              </w:rPr>
              <w:t>Еврейская автономная область</w:t>
            </w:r>
          </w:p>
        </w:tc>
      </w:tr>
      <w:tr w:rsidR="00BD7E97">
        <w:tc>
          <w:tcPr>
            <w:tcW w:w="3345" w:type="dxa"/>
          </w:tcPr>
          <w:p w:rsidR="00BD7E97" w:rsidRDefault="00BD7E97">
            <w:pPr>
              <w:pStyle w:val="ConsPlusNormal"/>
            </w:pPr>
            <w:r>
              <w:t>Биробиджан</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Екатерино-Никольское</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Облучье</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1,6</w:t>
            </w:r>
          </w:p>
        </w:tc>
      </w:tr>
      <w:tr w:rsidR="00BD7E97">
        <w:tc>
          <w:tcPr>
            <w:tcW w:w="13610" w:type="dxa"/>
            <w:gridSpan w:val="14"/>
          </w:tcPr>
          <w:p w:rsidR="00BD7E97" w:rsidRDefault="00BD7E97">
            <w:pPr>
              <w:pStyle w:val="ConsPlusNormal"/>
            </w:pPr>
            <w:r>
              <w:rPr>
                <w:b/>
              </w:rPr>
              <w:t>Забайкальский край</w:t>
            </w:r>
          </w:p>
        </w:tc>
      </w:tr>
      <w:tr w:rsidR="00BD7E97">
        <w:tc>
          <w:tcPr>
            <w:tcW w:w="3345" w:type="dxa"/>
          </w:tcPr>
          <w:p w:rsidR="00BD7E97" w:rsidRDefault="00BD7E97">
            <w:pPr>
              <w:pStyle w:val="ConsPlusNormal"/>
            </w:pPr>
            <w:r>
              <w:t>Агинское</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Акша</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Александровский Завод</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Борзя</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Букукун</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Дарасун</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Кайластуй</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Красный Чикой</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Могоча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Нерчинск</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lastRenderedPageBreak/>
              <w:t>Нерчинский Завод</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0,4</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Средняя Олекма</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0,1</w:t>
            </w:r>
          </w:p>
        </w:tc>
        <w:tc>
          <w:tcPr>
            <w:tcW w:w="737" w:type="dxa"/>
          </w:tcPr>
          <w:p w:rsidR="00BD7E97" w:rsidRDefault="00BD7E97">
            <w:pPr>
              <w:pStyle w:val="ConsPlusNormal"/>
              <w:jc w:val="center"/>
            </w:pPr>
            <w:r>
              <w:t>0,5</w:t>
            </w:r>
          </w:p>
        </w:tc>
      </w:tr>
      <w:tr w:rsidR="00BD7E97">
        <w:tc>
          <w:tcPr>
            <w:tcW w:w="3345" w:type="dxa"/>
          </w:tcPr>
          <w:p w:rsidR="00BD7E97" w:rsidRDefault="00BD7E97">
            <w:pPr>
              <w:pStyle w:val="ConsPlusNormal"/>
            </w:pPr>
            <w:r>
              <w:t>Тункогочен</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Тупик</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Хилок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Чара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Чита</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2,1</w:t>
            </w:r>
          </w:p>
        </w:tc>
      </w:tr>
      <w:tr w:rsidR="00BD7E97">
        <w:tc>
          <w:tcPr>
            <w:tcW w:w="13610" w:type="dxa"/>
            <w:gridSpan w:val="14"/>
          </w:tcPr>
          <w:p w:rsidR="00BD7E97" w:rsidRDefault="00BD7E97">
            <w:pPr>
              <w:pStyle w:val="ConsPlusNormal"/>
            </w:pPr>
            <w:r>
              <w:rPr>
                <w:b/>
              </w:rPr>
              <w:t>Запорожская область</w:t>
            </w:r>
          </w:p>
        </w:tc>
      </w:tr>
      <w:tr w:rsidR="00BD7E97">
        <w:tc>
          <w:tcPr>
            <w:tcW w:w="3345" w:type="dxa"/>
          </w:tcPr>
          <w:p w:rsidR="00BD7E97" w:rsidRDefault="00BD7E97">
            <w:pPr>
              <w:pStyle w:val="ConsPlusNormal"/>
            </w:pPr>
            <w:r>
              <w:t>Запорожье</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Кирилловка</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3,2</w:t>
            </w:r>
          </w:p>
        </w:tc>
      </w:tr>
      <w:tr w:rsidR="00BD7E97">
        <w:tc>
          <w:tcPr>
            <w:tcW w:w="13610" w:type="dxa"/>
            <w:gridSpan w:val="14"/>
          </w:tcPr>
          <w:p w:rsidR="00BD7E97" w:rsidRDefault="00BD7E97">
            <w:pPr>
              <w:pStyle w:val="ConsPlusNormal"/>
            </w:pPr>
            <w:r>
              <w:rPr>
                <w:b/>
              </w:rPr>
              <w:t>Ивановская область</w:t>
            </w:r>
          </w:p>
        </w:tc>
      </w:tr>
      <w:tr w:rsidR="00BD7E97">
        <w:tc>
          <w:tcPr>
            <w:tcW w:w="3345" w:type="dxa"/>
          </w:tcPr>
          <w:p w:rsidR="00BD7E97" w:rsidRDefault="00BD7E97">
            <w:pPr>
              <w:pStyle w:val="ConsPlusNormal"/>
            </w:pPr>
            <w:r>
              <w:t>Иваново</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Кинешма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2,5</w:t>
            </w:r>
          </w:p>
        </w:tc>
      </w:tr>
      <w:tr w:rsidR="00BD7E97">
        <w:tc>
          <w:tcPr>
            <w:tcW w:w="13610" w:type="dxa"/>
            <w:gridSpan w:val="14"/>
          </w:tcPr>
          <w:p w:rsidR="00BD7E97" w:rsidRDefault="00BD7E97">
            <w:pPr>
              <w:pStyle w:val="ConsPlusNormal"/>
            </w:pPr>
            <w:r>
              <w:rPr>
                <w:b/>
              </w:rPr>
              <w:t>Республика Ингушетия</w:t>
            </w:r>
          </w:p>
        </w:tc>
      </w:tr>
      <w:tr w:rsidR="00BD7E97">
        <w:tc>
          <w:tcPr>
            <w:tcW w:w="3345" w:type="dxa"/>
          </w:tcPr>
          <w:p w:rsidR="00BD7E97" w:rsidRDefault="00BD7E97">
            <w:pPr>
              <w:pStyle w:val="ConsPlusNormal"/>
            </w:pPr>
            <w:r>
              <w:t>Магас (Назрань)</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1,3</w:t>
            </w:r>
          </w:p>
        </w:tc>
      </w:tr>
      <w:tr w:rsidR="00BD7E97">
        <w:tc>
          <w:tcPr>
            <w:tcW w:w="13610" w:type="dxa"/>
            <w:gridSpan w:val="14"/>
          </w:tcPr>
          <w:p w:rsidR="00BD7E97" w:rsidRDefault="00BD7E97">
            <w:pPr>
              <w:pStyle w:val="ConsPlusNormal"/>
            </w:pPr>
            <w:r>
              <w:rPr>
                <w:b/>
              </w:rPr>
              <w:t>Иркутская область</w:t>
            </w:r>
          </w:p>
        </w:tc>
      </w:tr>
      <w:tr w:rsidR="00BD7E97">
        <w:tc>
          <w:tcPr>
            <w:tcW w:w="3345" w:type="dxa"/>
          </w:tcPr>
          <w:p w:rsidR="00BD7E97" w:rsidRDefault="00BD7E97">
            <w:pPr>
              <w:pStyle w:val="ConsPlusNormal"/>
            </w:pPr>
            <w:r>
              <w:t>Алыгджер</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Байкальск</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Братск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lastRenderedPageBreak/>
              <w:t>Верхнемарково</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Верхняя Гутара</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0,7</w:t>
            </w:r>
          </w:p>
        </w:tc>
      </w:tr>
      <w:tr w:rsidR="00BD7E97">
        <w:tc>
          <w:tcPr>
            <w:tcW w:w="3345" w:type="dxa"/>
          </w:tcPr>
          <w:p w:rsidR="00BD7E97" w:rsidRDefault="00BD7E97">
            <w:pPr>
              <w:pStyle w:val="ConsPlusNormal"/>
            </w:pPr>
            <w:r>
              <w:t>Ербогачен</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Ершово</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Жигалово</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Зима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Ика</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Иркутск</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Качуг</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Киренск</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Мама</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Наканно</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Непа</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Орлинга</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1,1</w:t>
            </w:r>
          </w:p>
        </w:tc>
      </w:tr>
      <w:tr w:rsidR="00BD7E97">
        <w:tc>
          <w:tcPr>
            <w:tcW w:w="3345" w:type="dxa"/>
          </w:tcPr>
          <w:p w:rsidR="00BD7E97" w:rsidRDefault="00BD7E97">
            <w:pPr>
              <w:pStyle w:val="ConsPlusNormal"/>
            </w:pPr>
            <w:r>
              <w:t>Перевоз</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Преображенка</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Сарма</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Тайшет</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Тулун</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lastRenderedPageBreak/>
              <w:t>Усть-Ордынский</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Чечуйск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2,5</w:t>
            </w:r>
          </w:p>
        </w:tc>
      </w:tr>
      <w:tr w:rsidR="00BD7E97">
        <w:tc>
          <w:tcPr>
            <w:tcW w:w="13610" w:type="dxa"/>
            <w:gridSpan w:val="14"/>
          </w:tcPr>
          <w:p w:rsidR="00BD7E97" w:rsidRDefault="00BD7E97">
            <w:pPr>
              <w:pStyle w:val="ConsPlusNormal"/>
            </w:pPr>
            <w:r>
              <w:rPr>
                <w:b/>
              </w:rPr>
              <w:t>Кабардино-Балкарская Республика</w:t>
            </w:r>
          </w:p>
        </w:tc>
      </w:tr>
      <w:tr w:rsidR="00BD7E97">
        <w:tc>
          <w:tcPr>
            <w:tcW w:w="3345" w:type="dxa"/>
          </w:tcPr>
          <w:p w:rsidR="00BD7E97" w:rsidRDefault="00BD7E97">
            <w:pPr>
              <w:pStyle w:val="ConsPlusNormal"/>
            </w:pPr>
            <w:r>
              <w:t>Нальчик</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Прохладный</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1,7</w:t>
            </w:r>
          </w:p>
        </w:tc>
      </w:tr>
      <w:tr w:rsidR="00BD7E97">
        <w:tc>
          <w:tcPr>
            <w:tcW w:w="13610" w:type="dxa"/>
            <w:gridSpan w:val="14"/>
          </w:tcPr>
          <w:p w:rsidR="00BD7E97" w:rsidRDefault="00BD7E97">
            <w:pPr>
              <w:pStyle w:val="ConsPlusNormal"/>
            </w:pPr>
            <w:r>
              <w:rPr>
                <w:b/>
              </w:rPr>
              <w:t>Калининградская область</w:t>
            </w:r>
          </w:p>
        </w:tc>
      </w:tr>
      <w:tr w:rsidR="00BD7E97">
        <w:tc>
          <w:tcPr>
            <w:tcW w:w="3345" w:type="dxa"/>
          </w:tcPr>
          <w:p w:rsidR="00BD7E97" w:rsidRDefault="00BD7E97">
            <w:pPr>
              <w:pStyle w:val="ConsPlusNormal"/>
            </w:pPr>
            <w:r>
              <w:t>Калининград</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2,3</w:t>
            </w:r>
          </w:p>
        </w:tc>
      </w:tr>
      <w:tr w:rsidR="00BD7E97">
        <w:tc>
          <w:tcPr>
            <w:tcW w:w="13610" w:type="dxa"/>
            <w:gridSpan w:val="14"/>
          </w:tcPr>
          <w:p w:rsidR="00BD7E97" w:rsidRDefault="00BD7E97">
            <w:pPr>
              <w:pStyle w:val="ConsPlusNormal"/>
            </w:pPr>
            <w:r>
              <w:rPr>
                <w:b/>
              </w:rPr>
              <w:t>Республика Калмыкия</w:t>
            </w:r>
          </w:p>
        </w:tc>
      </w:tr>
      <w:tr w:rsidR="00BD7E97">
        <w:tc>
          <w:tcPr>
            <w:tcW w:w="3345" w:type="dxa"/>
          </w:tcPr>
          <w:p w:rsidR="00BD7E97" w:rsidRDefault="00BD7E97">
            <w:pPr>
              <w:pStyle w:val="ConsPlusNormal"/>
            </w:pPr>
            <w:r>
              <w:t>Городовиковск</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Комсомольский</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Элиста</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5,8</w:t>
            </w:r>
          </w:p>
        </w:tc>
        <w:tc>
          <w:tcPr>
            <w:tcW w:w="737" w:type="dxa"/>
          </w:tcPr>
          <w:p w:rsidR="00BD7E97" w:rsidRDefault="00BD7E97">
            <w:pPr>
              <w:pStyle w:val="ConsPlusNormal"/>
              <w:jc w:val="center"/>
            </w:pPr>
            <w:r>
              <w:t>5,6</w:t>
            </w:r>
          </w:p>
        </w:tc>
      </w:tr>
      <w:tr w:rsidR="00BD7E97">
        <w:tc>
          <w:tcPr>
            <w:tcW w:w="3345" w:type="dxa"/>
          </w:tcPr>
          <w:p w:rsidR="00BD7E97" w:rsidRDefault="00BD7E97">
            <w:pPr>
              <w:pStyle w:val="ConsPlusNormal"/>
            </w:pPr>
            <w:r>
              <w:t>Юста</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3,7</w:t>
            </w:r>
          </w:p>
        </w:tc>
      </w:tr>
      <w:tr w:rsidR="00BD7E97">
        <w:tc>
          <w:tcPr>
            <w:tcW w:w="13610" w:type="dxa"/>
            <w:gridSpan w:val="14"/>
          </w:tcPr>
          <w:p w:rsidR="00BD7E97" w:rsidRDefault="00BD7E97">
            <w:pPr>
              <w:pStyle w:val="ConsPlusNormal"/>
            </w:pPr>
            <w:r>
              <w:rPr>
                <w:b/>
              </w:rPr>
              <w:t>Калужская область</w:t>
            </w:r>
          </w:p>
        </w:tc>
      </w:tr>
      <w:tr w:rsidR="00BD7E97">
        <w:tc>
          <w:tcPr>
            <w:tcW w:w="3345" w:type="dxa"/>
          </w:tcPr>
          <w:p w:rsidR="00BD7E97" w:rsidRDefault="00BD7E97">
            <w:pPr>
              <w:pStyle w:val="ConsPlusNormal"/>
            </w:pPr>
            <w:r>
              <w:t>Калуга</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Сухиничи</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2,8</w:t>
            </w:r>
          </w:p>
        </w:tc>
      </w:tr>
      <w:tr w:rsidR="00BD7E97">
        <w:tc>
          <w:tcPr>
            <w:tcW w:w="13610" w:type="dxa"/>
            <w:gridSpan w:val="14"/>
          </w:tcPr>
          <w:p w:rsidR="00BD7E97" w:rsidRDefault="00BD7E97">
            <w:pPr>
              <w:pStyle w:val="ConsPlusNormal"/>
            </w:pPr>
            <w:r>
              <w:rPr>
                <w:b/>
              </w:rPr>
              <w:t>Камчатский край</w:t>
            </w:r>
          </w:p>
        </w:tc>
      </w:tr>
      <w:tr w:rsidR="00BD7E97">
        <w:tc>
          <w:tcPr>
            <w:tcW w:w="3345" w:type="dxa"/>
          </w:tcPr>
          <w:p w:rsidR="00BD7E97" w:rsidRDefault="00BD7E97">
            <w:pPr>
              <w:pStyle w:val="ConsPlusNormal"/>
            </w:pPr>
            <w:r>
              <w:t>Апука</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7,9</w:t>
            </w:r>
          </w:p>
        </w:tc>
        <w:tc>
          <w:tcPr>
            <w:tcW w:w="737" w:type="dxa"/>
          </w:tcPr>
          <w:p w:rsidR="00BD7E97" w:rsidRDefault="00BD7E97">
            <w:pPr>
              <w:pStyle w:val="ConsPlusNormal"/>
              <w:jc w:val="center"/>
            </w:pPr>
            <w:r>
              <w:t>5,5</w:t>
            </w:r>
          </w:p>
        </w:tc>
      </w:tr>
      <w:tr w:rsidR="00BD7E97">
        <w:tc>
          <w:tcPr>
            <w:tcW w:w="3345" w:type="dxa"/>
          </w:tcPr>
          <w:p w:rsidR="00BD7E97" w:rsidRDefault="00BD7E97">
            <w:pPr>
              <w:pStyle w:val="ConsPlusNormal"/>
            </w:pPr>
            <w:r>
              <w:t>Большерецк</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4,2</w:t>
            </w:r>
          </w:p>
        </w:tc>
      </w:tr>
      <w:tr w:rsidR="00BD7E97">
        <w:tc>
          <w:tcPr>
            <w:tcW w:w="3345" w:type="dxa"/>
          </w:tcPr>
          <w:p w:rsidR="00BD7E97" w:rsidRDefault="00BD7E97">
            <w:pPr>
              <w:pStyle w:val="ConsPlusNormal"/>
            </w:pPr>
            <w:r>
              <w:t>Верхне-Пенжино</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lastRenderedPageBreak/>
              <w:t>Ича</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Ключи</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Козыревск</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Мильково</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Лопатка, мыс</w:t>
            </w:r>
          </w:p>
        </w:tc>
        <w:tc>
          <w:tcPr>
            <w:tcW w:w="794" w:type="dxa"/>
          </w:tcPr>
          <w:p w:rsidR="00BD7E97" w:rsidRDefault="00BD7E97">
            <w:pPr>
              <w:pStyle w:val="ConsPlusNormal"/>
              <w:jc w:val="center"/>
            </w:pPr>
            <w:r>
              <w:t>10,6</w:t>
            </w:r>
          </w:p>
        </w:tc>
        <w:tc>
          <w:tcPr>
            <w:tcW w:w="794" w:type="dxa"/>
          </w:tcPr>
          <w:p w:rsidR="00BD7E97" w:rsidRDefault="00BD7E97">
            <w:pPr>
              <w:pStyle w:val="ConsPlusNormal"/>
              <w:jc w:val="center"/>
            </w:pPr>
            <w:r>
              <w:t>10,9</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9,2</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10,4</w:t>
            </w:r>
          </w:p>
        </w:tc>
        <w:tc>
          <w:tcPr>
            <w:tcW w:w="794" w:type="dxa"/>
          </w:tcPr>
          <w:p w:rsidR="00BD7E97" w:rsidRDefault="00BD7E97">
            <w:pPr>
              <w:pStyle w:val="ConsPlusNormal"/>
              <w:jc w:val="center"/>
            </w:pPr>
            <w:r>
              <w:t>10,6</w:t>
            </w:r>
          </w:p>
        </w:tc>
        <w:tc>
          <w:tcPr>
            <w:tcW w:w="737" w:type="dxa"/>
          </w:tcPr>
          <w:p w:rsidR="00BD7E97" w:rsidRDefault="00BD7E97">
            <w:pPr>
              <w:pStyle w:val="ConsPlusNormal"/>
              <w:jc w:val="center"/>
            </w:pPr>
            <w:r>
              <w:t>9,0</w:t>
            </w:r>
          </w:p>
        </w:tc>
      </w:tr>
      <w:tr w:rsidR="00BD7E97">
        <w:tc>
          <w:tcPr>
            <w:tcW w:w="3345" w:type="dxa"/>
          </w:tcPr>
          <w:p w:rsidR="00BD7E97" w:rsidRDefault="00BD7E97">
            <w:pPr>
              <w:pStyle w:val="ConsPlusNormal"/>
            </w:pPr>
            <w:r>
              <w:t>Начики</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о. Беринга (Никольское)</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7,8</w:t>
            </w:r>
          </w:p>
        </w:tc>
        <w:tc>
          <w:tcPr>
            <w:tcW w:w="737" w:type="dxa"/>
          </w:tcPr>
          <w:p w:rsidR="00BD7E97" w:rsidRDefault="00BD7E97">
            <w:pPr>
              <w:pStyle w:val="ConsPlusNormal"/>
              <w:jc w:val="center"/>
            </w:pPr>
            <w:r>
              <w:t>6,8</w:t>
            </w:r>
          </w:p>
        </w:tc>
      </w:tr>
      <w:tr w:rsidR="00BD7E97">
        <w:tc>
          <w:tcPr>
            <w:tcW w:w="3345" w:type="dxa"/>
          </w:tcPr>
          <w:p w:rsidR="00BD7E97" w:rsidRDefault="00BD7E97">
            <w:pPr>
              <w:pStyle w:val="ConsPlusNormal"/>
            </w:pPr>
            <w:r>
              <w:t>Оссора</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Петропавловск-Камчатский</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Семлячик</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6,8</w:t>
            </w:r>
          </w:p>
        </w:tc>
        <w:tc>
          <w:tcPr>
            <w:tcW w:w="737" w:type="dxa"/>
          </w:tcPr>
          <w:p w:rsidR="00BD7E97" w:rsidRDefault="00BD7E97">
            <w:pPr>
              <w:pStyle w:val="ConsPlusNormal"/>
              <w:jc w:val="center"/>
            </w:pPr>
            <w:r>
              <w:t>4,8</w:t>
            </w:r>
          </w:p>
        </w:tc>
      </w:tr>
      <w:tr w:rsidR="00BD7E97">
        <w:tc>
          <w:tcPr>
            <w:tcW w:w="3345" w:type="dxa"/>
          </w:tcPr>
          <w:p w:rsidR="00BD7E97" w:rsidRDefault="00BD7E97">
            <w:pPr>
              <w:pStyle w:val="ConsPlusNormal"/>
            </w:pPr>
            <w:r>
              <w:t>Соболево</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Усть-Воямполка</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5,2</w:t>
            </w:r>
          </w:p>
        </w:tc>
        <w:tc>
          <w:tcPr>
            <w:tcW w:w="737" w:type="dxa"/>
          </w:tcPr>
          <w:p w:rsidR="00BD7E97" w:rsidRDefault="00BD7E97">
            <w:pPr>
              <w:pStyle w:val="ConsPlusNormal"/>
              <w:jc w:val="center"/>
            </w:pPr>
            <w:r>
              <w:t>4,2</w:t>
            </w:r>
          </w:p>
        </w:tc>
      </w:tr>
      <w:tr w:rsidR="00BD7E97">
        <w:tc>
          <w:tcPr>
            <w:tcW w:w="3345" w:type="dxa"/>
          </w:tcPr>
          <w:p w:rsidR="00BD7E97" w:rsidRDefault="00BD7E97">
            <w:pPr>
              <w:pStyle w:val="ConsPlusNormal"/>
            </w:pPr>
            <w:r>
              <w:t>Усть-Камчатск</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4,2</w:t>
            </w:r>
          </w:p>
        </w:tc>
      </w:tr>
      <w:tr w:rsidR="00BD7E97">
        <w:tc>
          <w:tcPr>
            <w:tcW w:w="3345" w:type="dxa"/>
          </w:tcPr>
          <w:p w:rsidR="00BD7E97" w:rsidRDefault="00BD7E97">
            <w:pPr>
              <w:pStyle w:val="ConsPlusNormal"/>
            </w:pPr>
            <w:r>
              <w:t>Усть-Хайрюзово</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4,1</w:t>
            </w:r>
          </w:p>
        </w:tc>
      </w:tr>
      <w:tr w:rsidR="00BD7E97">
        <w:tc>
          <w:tcPr>
            <w:tcW w:w="13610" w:type="dxa"/>
            <w:gridSpan w:val="14"/>
          </w:tcPr>
          <w:p w:rsidR="00BD7E97" w:rsidRDefault="00BD7E97">
            <w:pPr>
              <w:pStyle w:val="ConsPlusNormal"/>
            </w:pPr>
            <w:r>
              <w:rPr>
                <w:b/>
              </w:rPr>
              <w:t>Карачаево-Черкесская Республика</w:t>
            </w:r>
          </w:p>
        </w:tc>
      </w:tr>
      <w:tr w:rsidR="00BD7E97">
        <w:tc>
          <w:tcPr>
            <w:tcW w:w="3345" w:type="dxa"/>
          </w:tcPr>
          <w:p w:rsidR="00BD7E97" w:rsidRDefault="00BD7E97">
            <w:pPr>
              <w:pStyle w:val="ConsPlusNormal"/>
            </w:pPr>
            <w:r>
              <w:t>Теберда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Черкесск</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2,2</w:t>
            </w:r>
          </w:p>
        </w:tc>
      </w:tr>
      <w:tr w:rsidR="00BD7E97">
        <w:tc>
          <w:tcPr>
            <w:tcW w:w="13610" w:type="dxa"/>
            <w:gridSpan w:val="14"/>
          </w:tcPr>
          <w:p w:rsidR="00BD7E97" w:rsidRDefault="00BD7E97">
            <w:pPr>
              <w:pStyle w:val="ConsPlusNormal"/>
            </w:pPr>
            <w:r>
              <w:rPr>
                <w:b/>
              </w:rPr>
              <w:t>Республика Карелия</w:t>
            </w:r>
          </w:p>
        </w:tc>
      </w:tr>
      <w:tr w:rsidR="00BD7E97">
        <w:tc>
          <w:tcPr>
            <w:tcW w:w="3345" w:type="dxa"/>
          </w:tcPr>
          <w:p w:rsidR="00BD7E97" w:rsidRDefault="00BD7E97">
            <w:pPr>
              <w:pStyle w:val="ConsPlusNormal"/>
            </w:pPr>
            <w:r>
              <w:t>Зашеек</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lastRenderedPageBreak/>
              <w:t>Калевала</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Кемь</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Олонец</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Паданы</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Петрозаводск</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Реболы</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Сортавала</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2,5</w:t>
            </w:r>
          </w:p>
        </w:tc>
      </w:tr>
      <w:tr w:rsidR="00BD7E97">
        <w:tc>
          <w:tcPr>
            <w:tcW w:w="13610" w:type="dxa"/>
            <w:gridSpan w:val="14"/>
          </w:tcPr>
          <w:p w:rsidR="00BD7E97" w:rsidRDefault="00BD7E97">
            <w:pPr>
              <w:pStyle w:val="ConsPlusNormal"/>
            </w:pPr>
            <w:r>
              <w:rPr>
                <w:b/>
              </w:rPr>
              <w:t>Кемеровская область</w:t>
            </w:r>
          </w:p>
        </w:tc>
      </w:tr>
      <w:tr w:rsidR="00BD7E97">
        <w:tc>
          <w:tcPr>
            <w:tcW w:w="3345" w:type="dxa"/>
          </w:tcPr>
          <w:p w:rsidR="00BD7E97" w:rsidRDefault="00BD7E97">
            <w:pPr>
              <w:pStyle w:val="ConsPlusNormal"/>
            </w:pPr>
            <w:r>
              <w:t>Кемерово</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Киселевск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Кондома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1,0</w:t>
            </w:r>
          </w:p>
        </w:tc>
      </w:tr>
      <w:tr w:rsidR="00BD7E97">
        <w:tc>
          <w:tcPr>
            <w:tcW w:w="3345" w:type="dxa"/>
          </w:tcPr>
          <w:p w:rsidR="00BD7E97" w:rsidRDefault="00BD7E97">
            <w:pPr>
              <w:pStyle w:val="ConsPlusNormal"/>
            </w:pPr>
            <w:r>
              <w:t>Мариинск</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Междуреченск</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Тайга</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Тисуль</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Топки</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Усть-Кабырза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0,9</w:t>
            </w:r>
          </w:p>
        </w:tc>
      </w:tr>
      <w:tr w:rsidR="00BD7E97">
        <w:tc>
          <w:tcPr>
            <w:tcW w:w="3345" w:type="dxa"/>
          </w:tcPr>
          <w:p w:rsidR="00BD7E97" w:rsidRDefault="00BD7E97">
            <w:pPr>
              <w:pStyle w:val="ConsPlusNormal"/>
            </w:pPr>
            <w:r>
              <w:t>Центральный рудник</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2,9</w:t>
            </w:r>
          </w:p>
        </w:tc>
      </w:tr>
      <w:tr w:rsidR="00BD7E97">
        <w:tc>
          <w:tcPr>
            <w:tcW w:w="13610" w:type="dxa"/>
            <w:gridSpan w:val="14"/>
          </w:tcPr>
          <w:p w:rsidR="00BD7E97" w:rsidRDefault="00BD7E97">
            <w:pPr>
              <w:pStyle w:val="ConsPlusNormal"/>
            </w:pPr>
            <w:r>
              <w:rPr>
                <w:b/>
              </w:rPr>
              <w:t>Кировская область</w:t>
            </w:r>
          </w:p>
        </w:tc>
      </w:tr>
      <w:tr w:rsidR="00BD7E97">
        <w:tc>
          <w:tcPr>
            <w:tcW w:w="3345" w:type="dxa"/>
          </w:tcPr>
          <w:p w:rsidR="00BD7E97" w:rsidRDefault="00BD7E97">
            <w:pPr>
              <w:pStyle w:val="ConsPlusNormal"/>
            </w:pPr>
            <w:r>
              <w:lastRenderedPageBreak/>
              <w:t>Кильмезь</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Киров</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Котельнич</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Нагорское</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Опарино</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2,2</w:t>
            </w:r>
          </w:p>
        </w:tc>
      </w:tr>
      <w:tr w:rsidR="00BD7E97">
        <w:tc>
          <w:tcPr>
            <w:tcW w:w="13610" w:type="dxa"/>
            <w:gridSpan w:val="14"/>
          </w:tcPr>
          <w:p w:rsidR="00BD7E97" w:rsidRDefault="00BD7E97">
            <w:pPr>
              <w:pStyle w:val="ConsPlusNormal"/>
            </w:pPr>
            <w:r>
              <w:rPr>
                <w:b/>
              </w:rPr>
              <w:t>Республика Коми</w:t>
            </w:r>
          </w:p>
        </w:tc>
      </w:tr>
      <w:tr w:rsidR="00BD7E97">
        <w:tc>
          <w:tcPr>
            <w:tcW w:w="3345" w:type="dxa"/>
          </w:tcPr>
          <w:p w:rsidR="00BD7E97" w:rsidRDefault="00BD7E97">
            <w:pPr>
              <w:pStyle w:val="ConsPlusNormal"/>
            </w:pPr>
            <w:r>
              <w:t>Вендинга</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Весляна</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Воркута</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5,8</w:t>
            </w:r>
          </w:p>
        </w:tc>
        <w:tc>
          <w:tcPr>
            <w:tcW w:w="737" w:type="dxa"/>
          </w:tcPr>
          <w:p w:rsidR="00BD7E97" w:rsidRDefault="00BD7E97">
            <w:pPr>
              <w:pStyle w:val="ConsPlusNormal"/>
              <w:jc w:val="center"/>
            </w:pPr>
            <w:r>
              <w:t>5,3</w:t>
            </w:r>
          </w:p>
        </w:tc>
      </w:tr>
      <w:tr w:rsidR="00BD7E97">
        <w:tc>
          <w:tcPr>
            <w:tcW w:w="3345" w:type="dxa"/>
          </w:tcPr>
          <w:p w:rsidR="00BD7E97" w:rsidRDefault="00BD7E97">
            <w:pPr>
              <w:pStyle w:val="ConsPlusNormal"/>
            </w:pPr>
            <w:r>
              <w:t>Объячево</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Петрунь</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Печора</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Сыктывкар</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Троицко-Печорское</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Усть-Уса</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Усть-Цильма</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Усть-Щугор</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Ухта</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3,4</w:t>
            </w:r>
          </w:p>
        </w:tc>
      </w:tr>
      <w:tr w:rsidR="00BD7E97">
        <w:tc>
          <w:tcPr>
            <w:tcW w:w="13610" w:type="dxa"/>
            <w:gridSpan w:val="14"/>
          </w:tcPr>
          <w:p w:rsidR="00BD7E97" w:rsidRDefault="00BD7E97">
            <w:pPr>
              <w:pStyle w:val="ConsPlusNormal"/>
            </w:pPr>
            <w:r>
              <w:rPr>
                <w:b/>
              </w:rPr>
              <w:t>Костромская область</w:t>
            </w:r>
          </w:p>
        </w:tc>
      </w:tr>
      <w:tr w:rsidR="00BD7E97">
        <w:tc>
          <w:tcPr>
            <w:tcW w:w="3345" w:type="dxa"/>
          </w:tcPr>
          <w:p w:rsidR="00BD7E97" w:rsidRDefault="00BD7E97">
            <w:pPr>
              <w:pStyle w:val="ConsPlusNormal"/>
            </w:pPr>
            <w:r>
              <w:lastRenderedPageBreak/>
              <w:t>Вохма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Кострома</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Чухлома</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Шарья</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2,7</w:t>
            </w:r>
          </w:p>
        </w:tc>
      </w:tr>
      <w:tr w:rsidR="00BD7E97">
        <w:tc>
          <w:tcPr>
            <w:tcW w:w="13610" w:type="dxa"/>
            <w:gridSpan w:val="14"/>
          </w:tcPr>
          <w:p w:rsidR="00BD7E97" w:rsidRDefault="00BD7E97">
            <w:pPr>
              <w:pStyle w:val="ConsPlusNormal"/>
            </w:pPr>
            <w:r>
              <w:rPr>
                <w:b/>
              </w:rPr>
              <w:t>Краснодарский Край</w:t>
            </w:r>
          </w:p>
        </w:tc>
      </w:tr>
      <w:tr w:rsidR="00BD7E97">
        <w:tc>
          <w:tcPr>
            <w:tcW w:w="3345" w:type="dxa"/>
          </w:tcPr>
          <w:p w:rsidR="00BD7E97" w:rsidRDefault="00BD7E97">
            <w:pPr>
              <w:pStyle w:val="ConsPlusNormal"/>
            </w:pPr>
            <w:r>
              <w:t>Армавир</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Красная Поляна</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Краснодар</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Кущевская</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Новороссийск</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Приморско-Ахтарск</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Сочи</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Тихорецк</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2,8</w:t>
            </w:r>
          </w:p>
        </w:tc>
      </w:tr>
      <w:tr w:rsidR="00BD7E97">
        <w:tc>
          <w:tcPr>
            <w:tcW w:w="13610" w:type="dxa"/>
            <w:gridSpan w:val="14"/>
          </w:tcPr>
          <w:p w:rsidR="00BD7E97" w:rsidRDefault="00BD7E97">
            <w:pPr>
              <w:pStyle w:val="ConsPlusNormal"/>
            </w:pPr>
            <w:r>
              <w:rPr>
                <w:b/>
              </w:rPr>
              <w:t>Красноярский Край</w:t>
            </w:r>
          </w:p>
        </w:tc>
      </w:tr>
      <w:tr w:rsidR="00BD7E97">
        <w:tc>
          <w:tcPr>
            <w:tcW w:w="3345" w:type="dxa"/>
          </w:tcPr>
          <w:p w:rsidR="00BD7E97" w:rsidRDefault="00BD7E97">
            <w:pPr>
              <w:pStyle w:val="ConsPlusNormal"/>
            </w:pPr>
            <w:r>
              <w:t>Агата</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Ачинск</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Байкит</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Боготол</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Богучаны</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lastRenderedPageBreak/>
              <w:t>Ванавара</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Вельмо</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Верхнеимбатск</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Волочанка</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Диксон</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7,3</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Енисейск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Игарка</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Ирбейское</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Канск</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Кислокан</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Красноярск</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Минусинск</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Норильск</w:t>
            </w:r>
          </w:p>
        </w:tc>
        <w:tc>
          <w:tcPr>
            <w:tcW w:w="794" w:type="dxa"/>
          </w:tcPr>
          <w:p w:rsidR="00BD7E97" w:rsidRDefault="00BD7E97">
            <w:pPr>
              <w:pStyle w:val="ConsPlusNormal"/>
              <w:jc w:val="center"/>
            </w:pPr>
            <w:r>
              <w:t>7,3</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7,3</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Советская Речка</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Тура</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Туруханск</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Тутончаны</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Хатанга</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4,4</w:t>
            </w:r>
          </w:p>
        </w:tc>
      </w:tr>
      <w:tr w:rsidR="00BD7E97">
        <w:tc>
          <w:tcPr>
            <w:tcW w:w="3345" w:type="dxa"/>
          </w:tcPr>
          <w:p w:rsidR="00BD7E97" w:rsidRDefault="00BD7E97">
            <w:pPr>
              <w:pStyle w:val="ConsPlusNormal"/>
            </w:pPr>
            <w:r>
              <w:t>Ярцево</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3,0</w:t>
            </w:r>
          </w:p>
        </w:tc>
      </w:tr>
      <w:tr w:rsidR="00BD7E97">
        <w:tc>
          <w:tcPr>
            <w:tcW w:w="13610" w:type="dxa"/>
            <w:gridSpan w:val="14"/>
          </w:tcPr>
          <w:p w:rsidR="00BD7E97" w:rsidRDefault="00BD7E97">
            <w:pPr>
              <w:pStyle w:val="ConsPlusNormal"/>
            </w:pPr>
            <w:r>
              <w:rPr>
                <w:b/>
              </w:rPr>
              <w:lastRenderedPageBreak/>
              <w:t>Республика Крым</w:t>
            </w:r>
          </w:p>
        </w:tc>
      </w:tr>
      <w:tr w:rsidR="00BD7E97">
        <w:tc>
          <w:tcPr>
            <w:tcW w:w="3345" w:type="dxa"/>
          </w:tcPr>
          <w:p w:rsidR="00BD7E97" w:rsidRDefault="00BD7E97">
            <w:pPr>
              <w:pStyle w:val="ConsPlusNormal"/>
            </w:pPr>
            <w:r>
              <w:t>Ай-Петри</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4,8</w:t>
            </w:r>
          </w:p>
        </w:tc>
        <w:tc>
          <w:tcPr>
            <w:tcW w:w="737" w:type="dxa"/>
          </w:tcPr>
          <w:p w:rsidR="00BD7E97" w:rsidRDefault="00BD7E97">
            <w:pPr>
              <w:pStyle w:val="ConsPlusNormal"/>
              <w:jc w:val="center"/>
            </w:pPr>
            <w:r>
              <w:t>4,2</w:t>
            </w:r>
          </w:p>
        </w:tc>
      </w:tr>
      <w:tr w:rsidR="00BD7E97">
        <w:tc>
          <w:tcPr>
            <w:tcW w:w="3345" w:type="dxa"/>
          </w:tcPr>
          <w:p w:rsidR="00BD7E97" w:rsidRDefault="00BD7E97">
            <w:pPr>
              <w:pStyle w:val="ConsPlusNormal"/>
            </w:pPr>
            <w:r>
              <w:t>Керчь</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4,8</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Клепинино</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rPr>
                <w:b/>
              </w:rPr>
              <w:t>Севастополь</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Симферополь</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Феодосия</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Ялта</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2,0</w:t>
            </w:r>
          </w:p>
        </w:tc>
      </w:tr>
      <w:tr w:rsidR="00BD7E97">
        <w:tc>
          <w:tcPr>
            <w:tcW w:w="13610" w:type="dxa"/>
            <w:gridSpan w:val="14"/>
          </w:tcPr>
          <w:p w:rsidR="00BD7E97" w:rsidRDefault="00BD7E97">
            <w:pPr>
              <w:pStyle w:val="ConsPlusNormal"/>
            </w:pPr>
            <w:r>
              <w:rPr>
                <w:b/>
              </w:rPr>
              <w:t>Курганская область</w:t>
            </w:r>
          </w:p>
        </w:tc>
      </w:tr>
      <w:tr w:rsidR="00BD7E97">
        <w:tc>
          <w:tcPr>
            <w:tcW w:w="3345" w:type="dxa"/>
          </w:tcPr>
          <w:p w:rsidR="00BD7E97" w:rsidRDefault="00BD7E97">
            <w:pPr>
              <w:pStyle w:val="ConsPlusNormal"/>
            </w:pPr>
            <w:r>
              <w:t>Курган</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Шатрово</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Шумиха</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2,9</w:t>
            </w:r>
          </w:p>
        </w:tc>
      </w:tr>
      <w:tr w:rsidR="00BD7E97">
        <w:tc>
          <w:tcPr>
            <w:tcW w:w="13610" w:type="dxa"/>
            <w:gridSpan w:val="14"/>
          </w:tcPr>
          <w:p w:rsidR="00BD7E97" w:rsidRDefault="00BD7E97">
            <w:pPr>
              <w:pStyle w:val="ConsPlusNormal"/>
            </w:pPr>
            <w:r>
              <w:rPr>
                <w:b/>
              </w:rPr>
              <w:t>Курская область</w:t>
            </w:r>
          </w:p>
        </w:tc>
      </w:tr>
      <w:tr w:rsidR="00BD7E97">
        <w:tc>
          <w:tcPr>
            <w:tcW w:w="3345" w:type="dxa"/>
          </w:tcPr>
          <w:p w:rsidR="00BD7E97" w:rsidRDefault="00BD7E97">
            <w:pPr>
              <w:pStyle w:val="ConsPlusNormal"/>
            </w:pPr>
            <w:r>
              <w:t>Курск</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Рыльск</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3,1</w:t>
            </w:r>
          </w:p>
        </w:tc>
      </w:tr>
      <w:tr w:rsidR="00BD7E97">
        <w:tc>
          <w:tcPr>
            <w:tcW w:w="13610" w:type="dxa"/>
            <w:gridSpan w:val="14"/>
          </w:tcPr>
          <w:p w:rsidR="00BD7E97" w:rsidRDefault="00BD7E97">
            <w:pPr>
              <w:pStyle w:val="ConsPlusNormal"/>
            </w:pPr>
            <w:r>
              <w:rPr>
                <w:b/>
              </w:rPr>
              <w:t>Ленинградская область</w:t>
            </w:r>
          </w:p>
        </w:tc>
      </w:tr>
      <w:tr w:rsidR="00BD7E97">
        <w:tc>
          <w:tcPr>
            <w:tcW w:w="3345" w:type="dxa"/>
          </w:tcPr>
          <w:p w:rsidR="00BD7E97" w:rsidRDefault="00BD7E97">
            <w:pPr>
              <w:pStyle w:val="ConsPlusNormal"/>
            </w:pPr>
            <w:r>
              <w:t>Винницы</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Выборг</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Николаевское</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lastRenderedPageBreak/>
              <w:t>Новая Ладога</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rPr>
                <w:b/>
              </w:rPr>
              <w:t>Санкт-Петербург</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Тихвин</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2,3</w:t>
            </w:r>
          </w:p>
        </w:tc>
      </w:tr>
      <w:tr w:rsidR="00BD7E97">
        <w:tc>
          <w:tcPr>
            <w:tcW w:w="13610" w:type="dxa"/>
            <w:gridSpan w:val="14"/>
          </w:tcPr>
          <w:p w:rsidR="00BD7E97" w:rsidRDefault="00BD7E97">
            <w:pPr>
              <w:pStyle w:val="ConsPlusNormal"/>
            </w:pPr>
            <w:r>
              <w:rPr>
                <w:b/>
              </w:rPr>
              <w:t>Липецкая область</w:t>
            </w:r>
          </w:p>
        </w:tc>
      </w:tr>
      <w:tr w:rsidR="00BD7E97">
        <w:tc>
          <w:tcPr>
            <w:tcW w:w="3345" w:type="dxa"/>
          </w:tcPr>
          <w:p w:rsidR="00BD7E97" w:rsidRDefault="00BD7E97">
            <w:pPr>
              <w:pStyle w:val="ConsPlusNormal"/>
            </w:pPr>
            <w:r>
              <w:t>Елец</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Липецк</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3,9</w:t>
            </w:r>
          </w:p>
        </w:tc>
      </w:tr>
      <w:tr w:rsidR="00BD7E97">
        <w:tc>
          <w:tcPr>
            <w:tcW w:w="13610" w:type="dxa"/>
            <w:gridSpan w:val="14"/>
          </w:tcPr>
          <w:p w:rsidR="00BD7E97" w:rsidRDefault="00BD7E97">
            <w:pPr>
              <w:pStyle w:val="ConsPlusNormal"/>
            </w:pPr>
            <w:r>
              <w:rPr>
                <w:b/>
              </w:rPr>
              <w:t>Луганская Народная Республика</w:t>
            </w:r>
          </w:p>
        </w:tc>
      </w:tr>
      <w:tr w:rsidR="00BD7E97">
        <w:tc>
          <w:tcPr>
            <w:tcW w:w="3345" w:type="dxa"/>
          </w:tcPr>
          <w:p w:rsidR="00BD7E97" w:rsidRDefault="00BD7E97">
            <w:pPr>
              <w:pStyle w:val="ConsPlusNormal"/>
            </w:pPr>
            <w:r>
              <w:t>Луганск</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2,6</w:t>
            </w:r>
          </w:p>
        </w:tc>
      </w:tr>
      <w:tr w:rsidR="00BD7E97">
        <w:tc>
          <w:tcPr>
            <w:tcW w:w="13610" w:type="dxa"/>
            <w:gridSpan w:val="14"/>
          </w:tcPr>
          <w:p w:rsidR="00BD7E97" w:rsidRDefault="00BD7E97">
            <w:pPr>
              <w:pStyle w:val="ConsPlusNormal"/>
            </w:pPr>
            <w:r>
              <w:rPr>
                <w:b/>
              </w:rPr>
              <w:t>Магаданская область</w:t>
            </w:r>
          </w:p>
        </w:tc>
      </w:tr>
      <w:tr w:rsidR="00BD7E97">
        <w:tc>
          <w:tcPr>
            <w:tcW w:w="3345" w:type="dxa"/>
          </w:tcPr>
          <w:p w:rsidR="00BD7E97" w:rsidRDefault="00BD7E97">
            <w:pPr>
              <w:pStyle w:val="ConsPlusNormal"/>
            </w:pPr>
            <w:r>
              <w:t>Брохово</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6,4</w:t>
            </w:r>
          </w:p>
        </w:tc>
        <w:tc>
          <w:tcPr>
            <w:tcW w:w="737" w:type="dxa"/>
          </w:tcPr>
          <w:p w:rsidR="00BD7E97" w:rsidRDefault="00BD7E97">
            <w:pPr>
              <w:pStyle w:val="ConsPlusNormal"/>
              <w:jc w:val="center"/>
            </w:pPr>
            <w:r>
              <w:t>5,1</w:t>
            </w:r>
          </w:p>
        </w:tc>
      </w:tr>
      <w:tr w:rsidR="00BD7E97">
        <w:tc>
          <w:tcPr>
            <w:tcW w:w="3345" w:type="dxa"/>
          </w:tcPr>
          <w:p w:rsidR="00BD7E97" w:rsidRDefault="00BD7E97">
            <w:pPr>
              <w:pStyle w:val="ConsPlusNormal"/>
            </w:pPr>
            <w:r>
              <w:t>Кегали</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Коркодон</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Магадан</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Омсукчан</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Палатка</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Среднекан</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Сусуман</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Усть-Омчуг</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2,3</w:t>
            </w:r>
          </w:p>
        </w:tc>
      </w:tr>
      <w:tr w:rsidR="00BD7E97">
        <w:tc>
          <w:tcPr>
            <w:tcW w:w="13610" w:type="dxa"/>
            <w:gridSpan w:val="14"/>
          </w:tcPr>
          <w:p w:rsidR="00BD7E97" w:rsidRDefault="00BD7E97">
            <w:pPr>
              <w:pStyle w:val="ConsPlusNormal"/>
            </w:pPr>
            <w:r>
              <w:rPr>
                <w:b/>
              </w:rPr>
              <w:t>Республика Марий Эл</w:t>
            </w:r>
          </w:p>
        </w:tc>
      </w:tr>
      <w:tr w:rsidR="00BD7E97">
        <w:tc>
          <w:tcPr>
            <w:tcW w:w="3345" w:type="dxa"/>
          </w:tcPr>
          <w:p w:rsidR="00BD7E97" w:rsidRDefault="00BD7E97">
            <w:pPr>
              <w:pStyle w:val="ConsPlusNormal"/>
            </w:pPr>
            <w:r>
              <w:lastRenderedPageBreak/>
              <w:t>Йошкар-Ола</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Морки</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2,7</w:t>
            </w:r>
          </w:p>
        </w:tc>
      </w:tr>
      <w:tr w:rsidR="00BD7E97">
        <w:tc>
          <w:tcPr>
            <w:tcW w:w="13610" w:type="dxa"/>
            <w:gridSpan w:val="14"/>
          </w:tcPr>
          <w:p w:rsidR="00BD7E97" w:rsidRDefault="00BD7E97">
            <w:pPr>
              <w:pStyle w:val="ConsPlusNormal"/>
            </w:pPr>
            <w:r>
              <w:rPr>
                <w:b/>
              </w:rPr>
              <w:t>Республика Мордовия</w:t>
            </w:r>
          </w:p>
        </w:tc>
      </w:tr>
      <w:tr w:rsidR="00BD7E97">
        <w:tc>
          <w:tcPr>
            <w:tcW w:w="3345" w:type="dxa"/>
          </w:tcPr>
          <w:p w:rsidR="00BD7E97" w:rsidRDefault="00BD7E97">
            <w:pPr>
              <w:pStyle w:val="ConsPlusNormal"/>
            </w:pPr>
            <w:r>
              <w:t>Саранск</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5,3</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Темников</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2,7</w:t>
            </w:r>
          </w:p>
        </w:tc>
      </w:tr>
      <w:tr w:rsidR="00BD7E97">
        <w:tc>
          <w:tcPr>
            <w:tcW w:w="13610" w:type="dxa"/>
            <w:gridSpan w:val="14"/>
          </w:tcPr>
          <w:p w:rsidR="00BD7E97" w:rsidRDefault="00BD7E97">
            <w:pPr>
              <w:pStyle w:val="ConsPlusNormal"/>
            </w:pPr>
            <w:r>
              <w:rPr>
                <w:b/>
              </w:rPr>
              <w:t>Московская область</w:t>
            </w:r>
          </w:p>
        </w:tc>
      </w:tr>
      <w:tr w:rsidR="00BD7E97">
        <w:tc>
          <w:tcPr>
            <w:tcW w:w="3345" w:type="dxa"/>
          </w:tcPr>
          <w:p w:rsidR="00BD7E97" w:rsidRDefault="00BD7E97">
            <w:pPr>
              <w:pStyle w:val="ConsPlusNormal"/>
            </w:pPr>
            <w:r>
              <w:t>Дмитров</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Кашира</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Можайск</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rPr>
                <w:b/>
              </w:rPr>
              <w:t>Москва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Наро-Фоминск</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Павловский Посад</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Подмосковная</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Черусти</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2,3</w:t>
            </w:r>
          </w:p>
        </w:tc>
      </w:tr>
      <w:tr w:rsidR="00BD7E97">
        <w:tc>
          <w:tcPr>
            <w:tcW w:w="13610" w:type="dxa"/>
            <w:gridSpan w:val="14"/>
          </w:tcPr>
          <w:p w:rsidR="00BD7E97" w:rsidRDefault="00BD7E97">
            <w:pPr>
              <w:pStyle w:val="ConsPlusNormal"/>
            </w:pPr>
            <w:r>
              <w:rPr>
                <w:b/>
              </w:rPr>
              <w:t>Мурманская область</w:t>
            </w:r>
          </w:p>
        </w:tc>
      </w:tr>
      <w:tr w:rsidR="00BD7E97">
        <w:tc>
          <w:tcPr>
            <w:tcW w:w="3345" w:type="dxa"/>
          </w:tcPr>
          <w:p w:rsidR="00BD7E97" w:rsidRDefault="00BD7E97">
            <w:pPr>
              <w:pStyle w:val="ConsPlusNormal"/>
            </w:pPr>
            <w:r>
              <w:t>Вайда-Губа</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7,8</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Кандалакша</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Каневка</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Ковдор</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lastRenderedPageBreak/>
              <w:t>Краснощелье</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Ловозеро</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Мончегорск</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Мурманск</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4,5</w:t>
            </w:r>
          </w:p>
        </w:tc>
      </w:tr>
      <w:tr w:rsidR="00BD7E97">
        <w:tc>
          <w:tcPr>
            <w:tcW w:w="3345" w:type="dxa"/>
          </w:tcPr>
          <w:p w:rsidR="00BD7E97" w:rsidRDefault="00BD7E97">
            <w:pPr>
              <w:pStyle w:val="ConsPlusNormal"/>
            </w:pPr>
            <w:r>
              <w:t>Пялила</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6,4</w:t>
            </w:r>
          </w:p>
        </w:tc>
        <w:tc>
          <w:tcPr>
            <w:tcW w:w="737" w:type="dxa"/>
          </w:tcPr>
          <w:p w:rsidR="00BD7E97" w:rsidRDefault="00BD7E97">
            <w:pPr>
              <w:pStyle w:val="ConsPlusNormal"/>
              <w:jc w:val="center"/>
            </w:pPr>
            <w:r>
              <w:t>5,1</w:t>
            </w:r>
          </w:p>
        </w:tc>
      </w:tr>
      <w:tr w:rsidR="00BD7E97">
        <w:tc>
          <w:tcPr>
            <w:tcW w:w="3345" w:type="dxa"/>
          </w:tcPr>
          <w:p w:rsidR="00BD7E97" w:rsidRDefault="00BD7E97">
            <w:pPr>
              <w:pStyle w:val="ConsPlusNormal"/>
            </w:pPr>
            <w:r>
              <w:t>Святой Нос</w:t>
            </w:r>
          </w:p>
        </w:tc>
        <w:tc>
          <w:tcPr>
            <w:tcW w:w="794" w:type="dxa"/>
          </w:tcPr>
          <w:p w:rsidR="00BD7E97" w:rsidRDefault="00BD7E97">
            <w:pPr>
              <w:pStyle w:val="ConsPlusNormal"/>
              <w:jc w:val="center"/>
            </w:pPr>
            <w:r>
              <w:t>9,5</w:t>
            </w:r>
          </w:p>
        </w:tc>
        <w:tc>
          <w:tcPr>
            <w:tcW w:w="794" w:type="dxa"/>
          </w:tcPr>
          <w:p w:rsidR="00BD7E97" w:rsidRDefault="00BD7E97">
            <w:pPr>
              <w:pStyle w:val="ConsPlusNormal"/>
              <w:jc w:val="center"/>
            </w:pPr>
            <w:r>
              <w:t>9,3</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8,2</w:t>
            </w:r>
          </w:p>
        </w:tc>
        <w:tc>
          <w:tcPr>
            <w:tcW w:w="794" w:type="dxa"/>
          </w:tcPr>
          <w:p w:rsidR="00BD7E97" w:rsidRDefault="00BD7E97">
            <w:pPr>
              <w:pStyle w:val="ConsPlusNormal"/>
              <w:jc w:val="center"/>
            </w:pPr>
            <w:r>
              <w:t>8,9</w:t>
            </w:r>
          </w:p>
        </w:tc>
        <w:tc>
          <w:tcPr>
            <w:tcW w:w="794" w:type="dxa"/>
          </w:tcPr>
          <w:p w:rsidR="00BD7E97" w:rsidRDefault="00BD7E97">
            <w:pPr>
              <w:pStyle w:val="ConsPlusNormal"/>
              <w:jc w:val="center"/>
            </w:pPr>
            <w:r>
              <w:t>9,5</w:t>
            </w:r>
          </w:p>
        </w:tc>
        <w:tc>
          <w:tcPr>
            <w:tcW w:w="737" w:type="dxa"/>
          </w:tcPr>
          <w:p w:rsidR="00BD7E97" w:rsidRDefault="00BD7E97">
            <w:pPr>
              <w:pStyle w:val="ConsPlusNormal"/>
              <w:jc w:val="center"/>
            </w:pPr>
            <w:r>
              <w:t>7,3</w:t>
            </w:r>
          </w:p>
        </w:tc>
      </w:tr>
      <w:tr w:rsidR="00BD7E97">
        <w:tc>
          <w:tcPr>
            <w:tcW w:w="3345" w:type="dxa"/>
          </w:tcPr>
          <w:p w:rsidR="00BD7E97" w:rsidRDefault="00BD7E97">
            <w:pPr>
              <w:pStyle w:val="ConsPlusNormal"/>
            </w:pPr>
            <w:r>
              <w:t>Сосновец, остров</w:t>
            </w:r>
          </w:p>
        </w:tc>
        <w:tc>
          <w:tcPr>
            <w:tcW w:w="794" w:type="dxa"/>
          </w:tcPr>
          <w:p w:rsidR="00BD7E97" w:rsidRDefault="00BD7E97">
            <w:pPr>
              <w:pStyle w:val="ConsPlusNormal"/>
              <w:jc w:val="center"/>
            </w:pPr>
            <w:r>
              <w:t>7,5</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8,1</w:t>
            </w:r>
          </w:p>
        </w:tc>
        <w:tc>
          <w:tcPr>
            <w:tcW w:w="794" w:type="dxa"/>
          </w:tcPr>
          <w:p w:rsidR="00BD7E97" w:rsidRDefault="00BD7E97">
            <w:pPr>
              <w:pStyle w:val="ConsPlusNormal"/>
              <w:jc w:val="center"/>
            </w:pPr>
            <w:r>
              <w:t>8,3</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Териберка</w:t>
            </w:r>
          </w:p>
        </w:tc>
        <w:tc>
          <w:tcPr>
            <w:tcW w:w="794" w:type="dxa"/>
          </w:tcPr>
          <w:p w:rsidR="00BD7E97" w:rsidRDefault="00BD7E97">
            <w:pPr>
              <w:pStyle w:val="ConsPlusNormal"/>
              <w:jc w:val="center"/>
            </w:pPr>
            <w:r>
              <w:t>8,6</w:t>
            </w:r>
          </w:p>
        </w:tc>
        <w:tc>
          <w:tcPr>
            <w:tcW w:w="794" w:type="dxa"/>
          </w:tcPr>
          <w:p w:rsidR="00BD7E97" w:rsidRDefault="00BD7E97">
            <w:pPr>
              <w:pStyle w:val="ConsPlusNormal"/>
              <w:jc w:val="center"/>
            </w:pPr>
            <w:r>
              <w:t>8,7</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7,4</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7,8</w:t>
            </w:r>
          </w:p>
        </w:tc>
        <w:tc>
          <w:tcPr>
            <w:tcW w:w="794" w:type="dxa"/>
          </w:tcPr>
          <w:p w:rsidR="00BD7E97" w:rsidRDefault="00BD7E97">
            <w:pPr>
              <w:pStyle w:val="ConsPlusNormal"/>
              <w:jc w:val="center"/>
            </w:pPr>
            <w:r>
              <w:t>7,7</w:t>
            </w:r>
          </w:p>
        </w:tc>
        <w:tc>
          <w:tcPr>
            <w:tcW w:w="794" w:type="dxa"/>
          </w:tcPr>
          <w:p w:rsidR="00BD7E97" w:rsidRDefault="00BD7E97">
            <w:pPr>
              <w:pStyle w:val="ConsPlusNormal"/>
              <w:jc w:val="center"/>
            </w:pPr>
            <w:r>
              <w:t>8,5</w:t>
            </w:r>
          </w:p>
        </w:tc>
        <w:tc>
          <w:tcPr>
            <w:tcW w:w="737" w:type="dxa"/>
          </w:tcPr>
          <w:p w:rsidR="00BD7E97" w:rsidRDefault="00BD7E97">
            <w:pPr>
              <w:pStyle w:val="ConsPlusNormal"/>
              <w:jc w:val="center"/>
            </w:pPr>
            <w:r>
              <w:t>7,2</w:t>
            </w:r>
          </w:p>
        </w:tc>
      </w:tr>
      <w:tr w:rsidR="00BD7E97">
        <w:tc>
          <w:tcPr>
            <w:tcW w:w="3345" w:type="dxa"/>
          </w:tcPr>
          <w:p w:rsidR="00BD7E97" w:rsidRDefault="00BD7E97">
            <w:pPr>
              <w:pStyle w:val="ConsPlusNormal"/>
            </w:pPr>
            <w:r>
              <w:t>Умба</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3,6</w:t>
            </w:r>
          </w:p>
        </w:tc>
      </w:tr>
      <w:tr w:rsidR="00BD7E97">
        <w:tc>
          <w:tcPr>
            <w:tcW w:w="13610" w:type="dxa"/>
            <w:gridSpan w:val="14"/>
          </w:tcPr>
          <w:p w:rsidR="00BD7E97" w:rsidRDefault="00BD7E97">
            <w:pPr>
              <w:pStyle w:val="ConsPlusNormal"/>
            </w:pPr>
            <w:r>
              <w:rPr>
                <w:b/>
              </w:rPr>
              <w:t>Ненецкий автономный округ</w:t>
            </w:r>
          </w:p>
        </w:tc>
      </w:tr>
      <w:tr w:rsidR="00BD7E97">
        <w:tc>
          <w:tcPr>
            <w:tcW w:w="3345" w:type="dxa"/>
          </w:tcPr>
          <w:p w:rsidR="00BD7E97" w:rsidRDefault="00BD7E97">
            <w:pPr>
              <w:pStyle w:val="ConsPlusNormal"/>
            </w:pPr>
            <w:r>
              <w:t>Варандей</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7,2</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Индига</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7,5</w:t>
            </w:r>
          </w:p>
        </w:tc>
        <w:tc>
          <w:tcPr>
            <w:tcW w:w="737" w:type="dxa"/>
          </w:tcPr>
          <w:p w:rsidR="00BD7E97" w:rsidRDefault="00BD7E97">
            <w:pPr>
              <w:pStyle w:val="ConsPlusNormal"/>
              <w:jc w:val="center"/>
            </w:pPr>
            <w:r>
              <w:t>6,4</w:t>
            </w:r>
          </w:p>
        </w:tc>
      </w:tr>
      <w:tr w:rsidR="00BD7E97">
        <w:tc>
          <w:tcPr>
            <w:tcW w:w="3345" w:type="dxa"/>
          </w:tcPr>
          <w:p w:rsidR="00BD7E97" w:rsidRDefault="00BD7E97">
            <w:pPr>
              <w:pStyle w:val="ConsPlusNormal"/>
            </w:pPr>
            <w:r>
              <w:t>Канин Нос</w:t>
            </w:r>
          </w:p>
        </w:tc>
        <w:tc>
          <w:tcPr>
            <w:tcW w:w="794" w:type="dxa"/>
          </w:tcPr>
          <w:p w:rsidR="00BD7E97" w:rsidRDefault="00BD7E97">
            <w:pPr>
              <w:pStyle w:val="ConsPlusNormal"/>
              <w:jc w:val="center"/>
            </w:pPr>
            <w:r>
              <w:t>9,0</w:t>
            </w:r>
          </w:p>
        </w:tc>
        <w:tc>
          <w:tcPr>
            <w:tcW w:w="794" w:type="dxa"/>
          </w:tcPr>
          <w:p w:rsidR="00BD7E97" w:rsidRDefault="00BD7E97">
            <w:pPr>
              <w:pStyle w:val="ConsPlusNormal"/>
              <w:jc w:val="center"/>
            </w:pPr>
            <w:r>
              <w:t>8,8</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8,3</w:t>
            </w:r>
          </w:p>
        </w:tc>
        <w:tc>
          <w:tcPr>
            <w:tcW w:w="794" w:type="dxa"/>
          </w:tcPr>
          <w:p w:rsidR="00BD7E97" w:rsidRDefault="00BD7E97">
            <w:pPr>
              <w:pStyle w:val="ConsPlusNormal"/>
              <w:jc w:val="center"/>
            </w:pPr>
            <w:r>
              <w:t>8,8</w:t>
            </w:r>
          </w:p>
        </w:tc>
        <w:tc>
          <w:tcPr>
            <w:tcW w:w="737" w:type="dxa"/>
          </w:tcPr>
          <w:p w:rsidR="00BD7E97" w:rsidRDefault="00BD7E97">
            <w:pPr>
              <w:pStyle w:val="ConsPlusNormal"/>
              <w:jc w:val="center"/>
            </w:pPr>
            <w:r>
              <w:t>7,5</w:t>
            </w:r>
          </w:p>
        </w:tc>
      </w:tr>
      <w:tr w:rsidR="00BD7E97">
        <w:tc>
          <w:tcPr>
            <w:tcW w:w="3345" w:type="dxa"/>
          </w:tcPr>
          <w:p w:rsidR="00BD7E97" w:rsidRDefault="00BD7E97">
            <w:pPr>
              <w:pStyle w:val="ConsPlusNormal"/>
            </w:pPr>
            <w:r>
              <w:t>Коткино</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Нарьян-Мар</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Ходовариха</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7,1</w:t>
            </w:r>
          </w:p>
        </w:tc>
        <w:tc>
          <w:tcPr>
            <w:tcW w:w="737" w:type="dxa"/>
          </w:tcPr>
          <w:p w:rsidR="00BD7E97" w:rsidRDefault="00BD7E97">
            <w:pPr>
              <w:pStyle w:val="ConsPlusNormal"/>
              <w:jc w:val="center"/>
            </w:pPr>
            <w:r>
              <w:t>6,2</w:t>
            </w:r>
          </w:p>
        </w:tc>
      </w:tr>
      <w:tr w:rsidR="00BD7E97">
        <w:tc>
          <w:tcPr>
            <w:tcW w:w="3345" w:type="dxa"/>
          </w:tcPr>
          <w:p w:rsidR="00BD7E97" w:rsidRDefault="00BD7E97">
            <w:pPr>
              <w:pStyle w:val="ConsPlusNormal"/>
            </w:pPr>
            <w:r>
              <w:t>Хорей-Вер</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4,6</w:t>
            </w:r>
          </w:p>
        </w:tc>
      </w:tr>
      <w:tr w:rsidR="00BD7E97">
        <w:tc>
          <w:tcPr>
            <w:tcW w:w="13610" w:type="dxa"/>
            <w:gridSpan w:val="14"/>
          </w:tcPr>
          <w:p w:rsidR="00BD7E97" w:rsidRDefault="00BD7E97">
            <w:pPr>
              <w:pStyle w:val="ConsPlusNormal"/>
            </w:pPr>
            <w:r>
              <w:rPr>
                <w:b/>
              </w:rPr>
              <w:t>Нижегородская область</w:t>
            </w:r>
          </w:p>
        </w:tc>
      </w:tr>
      <w:tr w:rsidR="00BD7E97">
        <w:tc>
          <w:tcPr>
            <w:tcW w:w="3345" w:type="dxa"/>
          </w:tcPr>
          <w:p w:rsidR="00BD7E97" w:rsidRDefault="00BD7E97">
            <w:pPr>
              <w:pStyle w:val="ConsPlusNormal"/>
            </w:pPr>
            <w:r>
              <w:t>Арзамас</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lastRenderedPageBreak/>
              <w:t>Выкса</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Нижний Новгород</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Шахунья</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3,8</w:t>
            </w:r>
          </w:p>
        </w:tc>
      </w:tr>
      <w:tr w:rsidR="00BD7E97">
        <w:tc>
          <w:tcPr>
            <w:tcW w:w="13610" w:type="dxa"/>
            <w:gridSpan w:val="14"/>
          </w:tcPr>
          <w:p w:rsidR="00BD7E97" w:rsidRDefault="00BD7E97">
            <w:pPr>
              <w:pStyle w:val="ConsPlusNormal"/>
            </w:pPr>
            <w:r>
              <w:rPr>
                <w:b/>
              </w:rPr>
              <w:t>Новгородская область</w:t>
            </w:r>
          </w:p>
        </w:tc>
      </w:tr>
      <w:tr w:rsidR="00BD7E97">
        <w:tc>
          <w:tcPr>
            <w:tcW w:w="3345" w:type="dxa"/>
          </w:tcPr>
          <w:p w:rsidR="00BD7E97" w:rsidRDefault="00BD7E97">
            <w:pPr>
              <w:pStyle w:val="ConsPlusNormal"/>
            </w:pPr>
            <w:r>
              <w:t>Боровичи</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Великий Новгород</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Демянск</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2,1</w:t>
            </w:r>
          </w:p>
        </w:tc>
      </w:tr>
      <w:tr w:rsidR="00BD7E97">
        <w:tc>
          <w:tcPr>
            <w:tcW w:w="13610" w:type="dxa"/>
            <w:gridSpan w:val="14"/>
          </w:tcPr>
          <w:p w:rsidR="00BD7E97" w:rsidRDefault="00BD7E97">
            <w:pPr>
              <w:pStyle w:val="ConsPlusNormal"/>
            </w:pPr>
            <w:r>
              <w:rPr>
                <w:b/>
              </w:rPr>
              <w:t>Новосибирская область</w:t>
            </w:r>
          </w:p>
        </w:tc>
      </w:tr>
      <w:tr w:rsidR="00BD7E97">
        <w:tc>
          <w:tcPr>
            <w:tcW w:w="3345" w:type="dxa"/>
          </w:tcPr>
          <w:p w:rsidR="00BD7E97" w:rsidRDefault="00BD7E97">
            <w:pPr>
              <w:pStyle w:val="ConsPlusNormal"/>
            </w:pPr>
            <w:r>
              <w:t>Барабинск</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Болотное</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Карасук</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3,8</w:t>
            </w:r>
          </w:p>
        </w:tc>
      </w:tr>
      <w:tr w:rsidR="00BD7E97">
        <w:tc>
          <w:tcPr>
            <w:tcW w:w="3345" w:type="dxa"/>
          </w:tcPr>
          <w:p w:rsidR="00BD7E97" w:rsidRDefault="00BD7E97">
            <w:pPr>
              <w:pStyle w:val="ConsPlusNormal"/>
            </w:pPr>
            <w:r>
              <w:t>Кочки</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Купино</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t>Кыштовка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Маслянино</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Новосибирск</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Татарск</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Чулым</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3,6</w:t>
            </w:r>
          </w:p>
        </w:tc>
      </w:tr>
      <w:tr w:rsidR="00BD7E97">
        <w:tc>
          <w:tcPr>
            <w:tcW w:w="13610" w:type="dxa"/>
            <w:gridSpan w:val="14"/>
          </w:tcPr>
          <w:p w:rsidR="00BD7E97" w:rsidRDefault="00BD7E97">
            <w:pPr>
              <w:pStyle w:val="ConsPlusNormal"/>
            </w:pPr>
            <w:r>
              <w:rPr>
                <w:b/>
              </w:rPr>
              <w:t>Омская область</w:t>
            </w:r>
          </w:p>
        </w:tc>
      </w:tr>
      <w:tr w:rsidR="00BD7E97">
        <w:tc>
          <w:tcPr>
            <w:tcW w:w="3345" w:type="dxa"/>
          </w:tcPr>
          <w:p w:rsidR="00BD7E97" w:rsidRDefault="00BD7E97">
            <w:pPr>
              <w:pStyle w:val="ConsPlusNormal"/>
            </w:pPr>
            <w:r>
              <w:lastRenderedPageBreak/>
              <w:t>Исилькуль</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Омск</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Тара</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Тюкалинск</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Черлак</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2,8</w:t>
            </w:r>
          </w:p>
        </w:tc>
      </w:tr>
      <w:tr w:rsidR="00BD7E97">
        <w:tc>
          <w:tcPr>
            <w:tcW w:w="13610" w:type="dxa"/>
            <w:gridSpan w:val="14"/>
          </w:tcPr>
          <w:p w:rsidR="00BD7E97" w:rsidRDefault="00BD7E97">
            <w:pPr>
              <w:pStyle w:val="ConsPlusNormal"/>
            </w:pPr>
            <w:r>
              <w:rPr>
                <w:b/>
              </w:rPr>
              <w:t>Оренбургская область</w:t>
            </w:r>
          </w:p>
        </w:tc>
      </w:tr>
      <w:tr w:rsidR="00BD7E97">
        <w:tc>
          <w:tcPr>
            <w:tcW w:w="3345" w:type="dxa"/>
          </w:tcPr>
          <w:p w:rsidR="00BD7E97" w:rsidRDefault="00BD7E97">
            <w:pPr>
              <w:pStyle w:val="ConsPlusNormal"/>
            </w:pPr>
            <w:r>
              <w:t>Бугуруслан</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Домбаровский</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Кувандык</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Оренбург</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Сорочинск</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2,8</w:t>
            </w:r>
          </w:p>
        </w:tc>
      </w:tr>
      <w:tr w:rsidR="00BD7E97">
        <w:tc>
          <w:tcPr>
            <w:tcW w:w="13610" w:type="dxa"/>
            <w:gridSpan w:val="14"/>
          </w:tcPr>
          <w:p w:rsidR="00BD7E97" w:rsidRDefault="00BD7E97">
            <w:pPr>
              <w:pStyle w:val="ConsPlusNormal"/>
            </w:pPr>
            <w:r>
              <w:rPr>
                <w:b/>
              </w:rPr>
              <w:t>Орловская область</w:t>
            </w:r>
          </w:p>
        </w:tc>
      </w:tr>
      <w:tr w:rsidR="00BD7E97">
        <w:tc>
          <w:tcPr>
            <w:tcW w:w="3345" w:type="dxa"/>
          </w:tcPr>
          <w:p w:rsidR="00BD7E97" w:rsidRDefault="00BD7E97">
            <w:pPr>
              <w:pStyle w:val="ConsPlusNormal"/>
            </w:pPr>
            <w:r>
              <w:t>Ливны</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Орел</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3,5</w:t>
            </w:r>
          </w:p>
        </w:tc>
      </w:tr>
      <w:tr w:rsidR="00BD7E97">
        <w:tc>
          <w:tcPr>
            <w:tcW w:w="13610" w:type="dxa"/>
            <w:gridSpan w:val="14"/>
          </w:tcPr>
          <w:p w:rsidR="00BD7E97" w:rsidRDefault="00BD7E97">
            <w:pPr>
              <w:pStyle w:val="ConsPlusNormal"/>
            </w:pPr>
            <w:r>
              <w:rPr>
                <w:b/>
              </w:rPr>
              <w:t>Пензенская область</w:t>
            </w:r>
          </w:p>
        </w:tc>
      </w:tr>
      <w:tr w:rsidR="00BD7E97">
        <w:tc>
          <w:tcPr>
            <w:tcW w:w="3345" w:type="dxa"/>
          </w:tcPr>
          <w:p w:rsidR="00BD7E97" w:rsidRDefault="00BD7E97">
            <w:pPr>
              <w:pStyle w:val="ConsPlusNormal"/>
            </w:pPr>
            <w:r>
              <w:t>Белинский</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Земетчино</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Пенза</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2,9</w:t>
            </w:r>
          </w:p>
        </w:tc>
      </w:tr>
      <w:tr w:rsidR="00BD7E97">
        <w:tc>
          <w:tcPr>
            <w:tcW w:w="13610" w:type="dxa"/>
            <w:gridSpan w:val="14"/>
          </w:tcPr>
          <w:p w:rsidR="00BD7E97" w:rsidRDefault="00BD7E97">
            <w:pPr>
              <w:pStyle w:val="ConsPlusNormal"/>
            </w:pPr>
            <w:r>
              <w:rPr>
                <w:b/>
              </w:rPr>
              <w:t>Пермский край</w:t>
            </w:r>
          </w:p>
        </w:tc>
      </w:tr>
      <w:tr w:rsidR="00BD7E97">
        <w:tc>
          <w:tcPr>
            <w:tcW w:w="3345" w:type="dxa"/>
          </w:tcPr>
          <w:p w:rsidR="00BD7E97" w:rsidRDefault="00BD7E97">
            <w:pPr>
              <w:pStyle w:val="ConsPlusNormal"/>
            </w:pPr>
            <w:r>
              <w:lastRenderedPageBreak/>
              <w:t>Березники</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Бисер</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Кунгур</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Ножовка</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Пермь</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Чердынь</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3,0</w:t>
            </w:r>
          </w:p>
        </w:tc>
      </w:tr>
      <w:tr w:rsidR="00BD7E97">
        <w:tc>
          <w:tcPr>
            <w:tcW w:w="13610" w:type="dxa"/>
            <w:gridSpan w:val="14"/>
          </w:tcPr>
          <w:p w:rsidR="00BD7E97" w:rsidRDefault="00BD7E97">
            <w:pPr>
              <w:pStyle w:val="ConsPlusNormal"/>
            </w:pPr>
            <w:r>
              <w:rPr>
                <w:b/>
              </w:rPr>
              <w:t>Приморский край</w:t>
            </w:r>
          </w:p>
        </w:tc>
      </w:tr>
      <w:tr w:rsidR="00BD7E97">
        <w:tc>
          <w:tcPr>
            <w:tcW w:w="3345" w:type="dxa"/>
          </w:tcPr>
          <w:p w:rsidR="00BD7E97" w:rsidRDefault="00BD7E97">
            <w:pPr>
              <w:pStyle w:val="ConsPlusNormal"/>
            </w:pPr>
            <w:r>
              <w:t>Агзу</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Анучино</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Астраханка</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Богополь</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Владивосток</w:t>
            </w:r>
          </w:p>
        </w:tc>
        <w:tc>
          <w:tcPr>
            <w:tcW w:w="794" w:type="dxa"/>
          </w:tcPr>
          <w:p w:rsidR="00BD7E97" w:rsidRDefault="00BD7E97">
            <w:pPr>
              <w:pStyle w:val="ConsPlusNormal"/>
              <w:jc w:val="center"/>
            </w:pPr>
            <w:r>
              <w:t>6,7</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6,4</w:t>
            </w:r>
          </w:p>
        </w:tc>
        <w:tc>
          <w:tcPr>
            <w:tcW w:w="737" w:type="dxa"/>
          </w:tcPr>
          <w:p w:rsidR="00BD7E97" w:rsidRDefault="00BD7E97">
            <w:pPr>
              <w:pStyle w:val="ConsPlusNormal"/>
              <w:jc w:val="center"/>
            </w:pPr>
            <w:r>
              <w:t>6,1</w:t>
            </w:r>
          </w:p>
        </w:tc>
      </w:tr>
      <w:tr w:rsidR="00BD7E97">
        <w:tc>
          <w:tcPr>
            <w:tcW w:w="3345" w:type="dxa"/>
          </w:tcPr>
          <w:p w:rsidR="00BD7E97" w:rsidRDefault="00BD7E97">
            <w:pPr>
              <w:pStyle w:val="ConsPlusNormal"/>
            </w:pPr>
            <w:r>
              <w:t>Дальнереченск</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Кировский</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Красный Яр</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1,1</w:t>
            </w:r>
          </w:p>
        </w:tc>
      </w:tr>
      <w:tr w:rsidR="00BD7E97">
        <w:tc>
          <w:tcPr>
            <w:tcW w:w="3345" w:type="dxa"/>
          </w:tcPr>
          <w:p w:rsidR="00BD7E97" w:rsidRDefault="00BD7E97">
            <w:pPr>
              <w:pStyle w:val="ConsPlusNormal"/>
            </w:pPr>
            <w:r>
              <w:t>Мельничное</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Партизанск</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Посьет</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Преображение</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lastRenderedPageBreak/>
              <w:t>Рудная Пристань</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Сосуново</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5,7</w:t>
            </w:r>
          </w:p>
        </w:tc>
        <w:tc>
          <w:tcPr>
            <w:tcW w:w="737" w:type="dxa"/>
          </w:tcPr>
          <w:p w:rsidR="00BD7E97" w:rsidRDefault="00BD7E97">
            <w:pPr>
              <w:pStyle w:val="ConsPlusNormal"/>
              <w:jc w:val="center"/>
            </w:pPr>
            <w:r>
              <w:t>4,8</w:t>
            </w:r>
          </w:p>
        </w:tc>
      </w:tr>
      <w:tr w:rsidR="00BD7E97">
        <w:tc>
          <w:tcPr>
            <w:tcW w:w="3345" w:type="dxa"/>
          </w:tcPr>
          <w:p w:rsidR="00BD7E97" w:rsidRDefault="00BD7E97">
            <w:pPr>
              <w:pStyle w:val="ConsPlusNormal"/>
            </w:pPr>
            <w:r>
              <w:t>Тимирязевский</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2,1</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Чугуевка</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1,3</w:t>
            </w:r>
          </w:p>
        </w:tc>
      </w:tr>
      <w:tr w:rsidR="00BD7E97">
        <w:tc>
          <w:tcPr>
            <w:tcW w:w="13610" w:type="dxa"/>
            <w:gridSpan w:val="14"/>
          </w:tcPr>
          <w:p w:rsidR="00BD7E97" w:rsidRDefault="00BD7E97">
            <w:pPr>
              <w:pStyle w:val="ConsPlusNormal"/>
            </w:pPr>
            <w:r>
              <w:rPr>
                <w:b/>
              </w:rPr>
              <w:t>Псковская область</w:t>
            </w:r>
          </w:p>
        </w:tc>
      </w:tr>
      <w:tr w:rsidR="00BD7E97">
        <w:tc>
          <w:tcPr>
            <w:tcW w:w="3345" w:type="dxa"/>
          </w:tcPr>
          <w:p w:rsidR="00BD7E97" w:rsidRDefault="00BD7E97">
            <w:pPr>
              <w:pStyle w:val="ConsPlusNormal"/>
            </w:pPr>
            <w:r>
              <w:t>Великие Луки</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Псков</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2,5</w:t>
            </w:r>
          </w:p>
        </w:tc>
      </w:tr>
      <w:tr w:rsidR="00BD7E97">
        <w:tc>
          <w:tcPr>
            <w:tcW w:w="13610" w:type="dxa"/>
            <w:gridSpan w:val="14"/>
          </w:tcPr>
          <w:p w:rsidR="00BD7E97" w:rsidRDefault="00BD7E97">
            <w:pPr>
              <w:pStyle w:val="ConsPlusNormal"/>
            </w:pPr>
            <w:r>
              <w:rPr>
                <w:b/>
              </w:rPr>
              <w:t>Ростовская область</w:t>
            </w:r>
          </w:p>
        </w:tc>
      </w:tr>
      <w:tr w:rsidR="00BD7E97">
        <w:tc>
          <w:tcPr>
            <w:tcW w:w="3345" w:type="dxa"/>
          </w:tcPr>
          <w:p w:rsidR="00BD7E97" w:rsidRDefault="00BD7E97">
            <w:pPr>
              <w:pStyle w:val="ConsPlusNormal"/>
            </w:pPr>
            <w:r>
              <w:t>Гигант</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Зимовники</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Казанская</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Миллерово</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Ростов-на-Дону</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Таганрог</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3,2</w:t>
            </w:r>
          </w:p>
        </w:tc>
      </w:tr>
      <w:tr w:rsidR="00BD7E97">
        <w:tc>
          <w:tcPr>
            <w:tcW w:w="13610" w:type="dxa"/>
            <w:gridSpan w:val="14"/>
          </w:tcPr>
          <w:p w:rsidR="00BD7E97" w:rsidRDefault="00BD7E97">
            <w:pPr>
              <w:pStyle w:val="ConsPlusNormal"/>
            </w:pPr>
            <w:r>
              <w:rPr>
                <w:b/>
              </w:rPr>
              <w:t>Рязанская область</w:t>
            </w:r>
          </w:p>
        </w:tc>
      </w:tr>
      <w:tr w:rsidR="00BD7E97">
        <w:tc>
          <w:tcPr>
            <w:tcW w:w="3345" w:type="dxa"/>
          </w:tcPr>
          <w:p w:rsidR="00BD7E97" w:rsidRDefault="00BD7E97">
            <w:pPr>
              <w:pStyle w:val="ConsPlusNormal"/>
            </w:pPr>
            <w:r>
              <w:t>Павелец</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Рязань</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2,6</w:t>
            </w:r>
          </w:p>
        </w:tc>
      </w:tr>
      <w:tr w:rsidR="00BD7E97">
        <w:tc>
          <w:tcPr>
            <w:tcW w:w="13610" w:type="dxa"/>
            <w:gridSpan w:val="14"/>
          </w:tcPr>
          <w:p w:rsidR="00BD7E97" w:rsidRDefault="00BD7E97">
            <w:pPr>
              <w:pStyle w:val="ConsPlusNormal"/>
            </w:pPr>
            <w:r>
              <w:rPr>
                <w:b/>
              </w:rPr>
              <w:t>Самарская область</w:t>
            </w:r>
          </w:p>
        </w:tc>
      </w:tr>
      <w:tr w:rsidR="00BD7E97">
        <w:tc>
          <w:tcPr>
            <w:tcW w:w="3345" w:type="dxa"/>
          </w:tcPr>
          <w:p w:rsidR="00BD7E97" w:rsidRDefault="00BD7E97">
            <w:pPr>
              <w:pStyle w:val="ConsPlusNormal"/>
            </w:pPr>
            <w:r>
              <w:t>Большая Глушица</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lastRenderedPageBreak/>
              <w:t>Самара</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Серноводск</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3,5</w:t>
            </w:r>
          </w:p>
        </w:tc>
      </w:tr>
      <w:tr w:rsidR="00BD7E97">
        <w:tc>
          <w:tcPr>
            <w:tcW w:w="13610" w:type="dxa"/>
            <w:gridSpan w:val="14"/>
          </w:tcPr>
          <w:p w:rsidR="00BD7E97" w:rsidRDefault="00BD7E97">
            <w:pPr>
              <w:pStyle w:val="ConsPlusNormal"/>
            </w:pPr>
            <w:r>
              <w:rPr>
                <w:b/>
              </w:rPr>
              <w:t>Саратовская область</w:t>
            </w:r>
          </w:p>
        </w:tc>
      </w:tr>
      <w:tr w:rsidR="00BD7E97">
        <w:tc>
          <w:tcPr>
            <w:tcW w:w="3345" w:type="dxa"/>
          </w:tcPr>
          <w:p w:rsidR="00BD7E97" w:rsidRDefault="00BD7E97">
            <w:pPr>
              <w:pStyle w:val="ConsPlusNormal"/>
            </w:pPr>
            <w:r>
              <w:t>Александров Гай</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Балашов</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Ершов</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4,0</w:t>
            </w:r>
          </w:p>
        </w:tc>
      </w:tr>
      <w:tr w:rsidR="00BD7E97">
        <w:tc>
          <w:tcPr>
            <w:tcW w:w="3345" w:type="dxa"/>
          </w:tcPr>
          <w:p w:rsidR="00BD7E97" w:rsidRDefault="00BD7E97">
            <w:pPr>
              <w:pStyle w:val="ConsPlusNormal"/>
            </w:pPr>
            <w:r>
              <w:t>Ртищево</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Саратов</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2,9</w:t>
            </w:r>
          </w:p>
        </w:tc>
      </w:tr>
      <w:tr w:rsidR="00BD7E97">
        <w:tc>
          <w:tcPr>
            <w:tcW w:w="13610" w:type="dxa"/>
            <w:gridSpan w:val="14"/>
          </w:tcPr>
          <w:p w:rsidR="00BD7E97" w:rsidRDefault="00BD7E97">
            <w:pPr>
              <w:pStyle w:val="ConsPlusNormal"/>
            </w:pPr>
            <w:r>
              <w:rPr>
                <w:b/>
              </w:rPr>
              <w:t>Республика Саха (Якутия)</w:t>
            </w:r>
          </w:p>
        </w:tc>
      </w:tr>
      <w:tr w:rsidR="00BD7E97">
        <w:tc>
          <w:tcPr>
            <w:tcW w:w="3345" w:type="dxa"/>
          </w:tcPr>
          <w:p w:rsidR="00BD7E97" w:rsidRDefault="00BD7E97">
            <w:pPr>
              <w:pStyle w:val="ConsPlusNormal"/>
            </w:pPr>
            <w:r>
              <w:t>Алдан</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Амга</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Батамай</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Бердигестях</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Буяга</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0,8</w:t>
            </w:r>
          </w:p>
        </w:tc>
      </w:tr>
      <w:tr w:rsidR="00BD7E97">
        <w:tc>
          <w:tcPr>
            <w:tcW w:w="3345" w:type="dxa"/>
          </w:tcPr>
          <w:p w:rsidR="00BD7E97" w:rsidRDefault="00BD7E97">
            <w:pPr>
              <w:pStyle w:val="ConsPlusNormal"/>
            </w:pPr>
            <w:r>
              <w:t>Верхоянск</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Вилюйск</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Витим</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Джалинда</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Джарджан</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lastRenderedPageBreak/>
              <w:t>Джикимда</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0,9</w:t>
            </w:r>
          </w:p>
        </w:tc>
      </w:tr>
      <w:tr w:rsidR="00BD7E97">
        <w:tc>
          <w:tcPr>
            <w:tcW w:w="3345" w:type="dxa"/>
          </w:tcPr>
          <w:p w:rsidR="00BD7E97" w:rsidRDefault="00BD7E97">
            <w:pPr>
              <w:pStyle w:val="ConsPlusNormal"/>
            </w:pPr>
            <w:r>
              <w:t>Жиганск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Зырянка</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Исить</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Иэма</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Крест-Хальджай</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0,9</w:t>
            </w:r>
          </w:p>
        </w:tc>
      </w:tr>
      <w:tr w:rsidR="00BD7E97">
        <w:tc>
          <w:tcPr>
            <w:tcW w:w="3345" w:type="dxa"/>
          </w:tcPr>
          <w:p w:rsidR="00BD7E97" w:rsidRDefault="00BD7E97">
            <w:pPr>
              <w:pStyle w:val="ConsPlusNormal"/>
            </w:pPr>
            <w:r>
              <w:t>Куйга</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Кюсюр</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Ленск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Мирный</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Нагорный</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Нера</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Нюрба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Оймякон</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Олекминск</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Оленек</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Охотский Перевоз</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Сангары</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Саскылах</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lastRenderedPageBreak/>
              <w:t>Среднеколымск</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Сунтар</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Сухана</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Токо</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0,7</w:t>
            </w:r>
          </w:p>
        </w:tc>
      </w:tr>
      <w:tr w:rsidR="00BD7E97">
        <w:tc>
          <w:tcPr>
            <w:tcW w:w="3345" w:type="dxa"/>
          </w:tcPr>
          <w:p w:rsidR="00BD7E97" w:rsidRDefault="00BD7E97">
            <w:pPr>
              <w:pStyle w:val="ConsPlusNormal"/>
            </w:pPr>
            <w:r>
              <w:t>Томмот</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0,9</w:t>
            </w:r>
          </w:p>
        </w:tc>
      </w:tr>
      <w:tr w:rsidR="00BD7E97">
        <w:tc>
          <w:tcPr>
            <w:tcW w:w="3345" w:type="dxa"/>
          </w:tcPr>
          <w:p w:rsidR="00BD7E97" w:rsidRDefault="00BD7E97">
            <w:pPr>
              <w:pStyle w:val="ConsPlusNormal"/>
            </w:pPr>
            <w:r>
              <w:t>Томпо</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1,9</w:t>
            </w:r>
          </w:p>
        </w:tc>
      </w:tr>
      <w:tr w:rsidR="00BD7E97">
        <w:tc>
          <w:tcPr>
            <w:tcW w:w="3345" w:type="dxa"/>
          </w:tcPr>
          <w:p w:rsidR="00BD7E97" w:rsidRDefault="00BD7E97">
            <w:pPr>
              <w:pStyle w:val="ConsPlusNormal"/>
            </w:pPr>
            <w:r>
              <w:t>Туой-Хая</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Тяня</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0,2</w:t>
            </w:r>
          </w:p>
        </w:tc>
        <w:tc>
          <w:tcPr>
            <w:tcW w:w="737" w:type="dxa"/>
          </w:tcPr>
          <w:p w:rsidR="00BD7E97" w:rsidRDefault="00BD7E97">
            <w:pPr>
              <w:pStyle w:val="ConsPlusNormal"/>
              <w:jc w:val="center"/>
            </w:pPr>
            <w:r>
              <w:t>0,5</w:t>
            </w:r>
          </w:p>
        </w:tc>
      </w:tr>
      <w:tr w:rsidR="00BD7E97">
        <w:tc>
          <w:tcPr>
            <w:tcW w:w="3345" w:type="dxa"/>
          </w:tcPr>
          <w:p w:rsidR="00BD7E97" w:rsidRDefault="00BD7E97">
            <w:pPr>
              <w:pStyle w:val="ConsPlusNormal"/>
            </w:pPr>
            <w:r>
              <w:t>Усть-Мая</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Усть-Миль</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1,0</w:t>
            </w:r>
          </w:p>
        </w:tc>
      </w:tr>
      <w:tr w:rsidR="00BD7E97">
        <w:tc>
          <w:tcPr>
            <w:tcW w:w="3345" w:type="dxa"/>
          </w:tcPr>
          <w:p w:rsidR="00BD7E97" w:rsidRDefault="00BD7E97">
            <w:pPr>
              <w:pStyle w:val="ConsPlusNormal"/>
            </w:pPr>
            <w:r>
              <w:t>Усть-Мома</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0,1</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0,3</w:t>
            </w:r>
          </w:p>
        </w:tc>
        <w:tc>
          <w:tcPr>
            <w:tcW w:w="794" w:type="dxa"/>
          </w:tcPr>
          <w:p w:rsidR="00BD7E97" w:rsidRDefault="00BD7E97">
            <w:pPr>
              <w:pStyle w:val="ConsPlusNormal"/>
              <w:jc w:val="center"/>
            </w:pPr>
            <w:r>
              <w:t>0,1</w:t>
            </w:r>
          </w:p>
        </w:tc>
        <w:tc>
          <w:tcPr>
            <w:tcW w:w="737" w:type="dxa"/>
          </w:tcPr>
          <w:p w:rsidR="00BD7E97" w:rsidRDefault="00BD7E97">
            <w:pPr>
              <w:pStyle w:val="ConsPlusNormal"/>
              <w:jc w:val="center"/>
            </w:pPr>
            <w:r>
              <w:t>1,2</w:t>
            </w:r>
          </w:p>
        </w:tc>
      </w:tr>
      <w:tr w:rsidR="00BD7E97">
        <w:tc>
          <w:tcPr>
            <w:tcW w:w="3345" w:type="dxa"/>
          </w:tcPr>
          <w:p w:rsidR="00BD7E97" w:rsidRDefault="00BD7E97">
            <w:pPr>
              <w:pStyle w:val="ConsPlusNormal"/>
            </w:pPr>
            <w:r>
              <w:t>Чокурдах</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Чульман</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Чурапча</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Шелагонцы</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1,1</w:t>
            </w:r>
          </w:p>
        </w:tc>
      </w:tr>
      <w:tr w:rsidR="00BD7E97">
        <w:tc>
          <w:tcPr>
            <w:tcW w:w="3345" w:type="dxa"/>
          </w:tcPr>
          <w:p w:rsidR="00BD7E97" w:rsidRDefault="00BD7E97">
            <w:pPr>
              <w:pStyle w:val="ConsPlusNormal"/>
            </w:pPr>
            <w:r>
              <w:t>Эйк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Якутск</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1,7</w:t>
            </w:r>
          </w:p>
        </w:tc>
      </w:tr>
      <w:tr w:rsidR="00BD7E97">
        <w:tc>
          <w:tcPr>
            <w:tcW w:w="13610" w:type="dxa"/>
            <w:gridSpan w:val="14"/>
          </w:tcPr>
          <w:p w:rsidR="00BD7E97" w:rsidRDefault="00BD7E97">
            <w:pPr>
              <w:pStyle w:val="ConsPlusNormal"/>
            </w:pPr>
            <w:r>
              <w:rPr>
                <w:b/>
              </w:rPr>
              <w:t>Сахалинская область</w:t>
            </w:r>
          </w:p>
        </w:tc>
      </w:tr>
      <w:tr w:rsidR="00BD7E97">
        <w:tc>
          <w:tcPr>
            <w:tcW w:w="3345" w:type="dxa"/>
          </w:tcPr>
          <w:p w:rsidR="00BD7E97" w:rsidRDefault="00BD7E97">
            <w:pPr>
              <w:pStyle w:val="ConsPlusNormal"/>
            </w:pPr>
            <w:r>
              <w:t>Александровск-Сахалинский</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4,9</w:t>
            </w:r>
          </w:p>
        </w:tc>
        <w:tc>
          <w:tcPr>
            <w:tcW w:w="737" w:type="dxa"/>
          </w:tcPr>
          <w:p w:rsidR="00BD7E97" w:rsidRDefault="00BD7E97">
            <w:pPr>
              <w:pStyle w:val="ConsPlusNormal"/>
              <w:jc w:val="center"/>
            </w:pPr>
            <w:r>
              <w:t>4,1</w:t>
            </w:r>
          </w:p>
        </w:tc>
      </w:tr>
      <w:tr w:rsidR="00BD7E97">
        <w:tc>
          <w:tcPr>
            <w:tcW w:w="3345" w:type="dxa"/>
          </w:tcPr>
          <w:p w:rsidR="00BD7E97" w:rsidRDefault="00BD7E97">
            <w:pPr>
              <w:pStyle w:val="ConsPlusNormal"/>
            </w:pPr>
            <w:r>
              <w:lastRenderedPageBreak/>
              <w:t>Долинск</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Корсаков</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Курильск</w:t>
            </w:r>
          </w:p>
        </w:tc>
        <w:tc>
          <w:tcPr>
            <w:tcW w:w="794" w:type="dxa"/>
          </w:tcPr>
          <w:p w:rsidR="00BD7E97" w:rsidRDefault="00BD7E97">
            <w:pPr>
              <w:pStyle w:val="ConsPlusNormal"/>
              <w:jc w:val="center"/>
            </w:pPr>
            <w:r>
              <w:t>7,1</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7,4</w:t>
            </w:r>
          </w:p>
        </w:tc>
        <w:tc>
          <w:tcPr>
            <w:tcW w:w="737" w:type="dxa"/>
          </w:tcPr>
          <w:p w:rsidR="00BD7E97" w:rsidRDefault="00BD7E97">
            <w:pPr>
              <w:pStyle w:val="ConsPlusNormal"/>
              <w:jc w:val="center"/>
            </w:pPr>
            <w:r>
              <w:t>4,9</w:t>
            </w:r>
          </w:p>
        </w:tc>
      </w:tr>
      <w:tr w:rsidR="00BD7E97">
        <w:tc>
          <w:tcPr>
            <w:tcW w:w="3345" w:type="dxa"/>
          </w:tcPr>
          <w:p w:rsidR="00BD7E97" w:rsidRDefault="00BD7E97">
            <w:pPr>
              <w:pStyle w:val="ConsPlusNormal"/>
            </w:pPr>
            <w:r>
              <w:t>Макаров</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Невельск</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5,6</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Ноглики</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4,1</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Онор</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Оха</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4,5</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Погиби</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4,7</w:t>
            </w:r>
          </w:p>
        </w:tc>
        <w:tc>
          <w:tcPr>
            <w:tcW w:w="737" w:type="dxa"/>
          </w:tcPr>
          <w:p w:rsidR="00BD7E97" w:rsidRDefault="00BD7E97">
            <w:pPr>
              <w:pStyle w:val="ConsPlusNormal"/>
              <w:jc w:val="center"/>
            </w:pPr>
            <w:r>
              <w:t>4,6</w:t>
            </w:r>
          </w:p>
        </w:tc>
      </w:tr>
      <w:tr w:rsidR="00BD7E97">
        <w:tc>
          <w:tcPr>
            <w:tcW w:w="3345" w:type="dxa"/>
          </w:tcPr>
          <w:p w:rsidR="00BD7E97" w:rsidRDefault="00BD7E97">
            <w:pPr>
              <w:pStyle w:val="ConsPlusNormal"/>
            </w:pPr>
            <w:r>
              <w:t>Поронайск</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Холмск</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5,0</w:t>
            </w:r>
          </w:p>
        </w:tc>
        <w:tc>
          <w:tcPr>
            <w:tcW w:w="737" w:type="dxa"/>
          </w:tcPr>
          <w:p w:rsidR="00BD7E97" w:rsidRDefault="00BD7E97">
            <w:pPr>
              <w:pStyle w:val="ConsPlusNormal"/>
              <w:jc w:val="center"/>
            </w:pPr>
            <w:r>
              <w:t>4,2</w:t>
            </w:r>
          </w:p>
        </w:tc>
      </w:tr>
      <w:tr w:rsidR="00BD7E97">
        <w:tc>
          <w:tcPr>
            <w:tcW w:w="3345" w:type="dxa"/>
          </w:tcPr>
          <w:p w:rsidR="00BD7E97" w:rsidRDefault="00BD7E97">
            <w:pPr>
              <w:pStyle w:val="ConsPlusNormal"/>
            </w:pPr>
            <w:r>
              <w:t>Южно-Курильск</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5,7</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Южно-Сахалинск</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2,6</w:t>
            </w:r>
          </w:p>
        </w:tc>
      </w:tr>
      <w:tr w:rsidR="00BD7E97">
        <w:tc>
          <w:tcPr>
            <w:tcW w:w="13610" w:type="dxa"/>
            <w:gridSpan w:val="14"/>
          </w:tcPr>
          <w:p w:rsidR="00BD7E97" w:rsidRDefault="00BD7E97">
            <w:pPr>
              <w:pStyle w:val="ConsPlusNormal"/>
            </w:pPr>
            <w:r>
              <w:rPr>
                <w:b/>
              </w:rPr>
              <w:t>Свердловская область</w:t>
            </w:r>
          </w:p>
        </w:tc>
      </w:tr>
      <w:tr w:rsidR="00BD7E97">
        <w:tc>
          <w:tcPr>
            <w:tcW w:w="3345" w:type="dxa"/>
          </w:tcPr>
          <w:p w:rsidR="00BD7E97" w:rsidRDefault="00BD7E97">
            <w:pPr>
              <w:pStyle w:val="ConsPlusNormal"/>
            </w:pPr>
            <w:r>
              <w:t>Атымья</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Верхотурье</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Екатеринбург</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Ивдель</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Каменск-Уральский</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lastRenderedPageBreak/>
              <w:t>Нижний Тагил</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Туринск</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Шамары</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2,0</w:t>
            </w:r>
          </w:p>
        </w:tc>
      </w:tr>
      <w:tr w:rsidR="00BD7E97">
        <w:tc>
          <w:tcPr>
            <w:tcW w:w="13610" w:type="dxa"/>
            <w:gridSpan w:val="14"/>
          </w:tcPr>
          <w:p w:rsidR="00BD7E97" w:rsidRDefault="00BD7E97">
            <w:pPr>
              <w:pStyle w:val="ConsPlusNormal"/>
            </w:pPr>
            <w:r>
              <w:rPr>
                <w:b/>
              </w:rPr>
              <w:t>Республика Северная Осетия - Алания</w:t>
            </w:r>
          </w:p>
        </w:tc>
      </w:tr>
      <w:tr w:rsidR="00BD7E97">
        <w:tc>
          <w:tcPr>
            <w:tcW w:w="3345" w:type="dxa"/>
          </w:tcPr>
          <w:p w:rsidR="00BD7E97" w:rsidRDefault="00BD7E97">
            <w:pPr>
              <w:pStyle w:val="ConsPlusNormal"/>
            </w:pPr>
            <w:r>
              <w:t>Владикавказ</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Моздок</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1,8</w:t>
            </w:r>
          </w:p>
        </w:tc>
      </w:tr>
      <w:tr w:rsidR="00BD7E97">
        <w:tc>
          <w:tcPr>
            <w:tcW w:w="13610" w:type="dxa"/>
            <w:gridSpan w:val="14"/>
          </w:tcPr>
          <w:p w:rsidR="00BD7E97" w:rsidRDefault="00BD7E97">
            <w:pPr>
              <w:pStyle w:val="ConsPlusNormal"/>
            </w:pPr>
            <w:r>
              <w:rPr>
                <w:b/>
              </w:rPr>
              <w:t>Смоленская область</w:t>
            </w:r>
          </w:p>
        </w:tc>
      </w:tr>
      <w:tr w:rsidR="00BD7E97">
        <w:tc>
          <w:tcPr>
            <w:tcW w:w="3345" w:type="dxa"/>
          </w:tcPr>
          <w:p w:rsidR="00BD7E97" w:rsidRDefault="00BD7E97">
            <w:pPr>
              <w:pStyle w:val="ConsPlusNormal"/>
            </w:pPr>
            <w:r>
              <w:t>Вязьма</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3,1</w:t>
            </w:r>
          </w:p>
        </w:tc>
      </w:tr>
      <w:tr w:rsidR="00BD7E97">
        <w:tc>
          <w:tcPr>
            <w:tcW w:w="3345" w:type="dxa"/>
          </w:tcPr>
          <w:p w:rsidR="00BD7E97" w:rsidRDefault="00BD7E97">
            <w:pPr>
              <w:pStyle w:val="ConsPlusNormal"/>
            </w:pPr>
            <w:r>
              <w:t>Смоленск</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2,7</w:t>
            </w:r>
          </w:p>
        </w:tc>
      </w:tr>
      <w:tr w:rsidR="00BD7E97">
        <w:tc>
          <w:tcPr>
            <w:tcW w:w="13610" w:type="dxa"/>
            <w:gridSpan w:val="14"/>
          </w:tcPr>
          <w:p w:rsidR="00BD7E97" w:rsidRDefault="00BD7E97">
            <w:pPr>
              <w:pStyle w:val="ConsPlusNormal"/>
            </w:pPr>
            <w:r>
              <w:rPr>
                <w:b/>
              </w:rPr>
              <w:t>Ставропольский край</w:t>
            </w:r>
          </w:p>
        </w:tc>
      </w:tr>
      <w:tr w:rsidR="00BD7E97">
        <w:tc>
          <w:tcPr>
            <w:tcW w:w="3345" w:type="dxa"/>
          </w:tcPr>
          <w:p w:rsidR="00BD7E97" w:rsidRDefault="00BD7E97">
            <w:pPr>
              <w:pStyle w:val="ConsPlusNormal"/>
            </w:pPr>
            <w:r>
              <w:t>Арзгир</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Дивное</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Кисловодск</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Минеральные Воды</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Невинномысск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Ставрополь</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4,5</w:t>
            </w:r>
          </w:p>
        </w:tc>
      </w:tr>
      <w:tr w:rsidR="00BD7E97">
        <w:tc>
          <w:tcPr>
            <w:tcW w:w="13610" w:type="dxa"/>
            <w:gridSpan w:val="14"/>
          </w:tcPr>
          <w:p w:rsidR="00BD7E97" w:rsidRDefault="00BD7E97">
            <w:pPr>
              <w:pStyle w:val="ConsPlusNormal"/>
            </w:pPr>
            <w:r>
              <w:rPr>
                <w:b/>
              </w:rPr>
              <w:t>Тамбовская область</w:t>
            </w:r>
          </w:p>
        </w:tc>
      </w:tr>
      <w:tr w:rsidR="00BD7E97">
        <w:tc>
          <w:tcPr>
            <w:tcW w:w="3345" w:type="dxa"/>
          </w:tcPr>
          <w:p w:rsidR="00BD7E97" w:rsidRDefault="00BD7E97">
            <w:pPr>
              <w:pStyle w:val="ConsPlusNormal"/>
            </w:pPr>
            <w:r>
              <w:t>Жердевка</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4,3</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Тамбов</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3,2</w:t>
            </w:r>
          </w:p>
        </w:tc>
      </w:tr>
      <w:tr w:rsidR="00BD7E97">
        <w:tc>
          <w:tcPr>
            <w:tcW w:w="13610" w:type="dxa"/>
            <w:gridSpan w:val="14"/>
          </w:tcPr>
          <w:p w:rsidR="00BD7E97" w:rsidRDefault="00BD7E97">
            <w:pPr>
              <w:pStyle w:val="ConsPlusNormal"/>
            </w:pPr>
            <w:r>
              <w:rPr>
                <w:b/>
              </w:rPr>
              <w:lastRenderedPageBreak/>
              <w:t>Республика Татарстан (Татарстан)</w:t>
            </w:r>
          </w:p>
        </w:tc>
      </w:tr>
      <w:tr w:rsidR="00BD7E97">
        <w:tc>
          <w:tcPr>
            <w:tcW w:w="3345" w:type="dxa"/>
          </w:tcPr>
          <w:p w:rsidR="00BD7E97" w:rsidRDefault="00BD7E97">
            <w:pPr>
              <w:pStyle w:val="ConsPlusNormal"/>
            </w:pPr>
            <w:r>
              <w:t>Бугульма</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4,8</w:t>
            </w:r>
          </w:p>
        </w:tc>
        <w:tc>
          <w:tcPr>
            <w:tcW w:w="737" w:type="dxa"/>
          </w:tcPr>
          <w:p w:rsidR="00BD7E97" w:rsidRDefault="00BD7E97">
            <w:pPr>
              <w:pStyle w:val="ConsPlusNormal"/>
              <w:jc w:val="center"/>
            </w:pPr>
            <w:r>
              <w:t>4,3</w:t>
            </w:r>
          </w:p>
        </w:tc>
      </w:tr>
      <w:tr w:rsidR="00BD7E97">
        <w:tc>
          <w:tcPr>
            <w:tcW w:w="3345" w:type="dxa"/>
          </w:tcPr>
          <w:p w:rsidR="00BD7E97" w:rsidRDefault="00BD7E97">
            <w:pPr>
              <w:pStyle w:val="ConsPlusNormal"/>
            </w:pPr>
            <w:r>
              <w:t>Елабуга</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Казань</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Чистополь</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4,3</w:t>
            </w:r>
          </w:p>
        </w:tc>
      </w:tr>
      <w:tr w:rsidR="00BD7E97">
        <w:tc>
          <w:tcPr>
            <w:tcW w:w="3345" w:type="dxa"/>
          </w:tcPr>
          <w:p w:rsidR="00BD7E97" w:rsidRDefault="00BD7E97">
            <w:pPr>
              <w:pStyle w:val="ConsPlusNormal"/>
            </w:pPr>
            <w:r>
              <w:t>Чулпаново</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3,6</w:t>
            </w:r>
          </w:p>
        </w:tc>
      </w:tr>
      <w:tr w:rsidR="00BD7E97">
        <w:tc>
          <w:tcPr>
            <w:tcW w:w="13610" w:type="dxa"/>
            <w:gridSpan w:val="14"/>
          </w:tcPr>
          <w:p w:rsidR="00BD7E97" w:rsidRDefault="00BD7E97">
            <w:pPr>
              <w:pStyle w:val="ConsPlusNormal"/>
            </w:pPr>
            <w:r>
              <w:rPr>
                <w:b/>
              </w:rPr>
              <w:t>Тверская область</w:t>
            </w:r>
          </w:p>
        </w:tc>
      </w:tr>
      <w:tr w:rsidR="00BD7E97">
        <w:tc>
          <w:tcPr>
            <w:tcW w:w="3345" w:type="dxa"/>
          </w:tcPr>
          <w:p w:rsidR="00BD7E97" w:rsidRDefault="00BD7E97">
            <w:pPr>
              <w:pStyle w:val="ConsPlusNormal"/>
            </w:pPr>
            <w:r>
              <w:t>Бежецк</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Старица</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Тверь</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Торопец</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2,6</w:t>
            </w:r>
          </w:p>
        </w:tc>
      </w:tr>
      <w:tr w:rsidR="00BD7E97">
        <w:tc>
          <w:tcPr>
            <w:tcW w:w="13610" w:type="dxa"/>
            <w:gridSpan w:val="14"/>
          </w:tcPr>
          <w:p w:rsidR="00BD7E97" w:rsidRDefault="00BD7E97">
            <w:pPr>
              <w:pStyle w:val="ConsPlusNormal"/>
            </w:pPr>
            <w:r>
              <w:rPr>
                <w:b/>
              </w:rPr>
              <w:t>Томская область</w:t>
            </w:r>
          </w:p>
        </w:tc>
      </w:tr>
      <w:tr w:rsidR="00BD7E97">
        <w:tc>
          <w:tcPr>
            <w:tcW w:w="3345" w:type="dxa"/>
          </w:tcPr>
          <w:p w:rsidR="00BD7E97" w:rsidRDefault="00BD7E97">
            <w:pPr>
              <w:pStyle w:val="ConsPlusNormal"/>
            </w:pPr>
            <w:r>
              <w:t>Александровское</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Колпашево</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Напас</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Пудино</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Средний Васюган</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Томск</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Усть-Озерное</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1,9</w:t>
            </w:r>
          </w:p>
        </w:tc>
      </w:tr>
      <w:tr w:rsidR="00BD7E97">
        <w:tc>
          <w:tcPr>
            <w:tcW w:w="13610" w:type="dxa"/>
            <w:gridSpan w:val="14"/>
          </w:tcPr>
          <w:p w:rsidR="00BD7E97" w:rsidRDefault="00BD7E97">
            <w:pPr>
              <w:pStyle w:val="ConsPlusNormal"/>
            </w:pPr>
            <w:r>
              <w:rPr>
                <w:b/>
              </w:rPr>
              <w:lastRenderedPageBreak/>
              <w:t>Тульская область</w:t>
            </w:r>
          </w:p>
        </w:tc>
      </w:tr>
      <w:tr w:rsidR="00BD7E97">
        <w:tc>
          <w:tcPr>
            <w:tcW w:w="3345" w:type="dxa"/>
          </w:tcPr>
          <w:p w:rsidR="00BD7E97" w:rsidRDefault="00BD7E97">
            <w:pPr>
              <w:pStyle w:val="ConsPlusNormal"/>
            </w:pPr>
            <w:r>
              <w:t>Волово</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37" w:type="dxa"/>
          </w:tcPr>
          <w:p w:rsidR="00BD7E97" w:rsidRDefault="00BD7E97">
            <w:pPr>
              <w:pStyle w:val="ConsPlusNormal"/>
              <w:jc w:val="center"/>
            </w:pPr>
            <w:r>
              <w:t>3,2</w:t>
            </w:r>
          </w:p>
        </w:tc>
      </w:tr>
      <w:tr w:rsidR="00BD7E97">
        <w:tc>
          <w:tcPr>
            <w:tcW w:w="3345" w:type="dxa"/>
          </w:tcPr>
          <w:p w:rsidR="00BD7E97" w:rsidRDefault="00BD7E97">
            <w:pPr>
              <w:pStyle w:val="ConsPlusNormal"/>
            </w:pPr>
            <w:r>
              <w:t>Тула</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2,7</w:t>
            </w:r>
          </w:p>
        </w:tc>
      </w:tr>
      <w:tr w:rsidR="00BD7E97">
        <w:tc>
          <w:tcPr>
            <w:tcW w:w="13610" w:type="dxa"/>
            <w:gridSpan w:val="14"/>
          </w:tcPr>
          <w:p w:rsidR="00BD7E97" w:rsidRDefault="00BD7E97">
            <w:pPr>
              <w:pStyle w:val="ConsPlusNormal"/>
            </w:pPr>
            <w:r>
              <w:rPr>
                <w:b/>
              </w:rPr>
              <w:t>Республика Тыва</w:t>
            </w:r>
          </w:p>
        </w:tc>
      </w:tr>
      <w:tr w:rsidR="00BD7E97">
        <w:tc>
          <w:tcPr>
            <w:tcW w:w="3345" w:type="dxa"/>
          </w:tcPr>
          <w:p w:rsidR="00BD7E97" w:rsidRDefault="00BD7E97">
            <w:pPr>
              <w:pStyle w:val="ConsPlusNormal"/>
            </w:pPr>
            <w:r>
              <w:t>Кызыл</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Мугур-Аксы</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Тоора-Хем</w:t>
            </w:r>
          </w:p>
        </w:tc>
        <w:tc>
          <w:tcPr>
            <w:tcW w:w="794" w:type="dxa"/>
          </w:tcPr>
          <w:p w:rsidR="00BD7E97" w:rsidRDefault="00BD7E97">
            <w:pPr>
              <w:pStyle w:val="ConsPlusNormal"/>
              <w:jc w:val="center"/>
            </w:pPr>
            <w:r>
              <w:t>0,2</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0,3</w:t>
            </w:r>
          </w:p>
        </w:tc>
        <w:tc>
          <w:tcPr>
            <w:tcW w:w="737" w:type="dxa"/>
          </w:tcPr>
          <w:p w:rsidR="00BD7E97" w:rsidRDefault="00BD7E97">
            <w:pPr>
              <w:pStyle w:val="ConsPlusNormal"/>
              <w:jc w:val="center"/>
            </w:pPr>
            <w:r>
              <w:t>0,7</w:t>
            </w:r>
          </w:p>
        </w:tc>
      </w:tr>
      <w:tr w:rsidR="00BD7E97">
        <w:tc>
          <w:tcPr>
            <w:tcW w:w="3345" w:type="dxa"/>
          </w:tcPr>
          <w:p w:rsidR="00BD7E97" w:rsidRDefault="00BD7E97">
            <w:pPr>
              <w:pStyle w:val="ConsPlusNormal"/>
            </w:pPr>
            <w:r>
              <w:t>Эрзин</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0,8</w:t>
            </w:r>
          </w:p>
        </w:tc>
        <w:tc>
          <w:tcPr>
            <w:tcW w:w="737" w:type="dxa"/>
          </w:tcPr>
          <w:p w:rsidR="00BD7E97" w:rsidRDefault="00BD7E97">
            <w:pPr>
              <w:pStyle w:val="ConsPlusNormal"/>
              <w:jc w:val="center"/>
            </w:pPr>
            <w:r>
              <w:t>1,6</w:t>
            </w:r>
          </w:p>
        </w:tc>
      </w:tr>
      <w:tr w:rsidR="00BD7E97">
        <w:tc>
          <w:tcPr>
            <w:tcW w:w="13610" w:type="dxa"/>
            <w:gridSpan w:val="14"/>
          </w:tcPr>
          <w:p w:rsidR="00BD7E97" w:rsidRDefault="00BD7E97">
            <w:pPr>
              <w:pStyle w:val="ConsPlusNormal"/>
            </w:pPr>
            <w:r>
              <w:rPr>
                <w:b/>
              </w:rPr>
              <w:t>Тюменская область</w:t>
            </w:r>
          </w:p>
        </w:tc>
      </w:tr>
      <w:tr w:rsidR="00BD7E97">
        <w:tc>
          <w:tcPr>
            <w:tcW w:w="3345" w:type="dxa"/>
          </w:tcPr>
          <w:p w:rsidR="00BD7E97" w:rsidRDefault="00BD7E97">
            <w:pPr>
              <w:pStyle w:val="ConsPlusNormal"/>
            </w:pPr>
            <w:r>
              <w:t>Голышманово</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37" w:type="dxa"/>
          </w:tcPr>
          <w:p w:rsidR="00BD7E97" w:rsidRDefault="00BD7E97">
            <w:pPr>
              <w:pStyle w:val="ConsPlusNormal"/>
              <w:jc w:val="center"/>
            </w:pPr>
            <w:r>
              <w:t>2,8</w:t>
            </w:r>
          </w:p>
        </w:tc>
      </w:tr>
      <w:tr w:rsidR="00BD7E97">
        <w:tc>
          <w:tcPr>
            <w:tcW w:w="3345" w:type="dxa"/>
          </w:tcPr>
          <w:p w:rsidR="00BD7E97" w:rsidRDefault="00BD7E97">
            <w:pPr>
              <w:pStyle w:val="ConsPlusNormal"/>
            </w:pPr>
            <w:r>
              <w:t>Демьянское</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Сладково</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Тобольск</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Тюмень</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37" w:type="dxa"/>
          </w:tcPr>
          <w:p w:rsidR="00BD7E97" w:rsidRDefault="00BD7E97">
            <w:pPr>
              <w:pStyle w:val="ConsPlusNormal"/>
              <w:jc w:val="center"/>
            </w:pPr>
            <w:r>
              <w:t>2,5</w:t>
            </w:r>
          </w:p>
        </w:tc>
      </w:tr>
      <w:tr w:rsidR="00BD7E97">
        <w:tc>
          <w:tcPr>
            <w:tcW w:w="13610" w:type="dxa"/>
            <w:gridSpan w:val="14"/>
          </w:tcPr>
          <w:p w:rsidR="00BD7E97" w:rsidRDefault="00BD7E97">
            <w:pPr>
              <w:pStyle w:val="ConsPlusNormal"/>
            </w:pPr>
            <w:r>
              <w:rPr>
                <w:b/>
              </w:rPr>
              <w:t>Удмуртская Республика</w:t>
            </w:r>
          </w:p>
        </w:tc>
      </w:tr>
      <w:tr w:rsidR="00BD7E97">
        <w:tc>
          <w:tcPr>
            <w:tcW w:w="3345" w:type="dxa"/>
          </w:tcPr>
          <w:p w:rsidR="00BD7E97" w:rsidRDefault="00BD7E97">
            <w:pPr>
              <w:pStyle w:val="ConsPlusNormal"/>
            </w:pPr>
            <w:r>
              <w:t>Глазов</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Ижевск</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Сарапул</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2,8</w:t>
            </w:r>
          </w:p>
        </w:tc>
      </w:tr>
      <w:tr w:rsidR="00BD7E97">
        <w:tc>
          <w:tcPr>
            <w:tcW w:w="13610" w:type="dxa"/>
            <w:gridSpan w:val="14"/>
          </w:tcPr>
          <w:p w:rsidR="00BD7E97" w:rsidRDefault="00BD7E97">
            <w:pPr>
              <w:pStyle w:val="ConsPlusNormal"/>
            </w:pPr>
            <w:r>
              <w:rPr>
                <w:b/>
              </w:rPr>
              <w:t>Ульяновская область</w:t>
            </w:r>
          </w:p>
        </w:tc>
      </w:tr>
      <w:tr w:rsidR="00BD7E97">
        <w:tc>
          <w:tcPr>
            <w:tcW w:w="3345" w:type="dxa"/>
          </w:tcPr>
          <w:p w:rsidR="00BD7E97" w:rsidRDefault="00BD7E97">
            <w:pPr>
              <w:pStyle w:val="ConsPlusNormal"/>
            </w:pPr>
            <w:r>
              <w:lastRenderedPageBreak/>
              <w:t>Канадей</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Сурское</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Ульяновск</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3,9</w:t>
            </w:r>
          </w:p>
        </w:tc>
      </w:tr>
      <w:tr w:rsidR="00BD7E97">
        <w:tc>
          <w:tcPr>
            <w:tcW w:w="13610" w:type="dxa"/>
            <w:gridSpan w:val="14"/>
          </w:tcPr>
          <w:p w:rsidR="00BD7E97" w:rsidRDefault="00BD7E97">
            <w:pPr>
              <w:pStyle w:val="ConsPlusNormal"/>
            </w:pPr>
            <w:r>
              <w:rPr>
                <w:b/>
              </w:rPr>
              <w:t>Хабаровский край</w:t>
            </w:r>
          </w:p>
        </w:tc>
      </w:tr>
      <w:tr w:rsidR="00BD7E97">
        <w:tc>
          <w:tcPr>
            <w:tcW w:w="3345" w:type="dxa"/>
          </w:tcPr>
          <w:p w:rsidR="00BD7E97" w:rsidRDefault="00BD7E97">
            <w:pPr>
              <w:pStyle w:val="ConsPlusNormal"/>
            </w:pPr>
            <w:r>
              <w:t>Аян</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Байдуков</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5,8</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6,8</w:t>
            </w:r>
          </w:p>
        </w:tc>
        <w:tc>
          <w:tcPr>
            <w:tcW w:w="794" w:type="dxa"/>
          </w:tcPr>
          <w:p w:rsidR="00BD7E97" w:rsidRDefault="00BD7E97">
            <w:pPr>
              <w:pStyle w:val="ConsPlusNormal"/>
              <w:jc w:val="center"/>
            </w:pPr>
            <w:r>
              <w:t>6,2</w:t>
            </w:r>
          </w:p>
        </w:tc>
        <w:tc>
          <w:tcPr>
            <w:tcW w:w="737" w:type="dxa"/>
          </w:tcPr>
          <w:p w:rsidR="00BD7E97" w:rsidRDefault="00BD7E97">
            <w:pPr>
              <w:pStyle w:val="ConsPlusNormal"/>
              <w:jc w:val="center"/>
            </w:pPr>
            <w:r>
              <w:t>5,9</w:t>
            </w:r>
          </w:p>
        </w:tc>
      </w:tr>
      <w:tr w:rsidR="00BD7E97">
        <w:tc>
          <w:tcPr>
            <w:tcW w:w="3345" w:type="dxa"/>
          </w:tcPr>
          <w:p w:rsidR="00BD7E97" w:rsidRDefault="00BD7E97">
            <w:pPr>
              <w:pStyle w:val="ConsPlusNormal"/>
            </w:pPr>
            <w:r>
              <w:t>Бикин</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Вяземская</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Гвасюги</w:t>
            </w:r>
          </w:p>
        </w:tc>
        <w:tc>
          <w:tcPr>
            <w:tcW w:w="794" w:type="dxa"/>
          </w:tcPr>
          <w:p w:rsidR="00BD7E97" w:rsidRDefault="00BD7E97">
            <w:pPr>
              <w:pStyle w:val="ConsPlusNormal"/>
              <w:jc w:val="center"/>
            </w:pPr>
            <w:r>
              <w:t>0,6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0,9</w:t>
            </w:r>
          </w:p>
        </w:tc>
      </w:tr>
      <w:tr w:rsidR="00BD7E97">
        <w:tc>
          <w:tcPr>
            <w:tcW w:w="3345" w:type="dxa"/>
          </w:tcPr>
          <w:p w:rsidR="00BD7E97" w:rsidRDefault="00BD7E97">
            <w:pPr>
              <w:pStyle w:val="ConsPlusNormal"/>
            </w:pPr>
            <w:r>
              <w:t>Джаорэ</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Им. П. Осипенко</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1,1</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Комсомольск-на-Амуре</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Нелькан</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1,2</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Нижнетамбовское</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Николаевск-на-Амуре</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3,4</w:t>
            </w:r>
          </w:p>
        </w:tc>
      </w:tr>
      <w:tr w:rsidR="00BD7E97">
        <w:tc>
          <w:tcPr>
            <w:tcW w:w="3345" w:type="dxa"/>
          </w:tcPr>
          <w:p w:rsidR="00BD7E97" w:rsidRDefault="00BD7E97">
            <w:pPr>
              <w:pStyle w:val="ConsPlusNormal"/>
            </w:pPr>
            <w:r>
              <w:t>Охотск</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Советская Гавань</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Софийский Прииск</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0,9</w:t>
            </w:r>
          </w:p>
        </w:tc>
        <w:tc>
          <w:tcPr>
            <w:tcW w:w="737" w:type="dxa"/>
          </w:tcPr>
          <w:p w:rsidR="00BD7E97" w:rsidRDefault="00BD7E97">
            <w:pPr>
              <w:pStyle w:val="ConsPlusNormal"/>
              <w:jc w:val="center"/>
            </w:pPr>
            <w:r>
              <w:t>1,7</w:t>
            </w:r>
          </w:p>
        </w:tc>
      </w:tr>
      <w:tr w:rsidR="00BD7E97">
        <w:tc>
          <w:tcPr>
            <w:tcW w:w="3345" w:type="dxa"/>
          </w:tcPr>
          <w:p w:rsidR="00BD7E97" w:rsidRDefault="00BD7E97">
            <w:pPr>
              <w:pStyle w:val="ConsPlusNormal"/>
            </w:pPr>
            <w:r>
              <w:t>Троицкое</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lastRenderedPageBreak/>
              <w:t>Хабаровск</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37" w:type="dxa"/>
          </w:tcPr>
          <w:p w:rsidR="00BD7E97" w:rsidRDefault="00BD7E97">
            <w:pPr>
              <w:pStyle w:val="ConsPlusNormal"/>
              <w:jc w:val="center"/>
            </w:pPr>
            <w:r>
              <w:t>2,6</w:t>
            </w:r>
          </w:p>
        </w:tc>
      </w:tr>
      <w:tr w:rsidR="00BD7E97">
        <w:tc>
          <w:tcPr>
            <w:tcW w:w="3345" w:type="dxa"/>
          </w:tcPr>
          <w:p w:rsidR="00BD7E97" w:rsidRDefault="00BD7E97">
            <w:pPr>
              <w:pStyle w:val="ConsPlusNormal"/>
            </w:pPr>
            <w:r>
              <w:t>Чегдомын</w:t>
            </w:r>
          </w:p>
        </w:tc>
        <w:tc>
          <w:tcPr>
            <w:tcW w:w="794" w:type="dxa"/>
          </w:tcPr>
          <w:p w:rsidR="00BD7E97" w:rsidRDefault="00BD7E97">
            <w:pPr>
              <w:pStyle w:val="ConsPlusNormal"/>
              <w:jc w:val="center"/>
            </w:pPr>
            <w:r>
              <w:t>0,4</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1,4</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0,5</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Чумикан</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6,1</w:t>
            </w:r>
          </w:p>
        </w:tc>
        <w:tc>
          <w:tcPr>
            <w:tcW w:w="794" w:type="dxa"/>
          </w:tcPr>
          <w:p w:rsidR="00BD7E97" w:rsidRDefault="00BD7E97">
            <w:pPr>
              <w:pStyle w:val="ConsPlusNormal"/>
              <w:jc w:val="center"/>
            </w:pPr>
            <w:r>
              <w:t>6,9</w:t>
            </w:r>
          </w:p>
        </w:tc>
        <w:tc>
          <w:tcPr>
            <w:tcW w:w="737" w:type="dxa"/>
          </w:tcPr>
          <w:p w:rsidR="00BD7E97" w:rsidRDefault="00BD7E97">
            <w:pPr>
              <w:pStyle w:val="ConsPlusNormal"/>
              <w:jc w:val="center"/>
            </w:pPr>
            <w:r>
              <w:t>4,4</w:t>
            </w:r>
          </w:p>
        </w:tc>
      </w:tr>
      <w:tr w:rsidR="00BD7E97">
        <w:tc>
          <w:tcPr>
            <w:tcW w:w="13610" w:type="dxa"/>
            <w:gridSpan w:val="14"/>
          </w:tcPr>
          <w:p w:rsidR="00BD7E97" w:rsidRDefault="00BD7E97">
            <w:pPr>
              <w:pStyle w:val="ConsPlusNormal"/>
            </w:pPr>
            <w:r>
              <w:rPr>
                <w:b/>
              </w:rPr>
              <w:t>Республика Хакассия</w:t>
            </w:r>
          </w:p>
        </w:tc>
      </w:tr>
      <w:tr w:rsidR="00BD7E97">
        <w:tc>
          <w:tcPr>
            <w:tcW w:w="3345" w:type="dxa"/>
          </w:tcPr>
          <w:p w:rsidR="00BD7E97" w:rsidRDefault="00BD7E97">
            <w:pPr>
              <w:pStyle w:val="ConsPlusNormal"/>
            </w:pPr>
            <w:r>
              <w:t>Абакан</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Неожиданный</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37" w:type="dxa"/>
          </w:tcPr>
          <w:p w:rsidR="00BD7E97" w:rsidRDefault="00BD7E97">
            <w:pPr>
              <w:pStyle w:val="ConsPlusNormal"/>
              <w:jc w:val="center"/>
            </w:pPr>
            <w:r>
              <w:t>1,3</w:t>
            </w:r>
          </w:p>
        </w:tc>
      </w:tr>
      <w:tr w:rsidR="00BD7E97">
        <w:tc>
          <w:tcPr>
            <w:tcW w:w="3345" w:type="dxa"/>
          </w:tcPr>
          <w:p w:rsidR="00BD7E97" w:rsidRDefault="00BD7E97">
            <w:pPr>
              <w:pStyle w:val="ConsPlusNormal"/>
            </w:pPr>
            <w:r>
              <w:t>Шира</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1,8</w:t>
            </w:r>
          </w:p>
        </w:tc>
        <w:tc>
          <w:tcPr>
            <w:tcW w:w="737" w:type="dxa"/>
          </w:tcPr>
          <w:p w:rsidR="00BD7E97" w:rsidRDefault="00BD7E97">
            <w:pPr>
              <w:pStyle w:val="ConsPlusNormal"/>
              <w:jc w:val="center"/>
            </w:pPr>
            <w:r>
              <w:t>2,4</w:t>
            </w:r>
          </w:p>
        </w:tc>
      </w:tr>
      <w:tr w:rsidR="00BD7E97">
        <w:tc>
          <w:tcPr>
            <w:tcW w:w="13610" w:type="dxa"/>
            <w:gridSpan w:val="14"/>
          </w:tcPr>
          <w:p w:rsidR="00BD7E97" w:rsidRDefault="00BD7E97">
            <w:pPr>
              <w:pStyle w:val="ConsPlusNormal"/>
            </w:pPr>
            <w:r>
              <w:rPr>
                <w:b/>
              </w:rPr>
              <w:t>Ханты-Мансийский автономный округ - Югра</w:t>
            </w:r>
          </w:p>
        </w:tc>
      </w:tr>
      <w:tr w:rsidR="00BD7E97">
        <w:tc>
          <w:tcPr>
            <w:tcW w:w="3345" w:type="dxa"/>
          </w:tcPr>
          <w:p w:rsidR="00BD7E97" w:rsidRDefault="00BD7E97">
            <w:pPr>
              <w:pStyle w:val="ConsPlusNormal"/>
            </w:pPr>
            <w:r>
              <w:t>Березово</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Кондинское</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37" w:type="dxa"/>
          </w:tcPr>
          <w:p w:rsidR="00BD7E97" w:rsidRDefault="00BD7E97">
            <w:pPr>
              <w:pStyle w:val="ConsPlusNormal"/>
              <w:jc w:val="center"/>
            </w:pPr>
            <w:r>
              <w:t>3,3</w:t>
            </w:r>
          </w:p>
        </w:tc>
      </w:tr>
      <w:tr w:rsidR="00BD7E97">
        <w:tc>
          <w:tcPr>
            <w:tcW w:w="3345" w:type="dxa"/>
          </w:tcPr>
          <w:p w:rsidR="00BD7E97" w:rsidRDefault="00BD7E97">
            <w:pPr>
              <w:pStyle w:val="ConsPlusNormal"/>
            </w:pPr>
            <w:r>
              <w:t>Корлики</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2,2</w:t>
            </w:r>
          </w:p>
        </w:tc>
      </w:tr>
      <w:tr w:rsidR="00BD7E97">
        <w:tc>
          <w:tcPr>
            <w:tcW w:w="3345" w:type="dxa"/>
          </w:tcPr>
          <w:p w:rsidR="00BD7E97" w:rsidRDefault="00BD7E97">
            <w:pPr>
              <w:pStyle w:val="ConsPlusNormal"/>
            </w:pPr>
            <w:r>
              <w:t>Леуши</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Няксимволь</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Октябрьское</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1,8</w:t>
            </w:r>
          </w:p>
        </w:tc>
      </w:tr>
      <w:tr w:rsidR="00BD7E97">
        <w:tc>
          <w:tcPr>
            <w:tcW w:w="3345" w:type="dxa"/>
          </w:tcPr>
          <w:p w:rsidR="00BD7E97" w:rsidRDefault="00BD7E97">
            <w:pPr>
              <w:pStyle w:val="ConsPlusNormal"/>
            </w:pPr>
            <w:r>
              <w:t>Сосьва</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1,3</w:t>
            </w:r>
          </w:p>
        </w:tc>
        <w:tc>
          <w:tcPr>
            <w:tcW w:w="737" w:type="dxa"/>
          </w:tcPr>
          <w:p w:rsidR="00BD7E97" w:rsidRDefault="00BD7E97">
            <w:pPr>
              <w:pStyle w:val="ConsPlusNormal"/>
              <w:jc w:val="center"/>
            </w:pPr>
            <w:r>
              <w:t>1,6</w:t>
            </w:r>
          </w:p>
        </w:tc>
      </w:tr>
      <w:tr w:rsidR="00BD7E97">
        <w:tc>
          <w:tcPr>
            <w:tcW w:w="3345" w:type="dxa"/>
          </w:tcPr>
          <w:p w:rsidR="00BD7E97" w:rsidRDefault="00BD7E97">
            <w:pPr>
              <w:pStyle w:val="ConsPlusNormal"/>
            </w:pPr>
            <w:r>
              <w:t>Сургут</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4,0</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Угут</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37" w:type="dxa"/>
          </w:tcPr>
          <w:p w:rsidR="00BD7E97" w:rsidRDefault="00BD7E97">
            <w:pPr>
              <w:pStyle w:val="ConsPlusNormal"/>
              <w:jc w:val="center"/>
            </w:pPr>
            <w:r>
              <w:t>2,3</w:t>
            </w:r>
          </w:p>
        </w:tc>
      </w:tr>
      <w:tr w:rsidR="00BD7E97">
        <w:tc>
          <w:tcPr>
            <w:tcW w:w="3345" w:type="dxa"/>
          </w:tcPr>
          <w:p w:rsidR="00BD7E97" w:rsidRDefault="00BD7E97">
            <w:pPr>
              <w:pStyle w:val="ConsPlusNormal"/>
            </w:pPr>
            <w:r>
              <w:t>Ханты-Мансийск</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2,4</w:t>
            </w:r>
          </w:p>
        </w:tc>
        <w:tc>
          <w:tcPr>
            <w:tcW w:w="737" w:type="dxa"/>
          </w:tcPr>
          <w:p w:rsidR="00BD7E97" w:rsidRDefault="00BD7E97">
            <w:pPr>
              <w:pStyle w:val="ConsPlusNormal"/>
              <w:jc w:val="center"/>
            </w:pPr>
            <w:r>
              <w:t>2,4</w:t>
            </w:r>
          </w:p>
        </w:tc>
      </w:tr>
      <w:tr w:rsidR="00BD7E97">
        <w:tc>
          <w:tcPr>
            <w:tcW w:w="13610" w:type="dxa"/>
            <w:gridSpan w:val="14"/>
          </w:tcPr>
          <w:p w:rsidR="00BD7E97" w:rsidRDefault="00BD7E97">
            <w:pPr>
              <w:pStyle w:val="ConsPlusNormal"/>
            </w:pPr>
            <w:r>
              <w:rPr>
                <w:b/>
              </w:rPr>
              <w:t>Херсонская область</w:t>
            </w:r>
          </w:p>
        </w:tc>
      </w:tr>
      <w:tr w:rsidR="00BD7E97">
        <w:tc>
          <w:tcPr>
            <w:tcW w:w="3345" w:type="dxa"/>
          </w:tcPr>
          <w:p w:rsidR="00BD7E97" w:rsidRDefault="00BD7E97">
            <w:pPr>
              <w:pStyle w:val="ConsPlusNormal"/>
            </w:pPr>
            <w:r>
              <w:lastRenderedPageBreak/>
              <w:t>Аскания-Нова</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4,2</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Геническ</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4,4</w:t>
            </w:r>
          </w:p>
        </w:tc>
        <w:tc>
          <w:tcPr>
            <w:tcW w:w="737" w:type="dxa"/>
          </w:tcPr>
          <w:p w:rsidR="00BD7E97" w:rsidRDefault="00BD7E97">
            <w:pPr>
              <w:pStyle w:val="ConsPlusNormal"/>
              <w:jc w:val="center"/>
            </w:pPr>
            <w:r>
              <w:t>4,0</w:t>
            </w:r>
          </w:p>
        </w:tc>
      </w:tr>
      <w:tr w:rsidR="00BD7E97">
        <w:tc>
          <w:tcPr>
            <w:tcW w:w="3345" w:type="dxa"/>
          </w:tcPr>
          <w:p w:rsidR="00BD7E97" w:rsidRDefault="00BD7E97">
            <w:pPr>
              <w:pStyle w:val="ConsPlusNormal"/>
            </w:pPr>
            <w:r>
              <w:t>Херсон</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37" w:type="dxa"/>
          </w:tcPr>
          <w:p w:rsidR="00BD7E97" w:rsidRDefault="00BD7E97">
            <w:pPr>
              <w:pStyle w:val="ConsPlusNormal"/>
              <w:jc w:val="center"/>
            </w:pPr>
            <w:r>
              <w:t>3,3</w:t>
            </w:r>
          </w:p>
        </w:tc>
      </w:tr>
      <w:tr w:rsidR="00BD7E97">
        <w:tc>
          <w:tcPr>
            <w:tcW w:w="13610" w:type="dxa"/>
            <w:gridSpan w:val="14"/>
          </w:tcPr>
          <w:p w:rsidR="00BD7E97" w:rsidRDefault="00BD7E97">
            <w:pPr>
              <w:pStyle w:val="ConsPlusNormal"/>
            </w:pPr>
            <w:r>
              <w:rPr>
                <w:b/>
              </w:rPr>
              <w:t>Челябинская область</w:t>
            </w:r>
          </w:p>
        </w:tc>
      </w:tr>
      <w:tr w:rsidR="00BD7E97">
        <w:tc>
          <w:tcPr>
            <w:tcW w:w="3345" w:type="dxa"/>
          </w:tcPr>
          <w:p w:rsidR="00BD7E97" w:rsidRDefault="00BD7E97">
            <w:pPr>
              <w:pStyle w:val="ConsPlusNormal"/>
            </w:pPr>
            <w:r>
              <w:t>Бреды</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2,7</w:t>
            </w:r>
          </w:p>
        </w:tc>
      </w:tr>
      <w:tr w:rsidR="00BD7E97">
        <w:tc>
          <w:tcPr>
            <w:tcW w:w="3345" w:type="dxa"/>
          </w:tcPr>
          <w:p w:rsidR="00BD7E97" w:rsidRDefault="00BD7E97">
            <w:pPr>
              <w:pStyle w:val="ConsPlusNormal"/>
            </w:pPr>
            <w:r>
              <w:t>Верхнеуральск</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2,4</w:t>
            </w:r>
          </w:p>
        </w:tc>
      </w:tr>
      <w:tr w:rsidR="00BD7E97">
        <w:tc>
          <w:tcPr>
            <w:tcW w:w="3345" w:type="dxa"/>
          </w:tcPr>
          <w:p w:rsidR="00BD7E97" w:rsidRDefault="00BD7E97">
            <w:pPr>
              <w:pStyle w:val="ConsPlusNormal"/>
            </w:pPr>
            <w:r>
              <w:t>Нязепетровск</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t>Октябрьское</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3,5</w:t>
            </w:r>
          </w:p>
        </w:tc>
      </w:tr>
      <w:tr w:rsidR="00BD7E97">
        <w:tc>
          <w:tcPr>
            <w:tcW w:w="3345" w:type="dxa"/>
          </w:tcPr>
          <w:p w:rsidR="00BD7E97" w:rsidRDefault="00BD7E97">
            <w:pPr>
              <w:pStyle w:val="ConsPlusNormal"/>
            </w:pPr>
            <w:r>
              <w:t>Челябинск</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1,9</w:t>
            </w:r>
          </w:p>
        </w:tc>
        <w:tc>
          <w:tcPr>
            <w:tcW w:w="737" w:type="dxa"/>
          </w:tcPr>
          <w:p w:rsidR="00BD7E97" w:rsidRDefault="00BD7E97">
            <w:pPr>
              <w:pStyle w:val="ConsPlusNormal"/>
              <w:jc w:val="center"/>
            </w:pPr>
            <w:r>
              <w:t>2,2</w:t>
            </w:r>
          </w:p>
        </w:tc>
      </w:tr>
      <w:tr w:rsidR="00BD7E97">
        <w:tc>
          <w:tcPr>
            <w:tcW w:w="13610" w:type="dxa"/>
            <w:gridSpan w:val="14"/>
          </w:tcPr>
          <w:p w:rsidR="00BD7E97" w:rsidRDefault="00BD7E97">
            <w:pPr>
              <w:pStyle w:val="ConsPlusNormal"/>
            </w:pPr>
            <w:r>
              <w:rPr>
                <w:b/>
              </w:rPr>
              <w:t>Чеченская Республика</w:t>
            </w:r>
          </w:p>
        </w:tc>
      </w:tr>
      <w:tr w:rsidR="00BD7E97">
        <w:tc>
          <w:tcPr>
            <w:tcW w:w="3345" w:type="dxa"/>
          </w:tcPr>
          <w:p w:rsidR="00BD7E97" w:rsidRDefault="00BD7E97">
            <w:pPr>
              <w:pStyle w:val="ConsPlusNormal"/>
            </w:pPr>
            <w:r>
              <w:t>Грозный</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1,6</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Наурская</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1,6</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37" w:type="dxa"/>
          </w:tcPr>
          <w:p w:rsidR="00BD7E97" w:rsidRDefault="00BD7E97">
            <w:pPr>
              <w:pStyle w:val="ConsPlusNormal"/>
              <w:jc w:val="center"/>
            </w:pPr>
            <w:r>
              <w:t>1,7</w:t>
            </w:r>
          </w:p>
        </w:tc>
      </w:tr>
      <w:tr w:rsidR="00BD7E97">
        <w:tc>
          <w:tcPr>
            <w:tcW w:w="13610" w:type="dxa"/>
            <w:gridSpan w:val="14"/>
          </w:tcPr>
          <w:p w:rsidR="00BD7E97" w:rsidRDefault="00BD7E97">
            <w:pPr>
              <w:pStyle w:val="ConsPlusNormal"/>
            </w:pPr>
            <w:r>
              <w:rPr>
                <w:b/>
              </w:rPr>
              <w:t>Чувашская Республика - Чувашия</w:t>
            </w:r>
          </w:p>
        </w:tc>
      </w:tr>
      <w:tr w:rsidR="00BD7E97">
        <w:tc>
          <w:tcPr>
            <w:tcW w:w="3345" w:type="dxa"/>
          </w:tcPr>
          <w:p w:rsidR="00BD7E97" w:rsidRDefault="00BD7E97">
            <w:pPr>
              <w:pStyle w:val="ConsPlusNormal"/>
            </w:pPr>
            <w:r>
              <w:t>Порецкое</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4,6</w:t>
            </w:r>
          </w:p>
        </w:tc>
        <w:tc>
          <w:tcPr>
            <w:tcW w:w="737" w:type="dxa"/>
          </w:tcPr>
          <w:p w:rsidR="00BD7E97" w:rsidRDefault="00BD7E97">
            <w:pPr>
              <w:pStyle w:val="ConsPlusNormal"/>
              <w:jc w:val="center"/>
            </w:pPr>
            <w:r>
              <w:t>3,9</w:t>
            </w:r>
          </w:p>
        </w:tc>
      </w:tr>
      <w:tr w:rsidR="00BD7E97">
        <w:tc>
          <w:tcPr>
            <w:tcW w:w="3345" w:type="dxa"/>
          </w:tcPr>
          <w:p w:rsidR="00BD7E97" w:rsidRDefault="00BD7E97">
            <w:pPr>
              <w:pStyle w:val="ConsPlusNormal"/>
            </w:pPr>
            <w:r>
              <w:t>Чебоксары</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4,9</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4,2</w:t>
            </w:r>
          </w:p>
        </w:tc>
        <w:tc>
          <w:tcPr>
            <w:tcW w:w="794" w:type="dxa"/>
          </w:tcPr>
          <w:p w:rsidR="00BD7E97" w:rsidRDefault="00BD7E97">
            <w:pPr>
              <w:pStyle w:val="ConsPlusNormal"/>
              <w:jc w:val="center"/>
            </w:pPr>
            <w:r>
              <w:t>5,0</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5,1</w:t>
            </w:r>
          </w:p>
        </w:tc>
        <w:tc>
          <w:tcPr>
            <w:tcW w:w="737" w:type="dxa"/>
          </w:tcPr>
          <w:p w:rsidR="00BD7E97" w:rsidRDefault="00BD7E97">
            <w:pPr>
              <w:pStyle w:val="ConsPlusNormal"/>
              <w:jc w:val="center"/>
            </w:pPr>
            <w:r>
              <w:t>4,6</w:t>
            </w:r>
          </w:p>
        </w:tc>
      </w:tr>
      <w:tr w:rsidR="00BD7E97">
        <w:tc>
          <w:tcPr>
            <w:tcW w:w="13610" w:type="dxa"/>
            <w:gridSpan w:val="14"/>
          </w:tcPr>
          <w:p w:rsidR="00BD7E97" w:rsidRDefault="00BD7E97">
            <w:pPr>
              <w:pStyle w:val="ConsPlusNormal"/>
            </w:pPr>
            <w:r>
              <w:rPr>
                <w:b/>
              </w:rPr>
              <w:t>Чукотский автономный округ</w:t>
            </w:r>
          </w:p>
        </w:tc>
      </w:tr>
      <w:tr w:rsidR="00BD7E97">
        <w:tc>
          <w:tcPr>
            <w:tcW w:w="3345" w:type="dxa"/>
          </w:tcPr>
          <w:p w:rsidR="00BD7E97" w:rsidRDefault="00BD7E97">
            <w:pPr>
              <w:pStyle w:val="ConsPlusNormal"/>
            </w:pPr>
            <w:r>
              <w:t>Анадырь</w:t>
            </w:r>
          </w:p>
        </w:tc>
        <w:tc>
          <w:tcPr>
            <w:tcW w:w="794" w:type="dxa"/>
          </w:tcPr>
          <w:p w:rsidR="00BD7E97" w:rsidRDefault="00BD7E97">
            <w:pPr>
              <w:pStyle w:val="ConsPlusNormal"/>
              <w:jc w:val="center"/>
            </w:pPr>
            <w:r>
              <w:t>7,2</w:t>
            </w:r>
          </w:p>
        </w:tc>
        <w:tc>
          <w:tcPr>
            <w:tcW w:w="794" w:type="dxa"/>
          </w:tcPr>
          <w:p w:rsidR="00BD7E97" w:rsidRDefault="00BD7E97">
            <w:pPr>
              <w:pStyle w:val="ConsPlusNormal"/>
              <w:jc w:val="center"/>
            </w:pPr>
            <w:r>
              <w:t>7,6</w:t>
            </w:r>
          </w:p>
        </w:tc>
        <w:tc>
          <w:tcPr>
            <w:tcW w:w="794" w:type="dxa"/>
          </w:tcPr>
          <w:p w:rsidR="00BD7E97" w:rsidRDefault="00BD7E97">
            <w:pPr>
              <w:pStyle w:val="ConsPlusNormal"/>
              <w:jc w:val="center"/>
            </w:pPr>
            <w:r>
              <w:t>7,0</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6,2</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5,6</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7,9</w:t>
            </w:r>
          </w:p>
        </w:tc>
        <w:tc>
          <w:tcPr>
            <w:tcW w:w="794" w:type="dxa"/>
          </w:tcPr>
          <w:p w:rsidR="00BD7E97" w:rsidRDefault="00BD7E97">
            <w:pPr>
              <w:pStyle w:val="ConsPlusNormal"/>
              <w:jc w:val="center"/>
            </w:pPr>
            <w:r>
              <w:t>7,6</w:t>
            </w:r>
          </w:p>
        </w:tc>
        <w:tc>
          <w:tcPr>
            <w:tcW w:w="737" w:type="dxa"/>
          </w:tcPr>
          <w:p w:rsidR="00BD7E97" w:rsidRDefault="00BD7E97">
            <w:pPr>
              <w:pStyle w:val="ConsPlusNormal"/>
              <w:jc w:val="center"/>
            </w:pPr>
            <w:r>
              <w:t>6,5</w:t>
            </w:r>
          </w:p>
        </w:tc>
      </w:tr>
      <w:tr w:rsidR="00BD7E97">
        <w:tc>
          <w:tcPr>
            <w:tcW w:w="3345" w:type="dxa"/>
          </w:tcPr>
          <w:p w:rsidR="00BD7E97" w:rsidRDefault="00BD7E97">
            <w:pPr>
              <w:pStyle w:val="ConsPlusNormal"/>
            </w:pPr>
            <w:r>
              <w:t>Илирней</w:t>
            </w:r>
          </w:p>
        </w:tc>
        <w:tc>
          <w:tcPr>
            <w:tcW w:w="794" w:type="dxa"/>
          </w:tcPr>
          <w:p w:rsidR="00BD7E97" w:rsidRDefault="00BD7E97">
            <w:pPr>
              <w:pStyle w:val="ConsPlusNormal"/>
              <w:jc w:val="center"/>
            </w:pPr>
            <w:r>
              <w:t>0,8</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1,2</w:t>
            </w:r>
          </w:p>
        </w:tc>
        <w:tc>
          <w:tcPr>
            <w:tcW w:w="794" w:type="dxa"/>
          </w:tcPr>
          <w:p w:rsidR="00BD7E97" w:rsidRDefault="00BD7E97">
            <w:pPr>
              <w:pStyle w:val="ConsPlusNormal"/>
              <w:jc w:val="center"/>
            </w:pPr>
            <w:r>
              <w:t>1,0</w:t>
            </w:r>
          </w:p>
        </w:tc>
        <w:tc>
          <w:tcPr>
            <w:tcW w:w="794" w:type="dxa"/>
          </w:tcPr>
          <w:p w:rsidR="00BD7E97" w:rsidRDefault="00BD7E97">
            <w:pPr>
              <w:pStyle w:val="ConsPlusNormal"/>
              <w:jc w:val="center"/>
            </w:pPr>
            <w:r>
              <w:t>0,7</w:t>
            </w:r>
          </w:p>
        </w:tc>
        <w:tc>
          <w:tcPr>
            <w:tcW w:w="737" w:type="dxa"/>
          </w:tcPr>
          <w:p w:rsidR="00BD7E97" w:rsidRDefault="00BD7E97">
            <w:pPr>
              <w:pStyle w:val="ConsPlusNormal"/>
              <w:jc w:val="center"/>
            </w:pPr>
            <w:r>
              <w:t>1,4</w:t>
            </w:r>
          </w:p>
        </w:tc>
      </w:tr>
      <w:tr w:rsidR="00BD7E97">
        <w:tc>
          <w:tcPr>
            <w:tcW w:w="3345" w:type="dxa"/>
          </w:tcPr>
          <w:p w:rsidR="00BD7E97" w:rsidRDefault="00BD7E97">
            <w:pPr>
              <w:pStyle w:val="ConsPlusNormal"/>
            </w:pPr>
            <w:r>
              <w:t>Марково</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2,1</w:t>
            </w:r>
          </w:p>
        </w:tc>
      </w:tr>
      <w:tr w:rsidR="00BD7E97">
        <w:tc>
          <w:tcPr>
            <w:tcW w:w="3345" w:type="dxa"/>
          </w:tcPr>
          <w:p w:rsidR="00BD7E97" w:rsidRDefault="00BD7E97">
            <w:pPr>
              <w:pStyle w:val="ConsPlusNormal"/>
            </w:pPr>
            <w:r>
              <w:lastRenderedPageBreak/>
              <w:t>Омолон</w:t>
            </w:r>
          </w:p>
        </w:tc>
        <w:tc>
          <w:tcPr>
            <w:tcW w:w="794" w:type="dxa"/>
          </w:tcPr>
          <w:p w:rsidR="00BD7E97" w:rsidRDefault="00BD7E97">
            <w:pPr>
              <w:pStyle w:val="ConsPlusNormal"/>
              <w:jc w:val="center"/>
            </w:pPr>
            <w:r>
              <w:t>0,5</w:t>
            </w:r>
          </w:p>
        </w:tc>
        <w:tc>
          <w:tcPr>
            <w:tcW w:w="794" w:type="dxa"/>
          </w:tcPr>
          <w:p w:rsidR="00BD7E97" w:rsidRDefault="00BD7E97">
            <w:pPr>
              <w:pStyle w:val="ConsPlusNormal"/>
              <w:jc w:val="center"/>
            </w:pPr>
            <w:r>
              <w:t>0,7</w:t>
            </w:r>
          </w:p>
        </w:tc>
        <w:tc>
          <w:tcPr>
            <w:tcW w:w="794" w:type="dxa"/>
          </w:tcPr>
          <w:p w:rsidR="00BD7E97" w:rsidRDefault="00BD7E97">
            <w:pPr>
              <w:pStyle w:val="ConsPlusNormal"/>
              <w:jc w:val="center"/>
            </w:pPr>
            <w:r>
              <w:t>1,1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2,4</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0,9</w:t>
            </w:r>
          </w:p>
        </w:tc>
        <w:tc>
          <w:tcPr>
            <w:tcW w:w="794" w:type="dxa"/>
          </w:tcPr>
          <w:p w:rsidR="00BD7E97" w:rsidRDefault="00BD7E97">
            <w:pPr>
              <w:pStyle w:val="ConsPlusNormal"/>
              <w:jc w:val="center"/>
            </w:pPr>
            <w:r>
              <w:t>0,6</w:t>
            </w:r>
          </w:p>
        </w:tc>
        <w:tc>
          <w:tcPr>
            <w:tcW w:w="737" w:type="dxa"/>
          </w:tcPr>
          <w:p w:rsidR="00BD7E97" w:rsidRDefault="00BD7E97">
            <w:pPr>
              <w:pStyle w:val="ConsPlusNormal"/>
              <w:jc w:val="center"/>
            </w:pPr>
            <w:r>
              <w:t>1,5</w:t>
            </w:r>
          </w:p>
        </w:tc>
      </w:tr>
      <w:tr w:rsidR="00BD7E97">
        <w:tc>
          <w:tcPr>
            <w:tcW w:w="3345" w:type="dxa"/>
          </w:tcPr>
          <w:p w:rsidR="00BD7E97" w:rsidRDefault="00BD7E97">
            <w:pPr>
              <w:pStyle w:val="ConsPlusNormal"/>
            </w:pPr>
            <w:r>
              <w:t>Островное</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1,5</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2,1</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1,4</w:t>
            </w:r>
          </w:p>
        </w:tc>
        <w:tc>
          <w:tcPr>
            <w:tcW w:w="737" w:type="dxa"/>
          </w:tcPr>
          <w:p w:rsidR="00BD7E97" w:rsidRDefault="00BD7E97">
            <w:pPr>
              <w:pStyle w:val="ConsPlusNormal"/>
              <w:jc w:val="center"/>
            </w:pPr>
            <w:r>
              <w:t>2,0</w:t>
            </w:r>
          </w:p>
        </w:tc>
      </w:tr>
      <w:tr w:rsidR="00BD7E97">
        <w:tc>
          <w:tcPr>
            <w:tcW w:w="3345" w:type="dxa"/>
          </w:tcPr>
          <w:p w:rsidR="00BD7E97" w:rsidRDefault="00BD7E97">
            <w:pPr>
              <w:pStyle w:val="ConsPlusNormal"/>
            </w:pPr>
            <w:r>
              <w:t>Эгвекинот</w:t>
            </w:r>
          </w:p>
        </w:tc>
        <w:tc>
          <w:tcPr>
            <w:tcW w:w="794" w:type="dxa"/>
          </w:tcPr>
          <w:p w:rsidR="00BD7E97" w:rsidRDefault="00BD7E97">
            <w:pPr>
              <w:pStyle w:val="ConsPlusNormal"/>
              <w:jc w:val="center"/>
            </w:pPr>
            <w:r>
              <w:t>5,9</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4,6</w:t>
            </w:r>
          </w:p>
        </w:tc>
        <w:tc>
          <w:tcPr>
            <w:tcW w:w="794" w:type="dxa"/>
          </w:tcPr>
          <w:p w:rsidR="00BD7E97" w:rsidRDefault="00BD7E97">
            <w:pPr>
              <w:pStyle w:val="ConsPlusNormal"/>
              <w:jc w:val="center"/>
            </w:pPr>
            <w:r>
              <w:t>3,9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6,0</w:t>
            </w:r>
          </w:p>
        </w:tc>
        <w:tc>
          <w:tcPr>
            <w:tcW w:w="737" w:type="dxa"/>
          </w:tcPr>
          <w:p w:rsidR="00BD7E97" w:rsidRDefault="00BD7E97">
            <w:pPr>
              <w:pStyle w:val="ConsPlusNormal"/>
              <w:jc w:val="center"/>
            </w:pPr>
            <w:r>
              <w:t>4,7</w:t>
            </w:r>
          </w:p>
        </w:tc>
      </w:tr>
      <w:tr w:rsidR="00BD7E97">
        <w:tc>
          <w:tcPr>
            <w:tcW w:w="3345" w:type="dxa"/>
          </w:tcPr>
          <w:p w:rsidR="00BD7E97" w:rsidRDefault="00BD7E97">
            <w:pPr>
              <w:pStyle w:val="ConsPlusNormal"/>
            </w:pPr>
            <w:r>
              <w:t>Эньмувеем</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1,7</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2,0</w:t>
            </w:r>
          </w:p>
        </w:tc>
        <w:tc>
          <w:tcPr>
            <w:tcW w:w="737" w:type="dxa"/>
          </w:tcPr>
          <w:p w:rsidR="00BD7E97" w:rsidRDefault="00BD7E97">
            <w:pPr>
              <w:pStyle w:val="ConsPlusNormal"/>
              <w:jc w:val="center"/>
            </w:pPr>
            <w:r>
              <w:t>1,9</w:t>
            </w:r>
          </w:p>
        </w:tc>
      </w:tr>
      <w:tr w:rsidR="00BD7E97">
        <w:tc>
          <w:tcPr>
            <w:tcW w:w="13610" w:type="dxa"/>
            <w:gridSpan w:val="14"/>
          </w:tcPr>
          <w:p w:rsidR="00BD7E97" w:rsidRDefault="00BD7E97">
            <w:pPr>
              <w:pStyle w:val="ConsPlusNormal"/>
            </w:pPr>
            <w:r>
              <w:rPr>
                <w:b/>
              </w:rPr>
              <w:t>Ямало-Ненецкий автономный округ</w:t>
            </w:r>
          </w:p>
        </w:tc>
      </w:tr>
      <w:tr w:rsidR="00BD7E97">
        <w:tc>
          <w:tcPr>
            <w:tcW w:w="3345" w:type="dxa"/>
          </w:tcPr>
          <w:p w:rsidR="00BD7E97" w:rsidRDefault="00BD7E97">
            <w:pPr>
              <w:pStyle w:val="ConsPlusNormal"/>
            </w:pPr>
            <w:r>
              <w:t>Марресаля, мыс</w:t>
            </w:r>
          </w:p>
        </w:tc>
        <w:tc>
          <w:tcPr>
            <w:tcW w:w="794" w:type="dxa"/>
          </w:tcPr>
          <w:p w:rsidR="00BD7E97" w:rsidRDefault="00BD7E97">
            <w:pPr>
              <w:pStyle w:val="ConsPlusNormal"/>
              <w:jc w:val="center"/>
            </w:pPr>
            <w:r>
              <w:t>6,6</w:t>
            </w:r>
          </w:p>
        </w:tc>
        <w:tc>
          <w:tcPr>
            <w:tcW w:w="794" w:type="dxa"/>
          </w:tcPr>
          <w:p w:rsidR="00BD7E97" w:rsidRDefault="00BD7E97">
            <w:pPr>
              <w:pStyle w:val="ConsPlusNormal"/>
              <w:jc w:val="center"/>
            </w:pPr>
            <w:r>
              <w:t>6,5</w:t>
            </w:r>
          </w:p>
        </w:tc>
        <w:tc>
          <w:tcPr>
            <w:tcW w:w="794" w:type="dxa"/>
          </w:tcPr>
          <w:p w:rsidR="00BD7E97" w:rsidRDefault="00BD7E97">
            <w:pPr>
              <w:pStyle w:val="ConsPlusNormal"/>
              <w:jc w:val="center"/>
            </w:pPr>
            <w:r>
              <w:t>6,4</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6,3</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6,0</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6,9</w:t>
            </w:r>
          </w:p>
        </w:tc>
        <w:tc>
          <w:tcPr>
            <w:tcW w:w="794" w:type="dxa"/>
          </w:tcPr>
          <w:p w:rsidR="00BD7E97" w:rsidRDefault="00BD7E97">
            <w:pPr>
              <w:pStyle w:val="ConsPlusNormal"/>
              <w:jc w:val="center"/>
            </w:pPr>
            <w:r>
              <w:t>7,0</w:t>
            </w:r>
          </w:p>
        </w:tc>
        <w:tc>
          <w:tcPr>
            <w:tcW w:w="737" w:type="dxa"/>
          </w:tcPr>
          <w:p w:rsidR="00BD7E97" w:rsidRDefault="00BD7E97">
            <w:pPr>
              <w:pStyle w:val="ConsPlusNormal"/>
              <w:jc w:val="center"/>
            </w:pPr>
            <w:r>
              <w:t>6,3</w:t>
            </w:r>
          </w:p>
        </w:tc>
      </w:tr>
      <w:tr w:rsidR="00BD7E97">
        <w:tc>
          <w:tcPr>
            <w:tcW w:w="3345" w:type="dxa"/>
          </w:tcPr>
          <w:p w:rsidR="00BD7E97" w:rsidRDefault="00BD7E97">
            <w:pPr>
              <w:pStyle w:val="ConsPlusNormal"/>
            </w:pPr>
            <w:r>
              <w:t>Мужи</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4,4</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2,9</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Надым</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4,0</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3,4</w:t>
            </w:r>
          </w:p>
        </w:tc>
        <w:tc>
          <w:tcPr>
            <w:tcW w:w="737" w:type="dxa"/>
          </w:tcPr>
          <w:p w:rsidR="00BD7E97" w:rsidRDefault="00BD7E97">
            <w:pPr>
              <w:pStyle w:val="ConsPlusNormal"/>
              <w:jc w:val="center"/>
            </w:pPr>
            <w:r>
              <w:t>3,6</w:t>
            </w:r>
          </w:p>
        </w:tc>
      </w:tr>
      <w:tr w:rsidR="00BD7E97">
        <w:tc>
          <w:tcPr>
            <w:tcW w:w="3345" w:type="dxa"/>
          </w:tcPr>
          <w:p w:rsidR="00BD7E97" w:rsidRDefault="00BD7E97">
            <w:pPr>
              <w:pStyle w:val="ConsPlusNormal"/>
            </w:pPr>
            <w:r>
              <w:t>Салехард</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3,0</w:t>
            </w:r>
          </w:p>
        </w:tc>
      </w:tr>
      <w:tr w:rsidR="00BD7E97">
        <w:tc>
          <w:tcPr>
            <w:tcW w:w="3345" w:type="dxa"/>
          </w:tcPr>
          <w:p w:rsidR="00BD7E97" w:rsidRDefault="00BD7E97">
            <w:pPr>
              <w:pStyle w:val="ConsPlusNormal"/>
            </w:pPr>
            <w:r>
              <w:t>Тазовский</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5,5</w:t>
            </w:r>
          </w:p>
        </w:tc>
        <w:tc>
          <w:tcPr>
            <w:tcW w:w="794" w:type="dxa"/>
          </w:tcPr>
          <w:p w:rsidR="00BD7E97" w:rsidRDefault="00BD7E97">
            <w:pPr>
              <w:pStyle w:val="ConsPlusNormal"/>
              <w:jc w:val="center"/>
            </w:pPr>
            <w:r>
              <w:t>5,7</w:t>
            </w:r>
          </w:p>
        </w:tc>
        <w:tc>
          <w:tcPr>
            <w:tcW w:w="794" w:type="dxa"/>
          </w:tcPr>
          <w:p w:rsidR="00BD7E97" w:rsidRDefault="00BD7E97">
            <w:pPr>
              <w:pStyle w:val="ConsPlusNormal"/>
              <w:jc w:val="center"/>
            </w:pPr>
            <w:r>
              <w:t>5,4</w:t>
            </w:r>
          </w:p>
        </w:tc>
        <w:tc>
          <w:tcPr>
            <w:tcW w:w="794" w:type="dxa"/>
          </w:tcPr>
          <w:p w:rsidR="00BD7E97" w:rsidRDefault="00BD7E97">
            <w:pPr>
              <w:pStyle w:val="ConsPlusNormal"/>
              <w:jc w:val="center"/>
            </w:pPr>
            <w:r>
              <w:t>5,1</w:t>
            </w:r>
          </w:p>
        </w:tc>
        <w:tc>
          <w:tcPr>
            <w:tcW w:w="794" w:type="dxa"/>
          </w:tcPr>
          <w:p w:rsidR="00BD7E97" w:rsidRDefault="00BD7E97">
            <w:pPr>
              <w:pStyle w:val="ConsPlusNormal"/>
              <w:jc w:val="center"/>
            </w:pPr>
            <w:r>
              <w:t>4,8</w:t>
            </w:r>
          </w:p>
        </w:tc>
        <w:tc>
          <w:tcPr>
            <w:tcW w:w="794" w:type="dxa"/>
          </w:tcPr>
          <w:p w:rsidR="00BD7E97" w:rsidRDefault="00BD7E97">
            <w:pPr>
              <w:pStyle w:val="ConsPlusNormal"/>
              <w:jc w:val="center"/>
            </w:pPr>
            <w:r>
              <w:t>4,5</w:t>
            </w:r>
          </w:p>
        </w:tc>
        <w:tc>
          <w:tcPr>
            <w:tcW w:w="794" w:type="dxa"/>
          </w:tcPr>
          <w:p w:rsidR="00BD7E97" w:rsidRDefault="00BD7E97">
            <w:pPr>
              <w:pStyle w:val="ConsPlusNormal"/>
              <w:jc w:val="center"/>
            </w:pPr>
            <w:r>
              <w:t>4,7</w:t>
            </w:r>
          </w:p>
        </w:tc>
        <w:tc>
          <w:tcPr>
            <w:tcW w:w="794" w:type="dxa"/>
          </w:tcPr>
          <w:p w:rsidR="00BD7E97" w:rsidRDefault="00BD7E97">
            <w:pPr>
              <w:pStyle w:val="ConsPlusNormal"/>
              <w:jc w:val="center"/>
            </w:pPr>
            <w:r>
              <w:t>5,3</w:t>
            </w:r>
          </w:p>
        </w:tc>
        <w:tc>
          <w:tcPr>
            <w:tcW w:w="794" w:type="dxa"/>
          </w:tcPr>
          <w:p w:rsidR="00BD7E97" w:rsidRDefault="00BD7E97">
            <w:pPr>
              <w:pStyle w:val="ConsPlusNormal"/>
              <w:jc w:val="center"/>
            </w:pPr>
            <w:r>
              <w:t>5,2</w:t>
            </w:r>
          </w:p>
        </w:tc>
        <w:tc>
          <w:tcPr>
            <w:tcW w:w="794" w:type="dxa"/>
          </w:tcPr>
          <w:p w:rsidR="00BD7E97" w:rsidRDefault="00BD7E97">
            <w:pPr>
              <w:pStyle w:val="ConsPlusNormal"/>
              <w:jc w:val="center"/>
            </w:pPr>
            <w:r>
              <w:t>5,7</w:t>
            </w:r>
          </w:p>
        </w:tc>
        <w:tc>
          <w:tcPr>
            <w:tcW w:w="737" w:type="dxa"/>
          </w:tcPr>
          <w:p w:rsidR="00BD7E97" w:rsidRDefault="00BD7E97">
            <w:pPr>
              <w:pStyle w:val="ConsPlusNormal"/>
              <w:jc w:val="center"/>
            </w:pPr>
            <w:r>
              <w:t>5,2</w:t>
            </w:r>
          </w:p>
        </w:tc>
      </w:tr>
      <w:tr w:rsidR="00BD7E97">
        <w:tc>
          <w:tcPr>
            <w:tcW w:w="3345" w:type="dxa"/>
          </w:tcPr>
          <w:p w:rsidR="00BD7E97" w:rsidRDefault="00BD7E97">
            <w:pPr>
              <w:pStyle w:val="ConsPlusNormal"/>
            </w:pPr>
            <w:r>
              <w:t>Тарко-Сале</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2,8</w:t>
            </w:r>
          </w:p>
        </w:tc>
        <w:tc>
          <w:tcPr>
            <w:tcW w:w="737" w:type="dxa"/>
          </w:tcPr>
          <w:p w:rsidR="00BD7E97" w:rsidRDefault="00BD7E97">
            <w:pPr>
              <w:pStyle w:val="ConsPlusNormal"/>
              <w:jc w:val="center"/>
            </w:pPr>
            <w:r>
              <w:t>2,9</w:t>
            </w:r>
          </w:p>
        </w:tc>
      </w:tr>
      <w:tr w:rsidR="00BD7E97">
        <w:tc>
          <w:tcPr>
            <w:tcW w:w="3345" w:type="dxa"/>
          </w:tcPr>
          <w:p w:rsidR="00BD7E97" w:rsidRDefault="00BD7E97">
            <w:pPr>
              <w:pStyle w:val="ConsPlusNormal"/>
            </w:pPr>
            <w:r>
              <w:t>Уренгой</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3,7</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4,3</w:t>
            </w:r>
          </w:p>
        </w:tc>
        <w:tc>
          <w:tcPr>
            <w:tcW w:w="794" w:type="dxa"/>
          </w:tcPr>
          <w:p w:rsidR="00BD7E97" w:rsidRDefault="00BD7E97">
            <w:pPr>
              <w:pStyle w:val="ConsPlusNormal"/>
              <w:jc w:val="center"/>
            </w:pPr>
            <w:r>
              <w:t>4,1</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3,8</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3,7</w:t>
            </w:r>
          </w:p>
        </w:tc>
      </w:tr>
      <w:tr w:rsidR="00BD7E97">
        <w:tc>
          <w:tcPr>
            <w:tcW w:w="3345" w:type="dxa"/>
          </w:tcPr>
          <w:p w:rsidR="00BD7E97" w:rsidRDefault="00BD7E97">
            <w:pPr>
              <w:pStyle w:val="ConsPlusNormal"/>
            </w:pPr>
            <w:r>
              <w:t>Халясавэй</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3,1</w:t>
            </w:r>
          </w:p>
        </w:tc>
        <w:tc>
          <w:tcPr>
            <w:tcW w:w="794" w:type="dxa"/>
          </w:tcPr>
          <w:p w:rsidR="00BD7E97" w:rsidRDefault="00BD7E97">
            <w:pPr>
              <w:pStyle w:val="ConsPlusNormal"/>
              <w:jc w:val="center"/>
            </w:pPr>
            <w:r>
              <w:t>3,0</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2,6</w:t>
            </w:r>
          </w:p>
        </w:tc>
        <w:tc>
          <w:tcPr>
            <w:tcW w:w="737" w:type="dxa"/>
          </w:tcPr>
          <w:p w:rsidR="00BD7E97" w:rsidRDefault="00BD7E97">
            <w:pPr>
              <w:pStyle w:val="ConsPlusNormal"/>
              <w:jc w:val="center"/>
            </w:pPr>
            <w:r>
              <w:t>2,7</w:t>
            </w:r>
          </w:p>
        </w:tc>
      </w:tr>
      <w:tr w:rsidR="00BD7E97">
        <w:tc>
          <w:tcPr>
            <w:tcW w:w="13610" w:type="dxa"/>
            <w:gridSpan w:val="14"/>
          </w:tcPr>
          <w:p w:rsidR="00BD7E97" w:rsidRDefault="00BD7E97">
            <w:pPr>
              <w:pStyle w:val="ConsPlusNormal"/>
            </w:pPr>
            <w:r>
              <w:rPr>
                <w:b/>
              </w:rPr>
              <w:t>Ярославская область</w:t>
            </w:r>
          </w:p>
        </w:tc>
      </w:tr>
      <w:tr w:rsidR="00BD7E97">
        <w:tc>
          <w:tcPr>
            <w:tcW w:w="3345" w:type="dxa"/>
          </w:tcPr>
          <w:p w:rsidR="00BD7E97" w:rsidRDefault="00BD7E97">
            <w:pPr>
              <w:pStyle w:val="ConsPlusNormal"/>
            </w:pPr>
            <w:r>
              <w:t>Переславль-Залесский</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2,7</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2,3</w:t>
            </w:r>
          </w:p>
        </w:tc>
        <w:tc>
          <w:tcPr>
            <w:tcW w:w="794" w:type="dxa"/>
          </w:tcPr>
          <w:p w:rsidR="00BD7E97" w:rsidRDefault="00BD7E97">
            <w:pPr>
              <w:pStyle w:val="ConsPlusNormal"/>
              <w:jc w:val="center"/>
            </w:pPr>
            <w:r>
              <w:t>2,0</w:t>
            </w:r>
          </w:p>
        </w:tc>
        <w:tc>
          <w:tcPr>
            <w:tcW w:w="794" w:type="dxa"/>
          </w:tcPr>
          <w:p w:rsidR="00BD7E97" w:rsidRDefault="00BD7E97">
            <w:pPr>
              <w:pStyle w:val="ConsPlusNormal"/>
              <w:jc w:val="center"/>
            </w:pPr>
            <w:r>
              <w:t>1,8</w:t>
            </w:r>
          </w:p>
        </w:tc>
        <w:tc>
          <w:tcPr>
            <w:tcW w:w="794" w:type="dxa"/>
          </w:tcPr>
          <w:p w:rsidR="00BD7E97" w:rsidRDefault="00BD7E97">
            <w:pPr>
              <w:pStyle w:val="ConsPlusNormal"/>
              <w:jc w:val="center"/>
            </w:pPr>
            <w:r>
              <w:t>1,9</w:t>
            </w:r>
          </w:p>
        </w:tc>
        <w:tc>
          <w:tcPr>
            <w:tcW w:w="794" w:type="dxa"/>
          </w:tcPr>
          <w:p w:rsidR="00BD7E97" w:rsidRDefault="00BD7E97">
            <w:pPr>
              <w:pStyle w:val="ConsPlusNormal"/>
              <w:jc w:val="center"/>
            </w:pPr>
            <w:r>
              <w:t>2,2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2,9</w:t>
            </w:r>
          </w:p>
        </w:tc>
        <w:tc>
          <w:tcPr>
            <w:tcW w:w="794" w:type="dxa"/>
          </w:tcPr>
          <w:p w:rsidR="00BD7E97" w:rsidRDefault="00BD7E97">
            <w:pPr>
              <w:pStyle w:val="ConsPlusNormal"/>
              <w:jc w:val="center"/>
            </w:pPr>
            <w:r>
              <w:t>3,0</w:t>
            </w:r>
          </w:p>
        </w:tc>
        <w:tc>
          <w:tcPr>
            <w:tcW w:w="737" w:type="dxa"/>
          </w:tcPr>
          <w:p w:rsidR="00BD7E97" w:rsidRDefault="00BD7E97">
            <w:pPr>
              <w:pStyle w:val="ConsPlusNormal"/>
              <w:jc w:val="center"/>
            </w:pPr>
            <w:r>
              <w:t>2,5</w:t>
            </w:r>
          </w:p>
        </w:tc>
      </w:tr>
      <w:tr w:rsidR="00BD7E97">
        <w:tc>
          <w:tcPr>
            <w:tcW w:w="3345" w:type="dxa"/>
          </w:tcPr>
          <w:p w:rsidR="00BD7E97" w:rsidRDefault="00BD7E97">
            <w:pPr>
              <w:pStyle w:val="ConsPlusNormal"/>
            </w:pPr>
            <w:r>
              <w:t>Ярославль</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3,4</w:t>
            </w:r>
          </w:p>
        </w:tc>
        <w:tc>
          <w:tcPr>
            <w:tcW w:w="794" w:type="dxa"/>
          </w:tcPr>
          <w:p w:rsidR="00BD7E97" w:rsidRDefault="00BD7E97">
            <w:pPr>
              <w:pStyle w:val="ConsPlusNormal"/>
              <w:jc w:val="center"/>
            </w:pPr>
            <w:r>
              <w:t>3,3</w:t>
            </w:r>
          </w:p>
        </w:tc>
        <w:tc>
          <w:tcPr>
            <w:tcW w:w="794" w:type="dxa"/>
          </w:tcPr>
          <w:p w:rsidR="00BD7E97" w:rsidRDefault="00BD7E97">
            <w:pPr>
              <w:pStyle w:val="ConsPlusNormal"/>
              <w:jc w:val="center"/>
            </w:pPr>
            <w:r>
              <w:t>3,2</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2,5</w:t>
            </w:r>
          </w:p>
        </w:tc>
        <w:tc>
          <w:tcPr>
            <w:tcW w:w="794" w:type="dxa"/>
          </w:tcPr>
          <w:p w:rsidR="00BD7E97" w:rsidRDefault="00BD7E97">
            <w:pPr>
              <w:pStyle w:val="ConsPlusNormal"/>
              <w:jc w:val="center"/>
            </w:pPr>
            <w:r>
              <w:t>2,6</w:t>
            </w:r>
          </w:p>
        </w:tc>
        <w:tc>
          <w:tcPr>
            <w:tcW w:w="794" w:type="dxa"/>
          </w:tcPr>
          <w:p w:rsidR="00BD7E97" w:rsidRDefault="00BD7E97">
            <w:pPr>
              <w:pStyle w:val="ConsPlusNormal"/>
              <w:jc w:val="center"/>
            </w:pPr>
            <w:r>
              <w:t>2,8</w:t>
            </w:r>
          </w:p>
        </w:tc>
        <w:tc>
          <w:tcPr>
            <w:tcW w:w="794" w:type="dxa"/>
          </w:tcPr>
          <w:p w:rsidR="00BD7E97" w:rsidRDefault="00BD7E97">
            <w:pPr>
              <w:pStyle w:val="ConsPlusNormal"/>
              <w:jc w:val="center"/>
            </w:pPr>
            <w:r>
              <w:t>3,5</w:t>
            </w:r>
          </w:p>
        </w:tc>
        <w:tc>
          <w:tcPr>
            <w:tcW w:w="794" w:type="dxa"/>
          </w:tcPr>
          <w:p w:rsidR="00BD7E97" w:rsidRDefault="00BD7E97">
            <w:pPr>
              <w:pStyle w:val="ConsPlusNormal"/>
              <w:jc w:val="center"/>
            </w:pPr>
            <w:r>
              <w:t>3,6</w:t>
            </w:r>
          </w:p>
        </w:tc>
        <w:tc>
          <w:tcPr>
            <w:tcW w:w="794" w:type="dxa"/>
          </w:tcPr>
          <w:p w:rsidR="00BD7E97" w:rsidRDefault="00BD7E97">
            <w:pPr>
              <w:pStyle w:val="ConsPlusNormal"/>
              <w:jc w:val="center"/>
            </w:pPr>
            <w:r>
              <w:t>3,6</w:t>
            </w:r>
          </w:p>
        </w:tc>
        <w:tc>
          <w:tcPr>
            <w:tcW w:w="737" w:type="dxa"/>
          </w:tcPr>
          <w:p w:rsidR="00BD7E97" w:rsidRDefault="00BD7E97">
            <w:pPr>
              <w:pStyle w:val="ConsPlusNormal"/>
              <w:jc w:val="center"/>
            </w:pPr>
            <w:r>
              <w:t>3,2</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13 Суммарная солнечная радиация (прямая и рассеянная)</w:t>
      </w:r>
    </w:p>
    <w:p w:rsidR="00BD7E97" w:rsidRDefault="00BD7E97">
      <w:pPr>
        <w:pStyle w:val="ConsPlusNormal"/>
        <w:jc w:val="center"/>
      </w:pPr>
    </w:p>
    <w:p w:rsidR="00BD7E97" w:rsidRDefault="00BD7E97">
      <w:pPr>
        <w:pStyle w:val="ConsPlusNormal"/>
        <w:jc w:val="right"/>
      </w:pPr>
      <w:r>
        <w:t>Таблица 13.1</w:t>
      </w:r>
    </w:p>
    <w:p w:rsidR="00BD7E97" w:rsidRDefault="00BD7E97">
      <w:pPr>
        <w:pStyle w:val="ConsPlusNormal"/>
        <w:jc w:val="center"/>
      </w:pPr>
    </w:p>
    <w:p w:rsidR="00BD7E97" w:rsidRDefault="00BD7E97">
      <w:pPr>
        <w:pStyle w:val="ConsPlusNormal"/>
        <w:jc w:val="center"/>
      </w:pPr>
      <w:r>
        <w:rPr>
          <w:b/>
        </w:rPr>
        <w:t>Суммарная солнечная радиация (прямая и рассеянная)</w:t>
      </w:r>
    </w:p>
    <w:p w:rsidR="00BD7E97" w:rsidRDefault="00BD7E97">
      <w:pPr>
        <w:pStyle w:val="ConsPlusNormal"/>
        <w:jc w:val="center"/>
      </w:pPr>
      <w:r>
        <w:rPr>
          <w:b/>
        </w:rPr>
        <w:t>на горизонтальную поверхность при безоблачном небе, МДж/м</w:t>
      </w:r>
      <w:r>
        <w:rPr>
          <w:b/>
          <w:vertAlign w:val="superscript"/>
        </w:rPr>
        <w:t>2</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964"/>
        <w:gridCol w:w="965"/>
        <w:gridCol w:w="964"/>
        <w:gridCol w:w="965"/>
        <w:gridCol w:w="964"/>
        <w:gridCol w:w="964"/>
        <w:gridCol w:w="964"/>
        <w:gridCol w:w="1020"/>
      </w:tblGrid>
      <w:tr w:rsidR="00BD7E97">
        <w:tc>
          <w:tcPr>
            <w:tcW w:w="1304" w:type="dxa"/>
            <w:vMerge w:val="restart"/>
            <w:vAlign w:val="center"/>
          </w:tcPr>
          <w:p w:rsidR="00BD7E97" w:rsidRDefault="00BD7E97">
            <w:pPr>
              <w:pStyle w:val="ConsPlusNormal"/>
              <w:jc w:val="center"/>
            </w:pPr>
            <w:r>
              <w:t>Месяц</w:t>
            </w:r>
          </w:p>
        </w:tc>
        <w:tc>
          <w:tcPr>
            <w:tcW w:w="7770" w:type="dxa"/>
            <w:gridSpan w:val="8"/>
            <w:vAlign w:val="center"/>
          </w:tcPr>
          <w:p w:rsidR="00BD7E97" w:rsidRDefault="00BD7E97">
            <w:pPr>
              <w:pStyle w:val="ConsPlusNormal"/>
              <w:jc w:val="center"/>
            </w:pPr>
            <w:r>
              <w:t>Географическая широта, градус с.ш.</w:t>
            </w:r>
          </w:p>
        </w:tc>
      </w:tr>
      <w:tr w:rsidR="00BD7E97">
        <w:tc>
          <w:tcPr>
            <w:tcW w:w="1304" w:type="dxa"/>
            <w:vMerge/>
          </w:tcPr>
          <w:p w:rsidR="00BD7E97" w:rsidRDefault="00BD7E97">
            <w:pPr>
              <w:pStyle w:val="ConsPlusNormal"/>
            </w:pPr>
          </w:p>
        </w:tc>
        <w:tc>
          <w:tcPr>
            <w:tcW w:w="964" w:type="dxa"/>
            <w:vAlign w:val="center"/>
          </w:tcPr>
          <w:p w:rsidR="00BD7E97" w:rsidRDefault="00BD7E97">
            <w:pPr>
              <w:pStyle w:val="ConsPlusNormal"/>
              <w:jc w:val="center"/>
            </w:pPr>
            <w:r>
              <w:t>40</w:t>
            </w:r>
          </w:p>
        </w:tc>
        <w:tc>
          <w:tcPr>
            <w:tcW w:w="965" w:type="dxa"/>
            <w:vAlign w:val="center"/>
          </w:tcPr>
          <w:p w:rsidR="00BD7E97" w:rsidRDefault="00BD7E97">
            <w:pPr>
              <w:pStyle w:val="ConsPlusNormal"/>
              <w:jc w:val="center"/>
            </w:pPr>
            <w:r>
              <w:t>44</w:t>
            </w:r>
          </w:p>
        </w:tc>
        <w:tc>
          <w:tcPr>
            <w:tcW w:w="964" w:type="dxa"/>
            <w:vAlign w:val="center"/>
          </w:tcPr>
          <w:p w:rsidR="00BD7E97" w:rsidRDefault="00BD7E97">
            <w:pPr>
              <w:pStyle w:val="ConsPlusNormal"/>
              <w:jc w:val="center"/>
            </w:pPr>
            <w:r>
              <w:t>48</w:t>
            </w:r>
          </w:p>
        </w:tc>
        <w:tc>
          <w:tcPr>
            <w:tcW w:w="965" w:type="dxa"/>
            <w:vAlign w:val="center"/>
          </w:tcPr>
          <w:p w:rsidR="00BD7E97" w:rsidRDefault="00BD7E97">
            <w:pPr>
              <w:pStyle w:val="ConsPlusNormal"/>
              <w:jc w:val="center"/>
            </w:pPr>
            <w:r>
              <w:t>52</w:t>
            </w:r>
          </w:p>
        </w:tc>
        <w:tc>
          <w:tcPr>
            <w:tcW w:w="964" w:type="dxa"/>
            <w:vAlign w:val="center"/>
          </w:tcPr>
          <w:p w:rsidR="00BD7E97" w:rsidRDefault="00BD7E97">
            <w:pPr>
              <w:pStyle w:val="ConsPlusNormal"/>
              <w:jc w:val="center"/>
            </w:pPr>
            <w:r>
              <w:t>56</w:t>
            </w:r>
          </w:p>
        </w:tc>
        <w:tc>
          <w:tcPr>
            <w:tcW w:w="964" w:type="dxa"/>
            <w:vAlign w:val="center"/>
          </w:tcPr>
          <w:p w:rsidR="00BD7E97" w:rsidRDefault="00BD7E97">
            <w:pPr>
              <w:pStyle w:val="ConsPlusNormal"/>
              <w:jc w:val="center"/>
            </w:pPr>
            <w:r>
              <w:t>60</w:t>
            </w:r>
          </w:p>
        </w:tc>
        <w:tc>
          <w:tcPr>
            <w:tcW w:w="964" w:type="dxa"/>
            <w:vAlign w:val="center"/>
          </w:tcPr>
          <w:p w:rsidR="00BD7E97" w:rsidRDefault="00BD7E97">
            <w:pPr>
              <w:pStyle w:val="ConsPlusNormal"/>
              <w:jc w:val="center"/>
            </w:pPr>
            <w:r>
              <w:t>64</w:t>
            </w:r>
          </w:p>
        </w:tc>
        <w:tc>
          <w:tcPr>
            <w:tcW w:w="1020" w:type="dxa"/>
            <w:vAlign w:val="center"/>
          </w:tcPr>
          <w:p w:rsidR="00BD7E97" w:rsidRDefault="00BD7E97">
            <w:pPr>
              <w:pStyle w:val="ConsPlusNormal"/>
              <w:jc w:val="center"/>
            </w:pPr>
            <w:r>
              <w:t>68</w:t>
            </w:r>
          </w:p>
        </w:tc>
      </w:tr>
      <w:tr w:rsidR="00BD7E97">
        <w:tc>
          <w:tcPr>
            <w:tcW w:w="1304" w:type="dxa"/>
          </w:tcPr>
          <w:p w:rsidR="00BD7E97" w:rsidRDefault="00BD7E97">
            <w:pPr>
              <w:pStyle w:val="ConsPlusNormal"/>
            </w:pPr>
            <w:r>
              <w:t>Январь</w:t>
            </w:r>
          </w:p>
        </w:tc>
        <w:tc>
          <w:tcPr>
            <w:tcW w:w="964" w:type="dxa"/>
          </w:tcPr>
          <w:p w:rsidR="00BD7E97" w:rsidRDefault="00BD7E97">
            <w:pPr>
              <w:pStyle w:val="ConsPlusNormal"/>
              <w:jc w:val="center"/>
            </w:pPr>
            <w:r>
              <w:t>280</w:t>
            </w:r>
          </w:p>
        </w:tc>
        <w:tc>
          <w:tcPr>
            <w:tcW w:w="965" w:type="dxa"/>
          </w:tcPr>
          <w:p w:rsidR="00BD7E97" w:rsidRDefault="00BD7E97">
            <w:pPr>
              <w:pStyle w:val="ConsPlusNormal"/>
              <w:jc w:val="center"/>
            </w:pPr>
            <w:r>
              <w:t>238</w:t>
            </w:r>
          </w:p>
        </w:tc>
        <w:tc>
          <w:tcPr>
            <w:tcW w:w="964" w:type="dxa"/>
          </w:tcPr>
          <w:p w:rsidR="00BD7E97" w:rsidRDefault="00BD7E97">
            <w:pPr>
              <w:pStyle w:val="ConsPlusNormal"/>
              <w:jc w:val="center"/>
            </w:pPr>
            <w:r>
              <w:t>196</w:t>
            </w:r>
          </w:p>
        </w:tc>
        <w:tc>
          <w:tcPr>
            <w:tcW w:w="965" w:type="dxa"/>
          </w:tcPr>
          <w:p w:rsidR="00BD7E97" w:rsidRDefault="00BD7E97">
            <w:pPr>
              <w:pStyle w:val="ConsPlusNormal"/>
              <w:jc w:val="center"/>
            </w:pPr>
            <w:r>
              <w:t>154</w:t>
            </w:r>
          </w:p>
        </w:tc>
        <w:tc>
          <w:tcPr>
            <w:tcW w:w="964" w:type="dxa"/>
          </w:tcPr>
          <w:p w:rsidR="00BD7E97" w:rsidRDefault="00BD7E97">
            <w:pPr>
              <w:pStyle w:val="ConsPlusNormal"/>
              <w:jc w:val="center"/>
            </w:pPr>
            <w:r>
              <w:t>112</w:t>
            </w:r>
          </w:p>
        </w:tc>
        <w:tc>
          <w:tcPr>
            <w:tcW w:w="964" w:type="dxa"/>
          </w:tcPr>
          <w:p w:rsidR="00BD7E97" w:rsidRDefault="00BD7E97">
            <w:pPr>
              <w:pStyle w:val="ConsPlusNormal"/>
              <w:jc w:val="center"/>
            </w:pPr>
            <w:r>
              <w:t>70</w:t>
            </w:r>
          </w:p>
        </w:tc>
        <w:tc>
          <w:tcPr>
            <w:tcW w:w="964" w:type="dxa"/>
          </w:tcPr>
          <w:p w:rsidR="00BD7E97" w:rsidRDefault="00BD7E97">
            <w:pPr>
              <w:pStyle w:val="ConsPlusNormal"/>
              <w:jc w:val="center"/>
            </w:pPr>
            <w:r>
              <w:t>29</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pPr>
            <w:r>
              <w:t>Февраль</w:t>
            </w:r>
          </w:p>
        </w:tc>
        <w:tc>
          <w:tcPr>
            <w:tcW w:w="964" w:type="dxa"/>
          </w:tcPr>
          <w:p w:rsidR="00BD7E97" w:rsidRDefault="00BD7E97">
            <w:pPr>
              <w:pStyle w:val="ConsPlusNormal"/>
              <w:jc w:val="center"/>
            </w:pPr>
            <w:r>
              <w:t>401</w:t>
            </w:r>
          </w:p>
        </w:tc>
        <w:tc>
          <w:tcPr>
            <w:tcW w:w="965" w:type="dxa"/>
          </w:tcPr>
          <w:p w:rsidR="00BD7E97" w:rsidRDefault="00BD7E97">
            <w:pPr>
              <w:pStyle w:val="ConsPlusNormal"/>
              <w:jc w:val="center"/>
            </w:pPr>
            <w:r>
              <w:t>354</w:t>
            </w:r>
          </w:p>
        </w:tc>
        <w:tc>
          <w:tcPr>
            <w:tcW w:w="964" w:type="dxa"/>
          </w:tcPr>
          <w:p w:rsidR="00BD7E97" w:rsidRDefault="00BD7E97">
            <w:pPr>
              <w:pStyle w:val="ConsPlusNormal"/>
              <w:jc w:val="center"/>
            </w:pPr>
            <w:r>
              <w:t>308</w:t>
            </w:r>
          </w:p>
        </w:tc>
        <w:tc>
          <w:tcPr>
            <w:tcW w:w="965" w:type="dxa"/>
          </w:tcPr>
          <w:p w:rsidR="00BD7E97" w:rsidRDefault="00BD7E97">
            <w:pPr>
              <w:pStyle w:val="ConsPlusNormal"/>
              <w:jc w:val="center"/>
            </w:pPr>
            <w:r>
              <w:t>261</w:t>
            </w:r>
          </w:p>
        </w:tc>
        <w:tc>
          <w:tcPr>
            <w:tcW w:w="964" w:type="dxa"/>
          </w:tcPr>
          <w:p w:rsidR="00BD7E97" w:rsidRDefault="00BD7E97">
            <w:pPr>
              <w:pStyle w:val="ConsPlusNormal"/>
              <w:jc w:val="center"/>
            </w:pPr>
            <w:r>
              <w:t>215</w:t>
            </w:r>
          </w:p>
        </w:tc>
        <w:tc>
          <w:tcPr>
            <w:tcW w:w="964" w:type="dxa"/>
          </w:tcPr>
          <w:p w:rsidR="00BD7E97" w:rsidRDefault="00BD7E97">
            <w:pPr>
              <w:pStyle w:val="ConsPlusNormal"/>
              <w:jc w:val="center"/>
            </w:pPr>
            <w:r>
              <w:t>169</w:t>
            </w:r>
          </w:p>
        </w:tc>
        <w:tc>
          <w:tcPr>
            <w:tcW w:w="964" w:type="dxa"/>
          </w:tcPr>
          <w:p w:rsidR="00BD7E97" w:rsidRDefault="00BD7E97">
            <w:pPr>
              <w:pStyle w:val="ConsPlusNormal"/>
              <w:jc w:val="center"/>
            </w:pPr>
            <w:r>
              <w:t>122</w:t>
            </w:r>
          </w:p>
        </w:tc>
        <w:tc>
          <w:tcPr>
            <w:tcW w:w="1020" w:type="dxa"/>
          </w:tcPr>
          <w:p w:rsidR="00BD7E97" w:rsidRDefault="00BD7E97">
            <w:pPr>
              <w:pStyle w:val="ConsPlusNormal"/>
              <w:jc w:val="center"/>
            </w:pPr>
            <w:r>
              <w:t>76</w:t>
            </w:r>
          </w:p>
        </w:tc>
      </w:tr>
      <w:tr w:rsidR="00BD7E97">
        <w:tc>
          <w:tcPr>
            <w:tcW w:w="1304" w:type="dxa"/>
          </w:tcPr>
          <w:p w:rsidR="00BD7E97" w:rsidRDefault="00BD7E97">
            <w:pPr>
              <w:pStyle w:val="ConsPlusNormal"/>
            </w:pPr>
            <w:r>
              <w:t>Март</w:t>
            </w:r>
          </w:p>
        </w:tc>
        <w:tc>
          <w:tcPr>
            <w:tcW w:w="964" w:type="dxa"/>
          </w:tcPr>
          <w:p w:rsidR="00BD7E97" w:rsidRDefault="00BD7E97">
            <w:pPr>
              <w:pStyle w:val="ConsPlusNormal"/>
              <w:jc w:val="center"/>
            </w:pPr>
            <w:r>
              <w:t>645</w:t>
            </w:r>
          </w:p>
        </w:tc>
        <w:tc>
          <w:tcPr>
            <w:tcW w:w="965" w:type="dxa"/>
          </w:tcPr>
          <w:p w:rsidR="00BD7E97" w:rsidRDefault="00BD7E97">
            <w:pPr>
              <w:pStyle w:val="ConsPlusNormal"/>
              <w:jc w:val="center"/>
            </w:pPr>
            <w:r>
              <w:t>595</w:t>
            </w:r>
          </w:p>
        </w:tc>
        <w:tc>
          <w:tcPr>
            <w:tcW w:w="964" w:type="dxa"/>
          </w:tcPr>
          <w:p w:rsidR="00BD7E97" w:rsidRDefault="00BD7E97">
            <w:pPr>
              <w:pStyle w:val="ConsPlusNormal"/>
              <w:jc w:val="center"/>
            </w:pPr>
            <w:r>
              <w:t>545</w:t>
            </w:r>
          </w:p>
        </w:tc>
        <w:tc>
          <w:tcPr>
            <w:tcW w:w="965" w:type="dxa"/>
          </w:tcPr>
          <w:p w:rsidR="00BD7E97" w:rsidRDefault="00BD7E97">
            <w:pPr>
              <w:pStyle w:val="ConsPlusNormal"/>
              <w:jc w:val="center"/>
            </w:pPr>
            <w:r>
              <w:t>495</w:t>
            </w:r>
          </w:p>
        </w:tc>
        <w:tc>
          <w:tcPr>
            <w:tcW w:w="964" w:type="dxa"/>
          </w:tcPr>
          <w:p w:rsidR="00BD7E97" w:rsidRDefault="00BD7E97">
            <w:pPr>
              <w:pStyle w:val="ConsPlusNormal"/>
              <w:jc w:val="center"/>
            </w:pPr>
            <w:r>
              <w:t>445</w:t>
            </w:r>
          </w:p>
        </w:tc>
        <w:tc>
          <w:tcPr>
            <w:tcW w:w="964" w:type="dxa"/>
          </w:tcPr>
          <w:p w:rsidR="00BD7E97" w:rsidRDefault="00BD7E97">
            <w:pPr>
              <w:pStyle w:val="ConsPlusNormal"/>
              <w:jc w:val="center"/>
            </w:pPr>
            <w:r>
              <w:t>396</w:t>
            </w:r>
          </w:p>
        </w:tc>
        <w:tc>
          <w:tcPr>
            <w:tcW w:w="964" w:type="dxa"/>
          </w:tcPr>
          <w:p w:rsidR="00BD7E97" w:rsidRDefault="00BD7E97">
            <w:pPr>
              <w:pStyle w:val="ConsPlusNormal"/>
              <w:jc w:val="center"/>
            </w:pPr>
            <w:r>
              <w:t>346</w:t>
            </w:r>
          </w:p>
        </w:tc>
        <w:tc>
          <w:tcPr>
            <w:tcW w:w="1020" w:type="dxa"/>
          </w:tcPr>
          <w:p w:rsidR="00BD7E97" w:rsidRDefault="00BD7E97">
            <w:pPr>
              <w:pStyle w:val="ConsPlusNormal"/>
              <w:jc w:val="center"/>
            </w:pPr>
            <w:r>
              <w:t>296</w:t>
            </w:r>
          </w:p>
        </w:tc>
      </w:tr>
      <w:tr w:rsidR="00BD7E97">
        <w:tc>
          <w:tcPr>
            <w:tcW w:w="1304" w:type="dxa"/>
          </w:tcPr>
          <w:p w:rsidR="00BD7E97" w:rsidRDefault="00BD7E97">
            <w:pPr>
              <w:pStyle w:val="ConsPlusNormal"/>
            </w:pPr>
            <w:r>
              <w:t>Апрель</w:t>
            </w:r>
          </w:p>
        </w:tc>
        <w:tc>
          <w:tcPr>
            <w:tcW w:w="964" w:type="dxa"/>
          </w:tcPr>
          <w:p w:rsidR="00BD7E97" w:rsidRDefault="00BD7E97">
            <w:pPr>
              <w:pStyle w:val="ConsPlusNormal"/>
              <w:jc w:val="center"/>
            </w:pPr>
            <w:r>
              <w:t>775</w:t>
            </w:r>
          </w:p>
        </w:tc>
        <w:tc>
          <w:tcPr>
            <w:tcW w:w="965" w:type="dxa"/>
          </w:tcPr>
          <w:p w:rsidR="00BD7E97" w:rsidRDefault="00BD7E97">
            <w:pPr>
              <w:pStyle w:val="ConsPlusNormal"/>
              <w:jc w:val="center"/>
            </w:pPr>
            <w:r>
              <w:t>743</w:t>
            </w:r>
          </w:p>
        </w:tc>
        <w:tc>
          <w:tcPr>
            <w:tcW w:w="964" w:type="dxa"/>
          </w:tcPr>
          <w:p w:rsidR="00BD7E97" w:rsidRDefault="00BD7E97">
            <w:pPr>
              <w:pStyle w:val="ConsPlusNormal"/>
              <w:jc w:val="center"/>
            </w:pPr>
            <w:r>
              <w:t>712</w:t>
            </w:r>
          </w:p>
        </w:tc>
        <w:tc>
          <w:tcPr>
            <w:tcW w:w="965" w:type="dxa"/>
          </w:tcPr>
          <w:p w:rsidR="00BD7E97" w:rsidRDefault="00BD7E97">
            <w:pPr>
              <w:pStyle w:val="ConsPlusNormal"/>
              <w:jc w:val="center"/>
            </w:pPr>
            <w:r>
              <w:t>680</w:t>
            </w:r>
          </w:p>
        </w:tc>
        <w:tc>
          <w:tcPr>
            <w:tcW w:w="964" w:type="dxa"/>
          </w:tcPr>
          <w:p w:rsidR="00BD7E97" w:rsidRDefault="00BD7E97">
            <w:pPr>
              <w:pStyle w:val="ConsPlusNormal"/>
              <w:jc w:val="center"/>
            </w:pPr>
            <w:r>
              <w:t>648</w:t>
            </w:r>
          </w:p>
        </w:tc>
        <w:tc>
          <w:tcPr>
            <w:tcW w:w="964" w:type="dxa"/>
          </w:tcPr>
          <w:p w:rsidR="00BD7E97" w:rsidRDefault="00BD7E97">
            <w:pPr>
              <w:pStyle w:val="ConsPlusNormal"/>
              <w:jc w:val="center"/>
            </w:pPr>
            <w:r>
              <w:t>617</w:t>
            </w:r>
          </w:p>
        </w:tc>
        <w:tc>
          <w:tcPr>
            <w:tcW w:w="964" w:type="dxa"/>
          </w:tcPr>
          <w:p w:rsidR="00BD7E97" w:rsidRDefault="00BD7E97">
            <w:pPr>
              <w:pStyle w:val="ConsPlusNormal"/>
              <w:jc w:val="center"/>
            </w:pPr>
            <w:r>
              <w:t>585</w:t>
            </w:r>
          </w:p>
        </w:tc>
        <w:tc>
          <w:tcPr>
            <w:tcW w:w="1020" w:type="dxa"/>
          </w:tcPr>
          <w:p w:rsidR="00BD7E97" w:rsidRDefault="00BD7E97">
            <w:pPr>
              <w:pStyle w:val="ConsPlusNormal"/>
              <w:jc w:val="center"/>
            </w:pPr>
            <w:r>
              <w:t>554</w:t>
            </w:r>
          </w:p>
        </w:tc>
      </w:tr>
      <w:tr w:rsidR="00BD7E97">
        <w:tc>
          <w:tcPr>
            <w:tcW w:w="1304" w:type="dxa"/>
          </w:tcPr>
          <w:p w:rsidR="00BD7E97" w:rsidRDefault="00BD7E97">
            <w:pPr>
              <w:pStyle w:val="ConsPlusNormal"/>
            </w:pPr>
            <w:r>
              <w:t>Май</w:t>
            </w:r>
          </w:p>
        </w:tc>
        <w:tc>
          <w:tcPr>
            <w:tcW w:w="964" w:type="dxa"/>
          </w:tcPr>
          <w:p w:rsidR="00BD7E97" w:rsidRDefault="00BD7E97">
            <w:pPr>
              <w:pStyle w:val="ConsPlusNormal"/>
              <w:jc w:val="center"/>
            </w:pPr>
            <w:r>
              <w:t>892</w:t>
            </w:r>
          </w:p>
        </w:tc>
        <w:tc>
          <w:tcPr>
            <w:tcW w:w="965" w:type="dxa"/>
          </w:tcPr>
          <w:p w:rsidR="00BD7E97" w:rsidRDefault="00BD7E97">
            <w:pPr>
              <w:pStyle w:val="ConsPlusNormal"/>
              <w:jc w:val="center"/>
            </w:pPr>
            <w:r>
              <w:t>883</w:t>
            </w:r>
          </w:p>
        </w:tc>
        <w:tc>
          <w:tcPr>
            <w:tcW w:w="964" w:type="dxa"/>
          </w:tcPr>
          <w:p w:rsidR="00BD7E97" w:rsidRDefault="00BD7E97">
            <w:pPr>
              <w:pStyle w:val="ConsPlusNormal"/>
              <w:jc w:val="center"/>
            </w:pPr>
            <w:r>
              <w:t>874</w:t>
            </w:r>
          </w:p>
        </w:tc>
        <w:tc>
          <w:tcPr>
            <w:tcW w:w="965" w:type="dxa"/>
          </w:tcPr>
          <w:p w:rsidR="00BD7E97" w:rsidRDefault="00BD7E97">
            <w:pPr>
              <w:pStyle w:val="ConsPlusNormal"/>
              <w:jc w:val="center"/>
            </w:pPr>
            <w:r>
              <w:t>864</w:t>
            </w:r>
          </w:p>
        </w:tc>
        <w:tc>
          <w:tcPr>
            <w:tcW w:w="964" w:type="dxa"/>
          </w:tcPr>
          <w:p w:rsidR="00BD7E97" w:rsidRDefault="00BD7E97">
            <w:pPr>
              <w:pStyle w:val="ConsPlusNormal"/>
              <w:jc w:val="center"/>
            </w:pPr>
            <w:r>
              <w:t>855</w:t>
            </w:r>
          </w:p>
        </w:tc>
        <w:tc>
          <w:tcPr>
            <w:tcW w:w="964" w:type="dxa"/>
          </w:tcPr>
          <w:p w:rsidR="00BD7E97" w:rsidRDefault="00BD7E97">
            <w:pPr>
              <w:pStyle w:val="ConsPlusNormal"/>
              <w:jc w:val="center"/>
            </w:pPr>
            <w:r>
              <w:t>846</w:t>
            </w:r>
          </w:p>
        </w:tc>
        <w:tc>
          <w:tcPr>
            <w:tcW w:w="964" w:type="dxa"/>
          </w:tcPr>
          <w:p w:rsidR="00BD7E97" w:rsidRDefault="00BD7E97">
            <w:pPr>
              <w:pStyle w:val="ConsPlusNormal"/>
              <w:jc w:val="center"/>
            </w:pPr>
            <w:r>
              <w:t>837</w:t>
            </w:r>
          </w:p>
        </w:tc>
        <w:tc>
          <w:tcPr>
            <w:tcW w:w="1020" w:type="dxa"/>
          </w:tcPr>
          <w:p w:rsidR="00BD7E97" w:rsidRDefault="00BD7E97">
            <w:pPr>
              <w:pStyle w:val="ConsPlusNormal"/>
              <w:jc w:val="center"/>
            </w:pPr>
            <w:r>
              <w:t>828</w:t>
            </w:r>
          </w:p>
        </w:tc>
      </w:tr>
      <w:tr w:rsidR="00BD7E97">
        <w:tc>
          <w:tcPr>
            <w:tcW w:w="1304" w:type="dxa"/>
          </w:tcPr>
          <w:p w:rsidR="00BD7E97" w:rsidRDefault="00BD7E97">
            <w:pPr>
              <w:pStyle w:val="ConsPlusNormal"/>
            </w:pPr>
            <w:r>
              <w:t>Июнь</w:t>
            </w:r>
          </w:p>
        </w:tc>
        <w:tc>
          <w:tcPr>
            <w:tcW w:w="964" w:type="dxa"/>
          </w:tcPr>
          <w:p w:rsidR="00BD7E97" w:rsidRDefault="00BD7E97">
            <w:pPr>
              <w:pStyle w:val="ConsPlusNormal"/>
              <w:jc w:val="center"/>
            </w:pPr>
            <w:r>
              <w:t>913</w:t>
            </w:r>
          </w:p>
        </w:tc>
        <w:tc>
          <w:tcPr>
            <w:tcW w:w="965" w:type="dxa"/>
          </w:tcPr>
          <w:p w:rsidR="00BD7E97" w:rsidRDefault="00BD7E97">
            <w:pPr>
              <w:pStyle w:val="ConsPlusNormal"/>
              <w:jc w:val="center"/>
            </w:pPr>
            <w:r>
              <w:t>915</w:t>
            </w:r>
          </w:p>
        </w:tc>
        <w:tc>
          <w:tcPr>
            <w:tcW w:w="964" w:type="dxa"/>
          </w:tcPr>
          <w:p w:rsidR="00BD7E97" w:rsidRDefault="00BD7E97">
            <w:pPr>
              <w:pStyle w:val="ConsPlusNormal"/>
              <w:jc w:val="center"/>
            </w:pPr>
            <w:r>
              <w:t>911</w:t>
            </w:r>
          </w:p>
        </w:tc>
        <w:tc>
          <w:tcPr>
            <w:tcW w:w="965" w:type="dxa"/>
          </w:tcPr>
          <w:p w:rsidR="00BD7E97" w:rsidRDefault="00BD7E97">
            <w:pPr>
              <w:pStyle w:val="ConsPlusNormal"/>
              <w:jc w:val="center"/>
            </w:pPr>
            <w:r>
              <w:t>905</w:t>
            </w:r>
          </w:p>
        </w:tc>
        <w:tc>
          <w:tcPr>
            <w:tcW w:w="964" w:type="dxa"/>
          </w:tcPr>
          <w:p w:rsidR="00BD7E97" w:rsidRDefault="00BD7E97">
            <w:pPr>
              <w:pStyle w:val="ConsPlusNormal"/>
              <w:jc w:val="center"/>
            </w:pPr>
            <w:r>
              <w:t>903</w:t>
            </w:r>
          </w:p>
        </w:tc>
        <w:tc>
          <w:tcPr>
            <w:tcW w:w="964" w:type="dxa"/>
          </w:tcPr>
          <w:p w:rsidR="00BD7E97" w:rsidRDefault="00BD7E97">
            <w:pPr>
              <w:pStyle w:val="ConsPlusNormal"/>
              <w:jc w:val="center"/>
            </w:pPr>
            <w:r>
              <w:t>910</w:t>
            </w:r>
          </w:p>
        </w:tc>
        <w:tc>
          <w:tcPr>
            <w:tcW w:w="964" w:type="dxa"/>
          </w:tcPr>
          <w:p w:rsidR="00BD7E97" w:rsidRDefault="00BD7E97">
            <w:pPr>
              <w:pStyle w:val="ConsPlusNormal"/>
              <w:jc w:val="center"/>
            </w:pPr>
            <w:r>
              <w:t>932</w:t>
            </w:r>
          </w:p>
        </w:tc>
        <w:tc>
          <w:tcPr>
            <w:tcW w:w="1020" w:type="dxa"/>
          </w:tcPr>
          <w:p w:rsidR="00BD7E97" w:rsidRDefault="00BD7E97">
            <w:pPr>
              <w:pStyle w:val="ConsPlusNormal"/>
              <w:jc w:val="center"/>
            </w:pPr>
            <w:r>
              <w:t>974</w:t>
            </w:r>
          </w:p>
        </w:tc>
      </w:tr>
      <w:tr w:rsidR="00BD7E97">
        <w:tc>
          <w:tcPr>
            <w:tcW w:w="1304" w:type="dxa"/>
          </w:tcPr>
          <w:p w:rsidR="00BD7E97" w:rsidRDefault="00BD7E97">
            <w:pPr>
              <w:pStyle w:val="ConsPlusNormal"/>
            </w:pPr>
            <w:r>
              <w:t>Июль</w:t>
            </w:r>
          </w:p>
        </w:tc>
        <w:tc>
          <w:tcPr>
            <w:tcW w:w="964" w:type="dxa"/>
          </w:tcPr>
          <w:p w:rsidR="00BD7E97" w:rsidRDefault="00BD7E97">
            <w:pPr>
              <w:pStyle w:val="ConsPlusNormal"/>
              <w:jc w:val="center"/>
            </w:pPr>
            <w:r>
              <w:t>884</w:t>
            </w:r>
          </w:p>
        </w:tc>
        <w:tc>
          <w:tcPr>
            <w:tcW w:w="965" w:type="dxa"/>
          </w:tcPr>
          <w:p w:rsidR="00BD7E97" w:rsidRDefault="00BD7E97">
            <w:pPr>
              <w:pStyle w:val="ConsPlusNormal"/>
              <w:jc w:val="center"/>
            </w:pPr>
            <w:r>
              <w:t>899</w:t>
            </w:r>
          </w:p>
        </w:tc>
        <w:tc>
          <w:tcPr>
            <w:tcW w:w="964" w:type="dxa"/>
          </w:tcPr>
          <w:p w:rsidR="00BD7E97" w:rsidRDefault="00BD7E97">
            <w:pPr>
              <w:pStyle w:val="ConsPlusNormal"/>
              <w:jc w:val="center"/>
            </w:pPr>
            <w:r>
              <w:t>898</w:t>
            </w:r>
          </w:p>
        </w:tc>
        <w:tc>
          <w:tcPr>
            <w:tcW w:w="965" w:type="dxa"/>
          </w:tcPr>
          <w:p w:rsidR="00BD7E97" w:rsidRDefault="00BD7E97">
            <w:pPr>
              <w:pStyle w:val="ConsPlusNormal"/>
              <w:jc w:val="center"/>
            </w:pPr>
            <w:r>
              <w:t>888</w:t>
            </w:r>
          </w:p>
        </w:tc>
        <w:tc>
          <w:tcPr>
            <w:tcW w:w="964" w:type="dxa"/>
          </w:tcPr>
          <w:p w:rsidR="00BD7E97" w:rsidRDefault="00BD7E97">
            <w:pPr>
              <w:pStyle w:val="ConsPlusNormal"/>
              <w:jc w:val="center"/>
            </w:pPr>
            <w:r>
              <w:t>879</w:t>
            </w:r>
          </w:p>
        </w:tc>
        <w:tc>
          <w:tcPr>
            <w:tcW w:w="964" w:type="dxa"/>
          </w:tcPr>
          <w:p w:rsidR="00BD7E97" w:rsidRDefault="00BD7E97">
            <w:pPr>
              <w:pStyle w:val="ConsPlusNormal"/>
              <w:jc w:val="center"/>
            </w:pPr>
            <w:r>
              <w:t>877</w:t>
            </w:r>
          </w:p>
        </w:tc>
        <w:tc>
          <w:tcPr>
            <w:tcW w:w="964" w:type="dxa"/>
          </w:tcPr>
          <w:p w:rsidR="00BD7E97" w:rsidRDefault="00BD7E97">
            <w:pPr>
              <w:pStyle w:val="ConsPlusNormal"/>
              <w:jc w:val="center"/>
            </w:pPr>
            <w:r>
              <w:t>890</w:t>
            </w:r>
          </w:p>
        </w:tc>
        <w:tc>
          <w:tcPr>
            <w:tcW w:w="1020" w:type="dxa"/>
          </w:tcPr>
          <w:p w:rsidR="00BD7E97" w:rsidRDefault="00BD7E97">
            <w:pPr>
              <w:pStyle w:val="ConsPlusNormal"/>
              <w:jc w:val="center"/>
            </w:pPr>
            <w:r>
              <w:t>927</w:t>
            </w:r>
          </w:p>
        </w:tc>
      </w:tr>
      <w:tr w:rsidR="00BD7E97">
        <w:tc>
          <w:tcPr>
            <w:tcW w:w="1304" w:type="dxa"/>
          </w:tcPr>
          <w:p w:rsidR="00BD7E97" w:rsidRDefault="00BD7E97">
            <w:pPr>
              <w:pStyle w:val="ConsPlusNormal"/>
            </w:pPr>
            <w:r>
              <w:t>Август</w:t>
            </w:r>
          </w:p>
        </w:tc>
        <w:tc>
          <w:tcPr>
            <w:tcW w:w="964" w:type="dxa"/>
          </w:tcPr>
          <w:p w:rsidR="00BD7E97" w:rsidRDefault="00BD7E97">
            <w:pPr>
              <w:pStyle w:val="ConsPlusNormal"/>
              <w:jc w:val="center"/>
            </w:pPr>
            <w:r>
              <w:t>800</w:t>
            </w:r>
          </w:p>
        </w:tc>
        <w:tc>
          <w:tcPr>
            <w:tcW w:w="965" w:type="dxa"/>
          </w:tcPr>
          <w:p w:rsidR="00BD7E97" w:rsidRDefault="00BD7E97">
            <w:pPr>
              <w:pStyle w:val="ConsPlusNormal"/>
              <w:jc w:val="center"/>
            </w:pPr>
            <w:r>
              <w:t>777</w:t>
            </w:r>
          </w:p>
        </w:tc>
        <w:tc>
          <w:tcPr>
            <w:tcW w:w="964" w:type="dxa"/>
          </w:tcPr>
          <w:p w:rsidR="00BD7E97" w:rsidRDefault="00BD7E97">
            <w:pPr>
              <w:pStyle w:val="ConsPlusNormal"/>
              <w:jc w:val="center"/>
            </w:pPr>
            <w:r>
              <w:t>753</w:t>
            </w:r>
          </w:p>
        </w:tc>
        <w:tc>
          <w:tcPr>
            <w:tcW w:w="965" w:type="dxa"/>
          </w:tcPr>
          <w:p w:rsidR="00BD7E97" w:rsidRDefault="00BD7E97">
            <w:pPr>
              <w:pStyle w:val="ConsPlusNormal"/>
              <w:jc w:val="center"/>
            </w:pPr>
            <w:r>
              <w:t>730</w:t>
            </w:r>
          </w:p>
        </w:tc>
        <w:tc>
          <w:tcPr>
            <w:tcW w:w="964" w:type="dxa"/>
          </w:tcPr>
          <w:p w:rsidR="00BD7E97" w:rsidRDefault="00BD7E97">
            <w:pPr>
              <w:pStyle w:val="ConsPlusNormal"/>
              <w:jc w:val="center"/>
            </w:pPr>
            <w:r>
              <w:t>707</w:t>
            </w:r>
          </w:p>
        </w:tc>
        <w:tc>
          <w:tcPr>
            <w:tcW w:w="964" w:type="dxa"/>
          </w:tcPr>
          <w:p w:rsidR="00BD7E97" w:rsidRDefault="00BD7E97">
            <w:pPr>
              <w:pStyle w:val="ConsPlusNormal"/>
              <w:jc w:val="center"/>
            </w:pPr>
            <w:r>
              <w:t>684</w:t>
            </w:r>
          </w:p>
        </w:tc>
        <w:tc>
          <w:tcPr>
            <w:tcW w:w="964" w:type="dxa"/>
          </w:tcPr>
          <w:p w:rsidR="00BD7E97" w:rsidRDefault="00BD7E97">
            <w:pPr>
              <w:pStyle w:val="ConsPlusNormal"/>
              <w:jc w:val="center"/>
            </w:pPr>
            <w:r>
              <w:t>661</w:t>
            </w:r>
          </w:p>
        </w:tc>
        <w:tc>
          <w:tcPr>
            <w:tcW w:w="1020" w:type="dxa"/>
          </w:tcPr>
          <w:p w:rsidR="00BD7E97" w:rsidRDefault="00BD7E97">
            <w:pPr>
              <w:pStyle w:val="ConsPlusNormal"/>
              <w:jc w:val="center"/>
            </w:pPr>
            <w:r>
              <w:t>638</w:t>
            </w:r>
          </w:p>
        </w:tc>
      </w:tr>
      <w:tr w:rsidR="00BD7E97">
        <w:tc>
          <w:tcPr>
            <w:tcW w:w="1304" w:type="dxa"/>
          </w:tcPr>
          <w:p w:rsidR="00BD7E97" w:rsidRDefault="00BD7E97">
            <w:pPr>
              <w:pStyle w:val="ConsPlusNormal"/>
            </w:pPr>
            <w:r>
              <w:t>Сентябрь</w:t>
            </w:r>
          </w:p>
        </w:tc>
        <w:tc>
          <w:tcPr>
            <w:tcW w:w="964" w:type="dxa"/>
          </w:tcPr>
          <w:p w:rsidR="00BD7E97" w:rsidRDefault="00BD7E97">
            <w:pPr>
              <w:pStyle w:val="ConsPlusNormal"/>
              <w:jc w:val="center"/>
            </w:pPr>
            <w:r>
              <w:t>661</w:t>
            </w:r>
          </w:p>
        </w:tc>
        <w:tc>
          <w:tcPr>
            <w:tcW w:w="965" w:type="dxa"/>
          </w:tcPr>
          <w:p w:rsidR="00BD7E97" w:rsidRDefault="00BD7E97">
            <w:pPr>
              <w:pStyle w:val="ConsPlusNormal"/>
              <w:jc w:val="center"/>
            </w:pPr>
            <w:r>
              <w:t>618</w:t>
            </w:r>
          </w:p>
        </w:tc>
        <w:tc>
          <w:tcPr>
            <w:tcW w:w="964" w:type="dxa"/>
          </w:tcPr>
          <w:p w:rsidR="00BD7E97" w:rsidRDefault="00BD7E97">
            <w:pPr>
              <w:pStyle w:val="ConsPlusNormal"/>
              <w:jc w:val="center"/>
            </w:pPr>
            <w:r>
              <w:t>575</w:t>
            </w:r>
          </w:p>
        </w:tc>
        <w:tc>
          <w:tcPr>
            <w:tcW w:w="965" w:type="dxa"/>
          </w:tcPr>
          <w:p w:rsidR="00BD7E97" w:rsidRDefault="00BD7E97">
            <w:pPr>
              <w:pStyle w:val="ConsPlusNormal"/>
              <w:jc w:val="center"/>
            </w:pPr>
            <w:r>
              <w:t>532</w:t>
            </w:r>
          </w:p>
        </w:tc>
        <w:tc>
          <w:tcPr>
            <w:tcW w:w="964" w:type="dxa"/>
          </w:tcPr>
          <w:p w:rsidR="00BD7E97" w:rsidRDefault="00BD7E97">
            <w:pPr>
              <w:pStyle w:val="ConsPlusNormal"/>
              <w:jc w:val="center"/>
            </w:pPr>
            <w:r>
              <w:t>489</w:t>
            </w:r>
          </w:p>
        </w:tc>
        <w:tc>
          <w:tcPr>
            <w:tcW w:w="964" w:type="dxa"/>
          </w:tcPr>
          <w:p w:rsidR="00BD7E97" w:rsidRDefault="00BD7E97">
            <w:pPr>
              <w:pStyle w:val="ConsPlusNormal"/>
              <w:jc w:val="center"/>
            </w:pPr>
            <w:r>
              <w:t>446</w:t>
            </w:r>
          </w:p>
        </w:tc>
        <w:tc>
          <w:tcPr>
            <w:tcW w:w="964" w:type="dxa"/>
          </w:tcPr>
          <w:p w:rsidR="00BD7E97" w:rsidRDefault="00BD7E97">
            <w:pPr>
              <w:pStyle w:val="ConsPlusNormal"/>
              <w:jc w:val="center"/>
            </w:pPr>
            <w:r>
              <w:t>403</w:t>
            </w:r>
          </w:p>
        </w:tc>
        <w:tc>
          <w:tcPr>
            <w:tcW w:w="1020" w:type="dxa"/>
          </w:tcPr>
          <w:p w:rsidR="00BD7E97" w:rsidRDefault="00BD7E97">
            <w:pPr>
              <w:pStyle w:val="ConsPlusNormal"/>
              <w:jc w:val="center"/>
            </w:pPr>
            <w:r>
              <w:t>360</w:t>
            </w:r>
          </w:p>
        </w:tc>
      </w:tr>
      <w:tr w:rsidR="00BD7E97">
        <w:tc>
          <w:tcPr>
            <w:tcW w:w="1304" w:type="dxa"/>
          </w:tcPr>
          <w:p w:rsidR="00BD7E97" w:rsidRDefault="00BD7E97">
            <w:pPr>
              <w:pStyle w:val="ConsPlusNormal"/>
            </w:pPr>
            <w:r>
              <w:t>Октябрь</w:t>
            </w:r>
          </w:p>
        </w:tc>
        <w:tc>
          <w:tcPr>
            <w:tcW w:w="964" w:type="dxa"/>
          </w:tcPr>
          <w:p w:rsidR="00BD7E97" w:rsidRDefault="00BD7E97">
            <w:pPr>
              <w:pStyle w:val="ConsPlusNormal"/>
              <w:jc w:val="center"/>
            </w:pPr>
            <w:r>
              <w:t>522</w:t>
            </w:r>
          </w:p>
        </w:tc>
        <w:tc>
          <w:tcPr>
            <w:tcW w:w="965" w:type="dxa"/>
          </w:tcPr>
          <w:p w:rsidR="00BD7E97" w:rsidRDefault="00BD7E97">
            <w:pPr>
              <w:pStyle w:val="ConsPlusNormal"/>
              <w:jc w:val="center"/>
            </w:pPr>
            <w:r>
              <w:t>465</w:t>
            </w:r>
          </w:p>
        </w:tc>
        <w:tc>
          <w:tcPr>
            <w:tcW w:w="964" w:type="dxa"/>
          </w:tcPr>
          <w:p w:rsidR="00BD7E97" w:rsidRDefault="00BD7E97">
            <w:pPr>
              <w:pStyle w:val="ConsPlusNormal"/>
              <w:jc w:val="center"/>
            </w:pPr>
            <w:r>
              <w:t>409</w:t>
            </w:r>
          </w:p>
        </w:tc>
        <w:tc>
          <w:tcPr>
            <w:tcW w:w="965" w:type="dxa"/>
          </w:tcPr>
          <w:p w:rsidR="00BD7E97" w:rsidRDefault="00BD7E97">
            <w:pPr>
              <w:pStyle w:val="ConsPlusNormal"/>
              <w:jc w:val="center"/>
            </w:pPr>
            <w:r>
              <w:t>352</w:t>
            </w:r>
          </w:p>
        </w:tc>
        <w:tc>
          <w:tcPr>
            <w:tcW w:w="964" w:type="dxa"/>
          </w:tcPr>
          <w:p w:rsidR="00BD7E97" w:rsidRDefault="00BD7E97">
            <w:pPr>
              <w:pStyle w:val="ConsPlusNormal"/>
              <w:jc w:val="center"/>
            </w:pPr>
            <w:r>
              <w:t>295</w:t>
            </w:r>
          </w:p>
        </w:tc>
        <w:tc>
          <w:tcPr>
            <w:tcW w:w="964" w:type="dxa"/>
          </w:tcPr>
          <w:p w:rsidR="00BD7E97" w:rsidRDefault="00BD7E97">
            <w:pPr>
              <w:pStyle w:val="ConsPlusNormal"/>
              <w:jc w:val="center"/>
            </w:pPr>
            <w:r>
              <w:t>239</w:t>
            </w:r>
          </w:p>
        </w:tc>
        <w:tc>
          <w:tcPr>
            <w:tcW w:w="964" w:type="dxa"/>
          </w:tcPr>
          <w:p w:rsidR="00BD7E97" w:rsidRDefault="00BD7E97">
            <w:pPr>
              <w:pStyle w:val="ConsPlusNormal"/>
              <w:jc w:val="center"/>
            </w:pPr>
            <w:r>
              <w:t>182</w:t>
            </w:r>
          </w:p>
        </w:tc>
        <w:tc>
          <w:tcPr>
            <w:tcW w:w="1020" w:type="dxa"/>
          </w:tcPr>
          <w:p w:rsidR="00BD7E97" w:rsidRDefault="00BD7E97">
            <w:pPr>
              <w:pStyle w:val="ConsPlusNormal"/>
              <w:jc w:val="center"/>
            </w:pPr>
            <w:r>
              <w:t>126</w:t>
            </w:r>
          </w:p>
        </w:tc>
      </w:tr>
      <w:tr w:rsidR="00BD7E97">
        <w:tc>
          <w:tcPr>
            <w:tcW w:w="1304" w:type="dxa"/>
          </w:tcPr>
          <w:p w:rsidR="00BD7E97" w:rsidRDefault="00BD7E97">
            <w:pPr>
              <w:pStyle w:val="ConsPlusNormal"/>
            </w:pPr>
            <w:r>
              <w:t>Ноябрь</w:t>
            </w:r>
          </w:p>
        </w:tc>
        <w:tc>
          <w:tcPr>
            <w:tcW w:w="964" w:type="dxa"/>
          </w:tcPr>
          <w:p w:rsidR="00BD7E97" w:rsidRDefault="00BD7E97">
            <w:pPr>
              <w:pStyle w:val="ConsPlusNormal"/>
              <w:jc w:val="center"/>
            </w:pPr>
            <w:r>
              <w:t>303</w:t>
            </w:r>
          </w:p>
        </w:tc>
        <w:tc>
          <w:tcPr>
            <w:tcW w:w="965" w:type="dxa"/>
          </w:tcPr>
          <w:p w:rsidR="00BD7E97" w:rsidRDefault="00BD7E97">
            <w:pPr>
              <w:pStyle w:val="ConsPlusNormal"/>
              <w:jc w:val="center"/>
            </w:pPr>
            <w:r>
              <w:t>262</w:t>
            </w:r>
          </w:p>
        </w:tc>
        <w:tc>
          <w:tcPr>
            <w:tcW w:w="964" w:type="dxa"/>
          </w:tcPr>
          <w:p w:rsidR="00BD7E97" w:rsidRDefault="00BD7E97">
            <w:pPr>
              <w:pStyle w:val="ConsPlusNormal"/>
              <w:jc w:val="center"/>
            </w:pPr>
            <w:r>
              <w:t>220</w:t>
            </w:r>
          </w:p>
        </w:tc>
        <w:tc>
          <w:tcPr>
            <w:tcW w:w="965" w:type="dxa"/>
          </w:tcPr>
          <w:p w:rsidR="00BD7E97" w:rsidRDefault="00BD7E97">
            <w:pPr>
              <w:pStyle w:val="ConsPlusNormal"/>
              <w:jc w:val="center"/>
            </w:pPr>
            <w:r>
              <w:t>179</w:t>
            </w:r>
          </w:p>
        </w:tc>
        <w:tc>
          <w:tcPr>
            <w:tcW w:w="964" w:type="dxa"/>
          </w:tcPr>
          <w:p w:rsidR="00BD7E97" w:rsidRDefault="00BD7E97">
            <w:pPr>
              <w:pStyle w:val="ConsPlusNormal"/>
              <w:jc w:val="center"/>
            </w:pPr>
            <w:r>
              <w:t>138</w:t>
            </w:r>
          </w:p>
        </w:tc>
        <w:tc>
          <w:tcPr>
            <w:tcW w:w="964" w:type="dxa"/>
          </w:tcPr>
          <w:p w:rsidR="00BD7E97" w:rsidRDefault="00BD7E97">
            <w:pPr>
              <w:pStyle w:val="ConsPlusNormal"/>
              <w:jc w:val="center"/>
            </w:pPr>
            <w:r>
              <w:t>97</w:t>
            </w:r>
          </w:p>
        </w:tc>
        <w:tc>
          <w:tcPr>
            <w:tcW w:w="964" w:type="dxa"/>
          </w:tcPr>
          <w:p w:rsidR="00BD7E97" w:rsidRDefault="00BD7E97">
            <w:pPr>
              <w:pStyle w:val="ConsPlusNormal"/>
              <w:jc w:val="center"/>
            </w:pPr>
            <w:r>
              <w:t>56</w:t>
            </w:r>
          </w:p>
        </w:tc>
        <w:tc>
          <w:tcPr>
            <w:tcW w:w="1020" w:type="dxa"/>
          </w:tcPr>
          <w:p w:rsidR="00BD7E97" w:rsidRDefault="00BD7E97">
            <w:pPr>
              <w:pStyle w:val="ConsPlusNormal"/>
              <w:jc w:val="center"/>
            </w:pPr>
            <w:r>
              <w:t>14</w:t>
            </w:r>
          </w:p>
        </w:tc>
      </w:tr>
      <w:tr w:rsidR="00BD7E97">
        <w:tc>
          <w:tcPr>
            <w:tcW w:w="1304" w:type="dxa"/>
          </w:tcPr>
          <w:p w:rsidR="00BD7E97" w:rsidRDefault="00BD7E97">
            <w:pPr>
              <w:pStyle w:val="ConsPlusNormal"/>
            </w:pPr>
            <w:r>
              <w:t>Декабрь</w:t>
            </w:r>
          </w:p>
        </w:tc>
        <w:tc>
          <w:tcPr>
            <w:tcW w:w="964" w:type="dxa"/>
          </w:tcPr>
          <w:p w:rsidR="00BD7E97" w:rsidRDefault="00BD7E97">
            <w:pPr>
              <w:pStyle w:val="ConsPlusNormal"/>
              <w:jc w:val="center"/>
            </w:pPr>
            <w:r>
              <w:t>237</w:t>
            </w:r>
          </w:p>
        </w:tc>
        <w:tc>
          <w:tcPr>
            <w:tcW w:w="965" w:type="dxa"/>
          </w:tcPr>
          <w:p w:rsidR="00BD7E97" w:rsidRDefault="00BD7E97">
            <w:pPr>
              <w:pStyle w:val="ConsPlusNormal"/>
              <w:jc w:val="center"/>
            </w:pPr>
            <w:r>
              <w:t>198</w:t>
            </w:r>
          </w:p>
        </w:tc>
        <w:tc>
          <w:tcPr>
            <w:tcW w:w="964" w:type="dxa"/>
          </w:tcPr>
          <w:p w:rsidR="00BD7E97" w:rsidRDefault="00BD7E97">
            <w:pPr>
              <w:pStyle w:val="ConsPlusNormal"/>
              <w:jc w:val="center"/>
            </w:pPr>
            <w:r>
              <w:t>158</w:t>
            </w:r>
          </w:p>
        </w:tc>
        <w:tc>
          <w:tcPr>
            <w:tcW w:w="965" w:type="dxa"/>
          </w:tcPr>
          <w:p w:rsidR="00BD7E97" w:rsidRDefault="00BD7E97">
            <w:pPr>
              <w:pStyle w:val="ConsPlusNormal"/>
              <w:jc w:val="center"/>
            </w:pPr>
            <w:r>
              <w:t>119</w:t>
            </w:r>
          </w:p>
        </w:tc>
        <w:tc>
          <w:tcPr>
            <w:tcW w:w="964" w:type="dxa"/>
          </w:tcPr>
          <w:p w:rsidR="00BD7E97" w:rsidRDefault="00BD7E97">
            <w:pPr>
              <w:pStyle w:val="ConsPlusNormal"/>
              <w:jc w:val="center"/>
            </w:pPr>
            <w:r>
              <w:t>79</w:t>
            </w:r>
          </w:p>
        </w:tc>
        <w:tc>
          <w:tcPr>
            <w:tcW w:w="964" w:type="dxa"/>
          </w:tcPr>
          <w:p w:rsidR="00BD7E97" w:rsidRDefault="00BD7E97">
            <w:pPr>
              <w:pStyle w:val="ConsPlusNormal"/>
              <w:jc w:val="center"/>
            </w:pPr>
            <w:r>
              <w:t>39</w:t>
            </w:r>
          </w:p>
        </w:tc>
        <w:tc>
          <w:tcPr>
            <w:tcW w:w="964" w:type="dxa"/>
          </w:tcPr>
          <w:p w:rsidR="00BD7E97" w:rsidRDefault="00BD7E97">
            <w:pPr>
              <w:pStyle w:val="ConsPlusNormal"/>
              <w:jc w:val="center"/>
            </w:pPr>
            <w:r>
              <w:t>-</w:t>
            </w:r>
          </w:p>
        </w:tc>
        <w:tc>
          <w:tcPr>
            <w:tcW w:w="1020" w:type="dxa"/>
          </w:tcPr>
          <w:p w:rsidR="00BD7E97" w:rsidRDefault="00BD7E97">
            <w:pPr>
              <w:pStyle w:val="ConsPlusNormal"/>
              <w:jc w:val="center"/>
            </w:pPr>
            <w:r>
              <w:t>-</w:t>
            </w:r>
          </w:p>
        </w:tc>
      </w:tr>
    </w:tbl>
    <w:p w:rsidR="00BD7E97" w:rsidRDefault="00BD7E97">
      <w:pPr>
        <w:pStyle w:val="ConsPlusNormal"/>
        <w:jc w:val="center"/>
      </w:pPr>
    </w:p>
    <w:p w:rsidR="00BD7E97" w:rsidRDefault="00BD7E97">
      <w:pPr>
        <w:pStyle w:val="ConsPlusNormal"/>
        <w:jc w:val="right"/>
      </w:pPr>
      <w:r>
        <w:t>Таблица 13.2</w:t>
      </w:r>
    </w:p>
    <w:p w:rsidR="00BD7E97" w:rsidRDefault="00BD7E97">
      <w:pPr>
        <w:pStyle w:val="ConsPlusNormal"/>
        <w:jc w:val="center"/>
      </w:pPr>
    </w:p>
    <w:p w:rsidR="00BD7E97" w:rsidRDefault="00BD7E97">
      <w:pPr>
        <w:pStyle w:val="ConsPlusNormal"/>
        <w:jc w:val="center"/>
      </w:pPr>
      <w:r>
        <w:rPr>
          <w:b/>
        </w:rPr>
        <w:t>Суммарная солнечная радиация (прямая и рассеянная)</w:t>
      </w:r>
    </w:p>
    <w:p w:rsidR="00BD7E97" w:rsidRDefault="00BD7E97">
      <w:pPr>
        <w:pStyle w:val="ConsPlusNormal"/>
        <w:jc w:val="center"/>
      </w:pPr>
      <w:r>
        <w:rPr>
          <w:b/>
        </w:rPr>
        <w:t>на вертикальную поверхность при безоблачном небе, МДж/м</w:t>
      </w:r>
      <w:r>
        <w:rPr>
          <w:b/>
          <w:vertAlign w:val="superscript"/>
        </w:rPr>
        <w:t>2</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964"/>
        <w:gridCol w:w="965"/>
        <w:gridCol w:w="964"/>
        <w:gridCol w:w="965"/>
        <w:gridCol w:w="964"/>
        <w:gridCol w:w="964"/>
        <w:gridCol w:w="964"/>
        <w:gridCol w:w="1020"/>
      </w:tblGrid>
      <w:tr w:rsidR="00BD7E97">
        <w:tc>
          <w:tcPr>
            <w:tcW w:w="1304" w:type="dxa"/>
            <w:vMerge w:val="restart"/>
            <w:vAlign w:val="center"/>
          </w:tcPr>
          <w:p w:rsidR="00BD7E97" w:rsidRDefault="00BD7E97">
            <w:pPr>
              <w:pStyle w:val="ConsPlusNormal"/>
              <w:jc w:val="center"/>
            </w:pPr>
            <w:r>
              <w:t>Ориентация</w:t>
            </w:r>
          </w:p>
        </w:tc>
        <w:tc>
          <w:tcPr>
            <w:tcW w:w="7770" w:type="dxa"/>
            <w:gridSpan w:val="8"/>
            <w:vAlign w:val="center"/>
          </w:tcPr>
          <w:p w:rsidR="00BD7E97" w:rsidRDefault="00BD7E97">
            <w:pPr>
              <w:pStyle w:val="ConsPlusNormal"/>
              <w:jc w:val="center"/>
            </w:pPr>
            <w:r>
              <w:t>Географическая широта, градус с.ш.</w:t>
            </w:r>
          </w:p>
        </w:tc>
      </w:tr>
      <w:tr w:rsidR="00BD7E97">
        <w:tc>
          <w:tcPr>
            <w:tcW w:w="1304" w:type="dxa"/>
            <w:vMerge/>
          </w:tcPr>
          <w:p w:rsidR="00BD7E97" w:rsidRDefault="00BD7E97">
            <w:pPr>
              <w:pStyle w:val="ConsPlusNormal"/>
            </w:pPr>
          </w:p>
        </w:tc>
        <w:tc>
          <w:tcPr>
            <w:tcW w:w="964" w:type="dxa"/>
            <w:vAlign w:val="center"/>
          </w:tcPr>
          <w:p w:rsidR="00BD7E97" w:rsidRDefault="00BD7E97">
            <w:pPr>
              <w:pStyle w:val="ConsPlusNormal"/>
              <w:jc w:val="center"/>
            </w:pPr>
            <w:r>
              <w:t>40</w:t>
            </w:r>
          </w:p>
        </w:tc>
        <w:tc>
          <w:tcPr>
            <w:tcW w:w="965" w:type="dxa"/>
            <w:vAlign w:val="center"/>
          </w:tcPr>
          <w:p w:rsidR="00BD7E97" w:rsidRDefault="00BD7E97">
            <w:pPr>
              <w:pStyle w:val="ConsPlusNormal"/>
              <w:jc w:val="center"/>
            </w:pPr>
            <w:r>
              <w:t>44</w:t>
            </w:r>
          </w:p>
        </w:tc>
        <w:tc>
          <w:tcPr>
            <w:tcW w:w="964" w:type="dxa"/>
            <w:vAlign w:val="center"/>
          </w:tcPr>
          <w:p w:rsidR="00BD7E97" w:rsidRDefault="00BD7E97">
            <w:pPr>
              <w:pStyle w:val="ConsPlusNormal"/>
              <w:jc w:val="center"/>
            </w:pPr>
            <w:r>
              <w:t>48</w:t>
            </w:r>
          </w:p>
        </w:tc>
        <w:tc>
          <w:tcPr>
            <w:tcW w:w="965" w:type="dxa"/>
            <w:vAlign w:val="center"/>
          </w:tcPr>
          <w:p w:rsidR="00BD7E97" w:rsidRDefault="00BD7E97">
            <w:pPr>
              <w:pStyle w:val="ConsPlusNormal"/>
              <w:jc w:val="center"/>
            </w:pPr>
            <w:r>
              <w:t>52</w:t>
            </w:r>
          </w:p>
        </w:tc>
        <w:tc>
          <w:tcPr>
            <w:tcW w:w="964" w:type="dxa"/>
            <w:vAlign w:val="center"/>
          </w:tcPr>
          <w:p w:rsidR="00BD7E97" w:rsidRDefault="00BD7E97">
            <w:pPr>
              <w:pStyle w:val="ConsPlusNormal"/>
              <w:jc w:val="center"/>
            </w:pPr>
            <w:r>
              <w:t>56</w:t>
            </w:r>
          </w:p>
        </w:tc>
        <w:tc>
          <w:tcPr>
            <w:tcW w:w="964" w:type="dxa"/>
            <w:vAlign w:val="center"/>
          </w:tcPr>
          <w:p w:rsidR="00BD7E97" w:rsidRDefault="00BD7E97">
            <w:pPr>
              <w:pStyle w:val="ConsPlusNormal"/>
              <w:jc w:val="center"/>
            </w:pPr>
            <w:r>
              <w:t>60</w:t>
            </w:r>
          </w:p>
        </w:tc>
        <w:tc>
          <w:tcPr>
            <w:tcW w:w="964" w:type="dxa"/>
            <w:vAlign w:val="center"/>
          </w:tcPr>
          <w:p w:rsidR="00BD7E97" w:rsidRDefault="00BD7E97">
            <w:pPr>
              <w:pStyle w:val="ConsPlusNormal"/>
              <w:jc w:val="center"/>
            </w:pPr>
            <w:r>
              <w:t>64</w:t>
            </w:r>
          </w:p>
        </w:tc>
        <w:tc>
          <w:tcPr>
            <w:tcW w:w="1020" w:type="dxa"/>
            <w:vAlign w:val="center"/>
          </w:tcPr>
          <w:p w:rsidR="00BD7E97" w:rsidRDefault="00BD7E97">
            <w:pPr>
              <w:pStyle w:val="ConsPlusNormal"/>
              <w:jc w:val="center"/>
            </w:pPr>
            <w:r>
              <w:t>68</w:t>
            </w:r>
          </w:p>
        </w:tc>
      </w:tr>
      <w:tr w:rsidR="00BD7E97">
        <w:tc>
          <w:tcPr>
            <w:tcW w:w="1304" w:type="dxa"/>
          </w:tcPr>
          <w:p w:rsidR="00BD7E97" w:rsidRDefault="00BD7E97">
            <w:pPr>
              <w:pStyle w:val="ConsPlusNormal"/>
              <w:jc w:val="center"/>
            </w:pPr>
            <w:r>
              <w:t>1</w:t>
            </w:r>
          </w:p>
        </w:tc>
        <w:tc>
          <w:tcPr>
            <w:tcW w:w="964" w:type="dxa"/>
          </w:tcPr>
          <w:p w:rsidR="00BD7E97" w:rsidRDefault="00BD7E97">
            <w:pPr>
              <w:pStyle w:val="ConsPlusNormal"/>
              <w:jc w:val="center"/>
            </w:pPr>
            <w:r>
              <w:t>2</w:t>
            </w:r>
          </w:p>
        </w:tc>
        <w:tc>
          <w:tcPr>
            <w:tcW w:w="965" w:type="dxa"/>
          </w:tcPr>
          <w:p w:rsidR="00BD7E97" w:rsidRDefault="00BD7E97">
            <w:pPr>
              <w:pStyle w:val="ConsPlusNormal"/>
              <w:jc w:val="center"/>
            </w:pPr>
            <w:r>
              <w:t>3</w:t>
            </w:r>
          </w:p>
        </w:tc>
        <w:tc>
          <w:tcPr>
            <w:tcW w:w="964" w:type="dxa"/>
          </w:tcPr>
          <w:p w:rsidR="00BD7E97" w:rsidRDefault="00BD7E97">
            <w:pPr>
              <w:pStyle w:val="ConsPlusNormal"/>
              <w:jc w:val="center"/>
            </w:pPr>
            <w:r>
              <w:t>4</w:t>
            </w:r>
          </w:p>
        </w:tc>
        <w:tc>
          <w:tcPr>
            <w:tcW w:w="965" w:type="dxa"/>
          </w:tcPr>
          <w:p w:rsidR="00BD7E97" w:rsidRDefault="00BD7E97">
            <w:pPr>
              <w:pStyle w:val="ConsPlusNormal"/>
              <w:jc w:val="center"/>
            </w:pPr>
            <w:r>
              <w:t>5</w:t>
            </w:r>
          </w:p>
        </w:tc>
        <w:tc>
          <w:tcPr>
            <w:tcW w:w="964" w:type="dxa"/>
          </w:tcPr>
          <w:p w:rsidR="00BD7E97" w:rsidRDefault="00BD7E97">
            <w:pPr>
              <w:pStyle w:val="ConsPlusNormal"/>
              <w:jc w:val="center"/>
            </w:pPr>
            <w:r>
              <w:t>6</w:t>
            </w:r>
          </w:p>
        </w:tc>
        <w:tc>
          <w:tcPr>
            <w:tcW w:w="964" w:type="dxa"/>
          </w:tcPr>
          <w:p w:rsidR="00BD7E97" w:rsidRDefault="00BD7E97">
            <w:pPr>
              <w:pStyle w:val="ConsPlusNormal"/>
              <w:jc w:val="center"/>
            </w:pPr>
            <w:r>
              <w:t>7</w:t>
            </w:r>
          </w:p>
        </w:tc>
        <w:tc>
          <w:tcPr>
            <w:tcW w:w="964" w:type="dxa"/>
          </w:tcPr>
          <w:p w:rsidR="00BD7E97" w:rsidRDefault="00BD7E97">
            <w:pPr>
              <w:pStyle w:val="ConsPlusNormal"/>
              <w:jc w:val="center"/>
            </w:pPr>
            <w:r>
              <w:t>8</w:t>
            </w:r>
          </w:p>
        </w:tc>
        <w:tc>
          <w:tcPr>
            <w:tcW w:w="1020" w:type="dxa"/>
          </w:tcPr>
          <w:p w:rsidR="00BD7E97" w:rsidRDefault="00BD7E97">
            <w:pPr>
              <w:pStyle w:val="ConsPlusNormal"/>
              <w:jc w:val="center"/>
            </w:pPr>
            <w:r>
              <w:t>9</w:t>
            </w:r>
          </w:p>
        </w:tc>
      </w:tr>
      <w:tr w:rsidR="00BD7E97">
        <w:tc>
          <w:tcPr>
            <w:tcW w:w="9074" w:type="dxa"/>
            <w:gridSpan w:val="9"/>
          </w:tcPr>
          <w:p w:rsidR="00BD7E97" w:rsidRDefault="00BD7E97">
            <w:pPr>
              <w:pStyle w:val="ConsPlusNormal"/>
              <w:jc w:val="center"/>
            </w:pPr>
            <w:r>
              <w:t>Январь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120</w:t>
            </w:r>
          </w:p>
        </w:tc>
        <w:tc>
          <w:tcPr>
            <w:tcW w:w="965" w:type="dxa"/>
          </w:tcPr>
          <w:p w:rsidR="00BD7E97" w:rsidRDefault="00BD7E97">
            <w:pPr>
              <w:pStyle w:val="ConsPlusNormal"/>
              <w:jc w:val="center"/>
            </w:pPr>
            <w:r>
              <w:t>105</w:t>
            </w:r>
          </w:p>
        </w:tc>
        <w:tc>
          <w:tcPr>
            <w:tcW w:w="964" w:type="dxa"/>
          </w:tcPr>
          <w:p w:rsidR="00BD7E97" w:rsidRDefault="00BD7E97">
            <w:pPr>
              <w:pStyle w:val="ConsPlusNormal"/>
              <w:jc w:val="center"/>
            </w:pPr>
            <w:r>
              <w:t>90</w:t>
            </w:r>
          </w:p>
        </w:tc>
        <w:tc>
          <w:tcPr>
            <w:tcW w:w="965" w:type="dxa"/>
          </w:tcPr>
          <w:p w:rsidR="00BD7E97" w:rsidRDefault="00BD7E97">
            <w:pPr>
              <w:pStyle w:val="ConsPlusNormal"/>
              <w:jc w:val="center"/>
            </w:pPr>
            <w:r>
              <w:t>74</w:t>
            </w:r>
          </w:p>
        </w:tc>
        <w:tc>
          <w:tcPr>
            <w:tcW w:w="964" w:type="dxa"/>
          </w:tcPr>
          <w:p w:rsidR="00BD7E97" w:rsidRDefault="00BD7E97">
            <w:pPr>
              <w:pStyle w:val="ConsPlusNormal"/>
              <w:jc w:val="center"/>
            </w:pPr>
            <w:r>
              <w:t>57</w:t>
            </w:r>
          </w:p>
        </w:tc>
        <w:tc>
          <w:tcPr>
            <w:tcW w:w="964" w:type="dxa"/>
          </w:tcPr>
          <w:p w:rsidR="00BD7E97" w:rsidRDefault="00BD7E97">
            <w:pPr>
              <w:pStyle w:val="ConsPlusNormal"/>
              <w:jc w:val="center"/>
            </w:pPr>
            <w:r>
              <w:t>39</w:t>
            </w:r>
          </w:p>
        </w:tc>
        <w:tc>
          <w:tcPr>
            <w:tcW w:w="964" w:type="dxa"/>
          </w:tcPr>
          <w:p w:rsidR="00BD7E97" w:rsidRDefault="00BD7E97">
            <w:pPr>
              <w:pStyle w:val="ConsPlusNormal"/>
              <w:jc w:val="center"/>
            </w:pPr>
            <w:r>
              <w:t>20</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125</w:t>
            </w:r>
          </w:p>
        </w:tc>
        <w:tc>
          <w:tcPr>
            <w:tcW w:w="965" w:type="dxa"/>
          </w:tcPr>
          <w:p w:rsidR="00BD7E97" w:rsidRDefault="00BD7E97">
            <w:pPr>
              <w:pStyle w:val="ConsPlusNormal"/>
              <w:jc w:val="center"/>
            </w:pPr>
            <w:r>
              <w:t>109</w:t>
            </w:r>
          </w:p>
        </w:tc>
        <w:tc>
          <w:tcPr>
            <w:tcW w:w="964" w:type="dxa"/>
          </w:tcPr>
          <w:p w:rsidR="00BD7E97" w:rsidRDefault="00BD7E97">
            <w:pPr>
              <w:pStyle w:val="ConsPlusNormal"/>
              <w:jc w:val="center"/>
            </w:pPr>
            <w:r>
              <w:t>92</w:t>
            </w:r>
          </w:p>
        </w:tc>
        <w:tc>
          <w:tcPr>
            <w:tcW w:w="965" w:type="dxa"/>
          </w:tcPr>
          <w:p w:rsidR="00BD7E97" w:rsidRDefault="00BD7E97">
            <w:pPr>
              <w:pStyle w:val="ConsPlusNormal"/>
              <w:jc w:val="center"/>
            </w:pPr>
            <w:r>
              <w:t>75</w:t>
            </w:r>
          </w:p>
        </w:tc>
        <w:tc>
          <w:tcPr>
            <w:tcW w:w="964" w:type="dxa"/>
          </w:tcPr>
          <w:p w:rsidR="00BD7E97" w:rsidRDefault="00BD7E97">
            <w:pPr>
              <w:pStyle w:val="ConsPlusNormal"/>
              <w:jc w:val="center"/>
            </w:pPr>
            <w:r>
              <w:t>57</w:t>
            </w:r>
          </w:p>
        </w:tc>
        <w:tc>
          <w:tcPr>
            <w:tcW w:w="964" w:type="dxa"/>
          </w:tcPr>
          <w:p w:rsidR="00BD7E97" w:rsidRDefault="00BD7E97">
            <w:pPr>
              <w:pStyle w:val="ConsPlusNormal"/>
              <w:jc w:val="center"/>
            </w:pPr>
            <w:r>
              <w:t>39</w:t>
            </w:r>
          </w:p>
        </w:tc>
        <w:tc>
          <w:tcPr>
            <w:tcW w:w="964" w:type="dxa"/>
          </w:tcPr>
          <w:p w:rsidR="00BD7E97" w:rsidRDefault="00BD7E97">
            <w:pPr>
              <w:pStyle w:val="ConsPlusNormal"/>
              <w:jc w:val="center"/>
            </w:pPr>
            <w:r>
              <w:t>20</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255</w:t>
            </w:r>
          </w:p>
        </w:tc>
        <w:tc>
          <w:tcPr>
            <w:tcW w:w="965" w:type="dxa"/>
          </w:tcPr>
          <w:p w:rsidR="00BD7E97" w:rsidRDefault="00BD7E97">
            <w:pPr>
              <w:pStyle w:val="ConsPlusNormal"/>
              <w:jc w:val="center"/>
            </w:pPr>
            <w:r>
              <w:t>223</w:t>
            </w:r>
          </w:p>
        </w:tc>
        <w:tc>
          <w:tcPr>
            <w:tcW w:w="964" w:type="dxa"/>
          </w:tcPr>
          <w:p w:rsidR="00BD7E97" w:rsidRDefault="00BD7E97">
            <w:pPr>
              <w:pStyle w:val="ConsPlusNormal"/>
              <w:jc w:val="center"/>
            </w:pPr>
            <w:r>
              <w:t>189</w:t>
            </w:r>
          </w:p>
        </w:tc>
        <w:tc>
          <w:tcPr>
            <w:tcW w:w="965" w:type="dxa"/>
          </w:tcPr>
          <w:p w:rsidR="00BD7E97" w:rsidRDefault="00BD7E97">
            <w:pPr>
              <w:pStyle w:val="ConsPlusNormal"/>
              <w:jc w:val="center"/>
            </w:pPr>
            <w:r>
              <w:t>142</w:t>
            </w:r>
          </w:p>
        </w:tc>
        <w:tc>
          <w:tcPr>
            <w:tcW w:w="964" w:type="dxa"/>
          </w:tcPr>
          <w:p w:rsidR="00BD7E97" w:rsidRDefault="00BD7E97">
            <w:pPr>
              <w:pStyle w:val="ConsPlusNormal"/>
              <w:jc w:val="center"/>
            </w:pPr>
            <w:r>
              <w:t>100</w:t>
            </w:r>
          </w:p>
        </w:tc>
        <w:tc>
          <w:tcPr>
            <w:tcW w:w="964" w:type="dxa"/>
          </w:tcPr>
          <w:p w:rsidR="00BD7E97" w:rsidRDefault="00BD7E97">
            <w:pPr>
              <w:pStyle w:val="ConsPlusNormal"/>
              <w:jc w:val="center"/>
            </w:pPr>
            <w:r>
              <w:t>61</w:t>
            </w:r>
          </w:p>
        </w:tc>
        <w:tc>
          <w:tcPr>
            <w:tcW w:w="964" w:type="dxa"/>
          </w:tcPr>
          <w:p w:rsidR="00BD7E97" w:rsidRDefault="00BD7E97">
            <w:pPr>
              <w:pStyle w:val="ConsPlusNormal"/>
              <w:jc w:val="center"/>
            </w:pPr>
            <w:r>
              <w:t>27</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453</w:t>
            </w:r>
          </w:p>
        </w:tc>
        <w:tc>
          <w:tcPr>
            <w:tcW w:w="965" w:type="dxa"/>
          </w:tcPr>
          <w:p w:rsidR="00BD7E97" w:rsidRDefault="00BD7E97">
            <w:pPr>
              <w:pStyle w:val="ConsPlusNormal"/>
              <w:jc w:val="center"/>
            </w:pPr>
            <w:r>
              <w:t>467</w:t>
            </w:r>
          </w:p>
        </w:tc>
        <w:tc>
          <w:tcPr>
            <w:tcW w:w="964" w:type="dxa"/>
          </w:tcPr>
          <w:p w:rsidR="00BD7E97" w:rsidRDefault="00BD7E97">
            <w:pPr>
              <w:pStyle w:val="ConsPlusNormal"/>
              <w:jc w:val="center"/>
            </w:pPr>
            <w:r>
              <w:t>413</w:t>
            </w:r>
          </w:p>
        </w:tc>
        <w:tc>
          <w:tcPr>
            <w:tcW w:w="965" w:type="dxa"/>
          </w:tcPr>
          <w:p w:rsidR="00BD7E97" w:rsidRDefault="00BD7E97">
            <w:pPr>
              <w:pStyle w:val="ConsPlusNormal"/>
              <w:jc w:val="center"/>
            </w:pPr>
            <w:r>
              <w:t>340</w:t>
            </w:r>
          </w:p>
        </w:tc>
        <w:tc>
          <w:tcPr>
            <w:tcW w:w="964" w:type="dxa"/>
          </w:tcPr>
          <w:p w:rsidR="00BD7E97" w:rsidRDefault="00BD7E97">
            <w:pPr>
              <w:pStyle w:val="ConsPlusNormal"/>
              <w:jc w:val="center"/>
            </w:pPr>
            <w:r>
              <w:t>259</w:t>
            </w:r>
          </w:p>
        </w:tc>
        <w:tc>
          <w:tcPr>
            <w:tcW w:w="964" w:type="dxa"/>
          </w:tcPr>
          <w:p w:rsidR="00BD7E97" w:rsidRDefault="00BD7E97">
            <w:pPr>
              <w:pStyle w:val="ConsPlusNormal"/>
              <w:jc w:val="center"/>
            </w:pPr>
            <w:r>
              <w:t>170</w:t>
            </w:r>
          </w:p>
        </w:tc>
        <w:tc>
          <w:tcPr>
            <w:tcW w:w="964" w:type="dxa"/>
          </w:tcPr>
          <w:p w:rsidR="00BD7E97" w:rsidRDefault="00BD7E97">
            <w:pPr>
              <w:pStyle w:val="ConsPlusNormal"/>
              <w:jc w:val="center"/>
            </w:pPr>
            <w:r>
              <w:t>72</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lastRenderedPageBreak/>
              <w:t>Ю</w:t>
            </w:r>
          </w:p>
        </w:tc>
        <w:tc>
          <w:tcPr>
            <w:tcW w:w="964" w:type="dxa"/>
          </w:tcPr>
          <w:p w:rsidR="00BD7E97" w:rsidRDefault="00BD7E97">
            <w:pPr>
              <w:pStyle w:val="ConsPlusNormal"/>
              <w:jc w:val="center"/>
            </w:pPr>
            <w:r>
              <w:t>675</w:t>
            </w:r>
          </w:p>
        </w:tc>
        <w:tc>
          <w:tcPr>
            <w:tcW w:w="965" w:type="dxa"/>
          </w:tcPr>
          <w:p w:rsidR="00BD7E97" w:rsidRDefault="00BD7E97">
            <w:pPr>
              <w:pStyle w:val="ConsPlusNormal"/>
              <w:jc w:val="center"/>
            </w:pPr>
            <w:r>
              <w:t>655</w:t>
            </w:r>
          </w:p>
        </w:tc>
        <w:tc>
          <w:tcPr>
            <w:tcW w:w="964" w:type="dxa"/>
          </w:tcPr>
          <w:p w:rsidR="00BD7E97" w:rsidRDefault="00BD7E97">
            <w:pPr>
              <w:pStyle w:val="ConsPlusNormal"/>
              <w:jc w:val="center"/>
            </w:pPr>
            <w:r>
              <w:t>576</w:t>
            </w:r>
          </w:p>
        </w:tc>
        <w:tc>
          <w:tcPr>
            <w:tcW w:w="965" w:type="dxa"/>
          </w:tcPr>
          <w:p w:rsidR="00BD7E97" w:rsidRDefault="00BD7E97">
            <w:pPr>
              <w:pStyle w:val="ConsPlusNormal"/>
              <w:jc w:val="center"/>
            </w:pPr>
            <w:r>
              <w:t>472</w:t>
            </w:r>
          </w:p>
        </w:tc>
        <w:tc>
          <w:tcPr>
            <w:tcW w:w="964" w:type="dxa"/>
          </w:tcPr>
          <w:p w:rsidR="00BD7E97" w:rsidRDefault="00BD7E97">
            <w:pPr>
              <w:pStyle w:val="ConsPlusNormal"/>
              <w:jc w:val="center"/>
            </w:pPr>
            <w:r>
              <w:t>358</w:t>
            </w:r>
          </w:p>
        </w:tc>
        <w:tc>
          <w:tcPr>
            <w:tcW w:w="964" w:type="dxa"/>
          </w:tcPr>
          <w:p w:rsidR="00BD7E97" w:rsidRDefault="00BD7E97">
            <w:pPr>
              <w:pStyle w:val="ConsPlusNormal"/>
              <w:jc w:val="center"/>
            </w:pPr>
            <w:r>
              <w:t>232</w:t>
            </w:r>
          </w:p>
        </w:tc>
        <w:tc>
          <w:tcPr>
            <w:tcW w:w="964" w:type="dxa"/>
          </w:tcPr>
          <w:p w:rsidR="00BD7E97" w:rsidRDefault="00BD7E97">
            <w:pPr>
              <w:pStyle w:val="ConsPlusNormal"/>
              <w:jc w:val="center"/>
            </w:pPr>
            <w:r>
              <w:t>95</w:t>
            </w:r>
          </w:p>
        </w:tc>
        <w:tc>
          <w:tcPr>
            <w:tcW w:w="1020" w:type="dxa"/>
          </w:tcPr>
          <w:p w:rsidR="00BD7E97" w:rsidRDefault="00BD7E97">
            <w:pPr>
              <w:pStyle w:val="ConsPlusNormal"/>
              <w:jc w:val="center"/>
            </w:pPr>
            <w:r>
              <w:t>-</w:t>
            </w:r>
          </w:p>
        </w:tc>
      </w:tr>
      <w:tr w:rsidR="00BD7E97">
        <w:tc>
          <w:tcPr>
            <w:tcW w:w="9074" w:type="dxa"/>
            <w:gridSpan w:val="9"/>
          </w:tcPr>
          <w:p w:rsidR="00BD7E97" w:rsidRDefault="00BD7E97">
            <w:pPr>
              <w:pStyle w:val="ConsPlusNormal"/>
              <w:jc w:val="center"/>
            </w:pPr>
            <w:r>
              <w:t>Февраль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129</w:t>
            </w:r>
          </w:p>
        </w:tc>
        <w:tc>
          <w:tcPr>
            <w:tcW w:w="965" w:type="dxa"/>
          </w:tcPr>
          <w:p w:rsidR="00BD7E97" w:rsidRDefault="00BD7E97">
            <w:pPr>
              <w:pStyle w:val="ConsPlusNormal"/>
              <w:jc w:val="center"/>
            </w:pPr>
            <w:r>
              <w:t>128</w:t>
            </w:r>
          </w:p>
        </w:tc>
        <w:tc>
          <w:tcPr>
            <w:tcW w:w="964" w:type="dxa"/>
          </w:tcPr>
          <w:p w:rsidR="00BD7E97" w:rsidRDefault="00BD7E97">
            <w:pPr>
              <w:pStyle w:val="ConsPlusNormal"/>
              <w:jc w:val="center"/>
            </w:pPr>
            <w:r>
              <w:t>126</w:t>
            </w:r>
          </w:p>
        </w:tc>
        <w:tc>
          <w:tcPr>
            <w:tcW w:w="965" w:type="dxa"/>
          </w:tcPr>
          <w:p w:rsidR="00BD7E97" w:rsidRDefault="00BD7E97">
            <w:pPr>
              <w:pStyle w:val="ConsPlusNormal"/>
              <w:jc w:val="center"/>
            </w:pPr>
            <w:r>
              <w:t>119</w:t>
            </w:r>
          </w:p>
        </w:tc>
        <w:tc>
          <w:tcPr>
            <w:tcW w:w="964" w:type="dxa"/>
          </w:tcPr>
          <w:p w:rsidR="00BD7E97" w:rsidRDefault="00BD7E97">
            <w:pPr>
              <w:pStyle w:val="ConsPlusNormal"/>
              <w:jc w:val="center"/>
            </w:pPr>
            <w:r>
              <w:t>108</w:t>
            </w:r>
          </w:p>
        </w:tc>
        <w:tc>
          <w:tcPr>
            <w:tcW w:w="964" w:type="dxa"/>
          </w:tcPr>
          <w:p w:rsidR="00BD7E97" w:rsidRDefault="00BD7E97">
            <w:pPr>
              <w:pStyle w:val="ConsPlusNormal"/>
              <w:jc w:val="center"/>
            </w:pPr>
            <w:r>
              <w:t>92</w:t>
            </w:r>
          </w:p>
        </w:tc>
        <w:tc>
          <w:tcPr>
            <w:tcW w:w="964" w:type="dxa"/>
          </w:tcPr>
          <w:p w:rsidR="00BD7E97" w:rsidRDefault="00BD7E97">
            <w:pPr>
              <w:pStyle w:val="ConsPlusNormal"/>
              <w:jc w:val="center"/>
            </w:pPr>
            <w:r>
              <w:t>72</w:t>
            </w:r>
          </w:p>
        </w:tc>
        <w:tc>
          <w:tcPr>
            <w:tcW w:w="1020" w:type="dxa"/>
          </w:tcPr>
          <w:p w:rsidR="00BD7E97" w:rsidRDefault="00BD7E97">
            <w:pPr>
              <w:pStyle w:val="ConsPlusNormal"/>
              <w:jc w:val="center"/>
            </w:pPr>
            <w:r>
              <w:t>47</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147</w:t>
            </w:r>
          </w:p>
        </w:tc>
        <w:tc>
          <w:tcPr>
            <w:tcW w:w="965" w:type="dxa"/>
          </w:tcPr>
          <w:p w:rsidR="00BD7E97" w:rsidRDefault="00BD7E97">
            <w:pPr>
              <w:pStyle w:val="ConsPlusNormal"/>
              <w:jc w:val="center"/>
            </w:pPr>
            <w:r>
              <w:t>146</w:t>
            </w:r>
          </w:p>
        </w:tc>
        <w:tc>
          <w:tcPr>
            <w:tcW w:w="964" w:type="dxa"/>
          </w:tcPr>
          <w:p w:rsidR="00BD7E97" w:rsidRDefault="00BD7E97">
            <w:pPr>
              <w:pStyle w:val="ConsPlusNormal"/>
              <w:jc w:val="center"/>
            </w:pPr>
            <w:r>
              <w:t>140</w:t>
            </w:r>
          </w:p>
        </w:tc>
        <w:tc>
          <w:tcPr>
            <w:tcW w:w="965" w:type="dxa"/>
          </w:tcPr>
          <w:p w:rsidR="00BD7E97" w:rsidRDefault="00BD7E97">
            <w:pPr>
              <w:pStyle w:val="ConsPlusNormal"/>
              <w:jc w:val="center"/>
            </w:pPr>
            <w:r>
              <w:t>130</w:t>
            </w:r>
          </w:p>
        </w:tc>
        <w:tc>
          <w:tcPr>
            <w:tcW w:w="964" w:type="dxa"/>
          </w:tcPr>
          <w:p w:rsidR="00BD7E97" w:rsidRDefault="00BD7E97">
            <w:pPr>
              <w:pStyle w:val="ConsPlusNormal"/>
              <w:jc w:val="center"/>
            </w:pPr>
            <w:r>
              <w:t>116</w:t>
            </w:r>
          </w:p>
        </w:tc>
        <w:tc>
          <w:tcPr>
            <w:tcW w:w="964" w:type="dxa"/>
          </w:tcPr>
          <w:p w:rsidR="00BD7E97" w:rsidRDefault="00BD7E97">
            <w:pPr>
              <w:pStyle w:val="ConsPlusNormal"/>
              <w:jc w:val="center"/>
            </w:pPr>
            <w:r>
              <w:t>97</w:t>
            </w:r>
          </w:p>
        </w:tc>
        <w:tc>
          <w:tcPr>
            <w:tcW w:w="964" w:type="dxa"/>
          </w:tcPr>
          <w:p w:rsidR="00BD7E97" w:rsidRDefault="00BD7E97">
            <w:pPr>
              <w:pStyle w:val="ConsPlusNormal"/>
              <w:jc w:val="center"/>
            </w:pPr>
            <w:r>
              <w:t>75</w:t>
            </w:r>
          </w:p>
        </w:tc>
        <w:tc>
          <w:tcPr>
            <w:tcW w:w="1020" w:type="dxa"/>
          </w:tcPr>
          <w:p w:rsidR="00BD7E97" w:rsidRDefault="00BD7E97">
            <w:pPr>
              <w:pStyle w:val="ConsPlusNormal"/>
              <w:jc w:val="center"/>
            </w:pPr>
            <w:r>
              <w:t>49</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308</w:t>
            </w:r>
          </w:p>
        </w:tc>
        <w:tc>
          <w:tcPr>
            <w:tcW w:w="965" w:type="dxa"/>
          </w:tcPr>
          <w:p w:rsidR="00BD7E97" w:rsidRDefault="00BD7E97">
            <w:pPr>
              <w:pStyle w:val="ConsPlusNormal"/>
              <w:jc w:val="center"/>
            </w:pPr>
            <w:r>
              <w:t>284</w:t>
            </w:r>
          </w:p>
        </w:tc>
        <w:tc>
          <w:tcPr>
            <w:tcW w:w="964" w:type="dxa"/>
          </w:tcPr>
          <w:p w:rsidR="00BD7E97" w:rsidRDefault="00BD7E97">
            <w:pPr>
              <w:pStyle w:val="ConsPlusNormal"/>
              <w:jc w:val="center"/>
            </w:pPr>
            <w:r>
              <w:t>264</w:t>
            </w:r>
          </w:p>
        </w:tc>
        <w:tc>
          <w:tcPr>
            <w:tcW w:w="965" w:type="dxa"/>
          </w:tcPr>
          <w:p w:rsidR="00BD7E97" w:rsidRDefault="00BD7E97">
            <w:pPr>
              <w:pStyle w:val="ConsPlusNormal"/>
              <w:jc w:val="center"/>
            </w:pPr>
            <w:r>
              <w:t>245</w:t>
            </w:r>
          </w:p>
        </w:tc>
        <w:tc>
          <w:tcPr>
            <w:tcW w:w="964" w:type="dxa"/>
          </w:tcPr>
          <w:p w:rsidR="00BD7E97" w:rsidRDefault="00BD7E97">
            <w:pPr>
              <w:pStyle w:val="ConsPlusNormal"/>
              <w:jc w:val="center"/>
            </w:pPr>
            <w:r>
              <w:t>222</w:t>
            </w:r>
          </w:p>
        </w:tc>
        <w:tc>
          <w:tcPr>
            <w:tcW w:w="964" w:type="dxa"/>
          </w:tcPr>
          <w:p w:rsidR="00BD7E97" w:rsidRDefault="00BD7E97">
            <w:pPr>
              <w:pStyle w:val="ConsPlusNormal"/>
              <w:jc w:val="center"/>
            </w:pPr>
            <w:r>
              <w:t>190</w:t>
            </w:r>
          </w:p>
        </w:tc>
        <w:tc>
          <w:tcPr>
            <w:tcW w:w="964" w:type="dxa"/>
          </w:tcPr>
          <w:p w:rsidR="00BD7E97" w:rsidRDefault="00BD7E97">
            <w:pPr>
              <w:pStyle w:val="ConsPlusNormal"/>
              <w:jc w:val="center"/>
            </w:pPr>
            <w:r>
              <w:t>146</w:t>
            </w:r>
          </w:p>
        </w:tc>
        <w:tc>
          <w:tcPr>
            <w:tcW w:w="1020" w:type="dxa"/>
          </w:tcPr>
          <w:p w:rsidR="00BD7E97" w:rsidRDefault="00BD7E97">
            <w:pPr>
              <w:pStyle w:val="ConsPlusNormal"/>
              <w:jc w:val="center"/>
            </w:pPr>
            <w:r>
              <w:t>85</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455</w:t>
            </w:r>
          </w:p>
        </w:tc>
        <w:tc>
          <w:tcPr>
            <w:tcW w:w="965" w:type="dxa"/>
          </w:tcPr>
          <w:p w:rsidR="00BD7E97" w:rsidRDefault="00BD7E97">
            <w:pPr>
              <w:pStyle w:val="ConsPlusNormal"/>
              <w:jc w:val="center"/>
            </w:pPr>
            <w:r>
              <w:t>454</w:t>
            </w:r>
          </w:p>
        </w:tc>
        <w:tc>
          <w:tcPr>
            <w:tcW w:w="964" w:type="dxa"/>
          </w:tcPr>
          <w:p w:rsidR="00BD7E97" w:rsidRDefault="00BD7E97">
            <w:pPr>
              <w:pStyle w:val="ConsPlusNormal"/>
              <w:jc w:val="center"/>
            </w:pPr>
            <w:r>
              <w:t>453</w:t>
            </w:r>
          </w:p>
        </w:tc>
        <w:tc>
          <w:tcPr>
            <w:tcW w:w="965" w:type="dxa"/>
          </w:tcPr>
          <w:p w:rsidR="00BD7E97" w:rsidRDefault="00BD7E97">
            <w:pPr>
              <w:pStyle w:val="ConsPlusNormal"/>
              <w:jc w:val="center"/>
            </w:pPr>
            <w:r>
              <w:t>444</w:t>
            </w:r>
          </w:p>
        </w:tc>
        <w:tc>
          <w:tcPr>
            <w:tcW w:w="964" w:type="dxa"/>
          </w:tcPr>
          <w:p w:rsidR="00BD7E97" w:rsidRDefault="00BD7E97">
            <w:pPr>
              <w:pStyle w:val="ConsPlusNormal"/>
              <w:jc w:val="center"/>
            </w:pPr>
            <w:r>
              <w:t>415</w:t>
            </w:r>
          </w:p>
        </w:tc>
        <w:tc>
          <w:tcPr>
            <w:tcW w:w="964" w:type="dxa"/>
          </w:tcPr>
          <w:p w:rsidR="00BD7E97" w:rsidRDefault="00BD7E97">
            <w:pPr>
              <w:pStyle w:val="ConsPlusNormal"/>
              <w:jc w:val="center"/>
            </w:pPr>
            <w:r>
              <w:t>365</w:t>
            </w:r>
          </w:p>
        </w:tc>
        <w:tc>
          <w:tcPr>
            <w:tcW w:w="964" w:type="dxa"/>
          </w:tcPr>
          <w:p w:rsidR="00BD7E97" w:rsidRDefault="00BD7E97">
            <w:pPr>
              <w:pStyle w:val="ConsPlusNormal"/>
              <w:jc w:val="center"/>
            </w:pPr>
            <w:r>
              <w:t>295</w:t>
            </w:r>
          </w:p>
        </w:tc>
        <w:tc>
          <w:tcPr>
            <w:tcW w:w="1020" w:type="dxa"/>
          </w:tcPr>
          <w:p w:rsidR="00BD7E97" w:rsidRDefault="00BD7E97">
            <w:pPr>
              <w:pStyle w:val="ConsPlusNormal"/>
              <w:jc w:val="center"/>
            </w:pPr>
            <w:r>
              <w:t>205</w:t>
            </w:r>
          </w:p>
        </w:tc>
      </w:tr>
      <w:tr w:rsidR="00BD7E97">
        <w:tc>
          <w:tcPr>
            <w:tcW w:w="1304" w:type="dxa"/>
          </w:tcPr>
          <w:p w:rsidR="00BD7E97" w:rsidRDefault="00BD7E97">
            <w:pPr>
              <w:pStyle w:val="ConsPlusNormal"/>
              <w:jc w:val="center"/>
            </w:pPr>
            <w:r>
              <w:t>Ю</w:t>
            </w:r>
          </w:p>
        </w:tc>
        <w:tc>
          <w:tcPr>
            <w:tcW w:w="964" w:type="dxa"/>
          </w:tcPr>
          <w:p w:rsidR="00BD7E97" w:rsidRDefault="00BD7E97">
            <w:pPr>
              <w:pStyle w:val="ConsPlusNormal"/>
              <w:jc w:val="center"/>
            </w:pPr>
            <w:r>
              <w:t>660</w:t>
            </w:r>
          </w:p>
        </w:tc>
        <w:tc>
          <w:tcPr>
            <w:tcW w:w="965" w:type="dxa"/>
          </w:tcPr>
          <w:p w:rsidR="00BD7E97" w:rsidRDefault="00BD7E97">
            <w:pPr>
              <w:pStyle w:val="ConsPlusNormal"/>
              <w:jc w:val="center"/>
            </w:pPr>
            <w:r>
              <w:t>650</w:t>
            </w:r>
          </w:p>
        </w:tc>
        <w:tc>
          <w:tcPr>
            <w:tcW w:w="964" w:type="dxa"/>
          </w:tcPr>
          <w:p w:rsidR="00BD7E97" w:rsidRDefault="00BD7E97">
            <w:pPr>
              <w:pStyle w:val="ConsPlusNormal"/>
              <w:jc w:val="center"/>
            </w:pPr>
            <w:r>
              <w:t>589</w:t>
            </w:r>
          </w:p>
        </w:tc>
        <w:tc>
          <w:tcPr>
            <w:tcW w:w="965" w:type="dxa"/>
          </w:tcPr>
          <w:p w:rsidR="00BD7E97" w:rsidRDefault="00BD7E97">
            <w:pPr>
              <w:pStyle w:val="ConsPlusNormal"/>
              <w:jc w:val="center"/>
            </w:pPr>
            <w:r>
              <w:t>563</w:t>
            </w:r>
          </w:p>
        </w:tc>
        <w:tc>
          <w:tcPr>
            <w:tcW w:w="964" w:type="dxa"/>
          </w:tcPr>
          <w:p w:rsidR="00BD7E97" w:rsidRDefault="00BD7E97">
            <w:pPr>
              <w:pStyle w:val="ConsPlusNormal"/>
              <w:jc w:val="center"/>
            </w:pPr>
            <w:r>
              <w:t>529</w:t>
            </w:r>
          </w:p>
        </w:tc>
        <w:tc>
          <w:tcPr>
            <w:tcW w:w="964" w:type="dxa"/>
          </w:tcPr>
          <w:p w:rsidR="00BD7E97" w:rsidRDefault="00BD7E97">
            <w:pPr>
              <w:pStyle w:val="ConsPlusNormal"/>
              <w:jc w:val="center"/>
            </w:pPr>
            <w:r>
              <w:t>470</w:t>
            </w:r>
          </w:p>
        </w:tc>
        <w:tc>
          <w:tcPr>
            <w:tcW w:w="964" w:type="dxa"/>
          </w:tcPr>
          <w:p w:rsidR="00BD7E97" w:rsidRDefault="00BD7E97">
            <w:pPr>
              <w:pStyle w:val="ConsPlusNormal"/>
              <w:jc w:val="center"/>
            </w:pPr>
            <w:r>
              <w:t>387</w:t>
            </w:r>
          </w:p>
        </w:tc>
        <w:tc>
          <w:tcPr>
            <w:tcW w:w="1020" w:type="dxa"/>
          </w:tcPr>
          <w:p w:rsidR="00BD7E97" w:rsidRDefault="00BD7E97">
            <w:pPr>
              <w:pStyle w:val="ConsPlusNormal"/>
              <w:jc w:val="center"/>
            </w:pPr>
            <w:r>
              <w:t>279</w:t>
            </w:r>
          </w:p>
        </w:tc>
      </w:tr>
      <w:tr w:rsidR="00BD7E97">
        <w:tc>
          <w:tcPr>
            <w:tcW w:w="9074" w:type="dxa"/>
            <w:gridSpan w:val="9"/>
          </w:tcPr>
          <w:p w:rsidR="00BD7E97" w:rsidRDefault="00BD7E97">
            <w:pPr>
              <w:pStyle w:val="ConsPlusNormal"/>
              <w:jc w:val="center"/>
            </w:pPr>
            <w:r>
              <w:t>Март</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154</w:t>
            </w:r>
          </w:p>
        </w:tc>
        <w:tc>
          <w:tcPr>
            <w:tcW w:w="965" w:type="dxa"/>
          </w:tcPr>
          <w:p w:rsidR="00BD7E97" w:rsidRDefault="00BD7E97">
            <w:pPr>
              <w:pStyle w:val="ConsPlusNormal"/>
              <w:jc w:val="center"/>
            </w:pPr>
            <w:r>
              <w:t>155</w:t>
            </w:r>
          </w:p>
        </w:tc>
        <w:tc>
          <w:tcPr>
            <w:tcW w:w="964" w:type="dxa"/>
          </w:tcPr>
          <w:p w:rsidR="00BD7E97" w:rsidRDefault="00BD7E97">
            <w:pPr>
              <w:pStyle w:val="ConsPlusNormal"/>
              <w:jc w:val="center"/>
            </w:pPr>
            <w:r>
              <w:t>162</w:t>
            </w:r>
          </w:p>
        </w:tc>
        <w:tc>
          <w:tcPr>
            <w:tcW w:w="965" w:type="dxa"/>
          </w:tcPr>
          <w:p w:rsidR="00BD7E97" w:rsidRDefault="00BD7E97">
            <w:pPr>
              <w:pStyle w:val="ConsPlusNormal"/>
              <w:jc w:val="center"/>
            </w:pPr>
            <w:r>
              <w:t>175</w:t>
            </w:r>
          </w:p>
        </w:tc>
        <w:tc>
          <w:tcPr>
            <w:tcW w:w="964" w:type="dxa"/>
          </w:tcPr>
          <w:p w:rsidR="00BD7E97" w:rsidRDefault="00BD7E97">
            <w:pPr>
              <w:pStyle w:val="ConsPlusNormal"/>
              <w:jc w:val="center"/>
            </w:pPr>
            <w:r>
              <w:t>183</w:t>
            </w:r>
          </w:p>
        </w:tc>
        <w:tc>
          <w:tcPr>
            <w:tcW w:w="964" w:type="dxa"/>
          </w:tcPr>
          <w:p w:rsidR="00BD7E97" w:rsidRDefault="00BD7E97">
            <w:pPr>
              <w:pStyle w:val="ConsPlusNormal"/>
              <w:jc w:val="center"/>
            </w:pPr>
            <w:r>
              <w:t>183</w:t>
            </w:r>
          </w:p>
        </w:tc>
        <w:tc>
          <w:tcPr>
            <w:tcW w:w="964" w:type="dxa"/>
          </w:tcPr>
          <w:p w:rsidR="00BD7E97" w:rsidRDefault="00BD7E97">
            <w:pPr>
              <w:pStyle w:val="ConsPlusNormal"/>
              <w:jc w:val="center"/>
            </w:pPr>
            <w:r>
              <w:t>181</w:t>
            </w:r>
          </w:p>
        </w:tc>
        <w:tc>
          <w:tcPr>
            <w:tcW w:w="1020" w:type="dxa"/>
          </w:tcPr>
          <w:p w:rsidR="00BD7E97" w:rsidRDefault="00BD7E97">
            <w:pPr>
              <w:pStyle w:val="ConsPlusNormal"/>
              <w:jc w:val="center"/>
            </w:pPr>
            <w:r>
              <w:t>175</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190</w:t>
            </w:r>
          </w:p>
        </w:tc>
        <w:tc>
          <w:tcPr>
            <w:tcW w:w="965" w:type="dxa"/>
          </w:tcPr>
          <w:p w:rsidR="00BD7E97" w:rsidRDefault="00BD7E97">
            <w:pPr>
              <w:pStyle w:val="ConsPlusNormal"/>
              <w:jc w:val="center"/>
            </w:pPr>
            <w:r>
              <w:t>206</w:t>
            </w:r>
          </w:p>
        </w:tc>
        <w:tc>
          <w:tcPr>
            <w:tcW w:w="964" w:type="dxa"/>
          </w:tcPr>
          <w:p w:rsidR="00BD7E97" w:rsidRDefault="00BD7E97">
            <w:pPr>
              <w:pStyle w:val="ConsPlusNormal"/>
              <w:jc w:val="center"/>
            </w:pPr>
            <w:r>
              <w:t>221</w:t>
            </w:r>
          </w:p>
        </w:tc>
        <w:tc>
          <w:tcPr>
            <w:tcW w:w="965" w:type="dxa"/>
          </w:tcPr>
          <w:p w:rsidR="00BD7E97" w:rsidRDefault="00BD7E97">
            <w:pPr>
              <w:pStyle w:val="ConsPlusNormal"/>
              <w:jc w:val="center"/>
            </w:pPr>
            <w:r>
              <w:t>235</w:t>
            </w:r>
          </w:p>
        </w:tc>
        <w:tc>
          <w:tcPr>
            <w:tcW w:w="964" w:type="dxa"/>
          </w:tcPr>
          <w:p w:rsidR="00BD7E97" w:rsidRDefault="00BD7E97">
            <w:pPr>
              <w:pStyle w:val="ConsPlusNormal"/>
              <w:jc w:val="center"/>
            </w:pPr>
            <w:r>
              <w:t>240</w:t>
            </w:r>
          </w:p>
        </w:tc>
        <w:tc>
          <w:tcPr>
            <w:tcW w:w="964" w:type="dxa"/>
          </w:tcPr>
          <w:p w:rsidR="00BD7E97" w:rsidRDefault="00BD7E97">
            <w:pPr>
              <w:pStyle w:val="ConsPlusNormal"/>
              <w:jc w:val="center"/>
            </w:pPr>
            <w:r>
              <w:t>236</w:t>
            </w:r>
          </w:p>
        </w:tc>
        <w:tc>
          <w:tcPr>
            <w:tcW w:w="964" w:type="dxa"/>
          </w:tcPr>
          <w:p w:rsidR="00BD7E97" w:rsidRDefault="00BD7E97">
            <w:pPr>
              <w:pStyle w:val="ConsPlusNormal"/>
              <w:jc w:val="center"/>
            </w:pPr>
            <w:r>
              <w:t>222</w:t>
            </w:r>
          </w:p>
        </w:tc>
        <w:tc>
          <w:tcPr>
            <w:tcW w:w="1020" w:type="dxa"/>
          </w:tcPr>
          <w:p w:rsidR="00BD7E97" w:rsidRDefault="00BD7E97">
            <w:pPr>
              <w:pStyle w:val="ConsPlusNormal"/>
              <w:jc w:val="center"/>
            </w:pPr>
            <w:r>
              <w:t>198</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438</w:t>
            </w:r>
          </w:p>
        </w:tc>
        <w:tc>
          <w:tcPr>
            <w:tcW w:w="965" w:type="dxa"/>
          </w:tcPr>
          <w:p w:rsidR="00BD7E97" w:rsidRDefault="00BD7E97">
            <w:pPr>
              <w:pStyle w:val="ConsPlusNormal"/>
              <w:jc w:val="center"/>
            </w:pPr>
            <w:r>
              <w:t>436</w:t>
            </w:r>
          </w:p>
        </w:tc>
        <w:tc>
          <w:tcPr>
            <w:tcW w:w="964" w:type="dxa"/>
          </w:tcPr>
          <w:p w:rsidR="00BD7E97" w:rsidRDefault="00BD7E97">
            <w:pPr>
              <w:pStyle w:val="ConsPlusNormal"/>
              <w:jc w:val="center"/>
            </w:pPr>
            <w:r>
              <w:t>432</w:t>
            </w:r>
          </w:p>
        </w:tc>
        <w:tc>
          <w:tcPr>
            <w:tcW w:w="965" w:type="dxa"/>
          </w:tcPr>
          <w:p w:rsidR="00BD7E97" w:rsidRDefault="00BD7E97">
            <w:pPr>
              <w:pStyle w:val="ConsPlusNormal"/>
              <w:jc w:val="center"/>
            </w:pPr>
            <w:r>
              <w:t>430</w:t>
            </w:r>
          </w:p>
        </w:tc>
        <w:tc>
          <w:tcPr>
            <w:tcW w:w="964" w:type="dxa"/>
          </w:tcPr>
          <w:p w:rsidR="00BD7E97" w:rsidRDefault="00BD7E97">
            <w:pPr>
              <w:pStyle w:val="ConsPlusNormal"/>
              <w:jc w:val="center"/>
            </w:pPr>
            <w:r>
              <w:t>410</w:t>
            </w:r>
          </w:p>
        </w:tc>
        <w:tc>
          <w:tcPr>
            <w:tcW w:w="964" w:type="dxa"/>
          </w:tcPr>
          <w:p w:rsidR="00BD7E97" w:rsidRDefault="00BD7E97">
            <w:pPr>
              <w:pStyle w:val="ConsPlusNormal"/>
              <w:jc w:val="center"/>
            </w:pPr>
            <w:r>
              <w:t>391</w:t>
            </w:r>
          </w:p>
        </w:tc>
        <w:tc>
          <w:tcPr>
            <w:tcW w:w="964" w:type="dxa"/>
          </w:tcPr>
          <w:p w:rsidR="00BD7E97" w:rsidRDefault="00BD7E97">
            <w:pPr>
              <w:pStyle w:val="ConsPlusNormal"/>
              <w:jc w:val="center"/>
            </w:pPr>
            <w:r>
              <w:t>372</w:t>
            </w:r>
          </w:p>
        </w:tc>
        <w:tc>
          <w:tcPr>
            <w:tcW w:w="1020" w:type="dxa"/>
          </w:tcPr>
          <w:p w:rsidR="00BD7E97" w:rsidRDefault="00BD7E97">
            <w:pPr>
              <w:pStyle w:val="ConsPlusNormal"/>
              <w:jc w:val="center"/>
            </w:pPr>
            <w:r>
              <w:t>353</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520</w:t>
            </w:r>
          </w:p>
        </w:tc>
        <w:tc>
          <w:tcPr>
            <w:tcW w:w="965" w:type="dxa"/>
          </w:tcPr>
          <w:p w:rsidR="00BD7E97" w:rsidRDefault="00BD7E97">
            <w:pPr>
              <w:pStyle w:val="ConsPlusNormal"/>
              <w:jc w:val="center"/>
            </w:pPr>
            <w:r>
              <w:t>534</w:t>
            </w:r>
          </w:p>
        </w:tc>
        <w:tc>
          <w:tcPr>
            <w:tcW w:w="964" w:type="dxa"/>
          </w:tcPr>
          <w:p w:rsidR="00BD7E97" w:rsidRDefault="00BD7E97">
            <w:pPr>
              <w:pStyle w:val="ConsPlusNormal"/>
              <w:jc w:val="center"/>
            </w:pPr>
            <w:r>
              <w:t>580</w:t>
            </w:r>
          </w:p>
        </w:tc>
        <w:tc>
          <w:tcPr>
            <w:tcW w:w="965" w:type="dxa"/>
          </w:tcPr>
          <w:p w:rsidR="00BD7E97" w:rsidRDefault="00BD7E97">
            <w:pPr>
              <w:pStyle w:val="ConsPlusNormal"/>
              <w:jc w:val="center"/>
            </w:pPr>
            <w:r>
              <w:t>609</w:t>
            </w:r>
          </w:p>
        </w:tc>
        <w:tc>
          <w:tcPr>
            <w:tcW w:w="964" w:type="dxa"/>
          </w:tcPr>
          <w:p w:rsidR="00BD7E97" w:rsidRDefault="00BD7E97">
            <w:pPr>
              <w:pStyle w:val="ConsPlusNormal"/>
              <w:jc w:val="center"/>
            </w:pPr>
            <w:r>
              <w:t>623</w:t>
            </w:r>
          </w:p>
        </w:tc>
        <w:tc>
          <w:tcPr>
            <w:tcW w:w="964" w:type="dxa"/>
          </w:tcPr>
          <w:p w:rsidR="00BD7E97" w:rsidRDefault="00BD7E97">
            <w:pPr>
              <w:pStyle w:val="ConsPlusNormal"/>
              <w:jc w:val="center"/>
            </w:pPr>
            <w:r>
              <w:t>620</w:t>
            </w:r>
          </w:p>
        </w:tc>
        <w:tc>
          <w:tcPr>
            <w:tcW w:w="964" w:type="dxa"/>
          </w:tcPr>
          <w:p w:rsidR="00BD7E97" w:rsidRDefault="00BD7E97">
            <w:pPr>
              <w:pStyle w:val="ConsPlusNormal"/>
              <w:jc w:val="center"/>
            </w:pPr>
            <w:r>
              <w:t>601</w:t>
            </w:r>
          </w:p>
        </w:tc>
        <w:tc>
          <w:tcPr>
            <w:tcW w:w="1020" w:type="dxa"/>
          </w:tcPr>
          <w:p w:rsidR="00BD7E97" w:rsidRDefault="00BD7E97">
            <w:pPr>
              <w:pStyle w:val="ConsPlusNormal"/>
              <w:jc w:val="center"/>
            </w:pPr>
            <w:r>
              <w:t>566</w:t>
            </w:r>
          </w:p>
        </w:tc>
      </w:tr>
      <w:tr w:rsidR="00BD7E97">
        <w:tc>
          <w:tcPr>
            <w:tcW w:w="1304" w:type="dxa"/>
            <w:vAlign w:val="center"/>
          </w:tcPr>
          <w:p w:rsidR="00BD7E97" w:rsidRDefault="00BD7E97">
            <w:pPr>
              <w:pStyle w:val="ConsPlusNormal"/>
              <w:jc w:val="center"/>
            </w:pPr>
            <w:r>
              <w:t>Ю</w:t>
            </w:r>
          </w:p>
        </w:tc>
        <w:tc>
          <w:tcPr>
            <w:tcW w:w="964" w:type="dxa"/>
          </w:tcPr>
          <w:p w:rsidR="00BD7E97" w:rsidRDefault="00BD7E97">
            <w:pPr>
              <w:pStyle w:val="ConsPlusNormal"/>
              <w:jc w:val="center"/>
            </w:pPr>
            <w:r>
              <w:t>640</w:t>
            </w:r>
          </w:p>
        </w:tc>
        <w:tc>
          <w:tcPr>
            <w:tcW w:w="965" w:type="dxa"/>
          </w:tcPr>
          <w:p w:rsidR="00BD7E97" w:rsidRDefault="00BD7E97">
            <w:pPr>
              <w:pStyle w:val="ConsPlusNormal"/>
              <w:jc w:val="center"/>
            </w:pPr>
            <w:r>
              <w:t>650</w:t>
            </w:r>
          </w:p>
        </w:tc>
        <w:tc>
          <w:tcPr>
            <w:tcW w:w="964" w:type="dxa"/>
          </w:tcPr>
          <w:p w:rsidR="00BD7E97" w:rsidRDefault="00BD7E97">
            <w:pPr>
              <w:pStyle w:val="ConsPlusNormal"/>
              <w:jc w:val="center"/>
            </w:pPr>
            <w:r>
              <w:t>681</w:t>
            </w:r>
          </w:p>
        </w:tc>
        <w:tc>
          <w:tcPr>
            <w:tcW w:w="965" w:type="dxa"/>
          </w:tcPr>
          <w:p w:rsidR="00BD7E97" w:rsidRDefault="00BD7E97">
            <w:pPr>
              <w:pStyle w:val="ConsPlusNormal"/>
              <w:jc w:val="center"/>
            </w:pPr>
            <w:r>
              <w:t>705</w:t>
            </w:r>
          </w:p>
        </w:tc>
        <w:tc>
          <w:tcPr>
            <w:tcW w:w="964" w:type="dxa"/>
          </w:tcPr>
          <w:p w:rsidR="00BD7E97" w:rsidRDefault="00BD7E97">
            <w:pPr>
              <w:pStyle w:val="ConsPlusNormal"/>
              <w:jc w:val="center"/>
            </w:pPr>
            <w:r>
              <w:t>733</w:t>
            </w:r>
          </w:p>
        </w:tc>
        <w:tc>
          <w:tcPr>
            <w:tcW w:w="964" w:type="dxa"/>
          </w:tcPr>
          <w:p w:rsidR="00BD7E97" w:rsidRDefault="00BD7E97">
            <w:pPr>
              <w:pStyle w:val="ConsPlusNormal"/>
              <w:jc w:val="center"/>
            </w:pPr>
            <w:r>
              <w:t>744</w:t>
            </w:r>
          </w:p>
        </w:tc>
        <w:tc>
          <w:tcPr>
            <w:tcW w:w="964" w:type="dxa"/>
          </w:tcPr>
          <w:p w:rsidR="00BD7E97" w:rsidRDefault="00BD7E97">
            <w:pPr>
              <w:pStyle w:val="ConsPlusNormal"/>
              <w:jc w:val="center"/>
            </w:pPr>
            <w:r>
              <w:t>737</w:t>
            </w:r>
          </w:p>
        </w:tc>
        <w:tc>
          <w:tcPr>
            <w:tcW w:w="1020" w:type="dxa"/>
          </w:tcPr>
          <w:p w:rsidR="00BD7E97" w:rsidRDefault="00BD7E97">
            <w:pPr>
              <w:pStyle w:val="ConsPlusNormal"/>
              <w:jc w:val="center"/>
            </w:pPr>
            <w:r>
              <w:t>721</w:t>
            </w:r>
          </w:p>
        </w:tc>
      </w:tr>
      <w:tr w:rsidR="00BD7E97">
        <w:tc>
          <w:tcPr>
            <w:tcW w:w="9074" w:type="dxa"/>
            <w:gridSpan w:val="9"/>
          </w:tcPr>
          <w:p w:rsidR="00BD7E97" w:rsidRDefault="00BD7E97">
            <w:pPr>
              <w:pStyle w:val="ConsPlusNormal"/>
              <w:jc w:val="center"/>
            </w:pPr>
            <w:r>
              <w:t>Апрель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189</w:t>
            </w:r>
          </w:p>
        </w:tc>
        <w:tc>
          <w:tcPr>
            <w:tcW w:w="965" w:type="dxa"/>
          </w:tcPr>
          <w:p w:rsidR="00BD7E97" w:rsidRDefault="00BD7E97">
            <w:pPr>
              <w:pStyle w:val="ConsPlusNormal"/>
              <w:jc w:val="center"/>
            </w:pPr>
            <w:r>
              <w:t>191</w:t>
            </w:r>
          </w:p>
        </w:tc>
        <w:tc>
          <w:tcPr>
            <w:tcW w:w="964" w:type="dxa"/>
          </w:tcPr>
          <w:p w:rsidR="00BD7E97" w:rsidRDefault="00BD7E97">
            <w:pPr>
              <w:pStyle w:val="ConsPlusNormal"/>
              <w:jc w:val="center"/>
            </w:pPr>
            <w:r>
              <w:t>192</w:t>
            </w:r>
          </w:p>
        </w:tc>
        <w:tc>
          <w:tcPr>
            <w:tcW w:w="965" w:type="dxa"/>
          </w:tcPr>
          <w:p w:rsidR="00BD7E97" w:rsidRDefault="00BD7E97">
            <w:pPr>
              <w:pStyle w:val="ConsPlusNormal"/>
              <w:jc w:val="center"/>
            </w:pPr>
            <w:r>
              <w:t>204</w:t>
            </w:r>
          </w:p>
        </w:tc>
        <w:tc>
          <w:tcPr>
            <w:tcW w:w="964" w:type="dxa"/>
          </w:tcPr>
          <w:p w:rsidR="00BD7E97" w:rsidRDefault="00BD7E97">
            <w:pPr>
              <w:pStyle w:val="ConsPlusNormal"/>
              <w:jc w:val="center"/>
            </w:pPr>
            <w:r>
              <w:t>220</w:t>
            </w:r>
          </w:p>
        </w:tc>
        <w:tc>
          <w:tcPr>
            <w:tcW w:w="964" w:type="dxa"/>
          </w:tcPr>
          <w:p w:rsidR="00BD7E97" w:rsidRDefault="00BD7E97">
            <w:pPr>
              <w:pStyle w:val="ConsPlusNormal"/>
              <w:jc w:val="center"/>
            </w:pPr>
            <w:r>
              <w:t>250</w:t>
            </w:r>
          </w:p>
        </w:tc>
        <w:tc>
          <w:tcPr>
            <w:tcW w:w="964" w:type="dxa"/>
          </w:tcPr>
          <w:p w:rsidR="00BD7E97" w:rsidRDefault="00BD7E97">
            <w:pPr>
              <w:pStyle w:val="ConsPlusNormal"/>
              <w:jc w:val="center"/>
            </w:pPr>
            <w:r>
              <w:t>282</w:t>
            </w:r>
          </w:p>
        </w:tc>
        <w:tc>
          <w:tcPr>
            <w:tcW w:w="1020" w:type="dxa"/>
          </w:tcPr>
          <w:p w:rsidR="00BD7E97" w:rsidRDefault="00BD7E97">
            <w:pPr>
              <w:pStyle w:val="ConsPlusNormal"/>
              <w:jc w:val="center"/>
            </w:pPr>
            <w:r>
              <w:t>330</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259</w:t>
            </w:r>
          </w:p>
        </w:tc>
        <w:tc>
          <w:tcPr>
            <w:tcW w:w="965" w:type="dxa"/>
          </w:tcPr>
          <w:p w:rsidR="00BD7E97" w:rsidRDefault="00BD7E97">
            <w:pPr>
              <w:pStyle w:val="ConsPlusNormal"/>
              <w:jc w:val="center"/>
            </w:pPr>
            <w:r>
              <w:t>260</w:t>
            </w:r>
          </w:p>
        </w:tc>
        <w:tc>
          <w:tcPr>
            <w:tcW w:w="964" w:type="dxa"/>
          </w:tcPr>
          <w:p w:rsidR="00BD7E97" w:rsidRDefault="00BD7E97">
            <w:pPr>
              <w:pStyle w:val="ConsPlusNormal"/>
              <w:jc w:val="center"/>
            </w:pPr>
            <w:r>
              <w:t>270</w:t>
            </w:r>
          </w:p>
        </w:tc>
        <w:tc>
          <w:tcPr>
            <w:tcW w:w="965" w:type="dxa"/>
          </w:tcPr>
          <w:p w:rsidR="00BD7E97" w:rsidRDefault="00BD7E97">
            <w:pPr>
              <w:pStyle w:val="ConsPlusNormal"/>
              <w:jc w:val="center"/>
            </w:pPr>
            <w:r>
              <w:t>287</w:t>
            </w:r>
          </w:p>
        </w:tc>
        <w:tc>
          <w:tcPr>
            <w:tcW w:w="964" w:type="dxa"/>
          </w:tcPr>
          <w:p w:rsidR="00BD7E97" w:rsidRDefault="00BD7E97">
            <w:pPr>
              <w:pStyle w:val="ConsPlusNormal"/>
              <w:jc w:val="center"/>
            </w:pPr>
            <w:r>
              <w:t>312</w:t>
            </w:r>
          </w:p>
        </w:tc>
        <w:tc>
          <w:tcPr>
            <w:tcW w:w="964" w:type="dxa"/>
          </w:tcPr>
          <w:p w:rsidR="00BD7E97" w:rsidRDefault="00BD7E97">
            <w:pPr>
              <w:pStyle w:val="ConsPlusNormal"/>
              <w:jc w:val="center"/>
            </w:pPr>
            <w:r>
              <w:t>340</w:t>
            </w:r>
          </w:p>
        </w:tc>
        <w:tc>
          <w:tcPr>
            <w:tcW w:w="964" w:type="dxa"/>
          </w:tcPr>
          <w:p w:rsidR="00BD7E97" w:rsidRDefault="00BD7E97">
            <w:pPr>
              <w:pStyle w:val="ConsPlusNormal"/>
              <w:jc w:val="center"/>
            </w:pPr>
            <w:r>
              <w:t>370</w:t>
            </w:r>
          </w:p>
        </w:tc>
        <w:tc>
          <w:tcPr>
            <w:tcW w:w="1020" w:type="dxa"/>
          </w:tcPr>
          <w:p w:rsidR="00BD7E97" w:rsidRDefault="00BD7E97">
            <w:pPr>
              <w:pStyle w:val="ConsPlusNormal"/>
              <w:jc w:val="center"/>
            </w:pPr>
            <w:r>
              <w:t>402</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443</w:t>
            </w:r>
          </w:p>
        </w:tc>
        <w:tc>
          <w:tcPr>
            <w:tcW w:w="965" w:type="dxa"/>
          </w:tcPr>
          <w:p w:rsidR="00BD7E97" w:rsidRDefault="00BD7E97">
            <w:pPr>
              <w:pStyle w:val="ConsPlusNormal"/>
              <w:jc w:val="center"/>
            </w:pPr>
            <w:r>
              <w:t>450</w:t>
            </w:r>
          </w:p>
        </w:tc>
        <w:tc>
          <w:tcPr>
            <w:tcW w:w="964" w:type="dxa"/>
          </w:tcPr>
          <w:p w:rsidR="00BD7E97" w:rsidRDefault="00BD7E97">
            <w:pPr>
              <w:pStyle w:val="ConsPlusNormal"/>
              <w:jc w:val="center"/>
            </w:pPr>
            <w:r>
              <w:t>465</w:t>
            </w:r>
          </w:p>
        </w:tc>
        <w:tc>
          <w:tcPr>
            <w:tcW w:w="965" w:type="dxa"/>
          </w:tcPr>
          <w:p w:rsidR="00BD7E97" w:rsidRDefault="00BD7E97">
            <w:pPr>
              <w:pStyle w:val="ConsPlusNormal"/>
              <w:jc w:val="center"/>
            </w:pPr>
            <w:r>
              <w:t>472</w:t>
            </w:r>
          </w:p>
        </w:tc>
        <w:tc>
          <w:tcPr>
            <w:tcW w:w="964" w:type="dxa"/>
          </w:tcPr>
          <w:p w:rsidR="00BD7E97" w:rsidRDefault="00BD7E97">
            <w:pPr>
              <w:pStyle w:val="ConsPlusNormal"/>
              <w:jc w:val="center"/>
            </w:pPr>
            <w:r>
              <w:t>503</w:t>
            </w:r>
          </w:p>
        </w:tc>
        <w:tc>
          <w:tcPr>
            <w:tcW w:w="964" w:type="dxa"/>
          </w:tcPr>
          <w:p w:rsidR="00BD7E97" w:rsidRDefault="00BD7E97">
            <w:pPr>
              <w:pStyle w:val="ConsPlusNormal"/>
              <w:jc w:val="center"/>
            </w:pPr>
            <w:r>
              <w:t>531</w:t>
            </w:r>
          </w:p>
        </w:tc>
        <w:tc>
          <w:tcPr>
            <w:tcW w:w="964" w:type="dxa"/>
          </w:tcPr>
          <w:p w:rsidR="00BD7E97" w:rsidRDefault="00BD7E97">
            <w:pPr>
              <w:pStyle w:val="ConsPlusNormal"/>
              <w:jc w:val="center"/>
            </w:pPr>
            <w:r>
              <w:t>556</w:t>
            </w:r>
          </w:p>
        </w:tc>
        <w:tc>
          <w:tcPr>
            <w:tcW w:w="1020" w:type="dxa"/>
          </w:tcPr>
          <w:p w:rsidR="00BD7E97" w:rsidRDefault="00BD7E97">
            <w:pPr>
              <w:pStyle w:val="ConsPlusNormal"/>
              <w:jc w:val="center"/>
            </w:pPr>
            <w:r>
              <w:t>579</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510</w:t>
            </w:r>
          </w:p>
        </w:tc>
        <w:tc>
          <w:tcPr>
            <w:tcW w:w="965" w:type="dxa"/>
          </w:tcPr>
          <w:p w:rsidR="00BD7E97" w:rsidRDefault="00BD7E97">
            <w:pPr>
              <w:pStyle w:val="ConsPlusNormal"/>
              <w:jc w:val="center"/>
            </w:pPr>
            <w:r>
              <w:t>525</w:t>
            </w:r>
          </w:p>
        </w:tc>
        <w:tc>
          <w:tcPr>
            <w:tcW w:w="964" w:type="dxa"/>
          </w:tcPr>
          <w:p w:rsidR="00BD7E97" w:rsidRDefault="00BD7E97">
            <w:pPr>
              <w:pStyle w:val="ConsPlusNormal"/>
              <w:jc w:val="center"/>
            </w:pPr>
            <w:r>
              <w:t>568</w:t>
            </w:r>
          </w:p>
        </w:tc>
        <w:tc>
          <w:tcPr>
            <w:tcW w:w="965" w:type="dxa"/>
          </w:tcPr>
          <w:p w:rsidR="00BD7E97" w:rsidRDefault="00BD7E97">
            <w:pPr>
              <w:pStyle w:val="ConsPlusNormal"/>
              <w:jc w:val="center"/>
            </w:pPr>
            <w:r>
              <w:t>604</w:t>
            </w:r>
          </w:p>
        </w:tc>
        <w:tc>
          <w:tcPr>
            <w:tcW w:w="964" w:type="dxa"/>
          </w:tcPr>
          <w:p w:rsidR="00BD7E97" w:rsidRDefault="00BD7E97">
            <w:pPr>
              <w:pStyle w:val="ConsPlusNormal"/>
              <w:jc w:val="center"/>
            </w:pPr>
            <w:r>
              <w:t>652</w:t>
            </w:r>
          </w:p>
        </w:tc>
        <w:tc>
          <w:tcPr>
            <w:tcW w:w="964" w:type="dxa"/>
          </w:tcPr>
          <w:p w:rsidR="00BD7E97" w:rsidRDefault="00BD7E97">
            <w:pPr>
              <w:pStyle w:val="ConsPlusNormal"/>
              <w:jc w:val="center"/>
            </w:pPr>
            <w:r>
              <w:t>693</w:t>
            </w:r>
          </w:p>
        </w:tc>
        <w:tc>
          <w:tcPr>
            <w:tcW w:w="964" w:type="dxa"/>
          </w:tcPr>
          <w:p w:rsidR="00BD7E97" w:rsidRDefault="00BD7E97">
            <w:pPr>
              <w:pStyle w:val="ConsPlusNormal"/>
              <w:jc w:val="center"/>
            </w:pPr>
            <w:r>
              <w:t>727</w:t>
            </w:r>
          </w:p>
        </w:tc>
        <w:tc>
          <w:tcPr>
            <w:tcW w:w="1020" w:type="dxa"/>
          </w:tcPr>
          <w:p w:rsidR="00BD7E97" w:rsidRDefault="00BD7E97">
            <w:pPr>
              <w:pStyle w:val="ConsPlusNormal"/>
              <w:jc w:val="center"/>
            </w:pPr>
            <w:r>
              <w:t>755</w:t>
            </w:r>
          </w:p>
        </w:tc>
      </w:tr>
      <w:tr w:rsidR="00BD7E97">
        <w:tc>
          <w:tcPr>
            <w:tcW w:w="1304" w:type="dxa"/>
            <w:vAlign w:val="center"/>
          </w:tcPr>
          <w:p w:rsidR="00BD7E97" w:rsidRDefault="00BD7E97">
            <w:pPr>
              <w:pStyle w:val="ConsPlusNormal"/>
              <w:jc w:val="center"/>
            </w:pPr>
            <w:r>
              <w:t>Ю</w:t>
            </w:r>
          </w:p>
        </w:tc>
        <w:tc>
          <w:tcPr>
            <w:tcW w:w="964" w:type="dxa"/>
          </w:tcPr>
          <w:p w:rsidR="00BD7E97" w:rsidRDefault="00BD7E97">
            <w:pPr>
              <w:pStyle w:val="ConsPlusNormal"/>
              <w:jc w:val="center"/>
            </w:pPr>
            <w:r>
              <w:t>480</w:t>
            </w:r>
          </w:p>
        </w:tc>
        <w:tc>
          <w:tcPr>
            <w:tcW w:w="965" w:type="dxa"/>
          </w:tcPr>
          <w:p w:rsidR="00BD7E97" w:rsidRDefault="00BD7E97">
            <w:pPr>
              <w:pStyle w:val="ConsPlusNormal"/>
              <w:jc w:val="center"/>
            </w:pPr>
            <w:r>
              <w:t>520</w:t>
            </w:r>
          </w:p>
        </w:tc>
        <w:tc>
          <w:tcPr>
            <w:tcW w:w="964" w:type="dxa"/>
          </w:tcPr>
          <w:p w:rsidR="00BD7E97" w:rsidRDefault="00BD7E97">
            <w:pPr>
              <w:pStyle w:val="ConsPlusNormal"/>
              <w:jc w:val="center"/>
            </w:pPr>
            <w:r>
              <w:t>536</w:t>
            </w:r>
          </w:p>
        </w:tc>
        <w:tc>
          <w:tcPr>
            <w:tcW w:w="965" w:type="dxa"/>
          </w:tcPr>
          <w:p w:rsidR="00BD7E97" w:rsidRDefault="00BD7E97">
            <w:pPr>
              <w:pStyle w:val="ConsPlusNormal"/>
              <w:jc w:val="center"/>
            </w:pPr>
            <w:r>
              <w:t>600</w:t>
            </w:r>
          </w:p>
        </w:tc>
        <w:tc>
          <w:tcPr>
            <w:tcW w:w="964" w:type="dxa"/>
          </w:tcPr>
          <w:p w:rsidR="00BD7E97" w:rsidRDefault="00BD7E97">
            <w:pPr>
              <w:pStyle w:val="ConsPlusNormal"/>
              <w:jc w:val="center"/>
            </w:pPr>
            <w:r>
              <w:t>661</w:t>
            </w:r>
          </w:p>
        </w:tc>
        <w:tc>
          <w:tcPr>
            <w:tcW w:w="964" w:type="dxa"/>
          </w:tcPr>
          <w:p w:rsidR="00BD7E97" w:rsidRDefault="00BD7E97">
            <w:pPr>
              <w:pStyle w:val="ConsPlusNormal"/>
              <w:jc w:val="center"/>
            </w:pPr>
            <w:r>
              <w:t>720</w:t>
            </w:r>
          </w:p>
        </w:tc>
        <w:tc>
          <w:tcPr>
            <w:tcW w:w="964" w:type="dxa"/>
          </w:tcPr>
          <w:p w:rsidR="00BD7E97" w:rsidRDefault="00BD7E97">
            <w:pPr>
              <w:pStyle w:val="ConsPlusNormal"/>
              <w:jc w:val="center"/>
            </w:pPr>
            <w:r>
              <w:t>775</w:t>
            </w:r>
          </w:p>
        </w:tc>
        <w:tc>
          <w:tcPr>
            <w:tcW w:w="1020" w:type="dxa"/>
          </w:tcPr>
          <w:p w:rsidR="00BD7E97" w:rsidRDefault="00BD7E97">
            <w:pPr>
              <w:pStyle w:val="ConsPlusNormal"/>
              <w:jc w:val="center"/>
            </w:pPr>
            <w:r>
              <w:t>800</w:t>
            </w:r>
          </w:p>
        </w:tc>
      </w:tr>
      <w:tr w:rsidR="00BD7E97">
        <w:tc>
          <w:tcPr>
            <w:tcW w:w="9074" w:type="dxa"/>
            <w:gridSpan w:val="9"/>
          </w:tcPr>
          <w:p w:rsidR="00BD7E97" w:rsidRDefault="00BD7E97">
            <w:pPr>
              <w:pStyle w:val="ConsPlusNormal"/>
              <w:jc w:val="center"/>
            </w:pPr>
            <w:r>
              <w:t>Май</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215</w:t>
            </w:r>
          </w:p>
        </w:tc>
        <w:tc>
          <w:tcPr>
            <w:tcW w:w="965" w:type="dxa"/>
          </w:tcPr>
          <w:p w:rsidR="00BD7E97" w:rsidRDefault="00BD7E97">
            <w:pPr>
              <w:pStyle w:val="ConsPlusNormal"/>
              <w:jc w:val="center"/>
            </w:pPr>
            <w:r>
              <w:t>217</w:t>
            </w:r>
          </w:p>
        </w:tc>
        <w:tc>
          <w:tcPr>
            <w:tcW w:w="964" w:type="dxa"/>
          </w:tcPr>
          <w:p w:rsidR="00BD7E97" w:rsidRDefault="00BD7E97">
            <w:pPr>
              <w:pStyle w:val="ConsPlusNormal"/>
              <w:jc w:val="center"/>
            </w:pPr>
            <w:r>
              <w:t>222</w:t>
            </w:r>
          </w:p>
        </w:tc>
        <w:tc>
          <w:tcPr>
            <w:tcW w:w="965" w:type="dxa"/>
          </w:tcPr>
          <w:p w:rsidR="00BD7E97" w:rsidRDefault="00BD7E97">
            <w:pPr>
              <w:pStyle w:val="ConsPlusNormal"/>
              <w:jc w:val="center"/>
            </w:pPr>
            <w:r>
              <w:t>228</w:t>
            </w:r>
          </w:p>
        </w:tc>
        <w:tc>
          <w:tcPr>
            <w:tcW w:w="964" w:type="dxa"/>
          </w:tcPr>
          <w:p w:rsidR="00BD7E97" w:rsidRDefault="00BD7E97">
            <w:pPr>
              <w:pStyle w:val="ConsPlusNormal"/>
              <w:jc w:val="center"/>
            </w:pPr>
            <w:r>
              <w:t>238</w:t>
            </w:r>
          </w:p>
        </w:tc>
        <w:tc>
          <w:tcPr>
            <w:tcW w:w="964" w:type="dxa"/>
          </w:tcPr>
          <w:p w:rsidR="00BD7E97" w:rsidRDefault="00BD7E97">
            <w:pPr>
              <w:pStyle w:val="ConsPlusNormal"/>
              <w:jc w:val="center"/>
            </w:pPr>
            <w:r>
              <w:t>274</w:t>
            </w:r>
          </w:p>
        </w:tc>
        <w:tc>
          <w:tcPr>
            <w:tcW w:w="964" w:type="dxa"/>
          </w:tcPr>
          <w:p w:rsidR="00BD7E97" w:rsidRDefault="00BD7E97">
            <w:pPr>
              <w:pStyle w:val="ConsPlusNormal"/>
              <w:jc w:val="center"/>
            </w:pPr>
            <w:r>
              <w:t>320</w:t>
            </w:r>
          </w:p>
        </w:tc>
        <w:tc>
          <w:tcPr>
            <w:tcW w:w="1020" w:type="dxa"/>
          </w:tcPr>
          <w:p w:rsidR="00BD7E97" w:rsidRDefault="00BD7E97">
            <w:pPr>
              <w:pStyle w:val="ConsPlusNormal"/>
              <w:jc w:val="center"/>
            </w:pPr>
            <w:r>
              <w:t>390</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342</w:t>
            </w:r>
          </w:p>
        </w:tc>
        <w:tc>
          <w:tcPr>
            <w:tcW w:w="965" w:type="dxa"/>
          </w:tcPr>
          <w:p w:rsidR="00BD7E97" w:rsidRDefault="00BD7E97">
            <w:pPr>
              <w:pStyle w:val="ConsPlusNormal"/>
              <w:jc w:val="center"/>
            </w:pPr>
            <w:r>
              <w:t>343</w:t>
            </w:r>
          </w:p>
        </w:tc>
        <w:tc>
          <w:tcPr>
            <w:tcW w:w="964" w:type="dxa"/>
          </w:tcPr>
          <w:p w:rsidR="00BD7E97" w:rsidRDefault="00BD7E97">
            <w:pPr>
              <w:pStyle w:val="ConsPlusNormal"/>
              <w:jc w:val="center"/>
            </w:pPr>
            <w:r>
              <w:t>349</w:t>
            </w:r>
          </w:p>
        </w:tc>
        <w:tc>
          <w:tcPr>
            <w:tcW w:w="965" w:type="dxa"/>
          </w:tcPr>
          <w:p w:rsidR="00BD7E97" w:rsidRDefault="00BD7E97">
            <w:pPr>
              <w:pStyle w:val="ConsPlusNormal"/>
              <w:jc w:val="center"/>
            </w:pPr>
            <w:r>
              <w:t>349</w:t>
            </w:r>
          </w:p>
        </w:tc>
        <w:tc>
          <w:tcPr>
            <w:tcW w:w="964" w:type="dxa"/>
          </w:tcPr>
          <w:p w:rsidR="00BD7E97" w:rsidRDefault="00BD7E97">
            <w:pPr>
              <w:pStyle w:val="ConsPlusNormal"/>
              <w:jc w:val="center"/>
            </w:pPr>
            <w:r>
              <w:t>366</w:t>
            </w:r>
          </w:p>
        </w:tc>
        <w:tc>
          <w:tcPr>
            <w:tcW w:w="964" w:type="dxa"/>
          </w:tcPr>
          <w:p w:rsidR="00BD7E97" w:rsidRDefault="00BD7E97">
            <w:pPr>
              <w:pStyle w:val="ConsPlusNormal"/>
              <w:jc w:val="center"/>
            </w:pPr>
            <w:r>
              <w:t>401</w:t>
            </w:r>
          </w:p>
        </w:tc>
        <w:tc>
          <w:tcPr>
            <w:tcW w:w="964" w:type="dxa"/>
          </w:tcPr>
          <w:p w:rsidR="00BD7E97" w:rsidRDefault="00BD7E97">
            <w:pPr>
              <w:pStyle w:val="ConsPlusNormal"/>
              <w:jc w:val="center"/>
            </w:pPr>
            <w:r>
              <w:t>452</w:t>
            </w:r>
          </w:p>
        </w:tc>
        <w:tc>
          <w:tcPr>
            <w:tcW w:w="1020" w:type="dxa"/>
          </w:tcPr>
          <w:p w:rsidR="00BD7E97" w:rsidRDefault="00BD7E97">
            <w:pPr>
              <w:pStyle w:val="ConsPlusNormal"/>
              <w:jc w:val="center"/>
            </w:pPr>
            <w:r>
              <w:t>520</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462</w:t>
            </w:r>
          </w:p>
        </w:tc>
        <w:tc>
          <w:tcPr>
            <w:tcW w:w="965" w:type="dxa"/>
          </w:tcPr>
          <w:p w:rsidR="00BD7E97" w:rsidRDefault="00BD7E97">
            <w:pPr>
              <w:pStyle w:val="ConsPlusNormal"/>
              <w:jc w:val="center"/>
            </w:pPr>
            <w:r>
              <w:t>470</w:t>
            </w:r>
          </w:p>
        </w:tc>
        <w:tc>
          <w:tcPr>
            <w:tcW w:w="964" w:type="dxa"/>
          </w:tcPr>
          <w:p w:rsidR="00BD7E97" w:rsidRDefault="00BD7E97">
            <w:pPr>
              <w:pStyle w:val="ConsPlusNormal"/>
              <w:jc w:val="center"/>
            </w:pPr>
            <w:r>
              <w:t>492</w:t>
            </w:r>
          </w:p>
        </w:tc>
        <w:tc>
          <w:tcPr>
            <w:tcW w:w="965" w:type="dxa"/>
          </w:tcPr>
          <w:p w:rsidR="00BD7E97" w:rsidRDefault="00BD7E97">
            <w:pPr>
              <w:pStyle w:val="ConsPlusNormal"/>
              <w:jc w:val="center"/>
            </w:pPr>
            <w:r>
              <w:t>515</w:t>
            </w:r>
          </w:p>
        </w:tc>
        <w:tc>
          <w:tcPr>
            <w:tcW w:w="964" w:type="dxa"/>
          </w:tcPr>
          <w:p w:rsidR="00BD7E97" w:rsidRDefault="00BD7E97">
            <w:pPr>
              <w:pStyle w:val="ConsPlusNormal"/>
              <w:jc w:val="center"/>
            </w:pPr>
            <w:r>
              <w:t>540</w:t>
            </w:r>
          </w:p>
        </w:tc>
        <w:tc>
          <w:tcPr>
            <w:tcW w:w="964" w:type="dxa"/>
          </w:tcPr>
          <w:p w:rsidR="00BD7E97" w:rsidRDefault="00BD7E97">
            <w:pPr>
              <w:pStyle w:val="ConsPlusNormal"/>
              <w:jc w:val="center"/>
            </w:pPr>
            <w:r>
              <w:t>577</w:t>
            </w:r>
          </w:p>
        </w:tc>
        <w:tc>
          <w:tcPr>
            <w:tcW w:w="964" w:type="dxa"/>
          </w:tcPr>
          <w:p w:rsidR="00BD7E97" w:rsidRDefault="00BD7E97">
            <w:pPr>
              <w:pStyle w:val="ConsPlusNormal"/>
              <w:jc w:val="center"/>
            </w:pPr>
            <w:r>
              <w:t>626</w:t>
            </w:r>
          </w:p>
        </w:tc>
        <w:tc>
          <w:tcPr>
            <w:tcW w:w="1020" w:type="dxa"/>
          </w:tcPr>
          <w:p w:rsidR="00BD7E97" w:rsidRDefault="00BD7E97">
            <w:pPr>
              <w:pStyle w:val="ConsPlusNormal"/>
              <w:jc w:val="center"/>
            </w:pPr>
            <w:r>
              <w:t>688</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500</w:t>
            </w:r>
          </w:p>
        </w:tc>
        <w:tc>
          <w:tcPr>
            <w:tcW w:w="965" w:type="dxa"/>
          </w:tcPr>
          <w:p w:rsidR="00BD7E97" w:rsidRDefault="00BD7E97">
            <w:pPr>
              <w:pStyle w:val="ConsPlusNormal"/>
              <w:jc w:val="center"/>
            </w:pPr>
            <w:r>
              <w:t>525</w:t>
            </w:r>
          </w:p>
        </w:tc>
        <w:tc>
          <w:tcPr>
            <w:tcW w:w="964" w:type="dxa"/>
          </w:tcPr>
          <w:p w:rsidR="00BD7E97" w:rsidRDefault="00BD7E97">
            <w:pPr>
              <w:pStyle w:val="ConsPlusNormal"/>
              <w:jc w:val="center"/>
            </w:pPr>
            <w:r>
              <w:t>533</w:t>
            </w:r>
          </w:p>
        </w:tc>
        <w:tc>
          <w:tcPr>
            <w:tcW w:w="965" w:type="dxa"/>
          </w:tcPr>
          <w:p w:rsidR="00BD7E97" w:rsidRDefault="00BD7E97">
            <w:pPr>
              <w:pStyle w:val="ConsPlusNormal"/>
              <w:jc w:val="center"/>
            </w:pPr>
            <w:r>
              <w:t>556</w:t>
            </w:r>
          </w:p>
        </w:tc>
        <w:tc>
          <w:tcPr>
            <w:tcW w:w="964" w:type="dxa"/>
          </w:tcPr>
          <w:p w:rsidR="00BD7E97" w:rsidRDefault="00BD7E97">
            <w:pPr>
              <w:pStyle w:val="ConsPlusNormal"/>
              <w:jc w:val="center"/>
            </w:pPr>
            <w:r>
              <w:t>593</w:t>
            </w:r>
          </w:p>
        </w:tc>
        <w:tc>
          <w:tcPr>
            <w:tcW w:w="964" w:type="dxa"/>
          </w:tcPr>
          <w:p w:rsidR="00BD7E97" w:rsidRDefault="00BD7E97">
            <w:pPr>
              <w:pStyle w:val="ConsPlusNormal"/>
              <w:jc w:val="center"/>
            </w:pPr>
            <w:r>
              <w:t>644</w:t>
            </w:r>
          </w:p>
        </w:tc>
        <w:tc>
          <w:tcPr>
            <w:tcW w:w="964" w:type="dxa"/>
          </w:tcPr>
          <w:p w:rsidR="00BD7E97" w:rsidRDefault="00BD7E97">
            <w:pPr>
              <w:pStyle w:val="ConsPlusNormal"/>
              <w:jc w:val="center"/>
            </w:pPr>
            <w:r>
              <w:t>709</w:t>
            </w:r>
          </w:p>
        </w:tc>
        <w:tc>
          <w:tcPr>
            <w:tcW w:w="1020" w:type="dxa"/>
          </w:tcPr>
          <w:p w:rsidR="00BD7E97" w:rsidRDefault="00BD7E97">
            <w:pPr>
              <w:pStyle w:val="ConsPlusNormal"/>
              <w:jc w:val="center"/>
            </w:pPr>
            <w:r>
              <w:t>789</w:t>
            </w:r>
          </w:p>
        </w:tc>
      </w:tr>
      <w:tr w:rsidR="00BD7E97">
        <w:tc>
          <w:tcPr>
            <w:tcW w:w="1304" w:type="dxa"/>
          </w:tcPr>
          <w:p w:rsidR="00BD7E97" w:rsidRDefault="00BD7E97">
            <w:pPr>
              <w:pStyle w:val="ConsPlusNormal"/>
              <w:jc w:val="center"/>
            </w:pPr>
            <w:r>
              <w:t>Ю</w:t>
            </w:r>
          </w:p>
        </w:tc>
        <w:tc>
          <w:tcPr>
            <w:tcW w:w="964" w:type="dxa"/>
          </w:tcPr>
          <w:p w:rsidR="00BD7E97" w:rsidRDefault="00BD7E97">
            <w:pPr>
              <w:pStyle w:val="ConsPlusNormal"/>
              <w:jc w:val="center"/>
            </w:pPr>
            <w:r>
              <w:t>427</w:t>
            </w:r>
          </w:p>
        </w:tc>
        <w:tc>
          <w:tcPr>
            <w:tcW w:w="965" w:type="dxa"/>
          </w:tcPr>
          <w:p w:rsidR="00BD7E97" w:rsidRDefault="00BD7E97">
            <w:pPr>
              <w:pStyle w:val="ConsPlusNormal"/>
              <w:jc w:val="center"/>
            </w:pPr>
            <w:r>
              <w:t>440</w:t>
            </w:r>
          </w:p>
        </w:tc>
        <w:tc>
          <w:tcPr>
            <w:tcW w:w="964" w:type="dxa"/>
          </w:tcPr>
          <w:p w:rsidR="00BD7E97" w:rsidRDefault="00BD7E97">
            <w:pPr>
              <w:pStyle w:val="ConsPlusNormal"/>
              <w:jc w:val="center"/>
            </w:pPr>
            <w:r>
              <w:t>459</w:t>
            </w:r>
          </w:p>
        </w:tc>
        <w:tc>
          <w:tcPr>
            <w:tcW w:w="965" w:type="dxa"/>
          </w:tcPr>
          <w:p w:rsidR="00BD7E97" w:rsidRDefault="00BD7E97">
            <w:pPr>
              <w:pStyle w:val="ConsPlusNormal"/>
              <w:jc w:val="center"/>
            </w:pPr>
            <w:r>
              <w:t>494</w:t>
            </w:r>
          </w:p>
        </w:tc>
        <w:tc>
          <w:tcPr>
            <w:tcW w:w="964" w:type="dxa"/>
          </w:tcPr>
          <w:p w:rsidR="00BD7E97" w:rsidRDefault="00BD7E97">
            <w:pPr>
              <w:pStyle w:val="ConsPlusNormal"/>
              <w:jc w:val="center"/>
            </w:pPr>
            <w:r>
              <w:t>545</w:t>
            </w:r>
          </w:p>
        </w:tc>
        <w:tc>
          <w:tcPr>
            <w:tcW w:w="964" w:type="dxa"/>
          </w:tcPr>
          <w:p w:rsidR="00BD7E97" w:rsidRDefault="00BD7E97">
            <w:pPr>
              <w:pStyle w:val="ConsPlusNormal"/>
              <w:jc w:val="center"/>
            </w:pPr>
            <w:r>
              <w:t>612</w:t>
            </w:r>
          </w:p>
        </w:tc>
        <w:tc>
          <w:tcPr>
            <w:tcW w:w="964" w:type="dxa"/>
          </w:tcPr>
          <w:p w:rsidR="00BD7E97" w:rsidRDefault="00BD7E97">
            <w:pPr>
              <w:pStyle w:val="ConsPlusNormal"/>
              <w:jc w:val="center"/>
            </w:pPr>
            <w:r>
              <w:t>695</w:t>
            </w:r>
          </w:p>
        </w:tc>
        <w:tc>
          <w:tcPr>
            <w:tcW w:w="1020" w:type="dxa"/>
          </w:tcPr>
          <w:p w:rsidR="00BD7E97" w:rsidRDefault="00BD7E97">
            <w:pPr>
              <w:pStyle w:val="ConsPlusNormal"/>
              <w:jc w:val="center"/>
            </w:pPr>
            <w:r>
              <w:t>790</w:t>
            </w:r>
          </w:p>
        </w:tc>
      </w:tr>
      <w:tr w:rsidR="00BD7E97">
        <w:tc>
          <w:tcPr>
            <w:tcW w:w="9074" w:type="dxa"/>
            <w:gridSpan w:val="9"/>
          </w:tcPr>
          <w:p w:rsidR="00BD7E97" w:rsidRDefault="00BD7E97">
            <w:pPr>
              <w:pStyle w:val="ConsPlusNormal"/>
              <w:jc w:val="center"/>
            </w:pPr>
            <w:r>
              <w:t>Июнь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225</w:t>
            </w:r>
          </w:p>
        </w:tc>
        <w:tc>
          <w:tcPr>
            <w:tcW w:w="965" w:type="dxa"/>
          </w:tcPr>
          <w:p w:rsidR="00BD7E97" w:rsidRDefault="00BD7E97">
            <w:pPr>
              <w:pStyle w:val="ConsPlusNormal"/>
              <w:jc w:val="center"/>
            </w:pPr>
            <w:r>
              <w:t>231</w:t>
            </w:r>
          </w:p>
        </w:tc>
        <w:tc>
          <w:tcPr>
            <w:tcW w:w="964" w:type="dxa"/>
          </w:tcPr>
          <w:p w:rsidR="00BD7E97" w:rsidRDefault="00BD7E97">
            <w:pPr>
              <w:pStyle w:val="ConsPlusNormal"/>
              <w:jc w:val="center"/>
            </w:pPr>
            <w:r>
              <w:t>237</w:t>
            </w:r>
          </w:p>
        </w:tc>
        <w:tc>
          <w:tcPr>
            <w:tcW w:w="965" w:type="dxa"/>
          </w:tcPr>
          <w:p w:rsidR="00BD7E97" w:rsidRDefault="00BD7E97">
            <w:pPr>
              <w:pStyle w:val="ConsPlusNormal"/>
              <w:jc w:val="center"/>
            </w:pPr>
            <w:r>
              <w:t>237</w:t>
            </w:r>
          </w:p>
        </w:tc>
        <w:tc>
          <w:tcPr>
            <w:tcW w:w="964" w:type="dxa"/>
          </w:tcPr>
          <w:p w:rsidR="00BD7E97" w:rsidRDefault="00BD7E97">
            <w:pPr>
              <w:pStyle w:val="ConsPlusNormal"/>
              <w:jc w:val="center"/>
            </w:pPr>
            <w:r>
              <w:t>246</w:t>
            </w:r>
          </w:p>
        </w:tc>
        <w:tc>
          <w:tcPr>
            <w:tcW w:w="964" w:type="dxa"/>
          </w:tcPr>
          <w:p w:rsidR="00BD7E97" w:rsidRDefault="00BD7E97">
            <w:pPr>
              <w:pStyle w:val="ConsPlusNormal"/>
              <w:jc w:val="center"/>
            </w:pPr>
            <w:r>
              <w:t>274</w:t>
            </w:r>
          </w:p>
        </w:tc>
        <w:tc>
          <w:tcPr>
            <w:tcW w:w="964" w:type="dxa"/>
          </w:tcPr>
          <w:p w:rsidR="00BD7E97" w:rsidRDefault="00BD7E97">
            <w:pPr>
              <w:pStyle w:val="ConsPlusNormal"/>
              <w:jc w:val="center"/>
            </w:pPr>
            <w:r>
              <w:t>336</w:t>
            </w:r>
          </w:p>
        </w:tc>
        <w:tc>
          <w:tcPr>
            <w:tcW w:w="1020" w:type="dxa"/>
          </w:tcPr>
          <w:p w:rsidR="00BD7E97" w:rsidRDefault="00BD7E97">
            <w:pPr>
              <w:pStyle w:val="ConsPlusNormal"/>
              <w:jc w:val="center"/>
            </w:pPr>
            <w:r>
              <w:t>444</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419</w:t>
            </w:r>
          </w:p>
        </w:tc>
        <w:tc>
          <w:tcPr>
            <w:tcW w:w="965" w:type="dxa"/>
          </w:tcPr>
          <w:p w:rsidR="00BD7E97" w:rsidRDefault="00BD7E97">
            <w:pPr>
              <w:pStyle w:val="ConsPlusNormal"/>
              <w:jc w:val="center"/>
            </w:pPr>
            <w:r>
              <w:t>391</w:t>
            </w:r>
          </w:p>
        </w:tc>
        <w:tc>
          <w:tcPr>
            <w:tcW w:w="964" w:type="dxa"/>
          </w:tcPr>
          <w:p w:rsidR="00BD7E97" w:rsidRDefault="00BD7E97">
            <w:pPr>
              <w:pStyle w:val="ConsPlusNormal"/>
              <w:jc w:val="center"/>
            </w:pPr>
            <w:r>
              <w:t>376</w:t>
            </w:r>
          </w:p>
        </w:tc>
        <w:tc>
          <w:tcPr>
            <w:tcW w:w="965" w:type="dxa"/>
          </w:tcPr>
          <w:p w:rsidR="00BD7E97" w:rsidRDefault="00BD7E97">
            <w:pPr>
              <w:pStyle w:val="ConsPlusNormal"/>
              <w:jc w:val="center"/>
            </w:pPr>
            <w:r>
              <w:t>375</w:t>
            </w:r>
          </w:p>
        </w:tc>
        <w:tc>
          <w:tcPr>
            <w:tcW w:w="964" w:type="dxa"/>
          </w:tcPr>
          <w:p w:rsidR="00BD7E97" w:rsidRDefault="00BD7E97">
            <w:pPr>
              <w:pStyle w:val="ConsPlusNormal"/>
              <w:jc w:val="center"/>
            </w:pPr>
            <w:r>
              <w:t>388</w:t>
            </w:r>
          </w:p>
        </w:tc>
        <w:tc>
          <w:tcPr>
            <w:tcW w:w="964" w:type="dxa"/>
          </w:tcPr>
          <w:p w:rsidR="00BD7E97" w:rsidRDefault="00BD7E97">
            <w:pPr>
              <w:pStyle w:val="ConsPlusNormal"/>
              <w:jc w:val="center"/>
            </w:pPr>
            <w:r>
              <w:t>414</w:t>
            </w:r>
          </w:p>
        </w:tc>
        <w:tc>
          <w:tcPr>
            <w:tcW w:w="964" w:type="dxa"/>
          </w:tcPr>
          <w:p w:rsidR="00BD7E97" w:rsidRDefault="00BD7E97">
            <w:pPr>
              <w:pStyle w:val="ConsPlusNormal"/>
              <w:jc w:val="center"/>
            </w:pPr>
            <w:r>
              <w:t>455</w:t>
            </w:r>
          </w:p>
        </w:tc>
        <w:tc>
          <w:tcPr>
            <w:tcW w:w="1020" w:type="dxa"/>
          </w:tcPr>
          <w:p w:rsidR="00BD7E97" w:rsidRDefault="00BD7E97">
            <w:pPr>
              <w:pStyle w:val="ConsPlusNormal"/>
              <w:jc w:val="center"/>
            </w:pPr>
            <w:r>
              <w:t>510</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480</w:t>
            </w:r>
          </w:p>
        </w:tc>
        <w:tc>
          <w:tcPr>
            <w:tcW w:w="965" w:type="dxa"/>
          </w:tcPr>
          <w:p w:rsidR="00BD7E97" w:rsidRDefault="00BD7E97">
            <w:pPr>
              <w:pStyle w:val="ConsPlusNormal"/>
              <w:jc w:val="center"/>
            </w:pPr>
            <w:r>
              <w:t>489</w:t>
            </w:r>
          </w:p>
        </w:tc>
        <w:tc>
          <w:tcPr>
            <w:tcW w:w="964" w:type="dxa"/>
          </w:tcPr>
          <w:p w:rsidR="00BD7E97" w:rsidRDefault="00BD7E97">
            <w:pPr>
              <w:pStyle w:val="ConsPlusNormal"/>
              <w:jc w:val="center"/>
            </w:pPr>
            <w:r>
              <w:t>504</w:t>
            </w:r>
          </w:p>
        </w:tc>
        <w:tc>
          <w:tcPr>
            <w:tcW w:w="965" w:type="dxa"/>
          </w:tcPr>
          <w:p w:rsidR="00BD7E97" w:rsidRDefault="00BD7E97">
            <w:pPr>
              <w:pStyle w:val="ConsPlusNormal"/>
              <w:jc w:val="center"/>
            </w:pPr>
            <w:r>
              <w:t>524</w:t>
            </w:r>
          </w:p>
        </w:tc>
        <w:tc>
          <w:tcPr>
            <w:tcW w:w="964" w:type="dxa"/>
          </w:tcPr>
          <w:p w:rsidR="00BD7E97" w:rsidRDefault="00BD7E97">
            <w:pPr>
              <w:pStyle w:val="ConsPlusNormal"/>
              <w:jc w:val="center"/>
            </w:pPr>
            <w:r>
              <w:t>551</w:t>
            </w:r>
          </w:p>
        </w:tc>
        <w:tc>
          <w:tcPr>
            <w:tcW w:w="964" w:type="dxa"/>
          </w:tcPr>
          <w:p w:rsidR="00BD7E97" w:rsidRDefault="00BD7E97">
            <w:pPr>
              <w:pStyle w:val="ConsPlusNormal"/>
              <w:jc w:val="center"/>
            </w:pPr>
            <w:r>
              <w:t>583</w:t>
            </w:r>
          </w:p>
        </w:tc>
        <w:tc>
          <w:tcPr>
            <w:tcW w:w="964" w:type="dxa"/>
          </w:tcPr>
          <w:p w:rsidR="00BD7E97" w:rsidRDefault="00BD7E97">
            <w:pPr>
              <w:pStyle w:val="ConsPlusNormal"/>
              <w:jc w:val="center"/>
            </w:pPr>
            <w:r>
              <w:t>621</w:t>
            </w:r>
          </w:p>
        </w:tc>
        <w:tc>
          <w:tcPr>
            <w:tcW w:w="1020" w:type="dxa"/>
          </w:tcPr>
          <w:p w:rsidR="00BD7E97" w:rsidRDefault="00BD7E97">
            <w:pPr>
              <w:pStyle w:val="ConsPlusNormal"/>
              <w:jc w:val="center"/>
            </w:pPr>
            <w:r>
              <w:t>665</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455</w:t>
            </w:r>
          </w:p>
        </w:tc>
        <w:tc>
          <w:tcPr>
            <w:tcW w:w="965" w:type="dxa"/>
          </w:tcPr>
          <w:p w:rsidR="00BD7E97" w:rsidRDefault="00BD7E97">
            <w:pPr>
              <w:pStyle w:val="ConsPlusNormal"/>
              <w:jc w:val="center"/>
            </w:pPr>
            <w:r>
              <w:t>473</w:t>
            </w:r>
          </w:p>
        </w:tc>
        <w:tc>
          <w:tcPr>
            <w:tcW w:w="964" w:type="dxa"/>
          </w:tcPr>
          <w:p w:rsidR="00BD7E97" w:rsidRDefault="00BD7E97">
            <w:pPr>
              <w:pStyle w:val="ConsPlusNormal"/>
              <w:jc w:val="center"/>
            </w:pPr>
            <w:r>
              <w:t>503</w:t>
            </w:r>
          </w:p>
        </w:tc>
        <w:tc>
          <w:tcPr>
            <w:tcW w:w="965" w:type="dxa"/>
          </w:tcPr>
          <w:p w:rsidR="00BD7E97" w:rsidRDefault="00BD7E97">
            <w:pPr>
              <w:pStyle w:val="ConsPlusNormal"/>
              <w:jc w:val="center"/>
            </w:pPr>
            <w:r>
              <w:t>529</w:t>
            </w:r>
          </w:p>
        </w:tc>
        <w:tc>
          <w:tcPr>
            <w:tcW w:w="964" w:type="dxa"/>
          </w:tcPr>
          <w:p w:rsidR="00BD7E97" w:rsidRDefault="00BD7E97">
            <w:pPr>
              <w:pStyle w:val="ConsPlusNormal"/>
              <w:jc w:val="center"/>
            </w:pPr>
            <w:r>
              <w:t>571</w:t>
            </w:r>
          </w:p>
        </w:tc>
        <w:tc>
          <w:tcPr>
            <w:tcW w:w="964" w:type="dxa"/>
          </w:tcPr>
          <w:p w:rsidR="00BD7E97" w:rsidRDefault="00BD7E97">
            <w:pPr>
              <w:pStyle w:val="ConsPlusNormal"/>
              <w:jc w:val="center"/>
            </w:pPr>
            <w:r>
              <w:t>614</w:t>
            </w:r>
          </w:p>
        </w:tc>
        <w:tc>
          <w:tcPr>
            <w:tcW w:w="964" w:type="dxa"/>
          </w:tcPr>
          <w:p w:rsidR="00BD7E97" w:rsidRDefault="00BD7E97">
            <w:pPr>
              <w:pStyle w:val="ConsPlusNormal"/>
              <w:jc w:val="center"/>
            </w:pPr>
            <w:r>
              <w:t>658</w:t>
            </w:r>
          </w:p>
        </w:tc>
        <w:tc>
          <w:tcPr>
            <w:tcW w:w="1020" w:type="dxa"/>
          </w:tcPr>
          <w:p w:rsidR="00BD7E97" w:rsidRDefault="00BD7E97">
            <w:pPr>
              <w:pStyle w:val="ConsPlusNormal"/>
              <w:jc w:val="center"/>
            </w:pPr>
            <w:r>
              <w:t>704</w:t>
            </w:r>
          </w:p>
        </w:tc>
      </w:tr>
      <w:tr w:rsidR="00BD7E97">
        <w:tc>
          <w:tcPr>
            <w:tcW w:w="1304" w:type="dxa"/>
          </w:tcPr>
          <w:p w:rsidR="00BD7E97" w:rsidRDefault="00BD7E97">
            <w:pPr>
              <w:pStyle w:val="ConsPlusNormal"/>
              <w:jc w:val="center"/>
            </w:pPr>
            <w:r>
              <w:lastRenderedPageBreak/>
              <w:t>Ю</w:t>
            </w:r>
          </w:p>
        </w:tc>
        <w:tc>
          <w:tcPr>
            <w:tcW w:w="964" w:type="dxa"/>
          </w:tcPr>
          <w:p w:rsidR="00BD7E97" w:rsidRDefault="00BD7E97">
            <w:pPr>
              <w:pStyle w:val="ConsPlusNormal"/>
              <w:jc w:val="center"/>
            </w:pPr>
            <w:r>
              <w:t>350</w:t>
            </w:r>
          </w:p>
        </w:tc>
        <w:tc>
          <w:tcPr>
            <w:tcW w:w="965" w:type="dxa"/>
          </w:tcPr>
          <w:p w:rsidR="00BD7E97" w:rsidRDefault="00BD7E97">
            <w:pPr>
              <w:pStyle w:val="ConsPlusNormal"/>
              <w:jc w:val="center"/>
            </w:pPr>
            <w:r>
              <w:t>357</w:t>
            </w:r>
          </w:p>
        </w:tc>
        <w:tc>
          <w:tcPr>
            <w:tcW w:w="964" w:type="dxa"/>
          </w:tcPr>
          <w:p w:rsidR="00BD7E97" w:rsidRDefault="00BD7E97">
            <w:pPr>
              <w:pStyle w:val="ConsPlusNormal"/>
              <w:jc w:val="center"/>
            </w:pPr>
            <w:r>
              <w:t>397</w:t>
            </w:r>
          </w:p>
        </w:tc>
        <w:tc>
          <w:tcPr>
            <w:tcW w:w="965" w:type="dxa"/>
          </w:tcPr>
          <w:p w:rsidR="00BD7E97" w:rsidRDefault="00BD7E97">
            <w:pPr>
              <w:pStyle w:val="ConsPlusNormal"/>
              <w:jc w:val="center"/>
            </w:pPr>
            <w:r>
              <w:t>440</w:t>
            </w:r>
          </w:p>
        </w:tc>
        <w:tc>
          <w:tcPr>
            <w:tcW w:w="964" w:type="dxa"/>
          </w:tcPr>
          <w:p w:rsidR="00BD7E97" w:rsidRDefault="00BD7E97">
            <w:pPr>
              <w:pStyle w:val="ConsPlusNormal"/>
              <w:jc w:val="center"/>
            </w:pPr>
            <w:r>
              <w:t>489</w:t>
            </w:r>
          </w:p>
        </w:tc>
        <w:tc>
          <w:tcPr>
            <w:tcW w:w="964" w:type="dxa"/>
          </w:tcPr>
          <w:p w:rsidR="00BD7E97" w:rsidRDefault="00BD7E97">
            <w:pPr>
              <w:pStyle w:val="ConsPlusNormal"/>
              <w:jc w:val="center"/>
            </w:pPr>
            <w:r>
              <w:t>544</w:t>
            </w:r>
          </w:p>
        </w:tc>
        <w:tc>
          <w:tcPr>
            <w:tcW w:w="964" w:type="dxa"/>
          </w:tcPr>
          <w:p w:rsidR="00BD7E97" w:rsidRDefault="00BD7E97">
            <w:pPr>
              <w:pStyle w:val="ConsPlusNormal"/>
              <w:jc w:val="center"/>
            </w:pPr>
            <w:r>
              <w:t>606</w:t>
            </w:r>
          </w:p>
        </w:tc>
        <w:tc>
          <w:tcPr>
            <w:tcW w:w="1020" w:type="dxa"/>
          </w:tcPr>
          <w:p w:rsidR="00BD7E97" w:rsidRDefault="00BD7E97">
            <w:pPr>
              <w:pStyle w:val="ConsPlusNormal"/>
              <w:jc w:val="center"/>
            </w:pPr>
            <w:r>
              <w:t>673</w:t>
            </w:r>
          </w:p>
        </w:tc>
      </w:tr>
      <w:tr w:rsidR="00BD7E97">
        <w:tc>
          <w:tcPr>
            <w:tcW w:w="9074" w:type="dxa"/>
            <w:gridSpan w:val="9"/>
          </w:tcPr>
          <w:p w:rsidR="00BD7E97" w:rsidRDefault="00BD7E97">
            <w:pPr>
              <w:pStyle w:val="ConsPlusNormal"/>
              <w:jc w:val="center"/>
            </w:pPr>
            <w:r>
              <w:t>Июль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213</w:t>
            </w:r>
          </w:p>
        </w:tc>
        <w:tc>
          <w:tcPr>
            <w:tcW w:w="965" w:type="dxa"/>
          </w:tcPr>
          <w:p w:rsidR="00BD7E97" w:rsidRDefault="00BD7E97">
            <w:pPr>
              <w:pStyle w:val="ConsPlusNormal"/>
              <w:jc w:val="center"/>
            </w:pPr>
            <w:r>
              <w:t>214</w:t>
            </w:r>
          </w:p>
        </w:tc>
        <w:tc>
          <w:tcPr>
            <w:tcW w:w="964" w:type="dxa"/>
          </w:tcPr>
          <w:p w:rsidR="00BD7E97" w:rsidRDefault="00BD7E97">
            <w:pPr>
              <w:pStyle w:val="ConsPlusNormal"/>
              <w:jc w:val="center"/>
            </w:pPr>
            <w:r>
              <w:t>220</w:t>
            </w:r>
          </w:p>
        </w:tc>
        <w:tc>
          <w:tcPr>
            <w:tcW w:w="965" w:type="dxa"/>
          </w:tcPr>
          <w:p w:rsidR="00BD7E97" w:rsidRDefault="00BD7E97">
            <w:pPr>
              <w:pStyle w:val="ConsPlusNormal"/>
              <w:jc w:val="center"/>
            </w:pPr>
            <w:r>
              <w:t>220</w:t>
            </w:r>
          </w:p>
        </w:tc>
        <w:tc>
          <w:tcPr>
            <w:tcW w:w="964" w:type="dxa"/>
          </w:tcPr>
          <w:p w:rsidR="00BD7E97" w:rsidRDefault="00BD7E97">
            <w:pPr>
              <w:pStyle w:val="ConsPlusNormal"/>
              <w:jc w:val="center"/>
            </w:pPr>
            <w:r>
              <w:t>224</w:t>
            </w:r>
          </w:p>
        </w:tc>
        <w:tc>
          <w:tcPr>
            <w:tcW w:w="964" w:type="dxa"/>
          </w:tcPr>
          <w:p w:rsidR="00BD7E97" w:rsidRDefault="00BD7E97">
            <w:pPr>
              <w:pStyle w:val="ConsPlusNormal"/>
              <w:jc w:val="center"/>
            </w:pPr>
            <w:r>
              <w:t>244</w:t>
            </w:r>
          </w:p>
        </w:tc>
        <w:tc>
          <w:tcPr>
            <w:tcW w:w="964" w:type="dxa"/>
          </w:tcPr>
          <w:p w:rsidR="00BD7E97" w:rsidRDefault="00BD7E97">
            <w:pPr>
              <w:pStyle w:val="ConsPlusNormal"/>
              <w:jc w:val="center"/>
            </w:pPr>
            <w:r>
              <w:t>292</w:t>
            </w:r>
          </w:p>
        </w:tc>
        <w:tc>
          <w:tcPr>
            <w:tcW w:w="1020" w:type="dxa"/>
          </w:tcPr>
          <w:p w:rsidR="00BD7E97" w:rsidRDefault="00BD7E97">
            <w:pPr>
              <w:pStyle w:val="ConsPlusNormal"/>
              <w:jc w:val="center"/>
            </w:pPr>
            <w:r>
              <w:t>378</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358</w:t>
            </w:r>
          </w:p>
        </w:tc>
        <w:tc>
          <w:tcPr>
            <w:tcW w:w="965" w:type="dxa"/>
          </w:tcPr>
          <w:p w:rsidR="00BD7E97" w:rsidRDefault="00BD7E97">
            <w:pPr>
              <w:pStyle w:val="ConsPlusNormal"/>
              <w:jc w:val="center"/>
            </w:pPr>
            <w:r>
              <w:t>354</w:t>
            </w:r>
          </w:p>
        </w:tc>
        <w:tc>
          <w:tcPr>
            <w:tcW w:w="964" w:type="dxa"/>
          </w:tcPr>
          <w:p w:rsidR="00BD7E97" w:rsidRDefault="00BD7E97">
            <w:pPr>
              <w:pStyle w:val="ConsPlusNormal"/>
              <w:jc w:val="center"/>
            </w:pPr>
            <w:r>
              <w:t>357</w:t>
            </w:r>
          </w:p>
        </w:tc>
        <w:tc>
          <w:tcPr>
            <w:tcW w:w="965" w:type="dxa"/>
          </w:tcPr>
          <w:p w:rsidR="00BD7E97" w:rsidRDefault="00BD7E97">
            <w:pPr>
              <w:pStyle w:val="ConsPlusNormal"/>
              <w:jc w:val="center"/>
            </w:pPr>
            <w:r>
              <w:t>355</w:t>
            </w:r>
          </w:p>
        </w:tc>
        <w:tc>
          <w:tcPr>
            <w:tcW w:w="964" w:type="dxa"/>
          </w:tcPr>
          <w:p w:rsidR="00BD7E97" w:rsidRDefault="00BD7E97">
            <w:pPr>
              <w:pStyle w:val="ConsPlusNormal"/>
              <w:jc w:val="center"/>
            </w:pPr>
            <w:r>
              <w:t>366</w:t>
            </w:r>
          </w:p>
        </w:tc>
        <w:tc>
          <w:tcPr>
            <w:tcW w:w="964" w:type="dxa"/>
          </w:tcPr>
          <w:p w:rsidR="00BD7E97" w:rsidRDefault="00BD7E97">
            <w:pPr>
              <w:pStyle w:val="ConsPlusNormal"/>
              <w:jc w:val="center"/>
            </w:pPr>
            <w:r>
              <w:t>391</w:t>
            </w:r>
          </w:p>
        </w:tc>
        <w:tc>
          <w:tcPr>
            <w:tcW w:w="964" w:type="dxa"/>
          </w:tcPr>
          <w:p w:rsidR="00BD7E97" w:rsidRDefault="00BD7E97">
            <w:pPr>
              <w:pStyle w:val="ConsPlusNormal"/>
              <w:jc w:val="center"/>
            </w:pPr>
            <w:r>
              <w:t>429</w:t>
            </w:r>
          </w:p>
        </w:tc>
        <w:tc>
          <w:tcPr>
            <w:tcW w:w="1020" w:type="dxa"/>
          </w:tcPr>
          <w:p w:rsidR="00BD7E97" w:rsidRDefault="00BD7E97">
            <w:pPr>
              <w:pStyle w:val="ConsPlusNormal"/>
              <w:jc w:val="center"/>
            </w:pPr>
            <w:r>
              <w:t>480</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496</w:t>
            </w:r>
          </w:p>
        </w:tc>
        <w:tc>
          <w:tcPr>
            <w:tcW w:w="965" w:type="dxa"/>
          </w:tcPr>
          <w:p w:rsidR="00BD7E97" w:rsidRDefault="00BD7E97">
            <w:pPr>
              <w:pStyle w:val="ConsPlusNormal"/>
              <w:jc w:val="center"/>
            </w:pPr>
            <w:r>
              <w:t>498</w:t>
            </w:r>
          </w:p>
        </w:tc>
        <w:tc>
          <w:tcPr>
            <w:tcW w:w="964" w:type="dxa"/>
          </w:tcPr>
          <w:p w:rsidR="00BD7E97" w:rsidRDefault="00BD7E97">
            <w:pPr>
              <w:pStyle w:val="ConsPlusNormal"/>
              <w:jc w:val="center"/>
            </w:pPr>
            <w:r>
              <w:t>505</w:t>
            </w:r>
          </w:p>
        </w:tc>
        <w:tc>
          <w:tcPr>
            <w:tcW w:w="965" w:type="dxa"/>
          </w:tcPr>
          <w:p w:rsidR="00BD7E97" w:rsidRDefault="00BD7E97">
            <w:pPr>
              <w:pStyle w:val="ConsPlusNormal"/>
              <w:jc w:val="center"/>
            </w:pPr>
            <w:r>
              <w:t>518</w:t>
            </w:r>
          </w:p>
        </w:tc>
        <w:tc>
          <w:tcPr>
            <w:tcW w:w="964" w:type="dxa"/>
          </w:tcPr>
          <w:p w:rsidR="00BD7E97" w:rsidRDefault="00BD7E97">
            <w:pPr>
              <w:pStyle w:val="ConsPlusNormal"/>
              <w:jc w:val="center"/>
            </w:pPr>
            <w:r>
              <w:t>535</w:t>
            </w:r>
          </w:p>
        </w:tc>
        <w:tc>
          <w:tcPr>
            <w:tcW w:w="964" w:type="dxa"/>
          </w:tcPr>
          <w:p w:rsidR="00BD7E97" w:rsidRDefault="00BD7E97">
            <w:pPr>
              <w:pStyle w:val="ConsPlusNormal"/>
              <w:jc w:val="center"/>
            </w:pPr>
            <w:r>
              <w:t>558</w:t>
            </w:r>
          </w:p>
        </w:tc>
        <w:tc>
          <w:tcPr>
            <w:tcW w:w="964" w:type="dxa"/>
          </w:tcPr>
          <w:p w:rsidR="00BD7E97" w:rsidRDefault="00BD7E97">
            <w:pPr>
              <w:pStyle w:val="ConsPlusNormal"/>
              <w:jc w:val="center"/>
            </w:pPr>
            <w:r>
              <w:t>587</w:t>
            </w:r>
          </w:p>
        </w:tc>
        <w:tc>
          <w:tcPr>
            <w:tcW w:w="1020" w:type="dxa"/>
          </w:tcPr>
          <w:p w:rsidR="00BD7E97" w:rsidRDefault="00BD7E97">
            <w:pPr>
              <w:pStyle w:val="ConsPlusNormal"/>
              <w:jc w:val="center"/>
            </w:pPr>
            <w:r>
              <w:t>621</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461</w:t>
            </w:r>
          </w:p>
        </w:tc>
        <w:tc>
          <w:tcPr>
            <w:tcW w:w="965" w:type="dxa"/>
          </w:tcPr>
          <w:p w:rsidR="00BD7E97" w:rsidRDefault="00BD7E97">
            <w:pPr>
              <w:pStyle w:val="ConsPlusNormal"/>
              <w:jc w:val="center"/>
            </w:pPr>
            <w:r>
              <w:t>480</w:t>
            </w:r>
          </w:p>
        </w:tc>
        <w:tc>
          <w:tcPr>
            <w:tcW w:w="964" w:type="dxa"/>
          </w:tcPr>
          <w:p w:rsidR="00BD7E97" w:rsidRDefault="00BD7E97">
            <w:pPr>
              <w:pStyle w:val="ConsPlusNormal"/>
              <w:jc w:val="center"/>
            </w:pPr>
            <w:r>
              <w:t>504</w:t>
            </w:r>
          </w:p>
        </w:tc>
        <w:tc>
          <w:tcPr>
            <w:tcW w:w="965" w:type="dxa"/>
          </w:tcPr>
          <w:p w:rsidR="00BD7E97" w:rsidRDefault="00BD7E97">
            <w:pPr>
              <w:pStyle w:val="ConsPlusNormal"/>
              <w:jc w:val="center"/>
            </w:pPr>
            <w:r>
              <w:t>532</w:t>
            </w:r>
          </w:p>
        </w:tc>
        <w:tc>
          <w:tcPr>
            <w:tcW w:w="964" w:type="dxa"/>
          </w:tcPr>
          <w:p w:rsidR="00BD7E97" w:rsidRDefault="00BD7E97">
            <w:pPr>
              <w:pStyle w:val="ConsPlusNormal"/>
              <w:jc w:val="center"/>
            </w:pPr>
            <w:r>
              <w:t>564</w:t>
            </w:r>
          </w:p>
        </w:tc>
        <w:tc>
          <w:tcPr>
            <w:tcW w:w="964" w:type="dxa"/>
          </w:tcPr>
          <w:p w:rsidR="00BD7E97" w:rsidRDefault="00BD7E97">
            <w:pPr>
              <w:pStyle w:val="ConsPlusNormal"/>
              <w:jc w:val="center"/>
            </w:pPr>
            <w:r>
              <w:t>601</w:t>
            </w:r>
          </w:p>
        </w:tc>
        <w:tc>
          <w:tcPr>
            <w:tcW w:w="964" w:type="dxa"/>
          </w:tcPr>
          <w:p w:rsidR="00BD7E97" w:rsidRDefault="00BD7E97">
            <w:pPr>
              <w:pStyle w:val="ConsPlusNormal"/>
              <w:jc w:val="center"/>
            </w:pPr>
            <w:r>
              <w:t>642</w:t>
            </w:r>
          </w:p>
        </w:tc>
        <w:tc>
          <w:tcPr>
            <w:tcW w:w="1020" w:type="dxa"/>
          </w:tcPr>
          <w:p w:rsidR="00BD7E97" w:rsidRDefault="00BD7E97">
            <w:pPr>
              <w:pStyle w:val="ConsPlusNormal"/>
              <w:jc w:val="center"/>
            </w:pPr>
            <w:r>
              <w:t>687</w:t>
            </w:r>
          </w:p>
        </w:tc>
      </w:tr>
      <w:tr w:rsidR="00BD7E97">
        <w:tc>
          <w:tcPr>
            <w:tcW w:w="1304" w:type="dxa"/>
          </w:tcPr>
          <w:p w:rsidR="00BD7E97" w:rsidRDefault="00BD7E97">
            <w:pPr>
              <w:pStyle w:val="ConsPlusNormal"/>
              <w:jc w:val="center"/>
            </w:pPr>
            <w:r>
              <w:t>Ю</w:t>
            </w:r>
          </w:p>
        </w:tc>
        <w:tc>
          <w:tcPr>
            <w:tcW w:w="964" w:type="dxa"/>
          </w:tcPr>
          <w:p w:rsidR="00BD7E97" w:rsidRDefault="00BD7E97">
            <w:pPr>
              <w:pStyle w:val="ConsPlusNormal"/>
              <w:jc w:val="center"/>
            </w:pPr>
            <w:r>
              <w:t>361</w:t>
            </w:r>
          </w:p>
        </w:tc>
        <w:tc>
          <w:tcPr>
            <w:tcW w:w="965" w:type="dxa"/>
          </w:tcPr>
          <w:p w:rsidR="00BD7E97" w:rsidRDefault="00BD7E97">
            <w:pPr>
              <w:pStyle w:val="ConsPlusNormal"/>
              <w:jc w:val="center"/>
            </w:pPr>
            <w:r>
              <w:t>388</w:t>
            </w:r>
          </w:p>
        </w:tc>
        <w:tc>
          <w:tcPr>
            <w:tcW w:w="964" w:type="dxa"/>
          </w:tcPr>
          <w:p w:rsidR="00BD7E97" w:rsidRDefault="00BD7E97">
            <w:pPr>
              <w:pStyle w:val="ConsPlusNormal"/>
              <w:jc w:val="center"/>
            </w:pPr>
            <w:r>
              <w:t>421</w:t>
            </w:r>
          </w:p>
        </w:tc>
        <w:tc>
          <w:tcPr>
            <w:tcW w:w="965" w:type="dxa"/>
          </w:tcPr>
          <w:p w:rsidR="00BD7E97" w:rsidRDefault="00BD7E97">
            <w:pPr>
              <w:pStyle w:val="ConsPlusNormal"/>
              <w:jc w:val="center"/>
            </w:pPr>
            <w:r>
              <w:t>460</w:t>
            </w:r>
          </w:p>
        </w:tc>
        <w:tc>
          <w:tcPr>
            <w:tcW w:w="964" w:type="dxa"/>
          </w:tcPr>
          <w:p w:rsidR="00BD7E97" w:rsidRDefault="00BD7E97">
            <w:pPr>
              <w:pStyle w:val="ConsPlusNormal"/>
              <w:jc w:val="center"/>
            </w:pPr>
            <w:r>
              <w:t>506</w:t>
            </w:r>
          </w:p>
        </w:tc>
        <w:tc>
          <w:tcPr>
            <w:tcW w:w="964" w:type="dxa"/>
          </w:tcPr>
          <w:p w:rsidR="00BD7E97" w:rsidRDefault="00BD7E97">
            <w:pPr>
              <w:pStyle w:val="ConsPlusNormal"/>
              <w:jc w:val="center"/>
            </w:pPr>
            <w:r>
              <w:t>559</w:t>
            </w:r>
          </w:p>
        </w:tc>
        <w:tc>
          <w:tcPr>
            <w:tcW w:w="964" w:type="dxa"/>
          </w:tcPr>
          <w:p w:rsidR="00BD7E97" w:rsidRDefault="00BD7E97">
            <w:pPr>
              <w:pStyle w:val="ConsPlusNormal"/>
              <w:jc w:val="center"/>
            </w:pPr>
            <w:r>
              <w:t>618</w:t>
            </w:r>
          </w:p>
        </w:tc>
        <w:tc>
          <w:tcPr>
            <w:tcW w:w="1020" w:type="dxa"/>
          </w:tcPr>
          <w:p w:rsidR="00BD7E97" w:rsidRDefault="00BD7E97">
            <w:pPr>
              <w:pStyle w:val="ConsPlusNormal"/>
              <w:jc w:val="center"/>
            </w:pPr>
            <w:r>
              <w:t>684</w:t>
            </w:r>
          </w:p>
        </w:tc>
      </w:tr>
      <w:tr w:rsidR="00BD7E97">
        <w:tc>
          <w:tcPr>
            <w:tcW w:w="9074" w:type="dxa"/>
            <w:gridSpan w:val="9"/>
          </w:tcPr>
          <w:p w:rsidR="00BD7E97" w:rsidRDefault="00BD7E97">
            <w:pPr>
              <w:pStyle w:val="ConsPlusNormal"/>
              <w:jc w:val="center"/>
            </w:pPr>
            <w:r>
              <w:t>Август</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143</w:t>
            </w:r>
          </w:p>
        </w:tc>
        <w:tc>
          <w:tcPr>
            <w:tcW w:w="965" w:type="dxa"/>
          </w:tcPr>
          <w:p w:rsidR="00BD7E97" w:rsidRDefault="00BD7E97">
            <w:pPr>
              <w:pStyle w:val="ConsPlusNormal"/>
              <w:jc w:val="center"/>
            </w:pPr>
            <w:r>
              <w:t>144</w:t>
            </w:r>
          </w:p>
        </w:tc>
        <w:tc>
          <w:tcPr>
            <w:tcW w:w="964" w:type="dxa"/>
          </w:tcPr>
          <w:p w:rsidR="00BD7E97" w:rsidRDefault="00BD7E97">
            <w:pPr>
              <w:pStyle w:val="ConsPlusNormal"/>
              <w:jc w:val="center"/>
            </w:pPr>
            <w:r>
              <w:t>146</w:t>
            </w:r>
          </w:p>
        </w:tc>
        <w:tc>
          <w:tcPr>
            <w:tcW w:w="965" w:type="dxa"/>
          </w:tcPr>
          <w:p w:rsidR="00BD7E97" w:rsidRDefault="00BD7E97">
            <w:pPr>
              <w:pStyle w:val="ConsPlusNormal"/>
              <w:jc w:val="center"/>
            </w:pPr>
            <w:r>
              <w:t>152</w:t>
            </w:r>
          </w:p>
        </w:tc>
        <w:tc>
          <w:tcPr>
            <w:tcW w:w="964" w:type="dxa"/>
          </w:tcPr>
          <w:p w:rsidR="00BD7E97" w:rsidRDefault="00BD7E97">
            <w:pPr>
              <w:pStyle w:val="ConsPlusNormal"/>
              <w:jc w:val="center"/>
            </w:pPr>
            <w:r>
              <w:t>157</w:t>
            </w:r>
          </w:p>
        </w:tc>
        <w:tc>
          <w:tcPr>
            <w:tcW w:w="964" w:type="dxa"/>
          </w:tcPr>
          <w:p w:rsidR="00BD7E97" w:rsidRDefault="00BD7E97">
            <w:pPr>
              <w:pStyle w:val="ConsPlusNormal"/>
              <w:jc w:val="center"/>
            </w:pPr>
            <w:r>
              <w:t>166</w:t>
            </w:r>
          </w:p>
        </w:tc>
        <w:tc>
          <w:tcPr>
            <w:tcW w:w="964" w:type="dxa"/>
          </w:tcPr>
          <w:p w:rsidR="00BD7E97" w:rsidRDefault="00BD7E97">
            <w:pPr>
              <w:pStyle w:val="ConsPlusNormal"/>
              <w:jc w:val="center"/>
            </w:pPr>
            <w:r>
              <w:t>176</w:t>
            </w:r>
          </w:p>
        </w:tc>
        <w:tc>
          <w:tcPr>
            <w:tcW w:w="1020" w:type="dxa"/>
          </w:tcPr>
          <w:p w:rsidR="00BD7E97" w:rsidRDefault="00BD7E97">
            <w:pPr>
              <w:pStyle w:val="ConsPlusNormal"/>
              <w:jc w:val="center"/>
            </w:pPr>
            <w:r>
              <w:t>187</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269</w:t>
            </w:r>
          </w:p>
        </w:tc>
        <w:tc>
          <w:tcPr>
            <w:tcW w:w="965" w:type="dxa"/>
          </w:tcPr>
          <w:p w:rsidR="00BD7E97" w:rsidRDefault="00BD7E97">
            <w:pPr>
              <w:pStyle w:val="ConsPlusNormal"/>
              <w:jc w:val="center"/>
            </w:pPr>
            <w:r>
              <w:t>269</w:t>
            </w:r>
          </w:p>
        </w:tc>
        <w:tc>
          <w:tcPr>
            <w:tcW w:w="964" w:type="dxa"/>
          </w:tcPr>
          <w:p w:rsidR="00BD7E97" w:rsidRDefault="00BD7E97">
            <w:pPr>
              <w:pStyle w:val="ConsPlusNormal"/>
              <w:jc w:val="center"/>
            </w:pPr>
            <w:r>
              <w:t>269</w:t>
            </w:r>
          </w:p>
        </w:tc>
        <w:tc>
          <w:tcPr>
            <w:tcW w:w="965" w:type="dxa"/>
          </w:tcPr>
          <w:p w:rsidR="00BD7E97" w:rsidRDefault="00BD7E97">
            <w:pPr>
              <w:pStyle w:val="ConsPlusNormal"/>
              <w:jc w:val="center"/>
            </w:pPr>
            <w:r>
              <w:t>270</w:t>
            </w:r>
          </w:p>
        </w:tc>
        <w:tc>
          <w:tcPr>
            <w:tcW w:w="964" w:type="dxa"/>
          </w:tcPr>
          <w:p w:rsidR="00BD7E97" w:rsidRDefault="00BD7E97">
            <w:pPr>
              <w:pStyle w:val="ConsPlusNormal"/>
              <w:jc w:val="center"/>
            </w:pPr>
            <w:r>
              <w:t>272</w:t>
            </w:r>
          </w:p>
        </w:tc>
        <w:tc>
          <w:tcPr>
            <w:tcW w:w="964" w:type="dxa"/>
          </w:tcPr>
          <w:p w:rsidR="00BD7E97" w:rsidRDefault="00BD7E97">
            <w:pPr>
              <w:pStyle w:val="ConsPlusNormal"/>
              <w:jc w:val="center"/>
            </w:pPr>
            <w:r>
              <w:t>277</w:t>
            </w:r>
          </w:p>
        </w:tc>
        <w:tc>
          <w:tcPr>
            <w:tcW w:w="964" w:type="dxa"/>
          </w:tcPr>
          <w:p w:rsidR="00BD7E97" w:rsidRDefault="00BD7E97">
            <w:pPr>
              <w:pStyle w:val="ConsPlusNormal"/>
              <w:jc w:val="center"/>
            </w:pPr>
            <w:r>
              <w:t>287</w:t>
            </w:r>
          </w:p>
        </w:tc>
        <w:tc>
          <w:tcPr>
            <w:tcW w:w="1020" w:type="dxa"/>
          </w:tcPr>
          <w:p w:rsidR="00BD7E97" w:rsidRDefault="00BD7E97">
            <w:pPr>
              <w:pStyle w:val="ConsPlusNormal"/>
              <w:jc w:val="center"/>
            </w:pPr>
            <w:r>
              <w:t>302</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432</w:t>
            </w:r>
          </w:p>
        </w:tc>
        <w:tc>
          <w:tcPr>
            <w:tcW w:w="965" w:type="dxa"/>
          </w:tcPr>
          <w:p w:rsidR="00BD7E97" w:rsidRDefault="00BD7E97">
            <w:pPr>
              <w:pStyle w:val="ConsPlusNormal"/>
              <w:jc w:val="center"/>
            </w:pPr>
            <w:r>
              <w:t>434</w:t>
            </w:r>
          </w:p>
        </w:tc>
        <w:tc>
          <w:tcPr>
            <w:tcW w:w="964" w:type="dxa"/>
          </w:tcPr>
          <w:p w:rsidR="00BD7E97" w:rsidRDefault="00BD7E97">
            <w:pPr>
              <w:pStyle w:val="ConsPlusNormal"/>
              <w:jc w:val="center"/>
            </w:pPr>
            <w:r>
              <w:t>438</w:t>
            </w:r>
          </w:p>
        </w:tc>
        <w:tc>
          <w:tcPr>
            <w:tcW w:w="965" w:type="dxa"/>
          </w:tcPr>
          <w:p w:rsidR="00BD7E97" w:rsidRDefault="00BD7E97">
            <w:pPr>
              <w:pStyle w:val="ConsPlusNormal"/>
              <w:jc w:val="center"/>
            </w:pPr>
            <w:r>
              <w:t>443</w:t>
            </w:r>
          </w:p>
        </w:tc>
        <w:tc>
          <w:tcPr>
            <w:tcW w:w="964" w:type="dxa"/>
          </w:tcPr>
          <w:p w:rsidR="00BD7E97" w:rsidRDefault="00BD7E97">
            <w:pPr>
              <w:pStyle w:val="ConsPlusNormal"/>
              <w:jc w:val="center"/>
            </w:pPr>
            <w:r>
              <w:t>449</w:t>
            </w:r>
          </w:p>
        </w:tc>
        <w:tc>
          <w:tcPr>
            <w:tcW w:w="964" w:type="dxa"/>
          </w:tcPr>
          <w:p w:rsidR="00BD7E97" w:rsidRDefault="00BD7E97">
            <w:pPr>
              <w:pStyle w:val="ConsPlusNormal"/>
              <w:jc w:val="center"/>
            </w:pPr>
            <w:r>
              <w:t>456</w:t>
            </w:r>
          </w:p>
        </w:tc>
        <w:tc>
          <w:tcPr>
            <w:tcW w:w="964" w:type="dxa"/>
          </w:tcPr>
          <w:p w:rsidR="00BD7E97" w:rsidRDefault="00BD7E97">
            <w:pPr>
              <w:pStyle w:val="ConsPlusNormal"/>
              <w:jc w:val="center"/>
            </w:pPr>
            <w:r>
              <w:t>465</w:t>
            </w:r>
          </w:p>
        </w:tc>
        <w:tc>
          <w:tcPr>
            <w:tcW w:w="1020" w:type="dxa"/>
          </w:tcPr>
          <w:p w:rsidR="00BD7E97" w:rsidRDefault="00BD7E97">
            <w:pPr>
              <w:pStyle w:val="ConsPlusNormal"/>
              <w:jc w:val="center"/>
            </w:pPr>
            <w:r>
              <w:t>474</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484</w:t>
            </w:r>
          </w:p>
        </w:tc>
        <w:tc>
          <w:tcPr>
            <w:tcW w:w="965" w:type="dxa"/>
          </w:tcPr>
          <w:p w:rsidR="00BD7E97" w:rsidRDefault="00BD7E97">
            <w:pPr>
              <w:pStyle w:val="ConsPlusNormal"/>
              <w:jc w:val="center"/>
            </w:pPr>
            <w:r>
              <w:t>497</w:t>
            </w:r>
          </w:p>
        </w:tc>
        <w:tc>
          <w:tcPr>
            <w:tcW w:w="964" w:type="dxa"/>
          </w:tcPr>
          <w:p w:rsidR="00BD7E97" w:rsidRDefault="00BD7E97">
            <w:pPr>
              <w:pStyle w:val="ConsPlusNormal"/>
              <w:jc w:val="center"/>
            </w:pPr>
            <w:r>
              <w:t>513</w:t>
            </w:r>
          </w:p>
        </w:tc>
        <w:tc>
          <w:tcPr>
            <w:tcW w:w="965" w:type="dxa"/>
          </w:tcPr>
          <w:p w:rsidR="00BD7E97" w:rsidRDefault="00BD7E97">
            <w:pPr>
              <w:pStyle w:val="ConsPlusNormal"/>
              <w:jc w:val="center"/>
            </w:pPr>
            <w:r>
              <w:t>531</w:t>
            </w:r>
          </w:p>
        </w:tc>
        <w:tc>
          <w:tcPr>
            <w:tcW w:w="964" w:type="dxa"/>
          </w:tcPr>
          <w:p w:rsidR="00BD7E97" w:rsidRDefault="00BD7E97">
            <w:pPr>
              <w:pStyle w:val="ConsPlusNormal"/>
              <w:jc w:val="center"/>
            </w:pPr>
            <w:r>
              <w:t>551</w:t>
            </w:r>
          </w:p>
        </w:tc>
        <w:tc>
          <w:tcPr>
            <w:tcW w:w="964" w:type="dxa"/>
          </w:tcPr>
          <w:p w:rsidR="00BD7E97" w:rsidRDefault="00BD7E97">
            <w:pPr>
              <w:pStyle w:val="ConsPlusNormal"/>
              <w:jc w:val="center"/>
            </w:pPr>
            <w:r>
              <w:t>573</w:t>
            </w:r>
          </w:p>
        </w:tc>
        <w:tc>
          <w:tcPr>
            <w:tcW w:w="964" w:type="dxa"/>
          </w:tcPr>
          <w:p w:rsidR="00BD7E97" w:rsidRDefault="00BD7E97">
            <w:pPr>
              <w:pStyle w:val="ConsPlusNormal"/>
              <w:jc w:val="center"/>
            </w:pPr>
            <w:r>
              <w:t>598</w:t>
            </w:r>
          </w:p>
        </w:tc>
        <w:tc>
          <w:tcPr>
            <w:tcW w:w="1020" w:type="dxa"/>
          </w:tcPr>
          <w:p w:rsidR="00BD7E97" w:rsidRDefault="00BD7E97">
            <w:pPr>
              <w:pStyle w:val="ConsPlusNormal"/>
              <w:jc w:val="center"/>
            </w:pPr>
            <w:r>
              <w:t>625</w:t>
            </w:r>
          </w:p>
        </w:tc>
      </w:tr>
      <w:tr w:rsidR="00BD7E97">
        <w:tc>
          <w:tcPr>
            <w:tcW w:w="1304" w:type="dxa"/>
          </w:tcPr>
          <w:p w:rsidR="00BD7E97" w:rsidRDefault="00BD7E97">
            <w:pPr>
              <w:pStyle w:val="ConsPlusNormal"/>
              <w:jc w:val="center"/>
            </w:pPr>
            <w:r>
              <w:t>Ю</w:t>
            </w:r>
          </w:p>
        </w:tc>
        <w:tc>
          <w:tcPr>
            <w:tcW w:w="964" w:type="dxa"/>
          </w:tcPr>
          <w:p w:rsidR="00BD7E97" w:rsidRDefault="00BD7E97">
            <w:pPr>
              <w:pStyle w:val="ConsPlusNormal"/>
              <w:jc w:val="center"/>
            </w:pPr>
            <w:r>
              <w:t>420</w:t>
            </w:r>
          </w:p>
        </w:tc>
        <w:tc>
          <w:tcPr>
            <w:tcW w:w="965" w:type="dxa"/>
          </w:tcPr>
          <w:p w:rsidR="00BD7E97" w:rsidRDefault="00BD7E97">
            <w:pPr>
              <w:pStyle w:val="ConsPlusNormal"/>
              <w:jc w:val="center"/>
            </w:pPr>
            <w:r>
              <w:t>455</w:t>
            </w:r>
          </w:p>
        </w:tc>
        <w:tc>
          <w:tcPr>
            <w:tcW w:w="964" w:type="dxa"/>
          </w:tcPr>
          <w:p w:rsidR="00BD7E97" w:rsidRDefault="00BD7E97">
            <w:pPr>
              <w:pStyle w:val="ConsPlusNormal"/>
              <w:jc w:val="center"/>
            </w:pPr>
            <w:r>
              <w:t>490</w:t>
            </w:r>
          </w:p>
        </w:tc>
        <w:tc>
          <w:tcPr>
            <w:tcW w:w="965" w:type="dxa"/>
          </w:tcPr>
          <w:p w:rsidR="00BD7E97" w:rsidRDefault="00BD7E97">
            <w:pPr>
              <w:pStyle w:val="ConsPlusNormal"/>
              <w:jc w:val="center"/>
            </w:pPr>
            <w:r>
              <w:t>525</w:t>
            </w:r>
          </w:p>
        </w:tc>
        <w:tc>
          <w:tcPr>
            <w:tcW w:w="964" w:type="dxa"/>
          </w:tcPr>
          <w:p w:rsidR="00BD7E97" w:rsidRDefault="00BD7E97">
            <w:pPr>
              <w:pStyle w:val="ConsPlusNormal"/>
              <w:jc w:val="center"/>
            </w:pPr>
            <w:r>
              <w:t>560</w:t>
            </w:r>
          </w:p>
        </w:tc>
        <w:tc>
          <w:tcPr>
            <w:tcW w:w="964" w:type="dxa"/>
          </w:tcPr>
          <w:p w:rsidR="00BD7E97" w:rsidRDefault="00BD7E97">
            <w:pPr>
              <w:pStyle w:val="ConsPlusNormal"/>
              <w:jc w:val="center"/>
            </w:pPr>
            <w:r>
              <w:t>596</w:t>
            </w:r>
          </w:p>
        </w:tc>
        <w:tc>
          <w:tcPr>
            <w:tcW w:w="964" w:type="dxa"/>
          </w:tcPr>
          <w:p w:rsidR="00BD7E97" w:rsidRDefault="00BD7E97">
            <w:pPr>
              <w:pStyle w:val="ConsPlusNormal"/>
              <w:jc w:val="center"/>
            </w:pPr>
            <w:r>
              <w:t>632</w:t>
            </w:r>
          </w:p>
        </w:tc>
        <w:tc>
          <w:tcPr>
            <w:tcW w:w="1020" w:type="dxa"/>
          </w:tcPr>
          <w:p w:rsidR="00BD7E97" w:rsidRDefault="00BD7E97">
            <w:pPr>
              <w:pStyle w:val="ConsPlusNormal"/>
              <w:jc w:val="center"/>
            </w:pPr>
            <w:r>
              <w:t>668</w:t>
            </w:r>
          </w:p>
        </w:tc>
      </w:tr>
      <w:tr w:rsidR="00BD7E97">
        <w:tc>
          <w:tcPr>
            <w:tcW w:w="9074" w:type="dxa"/>
            <w:gridSpan w:val="9"/>
          </w:tcPr>
          <w:p w:rsidR="00BD7E97" w:rsidRDefault="00BD7E97">
            <w:pPr>
              <w:pStyle w:val="ConsPlusNormal"/>
              <w:jc w:val="center"/>
            </w:pPr>
            <w:r>
              <w:t>Сентябрь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109</w:t>
            </w:r>
          </w:p>
        </w:tc>
        <w:tc>
          <w:tcPr>
            <w:tcW w:w="965" w:type="dxa"/>
          </w:tcPr>
          <w:p w:rsidR="00BD7E97" w:rsidRDefault="00BD7E97">
            <w:pPr>
              <w:pStyle w:val="ConsPlusNormal"/>
              <w:jc w:val="center"/>
            </w:pPr>
            <w:r>
              <w:t>108</w:t>
            </w:r>
          </w:p>
        </w:tc>
        <w:tc>
          <w:tcPr>
            <w:tcW w:w="964" w:type="dxa"/>
          </w:tcPr>
          <w:p w:rsidR="00BD7E97" w:rsidRDefault="00BD7E97">
            <w:pPr>
              <w:pStyle w:val="ConsPlusNormal"/>
              <w:jc w:val="center"/>
            </w:pPr>
            <w:r>
              <w:t>104</w:t>
            </w:r>
          </w:p>
        </w:tc>
        <w:tc>
          <w:tcPr>
            <w:tcW w:w="965" w:type="dxa"/>
          </w:tcPr>
          <w:p w:rsidR="00BD7E97" w:rsidRDefault="00BD7E97">
            <w:pPr>
              <w:pStyle w:val="ConsPlusNormal"/>
              <w:jc w:val="center"/>
            </w:pPr>
            <w:r>
              <w:t>99</w:t>
            </w:r>
          </w:p>
        </w:tc>
        <w:tc>
          <w:tcPr>
            <w:tcW w:w="964" w:type="dxa"/>
          </w:tcPr>
          <w:p w:rsidR="00BD7E97" w:rsidRDefault="00BD7E97">
            <w:pPr>
              <w:pStyle w:val="ConsPlusNormal"/>
              <w:jc w:val="center"/>
            </w:pPr>
            <w:r>
              <w:t>94</w:t>
            </w:r>
          </w:p>
        </w:tc>
        <w:tc>
          <w:tcPr>
            <w:tcW w:w="964" w:type="dxa"/>
          </w:tcPr>
          <w:p w:rsidR="00BD7E97" w:rsidRDefault="00BD7E97">
            <w:pPr>
              <w:pStyle w:val="ConsPlusNormal"/>
              <w:jc w:val="center"/>
            </w:pPr>
            <w:r>
              <w:t>89</w:t>
            </w:r>
          </w:p>
        </w:tc>
        <w:tc>
          <w:tcPr>
            <w:tcW w:w="964" w:type="dxa"/>
          </w:tcPr>
          <w:p w:rsidR="00BD7E97" w:rsidRDefault="00BD7E97">
            <w:pPr>
              <w:pStyle w:val="ConsPlusNormal"/>
              <w:jc w:val="center"/>
            </w:pPr>
            <w:r>
              <w:t>85</w:t>
            </w:r>
          </w:p>
        </w:tc>
        <w:tc>
          <w:tcPr>
            <w:tcW w:w="1020" w:type="dxa"/>
          </w:tcPr>
          <w:p w:rsidR="00BD7E97" w:rsidRDefault="00BD7E97">
            <w:pPr>
              <w:pStyle w:val="ConsPlusNormal"/>
              <w:jc w:val="center"/>
            </w:pPr>
            <w:r>
              <w:t>80</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205</w:t>
            </w:r>
          </w:p>
        </w:tc>
        <w:tc>
          <w:tcPr>
            <w:tcW w:w="965" w:type="dxa"/>
          </w:tcPr>
          <w:p w:rsidR="00BD7E97" w:rsidRDefault="00BD7E97">
            <w:pPr>
              <w:pStyle w:val="ConsPlusNormal"/>
              <w:jc w:val="center"/>
            </w:pPr>
            <w:r>
              <w:t>192</w:t>
            </w:r>
          </w:p>
        </w:tc>
        <w:tc>
          <w:tcPr>
            <w:tcW w:w="964" w:type="dxa"/>
          </w:tcPr>
          <w:p w:rsidR="00BD7E97" w:rsidRDefault="00BD7E97">
            <w:pPr>
              <w:pStyle w:val="ConsPlusNormal"/>
              <w:jc w:val="center"/>
            </w:pPr>
            <w:r>
              <w:t>180</w:t>
            </w:r>
          </w:p>
        </w:tc>
        <w:tc>
          <w:tcPr>
            <w:tcW w:w="965" w:type="dxa"/>
          </w:tcPr>
          <w:p w:rsidR="00BD7E97" w:rsidRDefault="00BD7E97">
            <w:pPr>
              <w:pStyle w:val="ConsPlusNormal"/>
              <w:jc w:val="center"/>
            </w:pPr>
            <w:r>
              <w:t>171</w:t>
            </w:r>
          </w:p>
        </w:tc>
        <w:tc>
          <w:tcPr>
            <w:tcW w:w="964" w:type="dxa"/>
          </w:tcPr>
          <w:p w:rsidR="00BD7E97" w:rsidRDefault="00BD7E97">
            <w:pPr>
              <w:pStyle w:val="ConsPlusNormal"/>
              <w:jc w:val="center"/>
            </w:pPr>
            <w:r>
              <w:t>162</w:t>
            </w:r>
          </w:p>
        </w:tc>
        <w:tc>
          <w:tcPr>
            <w:tcW w:w="964" w:type="dxa"/>
          </w:tcPr>
          <w:p w:rsidR="00BD7E97" w:rsidRDefault="00BD7E97">
            <w:pPr>
              <w:pStyle w:val="ConsPlusNormal"/>
              <w:jc w:val="center"/>
            </w:pPr>
            <w:r>
              <w:t>155</w:t>
            </w:r>
          </w:p>
        </w:tc>
        <w:tc>
          <w:tcPr>
            <w:tcW w:w="964" w:type="dxa"/>
          </w:tcPr>
          <w:p w:rsidR="00BD7E97" w:rsidRDefault="00BD7E97">
            <w:pPr>
              <w:pStyle w:val="ConsPlusNormal"/>
              <w:jc w:val="center"/>
            </w:pPr>
            <w:r>
              <w:t>150</w:t>
            </w:r>
          </w:p>
        </w:tc>
        <w:tc>
          <w:tcPr>
            <w:tcW w:w="1020" w:type="dxa"/>
          </w:tcPr>
          <w:p w:rsidR="00BD7E97" w:rsidRDefault="00BD7E97">
            <w:pPr>
              <w:pStyle w:val="ConsPlusNormal"/>
              <w:jc w:val="center"/>
            </w:pPr>
            <w:r>
              <w:t>145</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358</w:t>
            </w:r>
          </w:p>
        </w:tc>
        <w:tc>
          <w:tcPr>
            <w:tcW w:w="965" w:type="dxa"/>
          </w:tcPr>
          <w:p w:rsidR="00BD7E97" w:rsidRDefault="00BD7E97">
            <w:pPr>
              <w:pStyle w:val="ConsPlusNormal"/>
              <w:jc w:val="center"/>
            </w:pPr>
            <w:r>
              <w:t>360</w:t>
            </w:r>
          </w:p>
        </w:tc>
        <w:tc>
          <w:tcPr>
            <w:tcW w:w="964" w:type="dxa"/>
          </w:tcPr>
          <w:p w:rsidR="00BD7E97" w:rsidRDefault="00BD7E97">
            <w:pPr>
              <w:pStyle w:val="ConsPlusNormal"/>
              <w:jc w:val="center"/>
            </w:pPr>
            <w:r>
              <w:t>360</w:t>
            </w:r>
          </w:p>
        </w:tc>
        <w:tc>
          <w:tcPr>
            <w:tcW w:w="965" w:type="dxa"/>
          </w:tcPr>
          <w:p w:rsidR="00BD7E97" w:rsidRDefault="00BD7E97">
            <w:pPr>
              <w:pStyle w:val="ConsPlusNormal"/>
              <w:jc w:val="center"/>
            </w:pPr>
            <w:r>
              <w:t>357</w:t>
            </w:r>
          </w:p>
        </w:tc>
        <w:tc>
          <w:tcPr>
            <w:tcW w:w="964" w:type="dxa"/>
          </w:tcPr>
          <w:p w:rsidR="00BD7E97" w:rsidRDefault="00BD7E97">
            <w:pPr>
              <w:pStyle w:val="ConsPlusNormal"/>
              <w:jc w:val="center"/>
            </w:pPr>
            <w:r>
              <w:t>351</w:t>
            </w:r>
          </w:p>
        </w:tc>
        <w:tc>
          <w:tcPr>
            <w:tcW w:w="964" w:type="dxa"/>
          </w:tcPr>
          <w:p w:rsidR="00BD7E97" w:rsidRDefault="00BD7E97">
            <w:pPr>
              <w:pStyle w:val="ConsPlusNormal"/>
              <w:jc w:val="center"/>
            </w:pPr>
            <w:r>
              <w:t>343</w:t>
            </w:r>
          </w:p>
        </w:tc>
        <w:tc>
          <w:tcPr>
            <w:tcW w:w="964" w:type="dxa"/>
          </w:tcPr>
          <w:p w:rsidR="00BD7E97" w:rsidRDefault="00BD7E97">
            <w:pPr>
              <w:pStyle w:val="ConsPlusNormal"/>
              <w:jc w:val="center"/>
            </w:pPr>
            <w:r>
              <w:t>332</w:t>
            </w:r>
          </w:p>
        </w:tc>
        <w:tc>
          <w:tcPr>
            <w:tcW w:w="1020" w:type="dxa"/>
          </w:tcPr>
          <w:p w:rsidR="00BD7E97" w:rsidRDefault="00BD7E97">
            <w:pPr>
              <w:pStyle w:val="ConsPlusNormal"/>
              <w:jc w:val="center"/>
            </w:pPr>
            <w:r>
              <w:t>318</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479</w:t>
            </w:r>
          </w:p>
        </w:tc>
        <w:tc>
          <w:tcPr>
            <w:tcW w:w="965" w:type="dxa"/>
          </w:tcPr>
          <w:p w:rsidR="00BD7E97" w:rsidRDefault="00BD7E97">
            <w:pPr>
              <w:pStyle w:val="ConsPlusNormal"/>
              <w:jc w:val="center"/>
            </w:pPr>
            <w:r>
              <w:t>484</w:t>
            </w:r>
          </w:p>
        </w:tc>
        <w:tc>
          <w:tcPr>
            <w:tcW w:w="964" w:type="dxa"/>
          </w:tcPr>
          <w:p w:rsidR="00BD7E97" w:rsidRDefault="00BD7E97">
            <w:pPr>
              <w:pStyle w:val="ConsPlusNormal"/>
              <w:jc w:val="center"/>
            </w:pPr>
            <w:r>
              <w:t>503</w:t>
            </w:r>
          </w:p>
        </w:tc>
        <w:tc>
          <w:tcPr>
            <w:tcW w:w="965" w:type="dxa"/>
          </w:tcPr>
          <w:p w:rsidR="00BD7E97" w:rsidRDefault="00BD7E97">
            <w:pPr>
              <w:pStyle w:val="ConsPlusNormal"/>
              <w:jc w:val="center"/>
            </w:pPr>
            <w:r>
              <w:t>520</w:t>
            </w:r>
          </w:p>
        </w:tc>
        <w:tc>
          <w:tcPr>
            <w:tcW w:w="964" w:type="dxa"/>
          </w:tcPr>
          <w:p w:rsidR="00BD7E97" w:rsidRDefault="00BD7E97">
            <w:pPr>
              <w:pStyle w:val="ConsPlusNormal"/>
              <w:jc w:val="center"/>
            </w:pPr>
            <w:r>
              <w:t>533</w:t>
            </w:r>
          </w:p>
        </w:tc>
        <w:tc>
          <w:tcPr>
            <w:tcW w:w="964" w:type="dxa"/>
          </w:tcPr>
          <w:p w:rsidR="00BD7E97" w:rsidRDefault="00BD7E97">
            <w:pPr>
              <w:pStyle w:val="ConsPlusNormal"/>
              <w:jc w:val="center"/>
            </w:pPr>
            <w:r>
              <w:t>543</w:t>
            </w:r>
          </w:p>
        </w:tc>
        <w:tc>
          <w:tcPr>
            <w:tcW w:w="964" w:type="dxa"/>
          </w:tcPr>
          <w:p w:rsidR="00BD7E97" w:rsidRDefault="00BD7E97">
            <w:pPr>
              <w:pStyle w:val="ConsPlusNormal"/>
              <w:jc w:val="center"/>
            </w:pPr>
            <w:r>
              <w:t>550</w:t>
            </w:r>
          </w:p>
        </w:tc>
        <w:tc>
          <w:tcPr>
            <w:tcW w:w="1020" w:type="dxa"/>
          </w:tcPr>
          <w:p w:rsidR="00BD7E97" w:rsidRDefault="00BD7E97">
            <w:pPr>
              <w:pStyle w:val="ConsPlusNormal"/>
              <w:jc w:val="center"/>
            </w:pPr>
            <w:r>
              <w:t>554</w:t>
            </w:r>
          </w:p>
        </w:tc>
      </w:tr>
      <w:tr w:rsidR="00BD7E97">
        <w:tc>
          <w:tcPr>
            <w:tcW w:w="1304" w:type="dxa"/>
          </w:tcPr>
          <w:p w:rsidR="00BD7E97" w:rsidRDefault="00BD7E97">
            <w:pPr>
              <w:pStyle w:val="ConsPlusNormal"/>
              <w:jc w:val="center"/>
            </w:pPr>
            <w:r>
              <w:t>Ю</w:t>
            </w:r>
          </w:p>
        </w:tc>
        <w:tc>
          <w:tcPr>
            <w:tcW w:w="964" w:type="dxa"/>
          </w:tcPr>
          <w:p w:rsidR="00BD7E97" w:rsidRDefault="00BD7E97">
            <w:pPr>
              <w:pStyle w:val="ConsPlusNormal"/>
              <w:jc w:val="center"/>
            </w:pPr>
            <w:r>
              <w:t>510</w:t>
            </w:r>
          </w:p>
        </w:tc>
        <w:tc>
          <w:tcPr>
            <w:tcW w:w="965" w:type="dxa"/>
          </w:tcPr>
          <w:p w:rsidR="00BD7E97" w:rsidRDefault="00BD7E97">
            <w:pPr>
              <w:pStyle w:val="ConsPlusNormal"/>
              <w:jc w:val="center"/>
            </w:pPr>
            <w:r>
              <w:t>530</w:t>
            </w:r>
          </w:p>
        </w:tc>
        <w:tc>
          <w:tcPr>
            <w:tcW w:w="964" w:type="dxa"/>
          </w:tcPr>
          <w:p w:rsidR="00BD7E97" w:rsidRDefault="00BD7E97">
            <w:pPr>
              <w:pStyle w:val="ConsPlusNormal"/>
              <w:jc w:val="center"/>
            </w:pPr>
            <w:r>
              <w:t>550</w:t>
            </w:r>
          </w:p>
        </w:tc>
        <w:tc>
          <w:tcPr>
            <w:tcW w:w="965" w:type="dxa"/>
          </w:tcPr>
          <w:p w:rsidR="00BD7E97" w:rsidRDefault="00BD7E97">
            <w:pPr>
              <w:pStyle w:val="ConsPlusNormal"/>
              <w:jc w:val="center"/>
            </w:pPr>
            <w:r>
              <w:t>571</w:t>
            </w:r>
          </w:p>
        </w:tc>
        <w:tc>
          <w:tcPr>
            <w:tcW w:w="964" w:type="dxa"/>
          </w:tcPr>
          <w:p w:rsidR="00BD7E97" w:rsidRDefault="00BD7E97">
            <w:pPr>
              <w:pStyle w:val="ConsPlusNormal"/>
              <w:jc w:val="center"/>
            </w:pPr>
            <w:r>
              <w:t>592</w:t>
            </w:r>
          </w:p>
        </w:tc>
        <w:tc>
          <w:tcPr>
            <w:tcW w:w="964" w:type="dxa"/>
          </w:tcPr>
          <w:p w:rsidR="00BD7E97" w:rsidRDefault="00BD7E97">
            <w:pPr>
              <w:pStyle w:val="ConsPlusNormal"/>
              <w:jc w:val="center"/>
            </w:pPr>
            <w:r>
              <w:t>614</w:t>
            </w:r>
          </w:p>
        </w:tc>
        <w:tc>
          <w:tcPr>
            <w:tcW w:w="964" w:type="dxa"/>
          </w:tcPr>
          <w:p w:rsidR="00BD7E97" w:rsidRDefault="00BD7E97">
            <w:pPr>
              <w:pStyle w:val="ConsPlusNormal"/>
              <w:jc w:val="center"/>
            </w:pPr>
            <w:r>
              <w:t>636</w:t>
            </w:r>
          </w:p>
        </w:tc>
        <w:tc>
          <w:tcPr>
            <w:tcW w:w="1020" w:type="dxa"/>
          </w:tcPr>
          <w:p w:rsidR="00BD7E97" w:rsidRDefault="00BD7E97">
            <w:pPr>
              <w:pStyle w:val="ConsPlusNormal"/>
              <w:jc w:val="center"/>
            </w:pPr>
            <w:r>
              <w:t>659</w:t>
            </w:r>
          </w:p>
        </w:tc>
      </w:tr>
      <w:tr w:rsidR="00BD7E97">
        <w:tc>
          <w:tcPr>
            <w:tcW w:w="9074" w:type="dxa"/>
            <w:gridSpan w:val="9"/>
          </w:tcPr>
          <w:p w:rsidR="00BD7E97" w:rsidRDefault="00BD7E97">
            <w:pPr>
              <w:pStyle w:val="ConsPlusNormal"/>
              <w:jc w:val="center"/>
            </w:pPr>
            <w:r>
              <w:t>Октябрь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86</w:t>
            </w:r>
          </w:p>
        </w:tc>
        <w:tc>
          <w:tcPr>
            <w:tcW w:w="965" w:type="dxa"/>
          </w:tcPr>
          <w:p w:rsidR="00BD7E97" w:rsidRDefault="00BD7E97">
            <w:pPr>
              <w:pStyle w:val="ConsPlusNormal"/>
              <w:jc w:val="center"/>
            </w:pPr>
            <w:r>
              <w:t>85</w:t>
            </w:r>
          </w:p>
        </w:tc>
        <w:tc>
          <w:tcPr>
            <w:tcW w:w="964" w:type="dxa"/>
          </w:tcPr>
          <w:p w:rsidR="00BD7E97" w:rsidRDefault="00BD7E97">
            <w:pPr>
              <w:pStyle w:val="ConsPlusNormal"/>
              <w:jc w:val="center"/>
            </w:pPr>
            <w:r>
              <w:t>84</w:t>
            </w:r>
          </w:p>
        </w:tc>
        <w:tc>
          <w:tcPr>
            <w:tcW w:w="965" w:type="dxa"/>
          </w:tcPr>
          <w:p w:rsidR="00BD7E97" w:rsidRDefault="00BD7E97">
            <w:pPr>
              <w:pStyle w:val="ConsPlusNormal"/>
              <w:jc w:val="center"/>
            </w:pPr>
            <w:r>
              <w:t>85</w:t>
            </w:r>
          </w:p>
        </w:tc>
        <w:tc>
          <w:tcPr>
            <w:tcW w:w="964" w:type="dxa"/>
          </w:tcPr>
          <w:p w:rsidR="00BD7E97" w:rsidRDefault="00BD7E97">
            <w:pPr>
              <w:pStyle w:val="ConsPlusNormal"/>
              <w:jc w:val="center"/>
            </w:pPr>
            <w:r>
              <w:t>83</w:t>
            </w:r>
          </w:p>
        </w:tc>
        <w:tc>
          <w:tcPr>
            <w:tcW w:w="964" w:type="dxa"/>
          </w:tcPr>
          <w:p w:rsidR="00BD7E97" w:rsidRDefault="00BD7E97">
            <w:pPr>
              <w:pStyle w:val="ConsPlusNormal"/>
              <w:jc w:val="center"/>
            </w:pPr>
            <w:r>
              <w:t>78</w:t>
            </w:r>
          </w:p>
        </w:tc>
        <w:tc>
          <w:tcPr>
            <w:tcW w:w="964" w:type="dxa"/>
          </w:tcPr>
          <w:p w:rsidR="00BD7E97" w:rsidRDefault="00BD7E97">
            <w:pPr>
              <w:pStyle w:val="ConsPlusNormal"/>
              <w:jc w:val="center"/>
            </w:pPr>
            <w:r>
              <w:t>71</w:t>
            </w:r>
          </w:p>
        </w:tc>
        <w:tc>
          <w:tcPr>
            <w:tcW w:w="1020" w:type="dxa"/>
          </w:tcPr>
          <w:p w:rsidR="00BD7E97" w:rsidRDefault="00BD7E97">
            <w:pPr>
              <w:pStyle w:val="ConsPlusNormal"/>
              <w:jc w:val="center"/>
            </w:pPr>
            <w:r>
              <w:t>62</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116</w:t>
            </w:r>
          </w:p>
        </w:tc>
        <w:tc>
          <w:tcPr>
            <w:tcW w:w="965" w:type="dxa"/>
          </w:tcPr>
          <w:p w:rsidR="00BD7E97" w:rsidRDefault="00BD7E97">
            <w:pPr>
              <w:pStyle w:val="ConsPlusNormal"/>
              <w:jc w:val="center"/>
            </w:pPr>
            <w:r>
              <w:t>116</w:t>
            </w:r>
          </w:p>
        </w:tc>
        <w:tc>
          <w:tcPr>
            <w:tcW w:w="964" w:type="dxa"/>
          </w:tcPr>
          <w:p w:rsidR="00BD7E97" w:rsidRDefault="00BD7E97">
            <w:pPr>
              <w:pStyle w:val="ConsPlusNormal"/>
              <w:jc w:val="center"/>
            </w:pPr>
            <w:r>
              <w:t>114</w:t>
            </w:r>
          </w:p>
        </w:tc>
        <w:tc>
          <w:tcPr>
            <w:tcW w:w="965" w:type="dxa"/>
          </w:tcPr>
          <w:p w:rsidR="00BD7E97" w:rsidRDefault="00BD7E97">
            <w:pPr>
              <w:pStyle w:val="ConsPlusNormal"/>
              <w:jc w:val="center"/>
            </w:pPr>
            <w:r>
              <w:t>110</w:t>
            </w:r>
          </w:p>
        </w:tc>
        <w:tc>
          <w:tcPr>
            <w:tcW w:w="964" w:type="dxa"/>
          </w:tcPr>
          <w:p w:rsidR="00BD7E97" w:rsidRDefault="00BD7E97">
            <w:pPr>
              <w:pStyle w:val="ConsPlusNormal"/>
              <w:jc w:val="center"/>
            </w:pPr>
            <w:r>
              <w:t>104</w:t>
            </w:r>
          </w:p>
        </w:tc>
        <w:tc>
          <w:tcPr>
            <w:tcW w:w="964" w:type="dxa"/>
          </w:tcPr>
          <w:p w:rsidR="00BD7E97" w:rsidRDefault="00BD7E97">
            <w:pPr>
              <w:pStyle w:val="ConsPlusNormal"/>
              <w:jc w:val="center"/>
            </w:pPr>
            <w:r>
              <w:t>95</w:t>
            </w:r>
          </w:p>
        </w:tc>
        <w:tc>
          <w:tcPr>
            <w:tcW w:w="964" w:type="dxa"/>
          </w:tcPr>
          <w:p w:rsidR="00BD7E97" w:rsidRDefault="00BD7E97">
            <w:pPr>
              <w:pStyle w:val="ConsPlusNormal"/>
              <w:jc w:val="center"/>
            </w:pPr>
            <w:r>
              <w:t>84</w:t>
            </w:r>
          </w:p>
        </w:tc>
        <w:tc>
          <w:tcPr>
            <w:tcW w:w="1020" w:type="dxa"/>
          </w:tcPr>
          <w:p w:rsidR="00BD7E97" w:rsidRDefault="00BD7E97">
            <w:pPr>
              <w:pStyle w:val="ConsPlusNormal"/>
              <w:jc w:val="center"/>
            </w:pPr>
            <w:r>
              <w:t>70</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301</w:t>
            </w:r>
          </w:p>
        </w:tc>
        <w:tc>
          <w:tcPr>
            <w:tcW w:w="965" w:type="dxa"/>
          </w:tcPr>
          <w:p w:rsidR="00BD7E97" w:rsidRDefault="00BD7E97">
            <w:pPr>
              <w:pStyle w:val="ConsPlusNormal"/>
              <w:jc w:val="center"/>
            </w:pPr>
            <w:r>
              <w:t>291</w:t>
            </w:r>
          </w:p>
        </w:tc>
        <w:tc>
          <w:tcPr>
            <w:tcW w:w="964" w:type="dxa"/>
          </w:tcPr>
          <w:p w:rsidR="00BD7E97" w:rsidRDefault="00BD7E97">
            <w:pPr>
              <w:pStyle w:val="ConsPlusNormal"/>
              <w:jc w:val="center"/>
            </w:pPr>
            <w:r>
              <w:t>277</w:t>
            </w:r>
          </w:p>
        </w:tc>
        <w:tc>
          <w:tcPr>
            <w:tcW w:w="965" w:type="dxa"/>
          </w:tcPr>
          <w:p w:rsidR="00BD7E97" w:rsidRDefault="00BD7E97">
            <w:pPr>
              <w:pStyle w:val="ConsPlusNormal"/>
              <w:jc w:val="center"/>
            </w:pPr>
            <w:r>
              <w:t>260</w:t>
            </w:r>
          </w:p>
        </w:tc>
        <w:tc>
          <w:tcPr>
            <w:tcW w:w="964" w:type="dxa"/>
          </w:tcPr>
          <w:p w:rsidR="00BD7E97" w:rsidRDefault="00BD7E97">
            <w:pPr>
              <w:pStyle w:val="ConsPlusNormal"/>
              <w:jc w:val="center"/>
            </w:pPr>
            <w:r>
              <w:t>240</w:t>
            </w:r>
          </w:p>
        </w:tc>
        <w:tc>
          <w:tcPr>
            <w:tcW w:w="964" w:type="dxa"/>
          </w:tcPr>
          <w:p w:rsidR="00BD7E97" w:rsidRDefault="00BD7E97">
            <w:pPr>
              <w:pStyle w:val="ConsPlusNormal"/>
              <w:jc w:val="center"/>
            </w:pPr>
            <w:r>
              <w:t>217</w:t>
            </w:r>
          </w:p>
        </w:tc>
        <w:tc>
          <w:tcPr>
            <w:tcW w:w="964" w:type="dxa"/>
          </w:tcPr>
          <w:p w:rsidR="00BD7E97" w:rsidRDefault="00BD7E97">
            <w:pPr>
              <w:pStyle w:val="ConsPlusNormal"/>
              <w:jc w:val="center"/>
            </w:pPr>
            <w:r>
              <w:t>191</w:t>
            </w:r>
          </w:p>
        </w:tc>
        <w:tc>
          <w:tcPr>
            <w:tcW w:w="1020" w:type="dxa"/>
          </w:tcPr>
          <w:p w:rsidR="00BD7E97" w:rsidRDefault="00BD7E97">
            <w:pPr>
              <w:pStyle w:val="ConsPlusNormal"/>
              <w:jc w:val="center"/>
            </w:pPr>
            <w:r>
              <w:t>161</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480</w:t>
            </w:r>
          </w:p>
        </w:tc>
        <w:tc>
          <w:tcPr>
            <w:tcW w:w="965" w:type="dxa"/>
          </w:tcPr>
          <w:p w:rsidR="00BD7E97" w:rsidRDefault="00BD7E97">
            <w:pPr>
              <w:pStyle w:val="ConsPlusNormal"/>
              <w:jc w:val="center"/>
            </w:pPr>
            <w:r>
              <w:t>490</w:t>
            </w:r>
          </w:p>
        </w:tc>
        <w:tc>
          <w:tcPr>
            <w:tcW w:w="964" w:type="dxa"/>
          </w:tcPr>
          <w:p w:rsidR="00BD7E97" w:rsidRDefault="00BD7E97">
            <w:pPr>
              <w:pStyle w:val="ConsPlusNormal"/>
              <w:jc w:val="center"/>
            </w:pPr>
            <w:r>
              <w:t>499</w:t>
            </w:r>
          </w:p>
        </w:tc>
        <w:tc>
          <w:tcPr>
            <w:tcW w:w="965" w:type="dxa"/>
          </w:tcPr>
          <w:p w:rsidR="00BD7E97" w:rsidRDefault="00BD7E97">
            <w:pPr>
              <w:pStyle w:val="ConsPlusNormal"/>
              <w:jc w:val="center"/>
            </w:pPr>
            <w:r>
              <w:t>499</w:t>
            </w:r>
          </w:p>
        </w:tc>
        <w:tc>
          <w:tcPr>
            <w:tcW w:w="964" w:type="dxa"/>
          </w:tcPr>
          <w:p w:rsidR="00BD7E97" w:rsidRDefault="00BD7E97">
            <w:pPr>
              <w:pStyle w:val="ConsPlusNormal"/>
              <w:jc w:val="center"/>
            </w:pPr>
            <w:r>
              <w:t>485</w:t>
            </w:r>
          </w:p>
        </w:tc>
        <w:tc>
          <w:tcPr>
            <w:tcW w:w="964" w:type="dxa"/>
          </w:tcPr>
          <w:p w:rsidR="00BD7E97" w:rsidRDefault="00BD7E97">
            <w:pPr>
              <w:pStyle w:val="ConsPlusNormal"/>
              <w:jc w:val="center"/>
            </w:pPr>
            <w:r>
              <w:t>459</w:t>
            </w:r>
          </w:p>
        </w:tc>
        <w:tc>
          <w:tcPr>
            <w:tcW w:w="964" w:type="dxa"/>
          </w:tcPr>
          <w:p w:rsidR="00BD7E97" w:rsidRDefault="00BD7E97">
            <w:pPr>
              <w:pStyle w:val="ConsPlusNormal"/>
              <w:jc w:val="center"/>
            </w:pPr>
            <w:r>
              <w:t>419</w:t>
            </w:r>
          </w:p>
        </w:tc>
        <w:tc>
          <w:tcPr>
            <w:tcW w:w="1020" w:type="dxa"/>
          </w:tcPr>
          <w:p w:rsidR="00BD7E97" w:rsidRDefault="00BD7E97">
            <w:pPr>
              <w:pStyle w:val="ConsPlusNormal"/>
              <w:jc w:val="center"/>
            </w:pPr>
            <w:r>
              <w:t>365</w:t>
            </w:r>
          </w:p>
        </w:tc>
      </w:tr>
      <w:tr w:rsidR="00BD7E97">
        <w:tc>
          <w:tcPr>
            <w:tcW w:w="1304" w:type="dxa"/>
          </w:tcPr>
          <w:p w:rsidR="00BD7E97" w:rsidRDefault="00BD7E97">
            <w:pPr>
              <w:pStyle w:val="ConsPlusNormal"/>
              <w:jc w:val="center"/>
            </w:pPr>
            <w:r>
              <w:t>Ю</w:t>
            </w:r>
          </w:p>
        </w:tc>
        <w:tc>
          <w:tcPr>
            <w:tcW w:w="964" w:type="dxa"/>
          </w:tcPr>
          <w:p w:rsidR="00BD7E97" w:rsidRDefault="00BD7E97">
            <w:pPr>
              <w:pStyle w:val="ConsPlusNormal"/>
              <w:jc w:val="center"/>
            </w:pPr>
            <w:r>
              <w:t>624</w:t>
            </w:r>
          </w:p>
        </w:tc>
        <w:tc>
          <w:tcPr>
            <w:tcW w:w="965" w:type="dxa"/>
          </w:tcPr>
          <w:p w:rsidR="00BD7E97" w:rsidRDefault="00BD7E97">
            <w:pPr>
              <w:pStyle w:val="ConsPlusNormal"/>
              <w:jc w:val="center"/>
            </w:pPr>
            <w:r>
              <w:t>623</w:t>
            </w:r>
          </w:p>
        </w:tc>
        <w:tc>
          <w:tcPr>
            <w:tcW w:w="964" w:type="dxa"/>
          </w:tcPr>
          <w:p w:rsidR="00BD7E97" w:rsidRDefault="00BD7E97">
            <w:pPr>
              <w:pStyle w:val="ConsPlusNormal"/>
              <w:jc w:val="center"/>
            </w:pPr>
            <w:r>
              <w:t>621</w:t>
            </w:r>
          </w:p>
        </w:tc>
        <w:tc>
          <w:tcPr>
            <w:tcW w:w="965" w:type="dxa"/>
          </w:tcPr>
          <w:p w:rsidR="00BD7E97" w:rsidRDefault="00BD7E97">
            <w:pPr>
              <w:pStyle w:val="ConsPlusNormal"/>
              <w:jc w:val="center"/>
            </w:pPr>
            <w:r>
              <w:t>612</w:t>
            </w:r>
          </w:p>
        </w:tc>
        <w:tc>
          <w:tcPr>
            <w:tcW w:w="964" w:type="dxa"/>
          </w:tcPr>
          <w:p w:rsidR="00BD7E97" w:rsidRDefault="00BD7E97">
            <w:pPr>
              <w:pStyle w:val="ConsPlusNormal"/>
              <w:jc w:val="center"/>
            </w:pPr>
            <w:r>
              <w:t>593</w:t>
            </w:r>
          </w:p>
        </w:tc>
        <w:tc>
          <w:tcPr>
            <w:tcW w:w="964" w:type="dxa"/>
          </w:tcPr>
          <w:p w:rsidR="00BD7E97" w:rsidRDefault="00BD7E97">
            <w:pPr>
              <w:pStyle w:val="ConsPlusNormal"/>
              <w:jc w:val="center"/>
            </w:pPr>
            <w:r>
              <w:t>562</w:t>
            </w:r>
          </w:p>
        </w:tc>
        <w:tc>
          <w:tcPr>
            <w:tcW w:w="964" w:type="dxa"/>
          </w:tcPr>
          <w:p w:rsidR="00BD7E97" w:rsidRDefault="00BD7E97">
            <w:pPr>
              <w:pStyle w:val="ConsPlusNormal"/>
              <w:jc w:val="center"/>
            </w:pPr>
            <w:r>
              <w:t>521</w:t>
            </w:r>
          </w:p>
        </w:tc>
        <w:tc>
          <w:tcPr>
            <w:tcW w:w="1020" w:type="dxa"/>
          </w:tcPr>
          <w:p w:rsidR="00BD7E97" w:rsidRDefault="00BD7E97">
            <w:pPr>
              <w:pStyle w:val="ConsPlusNormal"/>
              <w:jc w:val="center"/>
            </w:pPr>
            <w:r>
              <w:t>469</w:t>
            </w:r>
          </w:p>
        </w:tc>
      </w:tr>
      <w:tr w:rsidR="00BD7E97">
        <w:tc>
          <w:tcPr>
            <w:tcW w:w="9074" w:type="dxa"/>
            <w:gridSpan w:val="9"/>
          </w:tcPr>
          <w:p w:rsidR="00BD7E97" w:rsidRDefault="00BD7E97">
            <w:pPr>
              <w:pStyle w:val="ConsPlusNormal"/>
              <w:jc w:val="center"/>
            </w:pPr>
            <w:r>
              <w:t>Ноябрь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79</w:t>
            </w:r>
          </w:p>
        </w:tc>
        <w:tc>
          <w:tcPr>
            <w:tcW w:w="965" w:type="dxa"/>
          </w:tcPr>
          <w:p w:rsidR="00BD7E97" w:rsidRDefault="00BD7E97">
            <w:pPr>
              <w:pStyle w:val="ConsPlusNormal"/>
              <w:jc w:val="center"/>
            </w:pPr>
            <w:r>
              <w:t>78</w:t>
            </w:r>
          </w:p>
        </w:tc>
        <w:tc>
          <w:tcPr>
            <w:tcW w:w="964" w:type="dxa"/>
          </w:tcPr>
          <w:p w:rsidR="00BD7E97" w:rsidRDefault="00BD7E97">
            <w:pPr>
              <w:pStyle w:val="ConsPlusNormal"/>
              <w:jc w:val="center"/>
            </w:pPr>
            <w:r>
              <w:t>74</w:t>
            </w:r>
          </w:p>
        </w:tc>
        <w:tc>
          <w:tcPr>
            <w:tcW w:w="965" w:type="dxa"/>
          </w:tcPr>
          <w:p w:rsidR="00BD7E97" w:rsidRDefault="00BD7E97">
            <w:pPr>
              <w:pStyle w:val="ConsPlusNormal"/>
              <w:jc w:val="center"/>
            </w:pPr>
            <w:r>
              <w:t>68</w:t>
            </w:r>
          </w:p>
        </w:tc>
        <w:tc>
          <w:tcPr>
            <w:tcW w:w="964" w:type="dxa"/>
          </w:tcPr>
          <w:p w:rsidR="00BD7E97" w:rsidRDefault="00BD7E97">
            <w:pPr>
              <w:pStyle w:val="ConsPlusNormal"/>
              <w:jc w:val="center"/>
            </w:pPr>
            <w:r>
              <w:t>59</w:t>
            </w:r>
          </w:p>
        </w:tc>
        <w:tc>
          <w:tcPr>
            <w:tcW w:w="964" w:type="dxa"/>
          </w:tcPr>
          <w:p w:rsidR="00BD7E97" w:rsidRDefault="00BD7E97">
            <w:pPr>
              <w:pStyle w:val="ConsPlusNormal"/>
              <w:jc w:val="center"/>
            </w:pPr>
            <w:r>
              <w:t>47</w:t>
            </w:r>
          </w:p>
        </w:tc>
        <w:tc>
          <w:tcPr>
            <w:tcW w:w="964" w:type="dxa"/>
          </w:tcPr>
          <w:p w:rsidR="00BD7E97" w:rsidRDefault="00BD7E97">
            <w:pPr>
              <w:pStyle w:val="ConsPlusNormal"/>
              <w:jc w:val="center"/>
            </w:pPr>
            <w:r>
              <w:t>33</w:t>
            </w:r>
          </w:p>
        </w:tc>
        <w:tc>
          <w:tcPr>
            <w:tcW w:w="1020" w:type="dxa"/>
          </w:tcPr>
          <w:p w:rsidR="00BD7E97" w:rsidRDefault="00BD7E97">
            <w:pPr>
              <w:pStyle w:val="ConsPlusNormal"/>
              <w:jc w:val="center"/>
            </w:pPr>
            <w:r>
              <w:t>11</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88</w:t>
            </w:r>
          </w:p>
        </w:tc>
        <w:tc>
          <w:tcPr>
            <w:tcW w:w="965" w:type="dxa"/>
          </w:tcPr>
          <w:p w:rsidR="00BD7E97" w:rsidRDefault="00BD7E97">
            <w:pPr>
              <w:pStyle w:val="ConsPlusNormal"/>
              <w:jc w:val="center"/>
            </w:pPr>
            <w:r>
              <w:t>85</w:t>
            </w:r>
          </w:p>
        </w:tc>
        <w:tc>
          <w:tcPr>
            <w:tcW w:w="964" w:type="dxa"/>
          </w:tcPr>
          <w:p w:rsidR="00BD7E97" w:rsidRDefault="00BD7E97">
            <w:pPr>
              <w:pStyle w:val="ConsPlusNormal"/>
              <w:jc w:val="center"/>
            </w:pPr>
            <w:r>
              <w:t>79</w:t>
            </w:r>
          </w:p>
        </w:tc>
        <w:tc>
          <w:tcPr>
            <w:tcW w:w="965" w:type="dxa"/>
          </w:tcPr>
          <w:p w:rsidR="00BD7E97" w:rsidRDefault="00BD7E97">
            <w:pPr>
              <w:pStyle w:val="ConsPlusNormal"/>
              <w:jc w:val="center"/>
            </w:pPr>
            <w:r>
              <w:t>71</w:t>
            </w:r>
          </w:p>
        </w:tc>
        <w:tc>
          <w:tcPr>
            <w:tcW w:w="964" w:type="dxa"/>
          </w:tcPr>
          <w:p w:rsidR="00BD7E97" w:rsidRDefault="00BD7E97">
            <w:pPr>
              <w:pStyle w:val="ConsPlusNormal"/>
              <w:jc w:val="center"/>
            </w:pPr>
            <w:r>
              <w:t>61</w:t>
            </w:r>
          </w:p>
        </w:tc>
        <w:tc>
          <w:tcPr>
            <w:tcW w:w="964" w:type="dxa"/>
          </w:tcPr>
          <w:p w:rsidR="00BD7E97" w:rsidRDefault="00BD7E97">
            <w:pPr>
              <w:pStyle w:val="ConsPlusNormal"/>
              <w:jc w:val="center"/>
            </w:pPr>
            <w:r>
              <w:t>48</w:t>
            </w:r>
          </w:p>
        </w:tc>
        <w:tc>
          <w:tcPr>
            <w:tcW w:w="964" w:type="dxa"/>
          </w:tcPr>
          <w:p w:rsidR="00BD7E97" w:rsidRDefault="00BD7E97">
            <w:pPr>
              <w:pStyle w:val="ConsPlusNormal"/>
              <w:jc w:val="center"/>
            </w:pPr>
            <w:r>
              <w:t>34</w:t>
            </w:r>
          </w:p>
        </w:tc>
        <w:tc>
          <w:tcPr>
            <w:tcW w:w="1020" w:type="dxa"/>
          </w:tcPr>
          <w:p w:rsidR="00BD7E97" w:rsidRDefault="00BD7E97">
            <w:pPr>
              <w:pStyle w:val="ConsPlusNormal"/>
              <w:jc w:val="center"/>
            </w:pPr>
            <w:r>
              <w:t>13</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230</w:t>
            </w:r>
          </w:p>
        </w:tc>
        <w:tc>
          <w:tcPr>
            <w:tcW w:w="965" w:type="dxa"/>
          </w:tcPr>
          <w:p w:rsidR="00BD7E97" w:rsidRDefault="00BD7E97">
            <w:pPr>
              <w:pStyle w:val="ConsPlusNormal"/>
              <w:jc w:val="center"/>
            </w:pPr>
            <w:r>
              <w:t>210</w:t>
            </w:r>
          </w:p>
        </w:tc>
        <w:tc>
          <w:tcPr>
            <w:tcW w:w="964" w:type="dxa"/>
          </w:tcPr>
          <w:p w:rsidR="00BD7E97" w:rsidRDefault="00BD7E97">
            <w:pPr>
              <w:pStyle w:val="ConsPlusNormal"/>
              <w:jc w:val="center"/>
            </w:pPr>
            <w:r>
              <w:t>187</w:t>
            </w:r>
          </w:p>
        </w:tc>
        <w:tc>
          <w:tcPr>
            <w:tcW w:w="965" w:type="dxa"/>
          </w:tcPr>
          <w:p w:rsidR="00BD7E97" w:rsidRDefault="00BD7E97">
            <w:pPr>
              <w:pStyle w:val="ConsPlusNormal"/>
              <w:jc w:val="center"/>
            </w:pPr>
            <w:r>
              <w:t>160</w:t>
            </w:r>
          </w:p>
        </w:tc>
        <w:tc>
          <w:tcPr>
            <w:tcW w:w="964" w:type="dxa"/>
          </w:tcPr>
          <w:p w:rsidR="00BD7E97" w:rsidRDefault="00BD7E97">
            <w:pPr>
              <w:pStyle w:val="ConsPlusNormal"/>
              <w:jc w:val="center"/>
            </w:pPr>
            <w:r>
              <w:t>128</w:t>
            </w:r>
          </w:p>
        </w:tc>
        <w:tc>
          <w:tcPr>
            <w:tcW w:w="964" w:type="dxa"/>
          </w:tcPr>
          <w:p w:rsidR="00BD7E97" w:rsidRDefault="00BD7E97">
            <w:pPr>
              <w:pStyle w:val="ConsPlusNormal"/>
              <w:jc w:val="center"/>
            </w:pPr>
            <w:r>
              <w:t>92</w:t>
            </w:r>
          </w:p>
        </w:tc>
        <w:tc>
          <w:tcPr>
            <w:tcW w:w="964" w:type="dxa"/>
          </w:tcPr>
          <w:p w:rsidR="00BD7E97" w:rsidRDefault="00BD7E97">
            <w:pPr>
              <w:pStyle w:val="ConsPlusNormal"/>
              <w:jc w:val="center"/>
            </w:pPr>
            <w:r>
              <w:t>53</w:t>
            </w:r>
          </w:p>
        </w:tc>
        <w:tc>
          <w:tcPr>
            <w:tcW w:w="1020" w:type="dxa"/>
          </w:tcPr>
          <w:p w:rsidR="00BD7E97" w:rsidRDefault="00BD7E97">
            <w:pPr>
              <w:pStyle w:val="ConsPlusNormal"/>
              <w:jc w:val="center"/>
            </w:pPr>
            <w:r>
              <w:t>14</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415</w:t>
            </w:r>
          </w:p>
        </w:tc>
        <w:tc>
          <w:tcPr>
            <w:tcW w:w="965" w:type="dxa"/>
          </w:tcPr>
          <w:p w:rsidR="00BD7E97" w:rsidRDefault="00BD7E97">
            <w:pPr>
              <w:pStyle w:val="ConsPlusNormal"/>
              <w:jc w:val="center"/>
            </w:pPr>
            <w:r>
              <w:t>412</w:t>
            </w:r>
          </w:p>
        </w:tc>
        <w:tc>
          <w:tcPr>
            <w:tcW w:w="964" w:type="dxa"/>
          </w:tcPr>
          <w:p w:rsidR="00BD7E97" w:rsidRDefault="00BD7E97">
            <w:pPr>
              <w:pStyle w:val="ConsPlusNormal"/>
              <w:jc w:val="center"/>
            </w:pPr>
            <w:r>
              <w:t>396</w:t>
            </w:r>
          </w:p>
        </w:tc>
        <w:tc>
          <w:tcPr>
            <w:tcW w:w="965" w:type="dxa"/>
          </w:tcPr>
          <w:p w:rsidR="00BD7E97" w:rsidRDefault="00BD7E97">
            <w:pPr>
              <w:pStyle w:val="ConsPlusNormal"/>
              <w:jc w:val="center"/>
            </w:pPr>
            <w:r>
              <w:t>375</w:t>
            </w:r>
          </w:p>
        </w:tc>
        <w:tc>
          <w:tcPr>
            <w:tcW w:w="964" w:type="dxa"/>
          </w:tcPr>
          <w:p w:rsidR="00BD7E97" w:rsidRDefault="00BD7E97">
            <w:pPr>
              <w:pStyle w:val="ConsPlusNormal"/>
              <w:jc w:val="center"/>
            </w:pPr>
            <w:r>
              <w:t>323</w:t>
            </w:r>
          </w:p>
        </w:tc>
        <w:tc>
          <w:tcPr>
            <w:tcW w:w="964" w:type="dxa"/>
          </w:tcPr>
          <w:p w:rsidR="00BD7E97" w:rsidRDefault="00BD7E97">
            <w:pPr>
              <w:pStyle w:val="ConsPlusNormal"/>
              <w:jc w:val="center"/>
            </w:pPr>
            <w:r>
              <w:t>242</w:t>
            </w:r>
          </w:p>
        </w:tc>
        <w:tc>
          <w:tcPr>
            <w:tcW w:w="964" w:type="dxa"/>
          </w:tcPr>
          <w:p w:rsidR="00BD7E97" w:rsidRDefault="00BD7E97">
            <w:pPr>
              <w:pStyle w:val="ConsPlusNormal"/>
              <w:jc w:val="center"/>
            </w:pPr>
            <w:r>
              <w:t>131</w:t>
            </w:r>
          </w:p>
        </w:tc>
        <w:tc>
          <w:tcPr>
            <w:tcW w:w="1020" w:type="dxa"/>
          </w:tcPr>
          <w:p w:rsidR="00BD7E97" w:rsidRDefault="00BD7E97">
            <w:pPr>
              <w:pStyle w:val="ConsPlusNormal"/>
              <w:jc w:val="center"/>
            </w:pPr>
            <w:r>
              <w:t>26</w:t>
            </w:r>
          </w:p>
        </w:tc>
      </w:tr>
      <w:tr w:rsidR="00BD7E97">
        <w:tc>
          <w:tcPr>
            <w:tcW w:w="1304" w:type="dxa"/>
          </w:tcPr>
          <w:p w:rsidR="00BD7E97" w:rsidRDefault="00BD7E97">
            <w:pPr>
              <w:pStyle w:val="ConsPlusNormal"/>
              <w:jc w:val="center"/>
            </w:pPr>
            <w:r>
              <w:lastRenderedPageBreak/>
              <w:t>Ю</w:t>
            </w:r>
          </w:p>
        </w:tc>
        <w:tc>
          <w:tcPr>
            <w:tcW w:w="964" w:type="dxa"/>
          </w:tcPr>
          <w:p w:rsidR="00BD7E97" w:rsidRDefault="00BD7E97">
            <w:pPr>
              <w:pStyle w:val="ConsPlusNormal"/>
              <w:jc w:val="center"/>
            </w:pPr>
            <w:r>
              <w:t>636</w:t>
            </w:r>
          </w:p>
        </w:tc>
        <w:tc>
          <w:tcPr>
            <w:tcW w:w="965" w:type="dxa"/>
          </w:tcPr>
          <w:p w:rsidR="00BD7E97" w:rsidRDefault="00BD7E97">
            <w:pPr>
              <w:pStyle w:val="ConsPlusNormal"/>
              <w:jc w:val="center"/>
            </w:pPr>
            <w:r>
              <w:t>617</w:t>
            </w:r>
          </w:p>
        </w:tc>
        <w:tc>
          <w:tcPr>
            <w:tcW w:w="964" w:type="dxa"/>
          </w:tcPr>
          <w:p w:rsidR="00BD7E97" w:rsidRDefault="00BD7E97">
            <w:pPr>
              <w:pStyle w:val="ConsPlusNormal"/>
              <w:jc w:val="center"/>
            </w:pPr>
            <w:r>
              <w:t>542</w:t>
            </w:r>
          </w:p>
        </w:tc>
        <w:tc>
          <w:tcPr>
            <w:tcW w:w="965" w:type="dxa"/>
          </w:tcPr>
          <w:p w:rsidR="00BD7E97" w:rsidRDefault="00BD7E97">
            <w:pPr>
              <w:pStyle w:val="ConsPlusNormal"/>
              <w:jc w:val="center"/>
            </w:pPr>
            <w:r>
              <w:t>509</w:t>
            </w:r>
          </w:p>
        </w:tc>
        <w:tc>
          <w:tcPr>
            <w:tcW w:w="964" w:type="dxa"/>
          </w:tcPr>
          <w:p w:rsidR="00BD7E97" w:rsidRDefault="00BD7E97">
            <w:pPr>
              <w:pStyle w:val="ConsPlusNormal"/>
              <w:jc w:val="center"/>
            </w:pPr>
            <w:r>
              <w:t>436</w:t>
            </w:r>
          </w:p>
        </w:tc>
        <w:tc>
          <w:tcPr>
            <w:tcW w:w="964" w:type="dxa"/>
          </w:tcPr>
          <w:p w:rsidR="00BD7E97" w:rsidRDefault="00BD7E97">
            <w:pPr>
              <w:pStyle w:val="ConsPlusNormal"/>
              <w:jc w:val="center"/>
            </w:pPr>
            <w:r>
              <w:t>324</w:t>
            </w:r>
          </w:p>
        </w:tc>
        <w:tc>
          <w:tcPr>
            <w:tcW w:w="964" w:type="dxa"/>
          </w:tcPr>
          <w:p w:rsidR="00BD7E97" w:rsidRDefault="00BD7E97">
            <w:pPr>
              <w:pStyle w:val="ConsPlusNormal"/>
              <w:jc w:val="center"/>
            </w:pPr>
            <w:r>
              <w:t>171</w:t>
            </w:r>
          </w:p>
        </w:tc>
        <w:tc>
          <w:tcPr>
            <w:tcW w:w="1020" w:type="dxa"/>
          </w:tcPr>
          <w:p w:rsidR="00BD7E97" w:rsidRDefault="00BD7E97">
            <w:pPr>
              <w:pStyle w:val="ConsPlusNormal"/>
              <w:jc w:val="center"/>
            </w:pPr>
            <w:r>
              <w:t>32</w:t>
            </w:r>
          </w:p>
        </w:tc>
      </w:tr>
      <w:tr w:rsidR="00BD7E97">
        <w:tc>
          <w:tcPr>
            <w:tcW w:w="9074" w:type="dxa"/>
            <w:gridSpan w:val="9"/>
          </w:tcPr>
          <w:p w:rsidR="00BD7E97" w:rsidRDefault="00BD7E97">
            <w:pPr>
              <w:pStyle w:val="ConsPlusNormal"/>
              <w:jc w:val="center"/>
            </w:pPr>
            <w:r>
              <w:t>Декабрь</w:t>
            </w:r>
          </w:p>
        </w:tc>
      </w:tr>
      <w:tr w:rsidR="00BD7E97">
        <w:tc>
          <w:tcPr>
            <w:tcW w:w="1304" w:type="dxa"/>
          </w:tcPr>
          <w:p w:rsidR="00BD7E97" w:rsidRDefault="00BD7E97">
            <w:pPr>
              <w:pStyle w:val="ConsPlusNormal"/>
              <w:jc w:val="center"/>
            </w:pPr>
            <w:r>
              <w:t>С</w:t>
            </w:r>
          </w:p>
        </w:tc>
        <w:tc>
          <w:tcPr>
            <w:tcW w:w="964" w:type="dxa"/>
          </w:tcPr>
          <w:p w:rsidR="00BD7E97" w:rsidRDefault="00BD7E97">
            <w:pPr>
              <w:pStyle w:val="ConsPlusNormal"/>
              <w:jc w:val="center"/>
            </w:pPr>
            <w:r>
              <w:t>78</w:t>
            </w:r>
          </w:p>
        </w:tc>
        <w:tc>
          <w:tcPr>
            <w:tcW w:w="965" w:type="dxa"/>
          </w:tcPr>
          <w:p w:rsidR="00BD7E97" w:rsidRDefault="00BD7E97">
            <w:pPr>
              <w:pStyle w:val="ConsPlusNormal"/>
              <w:jc w:val="center"/>
            </w:pPr>
            <w:r>
              <w:t>76</w:t>
            </w:r>
          </w:p>
        </w:tc>
        <w:tc>
          <w:tcPr>
            <w:tcW w:w="964" w:type="dxa"/>
          </w:tcPr>
          <w:p w:rsidR="00BD7E97" w:rsidRDefault="00BD7E97">
            <w:pPr>
              <w:pStyle w:val="ConsPlusNormal"/>
              <w:jc w:val="center"/>
            </w:pPr>
            <w:r>
              <w:t>71</w:t>
            </w:r>
          </w:p>
        </w:tc>
        <w:tc>
          <w:tcPr>
            <w:tcW w:w="965" w:type="dxa"/>
          </w:tcPr>
          <w:p w:rsidR="00BD7E97" w:rsidRDefault="00BD7E97">
            <w:pPr>
              <w:pStyle w:val="ConsPlusNormal"/>
              <w:jc w:val="center"/>
            </w:pPr>
            <w:r>
              <w:t>56</w:t>
            </w:r>
          </w:p>
        </w:tc>
        <w:tc>
          <w:tcPr>
            <w:tcW w:w="964" w:type="dxa"/>
          </w:tcPr>
          <w:p w:rsidR="00BD7E97" w:rsidRDefault="00BD7E97">
            <w:pPr>
              <w:pStyle w:val="ConsPlusNormal"/>
              <w:jc w:val="center"/>
            </w:pPr>
            <w:r>
              <w:t>40</w:t>
            </w:r>
          </w:p>
        </w:tc>
        <w:tc>
          <w:tcPr>
            <w:tcW w:w="964" w:type="dxa"/>
          </w:tcPr>
          <w:p w:rsidR="00BD7E97" w:rsidRDefault="00BD7E97">
            <w:pPr>
              <w:pStyle w:val="ConsPlusNormal"/>
              <w:jc w:val="center"/>
            </w:pPr>
            <w:r>
              <w:t>20</w:t>
            </w:r>
          </w:p>
        </w:tc>
        <w:tc>
          <w:tcPr>
            <w:tcW w:w="964" w:type="dxa"/>
          </w:tcPr>
          <w:p w:rsidR="00BD7E97" w:rsidRDefault="00BD7E97">
            <w:pPr>
              <w:pStyle w:val="ConsPlusNormal"/>
              <w:jc w:val="center"/>
            </w:pPr>
            <w:r>
              <w:t>4</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t>СВ/СЗ</w:t>
            </w:r>
          </w:p>
        </w:tc>
        <w:tc>
          <w:tcPr>
            <w:tcW w:w="964" w:type="dxa"/>
          </w:tcPr>
          <w:p w:rsidR="00BD7E97" w:rsidRDefault="00BD7E97">
            <w:pPr>
              <w:pStyle w:val="ConsPlusNormal"/>
              <w:jc w:val="center"/>
            </w:pPr>
            <w:r>
              <w:t>86</w:t>
            </w:r>
          </w:p>
        </w:tc>
        <w:tc>
          <w:tcPr>
            <w:tcW w:w="965" w:type="dxa"/>
          </w:tcPr>
          <w:p w:rsidR="00BD7E97" w:rsidRDefault="00BD7E97">
            <w:pPr>
              <w:pStyle w:val="ConsPlusNormal"/>
              <w:jc w:val="center"/>
            </w:pPr>
            <w:r>
              <w:t>83</w:t>
            </w:r>
          </w:p>
        </w:tc>
        <w:tc>
          <w:tcPr>
            <w:tcW w:w="964" w:type="dxa"/>
          </w:tcPr>
          <w:p w:rsidR="00BD7E97" w:rsidRDefault="00BD7E97">
            <w:pPr>
              <w:pStyle w:val="ConsPlusNormal"/>
              <w:jc w:val="center"/>
            </w:pPr>
            <w:r>
              <w:t>76</w:t>
            </w:r>
          </w:p>
        </w:tc>
        <w:tc>
          <w:tcPr>
            <w:tcW w:w="965" w:type="dxa"/>
          </w:tcPr>
          <w:p w:rsidR="00BD7E97" w:rsidRDefault="00BD7E97">
            <w:pPr>
              <w:pStyle w:val="ConsPlusNormal"/>
              <w:jc w:val="center"/>
            </w:pPr>
            <w:r>
              <w:t>62</w:t>
            </w:r>
          </w:p>
        </w:tc>
        <w:tc>
          <w:tcPr>
            <w:tcW w:w="964" w:type="dxa"/>
          </w:tcPr>
          <w:p w:rsidR="00BD7E97" w:rsidRDefault="00BD7E97">
            <w:pPr>
              <w:pStyle w:val="ConsPlusNormal"/>
              <w:jc w:val="center"/>
            </w:pPr>
            <w:r>
              <w:t>44</w:t>
            </w:r>
          </w:p>
        </w:tc>
        <w:tc>
          <w:tcPr>
            <w:tcW w:w="964" w:type="dxa"/>
          </w:tcPr>
          <w:p w:rsidR="00BD7E97" w:rsidRDefault="00BD7E97">
            <w:pPr>
              <w:pStyle w:val="ConsPlusNormal"/>
              <w:jc w:val="center"/>
            </w:pPr>
            <w:r>
              <w:t>25</w:t>
            </w:r>
          </w:p>
        </w:tc>
        <w:tc>
          <w:tcPr>
            <w:tcW w:w="964" w:type="dxa"/>
          </w:tcPr>
          <w:p w:rsidR="00BD7E97" w:rsidRDefault="00BD7E97">
            <w:pPr>
              <w:pStyle w:val="ConsPlusNormal"/>
              <w:jc w:val="center"/>
            </w:pPr>
            <w:r>
              <w:t>8</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t>В/З</w:t>
            </w:r>
          </w:p>
        </w:tc>
        <w:tc>
          <w:tcPr>
            <w:tcW w:w="964" w:type="dxa"/>
          </w:tcPr>
          <w:p w:rsidR="00BD7E97" w:rsidRDefault="00BD7E97">
            <w:pPr>
              <w:pStyle w:val="ConsPlusNormal"/>
              <w:jc w:val="center"/>
            </w:pPr>
            <w:r>
              <w:t>188</w:t>
            </w:r>
          </w:p>
        </w:tc>
        <w:tc>
          <w:tcPr>
            <w:tcW w:w="965" w:type="dxa"/>
          </w:tcPr>
          <w:p w:rsidR="00BD7E97" w:rsidRDefault="00BD7E97">
            <w:pPr>
              <w:pStyle w:val="ConsPlusNormal"/>
              <w:jc w:val="center"/>
            </w:pPr>
            <w:r>
              <w:t>187</w:t>
            </w:r>
          </w:p>
        </w:tc>
        <w:tc>
          <w:tcPr>
            <w:tcW w:w="964" w:type="dxa"/>
          </w:tcPr>
          <w:p w:rsidR="00BD7E97" w:rsidRDefault="00BD7E97">
            <w:pPr>
              <w:pStyle w:val="ConsPlusNormal"/>
              <w:jc w:val="center"/>
            </w:pPr>
            <w:r>
              <w:t>173</w:t>
            </w:r>
          </w:p>
        </w:tc>
        <w:tc>
          <w:tcPr>
            <w:tcW w:w="965" w:type="dxa"/>
          </w:tcPr>
          <w:p w:rsidR="00BD7E97" w:rsidRDefault="00BD7E97">
            <w:pPr>
              <w:pStyle w:val="ConsPlusNormal"/>
              <w:jc w:val="center"/>
            </w:pPr>
            <w:r>
              <w:t>132</w:t>
            </w:r>
          </w:p>
        </w:tc>
        <w:tc>
          <w:tcPr>
            <w:tcW w:w="964" w:type="dxa"/>
          </w:tcPr>
          <w:p w:rsidR="00BD7E97" w:rsidRDefault="00BD7E97">
            <w:pPr>
              <w:pStyle w:val="ConsPlusNormal"/>
              <w:jc w:val="center"/>
            </w:pPr>
            <w:r>
              <w:t>81</w:t>
            </w:r>
          </w:p>
        </w:tc>
        <w:tc>
          <w:tcPr>
            <w:tcW w:w="964" w:type="dxa"/>
          </w:tcPr>
          <w:p w:rsidR="00BD7E97" w:rsidRDefault="00BD7E97">
            <w:pPr>
              <w:pStyle w:val="ConsPlusNormal"/>
              <w:jc w:val="center"/>
            </w:pPr>
            <w:r>
              <w:t>34</w:t>
            </w:r>
          </w:p>
        </w:tc>
        <w:tc>
          <w:tcPr>
            <w:tcW w:w="964" w:type="dxa"/>
          </w:tcPr>
          <w:p w:rsidR="00BD7E97" w:rsidRDefault="00BD7E97">
            <w:pPr>
              <w:pStyle w:val="ConsPlusNormal"/>
              <w:jc w:val="center"/>
            </w:pPr>
            <w:r>
              <w:t>10</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t>ЮВ/ЮЗ</w:t>
            </w:r>
          </w:p>
        </w:tc>
        <w:tc>
          <w:tcPr>
            <w:tcW w:w="964" w:type="dxa"/>
          </w:tcPr>
          <w:p w:rsidR="00BD7E97" w:rsidRDefault="00BD7E97">
            <w:pPr>
              <w:pStyle w:val="ConsPlusNormal"/>
              <w:jc w:val="center"/>
            </w:pPr>
            <w:r>
              <w:t>410</w:t>
            </w:r>
          </w:p>
        </w:tc>
        <w:tc>
          <w:tcPr>
            <w:tcW w:w="965" w:type="dxa"/>
          </w:tcPr>
          <w:p w:rsidR="00BD7E97" w:rsidRDefault="00BD7E97">
            <w:pPr>
              <w:pStyle w:val="ConsPlusNormal"/>
              <w:jc w:val="center"/>
            </w:pPr>
            <w:r>
              <w:t>409</w:t>
            </w:r>
          </w:p>
        </w:tc>
        <w:tc>
          <w:tcPr>
            <w:tcW w:w="964" w:type="dxa"/>
          </w:tcPr>
          <w:p w:rsidR="00BD7E97" w:rsidRDefault="00BD7E97">
            <w:pPr>
              <w:pStyle w:val="ConsPlusNormal"/>
              <w:jc w:val="center"/>
            </w:pPr>
            <w:r>
              <w:t>370</w:t>
            </w:r>
          </w:p>
        </w:tc>
        <w:tc>
          <w:tcPr>
            <w:tcW w:w="965" w:type="dxa"/>
          </w:tcPr>
          <w:p w:rsidR="00BD7E97" w:rsidRDefault="00BD7E97">
            <w:pPr>
              <w:pStyle w:val="ConsPlusNormal"/>
              <w:jc w:val="center"/>
            </w:pPr>
            <w:r>
              <w:t>282</w:t>
            </w:r>
          </w:p>
        </w:tc>
        <w:tc>
          <w:tcPr>
            <w:tcW w:w="964" w:type="dxa"/>
          </w:tcPr>
          <w:p w:rsidR="00BD7E97" w:rsidRDefault="00BD7E97">
            <w:pPr>
              <w:pStyle w:val="ConsPlusNormal"/>
              <w:jc w:val="center"/>
            </w:pPr>
            <w:r>
              <w:t>194</w:t>
            </w:r>
          </w:p>
        </w:tc>
        <w:tc>
          <w:tcPr>
            <w:tcW w:w="964" w:type="dxa"/>
          </w:tcPr>
          <w:p w:rsidR="00BD7E97" w:rsidRDefault="00BD7E97">
            <w:pPr>
              <w:pStyle w:val="ConsPlusNormal"/>
              <w:jc w:val="center"/>
            </w:pPr>
            <w:r>
              <w:t>116</w:t>
            </w:r>
          </w:p>
        </w:tc>
        <w:tc>
          <w:tcPr>
            <w:tcW w:w="964" w:type="dxa"/>
          </w:tcPr>
          <w:p w:rsidR="00BD7E97" w:rsidRDefault="00BD7E97">
            <w:pPr>
              <w:pStyle w:val="ConsPlusNormal"/>
              <w:jc w:val="center"/>
            </w:pPr>
            <w:r>
              <w:t>40</w:t>
            </w:r>
          </w:p>
        </w:tc>
        <w:tc>
          <w:tcPr>
            <w:tcW w:w="1020" w:type="dxa"/>
          </w:tcPr>
          <w:p w:rsidR="00BD7E97" w:rsidRDefault="00BD7E97">
            <w:pPr>
              <w:pStyle w:val="ConsPlusNormal"/>
              <w:jc w:val="center"/>
            </w:pPr>
            <w:r>
              <w:t>-</w:t>
            </w:r>
          </w:p>
        </w:tc>
      </w:tr>
      <w:tr w:rsidR="00BD7E97">
        <w:tc>
          <w:tcPr>
            <w:tcW w:w="1304" w:type="dxa"/>
          </w:tcPr>
          <w:p w:rsidR="00BD7E97" w:rsidRDefault="00BD7E97">
            <w:pPr>
              <w:pStyle w:val="ConsPlusNormal"/>
              <w:jc w:val="center"/>
            </w:pPr>
            <w:r>
              <w:t>Ю</w:t>
            </w:r>
          </w:p>
        </w:tc>
        <w:tc>
          <w:tcPr>
            <w:tcW w:w="964" w:type="dxa"/>
          </w:tcPr>
          <w:p w:rsidR="00BD7E97" w:rsidRDefault="00BD7E97">
            <w:pPr>
              <w:pStyle w:val="ConsPlusNormal"/>
              <w:jc w:val="center"/>
            </w:pPr>
            <w:r>
              <w:t>650</w:t>
            </w:r>
          </w:p>
        </w:tc>
        <w:tc>
          <w:tcPr>
            <w:tcW w:w="965" w:type="dxa"/>
          </w:tcPr>
          <w:p w:rsidR="00BD7E97" w:rsidRDefault="00BD7E97">
            <w:pPr>
              <w:pStyle w:val="ConsPlusNormal"/>
              <w:jc w:val="center"/>
            </w:pPr>
            <w:r>
              <w:t>609</w:t>
            </w:r>
          </w:p>
        </w:tc>
        <w:tc>
          <w:tcPr>
            <w:tcW w:w="964" w:type="dxa"/>
          </w:tcPr>
          <w:p w:rsidR="00BD7E97" w:rsidRDefault="00BD7E97">
            <w:pPr>
              <w:pStyle w:val="ConsPlusNormal"/>
              <w:jc w:val="center"/>
            </w:pPr>
            <w:r>
              <w:t>497</w:t>
            </w:r>
          </w:p>
        </w:tc>
        <w:tc>
          <w:tcPr>
            <w:tcW w:w="965" w:type="dxa"/>
          </w:tcPr>
          <w:p w:rsidR="00BD7E97" w:rsidRDefault="00BD7E97">
            <w:pPr>
              <w:pStyle w:val="ConsPlusNormal"/>
              <w:jc w:val="center"/>
            </w:pPr>
            <w:r>
              <w:t>380</w:t>
            </w:r>
          </w:p>
        </w:tc>
        <w:tc>
          <w:tcPr>
            <w:tcW w:w="964" w:type="dxa"/>
          </w:tcPr>
          <w:p w:rsidR="00BD7E97" w:rsidRDefault="00BD7E97">
            <w:pPr>
              <w:pStyle w:val="ConsPlusNormal"/>
              <w:jc w:val="center"/>
            </w:pPr>
            <w:r>
              <w:t>260</w:t>
            </w:r>
          </w:p>
        </w:tc>
        <w:tc>
          <w:tcPr>
            <w:tcW w:w="964" w:type="dxa"/>
          </w:tcPr>
          <w:p w:rsidR="00BD7E97" w:rsidRDefault="00BD7E97">
            <w:pPr>
              <w:pStyle w:val="ConsPlusNormal"/>
              <w:jc w:val="center"/>
            </w:pPr>
            <w:r>
              <w:t>141</w:t>
            </w:r>
          </w:p>
        </w:tc>
        <w:tc>
          <w:tcPr>
            <w:tcW w:w="964" w:type="dxa"/>
          </w:tcPr>
          <w:p w:rsidR="00BD7E97" w:rsidRDefault="00BD7E97">
            <w:pPr>
              <w:pStyle w:val="ConsPlusNormal"/>
              <w:jc w:val="center"/>
            </w:pPr>
            <w:r>
              <w:t>22</w:t>
            </w:r>
          </w:p>
        </w:tc>
        <w:tc>
          <w:tcPr>
            <w:tcW w:w="1020" w:type="dxa"/>
          </w:tcPr>
          <w:p w:rsidR="00BD7E97" w:rsidRDefault="00BD7E97">
            <w:pPr>
              <w:pStyle w:val="ConsPlusNormal"/>
              <w:jc w:val="center"/>
            </w:pPr>
            <w:r>
              <w:t>-</w:t>
            </w:r>
          </w:p>
        </w:tc>
      </w:tr>
    </w:tbl>
    <w:p w:rsidR="00BD7E97" w:rsidRDefault="00BD7E97">
      <w:pPr>
        <w:pStyle w:val="ConsPlusNormal"/>
        <w:jc w:val="center"/>
      </w:pPr>
    </w:p>
    <w:p w:rsidR="00BD7E97" w:rsidRDefault="00BD7E97">
      <w:pPr>
        <w:pStyle w:val="ConsPlusTitle"/>
        <w:ind w:firstLine="540"/>
        <w:jc w:val="both"/>
        <w:outlineLvl w:val="1"/>
      </w:pPr>
      <w:r>
        <w:t>14 Суточный ход рассеянной (числитель) и суммарной (знаменатель) освещенности горизонтальной поверхности</w:t>
      </w:r>
    </w:p>
    <w:p w:rsidR="00BD7E97" w:rsidRDefault="00BD7E97">
      <w:pPr>
        <w:pStyle w:val="ConsPlusNormal"/>
        <w:jc w:val="center"/>
      </w:pPr>
    </w:p>
    <w:p w:rsidR="00BD7E97" w:rsidRDefault="00BD7E97">
      <w:pPr>
        <w:pStyle w:val="ConsPlusNormal"/>
        <w:jc w:val="right"/>
      </w:pPr>
      <w:r>
        <w:t>Таблица 14.1</w:t>
      </w:r>
    </w:p>
    <w:p w:rsidR="00BD7E97" w:rsidRDefault="00BD7E97">
      <w:pPr>
        <w:pStyle w:val="ConsPlusNormal"/>
        <w:jc w:val="center"/>
      </w:pPr>
    </w:p>
    <w:p w:rsidR="00BD7E97" w:rsidRDefault="00BD7E97">
      <w:pPr>
        <w:pStyle w:val="ConsPlusNormal"/>
        <w:jc w:val="center"/>
      </w:pPr>
      <w:r>
        <w:rPr>
          <w:b/>
        </w:rPr>
        <w:t>Суточный ход рассеянной и суммарной освещенности</w:t>
      </w:r>
    </w:p>
    <w:p w:rsidR="00BD7E97" w:rsidRDefault="00BD7E97">
      <w:pPr>
        <w:pStyle w:val="ConsPlusNormal"/>
        <w:jc w:val="center"/>
      </w:pPr>
      <w:r>
        <w:rPr>
          <w:b/>
        </w:rPr>
        <w:t>горизонтальной поверхности, клк</w:t>
      </w: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lastRenderedPageBreak/>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vAlign w:val="center"/>
          </w:tcPr>
          <w:p w:rsidR="00BD7E97" w:rsidRDefault="00BD7E97">
            <w:pPr>
              <w:pStyle w:val="ConsPlusNormal"/>
              <w:jc w:val="center"/>
            </w:pPr>
            <w:r>
              <w:rPr>
                <w:b/>
              </w:rPr>
              <w:t>Архангельск</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9</w:t>
            </w:r>
            <w:r>
              <w:rPr>
                <w:vertAlign w:val="superscript"/>
              </w:rPr>
              <w:t>34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0,7</w:t>
            </w:r>
          </w:p>
          <w:p w:rsidR="00BD7E97" w:rsidRDefault="00BD7E97">
            <w:pPr>
              <w:pStyle w:val="ConsPlusNormal"/>
              <w:jc w:val="center"/>
            </w:pPr>
            <w:r>
              <w:t>----</w:t>
            </w:r>
          </w:p>
          <w:p w:rsidR="00BD7E97" w:rsidRDefault="00BD7E97">
            <w:pPr>
              <w:pStyle w:val="ConsPlusNormal"/>
              <w:jc w:val="center"/>
            </w:pPr>
            <w:r>
              <w:t>0,9</w:t>
            </w:r>
          </w:p>
        </w:tc>
        <w:tc>
          <w:tcPr>
            <w:tcW w:w="624" w:type="dxa"/>
            <w:vAlign w:val="center"/>
          </w:tcPr>
          <w:p w:rsidR="00BD7E97" w:rsidRDefault="00BD7E97">
            <w:pPr>
              <w:pStyle w:val="ConsPlusNormal"/>
              <w:jc w:val="center"/>
            </w:pPr>
            <w:r>
              <w:t>2,3</w:t>
            </w:r>
          </w:p>
          <w:p w:rsidR="00BD7E97" w:rsidRDefault="00BD7E97">
            <w:pPr>
              <w:pStyle w:val="ConsPlusNormal"/>
              <w:jc w:val="center"/>
            </w:pPr>
            <w:r>
              <w:t>----</w:t>
            </w:r>
          </w:p>
          <w:p w:rsidR="00BD7E97" w:rsidRDefault="00BD7E97">
            <w:pPr>
              <w:pStyle w:val="ConsPlusNormal"/>
              <w:jc w:val="center"/>
            </w:pPr>
            <w:r>
              <w:t>2,8</w:t>
            </w:r>
          </w:p>
        </w:tc>
        <w:tc>
          <w:tcPr>
            <w:tcW w:w="567" w:type="dxa"/>
            <w:vAlign w:val="center"/>
          </w:tcPr>
          <w:p w:rsidR="00BD7E97" w:rsidRDefault="00BD7E97">
            <w:pPr>
              <w:pStyle w:val="ConsPlusNormal"/>
              <w:jc w:val="center"/>
            </w:pPr>
            <w:r>
              <w:t>1,0</w:t>
            </w:r>
          </w:p>
          <w:p w:rsidR="00BD7E97" w:rsidRDefault="00BD7E97">
            <w:pPr>
              <w:pStyle w:val="ConsPlusNormal"/>
              <w:jc w:val="center"/>
            </w:pPr>
            <w:r>
              <w:t>----</w:t>
            </w:r>
          </w:p>
          <w:p w:rsidR="00BD7E97" w:rsidRDefault="00BD7E97">
            <w:pPr>
              <w:pStyle w:val="ConsPlusNormal"/>
              <w:jc w:val="center"/>
            </w:pPr>
            <w:r>
              <w:t>1,3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14</w:t>
            </w:r>
            <w:r>
              <w:rPr>
                <w:vertAlign w:val="superscript"/>
              </w:rPr>
              <w:t>45</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8</w:t>
            </w:r>
            <w:r>
              <w:rPr>
                <w:vertAlign w:val="superscript"/>
              </w:rPr>
              <w:t>00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5,2</w:t>
            </w:r>
          </w:p>
          <w:p w:rsidR="00BD7E97" w:rsidRDefault="00BD7E97">
            <w:pPr>
              <w:pStyle w:val="ConsPlusNormal"/>
              <w:jc w:val="center"/>
            </w:pPr>
            <w:r>
              <w:t>----</w:t>
            </w:r>
          </w:p>
          <w:p w:rsidR="00BD7E97" w:rsidRDefault="00BD7E97">
            <w:pPr>
              <w:pStyle w:val="ConsPlusNormal"/>
              <w:jc w:val="center"/>
            </w:pPr>
            <w:r>
              <w:t>6,2</w:t>
            </w:r>
          </w:p>
        </w:tc>
        <w:tc>
          <w:tcPr>
            <w:tcW w:w="624" w:type="dxa"/>
            <w:vAlign w:val="center"/>
          </w:tcPr>
          <w:p w:rsidR="00BD7E97" w:rsidRDefault="00BD7E97">
            <w:pPr>
              <w:pStyle w:val="ConsPlusNormal"/>
              <w:jc w:val="center"/>
            </w:pPr>
            <w:r>
              <w:t>8,5</w:t>
            </w:r>
          </w:p>
          <w:p w:rsidR="00BD7E97" w:rsidRDefault="00BD7E97">
            <w:pPr>
              <w:pStyle w:val="ConsPlusNormal"/>
              <w:jc w:val="center"/>
            </w:pPr>
            <w:r>
              <w:t>----</w:t>
            </w:r>
          </w:p>
          <w:p w:rsidR="00BD7E97" w:rsidRDefault="00BD7E97">
            <w:pPr>
              <w:pStyle w:val="ConsPlusNormal"/>
              <w:jc w:val="center"/>
            </w:pPr>
            <w:r>
              <w:t>10,3</w:t>
            </w:r>
          </w:p>
        </w:tc>
        <w:tc>
          <w:tcPr>
            <w:tcW w:w="567" w:type="dxa"/>
            <w:vAlign w:val="center"/>
          </w:tcPr>
          <w:p w:rsidR="00BD7E97" w:rsidRDefault="00BD7E97">
            <w:pPr>
              <w:pStyle w:val="ConsPlusNormal"/>
              <w:jc w:val="center"/>
            </w:pPr>
            <w:r>
              <w:t>5,5</w:t>
            </w:r>
          </w:p>
          <w:p w:rsidR="00BD7E97" w:rsidRDefault="00BD7E97">
            <w:pPr>
              <w:pStyle w:val="ConsPlusNormal"/>
              <w:jc w:val="center"/>
            </w:pPr>
            <w:r>
              <w:t>----</w:t>
            </w:r>
          </w:p>
          <w:p w:rsidR="00BD7E97" w:rsidRDefault="00BD7E97">
            <w:pPr>
              <w:pStyle w:val="ConsPlusNormal"/>
              <w:jc w:val="center"/>
            </w:pPr>
            <w:r>
              <w:t>6,7</w:t>
            </w:r>
          </w:p>
        </w:tc>
        <w:tc>
          <w:tcPr>
            <w:tcW w:w="567" w:type="dxa"/>
            <w:vAlign w:val="center"/>
          </w:tcPr>
          <w:p w:rsidR="00BD7E97" w:rsidRDefault="00BD7E97">
            <w:pPr>
              <w:pStyle w:val="ConsPlusNormal"/>
              <w:jc w:val="center"/>
            </w:pPr>
            <w:r>
              <w:t>1,2</w:t>
            </w:r>
          </w:p>
          <w:p w:rsidR="00BD7E97" w:rsidRDefault="00BD7E97">
            <w:pPr>
              <w:pStyle w:val="ConsPlusNormal"/>
              <w:jc w:val="center"/>
            </w:pPr>
            <w:r>
              <w:t>----</w:t>
            </w:r>
          </w:p>
          <w:p w:rsidR="00BD7E97" w:rsidRDefault="00BD7E97">
            <w:pPr>
              <w:pStyle w:val="ConsPlusNormal"/>
              <w:jc w:val="center"/>
            </w:pPr>
            <w:r>
              <w:t>1,3</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30</w:t>
            </w:r>
          </w:p>
        </w:tc>
      </w:tr>
      <w:tr w:rsidR="00BD7E97">
        <w:tc>
          <w:tcPr>
            <w:tcW w:w="567" w:type="dxa"/>
            <w:vAlign w:val="center"/>
          </w:tcPr>
          <w:p w:rsidR="00BD7E97" w:rsidRDefault="00BD7E97">
            <w:pPr>
              <w:pStyle w:val="ConsPlusNormal"/>
              <w:jc w:val="center"/>
            </w:pPr>
            <w:r>
              <w:t>III</w:t>
            </w:r>
          </w:p>
        </w:tc>
        <w:tc>
          <w:tcPr>
            <w:tcW w:w="964" w:type="dxa"/>
            <w:vAlign w:val="center"/>
          </w:tcPr>
          <w:p w:rsidR="00BD7E97" w:rsidRDefault="00BD7E97">
            <w:pPr>
              <w:pStyle w:val="ConsPlusNormal"/>
              <w:jc w:val="center"/>
            </w:pPr>
            <w:r>
              <w:t>6</w:t>
            </w:r>
            <w:r>
              <w:rPr>
                <w:vertAlign w:val="superscript"/>
              </w:rPr>
              <w:t>20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6,4</w:t>
            </w:r>
          </w:p>
          <w:p w:rsidR="00BD7E97" w:rsidRDefault="00BD7E97">
            <w:pPr>
              <w:pStyle w:val="ConsPlusNormal"/>
              <w:jc w:val="center"/>
            </w:pPr>
            <w:r>
              <w:t>----</w:t>
            </w:r>
          </w:p>
          <w:p w:rsidR="00BD7E97" w:rsidRDefault="00BD7E97">
            <w:pPr>
              <w:pStyle w:val="ConsPlusNormal"/>
              <w:jc w:val="center"/>
            </w:pPr>
            <w:r>
              <w:t>9,4</w:t>
            </w:r>
          </w:p>
        </w:tc>
        <w:tc>
          <w:tcPr>
            <w:tcW w:w="624" w:type="dxa"/>
            <w:vAlign w:val="center"/>
          </w:tcPr>
          <w:p w:rsidR="00BD7E97" w:rsidRDefault="00BD7E97">
            <w:pPr>
              <w:pStyle w:val="ConsPlusNormal"/>
              <w:jc w:val="center"/>
            </w:pPr>
            <w:r>
              <w:t>14,4</w:t>
            </w:r>
          </w:p>
          <w:p w:rsidR="00BD7E97" w:rsidRDefault="00BD7E97">
            <w:pPr>
              <w:pStyle w:val="ConsPlusNormal"/>
              <w:jc w:val="center"/>
            </w:pPr>
            <w:r>
              <w:t>----</w:t>
            </w:r>
          </w:p>
          <w:p w:rsidR="00BD7E97" w:rsidRDefault="00BD7E97">
            <w:pPr>
              <w:pStyle w:val="ConsPlusNormal"/>
              <w:jc w:val="center"/>
            </w:pPr>
            <w:r>
              <w:t>20,2</w:t>
            </w:r>
          </w:p>
        </w:tc>
        <w:tc>
          <w:tcPr>
            <w:tcW w:w="624" w:type="dxa"/>
            <w:vAlign w:val="center"/>
          </w:tcPr>
          <w:p w:rsidR="00BD7E97" w:rsidRDefault="00BD7E97">
            <w:pPr>
              <w:pStyle w:val="ConsPlusNormal"/>
              <w:jc w:val="center"/>
            </w:pPr>
            <w:r>
              <w:t>17,7</w:t>
            </w:r>
          </w:p>
          <w:p w:rsidR="00BD7E97" w:rsidRDefault="00BD7E97">
            <w:pPr>
              <w:pStyle w:val="ConsPlusNormal"/>
              <w:jc w:val="center"/>
            </w:pPr>
            <w:r>
              <w:t>----</w:t>
            </w:r>
          </w:p>
          <w:p w:rsidR="00BD7E97" w:rsidRDefault="00BD7E97">
            <w:pPr>
              <w:pStyle w:val="ConsPlusNormal"/>
              <w:jc w:val="center"/>
            </w:pPr>
            <w:r>
              <w:t>27,6</w:t>
            </w:r>
          </w:p>
        </w:tc>
        <w:tc>
          <w:tcPr>
            <w:tcW w:w="567" w:type="dxa"/>
            <w:vAlign w:val="center"/>
          </w:tcPr>
          <w:p w:rsidR="00BD7E97" w:rsidRDefault="00BD7E97">
            <w:pPr>
              <w:pStyle w:val="ConsPlusNormal"/>
              <w:jc w:val="center"/>
            </w:pPr>
            <w:r>
              <w:t>13,9</w:t>
            </w:r>
          </w:p>
          <w:p w:rsidR="00BD7E97" w:rsidRDefault="00BD7E97">
            <w:pPr>
              <w:pStyle w:val="ConsPlusNormal"/>
              <w:jc w:val="center"/>
            </w:pPr>
            <w:r>
              <w:t>----</w:t>
            </w:r>
          </w:p>
          <w:p w:rsidR="00BD7E97" w:rsidRDefault="00BD7E97">
            <w:pPr>
              <w:pStyle w:val="ConsPlusNormal"/>
              <w:jc w:val="center"/>
            </w:pPr>
            <w:r>
              <w:t>20,7</w:t>
            </w:r>
          </w:p>
        </w:tc>
        <w:tc>
          <w:tcPr>
            <w:tcW w:w="567" w:type="dxa"/>
            <w:vAlign w:val="center"/>
          </w:tcPr>
          <w:p w:rsidR="00BD7E97" w:rsidRDefault="00BD7E97">
            <w:pPr>
              <w:pStyle w:val="ConsPlusNormal"/>
              <w:jc w:val="center"/>
            </w:pPr>
            <w:r>
              <w:t>7,2</w:t>
            </w:r>
          </w:p>
          <w:p w:rsidR="00BD7E97" w:rsidRDefault="00BD7E97">
            <w:pPr>
              <w:pStyle w:val="ConsPlusNormal"/>
              <w:jc w:val="center"/>
            </w:pPr>
            <w:r>
              <w:t>----</w:t>
            </w:r>
          </w:p>
          <w:p w:rsidR="00BD7E97" w:rsidRDefault="00BD7E97">
            <w:pPr>
              <w:pStyle w:val="ConsPlusNormal"/>
              <w:jc w:val="center"/>
            </w:pPr>
            <w:r>
              <w:t>10,1</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59</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4</w:t>
            </w:r>
            <w:r>
              <w:rPr>
                <w:vertAlign w:val="superscript"/>
              </w:rPr>
              <w:t>28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5,2</w:t>
            </w:r>
          </w:p>
          <w:p w:rsidR="00BD7E97" w:rsidRDefault="00BD7E97">
            <w:pPr>
              <w:pStyle w:val="ConsPlusNormal"/>
              <w:jc w:val="center"/>
            </w:pPr>
            <w:r>
              <w:t>----</w:t>
            </w:r>
          </w:p>
          <w:p w:rsidR="00BD7E97" w:rsidRDefault="00BD7E97">
            <w:pPr>
              <w:pStyle w:val="ConsPlusNormal"/>
              <w:jc w:val="center"/>
            </w:pPr>
            <w:r>
              <w:t>9,5</w:t>
            </w:r>
          </w:p>
        </w:tc>
        <w:tc>
          <w:tcPr>
            <w:tcW w:w="624" w:type="dxa"/>
            <w:vAlign w:val="center"/>
          </w:tcPr>
          <w:p w:rsidR="00BD7E97" w:rsidRDefault="00BD7E97">
            <w:pPr>
              <w:pStyle w:val="ConsPlusNormal"/>
              <w:jc w:val="center"/>
            </w:pPr>
            <w:r>
              <w:t>12,3</w:t>
            </w:r>
          </w:p>
          <w:p w:rsidR="00BD7E97" w:rsidRDefault="00BD7E97">
            <w:pPr>
              <w:pStyle w:val="ConsPlusNormal"/>
              <w:jc w:val="center"/>
            </w:pPr>
            <w:r>
              <w:t>----</w:t>
            </w:r>
          </w:p>
          <w:p w:rsidR="00BD7E97" w:rsidRDefault="00BD7E97">
            <w:pPr>
              <w:pStyle w:val="ConsPlusNormal"/>
              <w:jc w:val="center"/>
            </w:pPr>
            <w:r>
              <w:t>22,1</w:t>
            </w:r>
          </w:p>
        </w:tc>
        <w:tc>
          <w:tcPr>
            <w:tcW w:w="624" w:type="dxa"/>
            <w:vAlign w:val="center"/>
          </w:tcPr>
          <w:p w:rsidR="00BD7E97" w:rsidRDefault="00BD7E97">
            <w:pPr>
              <w:pStyle w:val="ConsPlusNormal"/>
              <w:jc w:val="center"/>
            </w:pPr>
            <w:r>
              <w:t>19,5</w:t>
            </w:r>
          </w:p>
          <w:p w:rsidR="00BD7E97" w:rsidRDefault="00BD7E97">
            <w:pPr>
              <w:pStyle w:val="ConsPlusNormal"/>
              <w:jc w:val="center"/>
            </w:pPr>
            <w:r>
              <w:t>----</w:t>
            </w:r>
          </w:p>
          <w:p w:rsidR="00BD7E97" w:rsidRDefault="00BD7E97">
            <w:pPr>
              <w:pStyle w:val="ConsPlusNormal"/>
              <w:jc w:val="center"/>
            </w:pPr>
            <w:r>
              <w:t>34,8</w:t>
            </w:r>
          </w:p>
        </w:tc>
        <w:tc>
          <w:tcPr>
            <w:tcW w:w="624" w:type="dxa"/>
            <w:vAlign w:val="center"/>
          </w:tcPr>
          <w:p w:rsidR="00BD7E97" w:rsidRDefault="00BD7E97">
            <w:pPr>
              <w:pStyle w:val="ConsPlusNormal"/>
              <w:jc w:val="center"/>
            </w:pPr>
            <w:r>
              <w:t>23,0</w:t>
            </w:r>
          </w:p>
          <w:p w:rsidR="00BD7E97" w:rsidRDefault="00BD7E97">
            <w:pPr>
              <w:pStyle w:val="ConsPlusNormal"/>
              <w:jc w:val="center"/>
            </w:pPr>
            <w:r>
              <w:t>----</w:t>
            </w:r>
          </w:p>
          <w:p w:rsidR="00BD7E97" w:rsidRDefault="00BD7E97">
            <w:pPr>
              <w:pStyle w:val="ConsPlusNormal"/>
              <w:jc w:val="center"/>
            </w:pPr>
            <w:r>
              <w:t>39,8</w:t>
            </w:r>
          </w:p>
        </w:tc>
        <w:tc>
          <w:tcPr>
            <w:tcW w:w="567" w:type="dxa"/>
            <w:vAlign w:val="center"/>
          </w:tcPr>
          <w:p w:rsidR="00BD7E97" w:rsidRDefault="00BD7E97">
            <w:pPr>
              <w:pStyle w:val="ConsPlusNormal"/>
              <w:jc w:val="center"/>
            </w:pPr>
            <w:r>
              <w:t>20,4</w:t>
            </w:r>
          </w:p>
          <w:p w:rsidR="00BD7E97" w:rsidRDefault="00BD7E97">
            <w:pPr>
              <w:pStyle w:val="ConsPlusNormal"/>
              <w:jc w:val="center"/>
            </w:pPr>
            <w:r>
              <w:t>----</w:t>
            </w:r>
          </w:p>
          <w:p w:rsidR="00BD7E97" w:rsidRDefault="00BD7E97">
            <w:pPr>
              <w:pStyle w:val="ConsPlusNormal"/>
              <w:jc w:val="center"/>
            </w:pPr>
            <w:r>
              <w:t>34,5</w:t>
            </w:r>
          </w:p>
        </w:tc>
        <w:tc>
          <w:tcPr>
            <w:tcW w:w="567" w:type="dxa"/>
            <w:vAlign w:val="center"/>
          </w:tcPr>
          <w:p w:rsidR="00BD7E97" w:rsidRDefault="00BD7E97">
            <w:pPr>
              <w:pStyle w:val="ConsPlusNormal"/>
              <w:jc w:val="center"/>
            </w:pPr>
            <w:r>
              <w:t>12,9</w:t>
            </w:r>
          </w:p>
          <w:p w:rsidR="00BD7E97" w:rsidRDefault="00BD7E97">
            <w:pPr>
              <w:pStyle w:val="ConsPlusNormal"/>
              <w:jc w:val="center"/>
            </w:pPr>
            <w:r>
              <w:t>----</w:t>
            </w:r>
          </w:p>
          <w:p w:rsidR="00BD7E97" w:rsidRDefault="00BD7E97">
            <w:pPr>
              <w:pStyle w:val="ConsPlusNormal"/>
              <w:jc w:val="center"/>
            </w:pPr>
            <w:r>
              <w:t>22,1</w:t>
            </w:r>
          </w:p>
        </w:tc>
        <w:tc>
          <w:tcPr>
            <w:tcW w:w="624" w:type="dxa"/>
            <w:vAlign w:val="center"/>
          </w:tcPr>
          <w:p w:rsidR="00BD7E97" w:rsidRDefault="00BD7E97">
            <w:pPr>
              <w:pStyle w:val="ConsPlusNormal"/>
              <w:jc w:val="center"/>
            </w:pPr>
            <w:r>
              <w:t>5,9</w:t>
            </w:r>
          </w:p>
          <w:p w:rsidR="00BD7E97" w:rsidRDefault="00BD7E97">
            <w:pPr>
              <w:pStyle w:val="ConsPlusNormal"/>
              <w:jc w:val="center"/>
            </w:pPr>
            <w:r>
              <w:t>----</w:t>
            </w:r>
          </w:p>
          <w:p w:rsidR="00BD7E97" w:rsidRDefault="00BD7E97">
            <w:pPr>
              <w:pStyle w:val="ConsPlusNormal"/>
              <w:jc w:val="center"/>
            </w:pPr>
            <w:r>
              <w:t>9,8</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34</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2</w:t>
            </w:r>
            <w:r>
              <w:rPr>
                <w:vertAlign w:val="superscript"/>
              </w:rPr>
              <w:t>43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3,3</w:t>
            </w:r>
          </w:p>
          <w:p w:rsidR="00BD7E97" w:rsidRDefault="00BD7E97">
            <w:pPr>
              <w:pStyle w:val="ConsPlusNormal"/>
              <w:jc w:val="center"/>
            </w:pPr>
            <w:r>
              <w:t>----</w:t>
            </w:r>
          </w:p>
          <w:p w:rsidR="00BD7E97" w:rsidRDefault="00BD7E97">
            <w:pPr>
              <w:pStyle w:val="ConsPlusNormal"/>
              <w:jc w:val="center"/>
            </w:pPr>
            <w:r>
              <w:t>7,2</w:t>
            </w:r>
          </w:p>
        </w:tc>
        <w:tc>
          <w:tcPr>
            <w:tcW w:w="619" w:type="dxa"/>
            <w:vAlign w:val="center"/>
          </w:tcPr>
          <w:p w:rsidR="00BD7E97" w:rsidRDefault="00BD7E97">
            <w:pPr>
              <w:pStyle w:val="ConsPlusNormal"/>
              <w:jc w:val="center"/>
            </w:pPr>
            <w:r>
              <w:t>9,1</w:t>
            </w:r>
          </w:p>
          <w:p w:rsidR="00BD7E97" w:rsidRDefault="00BD7E97">
            <w:pPr>
              <w:pStyle w:val="ConsPlusNormal"/>
              <w:jc w:val="center"/>
            </w:pPr>
            <w:r>
              <w:t>----</w:t>
            </w:r>
          </w:p>
          <w:p w:rsidR="00BD7E97" w:rsidRDefault="00BD7E97">
            <w:pPr>
              <w:pStyle w:val="ConsPlusNormal"/>
              <w:jc w:val="center"/>
            </w:pPr>
            <w:r>
              <w:t>18,1</w:t>
            </w:r>
          </w:p>
        </w:tc>
        <w:tc>
          <w:tcPr>
            <w:tcW w:w="624" w:type="dxa"/>
            <w:vAlign w:val="center"/>
          </w:tcPr>
          <w:p w:rsidR="00BD7E97" w:rsidRDefault="00BD7E97">
            <w:pPr>
              <w:pStyle w:val="ConsPlusNormal"/>
              <w:jc w:val="center"/>
            </w:pPr>
            <w:r>
              <w:t>14,7</w:t>
            </w:r>
          </w:p>
          <w:p w:rsidR="00BD7E97" w:rsidRDefault="00BD7E97">
            <w:pPr>
              <w:pStyle w:val="ConsPlusNormal"/>
              <w:jc w:val="center"/>
            </w:pPr>
            <w:r>
              <w:t>----</w:t>
            </w:r>
          </w:p>
          <w:p w:rsidR="00BD7E97" w:rsidRDefault="00BD7E97">
            <w:pPr>
              <w:pStyle w:val="ConsPlusNormal"/>
              <w:jc w:val="center"/>
            </w:pPr>
            <w:r>
              <w:t>29,0</w:t>
            </w:r>
          </w:p>
        </w:tc>
        <w:tc>
          <w:tcPr>
            <w:tcW w:w="624" w:type="dxa"/>
            <w:vAlign w:val="center"/>
          </w:tcPr>
          <w:p w:rsidR="00BD7E97" w:rsidRDefault="00BD7E97">
            <w:pPr>
              <w:pStyle w:val="ConsPlusNormal"/>
              <w:jc w:val="center"/>
            </w:pPr>
            <w:r>
              <w:t>19,9</w:t>
            </w:r>
          </w:p>
          <w:p w:rsidR="00BD7E97" w:rsidRDefault="00BD7E97">
            <w:pPr>
              <w:pStyle w:val="ConsPlusNormal"/>
              <w:jc w:val="center"/>
            </w:pPr>
            <w:r>
              <w:t>----</w:t>
            </w:r>
          </w:p>
          <w:p w:rsidR="00BD7E97" w:rsidRDefault="00BD7E97">
            <w:pPr>
              <w:pStyle w:val="ConsPlusNormal"/>
              <w:jc w:val="center"/>
            </w:pPr>
            <w:r>
              <w:t>39,3</w:t>
            </w:r>
          </w:p>
        </w:tc>
        <w:tc>
          <w:tcPr>
            <w:tcW w:w="624" w:type="dxa"/>
            <w:vAlign w:val="center"/>
          </w:tcPr>
          <w:p w:rsidR="00BD7E97" w:rsidRDefault="00BD7E97">
            <w:pPr>
              <w:pStyle w:val="ConsPlusNormal"/>
              <w:jc w:val="center"/>
            </w:pPr>
            <w:r>
              <w:t>22,4</w:t>
            </w:r>
          </w:p>
          <w:p w:rsidR="00BD7E97" w:rsidRDefault="00BD7E97">
            <w:pPr>
              <w:pStyle w:val="ConsPlusNormal"/>
              <w:jc w:val="center"/>
            </w:pPr>
            <w:r>
              <w:t>----</w:t>
            </w:r>
          </w:p>
          <w:p w:rsidR="00BD7E97" w:rsidRDefault="00BD7E97">
            <w:pPr>
              <w:pStyle w:val="ConsPlusNormal"/>
              <w:jc w:val="center"/>
            </w:pPr>
            <w:r>
              <w:t>42,9</w:t>
            </w:r>
          </w:p>
        </w:tc>
        <w:tc>
          <w:tcPr>
            <w:tcW w:w="567" w:type="dxa"/>
            <w:vAlign w:val="center"/>
          </w:tcPr>
          <w:p w:rsidR="00BD7E97" w:rsidRDefault="00BD7E97">
            <w:pPr>
              <w:pStyle w:val="ConsPlusNormal"/>
              <w:jc w:val="center"/>
            </w:pPr>
            <w:r>
              <w:t>20,2</w:t>
            </w:r>
          </w:p>
          <w:p w:rsidR="00BD7E97" w:rsidRDefault="00BD7E97">
            <w:pPr>
              <w:pStyle w:val="ConsPlusNormal"/>
              <w:jc w:val="center"/>
            </w:pPr>
            <w:r>
              <w:t>----</w:t>
            </w:r>
          </w:p>
          <w:p w:rsidR="00BD7E97" w:rsidRDefault="00BD7E97">
            <w:pPr>
              <w:pStyle w:val="ConsPlusNormal"/>
              <w:jc w:val="center"/>
            </w:pPr>
            <w:r>
              <w:t>39,1</w:t>
            </w:r>
          </w:p>
        </w:tc>
        <w:tc>
          <w:tcPr>
            <w:tcW w:w="567" w:type="dxa"/>
            <w:vAlign w:val="center"/>
          </w:tcPr>
          <w:p w:rsidR="00BD7E97" w:rsidRDefault="00BD7E97">
            <w:pPr>
              <w:pStyle w:val="ConsPlusNormal"/>
              <w:jc w:val="center"/>
            </w:pPr>
            <w:r>
              <w:t>15,3</w:t>
            </w:r>
          </w:p>
          <w:p w:rsidR="00BD7E97" w:rsidRDefault="00BD7E97">
            <w:pPr>
              <w:pStyle w:val="ConsPlusNormal"/>
              <w:jc w:val="center"/>
            </w:pPr>
            <w:r>
              <w:t>----</w:t>
            </w:r>
          </w:p>
          <w:p w:rsidR="00BD7E97" w:rsidRDefault="00BD7E97">
            <w:pPr>
              <w:pStyle w:val="ConsPlusNormal"/>
              <w:jc w:val="center"/>
            </w:pPr>
            <w:r>
              <w:t>28,2</w:t>
            </w:r>
          </w:p>
        </w:tc>
        <w:tc>
          <w:tcPr>
            <w:tcW w:w="624" w:type="dxa"/>
            <w:vAlign w:val="center"/>
          </w:tcPr>
          <w:p w:rsidR="00BD7E97" w:rsidRDefault="00BD7E97">
            <w:pPr>
              <w:pStyle w:val="ConsPlusNormal"/>
              <w:jc w:val="center"/>
            </w:pPr>
            <w:r>
              <w:t>9,4</w:t>
            </w:r>
          </w:p>
          <w:p w:rsidR="00BD7E97" w:rsidRDefault="00BD7E97">
            <w:pPr>
              <w:pStyle w:val="ConsPlusNormal"/>
              <w:jc w:val="center"/>
            </w:pPr>
            <w:r>
              <w:t>----</w:t>
            </w:r>
          </w:p>
          <w:p w:rsidR="00BD7E97" w:rsidRDefault="00BD7E97">
            <w:pPr>
              <w:pStyle w:val="ConsPlusNormal"/>
              <w:jc w:val="center"/>
            </w:pPr>
            <w:r>
              <w:t>17,4</w:t>
            </w:r>
          </w:p>
        </w:tc>
        <w:tc>
          <w:tcPr>
            <w:tcW w:w="624" w:type="dxa"/>
            <w:vAlign w:val="center"/>
          </w:tcPr>
          <w:p w:rsidR="00BD7E97" w:rsidRDefault="00BD7E97">
            <w:pPr>
              <w:pStyle w:val="ConsPlusNormal"/>
              <w:jc w:val="center"/>
            </w:pPr>
            <w:r>
              <w:t>3,5</w:t>
            </w:r>
          </w:p>
          <w:p w:rsidR="00BD7E97" w:rsidRDefault="00BD7E97">
            <w:pPr>
              <w:pStyle w:val="ConsPlusNormal"/>
              <w:jc w:val="center"/>
            </w:pPr>
            <w:r>
              <w:t>----</w:t>
            </w:r>
          </w:p>
          <w:p w:rsidR="00BD7E97" w:rsidRDefault="00BD7E97">
            <w:pPr>
              <w:pStyle w:val="ConsPlusNormal"/>
              <w:jc w:val="center"/>
            </w:pPr>
            <w:r>
              <w:t>6,5</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13</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1</w:t>
            </w:r>
            <w:r>
              <w:rPr>
                <w:vertAlign w:val="superscript"/>
              </w:rPr>
              <w:t>20</w:t>
            </w:r>
          </w:p>
        </w:tc>
        <w:tc>
          <w:tcPr>
            <w:tcW w:w="567" w:type="dxa"/>
            <w:vAlign w:val="center"/>
          </w:tcPr>
          <w:p w:rsidR="00BD7E97" w:rsidRDefault="00BD7E97">
            <w:pPr>
              <w:pStyle w:val="ConsPlusNormal"/>
              <w:jc w:val="center"/>
            </w:pPr>
            <w:r>
              <w:t>1,7</w:t>
            </w:r>
          </w:p>
          <w:p w:rsidR="00BD7E97" w:rsidRDefault="00BD7E97">
            <w:pPr>
              <w:pStyle w:val="ConsPlusNormal"/>
              <w:jc w:val="center"/>
            </w:pPr>
            <w:r>
              <w:t>----</w:t>
            </w:r>
          </w:p>
          <w:p w:rsidR="00BD7E97" w:rsidRDefault="00BD7E97">
            <w:pPr>
              <w:pStyle w:val="ConsPlusNormal"/>
              <w:jc w:val="center"/>
            </w:pPr>
            <w:r>
              <w:t>3,4</w:t>
            </w:r>
          </w:p>
        </w:tc>
        <w:tc>
          <w:tcPr>
            <w:tcW w:w="624"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12,9</w:t>
            </w:r>
          </w:p>
        </w:tc>
        <w:tc>
          <w:tcPr>
            <w:tcW w:w="619" w:type="dxa"/>
            <w:vAlign w:val="center"/>
          </w:tcPr>
          <w:p w:rsidR="00BD7E97" w:rsidRDefault="00BD7E97">
            <w:pPr>
              <w:pStyle w:val="ConsPlusNormal"/>
              <w:jc w:val="center"/>
            </w:pPr>
            <w:r>
              <w:t>11,7</w:t>
            </w:r>
          </w:p>
          <w:p w:rsidR="00BD7E97" w:rsidRDefault="00BD7E97">
            <w:pPr>
              <w:pStyle w:val="ConsPlusNormal"/>
              <w:jc w:val="center"/>
            </w:pPr>
            <w:r>
              <w:t>-----</w:t>
            </w:r>
          </w:p>
          <w:p w:rsidR="00BD7E97" w:rsidRDefault="00BD7E97">
            <w:pPr>
              <w:pStyle w:val="ConsPlusNormal"/>
              <w:jc w:val="center"/>
            </w:pPr>
            <w:r>
              <w:t>22,5</w:t>
            </w:r>
          </w:p>
        </w:tc>
        <w:tc>
          <w:tcPr>
            <w:tcW w:w="624" w:type="dxa"/>
            <w:vAlign w:val="center"/>
          </w:tcPr>
          <w:p w:rsidR="00BD7E97" w:rsidRDefault="00BD7E97">
            <w:pPr>
              <w:pStyle w:val="ConsPlusNormal"/>
              <w:jc w:val="center"/>
            </w:pPr>
            <w:r>
              <w:t>16,7</w:t>
            </w:r>
          </w:p>
          <w:p w:rsidR="00BD7E97" w:rsidRDefault="00BD7E97">
            <w:pPr>
              <w:pStyle w:val="ConsPlusNormal"/>
              <w:jc w:val="center"/>
            </w:pPr>
            <w:r>
              <w:t>----</w:t>
            </w:r>
          </w:p>
          <w:p w:rsidR="00BD7E97" w:rsidRDefault="00BD7E97">
            <w:pPr>
              <w:pStyle w:val="ConsPlusNormal"/>
              <w:jc w:val="center"/>
            </w:pPr>
            <w:r>
              <w:t>31,7</w:t>
            </w:r>
          </w:p>
        </w:tc>
        <w:tc>
          <w:tcPr>
            <w:tcW w:w="624" w:type="dxa"/>
            <w:vAlign w:val="center"/>
          </w:tcPr>
          <w:p w:rsidR="00BD7E97" w:rsidRDefault="00BD7E97">
            <w:pPr>
              <w:pStyle w:val="ConsPlusNormal"/>
              <w:jc w:val="center"/>
            </w:pPr>
            <w:r>
              <w:t>21,1</w:t>
            </w:r>
          </w:p>
          <w:p w:rsidR="00BD7E97" w:rsidRDefault="00BD7E97">
            <w:pPr>
              <w:pStyle w:val="ConsPlusNormal"/>
              <w:jc w:val="center"/>
            </w:pPr>
            <w:r>
              <w:t>----</w:t>
            </w:r>
          </w:p>
          <w:p w:rsidR="00BD7E97" w:rsidRDefault="00BD7E97">
            <w:pPr>
              <w:pStyle w:val="ConsPlusNormal"/>
              <w:jc w:val="center"/>
            </w:pPr>
            <w:r>
              <w:t>40,7</w:t>
            </w:r>
          </w:p>
        </w:tc>
        <w:tc>
          <w:tcPr>
            <w:tcW w:w="624" w:type="dxa"/>
            <w:vAlign w:val="center"/>
          </w:tcPr>
          <w:p w:rsidR="00BD7E97" w:rsidRDefault="00BD7E97">
            <w:pPr>
              <w:pStyle w:val="ConsPlusNormal"/>
              <w:jc w:val="center"/>
            </w:pPr>
            <w:r>
              <w:t>23,8</w:t>
            </w:r>
          </w:p>
          <w:p w:rsidR="00BD7E97" w:rsidRDefault="00BD7E97">
            <w:pPr>
              <w:pStyle w:val="ConsPlusNormal"/>
              <w:jc w:val="center"/>
            </w:pPr>
            <w:r>
              <w:t>----</w:t>
            </w:r>
          </w:p>
          <w:p w:rsidR="00BD7E97" w:rsidRDefault="00BD7E97">
            <w:pPr>
              <w:pStyle w:val="ConsPlusNormal"/>
              <w:jc w:val="center"/>
            </w:pPr>
            <w:r>
              <w:t>44,3</w:t>
            </w:r>
          </w:p>
        </w:tc>
        <w:tc>
          <w:tcPr>
            <w:tcW w:w="567" w:type="dxa"/>
            <w:vAlign w:val="center"/>
          </w:tcPr>
          <w:p w:rsidR="00BD7E97" w:rsidRDefault="00BD7E97">
            <w:pPr>
              <w:pStyle w:val="ConsPlusNormal"/>
              <w:jc w:val="center"/>
            </w:pPr>
            <w:r>
              <w:t>22,0</w:t>
            </w:r>
          </w:p>
          <w:p w:rsidR="00BD7E97" w:rsidRDefault="00BD7E97">
            <w:pPr>
              <w:pStyle w:val="ConsPlusNormal"/>
              <w:jc w:val="center"/>
            </w:pPr>
            <w:r>
              <w:t>----</w:t>
            </w:r>
          </w:p>
          <w:p w:rsidR="00BD7E97" w:rsidRDefault="00BD7E97">
            <w:pPr>
              <w:pStyle w:val="ConsPlusNormal"/>
              <w:jc w:val="center"/>
            </w:pPr>
            <w:r>
              <w:t>41,2</w:t>
            </w:r>
          </w:p>
        </w:tc>
        <w:tc>
          <w:tcPr>
            <w:tcW w:w="567" w:type="dxa"/>
            <w:vAlign w:val="center"/>
          </w:tcPr>
          <w:p w:rsidR="00BD7E97" w:rsidRDefault="00BD7E97">
            <w:pPr>
              <w:pStyle w:val="ConsPlusNormal"/>
              <w:jc w:val="center"/>
            </w:pPr>
            <w:r>
              <w:t>17,5</w:t>
            </w:r>
          </w:p>
          <w:p w:rsidR="00BD7E97" w:rsidRDefault="00BD7E97">
            <w:pPr>
              <w:pStyle w:val="ConsPlusNormal"/>
              <w:jc w:val="center"/>
            </w:pPr>
            <w:r>
              <w:t>----</w:t>
            </w:r>
          </w:p>
          <w:p w:rsidR="00BD7E97" w:rsidRDefault="00BD7E97">
            <w:pPr>
              <w:pStyle w:val="ConsPlusNormal"/>
              <w:jc w:val="center"/>
            </w:pPr>
            <w:r>
              <w:t>30,4</w:t>
            </w:r>
          </w:p>
        </w:tc>
        <w:tc>
          <w:tcPr>
            <w:tcW w:w="624" w:type="dxa"/>
            <w:vAlign w:val="center"/>
          </w:tcPr>
          <w:p w:rsidR="00BD7E97" w:rsidRDefault="00BD7E97">
            <w:pPr>
              <w:pStyle w:val="ConsPlusNormal"/>
              <w:jc w:val="center"/>
            </w:pPr>
            <w:r>
              <w:t>12,6</w:t>
            </w:r>
          </w:p>
          <w:p w:rsidR="00BD7E97" w:rsidRDefault="00BD7E97">
            <w:pPr>
              <w:pStyle w:val="ConsPlusNormal"/>
              <w:jc w:val="center"/>
            </w:pPr>
            <w:r>
              <w:t>----</w:t>
            </w:r>
          </w:p>
          <w:p w:rsidR="00BD7E97" w:rsidRDefault="00BD7E97">
            <w:pPr>
              <w:pStyle w:val="ConsPlusNormal"/>
              <w:jc w:val="center"/>
            </w:pPr>
            <w:r>
              <w:t>23,5</w:t>
            </w:r>
          </w:p>
        </w:tc>
        <w:tc>
          <w:tcPr>
            <w:tcW w:w="624" w:type="dxa"/>
            <w:vAlign w:val="center"/>
          </w:tcPr>
          <w:p w:rsidR="00BD7E97" w:rsidRDefault="00BD7E97">
            <w:pPr>
              <w:pStyle w:val="ConsPlusNormal"/>
              <w:jc w:val="center"/>
            </w:pPr>
            <w:r>
              <w:t>7,7</w:t>
            </w:r>
          </w:p>
          <w:p w:rsidR="00BD7E97" w:rsidRDefault="00BD7E97">
            <w:pPr>
              <w:pStyle w:val="ConsPlusNormal"/>
              <w:jc w:val="center"/>
            </w:pPr>
            <w:r>
              <w:t>----</w:t>
            </w:r>
          </w:p>
          <w:p w:rsidR="00BD7E97" w:rsidRDefault="00BD7E97">
            <w:pPr>
              <w:pStyle w:val="ConsPlusNormal"/>
              <w:jc w:val="center"/>
            </w:pPr>
            <w:r>
              <w:t>14,3</w:t>
            </w:r>
          </w:p>
        </w:tc>
        <w:tc>
          <w:tcPr>
            <w:tcW w:w="567" w:type="dxa"/>
            <w:vAlign w:val="center"/>
          </w:tcPr>
          <w:p w:rsidR="00BD7E97" w:rsidRDefault="00BD7E97">
            <w:pPr>
              <w:pStyle w:val="ConsPlusNormal"/>
              <w:jc w:val="center"/>
            </w:pPr>
            <w:r>
              <w:t>2,8</w:t>
            </w:r>
          </w:p>
          <w:p w:rsidR="00BD7E97" w:rsidRDefault="00BD7E97">
            <w:pPr>
              <w:pStyle w:val="ConsPlusNormal"/>
              <w:jc w:val="center"/>
            </w:pPr>
            <w:r>
              <w:t>----</w:t>
            </w:r>
          </w:p>
          <w:p w:rsidR="00BD7E97" w:rsidRDefault="00BD7E97">
            <w:pPr>
              <w:pStyle w:val="ConsPlusNormal"/>
              <w:jc w:val="center"/>
            </w:pPr>
            <w:r>
              <w:t>5,5</w:t>
            </w: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23</w:t>
            </w:r>
            <w:r>
              <w:rPr>
                <w:vertAlign w:val="superscript"/>
              </w:rPr>
              <w:t>14</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2</w:t>
            </w:r>
            <w:r>
              <w:rPr>
                <w:vertAlign w:val="superscript"/>
              </w:rPr>
              <w:t>06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4,4</w:t>
            </w:r>
          </w:p>
          <w:p w:rsidR="00BD7E97" w:rsidRDefault="00BD7E97">
            <w:pPr>
              <w:pStyle w:val="ConsPlusNormal"/>
              <w:jc w:val="center"/>
            </w:pPr>
            <w:r>
              <w:t>----</w:t>
            </w:r>
          </w:p>
          <w:p w:rsidR="00BD7E97" w:rsidRDefault="00BD7E97">
            <w:pPr>
              <w:pStyle w:val="ConsPlusNormal"/>
              <w:jc w:val="center"/>
            </w:pPr>
            <w:r>
              <w:t>10,0</w:t>
            </w:r>
          </w:p>
        </w:tc>
        <w:tc>
          <w:tcPr>
            <w:tcW w:w="619" w:type="dxa"/>
            <w:vAlign w:val="center"/>
          </w:tcPr>
          <w:p w:rsidR="00BD7E97" w:rsidRDefault="00BD7E97">
            <w:pPr>
              <w:pStyle w:val="ConsPlusNormal"/>
              <w:jc w:val="center"/>
            </w:pPr>
            <w:r>
              <w:t>3,9</w:t>
            </w:r>
          </w:p>
          <w:p w:rsidR="00BD7E97" w:rsidRDefault="00BD7E97">
            <w:pPr>
              <w:pStyle w:val="ConsPlusNormal"/>
              <w:jc w:val="center"/>
            </w:pPr>
            <w:r>
              <w:t>----</w:t>
            </w:r>
          </w:p>
          <w:p w:rsidR="00BD7E97" w:rsidRDefault="00BD7E97">
            <w:pPr>
              <w:pStyle w:val="ConsPlusNormal"/>
              <w:jc w:val="center"/>
            </w:pPr>
            <w:r>
              <w:t>20,9</w:t>
            </w:r>
          </w:p>
        </w:tc>
        <w:tc>
          <w:tcPr>
            <w:tcW w:w="624" w:type="dxa"/>
            <w:vAlign w:val="center"/>
          </w:tcPr>
          <w:p w:rsidR="00BD7E97" w:rsidRDefault="00BD7E97">
            <w:pPr>
              <w:pStyle w:val="ConsPlusNormal"/>
              <w:jc w:val="center"/>
            </w:pPr>
            <w:r>
              <w:t>14,5</w:t>
            </w:r>
          </w:p>
          <w:p w:rsidR="00BD7E97" w:rsidRDefault="00BD7E97">
            <w:pPr>
              <w:pStyle w:val="ConsPlusNormal"/>
              <w:jc w:val="center"/>
            </w:pPr>
            <w:r>
              <w:t>----</w:t>
            </w:r>
          </w:p>
          <w:p w:rsidR="00BD7E97" w:rsidRDefault="00BD7E97">
            <w:pPr>
              <w:pStyle w:val="ConsPlusNormal"/>
              <w:jc w:val="center"/>
            </w:pPr>
            <w:r>
              <w:t>31,8</w:t>
            </w:r>
          </w:p>
        </w:tc>
        <w:tc>
          <w:tcPr>
            <w:tcW w:w="624" w:type="dxa"/>
            <w:vAlign w:val="center"/>
          </w:tcPr>
          <w:p w:rsidR="00BD7E97" w:rsidRDefault="00BD7E97">
            <w:pPr>
              <w:pStyle w:val="ConsPlusNormal"/>
              <w:jc w:val="center"/>
            </w:pPr>
            <w:r>
              <w:t>19,4</w:t>
            </w:r>
          </w:p>
          <w:p w:rsidR="00BD7E97" w:rsidRDefault="00BD7E97">
            <w:pPr>
              <w:pStyle w:val="ConsPlusNormal"/>
              <w:jc w:val="center"/>
            </w:pPr>
            <w:r>
              <w:t>----</w:t>
            </w:r>
          </w:p>
          <w:p w:rsidR="00BD7E97" w:rsidRDefault="00BD7E97">
            <w:pPr>
              <w:pStyle w:val="ConsPlusNormal"/>
              <w:jc w:val="center"/>
            </w:pPr>
            <w:r>
              <w:t>42,4</w:t>
            </w:r>
          </w:p>
        </w:tc>
        <w:tc>
          <w:tcPr>
            <w:tcW w:w="624" w:type="dxa"/>
            <w:vAlign w:val="center"/>
          </w:tcPr>
          <w:p w:rsidR="00BD7E97" w:rsidRDefault="00BD7E97">
            <w:pPr>
              <w:pStyle w:val="ConsPlusNormal"/>
              <w:jc w:val="center"/>
            </w:pPr>
            <w:r>
              <w:t>22,4</w:t>
            </w:r>
          </w:p>
          <w:p w:rsidR="00BD7E97" w:rsidRDefault="00BD7E97">
            <w:pPr>
              <w:pStyle w:val="ConsPlusNormal"/>
              <w:jc w:val="center"/>
            </w:pPr>
            <w:r>
              <w:t>----</w:t>
            </w:r>
          </w:p>
          <w:p w:rsidR="00BD7E97" w:rsidRDefault="00BD7E97">
            <w:pPr>
              <w:pStyle w:val="ConsPlusNormal"/>
              <w:jc w:val="center"/>
            </w:pPr>
            <w:r>
              <w:t>45,8</w:t>
            </w:r>
          </w:p>
        </w:tc>
        <w:tc>
          <w:tcPr>
            <w:tcW w:w="567" w:type="dxa"/>
            <w:vAlign w:val="center"/>
          </w:tcPr>
          <w:p w:rsidR="00BD7E97" w:rsidRDefault="00BD7E97">
            <w:pPr>
              <w:pStyle w:val="ConsPlusNormal"/>
              <w:jc w:val="center"/>
            </w:pPr>
            <w:r>
              <w:t>20,7</w:t>
            </w:r>
          </w:p>
          <w:p w:rsidR="00BD7E97" w:rsidRDefault="00BD7E97">
            <w:pPr>
              <w:pStyle w:val="ConsPlusNormal"/>
              <w:jc w:val="center"/>
            </w:pPr>
            <w:r>
              <w:t>----</w:t>
            </w:r>
          </w:p>
          <w:p w:rsidR="00BD7E97" w:rsidRDefault="00BD7E97">
            <w:pPr>
              <w:pStyle w:val="ConsPlusNormal"/>
              <w:jc w:val="center"/>
            </w:pPr>
            <w:r>
              <w:t>42,5</w:t>
            </w:r>
          </w:p>
        </w:tc>
        <w:tc>
          <w:tcPr>
            <w:tcW w:w="567" w:type="dxa"/>
            <w:vAlign w:val="center"/>
          </w:tcPr>
          <w:p w:rsidR="00BD7E97" w:rsidRDefault="00BD7E97">
            <w:pPr>
              <w:pStyle w:val="ConsPlusNormal"/>
              <w:jc w:val="center"/>
            </w:pPr>
            <w:r>
              <w:t>16,1</w:t>
            </w:r>
          </w:p>
          <w:p w:rsidR="00BD7E97" w:rsidRDefault="00BD7E97">
            <w:pPr>
              <w:pStyle w:val="ConsPlusNormal"/>
              <w:jc w:val="center"/>
            </w:pPr>
            <w:r>
              <w:t>----</w:t>
            </w:r>
          </w:p>
          <w:p w:rsidR="00BD7E97" w:rsidRDefault="00BD7E97">
            <w:pPr>
              <w:pStyle w:val="ConsPlusNormal"/>
              <w:jc w:val="center"/>
            </w:pPr>
            <w:r>
              <w:t>32,5</w:t>
            </w:r>
          </w:p>
        </w:tc>
        <w:tc>
          <w:tcPr>
            <w:tcW w:w="624" w:type="dxa"/>
            <w:vAlign w:val="center"/>
          </w:tcPr>
          <w:p w:rsidR="00BD7E97" w:rsidRDefault="00BD7E97">
            <w:pPr>
              <w:pStyle w:val="ConsPlusNormal"/>
              <w:jc w:val="center"/>
            </w:pPr>
            <w:r>
              <w:t>10,9</w:t>
            </w:r>
          </w:p>
          <w:p w:rsidR="00BD7E97" w:rsidRDefault="00BD7E97">
            <w:pPr>
              <w:pStyle w:val="ConsPlusNormal"/>
              <w:jc w:val="center"/>
            </w:pPr>
            <w:r>
              <w:t>----</w:t>
            </w:r>
          </w:p>
          <w:p w:rsidR="00BD7E97" w:rsidRDefault="00BD7E97">
            <w:pPr>
              <w:pStyle w:val="ConsPlusNormal"/>
              <w:jc w:val="center"/>
            </w:pPr>
            <w:r>
              <w:t>19,8</w:t>
            </w:r>
          </w:p>
        </w:tc>
        <w:tc>
          <w:tcPr>
            <w:tcW w:w="624" w:type="dxa"/>
            <w:vAlign w:val="center"/>
          </w:tcPr>
          <w:p w:rsidR="00BD7E97" w:rsidRDefault="00BD7E97">
            <w:pPr>
              <w:pStyle w:val="ConsPlusNormal"/>
              <w:jc w:val="center"/>
            </w:pPr>
            <w:r>
              <w:t>5,4</w:t>
            </w:r>
          </w:p>
          <w:p w:rsidR="00BD7E97" w:rsidRDefault="00BD7E97">
            <w:pPr>
              <w:pStyle w:val="ConsPlusNormal"/>
              <w:jc w:val="center"/>
            </w:pPr>
            <w:r>
              <w:t>----</w:t>
            </w:r>
          </w:p>
          <w:p w:rsidR="00BD7E97" w:rsidRDefault="00BD7E97">
            <w:pPr>
              <w:pStyle w:val="ConsPlusNormal"/>
              <w:jc w:val="center"/>
            </w:pPr>
            <w:r>
              <w:t>11,2</w:t>
            </w:r>
          </w:p>
        </w:tc>
        <w:tc>
          <w:tcPr>
            <w:tcW w:w="567" w:type="dxa"/>
            <w:vAlign w:val="center"/>
          </w:tcPr>
          <w:p w:rsidR="00BD7E97" w:rsidRDefault="00BD7E97">
            <w:pPr>
              <w:pStyle w:val="ConsPlusNormal"/>
              <w:jc w:val="center"/>
            </w:pPr>
            <w:r>
              <w:t>0,6</w:t>
            </w:r>
          </w:p>
          <w:p w:rsidR="00BD7E97" w:rsidRDefault="00BD7E97">
            <w:pPr>
              <w:pStyle w:val="ConsPlusNormal"/>
              <w:jc w:val="center"/>
            </w:pPr>
            <w:r>
              <w:t>----</w:t>
            </w:r>
          </w:p>
          <w:p w:rsidR="00BD7E97" w:rsidRDefault="00BD7E97">
            <w:pPr>
              <w:pStyle w:val="ConsPlusNormal"/>
              <w:jc w:val="center"/>
            </w:pPr>
            <w:r>
              <w:t>0,6</w:t>
            </w: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22</w:t>
            </w:r>
            <w:r>
              <w:rPr>
                <w:vertAlign w:val="superscript"/>
              </w:rPr>
              <w:t>09</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3</w:t>
            </w:r>
            <w:r>
              <w:rPr>
                <w:vertAlign w:val="superscript"/>
              </w:rPr>
              <w:t>46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0,6</w:t>
            </w:r>
          </w:p>
          <w:p w:rsidR="00BD7E97" w:rsidRDefault="00BD7E97">
            <w:pPr>
              <w:pStyle w:val="ConsPlusNormal"/>
              <w:jc w:val="center"/>
            </w:pPr>
            <w:r>
              <w:lastRenderedPageBreak/>
              <w:t>----</w:t>
            </w:r>
          </w:p>
          <w:p w:rsidR="00BD7E97" w:rsidRDefault="00BD7E97">
            <w:pPr>
              <w:pStyle w:val="ConsPlusNormal"/>
              <w:jc w:val="center"/>
            </w:pPr>
            <w:r>
              <w:t>1,1</w:t>
            </w:r>
          </w:p>
        </w:tc>
        <w:tc>
          <w:tcPr>
            <w:tcW w:w="619" w:type="dxa"/>
            <w:vAlign w:val="center"/>
          </w:tcPr>
          <w:p w:rsidR="00BD7E97" w:rsidRDefault="00BD7E97">
            <w:pPr>
              <w:pStyle w:val="ConsPlusNormal"/>
              <w:jc w:val="center"/>
            </w:pPr>
            <w:r>
              <w:lastRenderedPageBreak/>
              <w:t>5,8</w:t>
            </w:r>
          </w:p>
          <w:p w:rsidR="00BD7E97" w:rsidRDefault="00BD7E97">
            <w:pPr>
              <w:pStyle w:val="ConsPlusNormal"/>
              <w:jc w:val="center"/>
            </w:pPr>
            <w:r>
              <w:lastRenderedPageBreak/>
              <w:t>----</w:t>
            </w:r>
          </w:p>
          <w:p w:rsidR="00BD7E97" w:rsidRDefault="00BD7E97">
            <w:pPr>
              <w:pStyle w:val="ConsPlusNormal"/>
              <w:jc w:val="center"/>
            </w:pPr>
            <w:r>
              <w:t>10,9</w:t>
            </w:r>
          </w:p>
        </w:tc>
        <w:tc>
          <w:tcPr>
            <w:tcW w:w="624" w:type="dxa"/>
            <w:vAlign w:val="center"/>
          </w:tcPr>
          <w:p w:rsidR="00BD7E97" w:rsidRDefault="00BD7E97">
            <w:pPr>
              <w:pStyle w:val="ConsPlusNormal"/>
              <w:jc w:val="center"/>
            </w:pPr>
            <w:r>
              <w:lastRenderedPageBreak/>
              <w:t>10,9</w:t>
            </w:r>
          </w:p>
          <w:p w:rsidR="00BD7E97" w:rsidRDefault="00BD7E97">
            <w:pPr>
              <w:pStyle w:val="ConsPlusNormal"/>
              <w:jc w:val="center"/>
            </w:pPr>
            <w:r>
              <w:lastRenderedPageBreak/>
              <w:t>----</w:t>
            </w:r>
          </w:p>
          <w:p w:rsidR="00BD7E97" w:rsidRDefault="00BD7E97">
            <w:pPr>
              <w:pStyle w:val="ConsPlusNormal"/>
              <w:jc w:val="center"/>
            </w:pPr>
            <w:r>
              <w:t>20,6</w:t>
            </w:r>
          </w:p>
        </w:tc>
        <w:tc>
          <w:tcPr>
            <w:tcW w:w="624" w:type="dxa"/>
            <w:vAlign w:val="center"/>
          </w:tcPr>
          <w:p w:rsidR="00BD7E97" w:rsidRDefault="00BD7E97">
            <w:pPr>
              <w:pStyle w:val="ConsPlusNormal"/>
              <w:jc w:val="center"/>
            </w:pPr>
            <w:r>
              <w:lastRenderedPageBreak/>
              <w:t>16,2</w:t>
            </w:r>
          </w:p>
          <w:p w:rsidR="00BD7E97" w:rsidRDefault="00BD7E97">
            <w:pPr>
              <w:pStyle w:val="ConsPlusNormal"/>
              <w:jc w:val="center"/>
            </w:pPr>
            <w:r>
              <w:lastRenderedPageBreak/>
              <w:t>----</w:t>
            </w:r>
          </w:p>
          <w:p w:rsidR="00BD7E97" w:rsidRDefault="00BD7E97">
            <w:pPr>
              <w:pStyle w:val="ConsPlusNormal"/>
              <w:jc w:val="center"/>
            </w:pPr>
            <w:r>
              <w:t>30,3</w:t>
            </w:r>
          </w:p>
        </w:tc>
        <w:tc>
          <w:tcPr>
            <w:tcW w:w="624" w:type="dxa"/>
            <w:vAlign w:val="center"/>
          </w:tcPr>
          <w:p w:rsidR="00BD7E97" w:rsidRDefault="00BD7E97">
            <w:pPr>
              <w:pStyle w:val="ConsPlusNormal"/>
              <w:jc w:val="center"/>
            </w:pPr>
            <w:r>
              <w:lastRenderedPageBreak/>
              <w:t>18,3</w:t>
            </w:r>
          </w:p>
          <w:p w:rsidR="00BD7E97" w:rsidRDefault="00BD7E97">
            <w:pPr>
              <w:pStyle w:val="ConsPlusNormal"/>
              <w:jc w:val="center"/>
            </w:pPr>
            <w:r>
              <w:lastRenderedPageBreak/>
              <w:t>----</w:t>
            </w:r>
          </w:p>
          <w:p w:rsidR="00BD7E97" w:rsidRDefault="00BD7E97">
            <w:pPr>
              <w:pStyle w:val="ConsPlusNormal"/>
              <w:jc w:val="center"/>
            </w:pPr>
            <w:r>
              <w:t>35,0</w:t>
            </w:r>
          </w:p>
        </w:tc>
        <w:tc>
          <w:tcPr>
            <w:tcW w:w="567" w:type="dxa"/>
            <w:vAlign w:val="center"/>
          </w:tcPr>
          <w:p w:rsidR="00BD7E97" w:rsidRDefault="00BD7E97">
            <w:pPr>
              <w:pStyle w:val="ConsPlusNormal"/>
              <w:jc w:val="center"/>
            </w:pPr>
            <w:r>
              <w:lastRenderedPageBreak/>
              <w:t>16,0</w:t>
            </w:r>
          </w:p>
          <w:p w:rsidR="00BD7E97" w:rsidRDefault="00BD7E97">
            <w:pPr>
              <w:pStyle w:val="ConsPlusNormal"/>
              <w:jc w:val="center"/>
            </w:pPr>
            <w:r>
              <w:lastRenderedPageBreak/>
              <w:t>----</w:t>
            </w:r>
          </w:p>
          <w:p w:rsidR="00BD7E97" w:rsidRDefault="00BD7E97">
            <w:pPr>
              <w:pStyle w:val="ConsPlusNormal"/>
              <w:jc w:val="center"/>
            </w:pPr>
            <w:r>
              <w:t>30,7</w:t>
            </w:r>
          </w:p>
        </w:tc>
        <w:tc>
          <w:tcPr>
            <w:tcW w:w="567" w:type="dxa"/>
            <w:vAlign w:val="center"/>
          </w:tcPr>
          <w:p w:rsidR="00BD7E97" w:rsidRDefault="00BD7E97">
            <w:pPr>
              <w:pStyle w:val="ConsPlusNormal"/>
              <w:jc w:val="center"/>
            </w:pPr>
            <w:r>
              <w:lastRenderedPageBreak/>
              <w:t>11,0</w:t>
            </w:r>
          </w:p>
          <w:p w:rsidR="00BD7E97" w:rsidRDefault="00BD7E97">
            <w:pPr>
              <w:pStyle w:val="ConsPlusNormal"/>
              <w:jc w:val="center"/>
            </w:pPr>
            <w:r>
              <w:lastRenderedPageBreak/>
              <w:t>----</w:t>
            </w:r>
          </w:p>
          <w:p w:rsidR="00BD7E97" w:rsidRDefault="00BD7E97">
            <w:pPr>
              <w:pStyle w:val="ConsPlusNormal"/>
              <w:jc w:val="center"/>
            </w:pPr>
            <w:r>
              <w:t>21,0</w:t>
            </w:r>
          </w:p>
        </w:tc>
        <w:tc>
          <w:tcPr>
            <w:tcW w:w="624" w:type="dxa"/>
            <w:vAlign w:val="center"/>
          </w:tcPr>
          <w:p w:rsidR="00BD7E97" w:rsidRDefault="00BD7E97">
            <w:pPr>
              <w:pStyle w:val="ConsPlusNormal"/>
              <w:jc w:val="center"/>
            </w:pPr>
            <w:r>
              <w:lastRenderedPageBreak/>
              <w:t>6,2</w:t>
            </w:r>
          </w:p>
          <w:p w:rsidR="00BD7E97" w:rsidRDefault="00BD7E97">
            <w:pPr>
              <w:pStyle w:val="ConsPlusNormal"/>
              <w:jc w:val="center"/>
            </w:pPr>
            <w:r>
              <w:lastRenderedPageBreak/>
              <w:t>----</w:t>
            </w:r>
          </w:p>
          <w:p w:rsidR="00BD7E97" w:rsidRDefault="00BD7E97">
            <w:pPr>
              <w:pStyle w:val="ConsPlusNormal"/>
              <w:jc w:val="center"/>
            </w:pPr>
            <w:r>
              <w:t>11,6</w:t>
            </w:r>
          </w:p>
        </w:tc>
        <w:tc>
          <w:tcPr>
            <w:tcW w:w="624" w:type="dxa"/>
            <w:vAlign w:val="center"/>
          </w:tcPr>
          <w:p w:rsidR="00BD7E97" w:rsidRDefault="00BD7E97">
            <w:pPr>
              <w:pStyle w:val="ConsPlusNormal"/>
              <w:jc w:val="center"/>
            </w:pPr>
            <w:r>
              <w:lastRenderedPageBreak/>
              <w:t>1,3</w:t>
            </w:r>
          </w:p>
          <w:p w:rsidR="00BD7E97" w:rsidRDefault="00BD7E97">
            <w:pPr>
              <w:pStyle w:val="ConsPlusNormal"/>
              <w:jc w:val="center"/>
            </w:pPr>
            <w:r>
              <w:lastRenderedPageBreak/>
              <w:t>----</w:t>
            </w:r>
          </w:p>
          <w:p w:rsidR="00BD7E97" w:rsidRDefault="00BD7E97">
            <w:pPr>
              <w:pStyle w:val="ConsPlusNormal"/>
              <w:jc w:val="center"/>
            </w:pPr>
            <w:r>
              <w:t>1,5</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20</w:t>
            </w:r>
          </w:p>
        </w:tc>
      </w:tr>
      <w:tr w:rsidR="00BD7E97">
        <w:tc>
          <w:tcPr>
            <w:tcW w:w="567" w:type="dxa"/>
            <w:vAlign w:val="center"/>
          </w:tcPr>
          <w:p w:rsidR="00BD7E97" w:rsidRDefault="00BD7E97">
            <w:pPr>
              <w:pStyle w:val="ConsPlusNormal"/>
              <w:jc w:val="center"/>
            </w:pPr>
            <w:r>
              <w:lastRenderedPageBreak/>
              <w:t>IX</w:t>
            </w:r>
          </w:p>
        </w:tc>
        <w:tc>
          <w:tcPr>
            <w:tcW w:w="964" w:type="dxa"/>
            <w:vAlign w:val="center"/>
          </w:tcPr>
          <w:p w:rsidR="00BD7E97" w:rsidRDefault="00BD7E97">
            <w:pPr>
              <w:pStyle w:val="ConsPlusNormal"/>
              <w:jc w:val="center"/>
            </w:pPr>
            <w:r>
              <w:t>5</w:t>
            </w:r>
            <w:r>
              <w:rPr>
                <w:vertAlign w:val="superscript"/>
              </w:rPr>
              <w:t>20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1,5</w:t>
            </w:r>
          </w:p>
          <w:p w:rsidR="00BD7E97" w:rsidRDefault="00BD7E97">
            <w:pPr>
              <w:pStyle w:val="ConsPlusNormal"/>
              <w:jc w:val="center"/>
            </w:pPr>
            <w:r>
              <w:t>----</w:t>
            </w:r>
          </w:p>
          <w:p w:rsidR="00BD7E97" w:rsidRDefault="00BD7E97">
            <w:pPr>
              <w:pStyle w:val="ConsPlusNormal"/>
              <w:jc w:val="center"/>
            </w:pPr>
            <w:r>
              <w:t>1,9</w:t>
            </w:r>
          </w:p>
        </w:tc>
        <w:tc>
          <w:tcPr>
            <w:tcW w:w="624" w:type="dxa"/>
            <w:vAlign w:val="center"/>
          </w:tcPr>
          <w:p w:rsidR="00BD7E97" w:rsidRDefault="00BD7E97">
            <w:pPr>
              <w:pStyle w:val="ConsPlusNormal"/>
              <w:jc w:val="center"/>
            </w:pPr>
            <w:r>
              <w:t>6,1</w:t>
            </w:r>
          </w:p>
          <w:p w:rsidR="00BD7E97" w:rsidRDefault="00BD7E97">
            <w:pPr>
              <w:pStyle w:val="ConsPlusNormal"/>
              <w:jc w:val="center"/>
            </w:pPr>
            <w:r>
              <w:t>----</w:t>
            </w:r>
          </w:p>
          <w:p w:rsidR="00BD7E97" w:rsidRDefault="00BD7E97">
            <w:pPr>
              <w:pStyle w:val="ConsPlusNormal"/>
              <w:jc w:val="center"/>
            </w:pPr>
            <w:r>
              <w:t>7,8</w:t>
            </w:r>
          </w:p>
        </w:tc>
        <w:tc>
          <w:tcPr>
            <w:tcW w:w="624" w:type="dxa"/>
            <w:vAlign w:val="center"/>
          </w:tcPr>
          <w:p w:rsidR="00BD7E97" w:rsidRDefault="00BD7E97">
            <w:pPr>
              <w:pStyle w:val="ConsPlusNormal"/>
              <w:jc w:val="center"/>
            </w:pPr>
            <w:r>
              <w:t>10,7</w:t>
            </w:r>
          </w:p>
          <w:p w:rsidR="00BD7E97" w:rsidRDefault="00BD7E97">
            <w:pPr>
              <w:pStyle w:val="ConsPlusNormal"/>
              <w:jc w:val="center"/>
            </w:pPr>
            <w:r>
              <w:t>----</w:t>
            </w:r>
          </w:p>
          <w:p w:rsidR="00BD7E97" w:rsidRDefault="00BD7E97">
            <w:pPr>
              <w:pStyle w:val="ConsPlusNormal"/>
              <w:jc w:val="center"/>
            </w:pPr>
            <w:r>
              <w:t>14,0</w:t>
            </w:r>
          </w:p>
        </w:tc>
        <w:tc>
          <w:tcPr>
            <w:tcW w:w="624" w:type="dxa"/>
            <w:vAlign w:val="center"/>
          </w:tcPr>
          <w:p w:rsidR="00BD7E97" w:rsidRDefault="00BD7E97">
            <w:pPr>
              <w:pStyle w:val="ConsPlusNormal"/>
              <w:jc w:val="center"/>
            </w:pPr>
            <w:r>
              <w:t>13,3</w:t>
            </w:r>
          </w:p>
          <w:p w:rsidR="00BD7E97" w:rsidRDefault="00BD7E97">
            <w:pPr>
              <w:pStyle w:val="ConsPlusNormal"/>
              <w:jc w:val="center"/>
            </w:pPr>
            <w:r>
              <w:t>----</w:t>
            </w:r>
          </w:p>
          <w:p w:rsidR="00BD7E97" w:rsidRDefault="00BD7E97">
            <w:pPr>
              <w:pStyle w:val="ConsPlusNormal"/>
              <w:jc w:val="center"/>
            </w:pPr>
            <w:r>
              <w:t>17,6</w:t>
            </w:r>
          </w:p>
        </w:tc>
        <w:tc>
          <w:tcPr>
            <w:tcW w:w="567" w:type="dxa"/>
            <w:vAlign w:val="center"/>
          </w:tcPr>
          <w:p w:rsidR="00BD7E97" w:rsidRDefault="00BD7E97">
            <w:pPr>
              <w:pStyle w:val="ConsPlusNormal"/>
              <w:jc w:val="center"/>
            </w:pPr>
            <w:r>
              <w:t>9,6</w:t>
            </w:r>
          </w:p>
          <w:p w:rsidR="00BD7E97" w:rsidRDefault="00BD7E97">
            <w:pPr>
              <w:pStyle w:val="ConsPlusNormal"/>
              <w:jc w:val="center"/>
            </w:pPr>
            <w:r>
              <w:t>----</w:t>
            </w:r>
          </w:p>
          <w:p w:rsidR="00BD7E97" w:rsidRDefault="00BD7E97">
            <w:pPr>
              <w:pStyle w:val="ConsPlusNormal"/>
              <w:jc w:val="center"/>
            </w:pPr>
            <w:r>
              <w:t>14,0</w:t>
            </w:r>
          </w:p>
        </w:tc>
        <w:tc>
          <w:tcPr>
            <w:tcW w:w="567" w:type="dxa"/>
            <w:vAlign w:val="center"/>
          </w:tcPr>
          <w:p w:rsidR="00BD7E97" w:rsidRDefault="00BD7E97">
            <w:pPr>
              <w:pStyle w:val="ConsPlusNormal"/>
              <w:jc w:val="center"/>
            </w:pPr>
            <w:r>
              <w:t>5,2</w:t>
            </w:r>
          </w:p>
          <w:p w:rsidR="00BD7E97" w:rsidRDefault="00BD7E97">
            <w:pPr>
              <w:pStyle w:val="ConsPlusNormal"/>
              <w:jc w:val="center"/>
            </w:pPr>
            <w:r>
              <w:t>----</w:t>
            </w:r>
          </w:p>
          <w:p w:rsidR="00BD7E97" w:rsidRDefault="00BD7E97">
            <w:pPr>
              <w:pStyle w:val="ConsPlusNormal"/>
              <w:jc w:val="center"/>
            </w:pPr>
            <w:r>
              <w:t>7,6</w:t>
            </w:r>
          </w:p>
        </w:tc>
        <w:tc>
          <w:tcPr>
            <w:tcW w:w="624" w:type="dxa"/>
            <w:vAlign w:val="center"/>
          </w:tcPr>
          <w:p w:rsidR="00BD7E97" w:rsidRDefault="00BD7E97">
            <w:pPr>
              <w:pStyle w:val="ConsPlusNormal"/>
              <w:jc w:val="center"/>
            </w:pPr>
            <w:r>
              <w:t>1,1</w:t>
            </w:r>
          </w:p>
          <w:p w:rsidR="00BD7E97" w:rsidRDefault="00BD7E97">
            <w:pPr>
              <w:pStyle w:val="ConsPlusNormal"/>
              <w:jc w:val="center"/>
            </w:pPr>
            <w:r>
              <w:t>----</w:t>
            </w:r>
          </w:p>
          <w:p w:rsidR="00BD7E97" w:rsidRDefault="00BD7E97">
            <w:pPr>
              <w:pStyle w:val="ConsPlusNormal"/>
              <w:jc w:val="center"/>
            </w:pPr>
            <w:r>
              <w:t>1,5</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28</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6</w:t>
            </w:r>
            <w:r>
              <w:rPr>
                <w:vertAlign w:val="superscript"/>
              </w:rPr>
              <w:t>50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1,9</w:t>
            </w:r>
          </w:p>
          <w:p w:rsidR="00BD7E97" w:rsidRDefault="00BD7E97">
            <w:pPr>
              <w:pStyle w:val="ConsPlusNormal"/>
              <w:jc w:val="center"/>
            </w:pPr>
            <w:r>
              <w:t>----</w:t>
            </w:r>
          </w:p>
          <w:p w:rsidR="00BD7E97" w:rsidRDefault="00BD7E97">
            <w:pPr>
              <w:pStyle w:val="ConsPlusNormal"/>
              <w:jc w:val="center"/>
            </w:pPr>
            <w:r>
              <w:t>2,2</w:t>
            </w:r>
          </w:p>
        </w:tc>
        <w:tc>
          <w:tcPr>
            <w:tcW w:w="624" w:type="dxa"/>
            <w:vAlign w:val="center"/>
          </w:tcPr>
          <w:p w:rsidR="00BD7E97" w:rsidRDefault="00BD7E97">
            <w:pPr>
              <w:pStyle w:val="ConsPlusNormal"/>
              <w:jc w:val="center"/>
            </w:pPr>
            <w:r>
              <w:t>4,4</w:t>
            </w:r>
          </w:p>
          <w:p w:rsidR="00BD7E97" w:rsidRDefault="00BD7E97">
            <w:pPr>
              <w:pStyle w:val="ConsPlusNormal"/>
              <w:jc w:val="center"/>
            </w:pPr>
            <w:r>
              <w:t>----</w:t>
            </w:r>
          </w:p>
          <w:p w:rsidR="00BD7E97" w:rsidRDefault="00BD7E97">
            <w:pPr>
              <w:pStyle w:val="ConsPlusNormal"/>
              <w:jc w:val="center"/>
            </w:pPr>
            <w:r>
              <w:t>5,9</w:t>
            </w:r>
          </w:p>
        </w:tc>
        <w:tc>
          <w:tcPr>
            <w:tcW w:w="624" w:type="dxa"/>
            <w:vAlign w:val="center"/>
          </w:tcPr>
          <w:p w:rsidR="00BD7E97" w:rsidRDefault="00BD7E97">
            <w:pPr>
              <w:pStyle w:val="ConsPlusNormal"/>
              <w:jc w:val="center"/>
            </w:pPr>
            <w:r>
              <w:t>5,4</w:t>
            </w:r>
          </w:p>
          <w:p w:rsidR="00BD7E97" w:rsidRDefault="00BD7E97">
            <w:pPr>
              <w:pStyle w:val="ConsPlusNormal"/>
              <w:jc w:val="center"/>
            </w:pPr>
            <w:r>
              <w:t>----</w:t>
            </w:r>
          </w:p>
          <w:p w:rsidR="00BD7E97" w:rsidRDefault="00BD7E97">
            <w:pPr>
              <w:pStyle w:val="ConsPlusNormal"/>
              <w:jc w:val="center"/>
            </w:pPr>
            <w:r>
              <w:t>7,2</w:t>
            </w:r>
          </w:p>
        </w:tc>
        <w:tc>
          <w:tcPr>
            <w:tcW w:w="567" w:type="dxa"/>
            <w:vAlign w:val="center"/>
          </w:tcPr>
          <w:p w:rsidR="00BD7E97" w:rsidRDefault="00BD7E97">
            <w:pPr>
              <w:pStyle w:val="ConsPlusNormal"/>
              <w:jc w:val="center"/>
            </w:pPr>
            <w:r>
              <w:t>3,9</w:t>
            </w:r>
          </w:p>
          <w:p w:rsidR="00BD7E97" w:rsidRDefault="00BD7E97">
            <w:pPr>
              <w:pStyle w:val="ConsPlusNormal"/>
              <w:jc w:val="center"/>
            </w:pPr>
            <w:r>
              <w:t>----</w:t>
            </w:r>
          </w:p>
          <w:p w:rsidR="00BD7E97" w:rsidRDefault="00BD7E97">
            <w:pPr>
              <w:pStyle w:val="ConsPlusNormal"/>
              <w:jc w:val="center"/>
            </w:pPr>
            <w:r>
              <w:t>5,6</w:t>
            </w:r>
          </w:p>
        </w:tc>
        <w:tc>
          <w:tcPr>
            <w:tcW w:w="567" w:type="dxa"/>
            <w:vAlign w:val="center"/>
          </w:tcPr>
          <w:p w:rsidR="00BD7E97" w:rsidRDefault="00BD7E97">
            <w:pPr>
              <w:pStyle w:val="ConsPlusNormal"/>
              <w:jc w:val="center"/>
            </w:pPr>
            <w:r>
              <w:t>1,0</w:t>
            </w:r>
          </w:p>
          <w:p w:rsidR="00BD7E97" w:rsidRDefault="00BD7E97">
            <w:pPr>
              <w:pStyle w:val="ConsPlusNormal"/>
              <w:jc w:val="center"/>
            </w:pPr>
            <w:r>
              <w:t>----</w:t>
            </w:r>
          </w:p>
          <w:p w:rsidR="00BD7E97" w:rsidRDefault="00BD7E97">
            <w:pPr>
              <w:pStyle w:val="ConsPlusNormal"/>
              <w:jc w:val="center"/>
            </w:pPr>
            <w:r>
              <w:t>1,2</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40</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8</w:t>
            </w:r>
            <w:r>
              <w:rPr>
                <w:vertAlign w:val="superscript"/>
              </w:rPr>
              <w:t>30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2,5</w:t>
            </w:r>
          </w:p>
          <w:p w:rsidR="00BD7E97" w:rsidRDefault="00BD7E97">
            <w:pPr>
              <w:pStyle w:val="ConsPlusNormal"/>
              <w:jc w:val="center"/>
            </w:pPr>
            <w:r>
              <w:t>----</w:t>
            </w:r>
          </w:p>
          <w:p w:rsidR="00BD7E97" w:rsidRDefault="00BD7E97">
            <w:pPr>
              <w:pStyle w:val="ConsPlusNormal"/>
              <w:jc w:val="center"/>
            </w:pPr>
            <w:r>
              <w:t>2,5</w:t>
            </w:r>
          </w:p>
        </w:tc>
        <w:tc>
          <w:tcPr>
            <w:tcW w:w="624" w:type="dxa"/>
            <w:vAlign w:val="center"/>
          </w:tcPr>
          <w:p w:rsidR="00BD7E97" w:rsidRDefault="00BD7E97">
            <w:pPr>
              <w:pStyle w:val="ConsPlusNormal"/>
              <w:jc w:val="center"/>
            </w:pPr>
            <w:r>
              <w:t>3,8</w:t>
            </w:r>
          </w:p>
          <w:p w:rsidR="00BD7E97" w:rsidRDefault="00BD7E97">
            <w:pPr>
              <w:pStyle w:val="ConsPlusNormal"/>
              <w:jc w:val="center"/>
            </w:pPr>
            <w:r>
              <w:t>----</w:t>
            </w:r>
          </w:p>
          <w:p w:rsidR="00BD7E97" w:rsidRDefault="00BD7E97">
            <w:pPr>
              <w:pStyle w:val="ConsPlusNormal"/>
              <w:jc w:val="center"/>
            </w:pPr>
            <w:r>
              <w:t>3,8</w:t>
            </w:r>
          </w:p>
        </w:tc>
        <w:tc>
          <w:tcPr>
            <w:tcW w:w="567" w:type="dxa"/>
            <w:vAlign w:val="center"/>
          </w:tcPr>
          <w:p w:rsidR="00BD7E97" w:rsidRDefault="00BD7E97">
            <w:pPr>
              <w:pStyle w:val="ConsPlusNormal"/>
              <w:jc w:val="center"/>
            </w:pPr>
            <w:r>
              <w:t>2,3</w:t>
            </w:r>
          </w:p>
          <w:p w:rsidR="00BD7E97" w:rsidRDefault="00BD7E97">
            <w:pPr>
              <w:pStyle w:val="ConsPlusNormal"/>
              <w:jc w:val="center"/>
            </w:pPr>
            <w:r>
              <w:t>----</w:t>
            </w:r>
          </w:p>
          <w:p w:rsidR="00BD7E97" w:rsidRDefault="00BD7E97">
            <w:pPr>
              <w:pStyle w:val="ConsPlusNormal"/>
              <w:jc w:val="center"/>
            </w:pPr>
            <w:r>
              <w:t>2,3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14</w:t>
            </w:r>
            <w:r>
              <w:rPr>
                <w:vertAlign w:val="superscript"/>
              </w:rPr>
              <w:t>58</w:t>
            </w:r>
          </w:p>
        </w:tc>
      </w:tr>
      <w:tr w:rsidR="00BD7E97">
        <w:tc>
          <w:tcPr>
            <w:tcW w:w="567" w:type="dxa"/>
            <w:vAlign w:val="center"/>
          </w:tcPr>
          <w:p w:rsidR="00BD7E97" w:rsidRDefault="00BD7E97">
            <w:pPr>
              <w:pStyle w:val="ConsPlusNormal"/>
              <w:jc w:val="center"/>
            </w:pPr>
            <w:r>
              <w:t>XII</w:t>
            </w:r>
          </w:p>
        </w:tc>
        <w:tc>
          <w:tcPr>
            <w:tcW w:w="964" w:type="dxa"/>
            <w:vAlign w:val="center"/>
          </w:tcPr>
          <w:p w:rsidR="00BD7E97" w:rsidRDefault="00BD7E97">
            <w:pPr>
              <w:pStyle w:val="ConsPlusNormal"/>
              <w:jc w:val="center"/>
            </w:pPr>
            <w:r>
              <w:t>9</w:t>
            </w:r>
            <w:r>
              <w:rPr>
                <w:vertAlign w:val="superscript"/>
              </w:rPr>
              <w:t>56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0,1</w:t>
            </w:r>
          </w:p>
          <w:p w:rsidR="00BD7E97" w:rsidRDefault="00BD7E97">
            <w:pPr>
              <w:pStyle w:val="ConsPlusNormal"/>
              <w:jc w:val="center"/>
            </w:pPr>
            <w:r>
              <w:t>----</w:t>
            </w:r>
          </w:p>
          <w:p w:rsidR="00BD7E97" w:rsidRDefault="00BD7E97">
            <w:pPr>
              <w:pStyle w:val="ConsPlusNormal"/>
              <w:jc w:val="center"/>
            </w:pPr>
            <w:r>
              <w:t>0,1</w:t>
            </w:r>
          </w:p>
        </w:tc>
        <w:tc>
          <w:tcPr>
            <w:tcW w:w="624" w:type="dxa"/>
            <w:vAlign w:val="center"/>
          </w:tcPr>
          <w:p w:rsidR="00BD7E97" w:rsidRDefault="00BD7E97">
            <w:pPr>
              <w:pStyle w:val="ConsPlusNormal"/>
              <w:jc w:val="center"/>
            </w:pPr>
            <w:r>
              <w:t>1,1</w:t>
            </w:r>
          </w:p>
          <w:p w:rsidR="00BD7E97" w:rsidRDefault="00BD7E97">
            <w:pPr>
              <w:pStyle w:val="ConsPlusNormal"/>
              <w:jc w:val="center"/>
            </w:pPr>
            <w:r>
              <w:t>----</w:t>
            </w:r>
          </w:p>
          <w:p w:rsidR="00BD7E97" w:rsidRDefault="00BD7E97">
            <w:pPr>
              <w:pStyle w:val="ConsPlusNormal"/>
              <w:jc w:val="center"/>
            </w:pPr>
            <w:r>
              <w:t>1,2</w:t>
            </w:r>
          </w:p>
        </w:tc>
        <w:tc>
          <w:tcPr>
            <w:tcW w:w="567" w:type="dxa"/>
            <w:vAlign w:val="center"/>
          </w:tcPr>
          <w:p w:rsidR="00BD7E97" w:rsidRDefault="00BD7E97">
            <w:pPr>
              <w:pStyle w:val="ConsPlusNormal"/>
            </w:pP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13</w:t>
            </w:r>
            <w:r>
              <w:rPr>
                <w:vertAlign w:val="superscript"/>
              </w:rPr>
              <w:t>54</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vAlign w:val="center"/>
          </w:tcPr>
          <w:p w:rsidR="00BD7E97" w:rsidRDefault="00BD7E97">
            <w:pPr>
              <w:pStyle w:val="ConsPlusNormal"/>
              <w:jc w:val="center"/>
            </w:pPr>
            <w:r>
              <w:rPr>
                <w:b/>
              </w:rPr>
              <w:t>Игарка</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10</w:t>
            </w:r>
            <w:r>
              <w:rPr>
                <w:vertAlign w:val="superscript"/>
              </w:rPr>
              <w:t>25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1,9</w:t>
            </w:r>
          </w:p>
        </w:tc>
        <w:tc>
          <w:tcPr>
            <w:tcW w:w="567" w:type="dxa"/>
            <w:vAlign w:val="center"/>
          </w:tcPr>
          <w:p w:rsidR="00BD7E97" w:rsidRDefault="00BD7E97">
            <w:pPr>
              <w:pStyle w:val="ConsPlusNormal"/>
            </w:pP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13</w:t>
            </w:r>
            <w:r>
              <w:rPr>
                <w:vertAlign w:val="superscript"/>
              </w:rPr>
              <w:t>53</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8</w:t>
            </w:r>
            <w:r>
              <w:rPr>
                <w:vertAlign w:val="superscript"/>
              </w:rPr>
              <w:t>17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5,2</w:t>
            </w:r>
          </w:p>
          <w:p w:rsidR="00BD7E97" w:rsidRDefault="00BD7E97">
            <w:pPr>
              <w:pStyle w:val="ConsPlusNormal"/>
              <w:jc w:val="center"/>
            </w:pPr>
            <w:r>
              <w:t>----</w:t>
            </w:r>
          </w:p>
          <w:p w:rsidR="00BD7E97" w:rsidRDefault="00BD7E97">
            <w:pPr>
              <w:pStyle w:val="ConsPlusNormal"/>
              <w:jc w:val="center"/>
            </w:pPr>
            <w:r>
              <w:t>5,8</w:t>
            </w:r>
          </w:p>
        </w:tc>
        <w:tc>
          <w:tcPr>
            <w:tcW w:w="624" w:type="dxa"/>
            <w:vAlign w:val="center"/>
          </w:tcPr>
          <w:p w:rsidR="00BD7E97" w:rsidRDefault="00BD7E97">
            <w:pPr>
              <w:pStyle w:val="ConsPlusNormal"/>
              <w:jc w:val="center"/>
            </w:pPr>
            <w:r>
              <w:t>8,0</w:t>
            </w:r>
          </w:p>
          <w:p w:rsidR="00BD7E97" w:rsidRDefault="00BD7E97">
            <w:pPr>
              <w:pStyle w:val="ConsPlusNormal"/>
              <w:jc w:val="center"/>
            </w:pPr>
            <w:r>
              <w:t>----</w:t>
            </w:r>
          </w:p>
          <w:p w:rsidR="00BD7E97" w:rsidRDefault="00BD7E97">
            <w:pPr>
              <w:pStyle w:val="ConsPlusNormal"/>
              <w:jc w:val="center"/>
            </w:pPr>
            <w:r>
              <w:t>10,3</w:t>
            </w:r>
          </w:p>
        </w:tc>
        <w:tc>
          <w:tcPr>
            <w:tcW w:w="567" w:type="dxa"/>
            <w:vAlign w:val="center"/>
          </w:tcPr>
          <w:p w:rsidR="00BD7E97" w:rsidRDefault="00BD7E97">
            <w:pPr>
              <w:pStyle w:val="ConsPlusNormal"/>
              <w:jc w:val="center"/>
            </w:pPr>
            <w:r>
              <w:t>5,6</w:t>
            </w:r>
          </w:p>
          <w:p w:rsidR="00BD7E97" w:rsidRDefault="00BD7E97">
            <w:pPr>
              <w:pStyle w:val="ConsPlusNormal"/>
              <w:jc w:val="center"/>
            </w:pPr>
            <w:r>
              <w:t>----</w:t>
            </w:r>
          </w:p>
          <w:p w:rsidR="00BD7E97" w:rsidRDefault="00BD7E97">
            <w:pPr>
              <w:pStyle w:val="ConsPlusNormal"/>
              <w:jc w:val="center"/>
            </w:pPr>
            <w:r>
              <w:t>6,9</w:t>
            </w:r>
          </w:p>
        </w:tc>
        <w:tc>
          <w:tcPr>
            <w:tcW w:w="567" w:type="dxa"/>
            <w:vAlign w:val="center"/>
          </w:tcPr>
          <w:p w:rsidR="00BD7E97" w:rsidRDefault="00BD7E97">
            <w:pPr>
              <w:pStyle w:val="ConsPlusNormal"/>
              <w:jc w:val="center"/>
            </w:pPr>
            <w:r>
              <w:t>0,6</w:t>
            </w:r>
          </w:p>
          <w:p w:rsidR="00BD7E97" w:rsidRDefault="00BD7E97">
            <w:pPr>
              <w:pStyle w:val="ConsPlusNormal"/>
              <w:jc w:val="center"/>
            </w:pPr>
            <w:r>
              <w:t>----</w:t>
            </w:r>
          </w:p>
          <w:p w:rsidR="00BD7E97" w:rsidRDefault="00BD7E97">
            <w:pPr>
              <w:pStyle w:val="ConsPlusNormal"/>
              <w:jc w:val="center"/>
            </w:pPr>
            <w:r>
              <w:t>0,6</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11</w:t>
            </w:r>
          </w:p>
        </w:tc>
      </w:tr>
      <w:tr w:rsidR="00BD7E97">
        <w:tc>
          <w:tcPr>
            <w:tcW w:w="567" w:type="dxa"/>
            <w:vAlign w:val="center"/>
          </w:tcPr>
          <w:p w:rsidR="00BD7E97" w:rsidRDefault="00BD7E97">
            <w:pPr>
              <w:pStyle w:val="ConsPlusNormal"/>
              <w:jc w:val="center"/>
            </w:pPr>
            <w:r>
              <w:lastRenderedPageBreak/>
              <w:t>III</w:t>
            </w:r>
          </w:p>
        </w:tc>
        <w:tc>
          <w:tcPr>
            <w:tcW w:w="964" w:type="dxa"/>
            <w:vAlign w:val="center"/>
          </w:tcPr>
          <w:p w:rsidR="00BD7E97" w:rsidRDefault="00BD7E97">
            <w:pPr>
              <w:pStyle w:val="ConsPlusNormal"/>
              <w:jc w:val="center"/>
            </w:pPr>
            <w:r>
              <w:t>6</w:t>
            </w:r>
            <w:r>
              <w:rPr>
                <w:vertAlign w:val="superscript"/>
              </w:rPr>
              <w:t>22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6,4</w:t>
            </w:r>
          </w:p>
          <w:p w:rsidR="00BD7E97" w:rsidRDefault="00BD7E97">
            <w:pPr>
              <w:pStyle w:val="ConsPlusNormal"/>
              <w:jc w:val="center"/>
            </w:pPr>
            <w:r>
              <w:t>----</w:t>
            </w:r>
          </w:p>
          <w:p w:rsidR="00BD7E97" w:rsidRDefault="00BD7E97">
            <w:pPr>
              <w:pStyle w:val="ConsPlusNormal"/>
              <w:jc w:val="center"/>
            </w:pPr>
            <w:r>
              <w:t>8,9</w:t>
            </w:r>
          </w:p>
        </w:tc>
        <w:tc>
          <w:tcPr>
            <w:tcW w:w="624" w:type="dxa"/>
            <w:vAlign w:val="center"/>
          </w:tcPr>
          <w:p w:rsidR="00BD7E97" w:rsidRDefault="00BD7E97">
            <w:pPr>
              <w:pStyle w:val="ConsPlusNormal"/>
              <w:jc w:val="center"/>
            </w:pPr>
            <w:r>
              <w:t>13,9</w:t>
            </w:r>
          </w:p>
          <w:p w:rsidR="00BD7E97" w:rsidRDefault="00BD7E97">
            <w:pPr>
              <w:pStyle w:val="ConsPlusNormal"/>
              <w:jc w:val="center"/>
            </w:pPr>
            <w:r>
              <w:t>----</w:t>
            </w:r>
          </w:p>
          <w:p w:rsidR="00BD7E97" w:rsidRDefault="00BD7E97">
            <w:pPr>
              <w:pStyle w:val="ConsPlusNormal"/>
              <w:jc w:val="center"/>
            </w:pPr>
            <w:r>
              <w:t>19,3</w:t>
            </w:r>
          </w:p>
        </w:tc>
        <w:tc>
          <w:tcPr>
            <w:tcW w:w="624" w:type="dxa"/>
            <w:vAlign w:val="center"/>
          </w:tcPr>
          <w:p w:rsidR="00BD7E97" w:rsidRDefault="00BD7E97">
            <w:pPr>
              <w:pStyle w:val="ConsPlusNormal"/>
              <w:jc w:val="center"/>
            </w:pPr>
            <w:r>
              <w:t>17,6</w:t>
            </w:r>
          </w:p>
          <w:p w:rsidR="00BD7E97" w:rsidRDefault="00BD7E97">
            <w:pPr>
              <w:pStyle w:val="ConsPlusNormal"/>
              <w:jc w:val="center"/>
            </w:pPr>
            <w:r>
              <w:t>----</w:t>
            </w:r>
          </w:p>
          <w:p w:rsidR="00BD7E97" w:rsidRDefault="00BD7E97">
            <w:pPr>
              <w:pStyle w:val="ConsPlusNormal"/>
              <w:jc w:val="center"/>
            </w:pPr>
            <w:r>
              <w:t>25,3</w:t>
            </w:r>
          </w:p>
        </w:tc>
        <w:tc>
          <w:tcPr>
            <w:tcW w:w="567" w:type="dxa"/>
            <w:vAlign w:val="center"/>
          </w:tcPr>
          <w:p w:rsidR="00BD7E97" w:rsidRDefault="00BD7E97">
            <w:pPr>
              <w:pStyle w:val="ConsPlusNormal"/>
              <w:jc w:val="center"/>
            </w:pPr>
            <w:r>
              <w:t>14,1</w:t>
            </w:r>
          </w:p>
          <w:p w:rsidR="00BD7E97" w:rsidRDefault="00BD7E97">
            <w:pPr>
              <w:pStyle w:val="ConsPlusNormal"/>
              <w:jc w:val="center"/>
            </w:pPr>
            <w:r>
              <w:t>----</w:t>
            </w:r>
          </w:p>
          <w:p w:rsidR="00BD7E97" w:rsidRDefault="00BD7E97">
            <w:pPr>
              <w:pStyle w:val="ConsPlusNormal"/>
              <w:jc w:val="center"/>
            </w:pPr>
            <w:r>
              <w:t>20,4</w:t>
            </w:r>
          </w:p>
        </w:tc>
        <w:tc>
          <w:tcPr>
            <w:tcW w:w="567" w:type="dxa"/>
            <w:vAlign w:val="center"/>
          </w:tcPr>
          <w:p w:rsidR="00BD7E97" w:rsidRDefault="00BD7E97">
            <w:pPr>
              <w:pStyle w:val="ConsPlusNormal"/>
              <w:jc w:val="center"/>
            </w:pPr>
            <w:r>
              <w:t>7,2</w:t>
            </w:r>
          </w:p>
          <w:p w:rsidR="00BD7E97" w:rsidRDefault="00BD7E97">
            <w:pPr>
              <w:pStyle w:val="ConsPlusNormal"/>
              <w:jc w:val="center"/>
            </w:pPr>
            <w:r>
              <w:t>----</w:t>
            </w:r>
          </w:p>
          <w:p w:rsidR="00BD7E97" w:rsidRDefault="00BD7E97">
            <w:pPr>
              <w:pStyle w:val="ConsPlusNormal"/>
              <w:jc w:val="center"/>
            </w:pPr>
            <w:r>
              <w:t>10,2</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56</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4</w:t>
            </w:r>
            <w:r>
              <w:rPr>
                <w:vertAlign w:val="superscript"/>
              </w:rPr>
              <w:t>14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6,0</w:t>
            </w:r>
          </w:p>
          <w:p w:rsidR="00BD7E97" w:rsidRDefault="00BD7E97">
            <w:pPr>
              <w:pStyle w:val="ConsPlusNormal"/>
              <w:jc w:val="center"/>
            </w:pPr>
            <w:r>
              <w:t>----</w:t>
            </w:r>
          </w:p>
          <w:p w:rsidR="00BD7E97" w:rsidRDefault="00BD7E97">
            <w:pPr>
              <w:pStyle w:val="ConsPlusNormal"/>
              <w:jc w:val="center"/>
            </w:pPr>
            <w:r>
              <w:t>12,3</w:t>
            </w:r>
          </w:p>
        </w:tc>
        <w:tc>
          <w:tcPr>
            <w:tcW w:w="624" w:type="dxa"/>
            <w:vAlign w:val="center"/>
          </w:tcPr>
          <w:p w:rsidR="00BD7E97" w:rsidRDefault="00BD7E97">
            <w:pPr>
              <w:pStyle w:val="ConsPlusNormal"/>
              <w:jc w:val="center"/>
            </w:pPr>
            <w:r>
              <w:t>14,6</w:t>
            </w:r>
          </w:p>
          <w:p w:rsidR="00BD7E97" w:rsidRDefault="00BD7E97">
            <w:pPr>
              <w:pStyle w:val="ConsPlusNormal"/>
              <w:jc w:val="center"/>
            </w:pPr>
            <w:r>
              <w:t>----</w:t>
            </w:r>
          </w:p>
          <w:p w:rsidR="00BD7E97" w:rsidRDefault="00BD7E97">
            <w:pPr>
              <w:pStyle w:val="ConsPlusNormal"/>
              <w:jc w:val="center"/>
            </w:pPr>
            <w:r>
              <w:t>26,2</w:t>
            </w:r>
          </w:p>
        </w:tc>
        <w:tc>
          <w:tcPr>
            <w:tcW w:w="624" w:type="dxa"/>
            <w:vAlign w:val="center"/>
          </w:tcPr>
          <w:p w:rsidR="00BD7E97" w:rsidRDefault="00BD7E97">
            <w:pPr>
              <w:pStyle w:val="ConsPlusNormal"/>
              <w:jc w:val="center"/>
            </w:pPr>
            <w:r>
              <w:t>22,0</w:t>
            </w:r>
          </w:p>
          <w:p w:rsidR="00BD7E97" w:rsidRDefault="00BD7E97">
            <w:pPr>
              <w:pStyle w:val="ConsPlusNormal"/>
              <w:jc w:val="center"/>
            </w:pPr>
            <w:r>
              <w:t>----</w:t>
            </w:r>
          </w:p>
          <w:p w:rsidR="00BD7E97" w:rsidRDefault="00BD7E97">
            <w:pPr>
              <w:pStyle w:val="ConsPlusNormal"/>
              <w:jc w:val="center"/>
            </w:pPr>
            <w:r>
              <w:t>40,1</w:t>
            </w:r>
          </w:p>
        </w:tc>
        <w:tc>
          <w:tcPr>
            <w:tcW w:w="624" w:type="dxa"/>
            <w:vAlign w:val="center"/>
          </w:tcPr>
          <w:p w:rsidR="00BD7E97" w:rsidRDefault="00BD7E97">
            <w:pPr>
              <w:pStyle w:val="ConsPlusNormal"/>
              <w:jc w:val="center"/>
            </w:pPr>
            <w:r>
              <w:t>23,7</w:t>
            </w:r>
          </w:p>
          <w:p w:rsidR="00BD7E97" w:rsidRDefault="00BD7E97">
            <w:pPr>
              <w:pStyle w:val="ConsPlusNormal"/>
              <w:jc w:val="center"/>
            </w:pPr>
            <w:r>
              <w:t>----</w:t>
            </w:r>
          </w:p>
          <w:p w:rsidR="00BD7E97" w:rsidRDefault="00BD7E97">
            <w:pPr>
              <w:pStyle w:val="ConsPlusNormal"/>
              <w:jc w:val="center"/>
            </w:pPr>
            <w:r>
              <w:t>46,2</w:t>
            </w:r>
          </w:p>
        </w:tc>
        <w:tc>
          <w:tcPr>
            <w:tcW w:w="567" w:type="dxa"/>
            <w:vAlign w:val="center"/>
          </w:tcPr>
          <w:p w:rsidR="00BD7E97" w:rsidRDefault="00BD7E97">
            <w:pPr>
              <w:pStyle w:val="ConsPlusNormal"/>
              <w:jc w:val="center"/>
            </w:pPr>
            <w:r>
              <w:t>21,6</w:t>
            </w:r>
          </w:p>
          <w:p w:rsidR="00BD7E97" w:rsidRDefault="00BD7E97">
            <w:pPr>
              <w:pStyle w:val="ConsPlusNormal"/>
              <w:jc w:val="center"/>
            </w:pPr>
            <w:r>
              <w:t>----</w:t>
            </w:r>
          </w:p>
          <w:p w:rsidR="00BD7E97" w:rsidRDefault="00BD7E97">
            <w:pPr>
              <w:pStyle w:val="ConsPlusNormal"/>
              <w:jc w:val="center"/>
            </w:pPr>
            <w:r>
              <w:t>40,8</w:t>
            </w:r>
          </w:p>
        </w:tc>
        <w:tc>
          <w:tcPr>
            <w:tcW w:w="567" w:type="dxa"/>
            <w:vAlign w:val="center"/>
          </w:tcPr>
          <w:p w:rsidR="00BD7E97" w:rsidRDefault="00BD7E97">
            <w:pPr>
              <w:pStyle w:val="ConsPlusNormal"/>
              <w:jc w:val="center"/>
            </w:pPr>
            <w:r>
              <w:t>13,9</w:t>
            </w:r>
          </w:p>
          <w:p w:rsidR="00BD7E97" w:rsidRDefault="00BD7E97">
            <w:pPr>
              <w:pStyle w:val="ConsPlusNormal"/>
              <w:jc w:val="center"/>
            </w:pPr>
            <w:r>
              <w:t>----</w:t>
            </w:r>
          </w:p>
          <w:p w:rsidR="00BD7E97" w:rsidRDefault="00BD7E97">
            <w:pPr>
              <w:pStyle w:val="ConsPlusNormal"/>
              <w:jc w:val="center"/>
            </w:pPr>
            <w:r>
              <w:t>26,2</w:t>
            </w:r>
          </w:p>
        </w:tc>
        <w:tc>
          <w:tcPr>
            <w:tcW w:w="624" w:type="dxa"/>
            <w:vAlign w:val="center"/>
          </w:tcPr>
          <w:p w:rsidR="00BD7E97" w:rsidRDefault="00BD7E97">
            <w:pPr>
              <w:pStyle w:val="ConsPlusNormal"/>
              <w:jc w:val="center"/>
            </w:pPr>
            <w:r>
              <w:t>5,7</w:t>
            </w:r>
          </w:p>
          <w:p w:rsidR="00BD7E97" w:rsidRDefault="00BD7E97">
            <w:pPr>
              <w:pStyle w:val="ConsPlusNormal"/>
              <w:jc w:val="center"/>
            </w:pPr>
            <w:r>
              <w:t>----</w:t>
            </w:r>
          </w:p>
          <w:p w:rsidR="00BD7E97" w:rsidRDefault="00BD7E97">
            <w:pPr>
              <w:pStyle w:val="ConsPlusNormal"/>
              <w:jc w:val="center"/>
            </w:pPr>
            <w:r>
              <w:t>12,1</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46</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1</w:t>
            </w:r>
            <w:r>
              <w:rPr>
                <w:vertAlign w:val="superscript"/>
              </w:rPr>
              <w:t>59</w:t>
            </w:r>
          </w:p>
        </w:tc>
        <w:tc>
          <w:tcPr>
            <w:tcW w:w="567" w:type="dxa"/>
            <w:vAlign w:val="center"/>
          </w:tcPr>
          <w:p w:rsidR="00BD7E97" w:rsidRDefault="00BD7E97">
            <w:pPr>
              <w:pStyle w:val="ConsPlusNormal"/>
              <w:jc w:val="center"/>
            </w:pPr>
            <w:r>
              <w:t>0,1</w:t>
            </w:r>
          </w:p>
          <w:p w:rsidR="00BD7E97" w:rsidRDefault="00BD7E97">
            <w:pPr>
              <w:pStyle w:val="ConsPlusNormal"/>
              <w:jc w:val="center"/>
            </w:pPr>
            <w:r>
              <w:t>----</w:t>
            </w:r>
          </w:p>
          <w:p w:rsidR="00BD7E97" w:rsidRDefault="00BD7E97">
            <w:pPr>
              <w:pStyle w:val="ConsPlusNormal"/>
              <w:jc w:val="center"/>
            </w:pPr>
            <w:r>
              <w:t>0,1</w:t>
            </w:r>
          </w:p>
        </w:tc>
        <w:tc>
          <w:tcPr>
            <w:tcW w:w="624" w:type="dxa"/>
            <w:vAlign w:val="center"/>
          </w:tcPr>
          <w:p w:rsidR="00BD7E97" w:rsidRDefault="00BD7E97">
            <w:pPr>
              <w:pStyle w:val="ConsPlusNormal"/>
              <w:jc w:val="center"/>
            </w:pPr>
            <w:r>
              <w:t>6,6</w:t>
            </w:r>
          </w:p>
          <w:p w:rsidR="00BD7E97" w:rsidRDefault="00BD7E97">
            <w:pPr>
              <w:pStyle w:val="ConsPlusNormal"/>
              <w:jc w:val="center"/>
            </w:pPr>
            <w:r>
              <w:t>----</w:t>
            </w:r>
          </w:p>
          <w:p w:rsidR="00BD7E97" w:rsidRDefault="00BD7E97">
            <w:pPr>
              <w:pStyle w:val="ConsPlusNormal"/>
              <w:jc w:val="center"/>
            </w:pPr>
            <w:r>
              <w:t>12,3</w:t>
            </w:r>
          </w:p>
        </w:tc>
        <w:tc>
          <w:tcPr>
            <w:tcW w:w="619" w:type="dxa"/>
            <w:vAlign w:val="center"/>
          </w:tcPr>
          <w:p w:rsidR="00BD7E97" w:rsidRDefault="00BD7E97">
            <w:pPr>
              <w:pStyle w:val="ConsPlusNormal"/>
              <w:jc w:val="center"/>
            </w:pPr>
            <w:r>
              <w:t>13,2</w:t>
            </w:r>
          </w:p>
          <w:p w:rsidR="00BD7E97" w:rsidRDefault="00BD7E97">
            <w:pPr>
              <w:pStyle w:val="ConsPlusNormal"/>
              <w:jc w:val="center"/>
            </w:pPr>
            <w:r>
              <w:t>----</w:t>
            </w:r>
          </w:p>
          <w:p w:rsidR="00BD7E97" w:rsidRDefault="00BD7E97">
            <w:pPr>
              <w:pStyle w:val="ConsPlusNormal"/>
              <w:jc w:val="center"/>
            </w:pPr>
            <w:r>
              <w:t>24,4</w:t>
            </w:r>
          </w:p>
        </w:tc>
        <w:tc>
          <w:tcPr>
            <w:tcW w:w="624" w:type="dxa"/>
            <w:vAlign w:val="center"/>
          </w:tcPr>
          <w:p w:rsidR="00BD7E97" w:rsidRDefault="00BD7E97">
            <w:pPr>
              <w:pStyle w:val="ConsPlusNormal"/>
              <w:jc w:val="center"/>
            </w:pPr>
            <w:r>
              <w:t>19,8</w:t>
            </w:r>
          </w:p>
          <w:p w:rsidR="00BD7E97" w:rsidRDefault="00BD7E97">
            <w:pPr>
              <w:pStyle w:val="ConsPlusNormal"/>
              <w:jc w:val="center"/>
            </w:pPr>
            <w:r>
              <w:t>----</w:t>
            </w:r>
          </w:p>
          <w:p w:rsidR="00BD7E97" w:rsidRDefault="00BD7E97">
            <w:pPr>
              <w:pStyle w:val="ConsPlusNormal"/>
              <w:jc w:val="center"/>
            </w:pPr>
            <w:r>
              <w:t>36,9</w:t>
            </w:r>
          </w:p>
        </w:tc>
        <w:tc>
          <w:tcPr>
            <w:tcW w:w="624" w:type="dxa"/>
            <w:vAlign w:val="center"/>
          </w:tcPr>
          <w:p w:rsidR="00BD7E97" w:rsidRDefault="00BD7E97">
            <w:pPr>
              <w:pStyle w:val="ConsPlusNormal"/>
              <w:jc w:val="center"/>
            </w:pPr>
            <w:r>
              <w:t>25,9</w:t>
            </w:r>
          </w:p>
          <w:p w:rsidR="00BD7E97" w:rsidRDefault="00BD7E97">
            <w:pPr>
              <w:pStyle w:val="ConsPlusNormal"/>
              <w:jc w:val="center"/>
            </w:pPr>
            <w:r>
              <w:t>----</w:t>
            </w:r>
          </w:p>
          <w:p w:rsidR="00BD7E97" w:rsidRDefault="00BD7E97">
            <w:pPr>
              <w:pStyle w:val="ConsPlusNormal"/>
              <w:jc w:val="center"/>
            </w:pPr>
            <w:r>
              <w:t>48,3</w:t>
            </w:r>
          </w:p>
        </w:tc>
        <w:tc>
          <w:tcPr>
            <w:tcW w:w="624" w:type="dxa"/>
            <w:vAlign w:val="center"/>
          </w:tcPr>
          <w:p w:rsidR="00BD7E97" w:rsidRDefault="00BD7E97">
            <w:pPr>
              <w:pStyle w:val="ConsPlusNormal"/>
              <w:jc w:val="center"/>
            </w:pPr>
            <w:r>
              <w:t>28,1</w:t>
            </w:r>
          </w:p>
          <w:p w:rsidR="00BD7E97" w:rsidRDefault="00BD7E97">
            <w:pPr>
              <w:pStyle w:val="ConsPlusNormal"/>
              <w:jc w:val="center"/>
            </w:pPr>
            <w:r>
              <w:t>----</w:t>
            </w:r>
          </w:p>
          <w:p w:rsidR="00BD7E97" w:rsidRDefault="00BD7E97">
            <w:pPr>
              <w:pStyle w:val="ConsPlusNormal"/>
              <w:jc w:val="center"/>
            </w:pPr>
            <w:r>
              <w:t>53,6</w:t>
            </w:r>
          </w:p>
        </w:tc>
        <w:tc>
          <w:tcPr>
            <w:tcW w:w="567" w:type="dxa"/>
            <w:vAlign w:val="center"/>
          </w:tcPr>
          <w:p w:rsidR="00BD7E97" w:rsidRDefault="00BD7E97">
            <w:pPr>
              <w:pStyle w:val="ConsPlusNormal"/>
              <w:jc w:val="center"/>
            </w:pPr>
            <w:r>
              <w:t>25,5</w:t>
            </w:r>
          </w:p>
          <w:p w:rsidR="00BD7E97" w:rsidRDefault="00BD7E97">
            <w:pPr>
              <w:pStyle w:val="ConsPlusNormal"/>
              <w:jc w:val="center"/>
            </w:pPr>
            <w:r>
              <w:t>----</w:t>
            </w:r>
          </w:p>
          <w:p w:rsidR="00BD7E97" w:rsidRDefault="00BD7E97">
            <w:pPr>
              <w:pStyle w:val="ConsPlusNormal"/>
              <w:jc w:val="center"/>
            </w:pPr>
            <w:r>
              <w:t>47,5</w:t>
            </w:r>
          </w:p>
        </w:tc>
        <w:tc>
          <w:tcPr>
            <w:tcW w:w="567" w:type="dxa"/>
            <w:vAlign w:val="center"/>
          </w:tcPr>
          <w:p w:rsidR="00BD7E97" w:rsidRDefault="00BD7E97">
            <w:pPr>
              <w:pStyle w:val="ConsPlusNormal"/>
              <w:jc w:val="center"/>
            </w:pPr>
            <w:r>
              <w:t>19,2</w:t>
            </w:r>
          </w:p>
          <w:p w:rsidR="00BD7E97" w:rsidRDefault="00BD7E97">
            <w:pPr>
              <w:pStyle w:val="ConsPlusNormal"/>
              <w:jc w:val="center"/>
            </w:pPr>
            <w:r>
              <w:t>----</w:t>
            </w:r>
          </w:p>
          <w:p w:rsidR="00BD7E97" w:rsidRDefault="00BD7E97">
            <w:pPr>
              <w:pStyle w:val="ConsPlusNormal"/>
              <w:jc w:val="center"/>
            </w:pPr>
            <w:r>
              <w:t>36,0</w:t>
            </w:r>
          </w:p>
        </w:tc>
        <w:tc>
          <w:tcPr>
            <w:tcW w:w="624" w:type="dxa"/>
            <w:vAlign w:val="center"/>
          </w:tcPr>
          <w:p w:rsidR="00BD7E97" w:rsidRDefault="00BD7E97">
            <w:pPr>
              <w:pStyle w:val="ConsPlusNormal"/>
              <w:jc w:val="center"/>
            </w:pPr>
            <w:r>
              <w:t>12,6</w:t>
            </w:r>
          </w:p>
          <w:p w:rsidR="00BD7E97" w:rsidRDefault="00BD7E97">
            <w:pPr>
              <w:pStyle w:val="ConsPlusNormal"/>
              <w:jc w:val="center"/>
            </w:pPr>
            <w:r>
              <w:t>----</w:t>
            </w:r>
          </w:p>
          <w:p w:rsidR="00BD7E97" w:rsidRDefault="00BD7E97">
            <w:pPr>
              <w:pStyle w:val="ConsPlusNormal"/>
              <w:jc w:val="center"/>
            </w:pPr>
            <w:r>
              <w:t>23,7</w:t>
            </w:r>
          </w:p>
        </w:tc>
        <w:tc>
          <w:tcPr>
            <w:tcW w:w="624" w:type="dxa"/>
            <w:vAlign w:val="center"/>
          </w:tcPr>
          <w:p w:rsidR="00BD7E97" w:rsidRDefault="00BD7E97">
            <w:pPr>
              <w:pStyle w:val="ConsPlusNormal"/>
              <w:jc w:val="center"/>
            </w:pPr>
            <w:r>
              <w:t>6,1</w:t>
            </w:r>
          </w:p>
          <w:p w:rsidR="00BD7E97" w:rsidRDefault="00BD7E97">
            <w:pPr>
              <w:pStyle w:val="ConsPlusNormal"/>
              <w:jc w:val="center"/>
            </w:pPr>
            <w:r>
              <w:t>----</w:t>
            </w:r>
          </w:p>
          <w:p w:rsidR="00BD7E97" w:rsidRDefault="00BD7E97">
            <w:pPr>
              <w:pStyle w:val="ConsPlusNormal"/>
              <w:jc w:val="center"/>
            </w:pPr>
            <w:r>
              <w:t>11,7</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53</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П. д.</w:t>
            </w:r>
          </w:p>
        </w:tc>
        <w:tc>
          <w:tcPr>
            <w:tcW w:w="567" w:type="dxa"/>
            <w:vAlign w:val="center"/>
          </w:tcPr>
          <w:p w:rsidR="00BD7E97" w:rsidRDefault="00BD7E97">
            <w:pPr>
              <w:pStyle w:val="ConsPlusNormal"/>
              <w:jc w:val="center"/>
            </w:pPr>
            <w:r>
              <w:t>3,8</w:t>
            </w:r>
          </w:p>
          <w:p w:rsidR="00BD7E97" w:rsidRDefault="00BD7E97">
            <w:pPr>
              <w:pStyle w:val="ConsPlusNormal"/>
              <w:jc w:val="center"/>
            </w:pPr>
            <w:r>
              <w:t>----</w:t>
            </w:r>
          </w:p>
          <w:p w:rsidR="00BD7E97" w:rsidRDefault="00BD7E97">
            <w:pPr>
              <w:pStyle w:val="ConsPlusNormal"/>
              <w:jc w:val="center"/>
            </w:pPr>
            <w:r>
              <w:t>7,1</w:t>
            </w:r>
          </w:p>
        </w:tc>
        <w:tc>
          <w:tcPr>
            <w:tcW w:w="624" w:type="dxa"/>
            <w:vAlign w:val="center"/>
          </w:tcPr>
          <w:p w:rsidR="00BD7E97" w:rsidRDefault="00BD7E97">
            <w:pPr>
              <w:pStyle w:val="ConsPlusNormal"/>
              <w:jc w:val="center"/>
            </w:pPr>
            <w:r>
              <w:t>8,2</w:t>
            </w:r>
          </w:p>
          <w:p w:rsidR="00BD7E97" w:rsidRDefault="00BD7E97">
            <w:pPr>
              <w:pStyle w:val="ConsPlusNormal"/>
              <w:jc w:val="center"/>
            </w:pPr>
            <w:r>
              <w:t>----</w:t>
            </w:r>
          </w:p>
          <w:p w:rsidR="00BD7E97" w:rsidRDefault="00BD7E97">
            <w:pPr>
              <w:pStyle w:val="ConsPlusNormal"/>
              <w:jc w:val="center"/>
            </w:pPr>
            <w:r>
              <w:t>16,1</w:t>
            </w:r>
          </w:p>
        </w:tc>
        <w:tc>
          <w:tcPr>
            <w:tcW w:w="619" w:type="dxa"/>
            <w:vAlign w:val="center"/>
          </w:tcPr>
          <w:p w:rsidR="00BD7E97" w:rsidRDefault="00BD7E97">
            <w:pPr>
              <w:pStyle w:val="ConsPlusNormal"/>
              <w:jc w:val="center"/>
            </w:pPr>
            <w:r>
              <w:t>12,7</w:t>
            </w:r>
          </w:p>
          <w:p w:rsidR="00BD7E97" w:rsidRDefault="00BD7E97">
            <w:pPr>
              <w:pStyle w:val="ConsPlusNormal"/>
              <w:jc w:val="center"/>
            </w:pPr>
            <w:r>
              <w:t>----</w:t>
            </w:r>
          </w:p>
          <w:p w:rsidR="00BD7E97" w:rsidRDefault="00BD7E97">
            <w:pPr>
              <w:pStyle w:val="ConsPlusNormal"/>
              <w:jc w:val="center"/>
            </w:pPr>
            <w:r>
              <w:t>25,1</w:t>
            </w:r>
          </w:p>
        </w:tc>
        <w:tc>
          <w:tcPr>
            <w:tcW w:w="624" w:type="dxa"/>
            <w:vAlign w:val="center"/>
          </w:tcPr>
          <w:p w:rsidR="00BD7E97" w:rsidRDefault="00BD7E97">
            <w:pPr>
              <w:pStyle w:val="ConsPlusNormal"/>
              <w:jc w:val="center"/>
            </w:pPr>
            <w:r>
              <w:t>17,2</w:t>
            </w:r>
          </w:p>
          <w:p w:rsidR="00BD7E97" w:rsidRDefault="00BD7E97">
            <w:pPr>
              <w:pStyle w:val="ConsPlusNormal"/>
              <w:jc w:val="center"/>
            </w:pPr>
            <w:r>
              <w:t>----</w:t>
            </w:r>
          </w:p>
          <w:p w:rsidR="00BD7E97" w:rsidRDefault="00BD7E97">
            <w:pPr>
              <w:pStyle w:val="ConsPlusNormal"/>
              <w:jc w:val="center"/>
            </w:pPr>
            <w:r>
              <w:t>34,0</w:t>
            </w:r>
          </w:p>
        </w:tc>
        <w:tc>
          <w:tcPr>
            <w:tcW w:w="624" w:type="dxa"/>
            <w:vAlign w:val="center"/>
          </w:tcPr>
          <w:p w:rsidR="00BD7E97" w:rsidRDefault="00BD7E97">
            <w:pPr>
              <w:pStyle w:val="ConsPlusNormal"/>
              <w:jc w:val="center"/>
            </w:pPr>
            <w:r>
              <w:t>21,4</w:t>
            </w:r>
          </w:p>
          <w:p w:rsidR="00BD7E97" w:rsidRDefault="00BD7E97">
            <w:pPr>
              <w:pStyle w:val="ConsPlusNormal"/>
              <w:jc w:val="center"/>
            </w:pPr>
            <w:r>
              <w:t>----</w:t>
            </w:r>
          </w:p>
          <w:p w:rsidR="00BD7E97" w:rsidRDefault="00BD7E97">
            <w:pPr>
              <w:pStyle w:val="ConsPlusNormal"/>
              <w:jc w:val="center"/>
            </w:pPr>
            <w:r>
              <w:t>42,8</w:t>
            </w:r>
          </w:p>
        </w:tc>
        <w:tc>
          <w:tcPr>
            <w:tcW w:w="624" w:type="dxa"/>
            <w:vAlign w:val="center"/>
          </w:tcPr>
          <w:p w:rsidR="00BD7E97" w:rsidRDefault="00BD7E97">
            <w:pPr>
              <w:pStyle w:val="ConsPlusNormal"/>
              <w:jc w:val="center"/>
            </w:pPr>
            <w:r>
              <w:t>22,7</w:t>
            </w:r>
          </w:p>
          <w:p w:rsidR="00BD7E97" w:rsidRDefault="00BD7E97">
            <w:pPr>
              <w:pStyle w:val="ConsPlusNormal"/>
              <w:jc w:val="center"/>
            </w:pPr>
            <w:r>
              <w:t>----</w:t>
            </w:r>
          </w:p>
          <w:p w:rsidR="00BD7E97" w:rsidRDefault="00BD7E97">
            <w:pPr>
              <w:pStyle w:val="ConsPlusNormal"/>
              <w:jc w:val="center"/>
            </w:pPr>
            <w:r>
              <w:t>46,9</w:t>
            </w:r>
          </w:p>
        </w:tc>
        <w:tc>
          <w:tcPr>
            <w:tcW w:w="567" w:type="dxa"/>
            <w:vAlign w:val="center"/>
          </w:tcPr>
          <w:p w:rsidR="00BD7E97" w:rsidRDefault="00BD7E97">
            <w:pPr>
              <w:pStyle w:val="ConsPlusNormal"/>
              <w:jc w:val="center"/>
            </w:pPr>
            <w:r>
              <w:t>20,7</w:t>
            </w:r>
          </w:p>
          <w:p w:rsidR="00BD7E97" w:rsidRDefault="00BD7E97">
            <w:pPr>
              <w:pStyle w:val="ConsPlusNormal"/>
              <w:jc w:val="center"/>
            </w:pPr>
            <w:r>
              <w:t>----</w:t>
            </w:r>
          </w:p>
          <w:p w:rsidR="00BD7E97" w:rsidRDefault="00BD7E97">
            <w:pPr>
              <w:pStyle w:val="ConsPlusNormal"/>
              <w:jc w:val="center"/>
            </w:pPr>
            <w:r>
              <w:t>42,9</w:t>
            </w:r>
          </w:p>
        </w:tc>
        <w:tc>
          <w:tcPr>
            <w:tcW w:w="567" w:type="dxa"/>
            <w:vAlign w:val="center"/>
          </w:tcPr>
          <w:p w:rsidR="00BD7E97" w:rsidRDefault="00BD7E97">
            <w:pPr>
              <w:pStyle w:val="ConsPlusNormal"/>
              <w:jc w:val="center"/>
            </w:pPr>
            <w:r>
              <w:t>16,9</w:t>
            </w:r>
          </w:p>
          <w:p w:rsidR="00BD7E97" w:rsidRDefault="00BD7E97">
            <w:pPr>
              <w:pStyle w:val="ConsPlusNormal"/>
              <w:jc w:val="center"/>
            </w:pPr>
            <w:r>
              <w:t>----</w:t>
            </w:r>
          </w:p>
          <w:p w:rsidR="00BD7E97" w:rsidRDefault="00BD7E97">
            <w:pPr>
              <w:pStyle w:val="ConsPlusNormal"/>
              <w:jc w:val="center"/>
            </w:pPr>
            <w:r>
              <w:t>34,5</w:t>
            </w:r>
          </w:p>
        </w:tc>
        <w:tc>
          <w:tcPr>
            <w:tcW w:w="624" w:type="dxa"/>
            <w:vAlign w:val="center"/>
          </w:tcPr>
          <w:p w:rsidR="00BD7E97" w:rsidRDefault="00BD7E97">
            <w:pPr>
              <w:pStyle w:val="ConsPlusNormal"/>
              <w:jc w:val="center"/>
            </w:pPr>
            <w:r>
              <w:t>12,7</w:t>
            </w:r>
          </w:p>
          <w:p w:rsidR="00BD7E97" w:rsidRDefault="00BD7E97">
            <w:pPr>
              <w:pStyle w:val="ConsPlusNormal"/>
              <w:jc w:val="center"/>
            </w:pPr>
            <w:r>
              <w:t>----</w:t>
            </w:r>
          </w:p>
          <w:p w:rsidR="00BD7E97" w:rsidRDefault="00BD7E97">
            <w:pPr>
              <w:pStyle w:val="ConsPlusNormal"/>
              <w:jc w:val="center"/>
            </w:pPr>
            <w:r>
              <w:t>25,9</w:t>
            </w:r>
          </w:p>
        </w:tc>
        <w:tc>
          <w:tcPr>
            <w:tcW w:w="624" w:type="dxa"/>
            <w:vAlign w:val="center"/>
          </w:tcPr>
          <w:p w:rsidR="00BD7E97" w:rsidRDefault="00BD7E97">
            <w:pPr>
              <w:pStyle w:val="ConsPlusNormal"/>
              <w:jc w:val="center"/>
            </w:pPr>
            <w:r>
              <w:t>8,6</w:t>
            </w:r>
          </w:p>
          <w:p w:rsidR="00BD7E97" w:rsidRDefault="00BD7E97">
            <w:pPr>
              <w:pStyle w:val="ConsPlusNormal"/>
              <w:jc w:val="center"/>
            </w:pPr>
            <w:r>
              <w:t>----</w:t>
            </w:r>
          </w:p>
          <w:p w:rsidR="00BD7E97" w:rsidRDefault="00BD7E97">
            <w:pPr>
              <w:pStyle w:val="ConsPlusNormal"/>
              <w:jc w:val="center"/>
            </w:pPr>
            <w:r>
              <w:t>17,4</w:t>
            </w:r>
          </w:p>
        </w:tc>
        <w:tc>
          <w:tcPr>
            <w:tcW w:w="567" w:type="dxa"/>
            <w:vAlign w:val="center"/>
          </w:tcPr>
          <w:p w:rsidR="00BD7E97" w:rsidRDefault="00BD7E97">
            <w:pPr>
              <w:pStyle w:val="ConsPlusNormal"/>
              <w:jc w:val="center"/>
            </w:pPr>
            <w:r>
              <w:t>4,6</w:t>
            </w:r>
          </w:p>
          <w:p w:rsidR="00BD7E97" w:rsidRDefault="00BD7E97">
            <w:pPr>
              <w:pStyle w:val="ConsPlusNormal"/>
              <w:jc w:val="center"/>
            </w:pPr>
            <w:r>
              <w:t>----</w:t>
            </w:r>
          </w:p>
          <w:p w:rsidR="00BD7E97" w:rsidRDefault="00BD7E97">
            <w:pPr>
              <w:pStyle w:val="ConsPlusNormal"/>
              <w:jc w:val="center"/>
            </w:pPr>
            <w:r>
              <w:t>8,9</w:t>
            </w:r>
          </w:p>
        </w:tc>
        <w:tc>
          <w:tcPr>
            <w:tcW w:w="510" w:type="dxa"/>
            <w:vAlign w:val="center"/>
          </w:tcPr>
          <w:p w:rsidR="00BD7E97" w:rsidRDefault="00BD7E97">
            <w:pPr>
              <w:pStyle w:val="ConsPlusNormal"/>
              <w:jc w:val="center"/>
            </w:pPr>
            <w:r>
              <w:t>0,5</w:t>
            </w:r>
          </w:p>
          <w:p w:rsidR="00BD7E97" w:rsidRDefault="00BD7E97">
            <w:pPr>
              <w:pStyle w:val="ConsPlusNormal"/>
              <w:jc w:val="center"/>
            </w:pPr>
            <w:r>
              <w:t>----</w:t>
            </w:r>
          </w:p>
          <w:p w:rsidR="00BD7E97" w:rsidRDefault="00BD7E97">
            <w:pPr>
              <w:pStyle w:val="ConsPlusNormal"/>
              <w:jc w:val="center"/>
            </w:pPr>
            <w:r>
              <w:t>0,5</w:t>
            </w:r>
          </w:p>
        </w:tc>
        <w:tc>
          <w:tcPr>
            <w:tcW w:w="964" w:type="dxa"/>
            <w:vAlign w:val="center"/>
          </w:tcPr>
          <w:p w:rsidR="00BD7E97" w:rsidRDefault="00BD7E97">
            <w:pPr>
              <w:pStyle w:val="ConsPlusNormal"/>
              <w:jc w:val="center"/>
            </w:pPr>
            <w:r>
              <w:t>П. д.</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0</w:t>
            </w:r>
            <w:r>
              <w:rPr>
                <w:vertAlign w:val="superscript"/>
              </w:rPr>
              <w:t>32</w:t>
            </w:r>
          </w:p>
        </w:tc>
        <w:tc>
          <w:tcPr>
            <w:tcW w:w="567" w:type="dxa"/>
            <w:vAlign w:val="center"/>
          </w:tcPr>
          <w:p w:rsidR="00BD7E97" w:rsidRDefault="00BD7E97">
            <w:pPr>
              <w:pStyle w:val="ConsPlusNormal"/>
              <w:jc w:val="center"/>
            </w:pPr>
            <w:r>
              <w:t>3,1</w:t>
            </w:r>
          </w:p>
          <w:p w:rsidR="00BD7E97" w:rsidRDefault="00BD7E97">
            <w:pPr>
              <w:pStyle w:val="ConsPlusNormal"/>
              <w:jc w:val="center"/>
            </w:pPr>
            <w:r>
              <w:t>----</w:t>
            </w:r>
          </w:p>
          <w:p w:rsidR="00BD7E97" w:rsidRDefault="00BD7E97">
            <w:pPr>
              <w:pStyle w:val="ConsPlusNormal"/>
              <w:jc w:val="center"/>
            </w:pPr>
            <w:r>
              <w:t>6,3</w:t>
            </w:r>
          </w:p>
        </w:tc>
        <w:tc>
          <w:tcPr>
            <w:tcW w:w="624" w:type="dxa"/>
            <w:vAlign w:val="center"/>
          </w:tcPr>
          <w:p w:rsidR="00BD7E97" w:rsidRDefault="00BD7E97">
            <w:pPr>
              <w:pStyle w:val="ConsPlusNormal"/>
              <w:jc w:val="center"/>
            </w:pPr>
            <w:r>
              <w:t>7,1</w:t>
            </w:r>
          </w:p>
          <w:p w:rsidR="00BD7E97" w:rsidRDefault="00BD7E97">
            <w:pPr>
              <w:pStyle w:val="ConsPlusNormal"/>
              <w:jc w:val="center"/>
            </w:pPr>
            <w:r>
              <w:t>----</w:t>
            </w:r>
          </w:p>
          <w:p w:rsidR="00BD7E97" w:rsidRDefault="00BD7E97">
            <w:pPr>
              <w:pStyle w:val="ConsPlusNormal"/>
              <w:jc w:val="center"/>
            </w:pPr>
            <w:r>
              <w:t>15,8</w:t>
            </w:r>
          </w:p>
        </w:tc>
        <w:tc>
          <w:tcPr>
            <w:tcW w:w="619" w:type="dxa"/>
            <w:vAlign w:val="center"/>
          </w:tcPr>
          <w:p w:rsidR="00BD7E97" w:rsidRDefault="00BD7E97">
            <w:pPr>
              <w:pStyle w:val="ConsPlusNormal"/>
              <w:jc w:val="center"/>
            </w:pPr>
            <w:r>
              <w:t>11,3</w:t>
            </w:r>
          </w:p>
          <w:p w:rsidR="00BD7E97" w:rsidRDefault="00BD7E97">
            <w:pPr>
              <w:pStyle w:val="ConsPlusNormal"/>
              <w:jc w:val="center"/>
            </w:pPr>
            <w:r>
              <w:t>----</w:t>
            </w:r>
          </w:p>
          <w:p w:rsidR="00BD7E97" w:rsidRDefault="00BD7E97">
            <w:pPr>
              <w:pStyle w:val="ConsPlusNormal"/>
              <w:jc w:val="center"/>
            </w:pPr>
            <w:r>
              <w:t>25,1</w:t>
            </w:r>
          </w:p>
        </w:tc>
        <w:tc>
          <w:tcPr>
            <w:tcW w:w="624" w:type="dxa"/>
            <w:vAlign w:val="center"/>
          </w:tcPr>
          <w:p w:rsidR="00BD7E97" w:rsidRDefault="00BD7E97">
            <w:pPr>
              <w:pStyle w:val="ConsPlusNormal"/>
              <w:jc w:val="center"/>
            </w:pPr>
            <w:r>
              <w:t>15,3</w:t>
            </w:r>
          </w:p>
          <w:p w:rsidR="00BD7E97" w:rsidRDefault="00BD7E97">
            <w:pPr>
              <w:pStyle w:val="ConsPlusNormal"/>
              <w:jc w:val="center"/>
            </w:pPr>
            <w:r>
              <w:t>----</w:t>
            </w:r>
          </w:p>
          <w:p w:rsidR="00BD7E97" w:rsidRDefault="00BD7E97">
            <w:pPr>
              <w:pStyle w:val="ConsPlusNormal"/>
              <w:jc w:val="center"/>
            </w:pPr>
            <w:r>
              <w:t>34,6</w:t>
            </w:r>
          </w:p>
        </w:tc>
        <w:tc>
          <w:tcPr>
            <w:tcW w:w="624" w:type="dxa"/>
            <w:vAlign w:val="center"/>
          </w:tcPr>
          <w:p w:rsidR="00BD7E97" w:rsidRDefault="00BD7E97">
            <w:pPr>
              <w:pStyle w:val="ConsPlusNormal"/>
              <w:jc w:val="center"/>
            </w:pPr>
            <w:r>
              <w:t>18,9</w:t>
            </w:r>
          </w:p>
          <w:p w:rsidR="00BD7E97" w:rsidRDefault="00BD7E97">
            <w:pPr>
              <w:pStyle w:val="ConsPlusNormal"/>
              <w:jc w:val="center"/>
            </w:pPr>
            <w:r>
              <w:t>----</w:t>
            </w:r>
          </w:p>
          <w:p w:rsidR="00BD7E97" w:rsidRDefault="00BD7E97">
            <w:pPr>
              <w:pStyle w:val="ConsPlusNormal"/>
              <w:jc w:val="center"/>
            </w:pPr>
            <w:r>
              <w:t>44,1</w:t>
            </w:r>
          </w:p>
        </w:tc>
        <w:tc>
          <w:tcPr>
            <w:tcW w:w="624" w:type="dxa"/>
            <w:vAlign w:val="center"/>
          </w:tcPr>
          <w:p w:rsidR="00BD7E97" w:rsidRDefault="00BD7E97">
            <w:pPr>
              <w:pStyle w:val="ConsPlusNormal"/>
              <w:jc w:val="center"/>
            </w:pPr>
            <w:r>
              <w:t>19,4</w:t>
            </w:r>
          </w:p>
          <w:p w:rsidR="00BD7E97" w:rsidRDefault="00BD7E97">
            <w:pPr>
              <w:pStyle w:val="ConsPlusNormal"/>
              <w:jc w:val="center"/>
            </w:pPr>
            <w:r>
              <w:t>----</w:t>
            </w:r>
          </w:p>
          <w:p w:rsidR="00BD7E97" w:rsidRDefault="00BD7E97">
            <w:pPr>
              <w:pStyle w:val="ConsPlusNormal"/>
              <w:jc w:val="center"/>
            </w:pPr>
            <w:r>
              <w:t>47,8</w:t>
            </w:r>
          </w:p>
        </w:tc>
        <w:tc>
          <w:tcPr>
            <w:tcW w:w="567" w:type="dxa"/>
            <w:vAlign w:val="center"/>
          </w:tcPr>
          <w:p w:rsidR="00BD7E97" w:rsidRDefault="00BD7E97">
            <w:pPr>
              <w:pStyle w:val="ConsPlusNormal"/>
              <w:jc w:val="center"/>
            </w:pPr>
            <w:r>
              <w:t>18,7</w:t>
            </w:r>
          </w:p>
          <w:p w:rsidR="00BD7E97" w:rsidRDefault="00BD7E97">
            <w:pPr>
              <w:pStyle w:val="ConsPlusNormal"/>
              <w:jc w:val="center"/>
            </w:pPr>
            <w:r>
              <w:t>----</w:t>
            </w:r>
          </w:p>
          <w:p w:rsidR="00BD7E97" w:rsidRDefault="00BD7E97">
            <w:pPr>
              <w:pStyle w:val="ConsPlusNormal"/>
              <w:jc w:val="center"/>
            </w:pPr>
            <w:r>
              <w:t>44,9</w:t>
            </w:r>
          </w:p>
        </w:tc>
        <w:tc>
          <w:tcPr>
            <w:tcW w:w="567" w:type="dxa"/>
            <w:vAlign w:val="center"/>
          </w:tcPr>
          <w:p w:rsidR="00BD7E97" w:rsidRDefault="00BD7E97">
            <w:pPr>
              <w:pStyle w:val="ConsPlusNormal"/>
              <w:jc w:val="center"/>
            </w:pPr>
            <w:r>
              <w:t>15,0</w:t>
            </w:r>
          </w:p>
          <w:p w:rsidR="00BD7E97" w:rsidRDefault="00BD7E97">
            <w:pPr>
              <w:pStyle w:val="ConsPlusNormal"/>
              <w:jc w:val="center"/>
            </w:pPr>
            <w:r>
              <w:t>----</w:t>
            </w:r>
          </w:p>
          <w:p w:rsidR="00BD7E97" w:rsidRDefault="00BD7E97">
            <w:pPr>
              <w:pStyle w:val="ConsPlusNormal"/>
              <w:jc w:val="center"/>
            </w:pPr>
            <w:r>
              <w:t>36,0</w:t>
            </w:r>
          </w:p>
        </w:tc>
        <w:tc>
          <w:tcPr>
            <w:tcW w:w="624" w:type="dxa"/>
            <w:vAlign w:val="center"/>
          </w:tcPr>
          <w:p w:rsidR="00BD7E97" w:rsidRDefault="00BD7E97">
            <w:pPr>
              <w:pStyle w:val="ConsPlusNormal"/>
              <w:jc w:val="center"/>
            </w:pPr>
            <w:r>
              <w:t>11,1</w:t>
            </w:r>
          </w:p>
          <w:p w:rsidR="00BD7E97" w:rsidRDefault="00BD7E97">
            <w:pPr>
              <w:pStyle w:val="ConsPlusNormal"/>
              <w:jc w:val="center"/>
            </w:pPr>
            <w:r>
              <w:t>----</w:t>
            </w:r>
          </w:p>
          <w:p w:rsidR="00BD7E97" w:rsidRDefault="00BD7E97">
            <w:pPr>
              <w:pStyle w:val="ConsPlusNormal"/>
              <w:jc w:val="center"/>
            </w:pPr>
            <w:r>
              <w:t>26,7</w:t>
            </w:r>
          </w:p>
        </w:tc>
        <w:tc>
          <w:tcPr>
            <w:tcW w:w="624" w:type="dxa"/>
            <w:vAlign w:val="center"/>
          </w:tcPr>
          <w:p w:rsidR="00BD7E97" w:rsidRDefault="00BD7E97">
            <w:pPr>
              <w:pStyle w:val="ConsPlusNormal"/>
              <w:jc w:val="center"/>
            </w:pPr>
            <w:r>
              <w:t>12,2</w:t>
            </w:r>
          </w:p>
          <w:p w:rsidR="00BD7E97" w:rsidRDefault="00BD7E97">
            <w:pPr>
              <w:pStyle w:val="ConsPlusNormal"/>
              <w:jc w:val="center"/>
            </w:pPr>
            <w:r>
              <w:t>----</w:t>
            </w:r>
          </w:p>
          <w:p w:rsidR="00BD7E97" w:rsidRDefault="00BD7E97">
            <w:pPr>
              <w:pStyle w:val="ConsPlusNormal"/>
              <w:jc w:val="center"/>
            </w:pPr>
            <w:r>
              <w:t>17,4</w:t>
            </w:r>
          </w:p>
        </w:tc>
        <w:tc>
          <w:tcPr>
            <w:tcW w:w="567" w:type="dxa"/>
            <w:vAlign w:val="center"/>
          </w:tcPr>
          <w:p w:rsidR="00BD7E97" w:rsidRDefault="00BD7E97">
            <w:pPr>
              <w:pStyle w:val="ConsPlusNormal"/>
              <w:jc w:val="center"/>
            </w:pPr>
            <w:r>
              <w:t>3,4</w:t>
            </w:r>
          </w:p>
          <w:p w:rsidR="00BD7E97" w:rsidRDefault="00BD7E97">
            <w:pPr>
              <w:pStyle w:val="ConsPlusNormal"/>
              <w:jc w:val="center"/>
            </w:pPr>
            <w:r>
              <w:t>----</w:t>
            </w:r>
          </w:p>
          <w:p w:rsidR="00BD7E97" w:rsidRDefault="00BD7E97">
            <w:pPr>
              <w:pStyle w:val="ConsPlusNormal"/>
              <w:jc w:val="center"/>
            </w:pPr>
            <w:r>
              <w:t>7,9</w:t>
            </w: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23</w:t>
            </w:r>
            <w:r>
              <w:rPr>
                <w:vertAlign w:val="superscript"/>
              </w:rPr>
              <w:t>10</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3</w:t>
            </w:r>
            <w:r>
              <w:rPr>
                <w:vertAlign w:val="superscript"/>
              </w:rPr>
              <w:t>22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1,5</w:t>
            </w:r>
          </w:p>
          <w:p w:rsidR="00BD7E97" w:rsidRDefault="00BD7E97">
            <w:pPr>
              <w:pStyle w:val="ConsPlusNormal"/>
              <w:jc w:val="center"/>
            </w:pPr>
            <w:r>
              <w:t>----</w:t>
            </w:r>
          </w:p>
          <w:p w:rsidR="00BD7E97" w:rsidRDefault="00BD7E97">
            <w:pPr>
              <w:pStyle w:val="ConsPlusNormal"/>
              <w:jc w:val="center"/>
            </w:pPr>
            <w:r>
              <w:t>2,9</w:t>
            </w:r>
          </w:p>
        </w:tc>
        <w:tc>
          <w:tcPr>
            <w:tcW w:w="619" w:type="dxa"/>
            <w:vAlign w:val="center"/>
          </w:tcPr>
          <w:p w:rsidR="00BD7E97" w:rsidRDefault="00BD7E97">
            <w:pPr>
              <w:pStyle w:val="ConsPlusNormal"/>
              <w:jc w:val="center"/>
            </w:pPr>
            <w:r>
              <w:t>6,9</w:t>
            </w:r>
          </w:p>
          <w:p w:rsidR="00BD7E97" w:rsidRDefault="00BD7E97">
            <w:pPr>
              <w:pStyle w:val="ConsPlusNormal"/>
              <w:jc w:val="center"/>
            </w:pPr>
            <w:r>
              <w:t>----</w:t>
            </w:r>
          </w:p>
          <w:p w:rsidR="00BD7E97" w:rsidRDefault="00BD7E97">
            <w:pPr>
              <w:pStyle w:val="ConsPlusNormal"/>
              <w:jc w:val="center"/>
            </w:pPr>
            <w:r>
              <w:t>12,6</w:t>
            </w:r>
          </w:p>
        </w:tc>
        <w:tc>
          <w:tcPr>
            <w:tcW w:w="624" w:type="dxa"/>
            <w:vAlign w:val="center"/>
          </w:tcPr>
          <w:p w:rsidR="00BD7E97" w:rsidRDefault="00BD7E97">
            <w:pPr>
              <w:pStyle w:val="ConsPlusNormal"/>
              <w:jc w:val="center"/>
            </w:pPr>
            <w:r>
              <w:t>12,2</w:t>
            </w:r>
          </w:p>
          <w:p w:rsidR="00BD7E97" w:rsidRDefault="00BD7E97">
            <w:pPr>
              <w:pStyle w:val="ConsPlusNormal"/>
              <w:jc w:val="center"/>
            </w:pPr>
            <w:r>
              <w:t>----</w:t>
            </w:r>
          </w:p>
          <w:p w:rsidR="00BD7E97" w:rsidRDefault="00BD7E97">
            <w:pPr>
              <w:pStyle w:val="ConsPlusNormal"/>
              <w:jc w:val="center"/>
            </w:pPr>
            <w:r>
              <w:t>22,1</w:t>
            </w:r>
          </w:p>
        </w:tc>
        <w:tc>
          <w:tcPr>
            <w:tcW w:w="624" w:type="dxa"/>
            <w:vAlign w:val="center"/>
          </w:tcPr>
          <w:p w:rsidR="00BD7E97" w:rsidRDefault="00BD7E97">
            <w:pPr>
              <w:pStyle w:val="ConsPlusNormal"/>
              <w:jc w:val="center"/>
            </w:pPr>
            <w:r>
              <w:t>17,4</w:t>
            </w:r>
          </w:p>
          <w:p w:rsidR="00BD7E97" w:rsidRDefault="00BD7E97">
            <w:pPr>
              <w:pStyle w:val="ConsPlusNormal"/>
              <w:jc w:val="center"/>
            </w:pPr>
            <w:r>
              <w:t>----</w:t>
            </w:r>
          </w:p>
          <w:p w:rsidR="00BD7E97" w:rsidRDefault="00BD7E97">
            <w:pPr>
              <w:pStyle w:val="ConsPlusNormal"/>
              <w:jc w:val="center"/>
            </w:pPr>
            <w:r>
              <w:t>31,8</w:t>
            </w:r>
          </w:p>
        </w:tc>
        <w:tc>
          <w:tcPr>
            <w:tcW w:w="624" w:type="dxa"/>
            <w:vAlign w:val="center"/>
          </w:tcPr>
          <w:p w:rsidR="00BD7E97" w:rsidRDefault="00BD7E97">
            <w:pPr>
              <w:pStyle w:val="ConsPlusNormal"/>
              <w:jc w:val="center"/>
            </w:pPr>
            <w:r>
              <w:t>18,7</w:t>
            </w:r>
          </w:p>
          <w:p w:rsidR="00BD7E97" w:rsidRDefault="00BD7E97">
            <w:pPr>
              <w:pStyle w:val="ConsPlusNormal"/>
              <w:jc w:val="center"/>
            </w:pPr>
            <w:r>
              <w:t>----</w:t>
            </w:r>
          </w:p>
          <w:p w:rsidR="00BD7E97" w:rsidRDefault="00BD7E97">
            <w:pPr>
              <w:pStyle w:val="ConsPlusNormal"/>
              <w:jc w:val="center"/>
            </w:pPr>
            <w:r>
              <w:t>35,8</w:t>
            </w:r>
          </w:p>
        </w:tc>
        <w:tc>
          <w:tcPr>
            <w:tcW w:w="567" w:type="dxa"/>
            <w:vAlign w:val="center"/>
          </w:tcPr>
          <w:p w:rsidR="00BD7E97" w:rsidRDefault="00BD7E97">
            <w:pPr>
              <w:pStyle w:val="ConsPlusNormal"/>
              <w:jc w:val="center"/>
            </w:pPr>
            <w:r>
              <w:t>17,3</w:t>
            </w:r>
          </w:p>
          <w:p w:rsidR="00BD7E97" w:rsidRDefault="00BD7E97">
            <w:pPr>
              <w:pStyle w:val="ConsPlusNormal"/>
              <w:jc w:val="center"/>
            </w:pPr>
            <w:r>
              <w:t>----</w:t>
            </w:r>
          </w:p>
          <w:p w:rsidR="00BD7E97" w:rsidRDefault="00BD7E97">
            <w:pPr>
              <w:pStyle w:val="ConsPlusNormal"/>
              <w:jc w:val="center"/>
            </w:pPr>
            <w:r>
              <w:t>33,6</w:t>
            </w:r>
          </w:p>
        </w:tc>
        <w:tc>
          <w:tcPr>
            <w:tcW w:w="567" w:type="dxa"/>
            <w:vAlign w:val="center"/>
          </w:tcPr>
          <w:p w:rsidR="00BD7E97" w:rsidRDefault="00BD7E97">
            <w:pPr>
              <w:pStyle w:val="ConsPlusNormal"/>
              <w:jc w:val="center"/>
            </w:pPr>
            <w:r>
              <w:t>12,2</w:t>
            </w:r>
          </w:p>
          <w:p w:rsidR="00BD7E97" w:rsidRDefault="00BD7E97">
            <w:pPr>
              <w:pStyle w:val="ConsPlusNormal"/>
              <w:jc w:val="center"/>
            </w:pPr>
            <w:r>
              <w:t>----</w:t>
            </w:r>
          </w:p>
          <w:p w:rsidR="00BD7E97" w:rsidRDefault="00BD7E97">
            <w:pPr>
              <w:pStyle w:val="ConsPlusNormal"/>
              <w:jc w:val="center"/>
            </w:pPr>
            <w:r>
              <w:t>24,8</w:t>
            </w:r>
          </w:p>
        </w:tc>
        <w:tc>
          <w:tcPr>
            <w:tcW w:w="624" w:type="dxa"/>
            <w:vAlign w:val="center"/>
          </w:tcPr>
          <w:p w:rsidR="00BD7E97" w:rsidRDefault="00BD7E97">
            <w:pPr>
              <w:pStyle w:val="ConsPlusNormal"/>
              <w:jc w:val="center"/>
            </w:pPr>
            <w:r>
              <w:t>7,1</w:t>
            </w:r>
          </w:p>
          <w:p w:rsidR="00BD7E97" w:rsidRDefault="00BD7E97">
            <w:pPr>
              <w:pStyle w:val="ConsPlusNormal"/>
              <w:jc w:val="center"/>
            </w:pPr>
            <w:r>
              <w:t>----</w:t>
            </w:r>
          </w:p>
          <w:p w:rsidR="00BD7E97" w:rsidRDefault="00BD7E97">
            <w:pPr>
              <w:pStyle w:val="ConsPlusNormal"/>
              <w:jc w:val="center"/>
            </w:pPr>
            <w:r>
              <w:t>14,4</w:t>
            </w:r>
          </w:p>
        </w:tc>
        <w:tc>
          <w:tcPr>
            <w:tcW w:w="624" w:type="dxa"/>
            <w:vAlign w:val="center"/>
          </w:tcPr>
          <w:p w:rsidR="00BD7E97" w:rsidRDefault="00BD7E97">
            <w:pPr>
              <w:pStyle w:val="ConsPlusNormal"/>
              <w:jc w:val="center"/>
            </w:pPr>
            <w:r>
              <w:t>2,1</w:t>
            </w:r>
          </w:p>
          <w:p w:rsidR="00BD7E97" w:rsidRDefault="00BD7E97">
            <w:pPr>
              <w:pStyle w:val="ConsPlusNormal"/>
              <w:jc w:val="center"/>
            </w:pPr>
            <w:r>
              <w:t>----</w:t>
            </w:r>
          </w:p>
          <w:p w:rsidR="00BD7E97" w:rsidRDefault="00BD7E97">
            <w:pPr>
              <w:pStyle w:val="ConsPlusNormal"/>
              <w:jc w:val="center"/>
            </w:pPr>
            <w:r>
              <w:t>4,2</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48</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15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2,4</w:t>
            </w:r>
          </w:p>
        </w:tc>
        <w:tc>
          <w:tcPr>
            <w:tcW w:w="624" w:type="dxa"/>
            <w:vAlign w:val="center"/>
          </w:tcPr>
          <w:p w:rsidR="00BD7E97" w:rsidRDefault="00BD7E97">
            <w:pPr>
              <w:pStyle w:val="ConsPlusNormal"/>
              <w:jc w:val="center"/>
            </w:pPr>
            <w:r>
              <w:t>6,0</w:t>
            </w:r>
          </w:p>
          <w:p w:rsidR="00BD7E97" w:rsidRDefault="00BD7E97">
            <w:pPr>
              <w:pStyle w:val="ConsPlusNormal"/>
              <w:jc w:val="center"/>
            </w:pPr>
            <w:r>
              <w:t>----</w:t>
            </w:r>
          </w:p>
          <w:p w:rsidR="00BD7E97" w:rsidRDefault="00BD7E97">
            <w:pPr>
              <w:pStyle w:val="ConsPlusNormal"/>
              <w:jc w:val="center"/>
            </w:pPr>
            <w:r>
              <w:t>8,7</w:t>
            </w:r>
          </w:p>
        </w:tc>
        <w:tc>
          <w:tcPr>
            <w:tcW w:w="624" w:type="dxa"/>
            <w:vAlign w:val="center"/>
          </w:tcPr>
          <w:p w:rsidR="00BD7E97" w:rsidRDefault="00BD7E97">
            <w:pPr>
              <w:pStyle w:val="ConsPlusNormal"/>
              <w:jc w:val="center"/>
            </w:pPr>
            <w:r>
              <w:t>10,5</w:t>
            </w:r>
          </w:p>
          <w:p w:rsidR="00BD7E97" w:rsidRDefault="00BD7E97">
            <w:pPr>
              <w:pStyle w:val="ConsPlusNormal"/>
              <w:jc w:val="center"/>
            </w:pPr>
            <w:r>
              <w:t>----</w:t>
            </w:r>
          </w:p>
          <w:p w:rsidR="00BD7E97" w:rsidRDefault="00BD7E97">
            <w:pPr>
              <w:pStyle w:val="ConsPlusNormal"/>
              <w:jc w:val="center"/>
            </w:pPr>
            <w:r>
              <w:t>14,7</w:t>
            </w:r>
          </w:p>
        </w:tc>
        <w:tc>
          <w:tcPr>
            <w:tcW w:w="624" w:type="dxa"/>
            <w:vAlign w:val="center"/>
          </w:tcPr>
          <w:p w:rsidR="00BD7E97" w:rsidRDefault="00BD7E97">
            <w:pPr>
              <w:pStyle w:val="ConsPlusNormal"/>
              <w:jc w:val="center"/>
            </w:pPr>
            <w:r>
              <w:t>11,9</w:t>
            </w:r>
          </w:p>
          <w:p w:rsidR="00BD7E97" w:rsidRDefault="00BD7E97">
            <w:pPr>
              <w:pStyle w:val="ConsPlusNormal"/>
              <w:jc w:val="center"/>
            </w:pPr>
            <w:r>
              <w:t>----</w:t>
            </w:r>
          </w:p>
          <w:p w:rsidR="00BD7E97" w:rsidRDefault="00BD7E97">
            <w:pPr>
              <w:pStyle w:val="ConsPlusNormal"/>
              <w:jc w:val="center"/>
            </w:pPr>
            <w:r>
              <w:t>16,8</w:t>
            </w:r>
          </w:p>
        </w:tc>
        <w:tc>
          <w:tcPr>
            <w:tcW w:w="567" w:type="dxa"/>
            <w:vAlign w:val="center"/>
          </w:tcPr>
          <w:p w:rsidR="00BD7E97" w:rsidRDefault="00BD7E97">
            <w:pPr>
              <w:pStyle w:val="ConsPlusNormal"/>
              <w:jc w:val="center"/>
            </w:pPr>
            <w:r>
              <w:t>10,0</w:t>
            </w:r>
          </w:p>
          <w:p w:rsidR="00BD7E97" w:rsidRDefault="00BD7E97">
            <w:pPr>
              <w:pStyle w:val="ConsPlusNormal"/>
              <w:jc w:val="center"/>
            </w:pPr>
            <w:r>
              <w:t>----</w:t>
            </w:r>
          </w:p>
          <w:p w:rsidR="00BD7E97" w:rsidRDefault="00BD7E97">
            <w:pPr>
              <w:pStyle w:val="ConsPlusNormal"/>
              <w:jc w:val="center"/>
            </w:pPr>
            <w:r>
              <w:t>13,9</w:t>
            </w:r>
          </w:p>
        </w:tc>
        <w:tc>
          <w:tcPr>
            <w:tcW w:w="567" w:type="dxa"/>
            <w:vAlign w:val="center"/>
          </w:tcPr>
          <w:p w:rsidR="00BD7E97" w:rsidRDefault="00BD7E97">
            <w:pPr>
              <w:pStyle w:val="ConsPlusNormal"/>
              <w:jc w:val="center"/>
            </w:pPr>
            <w:r>
              <w:t>5,3</w:t>
            </w:r>
          </w:p>
          <w:p w:rsidR="00BD7E97" w:rsidRDefault="00BD7E97">
            <w:pPr>
              <w:pStyle w:val="ConsPlusNormal"/>
              <w:jc w:val="center"/>
            </w:pPr>
            <w:r>
              <w:t>----</w:t>
            </w:r>
          </w:p>
          <w:p w:rsidR="00BD7E97" w:rsidRDefault="00BD7E97">
            <w:pPr>
              <w:pStyle w:val="ConsPlusNormal"/>
              <w:jc w:val="center"/>
            </w:pPr>
            <w:r>
              <w:t>8,0</w:t>
            </w:r>
          </w:p>
        </w:tc>
        <w:tc>
          <w:tcPr>
            <w:tcW w:w="624" w:type="dxa"/>
            <w:vAlign w:val="center"/>
          </w:tcPr>
          <w:p w:rsidR="00BD7E97" w:rsidRDefault="00BD7E97">
            <w:pPr>
              <w:pStyle w:val="ConsPlusNormal"/>
              <w:jc w:val="center"/>
            </w:pPr>
            <w:r>
              <w:t>1,3</w:t>
            </w:r>
          </w:p>
          <w:p w:rsidR="00BD7E97" w:rsidRDefault="00BD7E97">
            <w:pPr>
              <w:pStyle w:val="ConsPlusNormal"/>
              <w:jc w:val="center"/>
            </w:pPr>
            <w:r>
              <w:t>----</w:t>
            </w:r>
          </w:p>
          <w:p w:rsidR="00BD7E97" w:rsidRDefault="00BD7E97">
            <w:pPr>
              <w:pStyle w:val="ConsPlusNormal"/>
              <w:jc w:val="center"/>
            </w:pPr>
            <w:r>
              <w:t>2,0</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35</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7</w:t>
            </w:r>
            <w:r>
              <w:rPr>
                <w:vertAlign w:val="superscript"/>
              </w:rPr>
              <w:t>00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2,1</w:t>
            </w:r>
          </w:p>
          <w:p w:rsidR="00BD7E97" w:rsidRDefault="00BD7E97">
            <w:pPr>
              <w:pStyle w:val="ConsPlusNormal"/>
              <w:jc w:val="center"/>
            </w:pPr>
            <w:r>
              <w:t>----</w:t>
            </w:r>
          </w:p>
          <w:p w:rsidR="00BD7E97" w:rsidRDefault="00BD7E97">
            <w:pPr>
              <w:pStyle w:val="ConsPlusNormal"/>
              <w:jc w:val="center"/>
            </w:pPr>
            <w:r>
              <w:t>2,9</w:t>
            </w:r>
          </w:p>
        </w:tc>
        <w:tc>
          <w:tcPr>
            <w:tcW w:w="624" w:type="dxa"/>
            <w:vAlign w:val="center"/>
          </w:tcPr>
          <w:p w:rsidR="00BD7E97" w:rsidRDefault="00BD7E97">
            <w:pPr>
              <w:pStyle w:val="ConsPlusNormal"/>
              <w:jc w:val="center"/>
            </w:pPr>
            <w:r>
              <w:t>6,5</w:t>
            </w:r>
          </w:p>
          <w:p w:rsidR="00BD7E97" w:rsidRDefault="00BD7E97">
            <w:pPr>
              <w:pStyle w:val="ConsPlusNormal"/>
              <w:jc w:val="center"/>
            </w:pPr>
            <w:r>
              <w:t>----</w:t>
            </w:r>
          </w:p>
          <w:p w:rsidR="00BD7E97" w:rsidRDefault="00BD7E97">
            <w:pPr>
              <w:pStyle w:val="ConsPlusNormal"/>
              <w:jc w:val="center"/>
            </w:pPr>
            <w:r>
              <w:t>8,1</w:t>
            </w:r>
          </w:p>
        </w:tc>
        <w:tc>
          <w:tcPr>
            <w:tcW w:w="624" w:type="dxa"/>
            <w:vAlign w:val="center"/>
          </w:tcPr>
          <w:p w:rsidR="00BD7E97" w:rsidRDefault="00BD7E97">
            <w:pPr>
              <w:pStyle w:val="ConsPlusNormal"/>
              <w:jc w:val="center"/>
            </w:pPr>
            <w:r>
              <w:t>7,9</w:t>
            </w:r>
          </w:p>
          <w:p w:rsidR="00BD7E97" w:rsidRDefault="00BD7E97">
            <w:pPr>
              <w:pStyle w:val="ConsPlusNormal"/>
              <w:jc w:val="center"/>
            </w:pPr>
            <w:r>
              <w:t>----</w:t>
            </w:r>
          </w:p>
          <w:p w:rsidR="00BD7E97" w:rsidRDefault="00BD7E97">
            <w:pPr>
              <w:pStyle w:val="ConsPlusNormal"/>
              <w:jc w:val="center"/>
            </w:pPr>
            <w:r>
              <w:t>10,6</w:t>
            </w:r>
          </w:p>
        </w:tc>
        <w:tc>
          <w:tcPr>
            <w:tcW w:w="567" w:type="dxa"/>
            <w:vAlign w:val="center"/>
          </w:tcPr>
          <w:p w:rsidR="00BD7E97" w:rsidRDefault="00BD7E97">
            <w:pPr>
              <w:pStyle w:val="ConsPlusNormal"/>
              <w:jc w:val="center"/>
            </w:pPr>
            <w:r>
              <w:t>5,3</w:t>
            </w:r>
          </w:p>
          <w:p w:rsidR="00BD7E97" w:rsidRDefault="00BD7E97">
            <w:pPr>
              <w:pStyle w:val="ConsPlusNormal"/>
              <w:jc w:val="center"/>
            </w:pPr>
            <w:r>
              <w:t>----</w:t>
            </w:r>
          </w:p>
          <w:p w:rsidR="00BD7E97" w:rsidRDefault="00BD7E97">
            <w:pPr>
              <w:pStyle w:val="ConsPlusNormal"/>
              <w:jc w:val="center"/>
            </w:pPr>
            <w:r>
              <w:t>7,5</w:t>
            </w:r>
          </w:p>
        </w:tc>
        <w:tc>
          <w:tcPr>
            <w:tcW w:w="567" w:type="dxa"/>
            <w:vAlign w:val="center"/>
          </w:tcPr>
          <w:p w:rsidR="00BD7E97" w:rsidRDefault="00BD7E97">
            <w:pPr>
              <w:pStyle w:val="ConsPlusNormal"/>
              <w:jc w:val="center"/>
            </w:pPr>
            <w:r>
              <w:t>1,0</w:t>
            </w:r>
          </w:p>
          <w:p w:rsidR="00BD7E97" w:rsidRDefault="00BD7E97">
            <w:pPr>
              <w:pStyle w:val="ConsPlusNormal"/>
              <w:jc w:val="center"/>
            </w:pPr>
            <w:r>
              <w:t>----</w:t>
            </w:r>
          </w:p>
          <w:p w:rsidR="00BD7E97" w:rsidRDefault="00BD7E97">
            <w:pPr>
              <w:pStyle w:val="ConsPlusNormal"/>
              <w:jc w:val="center"/>
            </w:pPr>
            <w:r>
              <w:t>1,7</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32</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9</w:t>
            </w:r>
            <w:r>
              <w:rPr>
                <w:vertAlign w:val="superscript"/>
              </w:rPr>
              <w:t>04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1,5</w:t>
            </w:r>
          </w:p>
          <w:p w:rsidR="00BD7E97" w:rsidRDefault="00BD7E97">
            <w:pPr>
              <w:pStyle w:val="ConsPlusNormal"/>
              <w:jc w:val="center"/>
            </w:pPr>
            <w:r>
              <w:t>----</w:t>
            </w:r>
          </w:p>
          <w:p w:rsidR="00BD7E97" w:rsidRDefault="00BD7E97">
            <w:pPr>
              <w:pStyle w:val="ConsPlusNormal"/>
              <w:jc w:val="center"/>
            </w:pPr>
            <w:r>
              <w:t>1,5</w:t>
            </w:r>
          </w:p>
        </w:tc>
        <w:tc>
          <w:tcPr>
            <w:tcW w:w="624" w:type="dxa"/>
            <w:vAlign w:val="center"/>
          </w:tcPr>
          <w:p w:rsidR="00BD7E97" w:rsidRDefault="00BD7E97">
            <w:pPr>
              <w:pStyle w:val="ConsPlusNormal"/>
              <w:jc w:val="center"/>
            </w:pPr>
            <w:r>
              <w:t>2,3</w:t>
            </w:r>
          </w:p>
          <w:p w:rsidR="00BD7E97" w:rsidRDefault="00BD7E97">
            <w:pPr>
              <w:pStyle w:val="ConsPlusNormal"/>
              <w:jc w:val="center"/>
            </w:pPr>
            <w:r>
              <w:t>----</w:t>
            </w:r>
          </w:p>
          <w:p w:rsidR="00BD7E97" w:rsidRDefault="00BD7E97">
            <w:pPr>
              <w:pStyle w:val="ConsPlusNormal"/>
              <w:jc w:val="center"/>
            </w:pPr>
            <w:r>
              <w:t>2,9</w:t>
            </w:r>
          </w:p>
        </w:tc>
        <w:tc>
          <w:tcPr>
            <w:tcW w:w="567" w:type="dxa"/>
            <w:vAlign w:val="center"/>
          </w:tcPr>
          <w:p w:rsidR="00BD7E97" w:rsidRDefault="00BD7E97">
            <w:pPr>
              <w:pStyle w:val="ConsPlusNormal"/>
              <w:jc w:val="center"/>
            </w:pPr>
            <w:r>
              <w:t>0,8</w:t>
            </w:r>
          </w:p>
          <w:p w:rsidR="00BD7E97" w:rsidRDefault="00BD7E97">
            <w:pPr>
              <w:pStyle w:val="ConsPlusNormal"/>
              <w:jc w:val="center"/>
            </w:pPr>
            <w:r>
              <w:t>----</w:t>
            </w:r>
          </w:p>
          <w:p w:rsidR="00BD7E97" w:rsidRDefault="00BD7E97">
            <w:pPr>
              <w:pStyle w:val="ConsPlusNormal"/>
              <w:jc w:val="center"/>
            </w:pPr>
            <w:r>
              <w:t>1,0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14</w:t>
            </w:r>
            <w:r>
              <w:rPr>
                <w:vertAlign w:val="superscript"/>
              </w:rPr>
              <w:t>24</w:t>
            </w:r>
          </w:p>
        </w:tc>
      </w:tr>
      <w:tr w:rsidR="00BD7E97">
        <w:tc>
          <w:tcPr>
            <w:tcW w:w="567" w:type="dxa"/>
            <w:vAlign w:val="center"/>
          </w:tcPr>
          <w:p w:rsidR="00BD7E97" w:rsidRDefault="00BD7E97">
            <w:pPr>
              <w:pStyle w:val="ConsPlusNormal"/>
              <w:jc w:val="center"/>
            </w:pPr>
            <w:r>
              <w:lastRenderedPageBreak/>
              <w:t>XII</w:t>
            </w:r>
          </w:p>
        </w:tc>
        <w:tc>
          <w:tcPr>
            <w:tcW w:w="964" w:type="dxa"/>
            <w:vAlign w:val="center"/>
          </w:tcPr>
          <w:p w:rsidR="00BD7E97" w:rsidRDefault="00BD7E97">
            <w:pPr>
              <w:pStyle w:val="ConsPlusNormal"/>
            </w:pPr>
          </w:p>
        </w:tc>
        <w:tc>
          <w:tcPr>
            <w:tcW w:w="7141" w:type="dxa"/>
            <w:gridSpan w:val="12"/>
            <w:vAlign w:val="center"/>
          </w:tcPr>
          <w:p w:rsidR="00BD7E97" w:rsidRDefault="00BD7E97">
            <w:pPr>
              <w:pStyle w:val="ConsPlusNormal"/>
              <w:jc w:val="center"/>
            </w:pPr>
            <w:r>
              <w:t>Полярная ночь</w:t>
            </w:r>
          </w:p>
        </w:tc>
        <w:tc>
          <w:tcPr>
            <w:tcW w:w="964" w:type="dxa"/>
            <w:vAlign w:val="center"/>
          </w:tcPr>
          <w:p w:rsidR="00BD7E97" w:rsidRDefault="00BD7E97">
            <w:pPr>
              <w:pStyle w:val="ConsPlusNormal"/>
            </w:pP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vAlign w:val="center"/>
          </w:tcPr>
          <w:p w:rsidR="00BD7E97" w:rsidRDefault="00BD7E97">
            <w:pPr>
              <w:pStyle w:val="ConsPlusNormal"/>
              <w:jc w:val="center"/>
            </w:pPr>
            <w:r>
              <w:rPr>
                <w:b/>
              </w:rPr>
              <w:t>Москва</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8</w:t>
            </w:r>
            <w:r>
              <w:rPr>
                <w:vertAlign w:val="superscript"/>
              </w:rPr>
              <w:t>21</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3,4</w:t>
            </w:r>
          </w:p>
          <w:p w:rsidR="00BD7E97" w:rsidRDefault="00BD7E97">
            <w:pPr>
              <w:pStyle w:val="ConsPlusNormal"/>
              <w:jc w:val="center"/>
            </w:pPr>
            <w:r>
              <w:t>----</w:t>
            </w:r>
          </w:p>
          <w:p w:rsidR="00BD7E97" w:rsidRDefault="00BD7E97">
            <w:pPr>
              <w:pStyle w:val="ConsPlusNormal"/>
              <w:jc w:val="center"/>
            </w:pPr>
            <w:r>
              <w:t>5,0</w:t>
            </w:r>
          </w:p>
        </w:tc>
        <w:tc>
          <w:tcPr>
            <w:tcW w:w="624" w:type="dxa"/>
            <w:vAlign w:val="center"/>
          </w:tcPr>
          <w:p w:rsidR="00BD7E97" w:rsidRDefault="00BD7E97">
            <w:pPr>
              <w:pStyle w:val="ConsPlusNormal"/>
              <w:jc w:val="center"/>
            </w:pPr>
            <w:r>
              <w:t>7,0</w:t>
            </w:r>
          </w:p>
          <w:p w:rsidR="00BD7E97" w:rsidRDefault="00BD7E97">
            <w:pPr>
              <w:pStyle w:val="ConsPlusNormal"/>
              <w:jc w:val="center"/>
            </w:pPr>
            <w:r>
              <w:t>----</w:t>
            </w:r>
          </w:p>
          <w:p w:rsidR="00BD7E97" w:rsidRDefault="00BD7E97">
            <w:pPr>
              <w:pStyle w:val="ConsPlusNormal"/>
              <w:jc w:val="center"/>
            </w:pPr>
            <w:r>
              <w:t>9,2</w:t>
            </w:r>
          </w:p>
        </w:tc>
        <w:tc>
          <w:tcPr>
            <w:tcW w:w="567" w:type="dxa"/>
            <w:vAlign w:val="center"/>
          </w:tcPr>
          <w:p w:rsidR="00BD7E97" w:rsidRDefault="00BD7E97">
            <w:pPr>
              <w:pStyle w:val="ConsPlusNormal"/>
              <w:jc w:val="center"/>
            </w:pPr>
            <w:r>
              <w:t>5,0</w:t>
            </w:r>
          </w:p>
          <w:p w:rsidR="00BD7E97" w:rsidRDefault="00BD7E97">
            <w:pPr>
              <w:pStyle w:val="ConsPlusNormal"/>
              <w:jc w:val="center"/>
            </w:pPr>
            <w:r>
              <w:t>----</w:t>
            </w:r>
          </w:p>
          <w:p w:rsidR="00BD7E97" w:rsidRDefault="00BD7E97">
            <w:pPr>
              <w:pStyle w:val="ConsPlusNormal"/>
              <w:jc w:val="center"/>
            </w:pPr>
            <w:r>
              <w:t>5,6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57</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7</w:t>
            </w:r>
            <w:r>
              <w:rPr>
                <w:vertAlign w:val="superscript"/>
              </w:rPr>
              <w:t>28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2,5</w:t>
            </w:r>
          </w:p>
        </w:tc>
        <w:tc>
          <w:tcPr>
            <w:tcW w:w="624" w:type="dxa"/>
            <w:vAlign w:val="center"/>
          </w:tcPr>
          <w:p w:rsidR="00BD7E97" w:rsidRDefault="00BD7E97">
            <w:pPr>
              <w:pStyle w:val="ConsPlusNormal"/>
              <w:jc w:val="center"/>
            </w:pPr>
            <w:r>
              <w:t>8,2</w:t>
            </w:r>
          </w:p>
          <w:p w:rsidR="00BD7E97" w:rsidRDefault="00BD7E97">
            <w:pPr>
              <w:pStyle w:val="ConsPlusNormal"/>
              <w:jc w:val="center"/>
            </w:pPr>
            <w:r>
              <w:t>----</w:t>
            </w:r>
          </w:p>
          <w:p w:rsidR="00BD7E97" w:rsidRDefault="00BD7E97">
            <w:pPr>
              <w:pStyle w:val="ConsPlusNormal"/>
              <w:jc w:val="center"/>
            </w:pPr>
            <w:r>
              <w:t>12,5</w:t>
            </w:r>
          </w:p>
        </w:tc>
        <w:tc>
          <w:tcPr>
            <w:tcW w:w="624" w:type="dxa"/>
            <w:vAlign w:val="center"/>
          </w:tcPr>
          <w:p w:rsidR="00BD7E97" w:rsidRDefault="00BD7E97">
            <w:pPr>
              <w:pStyle w:val="ConsPlusNormal"/>
              <w:jc w:val="center"/>
            </w:pPr>
            <w:r>
              <w:t>12,5</w:t>
            </w:r>
          </w:p>
          <w:p w:rsidR="00BD7E97" w:rsidRDefault="00BD7E97">
            <w:pPr>
              <w:pStyle w:val="ConsPlusNormal"/>
              <w:jc w:val="center"/>
            </w:pPr>
            <w:r>
              <w:t>----</w:t>
            </w:r>
          </w:p>
          <w:p w:rsidR="00BD7E97" w:rsidRDefault="00BD7E97">
            <w:pPr>
              <w:pStyle w:val="ConsPlusNormal"/>
              <w:jc w:val="center"/>
            </w:pPr>
            <w:r>
              <w:t>20,4</w:t>
            </w:r>
          </w:p>
        </w:tc>
        <w:tc>
          <w:tcPr>
            <w:tcW w:w="567" w:type="dxa"/>
            <w:vAlign w:val="center"/>
          </w:tcPr>
          <w:p w:rsidR="00BD7E97" w:rsidRDefault="00BD7E97">
            <w:pPr>
              <w:pStyle w:val="ConsPlusNormal"/>
              <w:jc w:val="center"/>
            </w:pPr>
            <w:r>
              <w:t>10,7</w:t>
            </w:r>
          </w:p>
          <w:p w:rsidR="00BD7E97" w:rsidRDefault="00BD7E97">
            <w:pPr>
              <w:pStyle w:val="ConsPlusNormal"/>
              <w:jc w:val="center"/>
            </w:pPr>
            <w:r>
              <w:t>----</w:t>
            </w:r>
          </w:p>
          <w:p w:rsidR="00BD7E97" w:rsidRDefault="00BD7E97">
            <w:pPr>
              <w:pStyle w:val="ConsPlusNormal"/>
              <w:jc w:val="center"/>
            </w:pPr>
            <w:r>
              <w:t>14,0</w:t>
            </w:r>
          </w:p>
        </w:tc>
        <w:tc>
          <w:tcPr>
            <w:tcW w:w="567" w:type="dxa"/>
            <w:vAlign w:val="center"/>
          </w:tcPr>
          <w:p w:rsidR="00BD7E97" w:rsidRDefault="00BD7E97">
            <w:pPr>
              <w:pStyle w:val="ConsPlusNormal"/>
              <w:jc w:val="center"/>
            </w:pPr>
            <w:r>
              <w:t>3,9</w:t>
            </w:r>
          </w:p>
          <w:p w:rsidR="00BD7E97" w:rsidRDefault="00BD7E97">
            <w:pPr>
              <w:pStyle w:val="ConsPlusNormal"/>
              <w:jc w:val="center"/>
            </w:pPr>
            <w:r>
              <w:t>----</w:t>
            </w:r>
          </w:p>
          <w:p w:rsidR="00BD7E97" w:rsidRDefault="00BD7E97">
            <w:pPr>
              <w:pStyle w:val="ConsPlusNormal"/>
              <w:jc w:val="center"/>
            </w:pPr>
            <w:r>
              <w:t>4,5</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09</w:t>
            </w:r>
          </w:p>
        </w:tc>
      </w:tr>
      <w:tr w:rsidR="00BD7E97">
        <w:tc>
          <w:tcPr>
            <w:tcW w:w="567" w:type="dxa"/>
            <w:vAlign w:val="center"/>
          </w:tcPr>
          <w:p w:rsidR="00BD7E97" w:rsidRDefault="00BD7E97">
            <w:pPr>
              <w:pStyle w:val="ConsPlusNormal"/>
              <w:jc w:val="center"/>
            </w:pPr>
            <w:r>
              <w:t>III</w:t>
            </w:r>
          </w:p>
        </w:tc>
        <w:tc>
          <w:tcPr>
            <w:tcW w:w="964" w:type="dxa"/>
            <w:vAlign w:val="center"/>
          </w:tcPr>
          <w:p w:rsidR="00BD7E97" w:rsidRDefault="00BD7E97">
            <w:pPr>
              <w:pStyle w:val="ConsPlusNormal"/>
              <w:jc w:val="center"/>
            </w:pPr>
            <w:r>
              <w:t>6</w:t>
            </w:r>
            <w:r>
              <w:rPr>
                <w:vertAlign w:val="superscript"/>
              </w:rPr>
              <w:t>17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5,9</w:t>
            </w:r>
          </w:p>
          <w:p w:rsidR="00BD7E97" w:rsidRDefault="00BD7E97">
            <w:pPr>
              <w:pStyle w:val="ConsPlusNormal"/>
              <w:jc w:val="center"/>
            </w:pPr>
            <w:r>
              <w:t>----</w:t>
            </w:r>
          </w:p>
          <w:p w:rsidR="00BD7E97" w:rsidRDefault="00BD7E97">
            <w:pPr>
              <w:pStyle w:val="ConsPlusNormal"/>
              <w:jc w:val="center"/>
            </w:pPr>
            <w:r>
              <w:t>13,2</w:t>
            </w:r>
          </w:p>
        </w:tc>
        <w:tc>
          <w:tcPr>
            <w:tcW w:w="624" w:type="dxa"/>
            <w:vAlign w:val="center"/>
          </w:tcPr>
          <w:p w:rsidR="00BD7E97" w:rsidRDefault="00BD7E97">
            <w:pPr>
              <w:pStyle w:val="ConsPlusNormal"/>
              <w:jc w:val="center"/>
            </w:pPr>
            <w:r>
              <w:t>13,0</w:t>
            </w:r>
          </w:p>
          <w:p w:rsidR="00BD7E97" w:rsidRDefault="00BD7E97">
            <w:pPr>
              <w:pStyle w:val="ConsPlusNormal"/>
              <w:jc w:val="center"/>
            </w:pPr>
            <w:r>
              <w:t>----</w:t>
            </w:r>
          </w:p>
          <w:p w:rsidR="00BD7E97" w:rsidRDefault="00BD7E97">
            <w:pPr>
              <w:pStyle w:val="ConsPlusNormal"/>
              <w:jc w:val="center"/>
            </w:pPr>
            <w:r>
              <w:t>28,8</w:t>
            </w:r>
          </w:p>
        </w:tc>
        <w:tc>
          <w:tcPr>
            <w:tcW w:w="624" w:type="dxa"/>
            <w:vAlign w:val="center"/>
          </w:tcPr>
          <w:p w:rsidR="00BD7E97" w:rsidRDefault="00BD7E97">
            <w:pPr>
              <w:pStyle w:val="ConsPlusNormal"/>
              <w:jc w:val="center"/>
            </w:pPr>
            <w:r>
              <w:t>17,6</w:t>
            </w:r>
          </w:p>
          <w:p w:rsidR="00BD7E97" w:rsidRDefault="00BD7E97">
            <w:pPr>
              <w:pStyle w:val="ConsPlusNormal"/>
              <w:jc w:val="center"/>
            </w:pPr>
            <w:r>
              <w:t>----</w:t>
            </w:r>
          </w:p>
          <w:p w:rsidR="00BD7E97" w:rsidRDefault="00BD7E97">
            <w:pPr>
              <w:pStyle w:val="ConsPlusNormal"/>
              <w:jc w:val="center"/>
            </w:pPr>
            <w:r>
              <w:t>34,8</w:t>
            </w:r>
          </w:p>
        </w:tc>
        <w:tc>
          <w:tcPr>
            <w:tcW w:w="567" w:type="dxa"/>
            <w:vAlign w:val="center"/>
          </w:tcPr>
          <w:p w:rsidR="00BD7E97" w:rsidRDefault="00BD7E97">
            <w:pPr>
              <w:pStyle w:val="ConsPlusNormal"/>
              <w:jc w:val="center"/>
            </w:pPr>
            <w:r>
              <w:t>15,2</w:t>
            </w:r>
          </w:p>
          <w:p w:rsidR="00BD7E97" w:rsidRDefault="00BD7E97">
            <w:pPr>
              <w:pStyle w:val="ConsPlusNormal"/>
              <w:jc w:val="center"/>
            </w:pPr>
            <w:r>
              <w:t>----</w:t>
            </w:r>
          </w:p>
          <w:p w:rsidR="00BD7E97" w:rsidRDefault="00BD7E97">
            <w:pPr>
              <w:pStyle w:val="ConsPlusNormal"/>
              <w:jc w:val="center"/>
            </w:pPr>
            <w:r>
              <w:t>29,0</w:t>
            </w:r>
          </w:p>
        </w:tc>
        <w:tc>
          <w:tcPr>
            <w:tcW w:w="567" w:type="dxa"/>
            <w:vAlign w:val="center"/>
          </w:tcPr>
          <w:p w:rsidR="00BD7E97" w:rsidRDefault="00BD7E97">
            <w:pPr>
              <w:pStyle w:val="ConsPlusNormal"/>
              <w:jc w:val="center"/>
            </w:pPr>
            <w:r>
              <w:t>8,7</w:t>
            </w:r>
          </w:p>
          <w:p w:rsidR="00BD7E97" w:rsidRDefault="00BD7E97">
            <w:pPr>
              <w:pStyle w:val="ConsPlusNormal"/>
              <w:jc w:val="center"/>
            </w:pPr>
            <w:r>
              <w:t>----</w:t>
            </w:r>
          </w:p>
          <w:p w:rsidR="00BD7E97" w:rsidRDefault="00BD7E97">
            <w:pPr>
              <w:pStyle w:val="ConsPlusNormal"/>
              <w:jc w:val="center"/>
            </w:pPr>
            <w:r>
              <w:t>14,9</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01</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4</w:t>
            </w:r>
            <w:r>
              <w:rPr>
                <w:vertAlign w:val="superscript"/>
              </w:rPr>
              <w:t>57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3,6</w:t>
            </w:r>
          </w:p>
          <w:p w:rsidR="00BD7E97" w:rsidRDefault="00BD7E97">
            <w:pPr>
              <w:pStyle w:val="ConsPlusNormal"/>
              <w:jc w:val="center"/>
            </w:pPr>
            <w:r>
              <w:t>----</w:t>
            </w:r>
          </w:p>
          <w:p w:rsidR="00BD7E97" w:rsidRDefault="00BD7E97">
            <w:pPr>
              <w:pStyle w:val="ConsPlusNormal"/>
              <w:jc w:val="center"/>
            </w:pPr>
            <w:r>
              <w:t>8,4</w:t>
            </w:r>
          </w:p>
        </w:tc>
        <w:tc>
          <w:tcPr>
            <w:tcW w:w="624" w:type="dxa"/>
            <w:vAlign w:val="center"/>
          </w:tcPr>
          <w:p w:rsidR="00BD7E97" w:rsidRDefault="00BD7E97">
            <w:pPr>
              <w:pStyle w:val="ConsPlusNormal"/>
              <w:jc w:val="center"/>
            </w:pPr>
            <w:r>
              <w:t>10,1</w:t>
            </w:r>
          </w:p>
          <w:p w:rsidR="00BD7E97" w:rsidRDefault="00BD7E97">
            <w:pPr>
              <w:pStyle w:val="ConsPlusNormal"/>
              <w:jc w:val="center"/>
            </w:pPr>
            <w:r>
              <w:t>----</w:t>
            </w:r>
          </w:p>
          <w:p w:rsidR="00BD7E97" w:rsidRDefault="00BD7E97">
            <w:pPr>
              <w:pStyle w:val="ConsPlusNormal"/>
              <w:jc w:val="center"/>
            </w:pPr>
            <w:r>
              <w:t>24,4</w:t>
            </w:r>
          </w:p>
        </w:tc>
        <w:tc>
          <w:tcPr>
            <w:tcW w:w="624" w:type="dxa"/>
            <w:vAlign w:val="center"/>
          </w:tcPr>
          <w:p w:rsidR="00BD7E97" w:rsidRDefault="00BD7E97">
            <w:pPr>
              <w:pStyle w:val="ConsPlusNormal"/>
              <w:jc w:val="center"/>
            </w:pPr>
            <w:r>
              <w:t>17,0</w:t>
            </w:r>
          </w:p>
          <w:p w:rsidR="00BD7E97" w:rsidRDefault="00BD7E97">
            <w:pPr>
              <w:pStyle w:val="ConsPlusNormal"/>
              <w:jc w:val="center"/>
            </w:pPr>
            <w:r>
              <w:t>----</w:t>
            </w:r>
          </w:p>
          <w:p w:rsidR="00BD7E97" w:rsidRDefault="00BD7E97">
            <w:pPr>
              <w:pStyle w:val="ConsPlusNormal"/>
              <w:jc w:val="center"/>
            </w:pPr>
            <w:r>
              <w:t>40,0</w:t>
            </w:r>
          </w:p>
        </w:tc>
        <w:tc>
          <w:tcPr>
            <w:tcW w:w="624" w:type="dxa"/>
            <w:vAlign w:val="center"/>
          </w:tcPr>
          <w:p w:rsidR="00BD7E97" w:rsidRDefault="00BD7E97">
            <w:pPr>
              <w:pStyle w:val="ConsPlusNormal"/>
              <w:jc w:val="center"/>
            </w:pPr>
            <w:r>
              <w:t>21,1</w:t>
            </w:r>
          </w:p>
          <w:p w:rsidR="00BD7E97" w:rsidRDefault="00BD7E97">
            <w:pPr>
              <w:pStyle w:val="ConsPlusNormal"/>
              <w:jc w:val="center"/>
            </w:pPr>
            <w:r>
              <w:t>----</w:t>
            </w:r>
          </w:p>
          <w:p w:rsidR="00BD7E97" w:rsidRDefault="00BD7E97">
            <w:pPr>
              <w:pStyle w:val="ConsPlusNormal"/>
              <w:jc w:val="center"/>
            </w:pPr>
            <w:r>
              <w:t>45,6</w:t>
            </w:r>
          </w:p>
        </w:tc>
        <w:tc>
          <w:tcPr>
            <w:tcW w:w="567" w:type="dxa"/>
            <w:vAlign w:val="center"/>
          </w:tcPr>
          <w:p w:rsidR="00BD7E97" w:rsidRDefault="00BD7E97">
            <w:pPr>
              <w:pStyle w:val="ConsPlusNormal"/>
              <w:jc w:val="center"/>
            </w:pPr>
            <w:r>
              <w:t>18,7</w:t>
            </w:r>
          </w:p>
          <w:p w:rsidR="00BD7E97" w:rsidRDefault="00BD7E97">
            <w:pPr>
              <w:pStyle w:val="ConsPlusNormal"/>
              <w:jc w:val="center"/>
            </w:pPr>
            <w:r>
              <w:t>----</w:t>
            </w:r>
          </w:p>
          <w:p w:rsidR="00BD7E97" w:rsidRDefault="00BD7E97">
            <w:pPr>
              <w:pStyle w:val="ConsPlusNormal"/>
              <w:jc w:val="center"/>
            </w:pPr>
            <w:r>
              <w:t>36,8</w:t>
            </w:r>
          </w:p>
        </w:tc>
        <w:tc>
          <w:tcPr>
            <w:tcW w:w="567" w:type="dxa"/>
            <w:vAlign w:val="center"/>
          </w:tcPr>
          <w:p w:rsidR="00BD7E97" w:rsidRDefault="00BD7E97">
            <w:pPr>
              <w:pStyle w:val="ConsPlusNormal"/>
              <w:jc w:val="center"/>
            </w:pPr>
            <w:r>
              <w:t>13,2</w:t>
            </w:r>
          </w:p>
          <w:p w:rsidR="00BD7E97" w:rsidRDefault="00BD7E97">
            <w:pPr>
              <w:pStyle w:val="ConsPlusNormal"/>
              <w:jc w:val="center"/>
            </w:pPr>
            <w:r>
              <w:t>----</w:t>
            </w:r>
          </w:p>
          <w:p w:rsidR="00BD7E97" w:rsidRDefault="00BD7E97">
            <w:pPr>
              <w:pStyle w:val="ConsPlusNormal"/>
              <w:jc w:val="center"/>
            </w:pPr>
            <w:r>
              <w:t>22,3</w:t>
            </w:r>
          </w:p>
        </w:tc>
        <w:tc>
          <w:tcPr>
            <w:tcW w:w="624" w:type="dxa"/>
            <w:vAlign w:val="center"/>
          </w:tcPr>
          <w:p w:rsidR="00BD7E97" w:rsidRDefault="00BD7E97">
            <w:pPr>
              <w:pStyle w:val="ConsPlusNormal"/>
              <w:jc w:val="center"/>
            </w:pPr>
            <w:r>
              <w:t>4,6</w:t>
            </w:r>
          </w:p>
          <w:p w:rsidR="00BD7E97" w:rsidRDefault="00BD7E97">
            <w:pPr>
              <w:pStyle w:val="ConsPlusNormal"/>
              <w:jc w:val="center"/>
            </w:pPr>
            <w:r>
              <w:t>----</w:t>
            </w:r>
          </w:p>
          <w:p w:rsidR="00BD7E97" w:rsidRDefault="00BD7E97">
            <w:pPr>
              <w:pStyle w:val="ConsPlusNormal"/>
              <w:jc w:val="center"/>
            </w:pPr>
            <w:r>
              <w:t>8,0</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02</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3</w:t>
            </w:r>
            <w:r>
              <w:rPr>
                <w:vertAlign w:val="superscript"/>
              </w:rPr>
              <w:t>59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0,5</w:t>
            </w:r>
          </w:p>
          <w:p w:rsidR="00BD7E97" w:rsidRDefault="00BD7E97">
            <w:pPr>
              <w:pStyle w:val="ConsPlusNormal"/>
              <w:jc w:val="center"/>
            </w:pPr>
            <w:r>
              <w:t>----</w:t>
            </w:r>
          </w:p>
          <w:p w:rsidR="00BD7E97" w:rsidRDefault="00BD7E97">
            <w:pPr>
              <w:pStyle w:val="ConsPlusNormal"/>
              <w:jc w:val="center"/>
            </w:pPr>
            <w:r>
              <w:t>1,2</w:t>
            </w:r>
          </w:p>
        </w:tc>
        <w:tc>
          <w:tcPr>
            <w:tcW w:w="619" w:type="dxa"/>
            <w:vAlign w:val="center"/>
          </w:tcPr>
          <w:p w:rsidR="00BD7E97" w:rsidRDefault="00BD7E97">
            <w:pPr>
              <w:pStyle w:val="ConsPlusNormal"/>
              <w:jc w:val="center"/>
            </w:pPr>
            <w:r>
              <w:t>6,9</w:t>
            </w:r>
          </w:p>
          <w:p w:rsidR="00BD7E97" w:rsidRDefault="00BD7E97">
            <w:pPr>
              <w:pStyle w:val="ConsPlusNormal"/>
              <w:jc w:val="center"/>
            </w:pPr>
            <w:r>
              <w:t>----</w:t>
            </w:r>
          </w:p>
          <w:p w:rsidR="00BD7E97" w:rsidRDefault="00BD7E97">
            <w:pPr>
              <w:pStyle w:val="ConsPlusNormal"/>
              <w:jc w:val="center"/>
            </w:pPr>
            <w:r>
              <w:t>17,0</w:t>
            </w:r>
          </w:p>
        </w:tc>
        <w:tc>
          <w:tcPr>
            <w:tcW w:w="624" w:type="dxa"/>
            <w:vAlign w:val="center"/>
          </w:tcPr>
          <w:p w:rsidR="00BD7E97" w:rsidRDefault="00BD7E97">
            <w:pPr>
              <w:pStyle w:val="ConsPlusNormal"/>
              <w:jc w:val="center"/>
            </w:pPr>
            <w:r>
              <w:t>13,4</w:t>
            </w:r>
          </w:p>
          <w:p w:rsidR="00BD7E97" w:rsidRDefault="00BD7E97">
            <w:pPr>
              <w:pStyle w:val="ConsPlusNormal"/>
              <w:jc w:val="center"/>
            </w:pPr>
            <w:r>
              <w:t>----</w:t>
            </w:r>
          </w:p>
          <w:p w:rsidR="00BD7E97" w:rsidRDefault="00BD7E97">
            <w:pPr>
              <w:pStyle w:val="ConsPlusNormal"/>
              <w:jc w:val="center"/>
            </w:pPr>
            <w:r>
              <w:t>32,8</w:t>
            </w:r>
          </w:p>
        </w:tc>
        <w:tc>
          <w:tcPr>
            <w:tcW w:w="624" w:type="dxa"/>
            <w:vAlign w:val="center"/>
          </w:tcPr>
          <w:p w:rsidR="00BD7E97" w:rsidRDefault="00BD7E97">
            <w:pPr>
              <w:pStyle w:val="ConsPlusNormal"/>
              <w:jc w:val="center"/>
            </w:pPr>
            <w:r>
              <w:t>19,9</w:t>
            </w:r>
          </w:p>
          <w:p w:rsidR="00BD7E97" w:rsidRDefault="00BD7E97">
            <w:pPr>
              <w:pStyle w:val="ConsPlusNormal"/>
              <w:jc w:val="center"/>
            </w:pPr>
            <w:r>
              <w:t>----</w:t>
            </w:r>
          </w:p>
          <w:p w:rsidR="00BD7E97" w:rsidRDefault="00BD7E97">
            <w:pPr>
              <w:pStyle w:val="ConsPlusNormal"/>
              <w:jc w:val="center"/>
            </w:pPr>
            <w:r>
              <w:t>47,9</w:t>
            </w:r>
          </w:p>
        </w:tc>
        <w:tc>
          <w:tcPr>
            <w:tcW w:w="624" w:type="dxa"/>
            <w:vAlign w:val="center"/>
          </w:tcPr>
          <w:p w:rsidR="00BD7E97" w:rsidRDefault="00BD7E97">
            <w:pPr>
              <w:pStyle w:val="ConsPlusNormal"/>
              <w:jc w:val="center"/>
            </w:pPr>
            <w:r>
              <w:t>23,2</w:t>
            </w:r>
          </w:p>
          <w:p w:rsidR="00BD7E97" w:rsidRDefault="00BD7E97">
            <w:pPr>
              <w:pStyle w:val="ConsPlusNormal"/>
              <w:jc w:val="center"/>
            </w:pPr>
            <w:r>
              <w:t>----</w:t>
            </w:r>
          </w:p>
          <w:p w:rsidR="00BD7E97" w:rsidRDefault="00BD7E97">
            <w:pPr>
              <w:pStyle w:val="ConsPlusNormal"/>
              <w:jc w:val="center"/>
            </w:pPr>
            <w:r>
              <w:t>53,1</w:t>
            </w:r>
          </w:p>
        </w:tc>
        <w:tc>
          <w:tcPr>
            <w:tcW w:w="567" w:type="dxa"/>
            <w:vAlign w:val="center"/>
          </w:tcPr>
          <w:p w:rsidR="00BD7E97" w:rsidRDefault="00BD7E97">
            <w:pPr>
              <w:pStyle w:val="ConsPlusNormal"/>
              <w:jc w:val="center"/>
            </w:pPr>
            <w:r>
              <w:t>21,8</w:t>
            </w:r>
          </w:p>
          <w:p w:rsidR="00BD7E97" w:rsidRDefault="00BD7E97">
            <w:pPr>
              <w:pStyle w:val="ConsPlusNormal"/>
              <w:jc w:val="center"/>
            </w:pPr>
            <w:r>
              <w:t>----</w:t>
            </w:r>
          </w:p>
          <w:p w:rsidR="00BD7E97" w:rsidRDefault="00BD7E97">
            <w:pPr>
              <w:pStyle w:val="ConsPlusNormal"/>
              <w:jc w:val="center"/>
            </w:pPr>
            <w:r>
              <w:t>44,6</w:t>
            </w:r>
          </w:p>
        </w:tc>
        <w:tc>
          <w:tcPr>
            <w:tcW w:w="567" w:type="dxa"/>
            <w:vAlign w:val="center"/>
          </w:tcPr>
          <w:p w:rsidR="00BD7E97" w:rsidRDefault="00BD7E97">
            <w:pPr>
              <w:pStyle w:val="ConsPlusNormal"/>
              <w:jc w:val="center"/>
            </w:pPr>
            <w:r>
              <w:t>16,2</w:t>
            </w:r>
          </w:p>
          <w:p w:rsidR="00BD7E97" w:rsidRDefault="00BD7E97">
            <w:pPr>
              <w:pStyle w:val="ConsPlusNormal"/>
              <w:jc w:val="center"/>
            </w:pPr>
            <w:r>
              <w:t>----</w:t>
            </w:r>
          </w:p>
          <w:p w:rsidR="00BD7E97" w:rsidRDefault="00BD7E97">
            <w:pPr>
              <w:pStyle w:val="ConsPlusNormal"/>
              <w:jc w:val="center"/>
            </w:pPr>
            <w:r>
              <w:t>29,0</w:t>
            </w:r>
          </w:p>
        </w:tc>
        <w:tc>
          <w:tcPr>
            <w:tcW w:w="624" w:type="dxa"/>
            <w:vAlign w:val="center"/>
          </w:tcPr>
          <w:p w:rsidR="00BD7E97" w:rsidRDefault="00BD7E97">
            <w:pPr>
              <w:pStyle w:val="ConsPlusNormal"/>
              <w:jc w:val="center"/>
            </w:pPr>
            <w:r>
              <w:t>8,3</w:t>
            </w:r>
          </w:p>
          <w:p w:rsidR="00BD7E97" w:rsidRDefault="00BD7E97">
            <w:pPr>
              <w:pStyle w:val="ConsPlusNormal"/>
              <w:jc w:val="center"/>
            </w:pPr>
            <w:r>
              <w:t>----</w:t>
            </w:r>
          </w:p>
          <w:p w:rsidR="00BD7E97" w:rsidRDefault="00BD7E97">
            <w:pPr>
              <w:pStyle w:val="ConsPlusNormal"/>
              <w:jc w:val="center"/>
            </w:pPr>
            <w:r>
              <w:t>14,6</w:t>
            </w:r>
          </w:p>
        </w:tc>
        <w:tc>
          <w:tcPr>
            <w:tcW w:w="624" w:type="dxa"/>
            <w:vAlign w:val="center"/>
          </w:tcPr>
          <w:p w:rsidR="00BD7E97" w:rsidRDefault="00BD7E97">
            <w:pPr>
              <w:pStyle w:val="ConsPlusNormal"/>
              <w:jc w:val="center"/>
            </w:pPr>
            <w:r>
              <w:t>0,0</w:t>
            </w:r>
          </w:p>
          <w:p w:rsidR="00BD7E97" w:rsidRDefault="00BD7E97">
            <w:pPr>
              <w:pStyle w:val="ConsPlusNormal"/>
              <w:jc w:val="center"/>
            </w:pPr>
            <w:r>
              <w:t>----</w:t>
            </w:r>
          </w:p>
          <w:p w:rsidR="00BD7E97" w:rsidRDefault="00BD7E97">
            <w:pPr>
              <w:pStyle w:val="ConsPlusNormal"/>
              <w:jc w:val="center"/>
            </w:pPr>
            <w:r>
              <w:t>0,0</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02</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3</w:t>
            </w:r>
            <w:r>
              <w:rPr>
                <w:vertAlign w:val="superscript"/>
              </w:rPr>
              <w:t>15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2,4</w:t>
            </w:r>
          </w:p>
          <w:p w:rsidR="00BD7E97" w:rsidRDefault="00BD7E97">
            <w:pPr>
              <w:pStyle w:val="ConsPlusNormal"/>
              <w:jc w:val="center"/>
            </w:pPr>
            <w:r>
              <w:t>----</w:t>
            </w:r>
          </w:p>
          <w:p w:rsidR="00BD7E97" w:rsidRDefault="00BD7E97">
            <w:pPr>
              <w:pStyle w:val="ConsPlusNormal"/>
              <w:jc w:val="center"/>
            </w:pPr>
            <w:r>
              <w:t>5,6</w:t>
            </w:r>
          </w:p>
        </w:tc>
        <w:tc>
          <w:tcPr>
            <w:tcW w:w="619" w:type="dxa"/>
            <w:vAlign w:val="center"/>
          </w:tcPr>
          <w:p w:rsidR="00BD7E97" w:rsidRDefault="00BD7E97">
            <w:pPr>
              <w:pStyle w:val="ConsPlusNormal"/>
              <w:jc w:val="center"/>
            </w:pPr>
            <w:r>
              <w:t>8,5</w:t>
            </w:r>
          </w:p>
          <w:p w:rsidR="00BD7E97" w:rsidRDefault="00BD7E97">
            <w:pPr>
              <w:pStyle w:val="ConsPlusNormal"/>
              <w:jc w:val="center"/>
            </w:pPr>
            <w:r>
              <w:t>----</w:t>
            </w:r>
          </w:p>
          <w:p w:rsidR="00BD7E97" w:rsidRDefault="00BD7E97">
            <w:pPr>
              <w:pStyle w:val="ConsPlusNormal"/>
              <w:jc w:val="center"/>
            </w:pPr>
            <w:r>
              <w:t>19,6</w:t>
            </w:r>
          </w:p>
        </w:tc>
        <w:tc>
          <w:tcPr>
            <w:tcW w:w="624" w:type="dxa"/>
            <w:vAlign w:val="center"/>
          </w:tcPr>
          <w:p w:rsidR="00BD7E97" w:rsidRDefault="00BD7E97">
            <w:pPr>
              <w:pStyle w:val="ConsPlusNormal"/>
              <w:jc w:val="center"/>
            </w:pPr>
            <w:r>
              <w:t>14,8</w:t>
            </w:r>
          </w:p>
          <w:p w:rsidR="00BD7E97" w:rsidRDefault="00BD7E97">
            <w:pPr>
              <w:pStyle w:val="ConsPlusNormal"/>
              <w:jc w:val="center"/>
            </w:pPr>
            <w:r>
              <w:t>----</w:t>
            </w:r>
          </w:p>
          <w:p w:rsidR="00BD7E97" w:rsidRDefault="00BD7E97">
            <w:pPr>
              <w:pStyle w:val="ConsPlusNormal"/>
              <w:jc w:val="center"/>
            </w:pPr>
            <w:r>
              <w:t>33,9</w:t>
            </w:r>
          </w:p>
        </w:tc>
        <w:tc>
          <w:tcPr>
            <w:tcW w:w="624" w:type="dxa"/>
            <w:vAlign w:val="center"/>
          </w:tcPr>
          <w:p w:rsidR="00BD7E97" w:rsidRDefault="00BD7E97">
            <w:pPr>
              <w:pStyle w:val="ConsPlusNormal"/>
              <w:jc w:val="center"/>
            </w:pPr>
            <w:r>
              <w:t>21,2</w:t>
            </w:r>
          </w:p>
          <w:p w:rsidR="00BD7E97" w:rsidRDefault="00BD7E97">
            <w:pPr>
              <w:pStyle w:val="ConsPlusNormal"/>
              <w:jc w:val="center"/>
            </w:pPr>
            <w:r>
              <w:t>----</w:t>
            </w:r>
          </w:p>
          <w:p w:rsidR="00BD7E97" w:rsidRDefault="00BD7E97">
            <w:pPr>
              <w:pStyle w:val="ConsPlusNormal"/>
              <w:jc w:val="center"/>
            </w:pPr>
            <w:r>
              <w:t>46,4</w:t>
            </w:r>
          </w:p>
        </w:tc>
        <w:tc>
          <w:tcPr>
            <w:tcW w:w="624" w:type="dxa"/>
            <w:vAlign w:val="center"/>
          </w:tcPr>
          <w:p w:rsidR="00BD7E97" w:rsidRDefault="00BD7E97">
            <w:pPr>
              <w:pStyle w:val="ConsPlusNormal"/>
              <w:jc w:val="center"/>
            </w:pPr>
            <w:r>
              <w:t>25,7</w:t>
            </w:r>
          </w:p>
          <w:p w:rsidR="00BD7E97" w:rsidRDefault="00BD7E97">
            <w:pPr>
              <w:pStyle w:val="ConsPlusNormal"/>
              <w:jc w:val="center"/>
            </w:pPr>
            <w:r>
              <w:t>----</w:t>
            </w:r>
          </w:p>
          <w:p w:rsidR="00BD7E97" w:rsidRDefault="00BD7E97">
            <w:pPr>
              <w:pStyle w:val="ConsPlusNormal"/>
              <w:jc w:val="center"/>
            </w:pPr>
            <w:r>
              <w:t>48,5</w:t>
            </w:r>
          </w:p>
        </w:tc>
        <w:tc>
          <w:tcPr>
            <w:tcW w:w="567" w:type="dxa"/>
            <w:vAlign w:val="center"/>
          </w:tcPr>
          <w:p w:rsidR="00BD7E97" w:rsidRDefault="00BD7E97">
            <w:pPr>
              <w:pStyle w:val="ConsPlusNormal"/>
              <w:jc w:val="center"/>
            </w:pPr>
            <w:r>
              <w:t>22,8</w:t>
            </w:r>
          </w:p>
          <w:p w:rsidR="00BD7E97" w:rsidRDefault="00BD7E97">
            <w:pPr>
              <w:pStyle w:val="ConsPlusNormal"/>
              <w:jc w:val="center"/>
            </w:pPr>
            <w:r>
              <w:t>----</w:t>
            </w:r>
          </w:p>
          <w:p w:rsidR="00BD7E97" w:rsidRDefault="00BD7E97">
            <w:pPr>
              <w:pStyle w:val="ConsPlusNormal"/>
              <w:jc w:val="center"/>
            </w:pPr>
            <w:r>
              <w:t>45,2</w:t>
            </w:r>
          </w:p>
        </w:tc>
        <w:tc>
          <w:tcPr>
            <w:tcW w:w="567" w:type="dxa"/>
            <w:vAlign w:val="center"/>
          </w:tcPr>
          <w:p w:rsidR="00BD7E97" w:rsidRDefault="00BD7E97">
            <w:pPr>
              <w:pStyle w:val="ConsPlusNormal"/>
              <w:jc w:val="center"/>
            </w:pPr>
            <w:r>
              <w:t>17,5</w:t>
            </w:r>
          </w:p>
          <w:p w:rsidR="00BD7E97" w:rsidRDefault="00BD7E97">
            <w:pPr>
              <w:pStyle w:val="ConsPlusNormal"/>
              <w:jc w:val="center"/>
            </w:pPr>
            <w:r>
              <w:t>----</w:t>
            </w:r>
          </w:p>
          <w:p w:rsidR="00BD7E97" w:rsidRDefault="00BD7E97">
            <w:pPr>
              <w:pStyle w:val="ConsPlusNormal"/>
              <w:jc w:val="center"/>
            </w:pPr>
            <w:r>
              <w:t>32,9</w:t>
            </w:r>
          </w:p>
        </w:tc>
        <w:tc>
          <w:tcPr>
            <w:tcW w:w="624" w:type="dxa"/>
            <w:vAlign w:val="center"/>
          </w:tcPr>
          <w:p w:rsidR="00BD7E97" w:rsidRDefault="00BD7E97">
            <w:pPr>
              <w:pStyle w:val="ConsPlusNormal"/>
              <w:jc w:val="center"/>
            </w:pPr>
            <w:r>
              <w:t>10,6</w:t>
            </w:r>
          </w:p>
          <w:p w:rsidR="00BD7E97" w:rsidRDefault="00BD7E97">
            <w:pPr>
              <w:pStyle w:val="ConsPlusNormal"/>
              <w:jc w:val="center"/>
            </w:pPr>
            <w:r>
              <w:t>----</w:t>
            </w:r>
          </w:p>
          <w:p w:rsidR="00BD7E97" w:rsidRDefault="00BD7E97">
            <w:pPr>
              <w:pStyle w:val="ConsPlusNormal"/>
              <w:jc w:val="center"/>
            </w:pPr>
            <w:r>
              <w:t>19,1</w:t>
            </w:r>
          </w:p>
        </w:tc>
        <w:tc>
          <w:tcPr>
            <w:tcW w:w="624" w:type="dxa"/>
            <w:vAlign w:val="center"/>
          </w:tcPr>
          <w:p w:rsidR="00BD7E97" w:rsidRDefault="00BD7E97">
            <w:pPr>
              <w:pStyle w:val="ConsPlusNormal"/>
              <w:jc w:val="center"/>
            </w:pPr>
            <w:r>
              <w:t>3,2</w:t>
            </w:r>
          </w:p>
          <w:p w:rsidR="00BD7E97" w:rsidRDefault="00BD7E97">
            <w:pPr>
              <w:pStyle w:val="ConsPlusNormal"/>
              <w:jc w:val="center"/>
            </w:pPr>
            <w:r>
              <w:t>----</w:t>
            </w:r>
          </w:p>
          <w:p w:rsidR="00BD7E97" w:rsidRDefault="00BD7E97">
            <w:pPr>
              <w:pStyle w:val="ConsPlusNormal"/>
              <w:jc w:val="center"/>
            </w:pPr>
            <w:r>
              <w:t>4,8</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45</w:t>
            </w:r>
          </w:p>
        </w:tc>
      </w:tr>
      <w:tr w:rsidR="00BD7E97">
        <w:tc>
          <w:tcPr>
            <w:tcW w:w="567" w:type="dxa"/>
            <w:vAlign w:val="center"/>
          </w:tcPr>
          <w:p w:rsidR="00BD7E97" w:rsidRDefault="00BD7E97">
            <w:pPr>
              <w:pStyle w:val="ConsPlusNormal"/>
              <w:jc w:val="center"/>
            </w:pPr>
            <w:r>
              <w:lastRenderedPageBreak/>
              <w:t>VII</w:t>
            </w:r>
          </w:p>
        </w:tc>
        <w:tc>
          <w:tcPr>
            <w:tcW w:w="964" w:type="dxa"/>
            <w:vAlign w:val="center"/>
          </w:tcPr>
          <w:p w:rsidR="00BD7E97" w:rsidRDefault="00BD7E97">
            <w:pPr>
              <w:pStyle w:val="ConsPlusNormal"/>
              <w:jc w:val="center"/>
            </w:pPr>
            <w:r>
              <w:t>3</w:t>
            </w:r>
            <w:r>
              <w:rPr>
                <w:vertAlign w:val="superscript"/>
              </w:rPr>
              <w:t>35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1,1</w:t>
            </w:r>
          </w:p>
          <w:p w:rsidR="00BD7E97" w:rsidRDefault="00BD7E97">
            <w:pPr>
              <w:pStyle w:val="ConsPlusNormal"/>
              <w:jc w:val="center"/>
            </w:pPr>
            <w:r>
              <w:t>----</w:t>
            </w:r>
          </w:p>
          <w:p w:rsidR="00BD7E97" w:rsidRDefault="00BD7E97">
            <w:pPr>
              <w:pStyle w:val="ConsPlusNormal"/>
              <w:jc w:val="center"/>
            </w:pPr>
            <w:r>
              <w:t>2,8</w:t>
            </w:r>
          </w:p>
        </w:tc>
        <w:tc>
          <w:tcPr>
            <w:tcW w:w="619" w:type="dxa"/>
            <w:vAlign w:val="center"/>
          </w:tcPr>
          <w:p w:rsidR="00BD7E97" w:rsidRDefault="00BD7E97">
            <w:pPr>
              <w:pStyle w:val="ConsPlusNormal"/>
              <w:jc w:val="center"/>
            </w:pPr>
            <w:r>
              <w:t>7,7</w:t>
            </w:r>
          </w:p>
          <w:p w:rsidR="00BD7E97" w:rsidRDefault="00BD7E97">
            <w:pPr>
              <w:pStyle w:val="ConsPlusNormal"/>
              <w:jc w:val="center"/>
            </w:pPr>
            <w:r>
              <w:t>----</w:t>
            </w:r>
          </w:p>
          <w:p w:rsidR="00BD7E97" w:rsidRDefault="00BD7E97">
            <w:pPr>
              <w:pStyle w:val="ConsPlusNormal"/>
              <w:jc w:val="center"/>
            </w:pPr>
            <w:r>
              <w:t>15,4</w:t>
            </w:r>
          </w:p>
        </w:tc>
        <w:tc>
          <w:tcPr>
            <w:tcW w:w="624" w:type="dxa"/>
            <w:vAlign w:val="center"/>
          </w:tcPr>
          <w:p w:rsidR="00BD7E97" w:rsidRDefault="00BD7E97">
            <w:pPr>
              <w:pStyle w:val="ConsPlusNormal"/>
              <w:jc w:val="center"/>
            </w:pPr>
            <w:r>
              <w:t>15,3</w:t>
            </w:r>
          </w:p>
          <w:p w:rsidR="00BD7E97" w:rsidRDefault="00BD7E97">
            <w:pPr>
              <w:pStyle w:val="ConsPlusNormal"/>
              <w:jc w:val="center"/>
            </w:pPr>
            <w:r>
              <w:t>----</w:t>
            </w:r>
          </w:p>
          <w:p w:rsidR="00BD7E97" w:rsidRDefault="00BD7E97">
            <w:pPr>
              <w:pStyle w:val="ConsPlusNormal"/>
              <w:jc w:val="center"/>
            </w:pPr>
            <w:r>
              <w:t>28,6</w:t>
            </w:r>
          </w:p>
        </w:tc>
        <w:tc>
          <w:tcPr>
            <w:tcW w:w="624" w:type="dxa"/>
            <w:vAlign w:val="center"/>
          </w:tcPr>
          <w:p w:rsidR="00BD7E97" w:rsidRDefault="00BD7E97">
            <w:pPr>
              <w:pStyle w:val="ConsPlusNormal"/>
              <w:jc w:val="center"/>
            </w:pPr>
            <w:r>
              <w:t>23,0</w:t>
            </w:r>
          </w:p>
          <w:p w:rsidR="00BD7E97" w:rsidRDefault="00BD7E97">
            <w:pPr>
              <w:pStyle w:val="ConsPlusNormal"/>
              <w:jc w:val="center"/>
            </w:pPr>
            <w:r>
              <w:t>----</w:t>
            </w:r>
          </w:p>
          <w:p w:rsidR="00BD7E97" w:rsidRDefault="00BD7E97">
            <w:pPr>
              <w:pStyle w:val="ConsPlusNormal"/>
              <w:jc w:val="center"/>
            </w:pPr>
            <w:r>
              <w:t>42,0</w:t>
            </w:r>
          </w:p>
        </w:tc>
        <w:tc>
          <w:tcPr>
            <w:tcW w:w="624" w:type="dxa"/>
            <w:vAlign w:val="center"/>
          </w:tcPr>
          <w:p w:rsidR="00BD7E97" w:rsidRDefault="00BD7E97">
            <w:pPr>
              <w:pStyle w:val="ConsPlusNormal"/>
              <w:jc w:val="center"/>
            </w:pPr>
            <w:r>
              <w:t>28,3</w:t>
            </w:r>
          </w:p>
          <w:p w:rsidR="00BD7E97" w:rsidRDefault="00BD7E97">
            <w:pPr>
              <w:pStyle w:val="ConsPlusNormal"/>
              <w:jc w:val="center"/>
            </w:pPr>
            <w:r>
              <w:t>----</w:t>
            </w:r>
          </w:p>
          <w:p w:rsidR="00BD7E97" w:rsidRDefault="00BD7E97">
            <w:pPr>
              <w:pStyle w:val="ConsPlusNormal"/>
              <w:jc w:val="center"/>
            </w:pPr>
            <w:r>
              <w:t>47,8</w:t>
            </w:r>
          </w:p>
        </w:tc>
        <w:tc>
          <w:tcPr>
            <w:tcW w:w="567" w:type="dxa"/>
            <w:vAlign w:val="center"/>
          </w:tcPr>
          <w:p w:rsidR="00BD7E97" w:rsidRDefault="00BD7E97">
            <w:pPr>
              <w:pStyle w:val="ConsPlusNormal"/>
              <w:jc w:val="center"/>
            </w:pPr>
            <w:r>
              <w:t>24,6</w:t>
            </w:r>
          </w:p>
          <w:p w:rsidR="00BD7E97" w:rsidRDefault="00BD7E97">
            <w:pPr>
              <w:pStyle w:val="ConsPlusNormal"/>
              <w:jc w:val="center"/>
            </w:pPr>
            <w:r>
              <w:t>----</w:t>
            </w:r>
          </w:p>
          <w:p w:rsidR="00BD7E97" w:rsidRDefault="00BD7E97">
            <w:pPr>
              <w:pStyle w:val="ConsPlusNormal"/>
              <w:jc w:val="center"/>
            </w:pPr>
            <w:r>
              <w:t>44,2</w:t>
            </w:r>
          </w:p>
        </w:tc>
        <w:tc>
          <w:tcPr>
            <w:tcW w:w="567" w:type="dxa"/>
            <w:vAlign w:val="center"/>
          </w:tcPr>
          <w:p w:rsidR="00BD7E97" w:rsidRDefault="00BD7E97">
            <w:pPr>
              <w:pStyle w:val="ConsPlusNormal"/>
              <w:jc w:val="center"/>
            </w:pPr>
            <w:r>
              <w:t>17,9</w:t>
            </w:r>
          </w:p>
          <w:p w:rsidR="00BD7E97" w:rsidRDefault="00BD7E97">
            <w:pPr>
              <w:pStyle w:val="ConsPlusNormal"/>
              <w:jc w:val="center"/>
            </w:pPr>
            <w:r>
              <w:t>----</w:t>
            </w:r>
          </w:p>
          <w:p w:rsidR="00BD7E97" w:rsidRDefault="00BD7E97">
            <w:pPr>
              <w:pStyle w:val="ConsPlusNormal"/>
              <w:jc w:val="center"/>
            </w:pPr>
            <w:r>
              <w:t>32,7</w:t>
            </w:r>
          </w:p>
        </w:tc>
        <w:tc>
          <w:tcPr>
            <w:tcW w:w="624" w:type="dxa"/>
            <w:vAlign w:val="center"/>
          </w:tcPr>
          <w:p w:rsidR="00BD7E97" w:rsidRDefault="00BD7E97">
            <w:pPr>
              <w:pStyle w:val="ConsPlusNormal"/>
              <w:jc w:val="center"/>
            </w:pPr>
            <w:r>
              <w:t>10,8</w:t>
            </w:r>
          </w:p>
          <w:p w:rsidR="00BD7E97" w:rsidRDefault="00BD7E97">
            <w:pPr>
              <w:pStyle w:val="ConsPlusNormal"/>
              <w:jc w:val="center"/>
            </w:pPr>
            <w:r>
              <w:t>----</w:t>
            </w:r>
          </w:p>
          <w:p w:rsidR="00BD7E97" w:rsidRDefault="00BD7E97">
            <w:pPr>
              <w:pStyle w:val="ConsPlusNormal"/>
              <w:jc w:val="center"/>
            </w:pPr>
            <w:r>
              <w:t>18,6</w:t>
            </w:r>
          </w:p>
        </w:tc>
        <w:tc>
          <w:tcPr>
            <w:tcW w:w="624" w:type="dxa"/>
            <w:vAlign w:val="center"/>
          </w:tcPr>
          <w:p w:rsidR="00BD7E97" w:rsidRDefault="00BD7E97">
            <w:pPr>
              <w:pStyle w:val="ConsPlusNormal"/>
              <w:jc w:val="center"/>
            </w:pPr>
            <w:r>
              <w:t>2,6</w:t>
            </w:r>
          </w:p>
          <w:p w:rsidR="00BD7E97" w:rsidRDefault="00BD7E97">
            <w:pPr>
              <w:pStyle w:val="ConsPlusNormal"/>
              <w:jc w:val="center"/>
            </w:pPr>
            <w:r>
              <w:t>----</w:t>
            </w:r>
          </w:p>
          <w:p w:rsidR="00BD7E97" w:rsidRDefault="00BD7E97">
            <w:pPr>
              <w:pStyle w:val="ConsPlusNormal"/>
              <w:jc w:val="center"/>
            </w:pPr>
            <w:r>
              <w:t>4,4</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37</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4</w:t>
            </w:r>
            <w:r>
              <w:rPr>
                <w:vertAlign w:val="superscript"/>
              </w:rPr>
              <w:t>30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5,4</w:t>
            </w:r>
          </w:p>
          <w:p w:rsidR="00BD7E97" w:rsidRDefault="00BD7E97">
            <w:pPr>
              <w:pStyle w:val="ConsPlusNormal"/>
              <w:jc w:val="center"/>
            </w:pPr>
            <w:r>
              <w:t>----</w:t>
            </w:r>
          </w:p>
          <w:p w:rsidR="00BD7E97" w:rsidRDefault="00BD7E97">
            <w:pPr>
              <w:pStyle w:val="ConsPlusNormal"/>
              <w:jc w:val="center"/>
            </w:pPr>
            <w:r>
              <w:t>10,6</w:t>
            </w:r>
          </w:p>
        </w:tc>
        <w:tc>
          <w:tcPr>
            <w:tcW w:w="624" w:type="dxa"/>
            <w:vAlign w:val="center"/>
          </w:tcPr>
          <w:p w:rsidR="00BD7E97" w:rsidRDefault="00BD7E97">
            <w:pPr>
              <w:pStyle w:val="ConsPlusNormal"/>
              <w:jc w:val="center"/>
            </w:pPr>
            <w:r>
              <w:t>12,2</w:t>
            </w:r>
          </w:p>
          <w:p w:rsidR="00BD7E97" w:rsidRDefault="00BD7E97">
            <w:pPr>
              <w:pStyle w:val="ConsPlusNormal"/>
              <w:jc w:val="center"/>
            </w:pPr>
            <w:r>
              <w:t>----</w:t>
            </w:r>
          </w:p>
          <w:p w:rsidR="00BD7E97" w:rsidRDefault="00BD7E97">
            <w:pPr>
              <w:pStyle w:val="ConsPlusNormal"/>
              <w:jc w:val="center"/>
            </w:pPr>
            <w:r>
              <w:t>25,2</w:t>
            </w:r>
          </w:p>
        </w:tc>
        <w:tc>
          <w:tcPr>
            <w:tcW w:w="624" w:type="dxa"/>
            <w:vAlign w:val="center"/>
          </w:tcPr>
          <w:p w:rsidR="00BD7E97" w:rsidRDefault="00BD7E97">
            <w:pPr>
              <w:pStyle w:val="ConsPlusNormal"/>
              <w:jc w:val="center"/>
            </w:pPr>
            <w:r>
              <w:t>19,1</w:t>
            </w:r>
          </w:p>
          <w:p w:rsidR="00BD7E97" w:rsidRDefault="00BD7E97">
            <w:pPr>
              <w:pStyle w:val="ConsPlusNormal"/>
              <w:jc w:val="center"/>
            </w:pPr>
            <w:r>
              <w:t>----</w:t>
            </w:r>
          </w:p>
          <w:p w:rsidR="00BD7E97" w:rsidRDefault="00BD7E97">
            <w:pPr>
              <w:pStyle w:val="ConsPlusNormal"/>
              <w:jc w:val="center"/>
            </w:pPr>
            <w:r>
              <w:t>37,5</w:t>
            </w:r>
          </w:p>
        </w:tc>
        <w:tc>
          <w:tcPr>
            <w:tcW w:w="624" w:type="dxa"/>
            <w:vAlign w:val="center"/>
          </w:tcPr>
          <w:p w:rsidR="00BD7E97" w:rsidRDefault="00BD7E97">
            <w:pPr>
              <w:pStyle w:val="ConsPlusNormal"/>
              <w:jc w:val="center"/>
            </w:pPr>
            <w:r>
              <w:t>24,2</w:t>
            </w:r>
          </w:p>
          <w:p w:rsidR="00BD7E97" w:rsidRDefault="00BD7E97">
            <w:pPr>
              <w:pStyle w:val="ConsPlusNormal"/>
              <w:jc w:val="center"/>
            </w:pPr>
            <w:r>
              <w:t>----</w:t>
            </w:r>
          </w:p>
          <w:p w:rsidR="00BD7E97" w:rsidRDefault="00BD7E97">
            <w:pPr>
              <w:pStyle w:val="ConsPlusNormal"/>
              <w:jc w:val="center"/>
            </w:pPr>
            <w:r>
              <w:t>39,5</w:t>
            </w:r>
          </w:p>
        </w:tc>
        <w:tc>
          <w:tcPr>
            <w:tcW w:w="567" w:type="dxa"/>
            <w:vAlign w:val="center"/>
          </w:tcPr>
          <w:p w:rsidR="00BD7E97" w:rsidRDefault="00BD7E97">
            <w:pPr>
              <w:pStyle w:val="ConsPlusNormal"/>
              <w:jc w:val="center"/>
            </w:pPr>
            <w:r>
              <w:t>21,8</w:t>
            </w:r>
          </w:p>
          <w:p w:rsidR="00BD7E97" w:rsidRDefault="00BD7E97">
            <w:pPr>
              <w:pStyle w:val="ConsPlusNormal"/>
              <w:jc w:val="center"/>
            </w:pPr>
            <w:r>
              <w:t>----</w:t>
            </w:r>
          </w:p>
          <w:p w:rsidR="00BD7E97" w:rsidRDefault="00BD7E97">
            <w:pPr>
              <w:pStyle w:val="ConsPlusNormal"/>
              <w:jc w:val="center"/>
            </w:pPr>
            <w:r>
              <w:t>36,2</w:t>
            </w:r>
          </w:p>
        </w:tc>
        <w:tc>
          <w:tcPr>
            <w:tcW w:w="567" w:type="dxa"/>
            <w:vAlign w:val="center"/>
          </w:tcPr>
          <w:p w:rsidR="00BD7E97" w:rsidRDefault="00BD7E97">
            <w:pPr>
              <w:pStyle w:val="ConsPlusNormal"/>
              <w:jc w:val="center"/>
            </w:pPr>
            <w:r>
              <w:t>16,3</w:t>
            </w:r>
          </w:p>
          <w:p w:rsidR="00BD7E97" w:rsidRDefault="00BD7E97">
            <w:pPr>
              <w:pStyle w:val="ConsPlusNormal"/>
              <w:jc w:val="center"/>
            </w:pPr>
            <w:r>
              <w:t>----</w:t>
            </w:r>
          </w:p>
          <w:p w:rsidR="00BD7E97" w:rsidRDefault="00BD7E97">
            <w:pPr>
              <w:pStyle w:val="ConsPlusNormal"/>
              <w:jc w:val="center"/>
            </w:pPr>
            <w:r>
              <w:t>25,4</w:t>
            </w:r>
          </w:p>
        </w:tc>
        <w:tc>
          <w:tcPr>
            <w:tcW w:w="624" w:type="dxa"/>
            <w:vAlign w:val="center"/>
          </w:tcPr>
          <w:p w:rsidR="00BD7E97" w:rsidRDefault="00BD7E97">
            <w:pPr>
              <w:pStyle w:val="ConsPlusNormal"/>
              <w:jc w:val="center"/>
            </w:pPr>
            <w:r>
              <w:t>7,4</w:t>
            </w:r>
          </w:p>
          <w:p w:rsidR="00BD7E97" w:rsidRDefault="00BD7E97">
            <w:pPr>
              <w:pStyle w:val="ConsPlusNormal"/>
              <w:jc w:val="center"/>
            </w:pPr>
            <w:r>
              <w:t>----</w:t>
            </w:r>
          </w:p>
          <w:p w:rsidR="00BD7E97" w:rsidRDefault="00BD7E97">
            <w:pPr>
              <w:pStyle w:val="ConsPlusNormal"/>
              <w:jc w:val="center"/>
            </w:pPr>
            <w:r>
              <w:t>11,8</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48</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30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3,1</w:t>
            </w:r>
          </w:p>
        </w:tc>
        <w:tc>
          <w:tcPr>
            <w:tcW w:w="624" w:type="dxa"/>
            <w:vAlign w:val="center"/>
          </w:tcPr>
          <w:p w:rsidR="00BD7E97" w:rsidRDefault="00BD7E97">
            <w:pPr>
              <w:pStyle w:val="ConsPlusNormal"/>
              <w:jc w:val="center"/>
            </w:pPr>
            <w:r>
              <w:t>3,9</w:t>
            </w:r>
          </w:p>
          <w:p w:rsidR="00BD7E97" w:rsidRDefault="00BD7E97">
            <w:pPr>
              <w:pStyle w:val="ConsPlusNormal"/>
              <w:jc w:val="center"/>
            </w:pPr>
            <w:r>
              <w:t>----</w:t>
            </w:r>
          </w:p>
          <w:p w:rsidR="00BD7E97" w:rsidRDefault="00BD7E97">
            <w:pPr>
              <w:pStyle w:val="ConsPlusNormal"/>
              <w:jc w:val="center"/>
            </w:pPr>
            <w:r>
              <w:t>15,1</w:t>
            </w:r>
          </w:p>
        </w:tc>
        <w:tc>
          <w:tcPr>
            <w:tcW w:w="624" w:type="dxa"/>
            <w:vAlign w:val="center"/>
          </w:tcPr>
          <w:p w:rsidR="00BD7E97" w:rsidRDefault="00BD7E97">
            <w:pPr>
              <w:pStyle w:val="ConsPlusNormal"/>
              <w:jc w:val="center"/>
            </w:pPr>
            <w:r>
              <w:t>17,5</w:t>
            </w:r>
          </w:p>
          <w:p w:rsidR="00BD7E97" w:rsidRDefault="00BD7E97">
            <w:pPr>
              <w:pStyle w:val="ConsPlusNormal"/>
              <w:jc w:val="center"/>
            </w:pPr>
            <w:r>
              <w:t>----</w:t>
            </w:r>
          </w:p>
          <w:p w:rsidR="00BD7E97" w:rsidRDefault="00BD7E97">
            <w:pPr>
              <w:pStyle w:val="ConsPlusNormal"/>
              <w:jc w:val="center"/>
            </w:pPr>
            <w:r>
              <w:t>26,2</w:t>
            </w:r>
          </w:p>
        </w:tc>
        <w:tc>
          <w:tcPr>
            <w:tcW w:w="624" w:type="dxa"/>
            <w:vAlign w:val="center"/>
          </w:tcPr>
          <w:p w:rsidR="00BD7E97" w:rsidRDefault="00BD7E97">
            <w:pPr>
              <w:pStyle w:val="ConsPlusNormal"/>
              <w:jc w:val="center"/>
            </w:pPr>
            <w:r>
              <w:t>20,2</w:t>
            </w:r>
          </w:p>
          <w:p w:rsidR="00BD7E97" w:rsidRDefault="00BD7E97">
            <w:pPr>
              <w:pStyle w:val="ConsPlusNormal"/>
              <w:jc w:val="center"/>
            </w:pPr>
            <w:r>
              <w:t>----</w:t>
            </w:r>
          </w:p>
          <w:p w:rsidR="00BD7E97" w:rsidRDefault="00BD7E97">
            <w:pPr>
              <w:pStyle w:val="ConsPlusNormal"/>
              <w:jc w:val="center"/>
            </w:pPr>
            <w:r>
              <w:t>30,2</w:t>
            </w:r>
          </w:p>
        </w:tc>
        <w:tc>
          <w:tcPr>
            <w:tcW w:w="567" w:type="dxa"/>
            <w:vAlign w:val="center"/>
          </w:tcPr>
          <w:p w:rsidR="00BD7E97" w:rsidRDefault="00BD7E97">
            <w:pPr>
              <w:pStyle w:val="ConsPlusNormal"/>
              <w:jc w:val="center"/>
            </w:pPr>
            <w:r>
              <w:t>16,4</w:t>
            </w:r>
          </w:p>
          <w:p w:rsidR="00BD7E97" w:rsidRDefault="00BD7E97">
            <w:pPr>
              <w:pStyle w:val="ConsPlusNormal"/>
              <w:jc w:val="center"/>
            </w:pPr>
            <w:r>
              <w:t>----</w:t>
            </w:r>
          </w:p>
          <w:p w:rsidR="00BD7E97" w:rsidRDefault="00BD7E97">
            <w:pPr>
              <w:pStyle w:val="ConsPlusNormal"/>
              <w:jc w:val="center"/>
            </w:pPr>
            <w:r>
              <w:t>24,1</w:t>
            </w:r>
          </w:p>
        </w:tc>
        <w:tc>
          <w:tcPr>
            <w:tcW w:w="567" w:type="dxa"/>
            <w:vAlign w:val="center"/>
          </w:tcPr>
          <w:p w:rsidR="00BD7E97" w:rsidRDefault="00BD7E97">
            <w:pPr>
              <w:pStyle w:val="ConsPlusNormal"/>
              <w:jc w:val="center"/>
            </w:pPr>
            <w:r>
              <w:t>9,0</w:t>
            </w:r>
          </w:p>
          <w:p w:rsidR="00BD7E97" w:rsidRDefault="00BD7E97">
            <w:pPr>
              <w:pStyle w:val="ConsPlusNormal"/>
              <w:jc w:val="center"/>
            </w:pPr>
            <w:r>
              <w:t>----</w:t>
            </w:r>
          </w:p>
          <w:p w:rsidR="00BD7E97" w:rsidRDefault="00BD7E97">
            <w:pPr>
              <w:pStyle w:val="ConsPlusNormal"/>
              <w:jc w:val="center"/>
            </w:pPr>
            <w:r>
              <w:t>12,3</w:t>
            </w:r>
          </w:p>
        </w:tc>
        <w:tc>
          <w:tcPr>
            <w:tcW w:w="624"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1,8</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20</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6</w:t>
            </w:r>
            <w:r>
              <w:rPr>
                <w:vertAlign w:val="superscript"/>
              </w:rPr>
              <w:t>29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3,4</w:t>
            </w:r>
          </w:p>
          <w:p w:rsidR="00BD7E97" w:rsidRDefault="00BD7E97">
            <w:pPr>
              <w:pStyle w:val="ConsPlusNormal"/>
              <w:jc w:val="center"/>
            </w:pPr>
            <w:r>
              <w:t>----</w:t>
            </w:r>
          </w:p>
          <w:p w:rsidR="00BD7E97" w:rsidRDefault="00BD7E97">
            <w:pPr>
              <w:pStyle w:val="ConsPlusNormal"/>
              <w:jc w:val="center"/>
            </w:pPr>
            <w:r>
              <w:t>6,2</w:t>
            </w:r>
          </w:p>
        </w:tc>
        <w:tc>
          <w:tcPr>
            <w:tcW w:w="624" w:type="dxa"/>
            <w:vAlign w:val="center"/>
          </w:tcPr>
          <w:p w:rsidR="00BD7E97" w:rsidRDefault="00BD7E97">
            <w:pPr>
              <w:pStyle w:val="ConsPlusNormal"/>
              <w:jc w:val="center"/>
            </w:pPr>
            <w:r>
              <w:t>8,1</w:t>
            </w:r>
          </w:p>
          <w:p w:rsidR="00BD7E97" w:rsidRDefault="00BD7E97">
            <w:pPr>
              <w:pStyle w:val="ConsPlusNormal"/>
              <w:jc w:val="center"/>
            </w:pPr>
            <w:r>
              <w:t>----</w:t>
            </w:r>
          </w:p>
          <w:p w:rsidR="00BD7E97" w:rsidRDefault="00BD7E97">
            <w:pPr>
              <w:pStyle w:val="ConsPlusNormal"/>
              <w:jc w:val="center"/>
            </w:pPr>
            <w:r>
              <w:t>14,0</w:t>
            </w:r>
          </w:p>
        </w:tc>
        <w:tc>
          <w:tcPr>
            <w:tcW w:w="624" w:type="dxa"/>
            <w:vAlign w:val="center"/>
          </w:tcPr>
          <w:p w:rsidR="00BD7E97" w:rsidRDefault="00BD7E97">
            <w:pPr>
              <w:pStyle w:val="ConsPlusNormal"/>
              <w:jc w:val="center"/>
            </w:pPr>
            <w:r>
              <w:t>11,1</w:t>
            </w:r>
          </w:p>
          <w:p w:rsidR="00BD7E97" w:rsidRDefault="00BD7E97">
            <w:pPr>
              <w:pStyle w:val="ConsPlusNormal"/>
              <w:jc w:val="center"/>
            </w:pPr>
            <w:r>
              <w:t>----</w:t>
            </w:r>
          </w:p>
          <w:p w:rsidR="00BD7E97" w:rsidRDefault="00BD7E97">
            <w:pPr>
              <w:pStyle w:val="ConsPlusNormal"/>
              <w:jc w:val="center"/>
            </w:pPr>
            <w:r>
              <w:t>17,7</w:t>
            </w:r>
          </w:p>
        </w:tc>
        <w:tc>
          <w:tcPr>
            <w:tcW w:w="567" w:type="dxa"/>
            <w:vAlign w:val="center"/>
          </w:tcPr>
          <w:p w:rsidR="00BD7E97" w:rsidRDefault="00BD7E97">
            <w:pPr>
              <w:pStyle w:val="ConsPlusNormal"/>
              <w:jc w:val="center"/>
            </w:pPr>
            <w:r>
              <w:t>9,4</w:t>
            </w:r>
          </w:p>
          <w:p w:rsidR="00BD7E97" w:rsidRDefault="00BD7E97">
            <w:pPr>
              <w:pStyle w:val="ConsPlusNormal"/>
              <w:jc w:val="center"/>
            </w:pPr>
            <w:r>
              <w:t>----</w:t>
            </w:r>
          </w:p>
          <w:p w:rsidR="00BD7E97" w:rsidRDefault="00BD7E97">
            <w:pPr>
              <w:pStyle w:val="ConsPlusNormal"/>
              <w:jc w:val="center"/>
            </w:pPr>
            <w:r>
              <w:t>12,7</w:t>
            </w:r>
          </w:p>
        </w:tc>
        <w:tc>
          <w:tcPr>
            <w:tcW w:w="567" w:type="dxa"/>
            <w:vAlign w:val="center"/>
          </w:tcPr>
          <w:p w:rsidR="00BD7E97" w:rsidRDefault="00BD7E97">
            <w:pPr>
              <w:pStyle w:val="ConsPlusNormal"/>
              <w:jc w:val="center"/>
            </w:pPr>
            <w:r>
              <w:t>3,9</w:t>
            </w:r>
          </w:p>
          <w:p w:rsidR="00BD7E97" w:rsidRDefault="00BD7E97">
            <w:pPr>
              <w:pStyle w:val="ConsPlusNormal"/>
              <w:jc w:val="center"/>
            </w:pPr>
            <w:r>
              <w:t>----</w:t>
            </w:r>
          </w:p>
          <w:p w:rsidR="00BD7E97" w:rsidRDefault="00BD7E97">
            <w:pPr>
              <w:pStyle w:val="ConsPlusNormal"/>
              <w:jc w:val="center"/>
            </w:pPr>
            <w:r>
              <w:t>4,2</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03</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7</w:t>
            </w:r>
            <w:r>
              <w:rPr>
                <w:vertAlign w:val="superscript"/>
              </w:rPr>
              <w:t>35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0,6</w:t>
            </w:r>
          </w:p>
          <w:p w:rsidR="00BD7E97" w:rsidRDefault="00BD7E97">
            <w:pPr>
              <w:pStyle w:val="ConsPlusNormal"/>
              <w:jc w:val="center"/>
            </w:pPr>
            <w:r>
              <w:t>----</w:t>
            </w:r>
          </w:p>
          <w:p w:rsidR="00BD7E97" w:rsidRDefault="00BD7E97">
            <w:pPr>
              <w:pStyle w:val="ConsPlusNormal"/>
              <w:jc w:val="center"/>
            </w:pPr>
            <w:r>
              <w:t>1,1</w:t>
            </w:r>
          </w:p>
        </w:tc>
        <w:tc>
          <w:tcPr>
            <w:tcW w:w="624" w:type="dxa"/>
            <w:vAlign w:val="center"/>
          </w:tcPr>
          <w:p w:rsidR="00BD7E97" w:rsidRDefault="00BD7E97">
            <w:pPr>
              <w:pStyle w:val="ConsPlusNormal"/>
              <w:jc w:val="center"/>
            </w:pPr>
            <w:r>
              <w:t>4,2</w:t>
            </w:r>
          </w:p>
          <w:p w:rsidR="00BD7E97" w:rsidRDefault="00BD7E97">
            <w:pPr>
              <w:pStyle w:val="ConsPlusNormal"/>
              <w:jc w:val="center"/>
            </w:pPr>
            <w:r>
              <w:t>----</w:t>
            </w:r>
          </w:p>
          <w:p w:rsidR="00BD7E97" w:rsidRDefault="00BD7E97">
            <w:pPr>
              <w:pStyle w:val="ConsPlusNormal"/>
              <w:jc w:val="center"/>
            </w:pPr>
            <w:r>
              <w:t>6,0</w:t>
            </w:r>
          </w:p>
        </w:tc>
        <w:tc>
          <w:tcPr>
            <w:tcW w:w="624" w:type="dxa"/>
            <w:vAlign w:val="center"/>
          </w:tcPr>
          <w:p w:rsidR="00BD7E97" w:rsidRDefault="00BD7E97">
            <w:pPr>
              <w:pStyle w:val="ConsPlusNormal"/>
              <w:jc w:val="center"/>
            </w:pPr>
            <w:r>
              <w:t>7,0</w:t>
            </w:r>
          </w:p>
          <w:p w:rsidR="00BD7E97" w:rsidRDefault="00BD7E97">
            <w:pPr>
              <w:pStyle w:val="ConsPlusNormal"/>
              <w:jc w:val="center"/>
            </w:pPr>
            <w:r>
              <w:t>----</w:t>
            </w:r>
          </w:p>
          <w:p w:rsidR="00BD7E97" w:rsidRDefault="00BD7E97">
            <w:pPr>
              <w:pStyle w:val="ConsPlusNormal"/>
              <w:jc w:val="center"/>
            </w:pPr>
            <w:r>
              <w:t>8,8</w:t>
            </w:r>
          </w:p>
        </w:tc>
        <w:tc>
          <w:tcPr>
            <w:tcW w:w="567" w:type="dxa"/>
            <w:vAlign w:val="center"/>
          </w:tcPr>
          <w:p w:rsidR="00BD7E97" w:rsidRDefault="00BD7E97">
            <w:pPr>
              <w:pStyle w:val="ConsPlusNormal"/>
              <w:jc w:val="center"/>
            </w:pPr>
            <w:r>
              <w:t>4,5</w:t>
            </w:r>
          </w:p>
          <w:p w:rsidR="00BD7E97" w:rsidRDefault="00BD7E97">
            <w:pPr>
              <w:pStyle w:val="ConsPlusNormal"/>
              <w:jc w:val="center"/>
            </w:pPr>
            <w:r>
              <w:t>----</w:t>
            </w:r>
          </w:p>
          <w:p w:rsidR="00BD7E97" w:rsidRDefault="00BD7E97">
            <w:pPr>
              <w:pStyle w:val="ConsPlusNormal"/>
              <w:jc w:val="center"/>
            </w:pPr>
            <w:r>
              <w:t>5,0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53</w:t>
            </w:r>
          </w:p>
        </w:tc>
      </w:tr>
      <w:tr w:rsidR="00BD7E97">
        <w:tc>
          <w:tcPr>
            <w:tcW w:w="567" w:type="dxa"/>
            <w:vAlign w:val="center"/>
          </w:tcPr>
          <w:p w:rsidR="00BD7E97" w:rsidRDefault="00BD7E97">
            <w:pPr>
              <w:pStyle w:val="ConsPlusNormal"/>
              <w:jc w:val="center"/>
            </w:pPr>
            <w:r>
              <w:t>XII</w:t>
            </w:r>
          </w:p>
        </w:tc>
        <w:tc>
          <w:tcPr>
            <w:tcW w:w="964" w:type="dxa"/>
            <w:vAlign w:val="center"/>
          </w:tcPr>
          <w:p w:rsidR="00BD7E97" w:rsidRDefault="00BD7E97">
            <w:pPr>
              <w:pStyle w:val="ConsPlusNormal"/>
              <w:jc w:val="center"/>
            </w:pPr>
            <w:r>
              <w:t>8</w:t>
            </w:r>
            <w:r>
              <w:rPr>
                <w:vertAlign w:val="superscript"/>
              </w:rPr>
              <w:t>23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2,1</w:t>
            </w:r>
          </w:p>
          <w:p w:rsidR="00BD7E97" w:rsidRDefault="00BD7E97">
            <w:pPr>
              <w:pStyle w:val="ConsPlusNormal"/>
              <w:jc w:val="center"/>
            </w:pPr>
            <w:r>
              <w:t>----</w:t>
            </w:r>
          </w:p>
          <w:p w:rsidR="00BD7E97" w:rsidRDefault="00BD7E97">
            <w:pPr>
              <w:pStyle w:val="ConsPlusNormal"/>
              <w:jc w:val="center"/>
            </w:pPr>
            <w:r>
              <w:t>3,8</w:t>
            </w:r>
          </w:p>
        </w:tc>
        <w:tc>
          <w:tcPr>
            <w:tcW w:w="624" w:type="dxa"/>
            <w:vAlign w:val="center"/>
          </w:tcPr>
          <w:p w:rsidR="00BD7E97" w:rsidRDefault="00BD7E97">
            <w:pPr>
              <w:pStyle w:val="ConsPlusNormal"/>
              <w:jc w:val="center"/>
            </w:pPr>
            <w:r>
              <w:t>3,7</w:t>
            </w:r>
          </w:p>
          <w:p w:rsidR="00BD7E97" w:rsidRDefault="00BD7E97">
            <w:pPr>
              <w:pStyle w:val="ConsPlusNormal"/>
              <w:jc w:val="center"/>
            </w:pPr>
            <w:r>
              <w:t>----</w:t>
            </w:r>
          </w:p>
          <w:p w:rsidR="00BD7E97" w:rsidRDefault="00BD7E97">
            <w:pPr>
              <w:pStyle w:val="ConsPlusNormal"/>
              <w:jc w:val="center"/>
            </w:pPr>
            <w:r>
              <w:t>6,6</w:t>
            </w:r>
          </w:p>
        </w:tc>
        <w:tc>
          <w:tcPr>
            <w:tcW w:w="567" w:type="dxa"/>
            <w:vAlign w:val="center"/>
          </w:tcPr>
          <w:p w:rsidR="00BD7E97" w:rsidRDefault="00BD7E97">
            <w:pPr>
              <w:pStyle w:val="ConsPlusNormal"/>
              <w:jc w:val="center"/>
            </w:pPr>
            <w:r>
              <w:t>2,3</w:t>
            </w:r>
          </w:p>
          <w:p w:rsidR="00BD7E97" w:rsidRDefault="00BD7E97">
            <w:pPr>
              <w:pStyle w:val="ConsPlusNormal"/>
              <w:jc w:val="center"/>
            </w:pPr>
            <w:r>
              <w:t>----</w:t>
            </w:r>
          </w:p>
          <w:p w:rsidR="00BD7E97" w:rsidRDefault="00BD7E97">
            <w:pPr>
              <w:pStyle w:val="ConsPlusNormal"/>
              <w:jc w:val="center"/>
            </w:pPr>
            <w:r>
              <w:t>4,1</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27</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vAlign w:val="center"/>
          </w:tcPr>
          <w:p w:rsidR="00BD7E97" w:rsidRDefault="00BD7E97">
            <w:pPr>
              <w:pStyle w:val="ConsPlusNormal"/>
              <w:jc w:val="center"/>
            </w:pPr>
            <w:r>
              <w:rPr>
                <w:b/>
              </w:rPr>
              <w:t>Мостах, остров</w:t>
            </w:r>
          </w:p>
        </w:tc>
      </w:tr>
      <w:tr w:rsidR="00BD7E97">
        <w:tc>
          <w:tcPr>
            <w:tcW w:w="567" w:type="dxa"/>
            <w:vAlign w:val="center"/>
          </w:tcPr>
          <w:p w:rsidR="00BD7E97" w:rsidRDefault="00BD7E97">
            <w:pPr>
              <w:pStyle w:val="ConsPlusNormal"/>
              <w:jc w:val="center"/>
            </w:pPr>
            <w:r>
              <w:t>I</w:t>
            </w:r>
          </w:p>
        </w:tc>
        <w:tc>
          <w:tcPr>
            <w:tcW w:w="9069" w:type="dxa"/>
            <w:gridSpan w:val="14"/>
            <w:vAlign w:val="center"/>
          </w:tcPr>
          <w:p w:rsidR="00BD7E97" w:rsidRDefault="00BD7E97">
            <w:pPr>
              <w:pStyle w:val="ConsPlusNormal"/>
              <w:jc w:val="center"/>
            </w:pPr>
            <w:r>
              <w:t>Полярная ночь</w:t>
            </w:r>
          </w:p>
        </w:tc>
      </w:tr>
      <w:tr w:rsidR="00BD7E97">
        <w:tc>
          <w:tcPr>
            <w:tcW w:w="567" w:type="dxa"/>
            <w:vAlign w:val="center"/>
          </w:tcPr>
          <w:p w:rsidR="00BD7E97" w:rsidRDefault="00BD7E97">
            <w:pPr>
              <w:pStyle w:val="ConsPlusNormal"/>
              <w:jc w:val="center"/>
            </w:pPr>
            <w:r>
              <w:lastRenderedPageBreak/>
              <w:t>II</w:t>
            </w:r>
          </w:p>
        </w:tc>
        <w:tc>
          <w:tcPr>
            <w:tcW w:w="964" w:type="dxa"/>
            <w:vAlign w:val="center"/>
          </w:tcPr>
          <w:p w:rsidR="00BD7E97" w:rsidRDefault="00BD7E97">
            <w:pPr>
              <w:pStyle w:val="ConsPlusNormal"/>
              <w:jc w:val="center"/>
            </w:pPr>
            <w:r>
              <w:t>8</w:t>
            </w:r>
            <w:r>
              <w:rPr>
                <w:vertAlign w:val="superscript"/>
              </w:rPr>
              <w:t>52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2,6</w:t>
            </w:r>
          </w:p>
        </w:tc>
        <w:tc>
          <w:tcPr>
            <w:tcW w:w="624" w:type="dxa"/>
            <w:vAlign w:val="center"/>
          </w:tcPr>
          <w:p w:rsidR="00BD7E97" w:rsidRDefault="00BD7E97">
            <w:pPr>
              <w:pStyle w:val="ConsPlusNormal"/>
              <w:jc w:val="center"/>
            </w:pPr>
            <w:r>
              <w:t>3,1</w:t>
            </w:r>
          </w:p>
          <w:p w:rsidR="00BD7E97" w:rsidRDefault="00BD7E97">
            <w:pPr>
              <w:pStyle w:val="ConsPlusNormal"/>
              <w:jc w:val="center"/>
            </w:pPr>
            <w:r>
              <w:t>----</w:t>
            </w:r>
          </w:p>
          <w:p w:rsidR="00BD7E97" w:rsidRDefault="00BD7E97">
            <w:pPr>
              <w:pStyle w:val="ConsPlusNormal"/>
              <w:jc w:val="center"/>
            </w:pPr>
            <w:r>
              <w:t>3,9</w:t>
            </w:r>
          </w:p>
        </w:tc>
        <w:tc>
          <w:tcPr>
            <w:tcW w:w="567" w:type="dxa"/>
            <w:vAlign w:val="center"/>
          </w:tcPr>
          <w:p w:rsidR="00BD7E97" w:rsidRDefault="00BD7E97">
            <w:pPr>
              <w:pStyle w:val="ConsPlusNormal"/>
              <w:jc w:val="center"/>
            </w:pPr>
            <w:r>
              <w:t>2,3</w:t>
            </w:r>
          </w:p>
          <w:p w:rsidR="00BD7E97" w:rsidRDefault="00BD7E97">
            <w:pPr>
              <w:pStyle w:val="ConsPlusNormal"/>
              <w:jc w:val="center"/>
            </w:pPr>
            <w:r>
              <w:t>----</w:t>
            </w:r>
          </w:p>
          <w:p w:rsidR="00BD7E97" w:rsidRDefault="00BD7E97">
            <w:pPr>
              <w:pStyle w:val="ConsPlusNormal"/>
              <w:jc w:val="center"/>
            </w:pPr>
            <w:r>
              <w:t>3,0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36</w:t>
            </w:r>
          </w:p>
        </w:tc>
      </w:tr>
      <w:tr w:rsidR="00BD7E97">
        <w:tc>
          <w:tcPr>
            <w:tcW w:w="567" w:type="dxa"/>
            <w:vAlign w:val="center"/>
          </w:tcPr>
          <w:p w:rsidR="00BD7E97" w:rsidRDefault="00BD7E97">
            <w:pPr>
              <w:pStyle w:val="ConsPlusNormal"/>
              <w:jc w:val="center"/>
            </w:pPr>
            <w:r>
              <w:t>III</w:t>
            </w:r>
          </w:p>
        </w:tc>
        <w:tc>
          <w:tcPr>
            <w:tcW w:w="964" w:type="dxa"/>
            <w:vAlign w:val="center"/>
          </w:tcPr>
          <w:p w:rsidR="00BD7E97" w:rsidRDefault="00BD7E97">
            <w:pPr>
              <w:pStyle w:val="ConsPlusNormal"/>
              <w:jc w:val="center"/>
            </w:pPr>
            <w:r>
              <w:t>6</w:t>
            </w:r>
            <w:r>
              <w:rPr>
                <w:vertAlign w:val="superscript"/>
              </w:rPr>
              <w:t>25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4,5</w:t>
            </w:r>
          </w:p>
          <w:p w:rsidR="00BD7E97" w:rsidRDefault="00BD7E97">
            <w:pPr>
              <w:pStyle w:val="ConsPlusNormal"/>
              <w:jc w:val="center"/>
            </w:pPr>
            <w:r>
              <w:t>----</w:t>
            </w:r>
          </w:p>
          <w:p w:rsidR="00BD7E97" w:rsidRDefault="00BD7E97">
            <w:pPr>
              <w:pStyle w:val="ConsPlusNormal"/>
              <w:jc w:val="center"/>
            </w:pPr>
            <w:r>
              <w:t>7,4</w:t>
            </w:r>
          </w:p>
        </w:tc>
        <w:tc>
          <w:tcPr>
            <w:tcW w:w="624" w:type="dxa"/>
            <w:vAlign w:val="center"/>
          </w:tcPr>
          <w:p w:rsidR="00BD7E97" w:rsidRDefault="00BD7E97">
            <w:pPr>
              <w:pStyle w:val="ConsPlusNormal"/>
              <w:jc w:val="center"/>
            </w:pPr>
            <w:r>
              <w:t>10,0</w:t>
            </w:r>
          </w:p>
          <w:p w:rsidR="00BD7E97" w:rsidRDefault="00BD7E97">
            <w:pPr>
              <w:pStyle w:val="ConsPlusNormal"/>
              <w:jc w:val="center"/>
            </w:pPr>
            <w:r>
              <w:t>----</w:t>
            </w:r>
          </w:p>
          <w:p w:rsidR="00BD7E97" w:rsidRDefault="00BD7E97">
            <w:pPr>
              <w:pStyle w:val="ConsPlusNormal"/>
              <w:jc w:val="center"/>
            </w:pPr>
            <w:r>
              <w:t>16,4</w:t>
            </w:r>
          </w:p>
        </w:tc>
        <w:tc>
          <w:tcPr>
            <w:tcW w:w="624" w:type="dxa"/>
            <w:vAlign w:val="center"/>
          </w:tcPr>
          <w:p w:rsidR="00BD7E97" w:rsidRDefault="00BD7E97">
            <w:pPr>
              <w:pStyle w:val="ConsPlusNormal"/>
              <w:jc w:val="center"/>
            </w:pPr>
            <w:r>
              <w:t>11,9</w:t>
            </w:r>
          </w:p>
          <w:p w:rsidR="00BD7E97" w:rsidRDefault="00BD7E97">
            <w:pPr>
              <w:pStyle w:val="ConsPlusNormal"/>
              <w:jc w:val="center"/>
            </w:pPr>
            <w:r>
              <w:t>----</w:t>
            </w:r>
          </w:p>
          <w:p w:rsidR="00BD7E97" w:rsidRDefault="00BD7E97">
            <w:pPr>
              <w:pStyle w:val="ConsPlusNormal"/>
              <w:jc w:val="center"/>
            </w:pPr>
            <w:r>
              <w:t>20,6</w:t>
            </w:r>
          </w:p>
        </w:tc>
        <w:tc>
          <w:tcPr>
            <w:tcW w:w="567" w:type="dxa"/>
            <w:vAlign w:val="center"/>
          </w:tcPr>
          <w:p w:rsidR="00BD7E97" w:rsidRDefault="00BD7E97">
            <w:pPr>
              <w:pStyle w:val="ConsPlusNormal"/>
              <w:jc w:val="center"/>
            </w:pPr>
            <w:r>
              <w:t>10,3</w:t>
            </w:r>
          </w:p>
          <w:p w:rsidR="00BD7E97" w:rsidRDefault="00BD7E97">
            <w:pPr>
              <w:pStyle w:val="ConsPlusNormal"/>
              <w:jc w:val="center"/>
            </w:pPr>
            <w:r>
              <w:t>----</w:t>
            </w:r>
          </w:p>
          <w:p w:rsidR="00BD7E97" w:rsidRDefault="00BD7E97">
            <w:pPr>
              <w:pStyle w:val="ConsPlusNormal"/>
              <w:jc w:val="center"/>
            </w:pPr>
            <w:r>
              <w:t>16,7</w:t>
            </w:r>
          </w:p>
        </w:tc>
        <w:tc>
          <w:tcPr>
            <w:tcW w:w="567" w:type="dxa"/>
            <w:vAlign w:val="center"/>
          </w:tcPr>
          <w:p w:rsidR="00BD7E97" w:rsidRDefault="00BD7E97">
            <w:pPr>
              <w:pStyle w:val="ConsPlusNormal"/>
              <w:jc w:val="center"/>
            </w:pPr>
            <w:r>
              <w:t>5,2</w:t>
            </w:r>
          </w:p>
          <w:p w:rsidR="00BD7E97" w:rsidRDefault="00BD7E97">
            <w:pPr>
              <w:pStyle w:val="ConsPlusNormal"/>
              <w:jc w:val="center"/>
            </w:pPr>
            <w:r>
              <w:t>----</w:t>
            </w:r>
          </w:p>
          <w:p w:rsidR="00BD7E97" w:rsidRDefault="00BD7E97">
            <w:pPr>
              <w:pStyle w:val="ConsPlusNormal"/>
              <w:jc w:val="center"/>
            </w:pPr>
            <w:r>
              <w:t>8,1</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55</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3</w:t>
            </w:r>
            <w:r>
              <w:rPr>
                <w:vertAlign w:val="superscript"/>
              </w:rPr>
              <w:t>44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1,0</w:t>
            </w:r>
          </w:p>
          <w:p w:rsidR="00BD7E97" w:rsidRDefault="00BD7E97">
            <w:pPr>
              <w:pStyle w:val="ConsPlusNormal"/>
              <w:jc w:val="center"/>
            </w:pPr>
            <w:r>
              <w:t>----</w:t>
            </w:r>
          </w:p>
          <w:p w:rsidR="00BD7E97" w:rsidRDefault="00BD7E97">
            <w:pPr>
              <w:pStyle w:val="ConsPlusNormal"/>
              <w:jc w:val="center"/>
            </w:pPr>
            <w:r>
              <w:t>2,1</w:t>
            </w:r>
          </w:p>
        </w:tc>
        <w:tc>
          <w:tcPr>
            <w:tcW w:w="619" w:type="dxa"/>
            <w:vAlign w:val="center"/>
          </w:tcPr>
          <w:p w:rsidR="00BD7E97" w:rsidRDefault="00BD7E97">
            <w:pPr>
              <w:pStyle w:val="ConsPlusNormal"/>
              <w:jc w:val="center"/>
            </w:pPr>
            <w:r>
              <w:t>7,1</w:t>
            </w:r>
          </w:p>
          <w:p w:rsidR="00BD7E97" w:rsidRDefault="00BD7E97">
            <w:pPr>
              <w:pStyle w:val="ConsPlusNormal"/>
              <w:jc w:val="center"/>
            </w:pPr>
            <w:r>
              <w:t>----</w:t>
            </w:r>
          </w:p>
          <w:p w:rsidR="00BD7E97" w:rsidRDefault="00BD7E97">
            <w:pPr>
              <w:pStyle w:val="ConsPlusNormal"/>
              <w:jc w:val="center"/>
            </w:pPr>
            <w:r>
              <w:t>14,0</w:t>
            </w:r>
          </w:p>
        </w:tc>
        <w:tc>
          <w:tcPr>
            <w:tcW w:w="624" w:type="dxa"/>
            <w:vAlign w:val="center"/>
          </w:tcPr>
          <w:p w:rsidR="00BD7E97" w:rsidRDefault="00BD7E97">
            <w:pPr>
              <w:pStyle w:val="ConsPlusNormal"/>
              <w:jc w:val="center"/>
            </w:pPr>
            <w:r>
              <w:t>13,6</w:t>
            </w:r>
          </w:p>
          <w:p w:rsidR="00BD7E97" w:rsidRDefault="00BD7E97">
            <w:pPr>
              <w:pStyle w:val="ConsPlusNormal"/>
              <w:jc w:val="center"/>
            </w:pPr>
            <w:r>
              <w:t>----</w:t>
            </w:r>
          </w:p>
          <w:p w:rsidR="00BD7E97" w:rsidRDefault="00BD7E97">
            <w:pPr>
              <w:pStyle w:val="ConsPlusNormal"/>
              <w:jc w:val="center"/>
            </w:pPr>
            <w:r>
              <w:t>25,9</w:t>
            </w:r>
          </w:p>
        </w:tc>
        <w:tc>
          <w:tcPr>
            <w:tcW w:w="624" w:type="dxa"/>
            <w:vAlign w:val="center"/>
          </w:tcPr>
          <w:p w:rsidR="00BD7E97" w:rsidRDefault="00BD7E97">
            <w:pPr>
              <w:pStyle w:val="ConsPlusNormal"/>
              <w:jc w:val="center"/>
            </w:pPr>
            <w:r>
              <w:t>20,2</w:t>
            </w:r>
          </w:p>
          <w:p w:rsidR="00BD7E97" w:rsidRDefault="00BD7E97">
            <w:pPr>
              <w:pStyle w:val="ConsPlusNormal"/>
              <w:jc w:val="center"/>
            </w:pPr>
            <w:r>
              <w:t>----</w:t>
            </w:r>
          </w:p>
          <w:p w:rsidR="00BD7E97" w:rsidRDefault="00BD7E97">
            <w:pPr>
              <w:pStyle w:val="ConsPlusNormal"/>
              <w:jc w:val="center"/>
            </w:pPr>
            <w:r>
              <w:t>37,8</w:t>
            </w:r>
          </w:p>
        </w:tc>
        <w:tc>
          <w:tcPr>
            <w:tcW w:w="624" w:type="dxa"/>
            <w:vAlign w:val="center"/>
          </w:tcPr>
          <w:p w:rsidR="00BD7E97" w:rsidRDefault="00BD7E97">
            <w:pPr>
              <w:pStyle w:val="ConsPlusNormal"/>
              <w:jc w:val="center"/>
            </w:pPr>
            <w:r>
              <w:t>22,7</w:t>
            </w:r>
          </w:p>
          <w:p w:rsidR="00BD7E97" w:rsidRDefault="00BD7E97">
            <w:pPr>
              <w:pStyle w:val="ConsPlusNormal"/>
              <w:jc w:val="center"/>
            </w:pPr>
            <w:r>
              <w:t>----</w:t>
            </w:r>
          </w:p>
          <w:p w:rsidR="00BD7E97" w:rsidRDefault="00BD7E97">
            <w:pPr>
              <w:pStyle w:val="ConsPlusNormal"/>
              <w:jc w:val="center"/>
            </w:pPr>
            <w:r>
              <w:t>42,9</w:t>
            </w:r>
          </w:p>
        </w:tc>
        <w:tc>
          <w:tcPr>
            <w:tcW w:w="567" w:type="dxa"/>
            <w:vAlign w:val="center"/>
          </w:tcPr>
          <w:p w:rsidR="00BD7E97" w:rsidRDefault="00BD7E97">
            <w:pPr>
              <w:pStyle w:val="ConsPlusNormal"/>
              <w:jc w:val="center"/>
            </w:pPr>
            <w:r>
              <w:t>19,4</w:t>
            </w:r>
          </w:p>
          <w:p w:rsidR="00BD7E97" w:rsidRDefault="00BD7E97">
            <w:pPr>
              <w:pStyle w:val="ConsPlusNormal"/>
              <w:jc w:val="center"/>
            </w:pPr>
            <w:r>
              <w:t>----</w:t>
            </w:r>
          </w:p>
          <w:p w:rsidR="00BD7E97" w:rsidRDefault="00BD7E97">
            <w:pPr>
              <w:pStyle w:val="ConsPlusNormal"/>
              <w:jc w:val="center"/>
            </w:pPr>
            <w:r>
              <w:t>37,8</w:t>
            </w:r>
          </w:p>
        </w:tc>
        <w:tc>
          <w:tcPr>
            <w:tcW w:w="567" w:type="dxa"/>
            <w:vAlign w:val="center"/>
          </w:tcPr>
          <w:p w:rsidR="00BD7E97" w:rsidRDefault="00BD7E97">
            <w:pPr>
              <w:pStyle w:val="ConsPlusNormal"/>
              <w:jc w:val="center"/>
            </w:pPr>
            <w:r>
              <w:t>13,1</w:t>
            </w:r>
          </w:p>
          <w:p w:rsidR="00BD7E97" w:rsidRDefault="00BD7E97">
            <w:pPr>
              <w:pStyle w:val="ConsPlusNormal"/>
              <w:jc w:val="center"/>
            </w:pPr>
            <w:r>
              <w:t>----</w:t>
            </w:r>
          </w:p>
          <w:p w:rsidR="00BD7E97" w:rsidRDefault="00BD7E97">
            <w:pPr>
              <w:pStyle w:val="ConsPlusNormal"/>
              <w:jc w:val="center"/>
            </w:pPr>
            <w:r>
              <w:t>25,8</w:t>
            </w:r>
          </w:p>
        </w:tc>
        <w:tc>
          <w:tcPr>
            <w:tcW w:w="624" w:type="dxa"/>
            <w:vAlign w:val="center"/>
          </w:tcPr>
          <w:p w:rsidR="00BD7E97" w:rsidRDefault="00BD7E97">
            <w:pPr>
              <w:pStyle w:val="ConsPlusNormal"/>
              <w:jc w:val="center"/>
            </w:pPr>
            <w:r>
              <w:t>6,9</w:t>
            </w:r>
          </w:p>
          <w:p w:rsidR="00BD7E97" w:rsidRDefault="00BD7E97">
            <w:pPr>
              <w:pStyle w:val="ConsPlusNormal"/>
              <w:jc w:val="center"/>
            </w:pPr>
            <w:r>
              <w:t>----</w:t>
            </w:r>
          </w:p>
          <w:p w:rsidR="00BD7E97" w:rsidRDefault="00BD7E97">
            <w:pPr>
              <w:pStyle w:val="ConsPlusNormal"/>
              <w:jc w:val="center"/>
            </w:pPr>
            <w:r>
              <w:t>13,7</w:t>
            </w:r>
          </w:p>
        </w:tc>
        <w:tc>
          <w:tcPr>
            <w:tcW w:w="624" w:type="dxa"/>
            <w:vAlign w:val="center"/>
          </w:tcPr>
          <w:p w:rsidR="00BD7E97" w:rsidRDefault="00BD7E97">
            <w:pPr>
              <w:pStyle w:val="ConsPlusNormal"/>
              <w:jc w:val="center"/>
            </w:pPr>
            <w:r>
              <w:t>0,7</w:t>
            </w:r>
          </w:p>
          <w:p w:rsidR="00BD7E97" w:rsidRDefault="00BD7E97">
            <w:pPr>
              <w:pStyle w:val="ConsPlusNormal"/>
              <w:jc w:val="center"/>
            </w:pPr>
            <w:r>
              <w:t>----</w:t>
            </w:r>
          </w:p>
          <w:p w:rsidR="00BD7E97" w:rsidRDefault="00BD7E97">
            <w:pPr>
              <w:pStyle w:val="ConsPlusNormal"/>
              <w:jc w:val="center"/>
            </w:pPr>
            <w:r>
              <w:t>1,6</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16</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П. д.</w:t>
            </w:r>
          </w:p>
        </w:tc>
        <w:tc>
          <w:tcPr>
            <w:tcW w:w="567" w:type="dxa"/>
            <w:vAlign w:val="center"/>
          </w:tcPr>
          <w:p w:rsidR="00BD7E97" w:rsidRDefault="00BD7E97">
            <w:pPr>
              <w:pStyle w:val="ConsPlusNormal"/>
              <w:jc w:val="center"/>
            </w:pPr>
            <w:r>
              <w:t>4,5</w:t>
            </w:r>
          </w:p>
          <w:p w:rsidR="00BD7E97" w:rsidRDefault="00BD7E97">
            <w:pPr>
              <w:pStyle w:val="ConsPlusNormal"/>
              <w:jc w:val="center"/>
            </w:pPr>
            <w:r>
              <w:t>----</w:t>
            </w:r>
          </w:p>
          <w:p w:rsidR="00BD7E97" w:rsidRDefault="00BD7E97">
            <w:pPr>
              <w:pStyle w:val="ConsPlusNormal"/>
              <w:jc w:val="center"/>
            </w:pPr>
            <w:r>
              <w:t>7,6</w:t>
            </w:r>
          </w:p>
        </w:tc>
        <w:tc>
          <w:tcPr>
            <w:tcW w:w="624" w:type="dxa"/>
            <w:vAlign w:val="center"/>
          </w:tcPr>
          <w:p w:rsidR="00BD7E97" w:rsidRDefault="00BD7E97">
            <w:pPr>
              <w:pStyle w:val="ConsPlusNormal"/>
              <w:jc w:val="center"/>
            </w:pPr>
            <w:r>
              <w:t>9,3</w:t>
            </w:r>
          </w:p>
          <w:p w:rsidR="00BD7E97" w:rsidRDefault="00BD7E97">
            <w:pPr>
              <w:pStyle w:val="ConsPlusNormal"/>
              <w:jc w:val="center"/>
            </w:pPr>
            <w:r>
              <w:t>----</w:t>
            </w:r>
          </w:p>
          <w:p w:rsidR="00BD7E97" w:rsidRDefault="00BD7E97">
            <w:pPr>
              <w:pStyle w:val="ConsPlusNormal"/>
              <w:jc w:val="center"/>
            </w:pPr>
            <w:r>
              <w:t>17,6</w:t>
            </w:r>
          </w:p>
        </w:tc>
        <w:tc>
          <w:tcPr>
            <w:tcW w:w="619" w:type="dxa"/>
            <w:vAlign w:val="center"/>
          </w:tcPr>
          <w:p w:rsidR="00BD7E97" w:rsidRDefault="00BD7E97">
            <w:pPr>
              <w:pStyle w:val="ConsPlusNormal"/>
              <w:jc w:val="center"/>
            </w:pPr>
            <w:r>
              <w:t>15,9</w:t>
            </w:r>
          </w:p>
          <w:p w:rsidR="00BD7E97" w:rsidRDefault="00BD7E97">
            <w:pPr>
              <w:pStyle w:val="ConsPlusNormal"/>
              <w:jc w:val="center"/>
            </w:pPr>
            <w:r>
              <w:t>----</w:t>
            </w:r>
          </w:p>
          <w:p w:rsidR="00BD7E97" w:rsidRDefault="00BD7E97">
            <w:pPr>
              <w:pStyle w:val="ConsPlusNormal"/>
              <w:jc w:val="center"/>
            </w:pPr>
            <w:r>
              <w:t>27,8</w:t>
            </w:r>
          </w:p>
        </w:tc>
        <w:tc>
          <w:tcPr>
            <w:tcW w:w="624" w:type="dxa"/>
            <w:vAlign w:val="center"/>
          </w:tcPr>
          <w:p w:rsidR="00BD7E97" w:rsidRDefault="00BD7E97">
            <w:pPr>
              <w:pStyle w:val="ConsPlusNormal"/>
              <w:jc w:val="center"/>
            </w:pPr>
            <w:r>
              <w:t>23,7</w:t>
            </w:r>
          </w:p>
          <w:p w:rsidR="00BD7E97" w:rsidRDefault="00BD7E97">
            <w:pPr>
              <w:pStyle w:val="ConsPlusNormal"/>
              <w:jc w:val="center"/>
            </w:pPr>
            <w:r>
              <w:t>----</w:t>
            </w:r>
          </w:p>
          <w:p w:rsidR="00BD7E97" w:rsidRDefault="00BD7E97">
            <w:pPr>
              <w:pStyle w:val="ConsPlusNormal"/>
              <w:jc w:val="center"/>
            </w:pPr>
            <w:r>
              <w:t>37,8</w:t>
            </w:r>
          </w:p>
        </w:tc>
        <w:tc>
          <w:tcPr>
            <w:tcW w:w="624" w:type="dxa"/>
            <w:vAlign w:val="center"/>
          </w:tcPr>
          <w:p w:rsidR="00BD7E97" w:rsidRDefault="00BD7E97">
            <w:pPr>
              <w:pStyle w:val="ConsPlusNormal"/>
              <w:jc w:val="center"/>
            </w:pPr>
            <w:r>
              <w:t>31,3</w:t>
            </w:r>
          </w:p>
          <w:p w:rsidR="00BD7E97" w:rsidRDefault="00BD7E97">
            <w:pPr>
              <w:pStyle w:val="ConsPlusNormal"/>
              <w:jc w:val="center"/>
            </w:pPr>
            <w:r>
              <w:t>----</w:t>
            </w:r>
          </w:p>
          <w:p w:rsidR="00BD7E97" w:rsidRDefault="00BD7E97">
            <w:pPr>
              <w:pStyle w:val="ConsPlusNormal"/>
              <w:jc w:val="center"/>
            </w:pPr>
            <w:r>
              <w:t>47,7</w:t>
            </w:r>
          </w:p>
        </w:tc>
        <w:tc>
          <w:tcPr>
            <w:tcW w:w="624" w:type="dxa"/>
            <w:vAlign w:val="center"/>
          </w:tcPr>
          <w:p w:rsidR="00BD7E97" w:rsidRDefault="00BD7E97">
            <w:pPr>
              <w:pStyle w:val="ConsPlusNormal"/>
              <w:jc w:val="center"/>
            </w:pPr>
            <w:r>
              <w:t>33,8</w:t>
            </w:r>
          </w:p>
          <w:p w:rsidR="00BD7E97" w:rsidRDefault="00BD7E97">
            <w:pPr>
              <w:pStyle w:val="ConsPlusNormal"/>
              <w:jc w:val="center"/>
            </w:pPr>
            <w:r>
              <w:t>----</w:t>
            </w:r>
          </w:p>
          <w:p w:rsidR="00BD7E97" w:rsidRDefault="00BD7E97">
            <w:pPr>
              <w:pStyle w:val="ConsPlusNormal"/>
              <w:jc w:val="center"/>
            </w:pPr>
            <w:r>
              <w:t>52,1</w:t>
            </w:r>
          </w:p>
        </w:tc>
        <w:tc>
          <w:tcPr>
            <w:tcW w:w="567" w:type="dxa"/>
            <w:vAlign w:val="center"/>
          </w:tcPr>
          <w:p w:rsidR="00BD7E97" w:rsidRDefault="00BD7E97">
            <w:pPr>
              <w:pStyle w:val="ConsPlusNormal"/>
              <w:jc w:val="center"/>
            </w:pPr>
            <w:r>
              <w:t>30,4</w:t>
            </w:r>
          </w:p>
          <w:p w:rsidR="00BD7E97" w:rsidRDefault="00BD7E97">
            <w:pPr>
              <w:pStyle w:val="ConsPlusNormal"/>
              <w:jc w:val="center"/>
            </w:pPr>
            <w:r>
              <w:t>----</w:t>
            </w:r>
          </w:p>
          <w:p w:rsidR="00BD7E97" w:rsidRDefault="00BD7E97">
            <w:pPr>
              <w:pStyle w:val="ConsPlusNormal"/>
              <w:jc w:val="center"/>
            </w:pPr>
            <w:r>
              <w:t>47,0</w:t>
            </w:r>
          </w:p>
        </w:tc>
        <w:tc>
          <w:tcPr>
            <w:tcW w:w="567" w:type="dxa"/>
            <w:vAlign w:val="center"/>
          </w:tcPr>
          <w:p w:rsidR="00BD7E97" w:rsidRDefault="00BD7E97">
            <w:pPr>
              <w:pStyle w:val="ConsPlusNormal"/>
              <w:jc w:val="center"/>
            </w:pPr>
            <w:r>
              <w:t>24,4</w:t>
            </w:r>
          </w:p>
          <w:p w:rsidR="00BD7E97" w:rsidRDefault="00BD7E97">
            <w:pPr>
              <w:pStyle w:val="ConsPlusNormal"/>
              <w:jc w:val="center"/>
            </w:pPr>
            <w:r>
              <w:t>----</w:t>
            </w:r>
          </w:p>
          <w:p w:rsidR="00BD7E97" w:rsidRDefault="00BD7E97">
            <w:pPr>
              <w:pStyle w:val="ConsPlusNormal"/>
              <w:jc w:val="center"/>
            </w:pPr>
            <w:r>
              <w:t>37,1</w:t>
            </w:r>
          </w:p>
        </w:tc>
        <w:tc>
          <w:tcPr>
            <w:tcW w:w="624" w:type="dxa"/>
            <w:vAlign w:val="center"/>
          </w:tcPr>
          <w:p w:rsidR="00BD7E97" w:rsidRDefault="00BD7E97">
            <w:pPr>
              <w:pStyle w:val="ConsPlusNormal"/>
              <w:jc w:val="center"/>
            </w:pPr>
            <w:r>
              <w:t>18,3</w:t>
            </w:r>
          </w:p>
          <w:p w:rsidR="00BD7E97" w:rsidRDefault="00BD7E97">
            <w:pPr>
              <w:pStyle w:val="ConsPlusNormal"/>
              <w:jc w:val="center"/>
            </w:pPr>
            <w:r>
              <w:t>----</w:t>
            </w:r>
          </w:p>
          <w:p w:rsidR="00BD7E97" w:rsidRDefault="00BD7E97">
            <w:pPr>
              <w:pStyle w:val="ConsPlusNormal"/>
              <w:jc w:val="center"/>
            </w:pPr>
            <w:r>
              <w:t>27,3</w:t>
            </w:r>
          </w:p>
        </w:tc>
        <w:tc>
          <w:tcPr>
            <w:tcW w:w="624" w:type="dxa"/>
            <w:vAlign w:val="center"/>
          </w:tcPr>
          <w:p w:rsidR="00BD7E97" w:rsidRDefault="00BD7E97">
            <w:pPr>
              <w:pStyle w:val="ConsPlusNormal"/>
              <w:jc w:val="center"/>
            </w:pPr>
            <w:r>
              <w:t>12,3</w:t>
            </w:r>
          </w:p>
          <w:p w:rsidR="00BD7E97" w:rsidRDefault="00BD7E97">
            <w:pPr>
              <w:pStyle w:val="ConsPlusNormal"/>
              <w:jc w:val="center"/>
            </w:pPr>
            <w:r>
              <w:t>----</w:t>
            </w:r>
          </w:p>
          <w:p w:rsidR="00BD7E97" w:rsidRDefault="00BD7E97">
            <w:pPr>
              <w:pStyle w:val="ConsPlusNormal"/>
              <w:jc w:val="center"/>
            </w:pPr>
            <w:r>
              <w:t>17,2</w:t>
            </w:r>
          </w:p>
        </w:tc>
        <w:tc>
          <w:tcPr>
            <w:tcW w:w="567" w:type="dxa"/>
            <w:vAlign w:val="center"/>
          </w:tcPr>
          <w:p w:rsidR="00BD7E97" w:rsidRDefault="00BD7E97">
            <w:pPr>
              <w:pStyle w:val="ConsPlusNormal"/>
              <w:jc w:val="center"/>
            </w:pPr>
            <w:r>
              <w:t>6,4</w:t>
            </w:r>
          </w:p>
          <w:p w:rsidR="00BD7E97" w:rsidRDefault="00BD7E97">
            <w:pPr>
              <w:pStyle w:val="ConsPlusNormal"/>
              <w:jc w:val="center"/>
            </w:pPr>
            <w:r>
              <w:t>----</w:t>
            </w:r>
          </w:p>
          <w:p w:rsidR="00BD7E97" w:rsidRDefault="00BD7E97">
            <w:pPr>
              <w:pStyle w:val="ConsPlusNormal"/>
              <w:jc w:val="center"/>
            </w:pPr>
            <w:r>
              <w:t>9,0</w:t>
            </w:r>
          </w:p>
        </w:tc>
        <w:tc>
          <w:tcPr>
            <w:tcW w:w="510"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1,8</w:t>
            </w:r>
          </w:p>
        </w:tc>
        <w:tc>
          <w:tcPr>
            <w:tcW w:w="964" w:type="dxa"/>
            <w:vAlign w:val="center"/>
          </w:tcPr>
          <w:p w:rsidR="00BD7E97" w:rsidRDefault="00BD7E97">
            <w:pPr>
              <w:pStyle w:val="ConsPlusNormal"/>
              <w:jc w:val="center"/>
            </w:pPr>
            <w:r>
              <w:t>П. д.</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П. д.</w:t>
            </w:r>
          </w:p>
        </w:tc>
        <w:tc>
          <w:tcPr>
            <w:tcW w:w="567" w:type="dxa"/>
            <w:vAlign w:val="center"/>
          </w:tcPr>
          <w:p w:rsidR="00BD7E97" w:rsidRDefault="00BD7E97">
            <w:pPr>
              <w:pStyle w:val="ConsPlusNormal"/>
              <w:jc w:val="center"/>
            </w:pPr>
            <w:r>
              <w:t>3,6</w:t>
            </w:r>
          </w:p>
          <w:p w:rsidR="00BD7E97" w:rsidRDefault="00BD7E97">
            <w:pPr>
              <w:pStyle w:val="ConsPlusNormal"/>
              <w:jc w:val="center"/>
            </w:pPr>
            <w:r>
              <w:t>----</w:t>
            </w:r>
          </w:p>
          <w:p w:rsidR="00BD7E97" w:rsidRDefault="00BD7E97">
            <w:pPr>
              <w:pStyle w:val="ConsPlusNormal"/>
              <w:jc w:val="center"/>
            </w:pPr>
            <w:r>
              <w:t>5,5</w:t>
            </w:r>
          </w:p>
        </w:tc>
        <w:tc>
          <w:tcPr>
            <w:tcW w:w="624" w:type="dxa"/>
            <w:vAlign w:val="center"/>
          </w:tcPr>
          <w:p w:rsidR="00BD7E97" w:rsidRDefault="00BD7E97">
            <w:pPr>
              <w:pStyle w:val="ConsPlusNormal"/>
              <w:jc w:val="center"/>
            </w:pPr>
            <w:r>
              <w:t>7,2</w:t>
            </w:r>
          </w:p>
          <w:p w:rsidR="00BD7E97" w:rsidRDefault="00BD7E97">
            <w:pPr>
              <w:pStyle w:val="ConsPlusNormal"/>
              <w:jc w:val="center"/>
            </w:pPr>
            <w:r>
              <w:t>----</w:t>
            </w:r>
          </w:p>
          <w:p w:rsidR="00BD7E97" w:rsidRDefault="00BD7E97">
            <w:pPr>
              <w:pStyle w:val="ConsPlusNormal"/>
              <w:jc w:val="center"/>
            </w:pPr>
            <w:r>
              <w:t>13,8</w:t>
            </w:r>
          </w:p>
        </w:tc>
        <w:tc>
          <w:tcPr>
            <w:tcW w:w="619" w:type="dxa"/>
            <w:vAlign w:val="center"/>
          </w:tcPr>
          <w:p w:rsidR="00BD7E97" w:rsidRDefault="00BD7E97">
            <w:pPr>
              <w:pStyle w:val="ConsPlusNormal"/>
              <w:jc w:val="center"/>
            </w:pPr>
            <w:r>
              <w:t>12,4</w:t>
            </w:r>
          </w:p>
          <w:p w:rsidR="00BD7E97" w:rsidRDefault="00BD7E97">
            <w:pPr>
              <w:pStyle w:val="ConsPlusNormal"/>
              <w:jc w:val="center"/>
            </w:pPr>
            <w:r>
              <w:t>----</w:t>
            </w:r>
          </w:p>
          <w:p w:rsidR="00BD7E97" w:rsidRDefault="00BD7E97">
            <w:pPr>
              <w:pStyle w:val="ConsPlusNormal"/>
              <w:jc w:val="center"/>
            </w:pPr>
            <w:r>
              <w:t>22,7</w:t>
            </w:r>
          </w:p>
        </w:tc>
        <w:tc>
          <w:tcPr>
            <w:tcW w:w="624" w:type="dxa"/>
            <w:vAlign w:val="center"/>
          </w:tcPr>
          <w:p w:rsidR="00BD7E97" w:rsidRDefault="00BD7E97">
            <w:pPr>
              <w:pStyle w:val="ConsPlusNormal"/>
              <w:jc w:val="center"/>
            </w:pPr>
            <w:r>
              <w:t>19,2</w:t>
            </w:r>
          </w:p>
          <w:p w:rsidR="00BD7E97" w:rsidRDefault="00BD7E97">
            <w:pPr>
              <w:pStyle w:val="ConsPlusNormal"/>
              <w:jc w:val="center"/>
            </w:pPr>
            <w:r>
              <w:t>----</w:t>
            </w:r>
          </w:p>
          <w:p w:rsidR="00BD7E97" w:rsidRDefault="00BD7E97">
            <w:pPr>
              <w:pStyle w:val="ConsPlusNormal"/>
              <w:jc w:val="center"/>
            </w:pPr>
            <w:r>
              <w:t>31,3</w:t>
            </w:r>
          </w:p>
        </w:tc>
        <w:tc>
          <w:tcPr>
            <w:tcW w:w="624" w:type="dxa"/>
            <w:vAlign w:val="center"/>
          </w:tcPr>
          <w:p w:rsidR="00BD7E97" w:rsidRDefault="00BD7E97">
            <w:pPr>
              <w:pStyle w:val="ConsPlusNormal"/>
              <w:jc w:val="center"/>
            </w:pPr>
            <w:r>
              <w:t>25,7</w:t>
            </w:r>
          </w:p>
          <w:p w:rsidR="00BD7E97" w:rsidRDefault="00BD7E97">
            <w:pPr>
              <w:pStyle w:val="ConsPlusNormal"/>
              <w:jc w:val="center"/>
            </w:pPr>
            <w:r>
              <w:t>----</w:t>
            </w:r>
          </w:p>
          <w:p w:rsidR="00BD7E97" w:rsidRDefault="00BD7E97">
            <w:pPr>
              <w:pStyle w:val="ConsPlusNormal"/>
              <w:jc w:val="center"/>
            </w:pPr>
            <w:r>
              <w:t>39,6</w:t>
            </w:r>
          </w:p>
        </w:tc>
        <w:tc>
          <w:tcPr>
            <w:tcW w:w="624" w:type="dxa"/>
            <w:vAlign w:val="center"/>
          </w:tcPr>
          <w:p w:rsidR="00BD7E97" w:rsidRDefault="00BD7E97">
            <w:pPr>
              <w:pStyle w:val="ConsPlusNormal"/>
              <w:jc w:val="center"/>
            </w:pPr>
            <w:r>
              <w:t>27,7</w:t>
            </w:r>
          </w:p>
          <w:p w:rsidR="00BD7E97" w:rsidRDefault="00BD7E97">
            <w:pPr>
              <w:pStyle w:val="ConsPlusNormal"/>
              <w:jc w:val="center"/>
            </w:pPr>
            <w:r>
              <w:t>----</w:t>
            </w:r>
          </w:p>
          <w:p w:rsidR="00BD7E97" w:rsidRDefault="00BD7E97">
            <w:pPr>
              <w:pStyle w:val="ConsPlusNormal"/>
              <w:jc w:val="center"/>
            </w:pPr>
            <w:r>
              <w:t>43,5</w:t>
            </w:r>
          </w:p>
        </w:tc>
        <w:tc>
          <w:tcPr>
            <w:tcW w:w="567" w:type="dxa"/>
            <w:vAlign w:val="center"/>
          </w:tcPr>
          <w:p w:rsidR="00BD7E97" w:rsidRDefault="00BD7E97">
            <w:pPr>
              <w:pStyle w:val="ConsPlusNormal"/>
              <w:jc w:val="center"/>
            </w:pPr>
            <w:r>
              <w:t>25,0</w:t>
            </w:r>
          </w:p>
          <w:p w:rsidR="00BD7E97" w:rsidRDefault="00BD7E97">
            <w:pPr>
              <w:pStyle w:val="ConsPlusNormal"/>
              <w:jc w:val="center"/>
            </w:pPr>
            <w:r>
              <w:t>----</w:t>
            </w:r>
          </w:p>
          <w:p w:rsidR="00BD7E97" w:rsidRDefault="00BD7E97">
            <w:pPr>
              <w:pStyle w:val="ConsPlusNormal"/>
              <w:jc w:val="center"/>
            </w:pPr>
            <w:r>
              <w:t>40,1</w:t>
            </w:r>
          </w:p>
        </w:tc>
        <w:tc>
          <w:tcPr>
            <w:tcW w:w="567" w:type="dxa"/>
            <w:vAlign w:val="center"/>
          </w:tcPr>
          <w:p w:rsidR="00BD7E97" w:rsidRDefault="00BD7E97">
            <w:pPr>
              <w:pStyle w:val="ConsPlusNormal"/>
              <w:jc w:val="center"/>
            </w:pPr>
            <w:r>
              <w:t>20,0</w:t>
            </w:r>
          </w:p>
          <w:p w:rsidR="00BD7E97" w:rsidRDefault="00BD7E97">
            <w:pPr>
              <w:pStyle w:val="ConsPlusNormal"/>
              <w:jc w:val="center"/>
            </w:pPr>
            <w:r>
              <w:t>----</w:t>
            </w:r>
          </w:p>
          <w:p w:rsidR="00BD7E97" w:rsidRDefault="00BD7E97">
            <w:pPr>
              <w:pStyle w:val="ConsPlusNormal"/>
              <w:jc w:val="center"/>
            </w:pPr>
            <w:r>
              <w:t>31,8</w:t>
            </w:r>
          </w:p>
        </w:tc>
        <w:tc>
          <w:tcPr>
            <w:tcW w:w="624" w:type="dxa"/>
            <w:vAlign w:val="center"/>
          </w:tcPr>
          <w:p w:rsidR="00BD7E97" w:rsidRDefault="00BD7E97">
            <w:pPr>
              <w:pStyle w:val="ConsPlusNormal"/>
              <w:jc w:val="center"/>
            </w:pPr>
            <w:r>
              <w:t>15,2</w:t>
            </w:r>
          </w:p>
          <w:p w:rsidR="00BD7E97" w:rsidRDefault="00BD7E97">
            <w:pPr>
              <w:pStyle w:val="ConsPlusNormal"/>
              <w:jc w:val="center"/>
            </w:pPr>
            <w:r>
              <w:t>----</w:t>
            </w:r>
          </w:p>
          <w:p w:rsidR="00BD7E97" w:rsidRDefault="00BD7E97">
            <w:pPr>
              <w:pStyle w:val="ConsPlusNormal"/>
              <w:jc w:val="center"/>
            </w:pPr>
            <w:r>
              <w:t>23,2</w:t>
            </w:r>
          </w:p>
        </w:tc>
        <w:tc>
          <w:tcPr>
            <w:tcW w:w="624" w:type="dxa"/>
            <w:vAlign w:val="center"/>
          </w:tcPr>
          <w:p w:rsidR="00BD7E97" w:rsidRDefault="00BD7E97">
            <w:pPr>
              <w:pStyle w:val="ConsPlusNormal"/>
              <w:jc w:val="center"/>
            </w:pPr>
            <w:r>
              <w:t>10,4</w:t>
            </w:r>
          </w:p>
          <w:p w:rsidR="00BD7E97" w:rsidRDefault="00BD7E97">
            <w:pPr>
              <w:pStyle w:val="ConsPlusNormal"/>
              <w:jc w:val="center"/>
            </w:pPr>
            <w:r>
              <w:t>----</w:t>
            </w:r>
          </w:p>
          <w:p w:rsidR="00BD7E97" w:rsidRDefault="00BD7E97">
            <w:pPr>
              <w:pStyle w:val="ConsPlusNormal"/>
              <w:jc w:val="center"/>
            </w:pPr>
            <w:r>
              <w:t>14,9</w:t>
            </w:r>
          </w:p>
        </w:tc>
        <w:tc>
          <w:tcPr>
            <w:tcW w:w="567" w:type="dxa"/>
            <w:vAlign w:val="center"/>
          </w:tcPr>
          <w:p w:rsidR="00BD7E97" w:rsidRDefault="00BD7E97">
            <w:pPr>
              <w:pStyle w:val="ConsPlusNormal"/>
              <w:jc w:val="center"/>
            </w:pPr>
            <w:r>
              <w:t>5,4</w:t>
            </w:r>
          </w:p>
          <w:p w:rsidR="00BD7E97" w:rsidRDefault="00BD7E97">
            <w:pPr>
              <w:pStyle w:val="ConsPlusNormal"/>
              <w:jc w:val="center"/>
            </w:pPr>
            <w:r>
              <w:t>----</w:t>
            </w:r>
          </w:p>
          <w:p w:rsidR="00BD7E97" w:rsidRDefault="00BD7E97">
            <w:pPr>
              <w:pStyle w:val="ConsPlusNormal"/>
              <w:jc w:val="center"/>
            </w:pPr>
            <w:r>
              <w:t>7,8</w:t>
            </w:r>
          </w:p>
        </w:tc>
        <w:tc>
          <w:tcPr>
            <w:tcW w:w="510" w:type="dxa"/>
            <w:vAlign w:val="center"/>
          </w:tcPr>
          <w:p w:rsidR="00BD7E97" w:rsidRDefault="00BD7E97">
            <w:pPr>
              <w:pStyle w:val="ConsPlusNormal"/>
              <w:jc w:val="center"/>
            </w:pPr>
            <w:r>
              <w:t>2,1</w:t>
            </w:r>
          </w:p>
          <w:p w:rsidR="00BD7E97" w:rsidRDefault="00BD7E97">
            <w:pPr>
              <w:pStyle w:val="ConsPlusNormal"/>
              <w:jc w:val="center"/>
            </w:pPr>
            <w:r>
              <w:t>----</w:t>
            </w:r>
          </w:p>
          <w:p w:rsidR="00BD7E97" w:rsidRDefault="00BD7E97">
            <w:pPr>
              <w:pStyle w:val="ConsPlusNormal"/>
              <w:jc w:val="center"/>
            </w:pPr>
            <w:r>
              <w:t>2,6</w:t>
            </w:r>
          </w:p>
        </w:tc>
        <w:tc>
          <w:tcPr>
            <w:tcW w:w="964" w:type="dxa"/>
            <w:vAlign w:val="center"/>
          </w:tcPr>
          <w:p w:rsidR="00BD7E97" w:rsidRDefault="00BD7E97">
            <w:pPr>
              <w:pStyle w:val="ConsPlusNormal"/>
              <w:jc w:val="center"/>
            </w:pPr>
            <w:r>
              <w:t>П. д.</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П. д.</w:t>
            </w:r>
          </w:p>
        </w:tc>
        <w:tc>
          <w:tcPr>
            <w:tcW w:w="567" w:type="dxa"/>
            <w:vAlign w:val="center"/>
          </w:tcPr>
          <w:p w:rsidR="00BD7E97" w:rsidRDefault="00BD7E97">
            <w:pPr>
              <w:pStyle w:val="ConsPlusNormal"/>
              <w:jc w:val="center"/>
            </w:pPr>
            <w:r>
              <w:t>2,2</w:t>
            </w:r>
          </w:p>
          <w:p w:rsidR="00BD7E97" w:rsidRDefault="00BD7E97">
            <w:pPr>
              <w:pStyle w:val="ConsPlusNormal"/>
              <w:jc w:val="center"/>
            </w:pPr>
            <w:r>
              <w:t>----</w:t>
            </w:r>
          </w:p>
          <w:p w:rsidR="00BD7E97" w:rsidRDefault="00BD7E97">
            <w:pPr>
              <w:pStyle w:val="ConsPlusNormal"/>
              <w:jc w:val="center"/>
            </w:pPr>
            <w:r>
              <w:t>3,3</w:t>
            </w:r>
          </w:p>
        </w:tc>
        <w:tc>
          <w:tcPr>
            <w:tcW w:w="624" w:type="dxa"/>
            <w:vAlign w:val="center"/>
          </w:tcPr>
          <w:p w:rsidR="00BD7E97" w:rsidRDefault="00BD7E97">
            <w:pPr>
              <w:pStyle w:val="ConsPlusNormal"/>
              <w:jc w:val="center"/>
            </w:pPr>
            <w:r>
              <w:t>5,2</w:t>
            </w:r>
          </w:p>
          <w:p w:rsidR="00BD7E97" w:rsidRDefault="00BD7E97">
            <w:pPr>
              <w:pStyle w:val="ConsPlusNormal"/>
              <w:jc w:val="center"/>
            </w:pPr>
            <w:r>
              <w:t>----</w:t>
            </w:r>
          </w:p>
          <w:p w:rsidR="00BD7E97" w:rsidRDefault="00BD7E97">
            <w:pPr>
              <w:pStyle w:val="ConsPlusNormal"/>
              <w:jc w:val="center"/>
            </w:pPr>
            <w:r>
              <w:t>9,3</w:t>
            </w:r>
          </w:p>
        </w:tc>
        <w:tc>
          <w:tcPr>
            <w:tcW w:w="619" w:type="dxa"/>
            <w:vAlign w:val="center"/>
          </w:tcPr>
          <w:p w:rsidR="00BD7E97" w:rsidRDefault="00BD7E97">
            <w:pPr>
              <w:pStyle w:val="ConsPlusNormal"/>
              <w:jc w:val="center"/>
            </w:pPr>
            <w:r>
              <w:t>9,4</w:t>
            </w:r>
          </w:p>
          <w:p w:rsidR="00BD7E97" w:rsidRDefault="00BD7E97">
            <w:pPr>
              <w:pStyle w:val="ConsPlusNormal"/>
              <w:jc w:val="center"/>
            </w:pPr>
            <w:r>
              <w:t>----</w:t>
            </w:r>
          </w:p>
          <w:p w:rsidR="00BD7E97" w:rsidRDefault="00BD7E97">
            <w:pPr>
              <w:pStyle w:val="ConsPlusNormal"/>
              <w:jc w:val="center"/>
            </w:pPr>
            <w:r>
              <w:t>17,7</w:t>
            </w:r>
          </w:p>
        </w:tc>
        <w:tc>
          <w:tcPr>
            <w:tcW w:w="624" w:type="dxa"/>
            <w:vAlign w:val="center"/>
          </w:tcPr>
          <w:p w:rsidR="00BD7E97" w:rsidRDefault="00BD7E97">
            <w:pPr>
              <w:pStyle w:val="ConsPlusNormal"/>
              <w:jc w:val="center"/>
            </w:pPr>
            <w:r>
              <w:t>13,8</w:t>
            </w:r>
          </w:p>
          <w:p w:rsidR="00BD7E97" w:rsidRDefault="00BD7E97">
            <w:pPr>
              <w:pStyle w:val="ConsPlusNormal"/>
              <w:jc w:val="center"/>
            </w:pPr>
            <w:r>
              <w:t>----</w:t>
            </w:r>
          </w:p>
          <w:p w:rsidR="00BD7E97" w:rsidRDefault="00BD7E97">
            <w:pPr>
              <w:pStyle w:val="ConsPlusNormal"/>
              <w:jc w:val="center"/>
            </w:pPr>
            <w:r>
              <w:t>26,6</w:t>
            </w:r>
          </w:p>
        </w:tc>
        <w:tc>
          <w:tcPr>
            <w:tcW w:w="624" w:type="dxa"/>
            <w:vAlign w:val="center"/>
          </w:tcPr>
          <w:p w:rsidR="00BD7E97" w:rsidRDefault="00BD7E97">
            <w:pPr>
              <w:pStyle w:val="ConsPlusNormal"/>
              <w:jc w:val="center"/>
            </w:pPr>
            <w:r>
              <w:t>17,6</w:t>
            </w:r>
          </w:p>
          <w:p w:rsidR="00BD7E97" w:rsidRDefault="00BD7E97">
            <w:pPr>
              <w:pStyle w:val="ConsPlusNormal"/>
              <w:jc w:val="center"/>
            </w:pPr>
            <w:r>
              <w:t>----</w:t>
            </w:r>
          </w:p>
          <w:p w:rsidR="00BD7E97" w:rsidRDefault="00BD7E97">
            <w:pPr>
              <w:pStyle w:val="ConsPlusNormal"/>
              <w:jc w:val="center"/>
            </w:pPr>
            <w:r>
              <w:t>35,5</w:t>
            </w:r>
          </w:p>
        </w:tc>
        <w:tc>
          <w:tcPr>
            <w:tcW w:w="624" w:type="dxa"/>
            <w:vAlign w:val="center"/>
          </w:tcPr>
          <w:p w:rsidR="00BD7E97" w:rsidRDefault="00BD7E97">
            <w:pPr>
              <w:pStyle w:val="ConsPlusNormal"/>
              <w:jc w:val="center"/>
            </w:pPr>
            <w:r>
              <w:t>19,3</w:t>
            </w:r>
          </w:p>
          <w:p w:rsidR="00BD7E97" w:rsidRDefault="00BD7E97">
            <w:pPr>
              <w:pStyle w:val="ConsPlusNormal"/>
              <w:jc w:val="center"/>
            </w:pPr>
            <w:r>
              <w:t>----</w:t>
            </w:r>
          </w:p>
          <w:p w:rsidR="00BD7E97" w:rsidRDefault="00BD7E97">
            <w:pPr>
              <w:pStyle w:val="ConsPlusNormal"/>
              <w:jc w:val="center"/>
            </w:pPr>
            <w:r>
              <w:t>38,5</w:t>
            </w:r>
          </w:p>
        </w:tc>
        <w:tc>
          <w:tcPr>
            <w:tcW w:w="567" w:type="dxa"/>
            <w:vAlign w:val="center"/>
          </w:tcPr>
          <w:p w:rsidR="00BD7E97" w:rsidRDefault="00BD7E97">
            <w:pPr>
              <w:pStyle w:val="ConsPlusNormal"/>
              <w:jc w:val="center"/>
            </w:pPr>
            <w:r>
              <w:t>18,1</w:t>
            </w:r>
          </w:p>
          <w:p w:rsidR="00BD7E97" w:rsidRDefault="00BD7E97">
            <w:pPr>
              <w:pStyle w:val="ConsPlusNormal"/>
              <w:jc w:val="center"/>
            </w:pPr>
            <w:r>
              <w:t>----</w:t>
            </w:r>
          </w:p>
          <w:p w:rsidR="00BD7E97" w:rsidRDefault="00BD7E97">
            <w:pPr>
              <w:pStyle w:val="ConsPlusNormal"/>
              <w:jc w:val="center"/>
            </w:pPr>
            <w:r>
              <w:t>35,7</w:t>
            </w:r>
          </w:p>
        </w:tc>
        <w:tc>
          <w:tcPr>
            <w:tcW w:w="567" w:type="dxa"/>
            <w:vAlign w:val="center"/>
          </w:tcPr>
          <w:p w:rsidR="00BD7E97" w:rsidRDefault="00BD7E97">
            <w:pPr>
              <w:pStyle w:val="ConsPlusNormal"/>
              <w:jc w:val="center"/>
            </w:pPr>
            <w:r>
              <w:t>14,8</w:t>
            </w:r>
          </w:p>
          <w:p w:rsidR="00BD7E97" w:rsidRDefault="00BD7E97">
            <w:pPr>
              <w:pStyle w:val="ConsPlusNormal"/>
              <w:jc w:val="center"/>
            </w:pPr>
            <w:r>
              <w:t>----</w:t>
            </w:r>
          </w:p>
          <w:p w:rsidR="00BD7E97" w:rsidRDefault="00BD7E97">
            <w:pPr>
              <w:pStyle w:val="ConsPlusNormal"/>
              <w:jc w:val="center"/>
            </w:pPr>
            <w:r>
              <w:t>28,4</w:t>
            </w:r>
          </w:p>
        </w:tc>
        <w:tc>
          <w:tcPr>
            <w:tcW w:w="624" w:type="dxa"/>
            <w:vAlign w:val="center"/>
          </w:tcPr>
          <w:p w:rsidR="00BD7E97" w:rsidRDefault="00BD7E97">
            <w:pPr>
              <w:pStyle w:val="ConsPlusNormal"/>
              <w:jc w:val="center"/>
            </w:pPr>
            <w:r>
              <w:t>10,8</w:t>
            </w:r>
          </w:p>
          <w:p w:rsidR="00BD7E97" w:rsidRDefault="00BD7E97">
            <w:pPr>
              <w:pStyle w:val="ConsPlusNormal"/>
              <w:jc w:val="center"/>
            </w:pPr>
            <w:r>
              <w:t>----</w:t>
            </w:r>
          </w:p>
          <w:p w:rsidR="00BD7E97" w:rsidRDefault="00BD7E97">
            <w:pPr>
              <w:pStyle w:val="ConsPlusNormal"/>
              <w:jc w:val="center"/>
            </w:pPr>
            <w:r>
              <w:t>19,8</w:t>
            </w:r>
          </w:p>
        </w:tc>
        <w:tc>
          <w:tcPr>
            <w:tcW w:w="624" w:type="dxa"/>
            <w:vAlign w:val="center"/>
          </w:tcPr>
          <w:p w:rsidR="00BD7E97" w:rsidRDefault="00BD7E97">
            <w:pPr>
              <w:pStyle w:val="ConsPlusNormal"/>
              <w:jc w:val="center"/>
            </w:pPr>
            <w:r>
              <w:t>6,9</w:t>
            </w:r>
          </w:p>
          <w:p w:rsidR="00BD7E97" w:rsidRDefault="00BD7E97">
            <w:pPr>
              <w:pStyle w:val="ConsPlusNormal"/>
              <w:jc w:val="center"/>
            </w:pPr>
            <w:r>
              <w:t>----</w:t>
            </w:r>
          </w:p>
          <w:p w:rsidR="00BD7E97" w:rsidRDefault="00BD7E97">
            <w:pPr>
              <w:pStyle w:val="ConsPlusNormal"/>
              <w:jc w:val="center"/>
            </w:pPr>
            <w:r>
              <w:t>11,3</w:t>
            </w:r>
          </w:p>
        </w:tc>
        <w:tc>
          <w:tcPr>
            <w:tcW w:w="567" w:type="dxa"/>
            <w:vAlign w:val="center"/>
          </w:tcPr>
          <w:p w:rsidR="00BD7E97" w:rsidRDefault="00BD7E97">
            <w:pPr>
              <w:pStyle w:val="ConsPlusNormal"/>
              <w:jc w:val="center"/>
            </w:pPr>
            <w:r>
              <w:t>3,8</w:t>
            </w:r>
          </w:p>
          <w:p w:rsidR="00BD7E97" w:rsidRDefault="00BD7E97">
            <w:pPr>
              <w:pStyle w:val="ConsPlusNormal"/>
              <w:jc w:val="center"/>
            </w:pPr>
            <w:r>
              <w:t>----</w:t>
            </w:r>
          </w:p>
          <w:p w:rsidR="00BD7E97" w:rsidRDefault="00BD7E97">
            <w:pPr>
              <w:pStyle w:val="ConsPlusNormal"/>
              <w:jc w:val="center"/>
            </w:pPr>
            <w:r>
              <w:t>4,5</w:t>
            </w:r>
          </w:p>
        </w:tc>
        <w:tc>
          <w:tcPr>
            <w:tcW w:w="510" w:type="dxa"/>
            <w:vAlign w:val="center"/>
          </w:tcPr>
          <w:p w:rsidR="00BD7E97" w:rsidRDefault="00BD7E97">
            <w:pPr>
              <w:pStyle w:val="ConsPlusNormal"/>
              <w:jc w:val="center"/>
            </w:pPr>
            <w:r>
              <w:t>1,0</w:t>
            </w:r>
          </w:p>
          <w:p w:rsidR="00BD7E97" w:rsidRDefault="00BD7E97">
            <w:pPr>
              <w:pStyle w:val="ConsPlusNormal"/>
              <w:jc w:val="center"/>
            </w:pPr>
            <w:r>
              <w:t>----</w:t>
            </w:r>
          </w:p>
          <w:p w:rsidR="00BD7E97" w:rsidRDefault="00BD7E97">
            <w:pPr>
              <w:pStyle w:val="ConsPlusNormal"/>
              <w:jc w:val="center"/>
            </w:pPr>
            <w:r>
              <w:t>1,4</w:t>
            </w:r>
          </w:p>
        </w:tc>
        <w:tc>
          <w:tcPr>
            <w:tcW w:w="964" w:type="dxa"/>
            <w:vAlign w:val="center"/>
          </w:tcPr>
          <w:p w:rsidR="00BD7E97" w:rsidRDefault="00BD7E97">
            <w:pPr>
              <w:pStyle w:val="ConsPlusNormal"/>
              <w:jc w:val="center"/>
            </w:pPr>
            <w:r>
              <w:t>П. д.</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2</w:t>
            </w:r>
            <w:r>
              <w:rPr>
                <w:vertAlign w:val="superscript"/>
              </w:rPr>
              <w:t>31</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2,8</w:t>
            </w:r>
          </w:p>
          <w:p w:rsidR="00BD7E97" w:rsidRDefault="00BD7E97">
            <w:pPr>
              <w:pStyle w:val="ConsPlusNormal"/>
              <w:jc w:val="center"/>
            </w:pPr>
            <w:r>
              <w:t>----</w:t>
            </w:r>
          </w:p>
          <w:p w:rsidR="00BD7E97" w:rsidRDefault="00BD7E97">
            <w:pPr>
              <w:pStyle w:val="ConsPlusNormal"/>
              <w:jc w:val="center"/>
            </w:pPr>
            <w:r>
              <w:t>4,8</w:t>
            </w:r>
          </w:p>
        </w:tc>
        <w:tc>
          <w:tcPr>
            <w:tcW w:w="619"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10,7</w:t>
            </w:r>
          </w:p>
        </w:tc>
        <w:tc>
          <w:tcPr>
            <w:tcW w:w="624" w:type="dxa"/>
            <w:vAlign w:val="center"/>
          </w:tcPr>
          <w:p w:rsidR="00BD7E97" w:rsidRDefault="00BD7E97">
            <w:pPr>
              <w:pStyle w:val="ConsPlusNormal"/>
              <w:jc w:val="center"/>
            </w:pPr>
            <w:r>
              <w:t>9,9</w:t>
            </w:r>
          </w:p>
          <w:p w:rsidR="00BD7E97" w:rsidRDefault="00BD7E97">
            <w:pPr>
              <w:pStyle w:val="ConsPlusNormal"/>
              <w:jc w:val="center"/>
            </w:pPr>
            <w:r>
              <w:t>----</w:t>
            </w:r>
          </w:p>
          <w:p w:rsidR="00BD7E97" w:rsidRDefault="00BD7E97">
            <w:pPr>
              <w:pStyle w:val="ConsPlusNormal"/>
              <w:jc w:val="center"/>
            </w:pPr>
            <w:r>
              <w:t>16,7</w:t>
            </w:r>
          </w:p>
        </w:tc>
        <w:tc>
          <w:tcPr>
            <w:tcW w:w="624" w:type="dxa"/>
            <w:vAlign w:val="center"/>
          </w:tcPr>
          <w:p w:rsidR="00BD7E97" w:rsidRDefault="00BD7E97">
            <w:pPr>
              <w:pStyle w:val="ConsPlusNormal"/>
              <w:jc w:val="center"/>
            </w:pPr>
            <w:r>
              <w:t>13,4</w:t>
            </w:r>
          </w:p>
          <w:p w:rsidR="00BD7E97" w:rsidRDefault="00BD7E97">
            <w:pPr>
              <w:pStyle w:val="ConsPlusNormal"/>
              <w:jc w:val="center"/>
            </w:pPr>
            <w:r>
              <w:t>----</w:t>
            </w:r>
          </w:p>
          <w:p w:rsidR="00BD7E97" w:rsidRDefault="00BD7E97">
            <w:pPr>
              <w:pStyle w:val="ConsPlusNormal"/>
              <w:jc w:val="center"/>
            </w:pPr>
            <w:r>
              <w:t>22,6</w:t>
            </w:r>
          </w:p>
        </w:tc>
        <w:tc>
          <w:tcPr>
            <w:tcW w:w="624" w:type="dxa"/>
            <w:vAlign w:val="center"/>
          </w:tcPr>
          <w:p w:rsidR="00BD7E97" w:rsidRDefault="00BD7E97">
            <w:pPr>
              <w:pStyle w:val="ConsPlusNormal"/>
              <w:jc w:val="center"/>
            </w:pPr>
            <w:r>
              <w:t>14,8</w:t>
            </w:r>
          </w:p>
          <w:p w:rsidR="00BD7E97" w:rsidRDefault="00BD7E97">
            <w:pPr>
              <w:pStyle w:val="ConsPlusNormal"/>
              <w:jc w:val="center"/>
            </w:pPr>
            <w:r>
              <w:t>----</w:t>
            </w:r>
          </w:p>
          <w:p w:rsidR="00BD7E97" w:rsidRDefault="00BD7E97">
            <w:pPr>
              <w:pStyle w:val="ConsPlusNormal"/>
              <w:jc w:val="center"/>
            </w:pPr>
            <w:r>
              <w:t>25,3</w:t>
            </w:r>
          </w:p>
        </w:tc>
        <w:tc>
          <w:tcPr>
            <w:tcW w:w="567" w:type="dxa"/>
            <w:vAlign w:val="center"/>
          </w:tcPr>
          <w:p w:rsidR="00BD7E97" w:rsidRDefault="00BD7E97">
            <w:pPr>
              <w:pStyle w:val="ConsPlusNormal"/>
              <w:jc w:val="center"/>
            </w:pPr>
            <w:r>
              <w:t>13,4</w:t>
            </w:r>
          </w:p>
          <w:p w:rsidR="00BD7E97" w:rsidRDefault="00BD7E97">
            <w:pPr>
              <w:pStyle w:val="ConsPlusNormal"/>
              <w:jc w:val="center"/>
            </w:pPr>
            <w:r>
              <w:t>----</w:t>
            </w:r>
          </w:p>
          <w:p w:rsidR="00BD7E97" w:rsidRDefault="00BD7E97">
            <w:pPr>
              <w:pStyle w:val="ConsPlusNormal"/>
              <w:jc w:val="center"/>
            </w:pPr>
            <w:r>
              <w:t>22,8</w:t>
            </w:r>
          </w:p>
        </w:tc>
        <w:tc>
          <w:tcPr>
            <w:tcW w:w="567" w:type="dxa"/>
            <w:vAlign w:val="center"/>
          </w:tcPr>
          <w:p w:rsidR="00BD7E97" w:rsidRDefault="00BD7E97">
            <w:pPr>
              <w:pStyle w:val="ConsPlusNormal"/>
              <w:jc w:val="center"/>
            </w:pPr>
            <w:r>
              <w:t>10,0</w:t>
            </w:r>
          </w:p>
          <w:p w:rsidR="00BD7E97" w:rsidRDefault="00BD7E97">
            <w:pPr>
              <w:pStyle w:val="ConsPlusNormal"/>
              <w:jc w:val="center"/>
            </w:pPr>
            <w:r>
              <w:t>----</w:t>
            </w:r>
          </w:p>
          <w:p w:rsidR="00BD7E97" w:rsidRDefault="00BD7E97">
            <w:pPr>
              <w:pStyle w:val="ConsPlusNormal"/>
              <w:jc w:val="center"/>
            </w:pPr>
            <w:r>
              <w:t>17,1</w:t>
            </w:r>
          </w:p>
        </w:tc>
        <w:tc>
          <w:tcPr>
            <w:tcW w:w="624" w:type="dxa"/>
            <w:vAlign w:val="center"/>
          </w:tcPr>
          <w:p w:rsidR="00BD7E97" w:rsidRDefault="00BD7E97">
            <w:pPr>
              <w:pStyle w:val="ConsPlusNormal"/>
              <w:jc w:val="center"/>
            </w:pPr>
            <w:r>
              <w:t>6,5</w:t>
            </w:r>
          </w:p>
          <w:p w:rsidR="00BD7E97" w:rsidRDefault="00BD7E97">
            <w:pPr>
              <w:pStyle w:val="ConsPlusNormal"/>
              <w:jc w:val="center"/>
            </w:pPr>
            <w:r>
              <w:t>----</w:t>
            </w:r>
          </w:p>
          <w:p w:rsidR="00BD7E97" w:rsidRDefault="00BD7E97">
            <w:pPr>
              <w:pStyle w:val="ConsPlusNormal"/>
              <w:jc w:val="center"/>
            </w:pPr>
            <w:r>
              <w:t>11,1</w:t>
            </w:r>
          </w:p>
        </w:tc>
        <w:tc>
          <w:tcPr>
            <w:tcW w:w="624" w:type="dxa"/>
            <w:vAlign w:val="center"/>
          </w:tcPr>
          <w:p w:rsidR="00BD7E97" w:rsidRDefault="00BD7E97">
            <w:pPr>
              <w:pStyle w:val="ConsPlusNormal"/>
              <w:jc w:val="center"/>
            </w:pPr>
            <w:r>
              <w:t>3,1</w:t>
            </w:r>
          </w:p>
          <w:p w:rsidR="00BD7E97" w:rsidRDefault="00BD7E97">
            <w:pPr>
              <w:pStyle w:val="ConsPlusNormal"/>
              <w:jc w:val="center"/>
            </w:pPr>
            <w:r>
              <w:t>----</w:t>
            </w:r>
          </w:p>
          <w:p w:rsidR="00BD7E97" w:rsidRDefault="00BD7E97">
            <w:pPr>
              <w:pStyle w:val="ConsPlusNormal"/>
              <w:jc w:val="center"/>
            </w:pPr>
            <w:r>
              <w:t>5,2</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39</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07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1,3</w:t>
            </w:r>
          </w:p>
          <w:p w:rsidR="00BD7E97" w:rsidRDefault="00BD7E97">
            <w:pPr>
              <w:pStyle w:val="ConsPlusNormal"/>
              <w:jc w:val="center"/>
            </w:pPr>
            <w:r>
              <w:t>----</w:t>
            </w:r>
          </w:p>
          <w:p w:rsidR="00BD7E97" w:rsidRDefault="00BD7E97">
            <w:pPr>
              <w:pStyle w:val="ConsPlusNormal"/>
              <w:jc w:val="center"/>
            </w:pPr>
            <w:r>
              <w:t>2,0</w:t>
            </w:r>
          </w:p>
        </w:tc>
        <w:tc>
          <w:tcPr>
            <w:tcW w:w="624" w:type="dxa"/>
            <w:vAlign w:val="center"/>
          </w:tcPr>
          <w:p w:rsidR="00BD7E97" w:rsidRDefault="00BD7E97">
            <w:pPr>
              <w:pStyle w:val="ConsPlusNormal"/>
              <w:jc w:val="center"/>
            </w:pPr>
            <w:r>
              <w:t>4,6</w:t>
            </w:r>
          </w:p>
          <w:p w:rsidR="00BD7E97" w:rsidRDefault="00BD7E97">
            <w:pPr>
              <w:pStyle w:val="ConsPlusNormal"/>
              <w:jc w:val="center"/>
            </w:pPr>
            <w:r>
              <w:t>----</w:t>
            </w:r>
          </w:p>
          <w:p w:rsidR="00BD7E97" w:rsidRDefault="00BD7E97">
            <w:pPr>
              <w:pStyle w:val="ConsPlusNormal"/>
              <w:jc w:val="center"/>
            </w:pPr>
            <w:r>
              <w:t>6,5</w:t>
            </w:r>
          </w:p>
        </w:tc>
        <w:tc>
          <w:tcPr>
            <w:tcW w:w="624" w:type="dxa"/>
            <w:vAlign w:val="center"/>
          </w:tcPr>
          <w:p w:rsidR="00BD7E97" w:rsidRDefault="00BD7E97">
            <w:pPr>
              <w:pStyle w:val="ConsPlusNormal"/>
              <w:jc w:val="center"/>
            </w:pPr>
            <w:r>
              <w:t>7,7</w:t>
            </w:r>
          </w:p>
          <w:p w:rsidR="00BD7E97" w:rsidRDefault="00BD7E97">
            <w:pPr>
              <w:pStyle w:val="ConsPlusNormal"/>
              <w:jc w:val="center"/>
            </w:pPr>
            <w:r>
              <w:t>----</w:t>
            </w:r>
          </w:p>
          <w:p w:rsidR="00BD7E97" w:rsidRDefault="00BD7E97">
            <w:pPr>
              <w:pStyle w:val="ConsPlusNormal"/>
              <w:jc w:val="center"/>
            </w:pPr>
            <w:r>
              <w:t>10,8</w:t>
            </w:r>
          </w:p>
        </w:tc>
        <w:tc>
          <w:tcPr>
            <w:tcW w:w="624" w:type="dxa"/>
            <w:vAlign w:val="center"/>
          </w:tcPr>
          <w:p w:rsidR="00BD7E97" w:rsidRDefault="00BD7E97">
            <w:pPr>
              <w:pStyle w:val="ConsPlusNormal"/>
              <w:jc w:val="center"/>
            </w:pPr>
            <w:r>
              <w:t>8,8</w:t>
            </w:r>
          </w:p>
          <w:p w:rsidR="00BD7E97" w:rsidRDefault="00BD7E97">
            <w:pPr>
              <w:pStyle w:val="ConsPlusNormal"/>
              <w:jc w:val="center"/>
            </w:pPr>
            <w:r>
              <w:t>----</w:t>
            </w:r>
          </w:p>
          <w:p w:rsidR="00BD7E97" w:rsidRDefault="00BD7E97">
            <w:pPr>
              <w:pStyle w:val="ConsPlusNormal"/>
              <w:jc w:val="center"/>
            </w:pPr>
            <w:r>
              <w:t>13,6</w:t>
            </w:r>
          </w:p>
        </w:tc>
        <w:tc>
          <w:tcPr>
            <w:tcW w:w="567" w:type="dxa"/>
            <w:vAlign w:val="center"/>
          </w:tcPr>
          <w:p w:rsidR="00BD7E97" w:rsidRDefault="00BD7E97">
            <w:pPr>
              <w:pStyle w:val="ConsPlusNormal"/>
              <w:jc w:val="center"/>
            </w:pPr>
            <w:r>
              <w:t>7,6</w:t>
            </w:r>
          </w:p>
          <w:p w:rsidR="00BD7E97" w:rsidRDefault="00BD7E97">
            <w:pPr>
              <w:pStyle w:val="ConsPlusNormal"/>
              <w:jc w:val="center"/>
            </w:pPr>
            <w:r>
              <w:t>----</w:t>
            </w:r>
          </w:p>
          <w:p w:rsidR="00BD7E97" w:rsidRDefault="00BD7E97">
            <w:pPr>
              <w:pStyle w:val="ConsPlusNormal"/>
              <w:jc w:val="center"/>
            </w:pPr>
            <w:r>
              <w:t>11,2</w:t>
            </w:r>
          </w:p>
        </w:tc>
        <w:tc>
          <w:tcPr>
            <w:tcW w:w="567" w:type="dxa"/>
            <w:vAlign w:val="center"/>
          </w:tcPr>
          <w:p w:rsidR="00BD7E97" w:rsidRDefault="00BD7E97">
            <w:pPr>
              <w:pStyle w:val="ConsPlusNormal"/>
              <w:jc w:val="center"/>
            </w:pPr>
            <w:r>
              <w:t>4,4</w:t>
            </w:r>
          </w:p>
          <w:p w:rsidR="00BD7E97" w:rsidRDefault="00BD7E97">
            <w:pPr>
              <w:pStyle w:val="ConsPlusNormal"/>
              <w:jc w:val="center"/>
            </w:pPr>
            <w:r>
              <w:t>----</w:t>
            </w:r>
          </w:p>
          <w:p w:rsidR="00BD7E97" w:rsidRDefault="00BD7E97">
            <w:pPr>
              <w:pStyle w:val="ConsPlusNormal"/>
              <w:jc w:val="center"/>
            </w:pPr>
            <w:r>
              <w:t>6,5</w:t>
            </w:r>
          </w:p>
        </w:tc>
        <w:tc>
          <w:tcPr>
            <w:tcW w:w="624" w:type="dxa"/>
            <w:vAlign w:val="center"/>
          </w:tcPr>
          <w:p w:rsidR="00BD7E97" w:rsidRDefault="00BD7E97">
            <w:pPr>
              <w:pStyle w:val="ConsPlusNormal"/>
              <w:jc w:val="center"/>
            </w:pPr>
            <w:r>
              <w:t>1,2</w:t>
            </w:r>
          </w:p>
          <w:p w:rsidR="00BD7E97" w:rsidRDefault="00BD7E97">
            <w:pPr>
              <w:pStyle w:val="ConsPlusNormal"/>
              <w:jc w:val="center"/>
            </w:pPr>
            <w:r>
              <w:t>----</w:t>
            </w:r>
          </w:p>
          <w:p w:rsidR="00BD7E97" w:rsidRDefault="00BD7E97">
            <w:pPr>
              <w:pStyle w:val="ConsPlusNormal"/>
              <w:jc w:val="center"/>
            </w:pPr>
            <w:r>
              <w:t>1,8</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43</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7</w:t>
            </w:r>
            <w:r>
              <w:rPr>
                <w:vertAlign w:val="superscript"/>
              </w:rPr>
              <w:t>19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1,3</w:t>
            </w:r>
          </w:p>
          <w:p w:rsidR="00BD7E97" w:rsidRDefault="00BD7E97">
            <w:pPr>
              <w:pStyle w:val="ConsPlusNormal"/>
              <w:jc w:val="center"/>
            </w:pPr>
            <w:r>
              <w:t>----</w:t>
            </w:r>
          </w:p>
          <w:p w:rsidR="00BD7E97" w:rsidRDefault="00BD7E97">
            <w:pPr>
              <w:pStyle w:val="ConsPlusNormal"/>
              <w:jc w:val="center"/>
            </w:pPr>
            <w:r>
              <w:t>1,4</w:t>
            </w:r>
          </w:p>
        </w:tc>
        <w:tc>
          <w:tcPr>
            <w:tcW w:w="624" w:type="dxa"/>
            <w:vAlign w:val="center"/>
          </w:tcPr>
          <w:p w:rsidR="00BD7E97" w:rsidRDefault="00BD7E97">
            <w:pPr>
              <w:pStyle w:val="ConsPlusNormal"/>
              <w:jc w:val="center"/>
            </w:pPr>
            <w:r>
              <w:t>3,9</w:t>
            </w:r>
          </w:p>
          <w:p w:rsidR="00BD7E97" w:rsidRDefault="00BD7E97">
            <w:pPr>
              <w:pStyle w:val="ConsPlusNormal"/>
              <w:jc w:val="center"/>
            </w:pPr>
            <w:r>
              <w:t>----</w:t>
            </w:r>
          </w:p>
          <w:p w:rsidR="00BD7E97" w:rsidRDefault="00BD7E97">
            <w:pPr>
              <w:pStyle w:val="ConsPlusNormal"/>
              <w:jc w:val="center"/>
            </w:pPr>
            <w:r>
              <w:t>4,6</w:t>
            </w:r>
          </w:p>
        </w:tc>
        <w:tc>
          <w:tcPr>
            <w:tcW w:w="624" w:type="dxa"/>
            <w:vAlign w:val="center"/>
          </w:tcPr>
          <w:p w:rsidR="00BD7E97" w:rsidRDefault="00BD7E97">
            <w:pPr>
              <w:pStyle w:val="ConsPlusNormal"/>
              <w:jc w:val="center"/>
            </w:pPr>
            <w:r>
              <w:t>4,6</w:t>
            </w:r>
          </w:p>
          <w:p w:rsidR="00BD7E97" w:rsidRDefault="00BD7E97">
            <w:pPr>
              <w:pStyle w:val="ConsPlusNormal"/>
              <w:jc w:val="center"/>
            </w:pPr>
            <w:r>
              <w:t>----</w:t>
            </w:r>
          </w:p>
          <w:p w:rsidR="00BD7E97" w:rsidRDefault="00BD7E97">
            <w:pPr>
              <w:pStyle w:val="ConsPlusNormal"/>
              <w:jc w:val="center"/>
            </w:pPr>
            <w:r>
              <w:t>6,2</w:t>
            </w:r>
          </w:p>
        </w:tc>
        <w:tc>
          <w:tcPr>
            <w:tcW w:w="567" w:type="dxa"/>
            <w:vAlign w:val="center"/>
          </w:tcPr>
          <w:p w:rsidR="00BD7E97" w:rsidRDefault="00BD7E97">
            <w:pPr>
              <w:pStyle w:val="ConsPlusNormal"/>
              <w:jc w:val="center"/>
            </w:pPr>
            <w:r>
              <w:t>3,9</w:t>
            </w:r>
          </w:p>
          <w:p w:rsidR="00BD7E97" w:rsidRDefault="00BD7E97">
            <w:pPr>
              <w:pStyle w:val="ConsPlusNormal"/>
              <w:jc w:val="center"/>
            </w:pPr>
            <w:r>
              <w:t>----</w:t>
            </w:r>
          </w:p>
          <w:p w:rsidR="00BD7E97" w:rsidRDefault="00BD7E97">
            <w:pPr>
              <w:pStyle w:val="ConsPlusNormal"/>
              <w:jc w:val="center"/>
            </w:pPr>
            <w:r>
              <w:t>4,9</w:t>
            </w:r>
          </w:p>
        </w:tc>
        <w:tc>
          <w:tcPr>
            <w:tcW w:w="567" w:type="dxa"/>
            <w:vAlign w:val="center"/>
          </w:tcPr>
          <w:p w:rsidR="00BD7E97" w:rsidRDefault="00BD7E97">
            <w:pPr>
              <w:pStyle w:val="ConsPlusNormal"/>
              <w:jc w:val="center"/>
            </w:pPr>
            <w:r>
              <w:t>0,7</w:t>
            </w:r>
          </w:p>
          <w:p w:rsidR="00BD7E97" w:rsidRDefault="00BD7E97">
            <w:pPr>
              <w:pStyle w:val="ConsPlusNormal"/>
              <w:jc w:val="center"/>
            </w:pPr>
            <w:r>
              <w:t>----</w:t>
            </w:r>
          </w:p>
          <w:p w:rsidR="00BD7E97" w:rsidRDefault="00BD7E97">
            <w:pPr>
              <w:pStyle w:val="ConsPlusNormal"/>
              <w:jc w:val="center"/>
            </w:pPr>
            <w:r>
              <w:t>0,7</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13</w:t>
            </w:r>
          </w:p>
        </w:tc>
      </w:tr>
      <w:tr w:rsidR="00BD7E97">
        <w:tc>
          <w:tcPr>
            <w:tcW w:w="567" w:type="dxa"/>
            <w:vAlign w:val="center"/>
          </w:tcPr>
          <w:p w:rsidR="00BD7E97" w:rsidRDefault="00BD7E97">
            <w:pPr>
              <w:pStyle w:val="ConsPlusNormal"/>
              <w:jc w:val="center"/>
            </w:pPr>
            <w:r>
              <w:lastRenderedPageBreak/>
              <w:t>XI</w:t>
            </w:r>
          </w:p>
        </w:tc>
        <w:tc>
          <w:tcPr>
            <w:tcW w:w="964" w:type="dxa"/>
            <w:vAlign w:val="center"/>
          </w:tcPr>
          <w:p w:rsidR="00BD7E97" w:rsidRDefault="00BD7E97">
            <w:pPr>
              <w:pStyle w:val="ConsPlusNormal"/>
              <w:jc w:val="center"/>
            </w:pPr>
            <w:r>
              <w:t>10</w:t>
            </w:r>
            <w:r>
              <w:rPr>
                <w:vertAlign w:val="superscript"/>
              </w:rPr>
              <w:t>34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1,2</w:t>
            </w:r>
          </w:p>
          <w:p w:rsidR="00BD7E97" w:rsidRDefault="00BD7E97">
            <w:pPr>
              <w:pStyle w:val="ConsPlusNormal"/>
              <w:jc w:val="center"/>
            </w:pPr>
            <w:r>
              <w:t>----</w:t>
            </w:r>
          </w:p>
          <w:p w:rsidR="00BD7E97" w:rsidRDefault="00BD7E97">
            <w:pPr>
              <w:pStyle w:val="ConsPlusNormal"/>
              <w:jc w:val="center"/>
            </w:pPr>
            <w:r>
              <w:t>1,2</w:t>
            </w:r>
          </w:p>
        </w:tc>
        <w:tc>
          <w:tcPr>
            <w:tcW w:w="567" w:type="dxa"/>
            <w:vAlign w:val="center"/>
          </w:tcPr>
          <w:p w:rsidR="00BD7E97" w:rsidRDefault="00BD7E97">
            <w:pPr>
              <w:pStyle w:val="ConsPlusNormal"/>
            </w:pP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12</w:t>
            </w:r>
            <w:r>
              <w:rPr>
                <w:vertAlign w:val="superscript"/>
              </w:rPr>
              <w:t>54</w:t>
            </w:r>
          </w:p>
        </w:tc>
      </w:tr>
      <w:tr w:rsidR="00BD7E97">
        <w:tc>
          <w:tcPr>
            <w:tcW w:w="567" w:type="dxa"/>
            <w:vAlign w:val="center"/>
          </w:tcPr>
          <w:p w:rsidR="00BD7E97" w:rsidRDefault="00BD7E97">
            <w:pPr>
              <w:pStyle w:val="ConsPlusNormal"/>
              <w:jc w:val="center"/>
            </w:pPr>
            <w:r>
              <w:t>XII</w:t>
            </w:r>
          </w:p>
        </w:tc>
        <w:tc>
          <w:tcPr>
            <w:tcW w:w="9069" w:type="dxa"/>
            <w:gridSpan w:val="14"/>
            <w:vAlign w:val="center"/>
          </w:tcPr>
          <w:p w:rsidR="00BD7E97" w:rsidRDefault="00BD7E97">
            <w:pPr>
              <w:pStyle w:val="ConsPlusNormal"/>
              <w:jc w:val="center"/>
            </w:pPr>
            <w:r>
              <w:t>Полярная ночь</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vAlign w:val="center"/>
          </w:tcPr>
          <w:p w:rsidR="00BD7E97" w:rsidRDefault="00BD7E97">
            <w:pPr>
              <w:pStyle w:val="ConsPlusNormal"/>
              <w:jc w:val="center"/>
            </w:pPr>
            <w:r>
              <w:rPr>
                <w:b/>
              </w:rPr>
              <w:t>Новосибирск</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8</w:t>
            </w:r>
            <w:r>
              <w:rPr>
                <w:vertAlign w:val="superscript"/>
              </w:rPr>
              <w:t>49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6,2</w:t>
            </w:r>
          </w:p>
          <w:p w:rsidR="00BD7E97" w:rsidRDefault="00BD7E97">
            <w:pPr>
              <w:pStyle w:val="ConsPlusNormal"/>
              <w:jc w:val="center"/>
            </w:pPr>
            <w:r>
              <w:t>----</w:t>
            </w:r>
          </w:p>
          <w:p w:rsidR="00BD7E97" w:rsidRDefault="00BD7E97">
            <w:pPr>
              <w:pStyle w:val="ConsPlusNormal"/>
              <w:jc w:val="center"/>
            </w:pPr>
            <w:r>
              <w:t>8,2</w:t>
            </w:r>
          </w:p>
        </w:tc>
        <w:tc>
          <w:tcPr>
            <w:tcW w:w="624" w:type="dxa"/>
            <w:vAlign w:val="center"/>
          </w:tcPr>
          <w:p w:rsidR="00BD7E97" w:rsidRDefault="00BD7E97">
            <w:pPr>
              <w:pStyle w:val="ConsPlusNormal"/>
              <w:jc w:val="center"/>
            </w:pPr>
            <w:r>
              <w:t>9,4</w:t>
            </w:r>
          </w:p>
          <w:p w:rsidR="00BD7E97" w:rsidRDefault="00BD7E97">
            <w:pPr>
              <w:pStyle w:val="ConsPlusNormal"/>
              <w:jc w:val="center"/>
            </w:pPr>
            <w:r>
              <w:t>----</w:t>
            </w:r>
          </w:p>
          <w:p w:rsidR="00BD7E97" w:rsidRDefault="00BD7E97">
            <w:pPr>
              <w:pStyle w:val="ConsPlusNormal"/>
              <w:jc w:val="center"/>
            </w:pPr>
            <w:r>
              <w:t>14,6</w:t>
            </w:r>
          </w:p>
        </w:tc>
        <w:tc>
          <w:tcPr>
            <w:tcW w:w="567"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9,0</w:t>
            </w:r>
          </w:p>
        </w:tc>
        <w:tc>
          <w:tcPr>
            <w:tcW w:w="567" w:type="dxa"/>
            <w:vAlign w:val="center"/>
          </w:tcPr>
          <w:p w:rsidR="00BD7E97" w:rsidRDefault="00BD7E97">
            <w:pPr>
              <w:pStyle w:val="ConsPlusNormal"/>
              <w:jc w:val="center"/>
            </w:pPr>
            <w:r>
              <w:t>0,0</w:t>
            </w:r>
          </w:p>
          <w:p w:rsidR="00BD7E97" w:rsidRDefault="00BD7E97">
            <w:pPr>
              <w:pStyle w:val="ConsPlusNormal"/>
              <w:jc w:val="center"/>
            </w:pPr>
            <w:r>
              <w:t>----</w:t>
            </w:r>
          </w:p>
          <w:p w:rsidR="00BD7E97" w:rsidRDefault="00BD7E97">
            <w:pPr>
              <w:pStyle w:val="ConsPlusNormal"/>
              <w:jc w:val="center"/>
            </w:pPr>
            <w:r>
              <w:t>0,0</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29</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7</w:t>
            </w:r>
            <w:r>
              <w:rPr>
                <w:vertAlign w:val="superscript"/>
              </w:rPr>
              <w:t>43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2,8</w:t>
            </w:r>
          </w:p>
          <w:p w:rsidR="00BD7E97" w:rsidRDefault="00BD7E97">
            <w:pPr>
              <w:pStyle w:val="ConsPlusNormal"/>
              <w:jc w:val="center"/>
            </w:pPr>
            <w:r>
              <w:t>----</w:t>
            </w:r>
          </w:p>
          <w:p w:rsidR="00BD7E97" w:rsidRDefault="00BD7E97">
            <w:pPr>
              <w:pStyle w:val="ConsPlusNormal"/>
              <w:jc w:val="center"/>
            </w:pPr>
            <w:r>
              <w:t>3,3</w:t>
            </w:r>
          </w:p>
        </w:tc>
        <w:tc>
          <w:tcPr>
            <w:tcW w:w="624" w:type="dxa"/>
            <w:vAlign w:val="center"/>
          </w:tcPr>
          <w:p w:rsidR="00BD7E97" w:rsidRDefault="00BD7E97">
            <w:pPr>
              <w:pStyle w:val="ConsPlusNormal"/>
              <w:jc w:val="center"/>
            </w:pPr>
            <w:r>
              <w:t>12,5</w:t>
            </w:r>
          </w:p>
          <w:p w:rsidR="00BD7E97" w:rsidRDefault="00BD7E97">
            <w:pPr>
              <w:pStyle w:val="ConsPlusNormal"/>
              <w:jc w:val="center"/>
            </w:pPr>
            <w:r>
              <w:t>----</w:t>
            </w:r>
          </w:p>
          <w:p w:rsidR="00BD7E97" w:rsidRDefault="00BD7E97">
            <w:pPr>
              <w:pStyle w:val="ConsPlusNormal"/>
              <w:jc w:val="center"/>
            </w:pPr>
            <w:r>
              <w:t>16,9</w:t>
            </w:r>
          </w:p>
        </w:tc>
        <w:tc>
          <w:tcPr>
            <w:tcW w:w="624" w:type="dxa"/>
            <w:vAlign w:val="center"/>
          </w:tcPr>
          <w:p w:rsidR="00BD7E97" w:rsidRDefault="00BD7E97">
            <w:pPr>
              <w:pStyle w:val="ConsPlusNormal"/>
              <w:jc w:val="center"/>
            </w:pPr>
            <w:r>
              <w:t>17,2</w:t>
            </w:r>
          </w:p>
          <w:p w:rsidR="00BD7E97" w:rsidRDefault="00BD7E97">
            <w:pPr>
              <w:pStyle w:val="ConsPlusNormal"/>
              <w:jc w:val="center"/>
            </w:pPr>
            <w:r>
              <w:t>----</w:t>
            </w:r>
          </w:p>
          <w:p w:rsidR="00BD7E97" w:rsidRDefault="00BD7E97">
            <w:pPr>
              <w:pStyle w:val="ConsPlusNormal"/>
              <w:jc w:val="center"/>
            </w:pPr>
            <w:r>
              <w:t>27,0</w:t>
            </w:r>
          </w:p>
        </w:tc>
        <w:tc>
          <w:tcPr>
            <w:tcW w:w="567" w:type="dxa"/>
            <w:vAlign w:val="center"/>
          </w:tcPr>
          <w:p w:rsidR="00BD7E97" w:rsidRDefault="00BD7E97">
            <w:pPr>
              <w:pStyle w:val="ConsPlusNormal"/>
              <w:jc w:val="center"/>
            </w:pPr>
            <w:r>
              <w:t>12,2</w:t>
            </w:r>
          </w:p>
          <w:p w:rsidR="00BD7E97" w:rsidRDefault="00BD7E97">
            <w:pPr>
              <w:pStyle w:val="ConsPlusNormal"/>
              <w:jc w:val="center"/>
            </w:pPr>
            <w:r>
              <w:t>----</w:t>
            </w:r>
          </w:p>
          <w:p w:rsidR="00BD7E97" w:rsidRDefault="00BD7E97">
            <w:pPr>
              <w:pStyle w:val="ConsPlusNormal"/>
              <w:jc w:val="center"/>
            </w:pPr>
            <w:r>
              <w:t>18,6</w:t>
            </w:r>
          </w:p>
        </w:tc>
        <w:tc>
          <w:tcPr>
            <w:tcW w:w="567" w:type="dxa"/>
            <w:vAlign w:val="center"/>
          </w:tcPr>
          <w:p w:rsidR="00BD7E97" w:rsidRDefault="00BD7E97">
            <w:pPr>
              <w:pStyle w:val="ConsPlusNormal"/>
              <w:jc w:val="center"/>
            </w:pPr>
            <w:r>
              <w:t>4,1</w:t>
            </w:r>
          </w:p>
          <w:p w:rsidR="00BD7E97" w:rsidRDefault="00BD7E97">
            <w:pPr>
              <w:pStyle w:val="ConsPlusNormal"/>
              <w:jc w:val="center"/>
            </w:pPr>
            <w:r>
              <w:t>----</w:t>
            </w:r>
          </w:p>
          <w:p w:rsidR="00BD7E97" w:rsidRDefault="00BD7E97">
            <w:pPr>
              <w:pStyle w:val="ConsPlusNormal"/>
              <w:jc w:val="center"/>
            </w:pPr>
            <w:r>
              <w:t>6,3</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45</w:t>
            </w:r>
          </w:p>
        </w:tc>
      </w:tr>
      <w:tr w:rsidR="00BD7E97">
        <w:tc>
          <w:tcPr>
            <w:tcW w:w="567" w:type="dxa"/>
            <w:vAlign w:val="center"/>
          </w:tcPr>
          <w:p w:rsidR="00BD7E97" w:rsidRDefault="00BD7E97">
            <w:pPr>
              <w:pStyle w:val="ConsPlusNormal"/>
              <w:jc w:val="center"/>
            </w:pPr>
            <w:r>
              <w:t>III</w:t>
            </w:r>
          </w:p>
        </w:tc>
        <w:tc>
          <w:tcPr>
            <w:tcW w:w="964" w:type="dxa"/>
            <w:vAlign w:val="center"/>
          </w:tcPr>
          <w:p w:rsidR="00BD7E97" w:rsidRDefault="00BD7E97">
            <w:pPr>
              <w:pStyle w:val="ConsPlusNormal"/>
              <w:jc w:val="center"/>
            </w:pPr>
            <w:r>
              <w:t>6</w:t>
            </w:r>
            <w:r>
              <w:rPr>
                <w:vertAlign w:val="superscript"/>
              </w:rPr>
              <w:t>19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tcPr>
          <w:p w:rsidR="00BD7E97" w:rsidRDefault="00BD7E97">
            <w:pPr>
              <w:pStyle w:val="ConsPlusNormal"/>
              <w:jc w:val="center"/>
            </w:pPr>
            <w:r>
              <w:t>8,9</w:t>
            </w:r>
          </w:p>
          <w:p w:rsidR="00BD7E97" w:rsidRDefault="00BD7E97">
            <w:pPr>
              <w:pStyle w:val="ConsPlusNormal"/>
              <w:jc w:val="center"/>
            </w:pPr>
            <w:r>
              <w:t>----</w:t>
            </w:r>
          </w:p>
          <w:p w:rsidR="00BD7E97" w:rsidRDefault="00BD7E97">
            <w:pPr>
              <w:pStyle w:val="ConsPlusNormal"/>
              <w:jc w:val="center"/>
            </w:pPr>
            <w:r>
              <w:t>16,0</w:t>
            </w:r>
          </w:p>
        </w:tc>
        <w:tc>
          <w:tcPr>
            <w:tcW w:w="624" w:type="dxa"/>
          </w:tcPr>
          <w:p w:rsidR="00BD7E97" w:rsidRDefault="00BD7E97">
            <w:pPr>
              <w:pStyle w:val="ConsPlusNormal"/>
              <w:jc w:val="center"/>
            </w:pPr>
            <w:r>
              <w:t>18,7</w:t>
            </w:r>
          </w:p>
          <w:p w:rsidR="00BD7E97" w:rsidRDefault="00BD7E97">
            <w:pPr>
              <w:pStyle w:val="ConsPlusNormal"/>
              <w:jc w:val="center"/>
            </w:pPr>
            <w:r>
              <w:t>----</w:t>
            </w:r>
          </w:p>
          <w:p w:rsidR="00BD7E97" w:rsidRDefault="00BD7E97">
            <w:pPr>
              <w:pStyle w:val="ConsPlusNormal"/>
              <w:jc w:val="center"/>
            </w:pPr>
            <w:r>
              <w:t>34,4</w:t>
            </w:r>
          </w:p>
        </w:tc>
        <w:tc>
          <w:tcPr>
            <w:tcW w:w="624" w:type="dxa"/>
          </w:tcPr>
          <w:p w:rsidR="00BD7E97" w:rsidRDefault="00BD7E97">
            <w:pPr>
              <w:pStyle w:val="ConsPlusNormal"/>
              <w:jc w:val="center"/>
            </w:pPr>
            <w:r>
              <w:t>21,8</w:t>
            </w:r>
          </w:p>
          <w:p w:rsidR="00BD7E97" w:rsidRDefault="00BD7E97">
            <w:pPr>
              <w:pStyle w:val="ConsPlusNormal"/>
              <w:jc w:val="center"/>
            </w:pPr>
            <w:r>
              <w:t>----</w:t>
            </w:r>
          </w:p>
          <w:p w:rsidR="00BD7E97" w:rsidRDefault="00BD7E97">
            <w:pPr>
              <w:pStyle w:val="ConsPlusNormal"/>
              <w:jc w:val="center"/>
            </w:pPr>
            <w:r>
              <w:t>43,4</w:t>
            </w:r>
          </w:p>
        </w:tc>
        <w:tc>
          <w:tcPr>
            <w:tcW w:w="567" w:type="dxa"/>
          </w:tcPr>
          <w:p w:rsidR="00BD7E97" w:rsidRDefault="00BD7E97">
            <w:pPr>
              <w:pStyle w:val="ConsPlusNormal"/>
              <w:jc w:val="center"/>
            </w:pPr>
            <w:r>
              <w:t>19,2</w:t>
            </w:r>
          </w:p>
          <w:p w:rsidR="00BD7E97" w:rsidRDefault="00BD7E97">
            <w:pPr>
              <w:pStyle w:val="ConsPlusNormal"/>
              <w:jc w:val="center"/>
            </w:pPr>
            <w:r>
              <w:t>----</w:t>
            </w:r>
          </w:p>
          <w:p w:rsidR="00BD7E97" w:rsidRDefault="00BD7E97">
            <w:pPr>
              <w:pStyle w:val="ConsPlusNormal"/>
              <w:jc w:val="center"/>
            </w:pPr>
            <w:r>
              <w:t>34,1</w:t>
            </w:r>
          </w:p>
        </w:tc>
        <w:tc>
          <w:tcPr>
            <w:tcW w:w="567" w:type="dxa"/>
          </w:tcPr>
          <w:p w:rsidR="00BD7E97" w:rsidRDefault="00BD7E97">
            <w:pPr>
              <w:pStyle w:val="ConsPlusNormal"/>
              <w:jc w:val="center"/>
            </w:pPr>
            <w:r>
              <w:t>10,5</w:t>
            </w:r>
          </w:p>
          <w:p w:rsidR="00BD7E97" w:rsidRDefault="00BD7E97">
            <w:pPr>
              <w:pStyle w:val="ConsPlusNormal"/>
              <w:jc w:val="center"/>
            </w:pPr>
            <w:r>
              <w:t>----</w:t>
            </w:r>
          </w:p>
          <w:p w:rsidR="00BD7E97" w:rsidRDefault="00BD7E97">
            <w:pPr>
              <w:pStyle w:val="ConsPlusNormal"/>
              <w:jc w:val="center"/>
            </w:pPr>
            <w:r>
              <w:t>17,6</w:t>
            </w:r>
          </w:p>
        </w:tc>
        <w:tc>
          <w:tcPr>
            <w:tcW w:w="624" w:type="dxa"/>
          </w:tcPr>
          <w:p w:rsidR="00BD7E97" w:rsidRDefault="00BD7E97">
            <w:pPr>
              <w:pStyle w:val="ConsPlusNormal"/>
              <w:jc w:val="center"/>
            </w:pPr>
            <w:r>
              <w:t>0,0</w:t>
            </w:r>
          </w:p>
          <w:p w:rsidR="00BD7E97" w:rsidRDefault="00BD7E97">
            <w:pPr>
              <w:pStyle w:val="ConsPlusNormal"/>
              <w:jc w:val="center"/>
            </w:pPr>
            <w:r>
              <w:t>----</w:t>
            </w:r>
          </w:p>
          <w:p w:rsidR="00BD7E97" w:rsidRDefault="00BD7E97">
            <w:pPr>
              <w:pStyle w:val="ConsPlusNormal"/>
              <w:jc w:val="center"/>
            </w:pPr>
            <w:r>
              <w:t>0,1</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59</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4</w:t>
            </w:r>
            <w:r>
              <w:rPr>
                <w:vertAlign w:val="superscript"/>
              </w:rPr>
              <w:t>45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4,5</w:t>
            </w:r>
          </w:p>
          <w:p w:rsidR="00BD7E97" w:rsidRDefault="00BD7E97">
            <w:pPr>
              <w:pStyle w:val="ConsPlusNormal"/>
              <w:jc w:val="center"/>
            </w:pPr>
            <w:r>
              <w:t>----</w:t>
            </w:r>
          </w:p>
          <w:p w:rsidR="00BD7E97" w:rsidRDefault="00BD7E97">
            <w:pPr>
              <w:pStyle w:val="ConsPlusNormal"/>
              <w:jc w:val="center"/>
            </w:pPr>
            <w:r>
              <w:t>9,0</w:t>
            </w:r>
          </w:p>
        </w:tc>
        <w:tc>
          <w:tcPr>
            <w:tcW w:w="624" w:type="dxa"/>
            <w:vAlign w:val="center"/>
          </w:tcPr>
          <w:p w:rsidR="00BD7E97" w:rsidRDefault="00BD7E97">
            <w:pPr>
              <w:pStyle w:val="ConsPlusNormal"/>
              <w:jc w:val="center"/>
            </w:pPr>
            <w:r>
              <w:t>13,7</w:t>
            </w:r>
          </w:p>
          <w:p w:rsidR="00BD7E97" w:rsidRDefault="00BD7E97">
            <w:pPr>
              <w:pStyle w:val="ConsPlusNormal"/>
              <w:jc w:val="center"/>
            </w:pPr>
            <w:r>
              <w:t>----</w:t>
            </w:r>
          </w:p>
          <w:p w:rsidR="00BD7E97" w:rsidRDefault="00BD7E97">
            <w:pPr>
              <w:pStyle w:val="ConsPlusNormal"/>
              <w:jc w:val="center"/>
            </w:pPr>
            <w:r>
              <w:t>26,7</w:t>
            </w:r>
          </w:p>
        </w:tc>
        <w:tc>
          <w:tcPr>
            <w:tcW w:w="624" w:type="dxa"/>
            <w:vAlign w:val="center"/>
          </w:tcPr>
          <w:p w:rsidR="00BD7E97" w:rsidRDefault="00BD7E97">
            <w:pPr>
              <w:pStyle w:val="ConsPlusNormal"/>
              <w:jc w:val="center"/>
            </w:pPr>
            <w:r>
              <w:t>21</w:t>
            </w:r>
          </w:p>
          <w:p w:rsidR="00BD7E97" w:rsidRDefault="00BD7E97">
            <w:pPr>
              <w:pStyle w:val="ConsPlusNormal"/>
              <w:jc w:val="center"/>
            </w:pPr>
            <w:r>
              <w:t>----</w:t>
            </w:r>
          </w:p>
          <w:p w:rsidR="00BD7E97" w:rsidRDefault="00BD7E97">
            <w:pPr>
              <w:pStyle w:val="ConsPlusNormal"/>
              <w:jc w:val="center"/>
            </w:pPr>
            <w:r>
              <w:t>43,6</w:t>
            </w:r>
          </w:p>
        </w:tc>
        <w:tc>
          <w:tcPr>
            <w:tcW w:w="624" w:type="dxa"/>
            <w:vAlign w:val="center"/>
          </w:tcPr>
          <w:p w:rsidR="00BD7E97" w:rsidRDefault="00BD7E97">
            <w:pPr>
              <w:pStyle w:val="ConsPlusNormal"/>
              <w:jc w:val="center"/>
            </w:pPr>
            <w:r>
              <w:t>23,4</w:t>
            </w:r>
          </w:p>
          <w:p w:rsidR="00BD7E97" w:rsidRDefault="00BD7E97">
            <w:pPr>
              <w:pStyle w:val="ConsPlusNormal"/>
              <w:jc w:val="center"/>
            </w:pPr>
            <w:r>
              <w:t>----</w:t>
            </w:r>
          </w:p>
          <w:p w:rsidR="00BD7E97" w:rsidRDefault="00BD7E97">
            <w:pPr>
              <w:pStyle w:val="ConsPlusNormal"/>
              <w:jc w:val="center"/>
            </w:pPr>
            <w:r>
              <w:t>47,8</w:t>
            </w:r>
          </w:p>
        </w:tc>
        <w:tc>
          <w:tcPr>
            <w:tcW w:w="567" w:type="dxa"/>
            <w:vAlign w:val="center"/>
          </w:tcPr>
          <w:p w:rsidR="00BD7E97" w:rsidRDefault="00BD7E97">
            <w:pPr>
              <w:pStyle w:val="ConsPlusNormal"/>
              <w:jc w:val="center"/>
            </w:pPr>
            <w:r>
              <w:t>21,9</w:t>
            </w:r>
          </w:p>
          <w:p w:rsidR="00BD7E97" w:rsidRDefault="00BD7E97">
            <w:pPr>
              <w:pStyle w:val="ConsPlusNormal"/>
              <w:jc w:val="center"/>
            </w:pPr>
            <w:r>
              <w:t>----</w:t>
            </w:r>
          </w:p>
          <w:p w:rsidR="00BD7E97" w:rsidRDefault="00BD7E97">
            <w:pPr>
              <w:pStyle w:val="ConsPlusNormal"/>
              <w:jc w:val="center"/>
            </w:pPr>
            <w:r>
              <w:t>41,2</w:t>
            </w:r>
          </w:p>
        </w:tc>
        <w:tc>
          <w:tcPr>
            <w:tcW w:w="567" w:type="dxa"/>
            <w:vAlign w:val="center"/>
          </w:tcPr>
          <w:p w:rsidR="00BD7E97" w:rsidRDefault="00BD7E97">
            <w:pPr>
              <w:pStyle w:val="ConsPlusNormal"/>
              <w:jc w:val="center"/>
            </w:pPr>
            <w:r>
              <w:t>14,3</w:t>
            </w:r>
          </w:p>
          <w:p w:rsidR="00BD7E97" w:rsidRDefault="00BD7E97">
            <w:pPr>
              <w:pStyle w:val="ConsPlusNormal"/>
              <w:jc w:val="center"/>
            </w:pPr>
            <w:r>
              <w:t>----</w:t>
            </w:r>
          </w:p>
          <w:p w:rsidR="00BD7E97" w:rsidRDefault="00BD7E97">
            <w:pPr>
              <w:pStyle w:val="ConsPlusNormal"/>
              <w:jc w:val="center"/>
            </w:pPr>
            <w:r>
              <w:t>25,8</w:t>
            </w:r>
          </w:p>
        </w:tc>
        <w:tc>
          <w:tcPr>
            <w:tcW w:w="624" w:type="dxa"/>
            <w:vAlign w:val="center"/>
          </w:tcPr>
          <w:p w:rsidR="00BD7E97" w:rsidRDefault="00BD7E97">
            <w:pPr>
              <w:pStyle w:val="ConsPlusNormal"/>
              <w:jc w:val="center"/>
            </w:pPr>
            <w:r>
              <w:t>4,7</w:t>
            </w:r>
          </w:p>
          <w:p w:rsidR="00BD7E97" w:rsidRDefault="00BD7E97">
            <w:pPr>
              <w:pStyle w:val="ConsPlusNormal"/>
              <w:jc w:val="center"/>
            </w:pPr>
            <w:r>
              <w:t>----</w:t>
            </w:r>
          </w:p>
          <w:p w:rsidR="00BD7E97" w:rsidRDefault="00BD7E97">
            <w:pPr>
              <w:pStyle w:val="ConsPlusNormal"/>
              <w:jc w:val="center"/>
            </w:pPr>
            <w:r>
              <w:t>8,8</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15</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3</w:t>
            </w:r>
            <w:r>
              <w:rPr>
                <w:vertAlign w:val="superscript"/>
              </w:rPr>
              <w:t>24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0,5</w:t>
            </w:r>
          </w:p>
          <w:p w:rsidR="00BD7E97" w:rsidRDefault="00BD7E97">
            <w:pPr>
              <w:pStyle w:val="ConsPlusNormal"/>
              <w:jc w:val="center"/>
            </w:pPr>
            <w:r>
              <w:t>----</w:t>
            </w:r>
          </w:p>
          <w:p w:rsidR="00BD7E97" w:rsidRDefault="00BD7E97">
            <w:pPr>
              <w:pStyle w:val="ConsPlusNormal"/>
              <w:jc w:val="center"/>
            </w:pPr>
            <w:r>
              <w:t>0,5</w:t>
            </w:r>
          </w:p>
        </w:tc>
        <w:tc>
          <w:tcPr>
            <w:tcW w:w="619" w:type="dxa"/>
            <w:vAlign w:val="center"/>
          </w:tcPr>
          <w:p w:rsidR="00BD7E97" w:rsidRDefault="00BD7E97">
            <w:pPr>
              <w:pStyle w:val="ConsPlusNormal"/>
              <w:jc w:val="center"/>
            </w:pPr>
            <w:r>
              <w:t>7,5</w:t>
            </w:r>
          </w:p>
          <w:p w:rsidR="00BD7E97" w:rsidRDefault="00BD7E97">
            <w:pPr>
              <w:pStyle w:val="ConsPlusNormal"/>
              <w:jc w:val="center"/>
            </w:pPr>
            <w:r>
              <w:t>----</w:t>
            </w:r>
          </w:p>
          <w:p w:rsidR="00BD7E97" w:rsidRDefault="00BD7E97">
            <w:pPr>
              <w:pStyle w:val="ConsPlusNormal"/>
              <w:jc w:val="center"/>
            </w:pPr>
            <w:r>
              <w:t>17,2</w:t>
            </w:r>
          </w:p>
        </w:tc>
        <w:tc>
          <w:tcPr>
            <w:tcW w:w="624" w:type="dxa"/>
            <w:vAlign w:val="center"/>
          </w:tcPr>
          <w:p w:rsidR="00BD7E97" w:rsidRDefault="00BD7E97">
            <w:pPr>
              <w:pStyle w:val="ConsPlusNormal"/>
              <w:jc w:val="center"/>
            </w:pPr>
            <w:r>
              <w:t>14,3</w:t>
            </w:r>
          </w:p>
          <w:p w:rsidR="00BD7E97" w:rsidRDefault="00BD7E97">
            <w:pPr>
              <w:pStyle w:val="ConsPlusNormal"/>
              <w:jc w:val="center"/>
            </w:pPr>
            <w:r>
              <w:t>----</w:t>
            </w:r>
          </w:p>
          <w:p w:rsidR="00BD7E97" w:rsidRDefault="00BD7E97">
            <w:pPr>
              <w:pStyle w:val="ConsPlusNormal"/>
              <w:jc w:val="center"/>
            </w:pPr>
            <w:r>
              <w:t>34,1</w:t>
            </w:r>
          </w:p>
        </w:tc>
        <w:tc>
          <w:tcPr>
            <w:tcW w:w="624" w:type="dxa"/>
            <w:vAlign w:val="center"/>
          </w:tcPr>
          <w:p w:rsidR="00BD7E97" w:rsidRDefault="00BD7E97">
            <w:pPr>
              <w:pStyle w:val="ConsPlusNormal"/>
              <w:jc w:val="center"/>
            </w:pPr>
            <w:r>
              <w:t>20,4</w:t>
            </w:r>
          </w:p>
          <w:p w:rsidR="00BD7E97" w:rsidRDefault="00BD7E97">
            <w:pPr>
              <w:pStyle w:val="ConsPlusNormal"/>
              <w:jc w:val="center"/>
            </w:pPr>
            <w:r>
              <w:t>----</w:t>
            </w:r>
          </w:p>
          <w:p w:rsidR="00BD7E97" w:rsidRDefault="00BD7E97">
            <w:pPr>
              <w:pStyle w:val="ConsPlusNormal"/>
              <w:jc w:val="center"/>
            </w:pPr>
            <w:r>
              <w:t>49,2</w:t>
            </w:r>
          </w:p>
        </w:tc>
        <w:tc>
          <w:tcPr>
            <w:tcW w:w="624" w:type="dxa"/>
            <w:vAlign w:val="center"/>
          </w:tcPr>
          <w:p w:rsidR="00BD7E97" w:rsidRDefault="00BD7E97">
            <w:pPr>
              <w:pStyle w:val="ConsPlusNormal"/>
              <w:jc w:val="center"/>
            </w:pPr>
            <w:r>
              <w:t>22,7</w:t>
            </w:r>
          </w:p>
          <w:p w:rsidR="00BD7E97" w:rsidRDefault="00BD7E97">
            <w:pPr>
              <w:pStyle w:val="ConsPlusNormal"/>
              <w:jc w:val="center"/>
            </w:pPr>
            <w:r>
              <w:t>----</w:t>
            </w:r>
          </w:p>
          <w:p w:rsidR="00BD7E97" w:rsidRDefault="00BD7E97">
            <w:pPr>
              <w:pStyle w:val="ConsPlusNormal"/>
              <w:jc w:val="center"/>
            </w:pPr>
            <w:r>
              <w:t>52,4</w:t>
            </w:r>
          </w:p>
        </w:tc>
        <w:tc>
          <w:tcPr>
            <w:tcW w:w="567" w:type="dxa"/>
            <w:vAlign w:val="center"/>
          </w:tcPr>
          <w:p w:rsidR="00BD7E97" w:rsidRDefault="00BD7E97">
            <w:pPr>
              <w:pStyle w:val="ConsPlusNormal"/>
              <w:jc w:val="center"/>
            </w:pPr>
            <w:r>
              <w:t>20,9</w:t>
            </w:r>
          </w:p>
          <w:p w:rsidR="00BD7E97" w:rsidRDefault="00BD7E97">
            <w:pPr>
              <w:pStyle w:val="ConsPlusNormal"/>
              <w:jc w:val="center"/>
            </w:pPr>
            <w:r>
              <w:t>----</w:t>
            </w:r>
          </w:p>
          <w:p w:rsidR="00BD7E97" w:rsidRDefault="00BD7E97">
            <w:pPr>
              <w:pStyle w:val="ConsPlusNormal"/>
              <w:jc w:val="center"/>
            </w:pPr>
            <w:r>
              <w:t>45,6</w:t>
            </w:r>
          </w:p>
        </w:tc>
        <w:tc>
          <w:tcPr>
            <w:tcW w:w="567" w:type="dxa"/>
            <w:vAlign w:val="center"/>
          </w:tcPr>
          <w:p w:rsidR="00BD7E97" w:rsidRDefault="00BD7E97">
            <w:pPr>
              <w:pStyle w:val="ConsPlusNormal"/>
              <w:jc w:val="center"/>
            </w:pPr>
            <w:r>
              <w:t>14,4</w:t>
            </w:r>
          </w:p>
          <w:p w:rsidR="00BD7E97" w:rsidRDefault="00BD7E97">
            <w:pPr>
              <w:pStyle w:val="ConsPlusNormal"/>
              <w:jc w:val="center"/>
            </w:pPr>
            <w:r>
              <w:t>----</w:t>
            </w:r>
          </w:p>
          <w:p w:rsidR="00BD7E97" w:rsidRDefault="00BD7E97">
            <w:pPr>
              <w:pStyle w:val="ConsPlusNormal"/>
              <w:jc w:val="center"/>
            </w:pPr>
            <w:r>
              <w:t>30,9</w:t>
            </w:r>
          </w:p>
        </w:tc>
        <w:tc>
          <w:tcPr>
            <w:tcW w:w="624" w:type="dxa"/>
            <w:vAlign w:val="center"/>
          </w:tcPr>
          <w:p w:rsidR="00BD7E97" w:rsidRDefault="00BD7E97">
            <w:pPr>
              <w:pStyle w:val="ConsPlusNormal"/>
              <w:jc w:val="center"/>
            </w:pPr>
            <w:r>
              <w:t>7,1</w:t>
            </w:r>
          </w:p>
          <w:p w:rsidR="00BD7E97" w:rsidRDefault="00BD7E97">
            <w:pPr>
              <w:pStyle w:val="ConsPlusNormal"/>
              <w:jc w:val="center"/>
            </w:pPr>
            <w:r>
              <w:t>----</w:t>
            </w:r>
          </w:p>
          <w:p w:rsidR="00BD7E97" w:rsidRDefault="00BD7E97">
            <w:pPr>
              <w:pStyle w:val="ConsPlusNormal"/>
              <w:jc w:val="center"/>
            </w:pPr>
            <w:r>
              <w:t>15,7</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28</w:t>
            </w:r>
          </w:p>
        </w:tc>
      </w:tr>
      <w:tr w:rsidR="00BD7E97">
        <w:tc>
          <w:tcPr>
            <w:tcW w:w="567" w:type="dxa"/>
            <w:vAlign w:val="center"/>
          </w:tcPr>
          <w:p w:rsidR="00BD7E97" w:rsidRDefault="00BD7E97">
            <w:pPr>
              <w:pStyle w:val="ConsPlusNormal"/>
              <w:jc w:val="center"/>
            </w:pPr>
            <w:r>
              <w:lastRenderedPageBreak/>
              <w:t>VI</w:t>
            </w:r>
          </w:p>
        </w:tc>
        <w:tc>
          <w:tcPr>
            <w:tcW w:w="964" w:type="dxa"/>
            <w:vAlign w:val="center"/>
          </w:tcPr>
          <w:p w:rsidR="00BD7E97" w:rsidRDefault="00BD7E97">
            <w:pPr>
              <w:pStyle w:val="ConsPlusNormal"/>
              <w:jc w:val="center"/>
            </w:pPr>
            <w:r>
              <w:t>2</w:t>
            </w:r>
            <w:r>
              <w:rPr>
                <w:vertAlign w:val="superscript"/>
              </w:rPr>
              <w:t>36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2,1</w:t>
            </w:r>
          </w:p>
          <w:p w:rsidR="00BD7E97" w:rsidRDefault="00BD7E97">
            <w:pPr>
              <w:pStyle w:val="ConsPlusNormal"/>
              <w:jc w:val="center"/>
            </w:pPr>
            <w:r>
              <w:t>----</w:t>
            </w:r>
          </w:p>
          <w:p w:rsidR="00BD7E97" w:rsidRDefault="00BD7E97">
            <w:pPr>
              <w:pStyle w:val="ConsPlusNormal"/>
              <w:jc w:val="center"/>
            </w:pPr>
            <w:r>
              <w:t>5,0</w:t>
            </w:r>
          </w:p>
        </w:tc>
        <w:tc>
          <w:tcPr>
            <w:tcW w:w="619" w:type="dxa"/>
            <w:vAlign w:val="center"/>
          </w:tcPr>
          <w:p w:rsidR="00BD7E97" w:rsidRDefault="00BD7E97">
            <w:pPr>
              <w:pStyle w:val="ConsPlusNormal"/>
              <w:jc w:val="center"/>
            </w:pPr>
            <w:r>
              <w:t>8,5</w:t>
            </w:r>
          </w:p>
          <w:p w:rsidR="00BD7E97" w:rsidRDefault="00BD7E97">
            <w:pPr>
              <w:pStyle w:val="ConsPlusNormal"/>
              <w:jc w:val="center"/>
            </w:pPr>
            <w:r>
              <w:t>----</w:t>
            </w:r>
          </w:p>
          <w:p w:rsidR="00BD7E97" w:rsidRDefault="00BD7E97">
            <w:pPr>
              <w:pStyle w:val="ConsPlusNormal"/>
              <w:jc w:val="center"/>
            </w:pPr>
            <w:r>
              <w:t>20,9</w:t>
            </w:r>
          </w:p>
        </w:tc>
        <w:tc>
          <w:tcPr>
            <w:tcW w:w="624" w:type="dxa"/>
            <w:vAlign w:val="center"/>
          </w:tcPr>
          <w:p w:rsidR="00BD7E97" w:rsidRDefault="00BD7E97">
            <w:pPr>
              <w:pStyle w:val="ConsPlusNormal"/>
              <w:jc w:val="center"/>
            </w:pPr>
            <w:r>
              <w:t>14,7</w:t>
            </w:r>
          </w:p>
          <w:p w:rsidR="00BD7E97" w:rsidRDefault="00BD7E97">
            <w:pPr>
              <w:pStyle w:val="ConsPlusNormal"/>
              <w:jc w:val="center"/>
            </w:pPr>
            <w:r>
              <w:t>----</w:t>
            </w:r>
          </w:p>
          <w:p w:rsidR="00BD7E97" w:rsidRDefault="00BD7E97">
            <w:pPr>
              <w:pStyle w:val="ConsPlusNormal"/>
              <w:jc w:val="center"/>
            </w:pPr>
            <w:r>
              <w:t>36,7</w:t>
            </w:r>
          </w:p>
        </w:tc>
        <w:tc>
          <w:tcPr>
            <w:tcW w:w="624" w:type="dxa"/>
            <w:vAlign w:val="center"/>
          </w:tcPr>
          <w:p w:rsidR="00BD7E97" w:rsidRDefault="00BD7E97">
            <w:pPr>
              <w:pStyle w:val="ConsPlusNormal"/>
              <w:jc w:val="center"/>
            </w:pPr>
            <w:r>
              <w:t>20,9</w:t>
            </w:r>
          </w:p>
          <w:p w:rsidR="00BD7E97" w:rsidRDefault="00BD7E97">
            <w:pPr>
              <w:pStyle w:val="ConsPlusNormal"/>
              <w:jc w:val="center"/>
            </w:pPr>
            <w:r>
              <w:t>----</w:t>
            </w:r>
          </w:p>
          <w:p w:rsidR="00BD7E97" w:rsidRDefault="00BD7E97">
            <w:pPr>
              <w:pStyle w:val="ConsPlusNormal"/>
              <w:jc w:val="center"/>
            </w:pPr>
            <w:r>
              <w:t>51,9</w:t>
            </w:r>
          </w:p>
        </w:tc>
        <w:tc>
          <w:tcPr>
            <w:tcW w:w="624" w:type="dxa"/>
            <w:vAlign w:val="center"/>
          </w:tcPr>
          <w:p w:rsidR="00BD7E97" w:rsidRDefault="00BD7E97">
            <w:pPr>
              <w:pStyle w:val="ConsPlusNormal"/>
              <w:jc w:val="center"/>
            </w:pPr>
            <w:r>
              <w:t>23,1</w:t>
            </w:r>
          </w:p>
          <w:p w:rsidR="00BD7E97" w:rsidRDefault="00BD7E97">
            <w:pPr>
              <w:pStyle w:val="ConsPlusNormal"/>
              <w:jc w:val="center"/>
            </w:pPr>
            <w:r>
              <w:t>----</w:t>
            </w:r>
          </w:p>
          <w:p w:rsidR="00BD7E97" w:rsidRDefault="00BD7E97">
            <w:pPr>
              <w:pStyle w:val="ConsPlusNormal"/>
              <w:jc w:val="center"/>
            </w:pPr>
            <w:r>
              <w:t>56,4</w:t>
            </w:r>
          </w:p>
        </w:tc>
        <w:tc>
          <w:tcPr>
            <w:tcW w:w="567" w:type="dxa"/>
            <w:vAlign w:val="center"/>
          </w:tcPr>
          <w:p w:rsidR="00BD7E97" w:rsidRDefault="00BD7E97">
            <w:pPr>
              <w:pStyle w:val="ConsPlusNormal"/>
              <w:jc w:val="center"/>
            </w:pPr>
            <w:r>
              <w:t>21,4</w:t>
            </w:r>
          </w:p>
          <w:p w:rsidR="00BD7E97" w:rsidRDefault="00BD7E97">
            <w:pPr>
              <w:pStyle w:val="ConsPlusNormal"/>
              <w:jc w:val="center"/>
            </w:pPr>
            <w:r>
              <w:t>----</w:t>
            </w:r>
          </w:p>
          <w:p w:rsidR="00BD7E97" w:rsidRDefault="00BD7E97">
            <w:pPr>
              <w:pStyle w:val="ConsPlusNormal"/>
              <w:jc w:val="center"/>
            </w:pPr>
            <w:r>
              <w:t>50,8</w:t>
            </w:r>
          </w:p>
        </w:tc>
        <w:tc>
          <w:tcPr>
            <w:tcW w:w="567" w:type="dxa"/>
            <w:vAlign w:val="center"/>
          </w:tcPr>
          <w:p w:rsidR="00BD7E97" w:rsidRDefault="00BD7E97">
            <w:pPr>
              <w:pStyle w:val="ConsPlusNormal"/>
              <w:jc w:val="center"/>
            </w:pPr>
            <w:r>
              <w:t>16,7</w:t>
            </w:r>
          </w:p>
          <w:p w:rsidR="00BD7E97" w:rsidRDefault="00BD7E97">
            <w:pPr>
              <w:pStyle w:val="ConsPlusNormal"/>
              <w:jc w:val="center"/>
            </w:pPr>
            <w:r>
              <w:t>----</w:t>
            </w:r>
          </w:p>
          <w:p w:rsidR="00BD7E97" w:rsidRDefault="00BD7E97">
            <w:pPr>
              <w:pStyle w:val="ConsPlusNormal"/>
              <w:jc w:val="center"/>
            </w:pPr>
            <w:r>
              <w:t>36,4</w:t>
            </w:r>
          </w:p>
        </w:tc>
        <w:tc>
          <w:tcPr>
            <w:tcW w:w="624" w:type="dxa"/>
            <w:vAlign w:val="center"/>
          </w:tcPr>
          <w:p w:rsidR="00BD7E97" w:rsidRDefault="00BD7E97">
            <w:pPr>
              <w:pStyle w:val="ConsPlusNormal"/>
              <w:jc w:val="center"/>
            </w:pPr>
            <w:r>
              <w:t>9,3</w:t>
            </w:r>
          </w:p>
          <w:p w:rsidR="00BD7E97" w:rsidRDefault="00BD7E97">
            <w:pPr>
              <w:pStyle w:val="ConsPlusNormal"/>
              <w:jc w:val="center"/>
            </w:pPr>
            <w:r>
              <w:t>----</w:t>
            </w:r>
          </w:p>
          <w:p w:rsidR="00BD7E97" w:rsidRDefault="00BD7E97">
            <w:pPr>
              <w:pStyle w:val="ConsPlusNormal"/>
              <w:jc w:val="center"/>
            </w:pPr>
            <w:r>
              <w:t>20,9</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24</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3</w:t>
            </w:r>
            <w:r>
              <w:rPr>
                <w:vertAlign w:val="superscript"/>
              </w:rPr>
              <w:t>02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1,0</w:t>
            </w:r>
          </w:p>
          <w:p w:rsidR="00BD7E97" w:rsidRDefault="00BD7E97">
            <w:pPr>
              <w:pStyle w:val="ConsPlusNormal"/>
              <w:jc w:val="center"/>
            </w:pPr>
            <w:r>
              <w:t>----</w:t>
            </w:r>
          </w:p>
          <w:p w:rsidR="00BD7E97" w:rsidRDefault="00BD7E97">
            <w:pPr>
              <w:pStyle w:val="ConsPlusNormal"/>
              <w:jc w:val="center"/>
            </w:pPr>
            <w:r>
              <w:t>2,5</w:t>
            </w:r>
          </w:p>
        </w:tc>
        <w:tc>
          <w:tcPr>
            <w:tcW w:w="619" w:type="dxa"/>
            <w:vAlign w:val="center"/>
          </w:tcPr>
          <w:p w:rsidR="00BD7E97" w:rsidRDefault="00BD7E97">
            <w:pPr>
              <w:pStyle w:val="ConsPlusNormal"/>
              <w:jc w:val="center"/>
            </w:pPr>
            <w:r>
              <w:t>8,3</w:t>
            </w:r>
          </w:p>
          <w:p w:rsidR="00BD7E97" w:rsidRDefault="00BD7E97">
            <w:pPr>
              <w:pStyle w:val="ConsPlusNormal"/>
              <w:jc w:val="center"/>
            </w:pPr>
            <w:r>
              <w:t>----</w:t>
            </w:r>
          </w:p>
          <w:p w:rsidR="00BD7E97" w:rsidRDefault="00BD7E97">
            <w:pPr>
              <w:pStyle w:val="ConsPlusNormal"/>
              <w:jc w:val="center"/>
            </w:pPr>
            <w:r>
              <w:t>17,8</w:t>
            </w:r>
          </w:p>
        </w:tc>
        <w:tc>
          <w:tcPr>
            <w:tcW w:w="624" w:type="dxa"/>
            <w:vAlign w:val="center"/>
          </w:tcPr>
          <w:p w:rsidR="00BD7E97" w:rsidRDefault="00BD7E97">
            <w:pPr>
              <w:pStyle w:val="ConsPlusNormal"/>
              <w:jc w:val="center"/>
            </w:pPr>
            <w:r>
              <w:t>15,4</w:t>
            </w:r>
          </w:p>
          <w:p w:rsidR="00BD7E97" w:rsidRDefault="00BD7E97">
            <w:pPr>
              <w:pStyle w:val="ConsPlusNormal"/>
              <w:jc w:val="center"/>
            </w:pPr>
            <w:r>
              <w:t>----</w:t>
            </w:r>
          </w:p>
          <w:p w:rsidR="00BD7E97" w:rsidRDefault="00BD7E97">
            <w:pPr>
              <w:pStyle w:val="ConsPlusNormal"/>
              <w:jc w:val="center"/>
            </w:pPr>
            <w:r>
              <w:t>32,9</w:t>
            </w:r>
          </w:p>
        </w:tc>
        <w:tc>
          <w:tcPr>
            <w:tcW w:w="624" w:type="dxa"/>
            <w:vAlign w:val="center"/>
          </w:tcPr>
          <w:p w:rsidR="00BD7E97" w:rsidRDefault="00BD7E97">
            <w:pPr>
              <w:pStyle w:val="ConsPlusNormal"/>
              <w:jc w:val="center"/>
            </w:pPr>
            <w:r>
              <w:t>22,3</w:t>
            </w:r>
          </w:p>
          <w:p w:rsidR="00BD7E97" w:rsidRDefault="00BD7E97">
            <w:pPr>
              <w:pStyle w:val="ConsPlusNormal"/>
              <w:jc w:val="center"/>
            </w:pPr>
            <w:r>
              <w:t>----</w:t>
            </w:r>
          </w:p>
          <w:p w:rsidR="00BD7E97" w:rsidRDefault="00BD7E97">
            <w:pPr>
              <w:pStyle w:val="ConsPlusNormal"/>
              <w:jc w:val="center"/>
            </w:pPr>
            <w:r>
              <w:t>46,9</w:t>
            </w:r>
          </w:p>
        </w:tc>
        <w:tc>
          <w:tcPr>
            <w:tcW w:w="624" w:type="dxa"/>
            <w:vAlign w:val="center"/>
          </w:tcPr>
          <w:p w:rsidR="00BD7E97" w:rsidRDefault="00BD7E97">
            <w:pPr>
              <w:pStyle w:val="ConsPlusNormal"/>
              <w:jc w:val="center"/>
            </w:pPr>
            <w:r>
              <w:t>24,5</w:t>
            </w:r>
          </w:p>
          <w:p w:rsidR="00BD7E97" w:rsidRDefault="00BD7E97">
            <w:pPr>
              <w:pStyle w:val="ConsPlusNormal"/>
              <w:jc w:val="center"/>
            </w:pPr>
            <w:r>
              <w:t>----</w:t>
            </w:r>
          </w:p>
          <w:p w:rsidR="00BD7E97" w:rsidRDefault="00BD7E97">
            <w:pPr>
              <w:pStyle w:val="ConsPlusNormal"/>
              <w:jc w:val="center"/>
            </w:pPr>
            <w:r>
              <w:t>49,7</w:t>
            </w:r>
          </w:p>
        </w:tc>
        <w:tc>
          <w:tcPr>
            <w:tcW w:w="567" w:type="dxa"/>
            <w:vAlign w:val="center"/>
          </w:tcPr>
          <w:p w:rsidR="00BD7E97" w:rsidRDefault="00BD7E97">
            <w:pPr>
              <w:pStyle w:val="ConsPlusNormal"/>
              <w:jc w:val="center"/>
            </w:pPr>
            <w:r>
              <w:t>22,9</w:t>
            </w:r>
          </w:p>
          <w:p w:rsidR="00BD7E97" w:rsidRDefault="00BD7E97">
            <w:pPr>
              <w:pStyle w:val="ConsPlusNormal"/>
              <w:jc w:val="center"/>
            </w:pPr>
            <w:r>
              <w:t>----</w:t>
            </w:r>
          </w:p>
          <w:p w:rsidR="00BD7E97" w:rsidRDefault="00BD7E97">
            <w:pPr>
              <w:pStyle w:val="ConsPlusNormal"/>
              <w:jc w:val="center"/>
            </w:pPr>
            <w:r>
              <w:t>46,9</w:t>
            </w:r>
          </w:p>
        </w:tc>
        <w:tc>
          <w:tcPr>
            <w:tcW w:w="567" w:type="dxa"/>
            <w:vAlign w:val="center"/>
          </w:tcPr>
          <w:p w:rsidR="00BD7E97" w:rsidRDefault="00BD7E97">
            <w:pPr>
              <w:pStyle w:val="ConsPlusNormal"/>
              <w:jc w:val="center"/>
            </w:pPr>
            <w:r>
              <w:t>16,7</w:t>
            </w:r>
          </w:p>
          <w:p w:rsidR="00BD7E97" w:rsidRDefault="00BD7E97">
            <w:pPr>
              <w:pStyle w:val="ConsPlusNormal"/>
              <w:jc w:val="center"/>
            </w:pPr>
            <w:r>
              <w:t>----</w:t>
            </w:r>
          </w:p>
          <w:p w:rsidR="00BD7E97" w:rsidRDefault="00BD7E97">
            <w:pPr>
              <w:pStyle w:val="ConsPlusNormal"/>
              <w:jc w:val="center"/>
            </w:pPr>
            <w:r>
              <w:t>34,5</w:t>
            </w:r>
          </w:p>
        </w:tc>
        <w:tc>
          <w:tcPr>
            <w:tcW w:w="624" w:type="dxa"/>
            <w:vAlign w:val="center"/>
          </w:tcPr>
          <w:p w:rsidR="00BD7E97" w:rsidRDefault="00BD7E97">
            <w:pPr>
              <w:pStyle w:val="ConsPlusNormal"/>
              <w:jc w:val="center"/>
            </w:pPr>
            <w:r>
              <w:t>9,3</w:t>
            </w:r>
          </w:p>
          <w:p w:rsidR="00BD7E97" w:rsidRDefault="00BD7E97">
            <w:pPr>
              <w:pStyle w:val="ConsPlusNormal"/>
              <w:jc w:val="center"/>
            </w:pPr>
            <w:r>
              <w:t>----</w:t>
            </w:r>
          </w:p>
          <w:p w:rsidR="00BD7E97" w:rsidRDefault="00BD7E97">
            <w:pPr>
              <w:pStyle w:val="ConsPlusNormal"/>
              <w:jc w:val="center"/>
            </w:pPr>
            <w:r>
              <w:t>19,5</w:t>
            </w:r>
          </w:p>
        </w:tc>
        <w:tc>
          <w:tcPr>
            <w:tcW w:w="624" w:type="dxa"/>
            <w:vAlign w:val="center"/>
          </w:tcPr>
          <w:p w:rsidR="00BD7E97" w:rsidRDefault="00BD7E97">
            <w:pPr>
              <w:pStyle w:val="ConsPlusNormal"/>
              <w:jc w:val="center"/>
            </w:pPr>
            <w:r>
              <w:t>2,6</w:t>
            </w:r>
          </w:p>
          <w:p w:rsidR="00BD7E97" w:rsidRDefault="00BD7E97">
            <w:pPr>
              <w:pStyle w:val="ConsPlusNormal"/>
              <w:jc w:val="center"/>
            </w:pPr>
            <w:r>
              <w:t>----</w:t>
            </w:r>
          </w:p>
          <w:p w:rsidR="00BD7E97" w:rsidRDefault="00BD7E97">
            <w:pPr>
              <w:pStyle w:val="ConsPlusNormal"/>
              <w:jc w:val="center"/>
            </w:pPr>
            <w:r>
              <w:t>5,3</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10</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4</w:t>
            </w:r>
            <w:r>
              <w:rPr>
                <w:vertAlign w:val="superscript"/>
              </w:rPr>
              <w:t>12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5,4</w:t>
            </w:r>
          </w:p>
          <w:p w:rsidR="00BD7E97" w:rsidRDefault="00BD7E97">
            <w:pPr>
              <w:pStyle w:val="ConsPlusNormal"/>
              <w:jc w:val="center"/>
            </w:pPr>
            <w:r>
              <w:t>----</w:t>
            </w:r>
          </w:p>
          <w:p w:rsidR="00BD7E97" w:rsidRDefault="00BD7E97">
            <w:pPr>
              <w:pStyle w:val="ConsPlusNormal"/>
              <w:jc w:val="center"/>
            </w:pPr>
            <w:r>
              <w:t>12,0</w:t>
            </w:r>
          </w:p>
        </w:tc>
        <w:tc>
          <w:tcPr>
            <w:tcW w:w="624" w:type="dxa"/>
            <w:vAlign w:val="center"/>
          </w:tcPr>
          <w:p w:rsidR="00BD7E97" w:rsidRDefault="00BD7E97">
            <w:pPr>
              <w:pStyle w:val="ConsPlusNormal"/>
              <w:jc w:val="center"/>
            </w:pPr>
            <w:r>
              <w:t>12,4</w:t>
            </w:r>
          </w:p>
          <w:p w:rsidR="00BD7E97" w:rsidRDefault="00BD7E97">
            <w:pPr>
              <w:pStyle w:val="ConsPlusNormal"/>
              <w:jc w:val="center"/>
            </w:pPr>
            <w:r>
              <w:t>----</w:t>
            </w:r>
          </w:p>
          <w:p w:rsidR="00BD7E97" w:rsidRDefault="00BD7E97">
            <w:pPr>
              <w:pStyle w:val="ConsPlusNormal"/>
              <w:jc w:val="center"/>
            </w:pPr>
            <w:r>
              <w:t>28,0</w:t>
            </w:r>
          </w:p>
        </w:tc>
        <w:tc>
          <w:tcPr>
            <w:tcW w:w="624" w:type="dxa"/>
            <w:vAlign w:val="center"/>
          </w:tcPr>
          <w:p w:rsidR="00BD7E97" w:rsidRDefault="00BD7E97">
            <w:pPr>
              <w:pStyle w:val="ConsPlusNormal"/>
              <w:jc w:val="center"/>
            </w:pPr>
            <w:r>
              <w:t>19,1</w:t>
            </w:r>
          </w:p>
          <w:p w:rsidR="00BD7E97" w:rsidRDefault="00BD7E97">
            <w:pPr>
              <w:pStyle w:val="ConsPlusNormal"/>
              <w:jc w:val="center"/>
            </w:pPr>
            <w:r>
              <w:t>----</w:t>
            </w:r>
          </w:p>
          <w:p w:rsidR="00BD7E97" w:rsidRDefault="00BD7E97">
            <w:pPr>
              <w:pStyle w:val="ConsPlusNormal"/>
              <w:jc w:val="center"/>
            </w:pPr>
            <w:r>
              <w:t>42,6</w:t>
            </w:r>
          </w:p>
        </w:tc>
        <w:tc>
          <w:tcPr>
            <w:tcW w:w="624" w:type="dxa"/>
            <w:vAlign w:val="center"/>
          </w:tcPr>
          <w:p w:rsidR="00BD7E97" w:rsidRDefault="00BD7E97">
            <w:pPr>
              <w:pStyle w:val="ConsPlusNormal"/>
              <w:jc w:val="center"/>
            </w:pPr>
            <w:r>
              <w:t>21,8</w:t>
            </w:r>
          </w:p>
          <w:p w:rsidR="00BD7E97" w:rsidRDefault="00BD7E97">
            <w:pPr>
              <w:pStyle w:val="ConsPlusNormal"/>
              <w:jc w:val="center"/>
            </w:pPr>
            <w:r>
              <w:t>----</w:t>
            </w:r>
          </w:p>
          <w:p w:rsidR="00BD7E97" w:rsidRDefault="00BD7E97">
            <w:pPr>
              <w:pStyle w:val="ConsPlusNormal"/>
              <w:jc w:val="center"/>
            </w:pPr>
            <w:r>
              <w:t>47,8</w:t>
            </w:r>
          </w:p>
        </w:tc>
        <w:tc>
          <w:tcPr>
            <w:tcW w:w="567" w:type="dxa"/>
            <w:vAlign w:val="center"/>
          </w:tcPr>
          <w:p w:rsidR="00BD7E97" w:rsidRDefault="00BD7E97">
            <w:pPr>
              <w:pStyle w:val="ConsPlusNormal"/>
              <w:jc w:val="center"/>
            </w:pPr>
            <w:r>
              <w:t>19,2</w:t>
            </w:r>
          </w:p>
          <w:p w:rsidR="00BD7E97" w:rsidRDefault="00BD7E97">
            <w:pPr>
              <w:pStyle w:val="ConsPlusNormal"/>
              <w:jc w:val="center"/>
            </w:pPr>
            <w:r>
              <w:t>----</w:t>
            </w:r>
          </w:p>
          <w:p w:rsidR="00BD7E97" w:rsidRDefault="00BD7E97">
            <w:pPr>
              <w:pStyle w:val="ConsPlusNormal"/>
              <w:jc w:val="center"/>
            </w:pPr>
            <w:r>
              <w:t>40,3</w:t>
            </w:r>
          </w:p>
        </w:tc>
        <w:tc>
          <w:tcPr>
            <w:tcW w:w="567" w:type="dxa"/>
            <w:vAlign w:val="center"/>
          </w:tcPr>
          <w:p w:rsidR="00BD7E97" w:rsidRDefault="00BD7E97">
            <w:pPr>
              <w:pStyle w:val="ConsPlusNormal"/>
              <w:jc w:val="center"/>
            </w:pPr>
            <w:r>
              <w:t>12,5</w:t>
            </w:r>
          </w:p>
          <w:p w:rsidR="00BD7E97" w:rsidRDefault="00BD7E97">
            <w:pPr>
              <w:pStyle w:val="ConsPlusNormal"/>
              <w:jc w:val="center"/>
            </w:pPr>
            <w:r>
              <w:t>----</w:t>
            </w:r>
          </w:p>
          <w:p w:rsidR="00BD7E97" w:rsidRDefault="00BD7E97">
            <w:pPr>
              <w:pStyle w:val="ConsPlusNormal"/>
              <w:jc w:val="center"/>
            </w:pPr>
            <w:r>
              <w:t>26,0</w:t>
            </w:r>
          </w:p>
        </w:tc>
        <w:tc>
          <w:tcPr>
            <w:tcW w:w="624" w:type="dxa"/>
            <w:vAlign w:val="center"/>
          </w:tcPr>
          <w:p w:rsidR="00BD7E97" w:rsidRDefault="00BD7E97">
            <w:pPr>
              <w:pStyle w:val="ConsPlusNormal"/>
              <w:jc w:val="center"/>
            </w:pPr>
            <w:r>
              <w:t>5,6</w:t>
            </w:r>
          </w:p>
          <w:p w:rsidR="00BD7E97" w:rsidRDefault="00BD7E97">
            <w:pPr>
              <w:pStyle w:val="ConsPlusNormal"/>
              <w:jc w:val="center"/>
            </w:pPr>
            <w:r>
              <w:t>----</w:t>
            </w:r>
          </w:p>
          <w:p w:rsidR="00BD7E97" w:rsidRDefault="00BD7E97">
            <w:pPr>
              <w:pStyle w:val="ConsPlusNormal"/>
              <w:jc w:val="center"/>
            </w:pPr>
            <w:r>
              <w:t>11,4</w:t>
            </w:r>
          </w:p>
        </w:tc>
        <w:tc>
          <w:tcPr>
            <w:tcW w:w="624" w:type="dxa"/>
            <w:vAlign w:val="center"/>
          </w:tcPr>
          <w:p w:rsidR="00BD7E97" w:rsidRDefault="00BD7E97">
            <w:pPr>
              <w:pStyle w:val="ConsPlusNormal"/>
              <w:jc w:val="center"/>
            </w:pPr>
            <w:r>
              <w:t>1,7</w:t>
            </w:r>
          </w:p>
          <w:p w:rsidR="00BD7E97" w:rsidRDefault="00BD7E97">
            <w:pPr>
              <w:pStyle w:val="ConsPlusNormal"/>
              <w:jc w:val="center"/>
            </w:pPr>
            <w:r>
              <w:t>----</w:t>
            </w:r>
          </w:p>
          <w:p w:rsidR="00BD7E97" w:rsidRDefault="00BD7E97">
            <w:pPr>
              <w:pStyle w:val="ConsPlusNormal"/>
              <w:jc w:val="center"/>
            </w:pPr>
            <w:r>
              <w:t>4,2</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58</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26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3,3</w:t>
            </w:r>
          </w:p>
        </w:tc>
        <w:tc>
          <w:tcPr>
            <w:tcW w:w="624" w:type="dxa"/>
            <w:vAlign w:val="center"/>
          </w:tcPr>
          <w:p w:rsidR="00BD7E97" w:rsidRDefault="00BD7E97">
            <w:pPr>
              <w:pStyle w:val="ConsPlusNormal"/>
              <w:jc w:val="center"/>
            </w:pPr>
            <w:r>
              <w:t>8,7</w:t>
            </w:r>
          </w:p>
          <w:p w:rsidR="00BD7E97" w:rsidRDefault="00BD7E97">
            <w:pPr>
              <w:pStyle w:val="ConsPlusNormal"/>
              <w:jc w:val="center"/>
            </w:pPr>
            <w:r>
              <w:t>----</w:t>
            </w:r>
          </w:p>
          <w:p w:rsidR="00BD7E97" w:rsidRDefault="00BD7E97">
            <w:pPr>
              <w:pStyle w:val="ConsPlusNormal"/>
              <w:jc w:val="center"/>
            </w:pPr>
            <w:r>
              <w:t>17,9</w:t>
            </w:r>
          </w:p>
        </w:tc>
        <w:tc>
          <w:tcPr>
            <w:tcW w:w="624" w:type="dxa"/>
            <w:vAlign w:val="center"/>
          </w:tcPr>
          <w:p w:rsidR="00BD7E97" w:rsidRDefault="00BD7E97">
            <w:pPr>
              <w:pStyle w:val="ConsPlusNormal"/>
              <w:jc w:val="center"/>
            </w:pPr>
            <w:r>
              <w:t>14,8</w:t>
            </w:r>
          </w:p>
          <w:p w:rsidR="00BD7E97" w:rsidRDefault="00BD7E97">
            <w:pPr>
              <w:pStyle w:val="ConsPlusNormal"/>
              <w:jc w:val="center"/>
            </w:pPr>
            <w:r>
              <w:t>----</w:t>
            </w:r>
          </w:p>
          <w:p w:rsidR="00BD7E97" w:rsidRDefault="00BD7E97">
            <w:pPr>
              <w:pStyle w:val="ConsPlusNormal"/>
              <w:jc w:val="center"/>
            </w:pPr>
            <w:r>
              <w:t>32,4</w:t>
            </w:r>
          </w:p>
        </w:tc>
        <w:tc>
          <w:tcPr>
            <w:tcW w:w="624" w:type="dxa"/>
            <w:vAlign w:val="center"/>
          </w:tcPr>
          <w:p w:rsidR="00BD7E97" w:rsidRDefault="00BD7E97">
            <w:pPr>
              <w:pStyle w:val="ConsPlusNormal"/>
              <w:jc w:val="center"/>
            </w:pPr>
            <w:r>
              <w:t>16,8</w:t>
            </w:r>
          </w:p>
          <w:p w:rsidR="00BD7E97" w:rsidRDefault="00BD7E97">
            <w:pPr>
              <w:pStyle w:val="ConsPlusNormal"/>
              <w:jc w:val="center"/>
            </w:pPr>
            <w:r>
              <w:t>----</w:t>
            </w:r>
          </w:p>
          <w:p w:rsidR="00BD7E97" w:rsidRDefault="00BD7E97">
            <w:pPr>
              <w:pStyle w:val="ConsPlusNormal"/>
              <w:jc w:val="center"/>
            </w:pPr>
            <w:r>
              <w:t>36,1</w:t>
            </w:r>
          </w:p>
        </w:tc>
        <w:tc>
          <w:tcPr>
            <w:tcW w:w="567" w:type="dxa"/>
            <w:vAlign w:val="center"/>
          </w:tcPr>
          <w:p w:rsidR="00BD7E97" w:rsidRDefault="00BD7E97">
            <w:pPr>
              <w:pStyle w:val="ConsPlusNormal"/>
              <w:jc w:val="center"/>
            </w:pPr>
            <w:r>
              <w:t>14,0</w:t>
            </w:r>
          </w:p>
          <w:p w:rsidR="00BD7E97" w:rsidRDefault="00BD7E97">
            <w:pPr>
              <w:pStyle w:val="ConsPlusNormal"/>
              <w:jc w:val="center"/>
            </w:pPr>
            <w:r>
              <w:t>----</w:t>
            </w:r>
          </w:p>
          <w:p w:rsidR="00BD7E97" w:rsidRDefault="00BD7E97">
            <w:pPr>
              <w:pStyle w:val="ConsPlusNormal"/>
              <w:jc w:val="center"/>
            </w:pPr>
            <w:r>
              <w:t>30,2</w:t>
            </w:r>
          </w:p>
        </w:tc>
        <w:tc>
          <w:tcPr>
            <w:tcW w:w="567" w:type="dxa"/>
            <w:vAlign w:val="center"/>
          </w:tcPr>
          <w:p w:rsidR="00BD7E97" w:rsidRDefault="00BD7E97">
            <w:pPr>
              <w:pStyle w:val="ConsPlusNormal"/>
              <w:jc w:val="center"/>
            </w:pPr>
            <w:r>
              <w:t>7,7</w:t>
            </w:r>
          </w:p>
          <w:p w:rsidR="00BD7E97" w:rsidRDefault="00BD7E97">
            <w:pPr>
              <w:pStyle w:val="ConsPlusNormal"/>
              <w:jc w:val="center"/>
            </w:pPr>
            <w:r>
              <w:t>----</w:t>
            </w:r>
          </w:p>
          <w:p w:rsidR="00BD7E97" w:rsidRDefault="00BD7E97">
            <w:pPr>
              <w:pStyle w:val="ConsPlusNormal"/>
              <w:jc w:val="center"/>
            </w:pPr>
            <w:r>
              <w:t>14,5</w:t>
            </w:r>
          </w:p>
        </w:tc>
        <w:tc>
          <w:tcPr>
            <w:tcW w:w="624" w:type="dxa"/>
            <w:vAlign w:val="center"/>
          </w:tcPr>
          <w:p w:rsidR="00BD7E97" w:rsidRDefault="00BD7E97">
            <w:pPr>
              <w:pStyle w:val="ConsPlusNormal"/>
              <w:jc w:val="center"/>
            </w:pPr>
            <w:r>
              <w:t>1,2</w:t>
            </w:r>
          </w:p>
          <w:p w:rsidR="00BD7E97" w:rsidRDefault="00BD7E97">
            <w:pPr>
              <w:pStyle w:val="ConsPlusNormal"/>
              <w:jc w:val="center"/>
            </w:pPr>
            <w:r>
              <w:t>----</w:t>
            </w:r>
          </w:p>
          <w:p w:rsidR="00BD7E97" w:rsidRDefault="00BD7E97">
            <w:pPr>
              <w:pStyle w:val="ConsPlusNormal"/>
              <w:jc w:val="center"/>
            </w:pPr>
            <w:r>
              <w:t>2,3</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26</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6</w:t>
            </w:r>
            <w:r>
              <w:rPr>
                <w:vertAlign w:val="superscript"/>
              </w:rPr>
              <w:t>38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4,3</w:t>
            </w:r>
          </w:p>
          <w:p w:rsidR="00BD7E97" w:rsidRDefault="00BD7E97">
            <w:pPr>
              <w:pStyle w:val="ConsPlusNormal"/>
              <w:jc w:val="center"/>
            </w:pPr>
            <w:r>
              <w:t>----</w:t>
            </w:r>
          </w:p>
          <w:p w:rsidR="00BD7E97" w:rsidRDefault="00BD7E97">
            <w:pPr>
              <w:pStyle w:val="ConsPlusNormal"/>
              <w:jc w:val="center"/>
            </w:pPr>
            <w:r>
              <w:t>7,5</w:t>
            </w:r>
          </w:p>
        </w:tc>
        <w:tc>
          <w:tcPr>
            <w:tcW w:w="624" w:type="dxa"/>
            <w:vAlign w:val="center"/>
          </w:tcPr>
          <w:p w:rsidR="00BD7E97" w:rsidRDefault="00BD7E97">
            <w:pPr>
              <w:pStyle w:val="ConsPlusNormal"/>
              <w:jc w:val="center"/>
            </w:pPr>
            <w:r>
              <w:t>10,4</w:t>
            </w:r>
          </w:p>
          <w:p w:rsidR="00BD7E97" w:rsidRDefault="00BD7E97">
            <w:pPr>
              <w:pStyle w:val="ConsPlusNormal"/>
              <w:jc w:val="center"/>
            </w:pPr>
            <w:r>
              <w:t>----</w:t>
            </w:r>
          </w:p>
          <w:p w:rsidR="00BD7E97" w:rsidRDefault="00BD7E97">
            <w:pPr>
              <w:pStyle w:val="ConsPlusNormal"/>
              <w:jc w:val="center"/>
            </w:pPr>
            <w:r>
              <w:t>16,8</w:t>
            </w:r>
          </w:p>
        </w:tc>
        <w:tc>
          <w:tcPr>
            <w:tcW w:w="624" w:type="dxa"/>
            <w:vAlign w:val="center"/>
          </w:tcPr>
          <w:p w:rsidR="00BD7E97" w:rsidRDefault="00BD7E97">
            <w:pPr>
              <w:pStyle w:val="ConsPlusNormal"/>
              <w:jc w:val="center"/>
            </w:pPr>
            <w:r>
              <w:t>12,4</w:t>
            </w:r>
          </w:p>
          <w:p w:rsidR="00BD7E97" w:rsidRDefault="00BD7E97">
            <w:pPr>
              <w:pStyle w:val="ConsPlusNormal"/>
              <w:jc w:val="center"/>
            </w:pPr>
            <w:r>
              <w:t>----</w:t>
            </w:r>
          </w:p>
          <w:p w:rsidR="00BD7E97" w:rsidRDefault="00BD7E97">
            <w:pPr>
              <w:pStyle w:val="ConsPlusNormal"/>
              <w:jc w:val="center"/>
            </w:pPr>
            <w:r>
              <w:t>20,0</w:t>
            </w:r>
          </w:p>
        </w:tc>
        <w:tc>
          <w:tcPr>
            <w:tcW w:w="567" w:type="dxa"/>
            <w:vAlign w:val="center"/>
          </w:tcPr>
          <w:p w:rsidR="00BD7E97" w:rsidRDefault="00BD7E97">
            <w:pPr>
              <w:pStyle w:val="ConsPlusNormal"/>
              <w:jc w:val="center"/>
            </w:pPr>
            <w:r>
              <w:t>9,6</w:t>
            </w:r>
          </w:p>
          <w:p w:rsidR="00BD7E97" w:rsidRDefault="00BD7E97">
            <w:pPr>
              <w:pStyle w:val="ConsPlusNormal"/>
              <w:jc w:val="center"/>
            </w:pPr>
            <w:r>
              <w:t>----</w:t>
            </w:r>
          </w:p>
          <w:p w:rsidR="00BD7E97" w:rsidRDefault="00BD7E97">
            <w:pPr>
              <w:pStyle w:val="ConsPlusNormal"/>
              <w:jc w:val="center"/>
            </w:pPr>
            <w:r>
              <w:t>14,0</w:t>
            </w:r>
          </w:p>
        </w:tc>
        <w:tc>
          <w:tcPr>
            <w:tcW w:w="567" w:type="dxa"/>
            <w:vAlign w:val="center"/>
          </w:tcPr>
          <w:p w:rsidR="00BD7E97" w:rsidRDefault="00BD7E97">
            <w:pPr>
              <w:pStyle w:val="ConsPlusNormal"/>
              <w:jc w:val="center"/>
            </w:pPr>
            <w:r>
              <w:t>3,4</w:t>
            </w:r>
          </w:p>
          <w:p w:rsidR="00BD7E97" w:rsidRDefault="00BD7E97">
            <w:pPr>
              <w:pStyle w:val="ConsPlusNormal"/>
              <w:jc w:val="center"/>
            </w:pPr>
            <w:r>
              <w:t>----</w:t>
            </w:r>
          </w:p>
          <w:p w:rsidR="00BD7E97" w:rsidRDefault="00BD7E97">
            <w:pPr>
              <w:pStyle w:val="ConsPlusNormal"/>
              <w:jc w:val="center"/>
            </w:pPr>
            <w:r>
              <w:t>5,0</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54</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7</w:t>
            </w:r>
            <w:r>
              <w:rPr>
                <w:vertAlign w:val="superscript"/>
              </w:rPr>
              <w:t>57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1,4</w:t>
            </w:r>
          </w:p>
          <w:p w:rsidR="00BD7E97" w:rsidRDefault="00BD7E97">
            <w:pPr>
              <w:pStyle w:val="ConsPlusNormal"/>
              <w:jc w:val="center"/>
            </w:pPr>
            <w:r>
              <w:t>----</w:t>
            </w:r>
          </w:p>
          <w:p w:rsidR="00BD7E97" w:rsidRDefault="00BD7E97">
            <w:pPr>
              <w:pStyle w:val="ConsPlusNormal"/>
              <w:jc w:val="center"/>
            </w:pPr>
            <w:r>
              <w:t>1,9</w:t>
            </w:r>
          </w:p>
        </w:tc>
        <w:tc>
          <w:tcPr>
            <w:tcW w:w="624" w:type="dxa"/>
            <w:vAlign w:val="center"/>
          </w:tcPr>
          <w:p w:rsidR="00BD7E97" w:rsidRDefault="00BD7E97">
            <w:pPr>
              <w:pStyle w:val="ConsPlusNormal"/>
              <w:jc w:val="center"/>
            </w:pPr>
            <w:r>
              <w:t>7,6</w:t>
            </w:r>
          </w:p>
          <w:p w:rsidR="00BD7E97" w:rsidRDefault="00BD7E97">
            <w:pPr>
              <w:pStyle w:val="ConsPlusNormal"/>
              <w:jc w:val="center"/>
            </w:pPr>
            <w:r>
              <w:t>----</w:t>
            </w:r>
          </w:p>
          <w:p w:rsidR="00BD7E97" w:rsidRDefault="00BD7E97">
            <w:pPr>
              <w:pStyle w:val="ConsPlusNormal"/>
              <w:jc w:val="center"/>
            </w:pPr>
            <w:r>
              <w:t>10,2</w:t>
            </w:r>
          </w:p>
        </w:tc>
        <w:tc>
          <w:tcPr>
            <w:tcW w:w="624" w:type="dxa"/>
            <w:vAlign w:val="center"/>
          </w:tcPr>
          <w:p w:rsidR="00BD7E97" w:rsidRDefault="00BD7E97">
            <w:pPr>
              <w:pStyle w:val="ConsPlusNormal"/>
              <w:jc w:val="center"/>
            </w:pPr>
            <w:r>
              <w:t>9,3</w:t>
            </w:r>
          </w:p>
          <w:p w:rsidR="00BD7E97" w:rsidRDefault="00BD7E97">
            <w:pPr>
              <w:pStyle w:val="ConsPlusNormal"/>
              <w:jc w:val="center"/>
            </w:pPr>
            <w:r>
              <w:t>----</w:t>
            </w:r>
          </w:p>
          <w:p w:rsidR="00BD7E97" w:rsidRDefault="00BD7E97">
            <w:pPr>
              <w:pStyle w:val="ConsPlusNormal"/>
              <w:jc w:val="center"/>
            </w:pPr>
            <w:r>
              <w:t>13,7</w:t>
            </w:r>
          </w:p>
        </w:tc>
        <w:tc>
          <w:tcPr>
            <w:tcW w:w="567"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8,5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31</w:t>
            </w:r>
          </w:p>
        </w:tc>
      </w:tr>
      <w:tr w:rsidR="00BD7E97">
        <w:tc>
          <w:tcPr>
            <w:tcW w:w="567" w:type="dxa"/>
            <w:vAlign w:val="center"/>
          </w:tcPr>
          <w:p w:rsidR="00BD7E97" w:rsidRDefault="00BD7E97">
            <w:pPr>
              <w:pStyle w:val="ConsPlusNormal"/>
              <w:jc w:val="center"/>
            </w:pPr>
            <w:r>
              <w:t>XII</w:t>
            </w:r>
          </w:p>
        </w:tc>
        <w:tc>
          <w:tcPr>
            <w:tcW w:w="964" w:type="dxa"/>
            <w:vAlign w:val="center"/>
          </w:tcPr>
          <w:p w:rsidR="00BD7E97" w:rsidRDefault="00BD7E97">
            <w:pPr>
              <w:pStyle w:val="ConsPlusNormal"/>
              <w:jc w:val="center"/>
            </w:pPr>
            <w:r>
              <w:t>8</w:t>
            </w:r>
            <w:r>
              <w:rPr>
                <w:vertAlign w:val="superscript"/>
              </w:rPr>
              <w:t>57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4,5</w:t>
            </w:r>
          </w:p>
          <w:p w:rsidR="00BD7E97" w:rsidRDefault="00BD7E97">
            <w:pPr>
              <w:pStyle w:val="ConsPlusNormal"/>
              <w:jc w:val="center"/>
            </w:pPr>
            <w:r>
              <w:t>----</w:t>
            </w:r>
          </w:p>
          <w:p w:rsidR="00BD7E97" w:rsidRDefault="00BD7E97">
            <w:pPr>
              <w:pStyle w:val="ConsPlusNormal"/>
              <w:jc w:val="center"/>
            </w:pPr>
            <w:r>
              <w:t>5,8</w:t>
            </w:r>
          </w:p>
        </w:tc>
        <w:tc>
          <w:tcPr>
            <w:tcW w:w="624" w:type="dxa"/>
            <w:vAlign w:val="center"/>
          </w:tcPr>
          <w:p w:rsidR="00BD7E97" w:rsidRDefault="00BD7E97">
            <w:pPr>
              <w:pStyle w:val="ConsPlusNormal"/>
              <w:jc w:val="center"/>
            </w:pPr>
            <w:r>
              <w:t>6,6</w:t>
            </w:r>
          </w:p>
          <w:p w:rsidR="00BD7E97" w:rsidRDefault="00BD7E97">
            <w:pPr>
              <w:pStyle w:val="ConsPlusNormal"/>
              <w:jc w:val="center"/>
            </w:pPr>
            <w:r>
              <w:t>----</w:t>
            </w:r>
          </w:p>
          <w:p w:rsidR="00BD7E97" w:rsidRDefault="00BD7E97">
            <w:pPr>
              <w:pStyle w:val="ConsPlusNormal"/>
              <w:jc w:val="center"/>
            </w:pPr>
            <w:r>
              <w:t>9,1</w:t>
            </w:r>
          </w:p>
        </w:tc>
        <w:tc>
          <w:tcPr>
            <w:tcW w:w="567" w:type="dxa"/>
            <w:vAlign w:val="center"/>
          </w:tcPr>
          <w:p w:rsidR="00BD7E97" w:rsidRDefault="00BD7E97">
            <w:pPr>
              <w:pStyle w:val="ConsPlusNormal"/>
              <w:jc w:val="center"/>
            </w:pPr>
            <w:r>
              <w:t>4,7</w:t>
            </w:r>
          </w:p>
          <w:p w:rsidR="00BD7E97" w:rsidRDefault="00BD7E97">
            <w:pPr>
              <w:pStyle w:val="ConsPlusNormal"/>
              <w:jc w:val="center"/>
            </w:pPr>
            <w:r>
              <w:t>----</w:t>
            </w:r>
          </w:p>
          <w:p w:rsidR="00BD7E97" w:rsidRDefault="00BD7E97">
            <w:pPr>
              <w:pStyle w:val="ConsPlusNormal"/>
              <w:jc w:val="center"/>
            </w:pPr>
            <w:r>
              <w:t>5,5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14</w:t>
            </w:r>
            <w:r>
              <w:rPr>
                <w:vertAlign w:val="superscript"/>
              </w:rPr>
              <w:t>53</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vAlign w:val="center"/>
          </w:tcPr>
          <w:p w:rsidR="00BD7E97" w:rsidRDefault="00BD7E97">
            <w:pPr>
              <w:pStyle w:val="ConsPlusNormal"/>
              <w:jc w:val="center"/>
            </w:pPr>
            <w:r>
              <w:rPr>
                <w:b/>
              </w:rPr>
              <w:lastRenderedPageBreak/>
              <w:t>Охотск</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8</w:t>
            </w:r>
            <w:r>
              <w:rPr>
                <w:vertAlign w:val="superscript"/>
              </w:rPr>
              <w:t>45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3,6</w:t>
            </w:r>
          </w:p>
          <w:p w:rsidR="00BD7E97" w:rsidRDefault="00BD7E97">
            <w:pPr>
              <w:pStyle w:val="ConsPlusNormal"/>
              <w:jc w:val="center"/>
            </w:pPr>
            <w:r>
              <w:t>----</w:t>
            </w:r>
          </w:p>
          <w:p w:rsidR="00BD7E97" w:rsidRDefault="00BD7E97">
            <w:pPr>
              <w:pStyle w:val="ConsPlusNormal"/>
              <w:jc w:val="center"/>
            </w:pPr>
            <w:r>
              <w:t>5,1</w:t>
            </w:r>
          </w:p>
        </w:tc>
        <w:tc>
          <w:tcPr>
            <w:tcW w:w="624" w:type="dxa"/>
            <w:vAlign w:val="center"/>
          </w:tcPr>
          <w:p w:rsidR="00BD7E97" w:rsidRDefault="00BD7E97">
            <w:pPr>
              <w:pStyle w:val="ConsPlusNormal"/>
              <w:jc w:val="center"/>
            </w:pPr>
            <w:r>
              <w:t>5,7</w:t>
            </w:r>
          </w:p>
          <w:p w:rsidR="00BD7E97" w:rsidRDefault="00BD7E97">
            <w:pPr>
              <w:pStyle w:val="ConsPlusNormal"/>
              <w:jc w:val="center"/>
            </w:pPr>
            <w:r>
              <w:t>----</w:t>
            </w:r>
          </w:p>
          <w:p w:rsidR="00BD7E97" w:rsidRDefault="00BD7E97">
            <w:pPr>
              <w:pStyle w:val="ConsPlusNormal"/>
              <w:jc w:val="center"/>
            </w:pPr>
            <w:r>
              <w:t>10,0</w:t>
            </w:r>
          </w:p>
        </w:tc>
        <w:tc>
          <w:tcPr>
            <w:tcW w:w="567" w:type="dxa"/>
            <w:vAlign w:val="center"/>
          </w:tcPr>
          <w:p w:rsidR="00BD7E97" w:rsidRDefault="00BD7E97">
            <w:pPr>
              <w:pStyle w:val="ConsPlusNormal"/>
              <w:jc w:val="center"/>
            </w:pPr>
            <w:r>
              <w:t>3,8</w:t>
            </w:r>
          </w:p>
          <w:p w:rsidR="00BD7E97" w:rsidRDefault="00BD7E97">
            <w:pPr>
              <w:pStyle w:val="ConsPlusNormal"/>
              <w:jc w:val="center"/>
            </w:pPr>
            <w:r>
              <w:t>----</w:t>
            </w:r>
          </w:p>
          <w:p w:rsidR="00BD7E97" w:rsidRDefault="00BD7E97">
            <w:pPr>
              <w:pStyle w:val="ConsPlusNormal"/>
              <w:jc w:val="center"/>
            </w:pPr>
            <w:r>
              <w:t>5,2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35</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7</w:t>
            </w:r>
            <w:r>
              <w:rPr>
                <w:vertAlign w:val="superscript"/>
              </w:rPr>
              <w:t>38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1,4</w:t>
            </w:r>
          </w:p>
          <w:p w:rsidR="00BD7E97" w:rsidRDefault="00BD7E97">
            <w:pPr>
              <w:pStyle w:val="ConsPlusNormal"/>
              <w:jc w:val="center"/>
            </w:pPr>
            <w:r>
              <w:t>----</w:t>
            </w:r>
          </w:p>
          <w:p w:rsidR="00BD7E97" w:rsidRDefault="00BD7E97">
            <w:pPr>
              <w:pStyle w:val="ConsPlusNormal"/>
              <w:jc w:val="center"/>
            </w:pPr>
            <w:r>
              <w:t>2,3</w:t>
            </w:r>
          </w:p>
        </w:tc>
        <w:tc>
          <w:tcPr>
            <w:tcW w:w="624" w:type="dxa"/>
            <w:vAlign w:val="center"/>
          </w:tcPr>
          <w:p w:rsidR="00BD7E97" w:rsidRDefault="00BD7E97">
            <w:pPr>
              <w:pStyle w:val="ConsPlusNormal"/>
              <w:jc w:val="center"/>
            </w:pPr>
            <w:r>
              <w:t>8,7</w:t>
            </w:r>
          </w:p>
          <w:p w:rsidR="00BD7E97" w:rsidRDefault="00BD7E97">
            <w:pPr>
              <w:pStyle w:val="ConsPlusNormal"/>
              <w:jc w:val="center"/>
            </w:pPr>
            <w:r>
              <w:t>----</w:t>
            </w:r>
          </w:p>
          <w:p w:rsidR="00BD7E97" w:rsidRDefault="00BD7E97">
            <w:pPr>
              <w:pStyle w:val="ConsPlusNormal"/>
              <w:jc w:val="center"/>
            </w:pPr>
            <w:r>
              <w:t>15,2</w:t>
            </w:r>
          </w:p>
        </w:tc>
        <w:tc>
          <w:tcPr>
            <w:tcW w:w="624" w:type="dxa"/>
            <w:vAlign w:val="center"/>
          </w:tcPr>
          <w:p w:rsidR="00BD7E97" w:rsidRDefault="00BD7E97">
            <w:pPr>
              <w:pStyle w:val="ConsPlusNormal"/>
              <w:jc w:val="center"/>
            </w:pPr>
            <w:r>
              <w:t>12,0</w:t>
            </w:r>
          </w:p>
          <w:p w:rsidR="00BD7E97" w:rsidRDefault="00BD7E97">
            <w:pPr>
              <w:pStyle w:val="ConsPlusNormal"/>
              <w:jc w:val="center"/>
            </w:pPr>
            <w:r>
              <w:t>----</w:t>
            </w:r>
          </w:p>
          <w:p w:rsidR="00BD7E97" w:rsidRDefault="00BD7E97">
            <w:pPr>
              <w:pStyle w:val="ConsPlusNormal"/>
              <w:jc w:val="center"/>
            </w:pPr>
            <w:r>
              <w:t>24,6</w:t>
            </w:r>
          </w:p>
        </w:tc>
        <w:tc>
          <w:tcPr>
            <w:tcW w:w="567" w:type="dxa"/>
            <w:vAlign w:val="center"/>
          </w:tcPr>
          <w:p w:rsidR="00BD7E97" w:rsidRDefault="00BD7E97">
            <w:pPr>
              <w:pStyle w:val="ConsPlusNormal"/>
              <w:jc w:val="center"/>
            </w:pPr>
            <w:r>
              <w:t>9,4</w:t>
            </w:r>
          </w:p>
          <w:p w:rsidR="00BD7E97" w:rsidRDefault="00BD7E97">
            <w:pPr>
              <w:pStyle w:val="ConsPlusNormal"/>
              <w:jc w:val="center"/>
            </w:pPr>
            <w:r>
              <w:t>----</w:t>
            </w:r>
          </w:p>
          <w:p w:rsidR="00BD7E97" w:rsidRDefault="00BD7E97">
            <w:pPr>
              <w:pStyle w:val="ConsPlusNormal"/>
              <w:jc w:val="center"/>
            </w:pPr>
            <w:r>
              <w:t>16,9</w:t>
            </w:r>
          </w:p>
        </w:tc>
        <w:tc>
          <w:tcPr>
            <w:tcW w:w="567" w:type="dxa"/>
            <w:vAlign w:val="center"/>
          </w:tcPr>
          <w:p w:rsidR="00BD7E97" w:rsidRDefault="00BD7E97">
            <w:pPr>
              <w:pStyle w:val="ConsPlusNormal"/>
              <w:jc w:val="center"/>
            </w:pPr>
            <w:r>
              <w:t>3,0</w:t>
            </w:r>
          </w:p>
          <w:p w:rsidR="00BD7E97" w:rsidRDefault="00BD7E97">
            <w:pPr>
              <w:pStyle w:val="ConsPlusNormal"/>
              <w:jc w:val="center"/>
            </w:pPr>
            <w:r>
              <w:t>----</w:t>
            </w:r>
          </w:p>
          <w:p w:rsidR="00BD7E97" w:rsidRDefault="00BD7E97">
            <w:pPr>
              <w:pStyle w:val="ConsPlusNormal"/>
              <w:jc w:val="center"/>
            </w:pPr>
            <w:r>
              <w:t>5,5</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52</w:t>
            </w:r>
          </w:p>
        </w:tc>
      </w:tr>
      <w:tr w:rsidR="00BD7E97">
        <w:tc>
          <w:tcPr>
            <w:tcW w:w="567" w:type="dxa"/>
            <w:vAlign w:val="center"/>
          </w:tcPr>
          <w:p w:rsidR="00BD7E97" w:rsidRDefault="00BD7E97">
            <w:pPr>
              <w:pStyle w:val="ConsPlusNormal"/>
              <w:jc w:val="center"/>
            </w:pPr>
            <w:r>
              <w:t>III</w:t>
            </w:r>
          </w:p>
        </w:tc>
        <w:tc>
          <w:tcPr>
            <w:tcW w:w="964" w:type="dxa"/>
            <w:vAlign w:val="center"/>
          </w:tcPr>
          <w:p w:rsidR="00BD7E97" w:rsidRDefault="00BD7E97">
            <w:pPr>
              <w:pStyle w:val="ConsPlusNormal"/>
              <w:jc w:val="center"/>
            </w:pPr>
            <w:r>
              <w:t>6</w:t>
            </w:r>
            <w:r>
              <w:rPr>
                <w:vertAlign w:val="superscript"/>
              </w:rPr>
              <w:t>18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7,0</w:t>
            </w:r>
          </w:p>
          <w:p w:rsidR="00BD7E97" w:rsidRDefault="00BD7E97">
            <w:pPr>
              <w:pStyle w:val="ConsPlusNormal"/>
              <w:jc w:val="center"/>
            </w:pPr>
            <w:r>
              <w:t>----</w:t>
            </w:r>
          </w:p>
          <w:p w:rsidR="00BD7E97" w:rsidRDefault="00BD7E97">
            <w:pPr>
              <w:pStyle w:val="ConsPlusNormal"/>
              <w:jc w:val="center"/>
            </w:pPr>
            <w:r>
              <w:t>15,0</w:t>
            </w:r>
          </w:p>
        </w:tc>
        <w:tc>
          <w:tcPr>
            <w:tcW w:w="624" w:type="dxa"/>
            <w:vAlign w:val="center"/>
          </w:tcPr>
          <w:p w:rsidR="00BD7E97" w:rsidRDefault="00BD7E97">
            <w:pPr>
              <w:pStyle w:val="ConsPlusNormal"/>
              <w:jc w:val="center"/>
            </w:pPr>
            <w:r>
              <w:t>14,8</w:t>
            </w:r>
          </w:p>
          <w:p w:rsidR="00BD7E97" w:rsidRDefault="00BD7E97">
            <w:pPr>
              <w:pStyle w:val="ConsPlusNormal"/>
              <w:jc w:val="center"/>
            </w:pPr>
            <w:r>
              <w:t>----</w:t>
            </w:r>
          </w:p>
          <w:p w:rsidR="00BD7E97" w:rsidRDefault="00BD7E97">
            <w:pPr>
              <w:pStyle w:val="ConsPlusNormal"/>
              <w:jc w:val="center"/>
            </w:pPr>
            <w:r>
              <w:t>33,2</w:t>
            </w:r>
          </w:p>
        </w:tc>
        <w:tc>
          <w:tcPr>
            <w:tcW w:w="624" w:type="dxa"/>
            <w:vAlign w:val="center"/>
          </w:tcPr>
          <w:p w:rsidR="00BD7E97" w:rsidRDefault="00BD7E97">
            <w:pPr>
              <w:pStyle w:val="ConsPlusNormal"/>
              <w:jc w:val="center"/>
            </w:pPr>
            <w:r>
              <w:t>16,8</w:t>
            </w:r>
          </w:p>
          <w:p w:rsidR="00BD7E97" w:rsidRDefault="00BD7E97">
            <w:pPr>
              <w:pStyle w:val="ConsPlusNormal"/>
              <w:jc w:val="center"/>
            </w:pPr>
            <w:r>
              <w:t>----</w:t>
            </w:r>
          </w:p>
          <w:p w:rsidR="00BD7E97" w:rsidRDefault="00BD7E97">
            <w:pPr>
              <w:pStyle w:val="ConsPlusNormal"/>
              <w:jc w:val="center"/>
            </w:pPr>
            <w:r>
              <w:t>42,6</w:t>
            </w:r>
          </w:p>
        </w:tc>
        <w:tc>
          <w:tcPr>
            <w:tcW w:w="567" w:type="dxa"/>
            <w:vAlign w:val="center"/>
          </w:tcPr>
          <w:p w:rsidR="00BD7E97" w:rsidRDefault="00BD7E97">
            <w:pPr>
              <w:pStyle w:val="ConsPlusNormal"/>
              <w:jc w:val="center"/>
            </w:pPr>
            <w:r>
              <w:t>14,3</w:t>
            </w:r>
          </w:p>
          <w:p w:rsidR="00BD7E97" w:rsidRDefault="00BD7E97">
            <w:pPr>
              <w:pStyle w:val="ConsPlusNormal"/>
              <w:jc w:val="center"/>
            </w:pPr>
            <w:r>
              <w:t>----</w:t>
            </w:r>
          </w:p>
          <w:p w:rsidR="00BD7E97" w:rsidRDefault="00BD7E97">
            <w:pPr>
              <w:pStyle w:val="ConsPlusNormal"/>
              <w:jc w:val="center"/>
            </w:pPr>
            <w:r>
              <w:t>32,8</w:t>
            </w:r>
          </w:p>
        </w:tc>
        <w:tc>
          <w:tcPr>
            <w:tcW w:w="567" w:type="dxa"/>
            <w:vAlign w:val="center"/>
          </w:tcPr>
          <w:p w:rsidR="00BD7E97" w:rsidRDefault="00BD7E97">
            <w:pPr>
              <w:pStyle w:val="ConsPlusNormal"/>
              <w:jc w:val="center"/>
            </w:pPr>
            <w:r>
              <w:t>8,3</w:t>
            </w:r>
          </w:p>
          <w:p w:rsidR="00BD7E97" w:rsidRDefault="00BD7E97">
            <w:pPr>
              <w:pStyle w:val="ConsPlusNormal"/>
              <w:jc w:val="center"/>
            </w:pPr>
            <w:r>
              <w:t>----</w:t>
            </w:r>
          </w:p>
          <w:p w:rsidR="00BD7E97" w:rsidRDefault="00BD7E97">
            <w:pPr>
              <w:pStyle w:val="ConsPlusNormal"/>
              <w:jc w:val="center"/>
            </w:pPr>
            <w:r>
              <w:t>16,7</w:t>
            </w:r>
          </w:p>
        </w:tc>
        <w:tc>
          <w:tcPr>
            <w:tcW w:w="624" w:type="dxa"/>
            <w:vAlign w:val="center"/>
          </w:tcPr>
          <w:p w:rsidR="00BD7E97" w:rsidRDefault="00BD7E97">
            <w:pPr>
              <w:pStyle w:val="ConsPlusNormal"/>
              <w:jc w:val="center"/>
            </w:pPr>
            <w:r>
              <w:t>0,0</w:t>
            </w:r>
          </w:p>
          <w:p w:rsidR="00BD7E97" w:rsidRDefault="00BD7E97">
            <w:pPr>
              <w:pStyle w:val="ConsPlusNormal"/>
              <w:jc w:val="center"/>
            </w:pPr>
            <w:r>
              <w:t>----</w:t>
            </w:r>
          </w:p>
          <w:p w:rsidR="00BD7E97" w:rsidRDefault="00BD7E97">
            <w:pPr>
              <w:pStyle w:val="ConsPlusNormal"/>
              <w:jc w:val="center"/>
            </w:pPr>
            <w:r>
              <w:t>0,0</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01</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4</w:t>
            </w:r>
            <w:r>
              <w:rPr>
                <w:vertAlign w:val="superscript"/>
              </w:rPr>
              <w:t>47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5,5</w:t>
            </w:r>
          </w:p>
          <w:p w:rsidR="00BD7E97" w:rsidRDefault="00BD7E97">
            <w:pPr>
              <w:pStyle w:val="ConsPlusNormal"/>
              <w:jc w:val="center"/>
            </w:pPr>
            <w:r>
              <w:t>----</w:t>
            </w:r>
          </w:p>
          <w:p w:rsidR="00BD7E97" w:rsidRDefault="00BD7E97">
            <w:pPr>
              <w:pStyle w:val="ConsPlusNormal"/>
              <w:jc w:val="center"/>
            </w:pPr>
            <w:r>
              <w:t>9,8</w:t>
            </w:r>
          </w:p>
        </w:tc>
        <w:tc>
          <w:tcPr>
            <w:tcW w:w="624" w:type="dxa"/>
            <w:vAlign w:val="center"/>
          </w:tcPr>
          <w:p w:rsidR="00BD7E97" w:rsidRDefault="00BD7E97">
            <w:pPr>
              <w:pStyle w:val="ConsPlusNormal"/>
              <w:jc w:val="center"/>
            </w:pPr>
            <w:r>
              <w:t>15,0</w:t>
            </w:r>
          </w:p>
          <w:p w:rsidR="00BD7E97" w:rsidRDefault="00BD7E97">
            <w:pPr>
              <w:pStyle w:val="ConsPlusNormal"/>
              <w:jc w:val="center"/>
            </w:pPr>
            <w:r>
              <w:t>----</w:t>
            </w:r>
          </w:p>
          <w:p w:rsidR="00BD7E97" w:rsidRDefault="00BD7E97">
            <w:pPr>
              <w:pStyle w:val="ConsPlusNormal"/>
              <w:jc w:val="center"/>
            </w:pPr>
            <w:r>
              <w:t>27,5</w:t>
            </w:r>
          </w:p>
        </w:tc>
        <w:tc>
          <w:tcPr>
            <w:tcW w:w="624" w:type="dxa"/>
            <w:vAlign w:val="center"/>
          </w:tcPr>
          <w:p w:rsidR="00BD7E97" w:rsidRDefault="00BD7E97">
            <w:pPr>
              <w:pStyle w:val="ConsPlusNormal"/>
              <w:jc w:val="center"/>
            </w:pPr>
            <w:r>
              <w:t>23,7</w:t>
            </w:r>
          </w:p>
          <w:p w:rsidR="00BD7E97" w:rsidRDefault="00BD7E97">
            <w:pPr>
              <w:pStyle w:val="ConsPlusNormal"/>
              <w:jc w:val="center"/>
            </w:pPr>
            <w:r>
              <w:t>----</w:t>
            </w:r>
          </w:p>
          <w:p w:rsidR="00BD7E97" w:rsidRDefault="00BD7E97">
            <w:pPr>
              <w:pStyle w:val="ConsPlusNormal"/>
              <w:jc w:val="center"/>
            </w:pPr>
            <w:r>
              <w:t>47,7</w:t>
            </w:r>
          </w:p>
        </w:tc>
        <w:tc>
          <w:tcPr>
            <w:tcW w:w="624" w:type="dxa"/>
            <w:vAlign w:val="center"/>
          </w:tcPr>
          <w:p w:rsidR="00BD7E97" w:rsidRDefault="00BD7E97">
            <w:pPr>
              <w:pStyle w:val="ConsPlusNormal"/>
              <w:jc w:val="center"/>
            </w:pPr>
            <w:r>
              <w:t>25,8</w:t>
            </w:r>
          </w:p>
          <w:p w:rsidR="00BD7E97" w:rsidRDefault="00BD7E97">
            <w:pPr>
              <w:pStyle w:val="ConsPlusNormal"/>
              <w:jc w:val="center"/>
            </w:pPr>
            <w:r>
              <w:t>----</w:t>
            </w:r>
          </w:p>
          <w:p w:rsidR="00BD7E97" w:rsidRDefault="00BD7E97">
            <w:pPr>
              <w:pStyle w:val="ConsPlusNormal"/>
              <w:jc w:val="center"/>
            </w:pPr>
            <w:r>
              <w:t>55,8</w:t>
            </w:r>
          </w:p>
        </w:tc>
        <w:tc>
          <w:tcPr>
            <w:tcW w:w="567" w:type="dxa"/>
            <w:vAlign w:val="center"/>
          </w:tcPr>
          <w:p w:rsidR="00BD7E97" w:rsidRDefault="00BD7E97">
            <w:pPr>
              <w:pStyle w:val="ConsPlusNormal"/>
              <w:jc w:val="center"/>
            </w:pPr>
            <w:r>
              <w:t>23,3</w:t>
            </w:r>
          </w:p>
          <w:p w:rsidR="00BD7E97" w:rsidRDefault="00BD7E97">
            <w:pPr>
              <w:pStyle w:val="ConsPlusNormal"/>
              <w:jc w:val="center"/>
            </w:pPr>
            <w:r>
              <w:t>----</w:t>
            </w:r>
          </w:p>
          <w:p w:rsidR="00BD7E97" w:rsidRDefault="00BD7E97">
            <w:pPr>
              <w:pStyle w:val="ConsPlusNormal"/>
              <w:jc w:val="center"/>
            </w:pPr>
            <w:r>
              <w:t>45,2</w:t>
            </w:r>
          </w:p>
        </w:tc>
        <w:tc>
          <w:tcPr>
            <w:tcW w:w="567" w:type="dxa"/>
            <w:vAlign w:val="center"/>
          </w:tcPr>
          <w:p w:rsidR="00BD7E97" w:rsidRDefault="00BD7E97">
            <w:pPr>
              <w:pStyle w:val="ConsPlusNormal"/>
              <w:jc w:val="center"/>
            </w:pPr>
            <w:r>
              <w:t>15,0</w:t>
            </w:r>
          </w:p>
          <w:p w:rsidR="00BD7E97" w:rsidRDefault="00BD7E97">
            <w:pPr>
              <w:pStyle w:val="ConsPlusNormal"/>
              <w:jc w:val="center"/>
            </w:pPr>
            <w:r>
              <w:t>----</w:t>
            </w:r>
          </w:p>
          <w:p w:rsidR="00BD7E97" w:rsidRDefault="00BD7E97">
            <w:pPr>
              <w:pStyle w:val="ConsPlusNormal"/>
              <w:jc w:val="center"/>
            </w:pPr>
            <w:r>
              <w:t>28,1</w:t>
            </w:r>
          </w:p>
        </w:tc>
        <w:tc>
          <w:tcPr>
            <w:tcW w:w="624" w:type="dxa"/>
            <w:vAlign w:val="center"/>
          </w:tcPr>
          <w:p w:rsidR="00BD7E97" w:rsidRDefault="00BD7E97">
            <w:pPr>
              <w:pStyle w:val="ConsPlusNormal"/>
              <w:jc w:val="center"/>
            </w:pPr>
            <w:r>
              <w:t>5,8</w:t>
            </w:r>
          </w:p>
          <w:p w:rsidR="00BD7E97" w:rsidRDefault="00BD7E97">
            <w:pPr>
              <w:pStyle w:val="ConsPlusNormal"/>
              <w:jc w:val="center"/>
            </w:pPr>
            <w:r>
              <w:t>----</w:t>
            </w:r>
          </w:p>
          <w:p w:rsidR="00BD7E97" w:rsidRDefault="00BD7E97">
            <w:pPr>
              <w:pStyle w:val="ConsPlusNormal"/>
              <w:jc w:val="center"/>
            </w:pPr>
            <w:r>
              <w:t>10,9</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15</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3</w:t>
            </w:r>
            <w:r>
              <w:rPr>
                <w:vertAlign w:val="superscript"/>
              </w:rPr>
              <w:t>28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1,7</w:t>
            </w:r>
          </w:p>
          <w:p w:rsidR="00BD7E97" w:rsidRDefault="00BD7E97">
            <w:pPr>
              <w:pStyle w:val="ConsPlusNormal"/>
              <w:jc w:val="center"/>
            </w:pPr>
            <w:r>
              <w:t>----</w:t>
            </w:r>
          </w:p>
          <w:p w:rsidR="00BD7E97" w:rsidRDefault="00BD7E97">
            <w:pPr>
              <w:pStyle w:val="ConsPlusNormal"/>
              <w:jc w:val="center"/>
            </w:pPr>
            <w:r>
              <w:t>3,3</w:t>
            </w:r>
          </w:p>
        </w:tc>
        <w:tc>
          <w:tcPr>
            <w:tcW w:w="619" w:type="dxa"/>
            <w:vAlign w:val="center"/>
          </w:tcPr>
          <w:p w:rsidR="00BD7E97" w:rsidRDefault="00BD7E97">
            <w:pPr>
              <w:pStyle w:val="ConsPlusNormal"/>
              <w:jc w:val="center"/>
            </w:pPr>
            <w:r>
              <w:t>8,4</w:t>
            </w:r>
          </w:p>
          <w:p w:rsidR="00BD7E97" w:rsidRDefault="00BD7E97">
            <w:pPr>
              <w:pStyle w:val="ConsPlusNormal"/>
              <w:jc w:val="center"/>
            </w:pPr>
            <w:r>
              <w:t>----</w:t>
            </w:r>
          </w:p>
          <w:p w:rsidR="00BD7E97" w:rsidRDefault="00BD7E97">
            <w:pPr>
              <w:pStyle w:val="ConsPlusNormal"/>
              <w:jc w:val="center"/>
            </w:pPr>
            <w:r>
              <w:t>17,5</w:t>
            </w:r>
          </w:p>
        </w:tc>
        <w:tc>
          <w:tcPr>
            <w:tcW w:w="624" w:type="dxa"/>
            <w:vAlign w:val="center"/>
          </w:tcPr>
          <w:p w:rsidR="00BD7E97" w:rsidRDefault="00BD7E97">
            <w:pPr>
              <w:pStyle w:val="ConsPlusNormal"/>
              <w:jc w:val="center"/>
            </w:pPr>
            <w:r>
              <w:t>15,9</w:t>
            </w:r>
          </w:p>
          <w:p w:rsidR="00BD7E97" w:rsidRDefault="00BD7E97">
            <w:pPr>
              <w:pStyle w:val="ConsPlusNormal"/>
              <w:jc w:val="center"/>
            </w:pPr>
            <w:r>
              <w:t>----</w:t>
            </w:r>
          </w:p>
          <w:p w:rsidR="00BD7E97" w:rsidRDefault="00BD7E97">
            <w:pPr>
              <w:pStyle w:val="ConsPlusNormal"/>
              <w:jc w:val="center"/>
            </w:pPr>
            <w:r>
              <w:t>32,7</w:t>
            </w:r>
          </w:p>
        </w:tc>
        <w:tc>
          <w:tcPr>
            <w:tcW w:w="624" w:type="dxa"/>
            <w:vAlign w:val="center"/>
          </w:tcPr>
          <w:p w:rsidR="00BD7E97" w:rsidRDefault="00BD7E97">
            <w:pPr>
              <w:pStyle w:val="ConsPlusNormal"/>
              <w:jc w:val="center"/>
            </w:pPr>
            <w:r>
              <w:t>23,4</w:t>
            </w:r>
          </w:p>
          <w:p w:rsidR="00BD7E97" w:rsidRDefault="00BD7E97">
            <w:pPr>
              <w:pStyle w:val="ConsPlusNormal"/>
              <w:jc w:val="center"/>
            </w:pPr>
            <w:r>
              <w:t>----</w:t>
            </w:r>
          </w:p>
          <w:p w:rsidR="00BD7E97" w:rsidRDefault="00BD7E97">
            <w:pPr>
              <w:pStyle w:val="ConsPlusNormal"/>
              <w:jc w:val="center"/>
            </w:pPr>
            <w:r>
              <w:t>50,5</w:t>
            </w:r>
          </w:p>
        </w:tc>
        <w:tc>
          <w:tcPr>
            <w:tcW w:w="624" w:type="dxa"/>
            <w:vAlign w:val="center"/>
          </w:tcPr>
          <w:p w:rsidR="00BD7E97" w:rsidRDefault="00BD7E97">
            <w:pPr>
              <w:pStyle w:val="ConsPlusNormal"/>
              <w:jc w:val="center"/>
            </w:pPr>
            <w:r>
              <w:t>26,8</w:t>
            </w:r>
          </w:p>
          <w:p w:rsidR="00BD7E97" w:rsidRDefault="00BD7E97">
            <w:pPr>
              <w:pStyle w:val="ConsPlusNormal"/>
              <w:jc w:val="center"/>
            </w:pPr>
            <w:r>
              <w:t>----</w:t>
            </w:r>
          </w:p>
          <w:p w:rsidR="00BD7E97" w:rsidRDefault="00BD7E97">
            <w:pPr>
              <w:pStyle w:val="ConsPlusNormal"/>
              <w:jc w:val="center"/>
            </w:pPr>
            <w:r>
              <w:t>56,0</w:t>
            </w:r>
          </w:p>
        </w:tc>
        <w:tc>
          <w:tcPr>
            <w:tcW w:w="567" w:type="dxa"/>
            <w:vAlign w:val="center"/>
          </w:tcPr>
          <w:p w:rsidR="00BD7E97" w:rsidRDefault="00BD7E97">
            <w:pPr>
              <w:pStyle w:val="ConsPlusNormal"/>
              <w:jc w:val="center"/>
            </w:pPr>
            <w:r>
              <w:t>23,9</w:t>
            </w:r>
          </w:p>
          <w:p w:rsidR="00BD7E97" w:rsidRDefault="00BD7E97">
            <w:pPr>
              <w:pStyle w:val="ConsPlusNormal"/>
              <w:jc w:val="center"/>
            </w:pPr>
            <w:r>
              <w:t>----</w:t>
            </w:r>
          </w:p>
          <w:p w:rsidR="00BD7E97" w:rsidRDefault="00BD7E97">
            <w:pPr>
              <w:pStyle w:val="ConsPlusNormal"/>
              <w:jc w:val="center"/>
            </w:pPr>
            <w:r>
              <w:t>48,3</w:t>
            </w:r>
          </w:p>
        </w:tc>
        <w:tc>
          <w:tcPr>
            <w:tcW w:w="567" w:type="dxa"/>
            <w:vAlign w:val="center"/>
          </w:tcPr>
          <w:p w:rsidR="00BD7E97" w:rsidRDefault="00BD7E97">
            <w:pPr>
              <w:pStyle w:val="ConsPlusNormal"/>
              <w:jc w:val="center"/>
            </w:pPr>
            <w:r>
              <w:t>16,7</w:t>
            </w:r>
          </w:p>
          <w:p w:rsidR="00BD7E97" w:rsidRDefault="00BD7E97">
            <w:pPr>
              <w:pStyle w:val="ConsPlusNormal"/>
              <w:jc w:val="center"/>
            </w:pPr>
            <w:r>
              <w:t>----</w:t>
            </w:r>
          </w:p>
          <w:p w:rsidR="00BD7E97" w:rsidRDefault="00BD7E97">
            <w:pPr>
              <w:pStyle w:val="ConsPlusNormal"/>
              <w:jc w:val="center"/>
            </w:pPr>
            <w:r>
              <w:t>33,6</w:t>
            </w:r>
          </w:p>
        </w:tc>
        <w:tc>
          <w:tcPr>
            <w:tcW w:w="624" w:type="dxa"/>
            <w:vAlign w:val="center"/>
          </w:tcPr>
          <w:p w:rsidR="00BD7E97" w:rsidRDefault="00BD7E97">
            <w:pPr>
              <w:pStyle w:val="ConsPlusNormal"/>
              <w:jc w:val="center"/>
            </w:pPr>
            <w:r>
              <w:t>9,8</w:t>
            </w:r>
          </w:p>
          <w:p w:rsidR="00BD7E97" w:rsidRDefault="00BD7E97">
            <w:pPr>
              <w:pStyle w:val="ConsPlusNormal"/>
              <w:jc w:val="center"/>
            </w:pPr>
            <w:r>
              <w:t>----</w:t>
            </w:r>
          </w:p>
          <w:p w:rsidR="00BD7E97" w:rsidRDefault="00BD7E97">
            <w:pPr>
              <w:pStyle w:val="ConsPlusNormal"/>
              <w:jc w:val="center"/>
            </w:pPr>
            <w:r>
              <w:t>19,5</w:t>
            </w:r>
          </w:p>
        </w:tc>
        <w:tc>
          <w:tcPr>
            <w:tcW w:w="624" w:type="dxa"/>
            <w:vAlign w:val="center"/>
          </w:tcPr>
          <w:p w:rsidR="00BD7E97" w:rsidRDefault="00BD7E97">
            <w:pPr>
              <w:pStyle w:val="ConsPlusNormal"/>
              <w:jc w:val="center"/>
            </w:pPr>
            <w:r>
              <w:t>2,7</w:t>
            </w:r>
          </w:p>
          <w:p w:rsidR="00BD7E97" w:rsidRDefault="00BD7E97">
            <w:pPr>
              <w:pStyle w:val="ConsPlusNormal"/>
              <w:jc w:val="center"/>
            </w:pPr>
            <w:r>
              <w:t>----</w:t>
            </w:r>
          </w:p>
          <w:p w:rsidR="00BD7E97" w:rsidRDefault="00BD7E97">
            <w:pPr>
              <w:pStyle w:val="ConsPlusNormal"/>
              <w:jc w:val="center"/>
            </w:pPr>
            <w:r>
              <w:t>5,6</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47</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2</w:t>
            </w:r>
            <w:r>
              <w:rPr>
                <w:vertAlign w:val="superscript"/>
              </w:rPr>
              <w:t>42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3,3</w:t>
            </w:r>
          </w:p>
          <w:p w:rsidR="00BD7E97" w:rsidRDefault="00BD7E97">
            <w:pPr>
              <w:pStyle w:val="ConsPlusNormal"/>
              <w:jc w:val="center"/>
            </w:pPr>
            <w:r>
              <w:t>----</w:t>
            </w:r>
          </w:p>
          <w:p w:rsidR="00BD7E97" w:rsidRDefault="00BD7E97">
            <w:pPr>
              <w:pStyle w:val="ConsPlusNormal"/>
              <w:jc w:val="center"/>
            </w:pPr>
            <w:r>
              <w:t>5,2</w:t>
            </w:r>
          </w:p>
        </w:tc>
        <w:tc>
          <w:tcPr>
            <w:tcW w:w="619" w:type="dxa"/>
            <w:vAlign w:val="center"/>
          </w:tcPr>
          <w:p w:rsidR="00BD7E97" w:rsidRDefault="00BD7E97">
            <w:pPr>
              <w:pStyle w:val="ConsPlusNormal"/>
              <w:jc w:val="center"/>
            </w:pPr>
            <w:r>
              <w:t>8,4</w:t>
            </w:r>
          </w:p>
          <w:p w:rsidR="00BD7E97" w:rsidRDefault="00BD7E97">
            <w:pPr>
              <w:pStyle w:val="ConsPlusNormal"/>
              <w:jc w:val="center"/>
            </w:pPr>
            <w:r>
              <w:t>----</w:t>
            </w:r>
          </w:p>
          <w:p w:rsidR="00BD7E97" w:rsidRDefault="00BD7E97">
            <w:pPr>
              <w:pStyle w:val="ConsPlusNormal"/>
              <w:jc w:val="center"/>
            </w:pPr>
            <w:r>
              <w:t>15,1</w:t>
            </w:r>
          </w:p>
        </w:tc>
        <w:tc>
          <w:tcPr>
            <w:tcW w:w="624" w:type="dxa"/>
            <w:vAlign w:val="center"/>
          </w:tcPr>
          <w:p w:rsidR="00BD7E97" w:rsidRDefault="00BD7E97">
            <w:pPr>
              <w:pStyle w:val="ConsPlusNormal"/>
              <w:jc w:val="center"/>
            </w:pPr>
            <w:r>
              <w:t>15,0</w:t>
            </w:r>
          </w:p>
          <w:p w:rsidR="00BD7E97" w:rsidRDefault="00BD7E97">
            <w:pPr>
              <w:pStyle w:val="ConsPlusNormal"/>
              <w:jc w:val="center"/>
            </w:pPr>
            <w:r>
              <w:t>----</w:t>
            </w:r>
          </w:p>
          <w:p w:rsidR="00BD7E97" w:rsidRDefault="00BD7E97">
            <w:pPr>
              <w:pStyle w:val="ConsPlusNormal"/>
              <w:jc w:val="center"/>
            </w:pPr>
            <w:r>
              <w:t>27,5</w:t>
            </w:r>
          </w:p>
        </w:tc>
        <w:tc>
          <w:tcPr>
            <w:tcW w:w="624" w:type="dxa"/>
            <w:vAlign w:val="center"/>
          </w:tcPr>
          <w:p w:rsidR="00BD7E97" w:rsidRDefault="00BD7E97">
            <w:pPr>
              <w:pStyle w:val="ConsPlusNormal"/>
              <w:jc w:val="center"/>
            </w:pPr>
            <w:r>
              <w:t>22,0</w:t>
            </w:r>
          </w:p>
          <w:p w:rsidR="00BD7E97" w:rsidRDefault="00BD7E97">
            <w:pPr>
              <w:pStyle w:val="ConsPlusNormal"/>
              <w:jc w:val="center"/>
            </w:pPr>
            <w:r>
              <w:t>----</w:t>
            </w:r>
          </w:p>
          <w:p w:rsidR="00BD7E97" w:rsidRDefault="00BD7E97">
            <w:pPr>
              <w:pStyle w:val="ConsPlusNormal"/>
              <w:jc w:val="center"/>
            </w:pPr>
            <w:r>
              <w:t>40,7</w:t>
            </w:r>
          </w:p>
        </w:tc>
        <w:tc>
          <w:tcPr>
            <w:tcW w:w="624" w:type="dxa"/>
            <w:vAlign w:val="center"/>
          </w:tcPr>
          <w:p w:rsidR="00BD7E97" w:rsidRDefault="00BD7E97">
            <w:pPr>
              <w:pStyle w:val="ConsPlusNormal"/>
              <w:jc w:val="center"/>
            </w:pPr>
            <w:r>
              <w:t>26,0</w:t>
            </w:r>
          </w:p>
          <w:p w:rsidR="00BD7E97" w:rsidRDefault="00BD7E97">
            <w:pPr>
              <w:pStyle w:val="ConsPlusNormal"/>
              <w:jc w:val="center"/>
            </w:pPr>
            <w:r>
              <w:t>----</w:t>
            </w:r>
          </w:p>
          <w:p w:rsidR="00BD7E97" w:rsidRDefault="00BD7E97">
            <w:pPr>
              <w:pStyle w:val="ConsPlusNormal"/>
              <w:jc w:val="center"/>
            </w:pPr>
            <w:r>
              <w:t>46,8</w:t>
            </w:r>
          </w:p>
        </w:tc>
        <w:tc>
          <w:tcPr>
            <w:tcW w:w="567" w:type="dxa"/>
            <w:vAlign w:val="center"/>
          </w:tcPr>
          <w:p w:rsidR="00BD7E97" w:rsidRDefault="00BD7E97">
            <w:pPr>
              <w:pStyle w:val="ConsPlusNormal"/>
              <w:jc w:val="center"/>
            </w:pPr>
            <w:r>
              <w:t>22,8</w:t>
            </w:r>
          </w:p>
          <w:p w:rsidR="00BD7E97" w:rsidRDefault="00BD7E97">
            <w:pPr>
              <w:pStyle w:val="ConsPlusNormal"/>
              <w:jc w:val="center"/>
            </w:pPr>
            <w:r>
              <w:t>----</w:t>
            </w:r>
          </w:p>
          <w:p w:rsidR="00BD7E97" w:rsidRDefault="00BD7E97">
            <w:pPr>
              <w:pStyle w:val="ConsPlusNormal"/>
              <w:jc w:val="center"/>
            </w:pPr>
            <w:r>
              <w:t>41,0</w:t>
            </w:r>
          </w:p>
        </w:tc>
        <w:tc>
          <w:tcPr>
            <w:tcW w:w="567" w:type="dxa"/>
            <w:vAlign w:val="center"/>
          </w:tcPr>
          <w:p w:rsidR="00BD7E97" w:rsidRDefault="00BD7E97">
            <w:pPr>
              <w:pStyle w:val="ConsPlusNormal"/>
              <w:jc w:val="center"/>
            </w:pPr>
            <w:r>
              <w:t>16,4</w:t>
            </w:r>
          </w:p>
          <w:p w:rsidR="00BD7E97" w:rsidRDefault="00BD7E97">
            <w:pPr>
              <w:pStyle w:val="ConsPlusNormal"/>
              <w:jc w:val="center"/>
            </w:pPr>
            <w:r>
              <w:t>----</w:t>
            </w:r>
          </w:p>
          <w:p w:rsidR="00BD7E97" w:rsidRDefault="00BD7E97">
            <w:pPr>
              <w:pStyle w:val="ConsPlusNormal"/>
              <w:jc w:val="center"/>
            </w:pPr>
            <w:r>
              <w:t>29,0</w:t>
            </w:r>
          </w:p>
        </w:tc>
        <w:tc>
          <w:tcPr>
            <w:tcW w:w="624" w:type="dxa"/>
            <w:vAlign w:val="center"/>
          </w:tcPr>
          <w:p w:rsidR="00BD7E97" w:rsidRDefault="00BD7E97">
            <w:pPr>
              <w:pStyle w:val="ConsPlusNormal"/>
              <w:jc w:val="center"/>
            </w:pPr>
            <w:r>
              <w:t>10,3</w:t>
            </w:r>
          </w:p>
          <w:p w:rsidR="00BD7E97" w:rsidRDefault="00BD7E97">
            <w:pPr>
              <w:pStyle w:val="ConsPlusNormal"/>
              <w:jc w:val="center"/>
            </w:pPr>
            <w:r>
              <w:t>----</w:t>
            </w:r>
          </w:p>
          <w:p w:rsidR="00BD7E97" w:rsidRDefault="00BD7E97">
            <w:pPr>
              <w:pStyle w:val="ConsPlusNormal"/>
              <w:jc w:val="center"/>
            </w:pPr>
            <w:r>
              <w:t>17,3</w:t>
            </w:r>
          </w:p>
        </w:tc>
        <w:tc>
          <w:tcPr>
            <w:tcW w:w="624" w:type="dxa"/>
            <w:vAlign w:val="center"/>
          </w:tcPr>
          <w:p w:rsidR="00BD7E97" w:rsidRDefault="00BD7E97">
            <w:pPr>
              <w:pStyle w:val="ConsPlusNormal"/>
              <w:jc w:val="center"/>
            </w:pPr>
            <w:r>
              <w:t>3,8</w:t>
            </w:r>
          </w:p>
          <w:p w:rsidR="00BD7E97" w:rsidRDefault="00BD7E97">
            <w:pPr>
              <w:pStyle w:val="ConsPlusNormal"/>
              <w:jc w:val="center"/>
            </w:pPr>
            <w:r>
              <w:t>----</w:t>
            </w:r>
          </w:p>
          <w:p w:rsidR="00BD7E97" w:rsidRDefault="00BD7E97">
            <w:pPr>
              <w:pStyle w:val="ConsPlusNormal"/>
              <w:jc w:val="center"/>
            </w:pPr>
            <w:r>
              <w:t>6,5</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19</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3</w:t>
            </w:r>
            <w:r>
              <w:rPr>
                <w:vertAlign w:val="superscript"/>
              </w:rPr>
              <w:t>07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2,7</w:t>
            </w:r>
          </w:p>
          <w:p w:rsidR="00BD7E97" w:rsidRDefault="00BD7E97">
            <w:pPr>
              <w:pStyle w:val="ConsPlusNormal"/>
              <w:jc w:val="center"/>
            </w:pPr>
            <w:r>
              <w:t>----</w:t>
            </w:r>
          </w:p>
          <w:p w:rsidR="00BD7E97" w:rsidRDefault="00BD7E97">
            <w:pPr>
              <w:pStyle w:val="ConsPlusNormal"/>
              <w:jc w:val="center"/>
            </w:pPr>
            <w:r>
              <w:t>4,5</w:t>
            </w:r>
          </w:p>
        </w:tc>
        <w:tc>
          <w:tcPr>
            <w:tcW w:w="619" w:type="dxa"/>
            <w:vAlign w:val="center"/>
          </w:tcPr>
          <w:p w:rsidR="00BD7E97" w:rsidRDefault="00BD7E97">
            <w:pPr>
              <w:pStyle w:val="ConsPlusNormal"/>
              <w:jc w:val="center"/>
            </w:pPr>
            <w:r>
              <w:t>8,9</w:t>
            </w:r>
          </w:p>
          <w:p w:rsidR="00BD7E97" w:rsidRDefault="00BD7E97">
            <w:pPr>
              <w:pStyle w:val="ConsPlusNormal"/>
              <w:jc w:val="center"/>
            </w:pPr>
            <w:r>
              <w:t>----</w:t>
            </w:r>
          </w:p>
          <w:p w:rsidR="00BD7E97" w:rsidRDefault="00BD7E97">
            <w:pPr>
              <w:pStyle w:val="ConsPlusNormal"/>
              <w:jc w:val="center"/>
            </w:pPr>
            <w:r>
              <w:t>15,9</w:t>
            </w:r>
          </w:p>
        </w:tc>
        <w:tc>
          <w:tcPr>
            <w:tcW w:w="624" w:type="dxa"/>
            <w:vAlign w:val="center"/>
          </w:tcPr>
          <w:p w:rsidR="00BD7E97" w:rsidRDefault="00BD7E97">
            <w:pPr>
              <w:pStyle w:val="ConsPlusNormal"/>
              <w:jc w:val="center"/>
            </w:pPr>
            <w:r>
              <w:t>15,0</w:t>
            </w:r>
          </w:p>
          <w:p w:rsidR="00BD7E97" w:rsidRDefault="00BD7E97">
            <w:pPr>
              <w:pStyle w:val="ConsPlusNormal"/>
              <w:jc w:val="center"/>
            </w:pPr>
            <w:r>
              <w:t>----</w:t>
            </w:r>
          </w:p>
          <w:p w:rsidR="00BD7E97" w:rsidRDefault="00BD7E97">
            <w:pPr>
              <w:pStyle w:val="ConsPlusNormal"/>
              <w:jc w:val="center"/>
            </w:pPr>
            <w:r>
              <w:t>26,9</w:t>
            </w:r>
          </w:p>
        </w:tc>
        <w:tc>
          <w:tcPr>
            <w:tcW w:w="624" w:type="dxa"/>
            <w:vAlign w:val="center"/>
          </w:tcPr>
          <w:p w:rsidR="00BD7E97" w:rsidRDefault="00BD7E97">
            <w:pPr>
              <w:pStyle w:val="ConsPlusNormal"/>
              <w:jc w:val="center"/>
            </w:pPr>
            <w:r>
              <w:t>21,3</w:t>
            </w:r>
          </w:p>
          <w:p w:rsidR="00BD7E97" w:rsidRDefault="00BD7E97">
            <w:pPr>
              <w:pStyle w:val="ConsPlusNormal"/>
              <w:jc w:val="center"/>
            </w:pPr>
            <w:r>
              <w:t>----</w:t>
            </w:r>
          </w:p>
          <w:p w:rsidR="00BD7E97" w:rsidRDefault="00BD7E97">
            <w:pPr>
              <w:pStyle w:val="ConsPlusNormal"/>
              <w:jc w:val="center"/>
            </w:pPr>
            <w:r>
              <w:t>38,3</w:t>
            </w:r>
          </w:p>
        </w:tc>
        <w:tc>
          <w:tcPr>
            <w:tcW w:w="624" w:type="dxa"/>
            <w:vAlign w:val="center"/>
          </w:tcPr>
          <w:p w:rsidR="00BD7E97" w:rsidRDefault="00BD7E97">
            <w:pPr>
              <w:pStyle w:val="ConsPlusNormal"/>
              <w:jc w:val="center"/>
            </w:pPr>
            <w:r>
              <w:t>24,0</w:t>
            </w:r>
          </w:p>
          <w:p w:rsidR="00BD7E97" w:rsidRDefault="00BD7E97">
            <w:pPr>
              <w:pStyle w:val="ConsPlusNormal"/>
              <w:jc w:val="center"/>
            </w:pPr>
            <w:r>
              <w:t>----</w:t>
            </w:r>
          </w:p>
          <w:p w:rsidR="00BD7E97" w:rsidRDefault="00BD7E97">
            <w:pPr>
              <w:pStyle w:val="ConsPlusNormal"/>
              <w:jc w:val="center"/>
            </w:pPr>
            <w:r>
              <w:t>45,4</w:t>
            </w:r>
          </w:p>
        </w:tc>
        <w:tc>
          <w:tcPr>
            <w:tcW w:w="567" w:type="dxa"/>
            <w:vAlign w:val="center"/>
          </w:tcPr>
          <w:p w:rsidR="00BD7E97" w:rsidRDefault="00BD7E97">
            <w:pPr>
              <w:pStyle w:val="ConsPlusNormal"/>
              <w:jc w:val="center"/>
            </w:pPr>
            <w:r>
              <w:t>21,9</w:t>
            </w:r>
          </w:p>
          <w:p w:rsidR="00BD7E97" w:rsidRDefault="00BD7E97">
            <w:pPr>
              <w:pStyle w:val="ConsPlusNormal"/>
              <w:jc w:val="center"/>
            </w:pPr>
            <w:r>
              <w:t>----</w:t>
            </w:r>
          </w:p>
          <w:p w:rsidR="00BD7E97" w:rsidRDefault="00BD7E97">
            <w:pPr>
              <w:pStyle w:val="ConsPlusNormal"/>
              <w:jc w:val="center"/>
            </w:pPr>
            <w:r>
              <w:t>39,5</w:t>
            </w:r>
          </w:p>
        </w:tc>
        <w:tc>
          <w:tcPr>
            <w:tcW w:w="567" w:type="dxa"/>
            <w:vAlign w:val="center"/>
          </w:tcPr>
          <w:p w:rsidR="00BD7E97" w:rsidRDefault="00BD7E97">
            <w:pPr>
              <w:pStyle w:val="ConsPlusNormal"/>
              <w:jc w:val="center"/>
            </w:pPr>
            <w:r>
              <w:t>15,3</w:t>
            </w:r>
          </w:p>
          <w:p w:rsidR="00BD7E97" w:rsidRDefault="00BD7E97">
            <w:pPr>
              <w:pStyle w:val="ConsPlusNormal"/>
              <w:jc w:val="center"/>
            </w:pPr>
            <w:r>
              <w:t>----</w:t>
            </w:r>
          </w:p>
          <w:p w:rsidR="00BD7E97" w:rsidRDefault="00BD7E97">
            <w:pPr>
              <w:pStyle w:val="ConsPlusNormal"/>
              <w:jc w:val="center"/>
            </w:pPr>
            <w:r>
              <w:t>27,8</w:t>
            </w:r>
          </w:p>
        </w:tc>
        <w:tc>
          <w:tcPr>
            <w:tcW w:w="624" w:type="dxa"/>
            <w:vAlign w:val="center"/>
          </w:tcPr>
          <w:p w:rsidR="00BD7E97" w:rsidRDefault="00BD7E97">
            <w:pPr>
              <w:pStyle w:val="ConsPlusNormal"/>
              <w:jc w:val="center"/>
            </w:pPr>
            <w:r>
              <w:t>9,2</w:t>
            </w:r>
          </w:p>
          <w:p w:rsidR="00BD7E97" w:rsidRDefault="00BD7E97">
            <w:pPr>
              <w:pStyle w:val="ConsPlusNormal"/>
              <w:jc w:val="center"/>
            </w:pPr>
            <w:r>
              <w:t>----</w:t>
            </w:r>
          </w:p>
          <w:p w:rsidR="00BD7E97" w:rsidRDefault="00BD7E97">
            <w:pPr>
              <w:pStyle w:val="ConsPlusNormal"/>
              <w:jc w:val="center"/>
            </w:pPr>
            <w:r>
              <w:t>16,1</w:t>
            </w:r>
          </w:p>
        </w:tc>
        <w:tc>
          <w:tcPr>
            <w:tcW w:w="624" w:type="dxa"/>
            <w:vAlign w:val="center"/>
          </w:tcPr>
          <w:p w:rsidR="00BD7E97" w:rsidRDefault="00BD7E97">
            <w:pPr>
              <w:pStyle w:val="ConsPlusNormal"/>
              <w:jc w:val="center"/>
            </w:pPr>
            <w:r>
              <w:t>3,2</w:t>
            </w:r>
          </w:p>
          <w:p w:rsidR="00BD7E97" w:rsidRDefault="00BD7E97">
            <w:pPr>
              <w:pStyle w:val="ConsPlusNormal"/>
              <w:jc w:val="center"/>
            </w:pPr>
            <w:r>
              <w:t>----</w:t>
            </w:r>
          </w:p>
          <w:p w:rsidR="00BD7E97" w:rsidRDefault="00BD7E97">
            <w:pPr>
              <w:pStyle w:val="ConsPlusNormal"/>
              <w:jc w:val="center"/>
            </w:pPr>
            <w:r>
              <w:t>5,2</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04</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4</w:t>
            </w:r>
            <w:r>
              <w:rPr>
                <w:vertAlign w:val="superscript"/>
              </w:rPr>
              <w:t>15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4,5</w:t>
            </w:r>
          </w:p>
          <w:p w:rsidR="00BD7E97" w:rsidRDefault="00BD7E97">
            <w:pPr>
              <w:pStyle w:val="ConsPlusNormal"/>
              <w:jc w:val="center"/>
            </w:pPr>
            <w:r>
              <w:t>----</w:t>
            </w:r>
          </w:p>
          <w:p w:rsidR="00BD7E97" w:rsidRDefault="00BD7E97">
            <w:pPr>
              <w:pStyle w:val="ConsPlusNormal"/>
              <w:jc w:val="center"/>
            </w:pPr>
            <w:r>
              <w:t>10,2</w:t>
            </w:r>
          </w:p>
        </w:tc>
        <w:tc>
          <w:tcPr>
            <w:tcW w:w="624" w:type="dxa"/>
            <w:vAlign w:val="center"/>
          </w:tcPr>
          <w:p w:rsidR="00BD7E97" w:rsidRDefault="00BD7E97">
            <w:pPr>
              <w:pStyle w:val="ConsPlusNormal"/>
              <w:jc w:val="center"/>
            </w:pPr>
            <w:r>
              <w:t>11,0</w:t>
            </w:r>
          </w:p>
          <w:p w:rsidR="00BD7E97" w:rsidRDefault="00BD7E97">
            <w:pPr>
              <w:pStyle w:val="ConsPlusNormal"/>
              <w:jc w:val="center"/>
            </w:pPr>
            <w:r>
              <w:t>----</w:t>
            </w:r>
          </w:p>
          <w:p w:rsidR="00BD7E97" w:rsidRDefault="00BD7E97">
            <w:pPr>
              <w:pStyle w:val="ConsPlusNormal"/>
              <w:jc w:val="center"/>
            </w:pPr>
            <w:r>
              <w:t>22,5</w:t>
            </w:r>
          </w:p>
        </w:tc>
        <w:tc>
          <w:tcPr>
            <w:tcW w:w="624" w:type="dxa"/>
            <w:vAlign w:val="center"/>
          </w:tcPr>
          <w:p w:rsidR="00BD7E97" w:rsidRDefault="00BD7E97">
            <w:pPr>
              <w:pStyle w:val="ConsPlusNormal"/>
              <w:jc w:val="center"/>
            </w:pPr>
            <w:r>
              <w:t>17,4</w:t>
            </w:r>
          </w:p>
          <w:p w:rsidR="00BD7E97" w:rsidRDefault="00BD7E97">
            <w:pPr>
              <w:pStyle w:val="ConsPlusNormal"/>
              <w:jc w:val="center"/>
            </w:pPr>
            <w:r>
              <w:t>----</w:t>
            </w:r>
          </w:p>
          <w:p w:rsidR="00BD7E97" w:rsidRDefault="00BD7E97">
            <w:pPr>
              <w:pStyle w:val="ConsPlusNormal"/>
              <w:jc w:val="center"/>
            </w:pPr>
            <w:r>
              <w:t>35,0</w:t>
            </w:r>
          </w:p>
        </w:tc>
        <w:tc>
          <w:tcPr>
            <w:tcW w:w="624" w:type="dxa"/>
            <w:vAlign w:val="center"/>
          </w:tcPr>
          <w:p w:rsidR="00BD7E97" w:rsidRDefault="00BD7E97">
            <w:pPr>
              <w:pStyle w:val="ConsPlusNormal"/>
              <w:jc w:val="center"/>
            </w:pPr>
            <w:r>
              <w:t>19,2</w:t>
            </w:r>
          </w:p>
          <w:p w:rsidR="00BD7E97" w:rsidRDefault="00BD7E97">
            <w:pPr>
              <w:pStyle w:val="ConsPlusNormal"/>
              <w:jc w:val="center"/>
            </w:pPr>
            <w:r>
              <w:t>----</w:t>
            </w:r>
          </w:p>
          <w:p w:rsidR="00BD7E97" w:rsidRDefault="00BD7E97">
            <w:pPr>
              <w:pStyle w:val="ConsPlusNormal"/>
              <w:jc w:val="center"/>
            </w:pPr>
            <w:r>
              <w:t>41,0</w:t>
            </w:r>
          </w:p>
        </w:tc>
        <w:tc>
          <w:tcPr>
            <w:tcW w:w="567" w:type="dxa"/>
            <w:vAlign w:val="center"/>
          </w:tcPr>
          <w:p w:rsidR="00BD7E97" w:rsidRDefault="00BD7E97">
            <w:pPr>
              <w:pStyle w:val="ConsPlusNormal"/>
              <w:jc w:val="center"/>
            </w:pPr>
            <w:r>
              <w:t>17,6</w:t>
            </w:r>
          </w:p>
          <w:p w:rsidR="00BD7E97" w:rsidRDefault="00BD7E97">
            <w:pPr>
              <w:pStyle w:val="ConsPlusNormal"/>
              <w:jc w:val="center"/>
            </w:pPr>
            <w:r>
              <w:t>----</w:t>
            </w:r>
          </w:p>
          <w:p w:rsidR="00BD7E97" w:rsidRDefault="00BD7E97">
            <w:pPr>
              <w:pStyle w:val="ConsPlusNormal"/>
              <w:jc w:val="center"/>
            </w:pPr>
            <w:r>
              <w:t>35,5</w:t>
            </w:r>
          </w:p>
        </w:tc>
        <w:tc>
          <w:tcPr>
            <w:tcW w:w="567" w:type="dxa"/>
            <w:vAlign w:val="center"/>
          </w:tcPr>
          <w:p w:rsidR="00BD7E97" w:rsidRDefault="00BD7E97">
            <w:pPr>
              <w:pStyle w:val="ConsPlusNormal"/>
              <w:jc w:val="center"/>
            </w:pPr>
            <w:r>
              <w:t>11,9</w:t>
            </w:r>
          </w:p>
          <w:p w:rsidR="00BD7E97" w:rsidRDefault="00BD7E97">
            <w:pPr>
              <w:pStyle w:val="ConsPlusNormal"/>
              <w:jc w:val="center"/>
            </w:pPr>
            <w:r>
              <w:t>----</w:t>
            </w:r>
          </w:p>
          <w:p w:rsidR="00BD7E97" w:rsidRDefault="00BD7E97">
            <w:pPr>
              <w:pStyle w:val="ConsPlusNormal"/>
              <w:jc w:val="center"/>
            </w:pPr>
            <w:r>
              <w:t>23,5</w:t>
            </w:r>
          </w:p>
        </w:tc>
        <w:tc>
          <w:tcPr>
            <w:tcW w:w="624" w:type="dxa"/>
            <w:vAlign w:val="center"/>
          </w:tcPr>
          <w:p w:rsidR="00BD7E97" w:rsidRDefault="00BD7E97">
            <w:pPr>
              <w:pStyle w:val="ConsPlusNormal"/>
              <w:jc w:val="center"/>
            </w:pPr>
            <w:r>
              <w:t>5,3</w:t>
            </w:r>
          </w:p>
          <w:p w:rsidR="00BD7E97" w:rsidRDefault="00BD7E97">
            <w:pPr>
              <w:pStyle w:val="ConsPlusNormal"/>
              <w:jc w:val="center"/>
            </w:pPr>
            <w:r>
              <w:t>----</w:t>
            </w:r>
          </w:p>
          <w:p w:rsidR="00BD7E97" w:rsidRDefault="00BD7E97">
            <w:pPr>
              <w:pStyle w:val="ConsPlusNormal"/>
              <w:jc w:val="center"/>
            </w:pPr>
            <w:r>
              <w:t>11,5</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52</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27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1,5</w:t>
            </w:r>
          </w:p>
          <w:p w:rsidR="00BD7E97" w:rsidRDefault="00BD7E97">
            <w:pPr>
              <w:pStyle w:val="ConsPlusNormal"/>
              <w:jc w:val="center"/>
            </w:pPr>
            <w:r>
              <w:lastRenderedPageBreak/>
              <w:t>----</w:t>
            </w:r>
          </w:p>
          <w:p w:rsidR="00BD7E97" w:rsidRDefault="00BD7E97">
            <w:pPr>
              <w:pStyle w:val="ConsPlusNormal"/>
              <w:jc w:val="center"/>
            </w:pPr>
            <w:r>
              <w:t>3,3</w:t>
            </w:r>
          </w:p>
        </w:tc>
        <w:tc>
          <w:tcPr>
            <w:tcW w:w="624" w:type="dxa"/>
            <w:vAlign w:val="center"/>
          </w:tcPr>
          <w:p w:rsidR="00BD7E97" w:rsidRDefault="00BD7E97">
            <w:pPr>
              <w:pStyle w:val="ConsPlusNormal"/>
              <w:jc w:val="center"/>
            </w:pPr>
            <w:r>
              <w:lastRenderedPageBreak/>
              <w:t>6,7</w:t>
            </w:r>
          </w:p>
          <w:p w:rsidR="00BD7E97" w:rsidRDefault="00BD7E97">
            <w:pPr>
              <w:pStyle w:val="ConsPlusNormal"/>
              <w:jc w:val="center"/>
            </w:pPr>
            <w:r>
              <w:lastRenderedPageBreak/>
              <w:t>----</w:t>
            </w:r>
          </w:p>
          <w:p w:rsidR="00BD7E97" w:rsidRDefault="00BD7E97">
            <w:pPr>
              <w:pStyle w:val="ConsPlusNormal"/>
              <w:jc w:val="center"/>
            </w:pPr>
            <w:r>
              <w:t>15,5</w:t>
            </w:r>
          </w:p>
        </w:tc>
        <w:tc>
          <w:tcPr>
            <w:tcW w:w="624" w:type="dxa"/>
            <w:vAlign w:val="center"/>
          </w:tcPr>
          <w:p w:rsidR="00BD7E97" w:rsidRDefault="00BD7E97">
            <w:pPr>
              <w:pStyle w:val="ConsPlusNormal"/>
              <w:jc w:val="center"/>
            </w:pPr>
            <w:r>
              <w:lastRenderedPageBreak/>
              <w:t>12,1</w:t>
            </w:r>
          </w:p>
          <w:p w:rsidR="00BD7E97" w:rsidRDefault="00BD7E97">
            <w:pPr>
              <w:pStyle w:val="ConsPlusNormal"/>
              <w:jc w:val="center"/>
            </w:pPr>
            <w:r>
              <w:lastRenderedPageBreak/>
              <w:t>----</w:t>
            </w:r>
          </w:p>
          <w:p w:rsidR="00BD7E97" w:rsidRDefault="00BD7E97">
            <w:pPr>
              <w:pStyle w:val="ConsPlusNormal"/>
              <w:jc w:val="center"/>
            </w:pPr>
            <w:r>
              <w:t>28,8</w:t>
            </w:r>
          </w:p>
        </w:tc>
        <w:tc>
          <w:tcPr>
            <w:tcW w:w="624" w:type="dxa"/>
            <w:vAlign w:val="center"/>
          </w:tcPr>
          <w:p w:rsidR="00BD7E97" w:rsidRDefault="00BD7E97">
            <w:pPr>
              <w:pStyle w:val="ConsPlusNormal"/>
              <w:jc w:val="center"/>
            </w:pPr>
            <w:r>
              <w:lastRenderedPageBreak/>
              <w:t>15,7</w:t>
            </w:r>
          </w:p>
          <w:p w:rsidR="00BD7E97" w:rsidRDefault="00BD7E97">
            <w:pPr>
              <w:pStyle w:val="ConsPlusNormal"/>
              <w:jc w:val="center"/>
            </w:pPr>
            <w:r>
              <w:lastRenderedPageBreak/>
              <w:t>----</w:t>
            </w:r>
          </w:p>
          <w:p w:rsidR="00BD7E97" w:rsidRDefault="00BD7E97">
            <w:pPr>
              <w:pStyle w:val="ConsPlusNormal"/>
              <w:jc w:val="center"/>
            </w:pPr>
            <w:r>
              <w:t>34,6</w:t>
            </w:r>
          </w:p>
        </w:tc>
        <w:tc>
          <w:tcPr>
            <w:tcW w:w="567" w:type="dxa"/>
            <w:vAlign w:val="center"/>
          </w:tcPr>
          <w:p w:rsidR="00BD7E97" w:rsidRDefault="00BD7E97">
            <w:pPr>
              <w:pStyle w:val="ConsPlusNormal"/>
              <w:jc w:val="center"/>
            </w:pPr>
            <w:r>
              <w:lastRenderedPageBreak/>
              <w:t>12,5</w:t>
            </w:r>
          </w:p>
          <w:p w:rsidR="00BD7E97" w:rsidRDefault="00BD7E97">
            <w:pPr>
              <w:pStyle w:val="ConsPlusNormal"/>
              <w:jc w:val="center"/>
            </w:pPr>
            <w:r>
              <w:lastRenderedPageBreak/>
              <w:t>----</w:t>
            </w:r>
          </w:p>
          <w:p w:rsidR="00BD7E97" w:rsidRDefault="00BD7E97">
            <w:pPr>
              <w:pStyle w:val="ConsPlusNormal"/>
              <w:jc w:val="center"/>
            </w:pPr>
            <w:r>
              <w:t>26,3</w:t>
            </w:r>
          </w:p>
        </w:tc>
        <w:tc>
          <w:tcPr>
            <w:tcW w:w="567" w:type="dxa"/>
            <w:vAlign w:val="center"/>
          </w:tcPr>
          <w:p w:rsidR="00BD7E97" w:rsidRDefault="00BD7E97">
            <w:pPr>
              <w:pStyle w:val="ConsPlusNormal"/>
              <w:jc w:val="center"/>
            </w:pPr>
            <w:r>
              <w:lastRenderedPageBreak/>
              <w:t>7,1</w:t>
            </w:r>
          </w:p>
          <w:p w:rsidR="00BD7E97" w:rsidRDefault="00BD7E97">
            <w:pPr>
              <w:pStyle w:val="ConsPlusNormal"/>
              <w:jc w:val="center"/>
            </w:pPr>
            <w:r>
              <w:lastRenderedPageBreak/>
              <w:t>----</w:t>
            </w:r>
          </w:p>
          <w:p w:rsidR="00BD7E97" w:rsidRDefault="00BD7E97">
            <w:pPr>
              <w:pStyle w:val="ConsPlusNormal"/>
              <w:jc w:val="center"/>
            </w:pPr>
            <w:r>
              <w:t>14,2</w:t>
            </w:r>
          </w:p>
        </w:tc>
        <w:tc>
          <w:tcPr>
            <w:tcW w:w="624" w:type="dxa"/>
            <w:vAlign w:val="center"/>
          </w:tcPr>
          <w:p w:rsidR="00BD7E97" w:rsidRDefault="00BD7E97">
            <w:pPr>
              <w:pStyle w:val="ConsPlusNormal"/>
              <w:jc w:val="center"/>
            </w:pPr>
            <w:r>
              <w:lastRenderedPageBreak/>
              <w:t>1,2</w:t>
            </w:r>
          </w:p>
          <w:p w:rsidR="00BD7E97" w:rsidRDefault="00BD7E97">
            <w:pPr>
              <w:pStyle w:val="ConsPlusNormal"/>
              <w:jc w:val="center"/>
            </w:pPr>
            <w:r>
              <w:lastRenderedPageBreak/>
              <w:t>----</w:t>
            </w:r>
          </w:p>
          <w:p w:rsidR="00BD7E97" w:rsidRDefault="00BD7E97">
            <w:pPr>
              <w:pStyle w:val="ConsPlusNormal"/>
              <w:jc w:val="center"/>
            </w:pPr>
            <w:r>
              <w:t>2,3</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22</w:t>
            </w:r>
          </w:p>
        </w:tc>
      </w:tr>
      <w:tr w:rsidR="00BD7E97">
        <w:tc>
          <w:tcPr>
            <w:tcW w:w="567" w:type="dxa"/>
            <w:vAlign w:val="center"/>
          </w:tcPr>
          <w:p w:rsidR="00BD7E97" w:rsidRDefault="00BD7E97">
            <w:pPr>
              <w:pStyle w:val="ConsPlusNormal"/>
              <w:jc w:val="center"/>
            </w:pPr>
            <w:r>
              <w:lastRenderedPageBreak/>
              <w:t>X</w:t>
            </w:r>
          </w:p>
        </w:tc>
        <w:tc>
          <w:tcPr>
            <w:tcW w:w="964" w:type="dxa"/>
            <w:vAlign w:val="center"/>
          </w:tcPr>
          <w:p w:rsidR="00BD7E97" w:rsidRDefault="00BD7E97">
            <w:pPr>
              <w:pStyle w:val="ConsPlusNormal"/>
              <w:jc w:val="center"/>
            </w:pPr>
            <w:r>
              <w:t>6</w:t>
            </w:r>
            <w:r>
              <w:rPr>
                <w:vertAlign w:val="superscript"/>
              </w:rPr>
              <w:t>36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3,1</w:t>
            </w:r>
          </w:p>
          <w:p w:rsidR="00BD7E97" w:rsidRDefault="00BD7E97">
            <w:pPr>
              <w:pStyle w:val="ConsPlusNormal"/>
              <w:jc w:val="center"/>
            </w:pPr>
            <w:r>
              <w:t>----</w:t>
            </w:r>
          </w:p>
          <w:p w:rsidR="00BD7E97" w:rsidRDefault="00BD7E97">
            <w:pPr>
              <w:pStyle w:val="ConsPlusNormal"/>
              <w:jc w:val="center"/>
            </w:pPr>
            <w:r>
              <w:t>7,6</w:t>
            </w:r>
          </w:p>
        </w:tc>
        <w:tc>
          <w:tcPr>
            <w:tcW w:w="624" w:type="dxa"/>
            <w:vAlign w:val="center"/>
          </w:tcPr>
          <w:p w:rsidR="00BD7E97" w:rsidRDefault="00BD7E97">
            <w:pPr>
              <w:pStyle w:val="ConsPlusNormal"/>
              <w:jc w:val="center"/>
            </w:pPr>
            <w:r>
              <w:t>7,0</w:t>
            </w:r>
          </w:p>
          <w:p w:rsidR="00BD7E97" w:rsidRDefault="00BD7E97">
            <w:pPr>
              <w:pStyle w:val="ConsPlusNormal"/>
              <w:jc w:val="center"/>
            </w:pPr>
            <w:r>
              <w:t>----</w:t>
            </w:r>
          </w:p>
          <w:p w:rsidR="00BD7E97" w:rsidRDefault="00BD7E97">
            <w:pPr>
              <w:pStyle w:val="ConsPlusNormal"/>
              <w:jc w:val="center"/>
            </w:pPr>
            <w:r>
              <w:t>18,8</w:t>
            </w:r>
          </w:p>
        </w:tc>
        <w:tc>
          <w:tcPr>
            <w:tcW w:w="624" w:type="dxa"/>
            <w:vAlign w:val="center"/>
          </w:tcPr>
          <w:p w:rsidR="00BD7E97" w:rsidRDefault="00BD7E97">
            <w:pPr>
              <w:pStyle w:val="ConsPlusNormal"/>
              <w:jc w:val="center"/>
            </w:pPr>
            <w:r>
              <w:t>9,3</w:t>
            </w:r>
          </w:p>
          <w:p w:rsidR="00BD7E97" w:rsidRDefault="00BD7E97">
            <w:pPr>
              <w:pStyle w:val="ConsPlusNormal"/>
              <w:jc w:val="center"/>
            </w:pPr>
            <w:r>
              <w:t>----</w:t>
            </w:r>
          </w:p>
          <w:p w:rsidR="00BD7E97" w:rsidRDefault="00BD7E97">
            <w:pPr>
              <w:pStyle w:val="ConsPlusNormal"/>
              <w:jc w:val="center"/>
            </w:pPr>
            <w:r>
              <w:t>23,6</w:t>
            </w:r>
          </w:p>
        </w:tc>
        <w:tc>
          <w:tcPr>
            <w:tcW w:w="567"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15,6</w:t>
            </w:r>
          </w:p>
        </w:tc>
        <w:tc>
          <w:tcPr>
            <w:tcW w:w="567" w:type="dxa"/>
            <w:vAlign w:val="center"/>
          </w:tcPr>
          <w:p w:rsidR="00BD7E97" w:rsidRDefault="00BD7E97">
            <w:pPr>
              <w:pStyle w:val="ConsPlusNormal"/>
              <w:jc w:val="center"/>
            </w:pPr>
            <w:r>
              <w:t>2,0</w:t>
            </w:r>
          </w:p>
          <w:p w:rsidR="00BD7E97" w:rsidRDefault="00BD7E97">
            <w:pPr>
              <w:pStyle w:val="ConsPlusNormal"/>
              <w:jc w:val="center"/>
            </w:pPr>
            <w:r>
              <w:t>----</w:t>
            </w:r>
          </w:p>
          <w:p w:rsidR="00BD7E97" w:rsidRDefault="00BD7E97">
            <w:pPr>
              <w:pStyle w:val="ConsPlusNormal"/>
              <w:jc w:val="center"/>
            </w:pPr>
            <w:r>
              <w:t>4,7</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54</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7</w:t>
            </w:r>
            <w:r>
              <w:rPr>
                <w:vertAlign w:val="superscript"/>
              </w:rPr>
              <w:t>53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0,2</w:t>
            </w:r>
          </w:p>
          <w:p w:rsidR="00BD7E97" w:rsidRDefault="00BD7E97">
            <w:pPr>
              <w:pStyle w:val="ConsPlusNormal"/>
              <w:jc w:val="center"/>
            </w:pPr>
            <w:r>
              <w:t>----</w:t>
            </w:r>
          </w:p>
          <w:p w:rsidR="00BD7E97" w:rsidRDefault="00BD7E97">
            <w:pPr>
              <w:pStyle w:val="ConsPlusNormal"/>
              <w:jc w:val="center"/>
            </w:pPr>
            <w:r>
              <w:t>0,5</w:t>
            </w:r>
          </w:p>
        </w:tc>
        <w:tc>
          <w:tcPr>
            <w:tcW w:w="624" w:type="dxa"/>
            <w:vAlign w:val="center"/>
          </w:tcPr>
          <w:p w:rsidR="00BD7E97" w:rsidRDefault="00BD7E97">
            <w:pPr>
              <w:pStyle w:val="ConsPlusNormal"/>
              <w:jc w:val="center"/>
            </w:pPr>
            <w:r>
              <w:t>5,0</w:t>
            </w:r>
          </w:p>
          <w:p w:rsidR="00BD7E97" w:rsidRDefault="00BD7E97">
            <w:pPr>
              <w:pStyle w:val="ConsPlusNormal"/>
              <w:jc w:val="center"/>
            </w:pPr>
            <w:r>
              <w:t>----</w:t>
            </w:r>
          </w:p>
          <w:p w:rsidR="00BD7E97" w:rsidRDefault="00BD7E97">
            <w:pPr>
              <w:pStyle w:val="ConsPlusNormal"/>
              <w:jc w:val="center"/>
            </w:pPr>
            <w:r>
              <w:t>8,8</w:t>
            </w:r>
          </w:p>
        </w:tc>
        <w:tc>
          <w:tcPr>
            <w:tcW w:w="624" w:type="dxa"/>
            <w:vAlign w:val="center"/>
          </w:tcPr>
          <w:p w:rsidR="00BD7E97" w:rsidRDefault="00BD7E97">
            <w:pPr>
              <w:pStyle w:val="ConsPlusNormal"/>
              <w:jc w:val="center"/>
            </w:pPr>
            <w:r>
              <w:t>6,5</w:t>
            </w:r>
          </w:p>
          <w:p w:rsidR="00BD7E97" w:rsidRDefault="00BD7E97">
            <w:pPr>
              <w:pStyle w:val="ConsPlusNormal"/>
              <w:jc w:val="center"/>
            </w:pPr>
            <w:r>
              <w:t>----</w:t>
            </w:r>
          </w:p>
          <w:p w:rsidR="00BD7E97" w:rsidRDefault="00BD7E97">
            <w:pPr>
              <w:pStyle w:val="ConsPlusNormal"/>
              <w:jc w:val="center"/>
            </w:pPr>
            <w:r>
              <w:t>12,0</w:t>
            </w:r>
          </w:p>
        </w:tc>
        <w:tc>
          <w:tcPr>
            <w:tcW w:w="567" w:type="dxa"/>
            <w:vAlign w:val="center"/>
          </w:tcPr>
          <w:p w:rsidR="00BD7E97" w:rsidRDefault="00BD7E97">
            <w:pPr>
              <w:pStyle w:val="ConsPlusNormal"/>
              <w:jc w:val="center"/>
            </w:pPr>
            <w:r>
              <w:t>4,9</w:t>
            </w:r>
          </w:p>
          <w:p w:rsidR="00BD7E97" w:rsidRDefault="00BD7E97">
            <w:pPr>
              <w:pStyle w:val="ConsPlusNormal"/>
              <w:jc w:val="center"/>
            </w:pPr>
            <w:r>
              <w:t>----</w:t>
            </w:r>
          </w:p>
          <w:p w:rsidR="00BD7E97" w:rsidRDefault="00BD7E97">
            <w:pPr>
              <w:pStyle w:val="ConsPlusNormal"/>
              <w:jc w:val="center"/>
            </w:pPr>
            <w:r>
              <w:t>6,5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36</w:t>
            </w:r>
          </w:p>
        </w:tc>
      </w:tr>
      <w:tr w:rsidR="00BD7E97">
        <w:tc>
          <w:tcPr>
            <w:tcW w:w="567" w:type="dxa"/>
            <w:vAlign w:val="center"/>
          </w:tcPr>
          <w:p w:rsidR="00BD7E97" w:rsidRDefault="00BD7E97">
            <w:pPr>
              <w:pStyle w:val="ConsPlusNormal"/>
              <w:jc w:val="center"/>
            </w:pPr>
            <w:r>
              <w:t>XII</w:t>
            </w:r>
          </w:p>
        </w:tc>
        <w:tc>
          <w:tcPr>
            <w:tcW w:w="964" w:type="dxa"/>
            <w:vAlign w:val="center"/>
          </w:tcPr>
          <w:p w:rsidR="00BD7E97" w:rsidRDefault="00BD7E97">
            <w:pPr>
              <w:pStyle w:val="ConsPlusNormal"/>
              <w:jc w:val="center"/>
            </w:pPr>
            <w:r>
              <w:t>8</w:t>
            </w:r>
            <w:r>
              <w:rPr>
                <w:vertAlign w:val="superscript"/>
              </w:rPr>
              <w:t>51</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2,7</w:t>
            </w:r>
          </w:p>
          <w:p w:rsidR="00BD7E97" w:rsidRDefault="00BD7E97">
            <w:pPr>
              <w:pStyle w:val="ConsPlusNormal"/>
              <w:jc w:val="center"/>
            </w:pPr>
            <w:r>
              <w:t>----</w:t>
            </w:r>
          </w:p>
          <w:p w:rsidR="00BD7E97" w:rsidRDefault="00BD7E97">
            <w:pPr>
              <w:pStyle w:val="ConsPlusNormal"/>
              <w:jc w:val="center"/>
            </w:pPr>
            <w:r>
              <w:t>3,2</w:t>
            </w:r>
          </w:p>
        </w:tc>
        <w:tc>
          <w:tcPr>
            <w:tcW w:w="624" w:type="dxa"/>
            <w:vAlign w:val="center"/>
          </w:tcPr>
          <w:p w:rsidR="00BD7E97" w:rsidRDefault="00BD7E97">
            <w:pPr>
              <w:pStyle w:val="ConsPlusNormal"/>
              <w:jc w:val="center"/>
            </w:pPr>
            <w:r>
              <w:t>4,5</w:t>
            </w:r>
          </w:p>
          <w:p w:rsidR="00BD7E97" w:rsidRDefault="00BD7E97">
            <w:pPr>
              <w:pStyle w:val="ConsPlusNormal"/>
              <w:jc w:val="center"/>
            </w:pPr>
            <w:r>
              <w:t>----</w:t>
            </w:r>
          </w:p>
          <w:p w:rsidR="00BD7E97" w:rsidRDefault="00BD7E97">
            <w:pPr>
              <w:pStyle w:val="ConsPlusNormal"/>
              <w:jc w:val="center"/>
            </w:pPr>
            <w:r>
              <w:t>6,5</w:t>
            </w:r>
          </w:p>
        </w:tc>
        <w:tc>
          <w:tcPr>
            <w:tcW w:w="567" w:type="dxa"/>
            <w:vAlign w:val="center"/>
          </w:tcPr>
          <w:p w:rsidR="00BD7E97" w:rsidRDefault="00BD7E97">
            <w:pPr>
              <w:pStyle w:val="ConsPlusNormal"/>
              <w:jc w:val="center"/>
            </w:pPr>
            <w:r>
              <w:t>2,8</w:t>
            </w:r>
          </w:p>
          <w:p w:rsidR="00BD7E97" w:rsidRDefault="00BD7E97">
            <w:pPr>
              <w:pStyle w:val="ConsPlusNormal"/>
              <w:jc w:val="center"/>
            </w:pPr>
            <w:r>
              <w:t>----</w:t>
            </w:r>
          </w:p>
          <w:p w:rsidR="00BD7E97" w:rsidRDefault="00BD7E97">
            <w:pPr>
              <w:pStyle w:val="ConsPlusNormal"/>
              <w:jc w:val="center"/>
            </w:pPr>
            <w:r>
              <w:t>2,9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14</w:t>
            </w:r>
            <w:r>
              <w:rPr>
                <w:vertAlign w:val="superscript"/>
              </w:rPr>
              <w:t>52</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vAlign w:val="center"/>
          </w:tcPr>
          <w:p w:rsidR="00BD7E97" w:rsidRDefault="00BD7E97">
            <w:pPr>
              <w:pStyle w:val="ConsPlusNormal"/>
              <w:jc w:val="center"/>
            </w:pPr>
            <w:r>
              <w:rPr>
                <w:b/>
              </w:rPr>
              <w:t>Санкт-Петербург</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8</w:t>
            </w:r>
            <w:r>
              <w:rPr>
                <w:vertAlign w:val="superscript"/>
              </w:rPr>
              <w:t>49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1,7</w:t>
            </w:r>
          </w:p>
        </w:tc>
        <w:tc>
          <w:tcPr>
            <w:tcW w:w="624" w:type="dxa"/>
            <w:vAlign w:val="center"/>
          </w:tcPr>
          <w:p w:rsidR="00BD7E97" w:rsidRDefault="00BD7E97">
            <w:pPr>
              <w:pStyle w:val="ConsPlusNormal"/>
              <w:jc w:val="center"/>
            </w:pPr>
            <w:r>
              <w:t>2,0</w:t>
            </w:r>
          </w:p>
          <w:p w:rsidR="00BD7E97" w:rsidRDefault="00BD7E97">
            <w:pPr>
              <w:pStyle w:val="ConsPlusNormal"/>
              <w:jc w:val="center"/>
            </w:pPr>
            <w:r>
              <w:t>----</w:t>
            </w:r>
          </w:p>
          <w:p w:rsidR="00BD7E97" w:rsidRDefault="00BD7E97">
            <w:pPr>
              <w:pStyle w:val="ConsPlusNormal"/>
              <w:jc w:val="center"/>
            </w:pPr>
            <w:r>
              <w:t>3,4</w:t>
            </w:r>
          </w:p>
        </w:tc>
        <w:tc>
          <w:tcPr>
            <w:tcW w:w="567" w:type="dxa"/>
            <w:vAlign w:val="center"/>
          </w:tcPr>
          <w:p w:rsidR="00BD7E97" w:rsidRDefault="00BD7E97">
            <w:pPr>
              <w:pStyle w:val="ConsPlusNormal"/>
              <w:jc w:val="center"/>
            </w:pPr>
            <w:r>
              <w:t>1,5</w:t>
            </w:r>
          </w:p>
          <w:p w:rsidR="00BD7E97" w:rsidRDefault="00BD7E97">
            <w:pPr>
              <w:pStyle w:val="ConsPlusNormal"/>
              <w:jc w:val="center"/>
            </w:pPr>
            <w:r>
              <w:t>----</w:t>
            </w:r>
          </w:p>
          <w:p w:rsidR="00BD7E97" w:rsidRDefault="00BD7E97">
            <w:pPr>
              <w:pStyle w:val="ConsPlusNormal"/>
              <w:jc w:val="center"/>
            </w:pPr>
            <w:r>
              <w:t>2,0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29</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7</w:t>
            </w:r>
            <w:r>
              <w:rPr>
                <w:vertAlign w:val="superscript"/>
              </w:rPr>
              <w:t>43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0,7</w:t>
            </w:r>
          </w:p>
          <w:p w:rsidR="00BD7E97" w:rsidRDefault="00BD7E97">
            <w:pPr>
              <w:pStyle w:val="ConsPlusNormal"/>
              <w:jc w:val="center"/>
            </w:pPr>
            <w:r>
              <w:t>----</w:t>
            </w:r>
          </w:p>
          <w:p w:rsidR="00BD7E97" w:rsidRDefault="00BD7E97">
            <w:pPr>
              <w:pStyle w:val="ConsPlusNormal"/>
              <w:jc w:val="center"/>
            </w:pPr>
            <w:r>
              <w:t>0,8</w:t>
            </w:r>
          </w:p>
        </w:tc>
        <w:tc>
          <w:tcPr>
            <w:tcW w:w="624" w:type="dxa"/>
            <w:vAlign w:val="center"/>
          </w:tcPr>
          <w:p w:rsidR="00BD7E97" w:rsidRDefault="00BD7E97">
            <w:pPr>
              <w:pStyle w:val="ConsPlusNormal"/>
              <w:jc w:val="center"/>
            </w:pPr>
            <w:r>
              <w:t>5,1</w:t>
            </w:r>
          </w:p>
          <w:p w:rsidR="00BD7E97" w:rsidRDefault="00BD7E97">
            <w:pPr>
              <w:pStyle w:val="ConsPlusNormal"/>
              <w:jc w:val="center"/>
            </w:pPr>
            <w:r>
              <w:t>----</w:t>
            </w:r>
          </w:p>
          <w:p w:rsidR="00BD7E97" w:rsidRDefault="00BD7E97">
            <w:pPr>
              <w:pStyle w:val="ConsPlusNormal"/>
              <w:jc w:val="center"/>
            </w:pPr>
            <w:r>
              <w:t>6,7</w:t>
            </w:r>
          </w:p>
        </w:tc>
        <w:tc>
          <w:tcPr>
            <w:tcW w:w="624" w:type="dxa"/>
            <w:vAlign w:val="center"/>
          </w:tcPr>
          <w:p w:rsidR="00BD7E97" w:rsidRDefault="00BD7E97">
            <w:pPr>
              <w:pStyle w:val="ConsPlusNormal"/>
              <w:jc w:val="center"/>
            </w:pPr>
            <w:r>
              <w:t>7,7</w:t>
            </w:r>
          </w:p>
          <w:p w:rsidR="00BD7E97" w:rsidRDefault="00BD7E97">
            <w:pPr>
              <w:pStyle w:val="ConsPlusNormal"/>
              <w:jc w:val="center"/>
            </w:pPr>
            <w:r>
              <w:t>----</w:t>
            </w:r>
          </w:p>
          <w:p w:rsidR="00BD7E97" w:rsidRDefault="00BD7E97">
            <w:pPr>
              <w:pStyle w:val="ConsPlusNormal"/>
              <w:jc w:val="center"/>
            </w:pPr>
            <w:r>
              <w:t>11,6</w:t>
            </w:r>
          </w:p>
        </w:tc>
        <w:tc>
          <w:tcPr>
            <w:tcW w:w="567" w:type="dxa"/>
            <w:vAlign w:val="center"/>
          </w:tcPr>
          <w:p w:rsidR="00BD7E97" w:rsidRDefault="00BD7E97">
            <w:pPr>
              <w:pStyle w:val="ConsPlusNormal"/>
              <w:jc w:val="center"/>
            </w:pPr>
            <w:r>
              <w:t>5,8</w:t>
            </w:r>
          </w:p>
          <w:p w:rsidR="00BD7E97" w:rsidRDefault="00BD7E97">
            <w:pPr>
              <w:pStyle w:val="ConsPlusNormal"/>
              <w:jc w:val="center"/>
            </w:pPr>
            <w:r>
              <w:t>----</w:t>
            </w:r>
          </w:p>
          <w:p w:rsidR="00BD7E97" w:rsidRDefault="00BD7E97">
            <w:pPr>
              <w:pStyle w:val="ConsPlusNormal"/>
              <w:jc w:val="center"/>
            </w:pPr>
            <w:r>
              <w:t>7,2</w:t>
            </w:r>
          </w:p>
        </w:tc>
        <w:tc>
          <w:tcPr>
            <w:tcW w:w="567"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2,0</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45</w:t>
            </w:r>
          </w:p>
        </w:tc>
      </w:tr>
      <w:tr w:rsidR="00BD7E97">
        <w:tc>
          <w:tcPr>
            <w:tcW w:w="567" w:type="dxa"/>
            <w:vAlign w:val="center"/>
          </w:tcPr>
          <w:p w:rsidR="00BD7E97" w:rsidRDefault="00BD7E97">
            <w:pPr>
              <w:pStyle w:val="ConsPlusNormal"/>
              <w:jc w:val="center"/>
            </w:pPr>
            <w:r>
              <w:t>III</w:t>
            </w:r>
          </w:p>
        </w:tc>
        <w:tc>
          <w:tcPr>
            <w:tcW w:w="964" w:type="dxa"/>
            <w:vAlign w:val="center"/>
          </w:tcPr>
          <w:p w:rsidR="00BD7E97" w:rsidRDefault="00BD7E97">
            <w:pPr>
              <w:pStyle w:val="ConsPlusNormal"/>
              <w:jc w:val="center"/>
            </w:pPr>
            <w:r>
              <w:t>6</w:t>
            </w:r>
            <w:r>
              <w:rPr>
                <w:vertAlign w:val="superscript"/>
              </w:rPr>
              <w:t>19</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5,6</w:t>
            </w:r>
          </w:p>
          <w:p w:rsidR="00BD7E97" w:rsidRDefault="00BD7E97">
            <w:pPr>
              <w:pStyle w:val="ConsPlusNormal"/>
              <w:jc w:val="center"/>
            </w:pPr>
            <w:r>
              <w:t>----</w:t>
            </w:r>
          </w:p>
          <w:p w:rsidR="00BD7E97" w:rsidRDefault="00BD7E97">
            <w:pPr>
              <w:pStyle w:val="ConsPlusNormal"/>
              <w:jc w:val="center"/>
            </w:pPr>
            <w:r>
              <w:t>8,9</w:t>
            </w:r>
          </w:p>
        </w:tc>
        <w:tc>
          <w:tcPr>
            <w:tcW w:w="624" w:type="dxa"/>
            <w:vAlign w:val="center"/>
          </w:tcPr>
          <w:p w:rsidR="00BD7E97" w:rsidRDefault="00BD7E97">
            <w:pPr>
              <w:pStyle w:val="ConsPlusNormal"/>
              <w:jc w:val="center"/>
            </w:pPr>
            <w:r>
              <w:t>11,4</w:t>
            </w:r>
          </w:p>
          <w:p w:rsidR="00BD7E97" w:rsidRDefault="00BD7E97">
            <w:pPr>
              <w:pStyle w:val="ConsPlusNormal"/>
              <w:jc w:val="center"/>
            </w:pPr>
            <w:r>
              <w:t>----</w:t>
            </w:r>
          </w:p>
          <w:p w:rsidR="00BD7E97" w:rsidRDefault="00BD7E97">
            <w:pPr>
              <w:pStyle w:val="ConsPlusNormal"/>
              <w:jc w:val="center"/>
            </w:pPr>
            <w:r>
              <w:t>20,0</w:t>
            </w:r>
          </w:p>
        </w:tc>
        <w:tc>
          <w:tcPr>
            <w:tcW w:w="624" w:type="dxa"/>
            <w:vAlign w:val="center"/>
          </w:tcPr>
          <w:p w:rsidR="00BD7E97" w:rsidRDefault="00BD7E97">
            <w:pPr>
              <w:pStyle w:val="ConsPlusNormal"/>
              <w:jc w:val="center"/>
            </w:pPr>
            <w:r>
              <w:t>13,2</w:t>
            </w:r>
          </w:p>
          <w:p w:rsidR="00BD7E97" w:rsidRDefault="00BD7E97">
            <w:pPr>
              <w:pStyle w:val="ConsPlusNormal"/>
              <w:jc w:val="center"/>
            </w:pPr>
            <w:r>
              <w:t>----</w:t>
            </w:r>
          </w:p>
          <w:p w:rsidR="00BD7E97" w:rsidRDefault="00BD7E97">
            <w:pPr>
              <w:pStyle w:val="ConsPlusNormal"/>
              <w:jc w:val="center"/>
            </w:pPr>
            <w:r>
              <w:t>27,3</w:t>
            </w:r>
          </w:p>
        </w:tc>
        <w:tc>
          <w:tcPr>
            <w:tcW w:w="567" w:type="dxa"/>
            <w:vAlign w:val="center"/>
          </w:tcPr>
          <w:p w:rsidR="00BD7E97" w:rsidRDefault="00BD7E97">
            <w:pPr>
              <w:pStyle w:val="ConsPlusNormal"/>
              <w:jc w:val="center"/>
            </w:pPr>
            <w:r>
              <w:t>10,6</w:t>
            </w:r>
          </w:p>
          <w:p w:rsidR="00BD7E97" w:rsidRDefault="00BD7E97">
            <w:pPr>
              <w:pStyle w:val="ConsPlusNormal"/>
              <w:jc w:val="center"/>
            </w:pPr>
            <w:r>
              <w:t>----</w:t>
            </w:r>
          </w:p>
          <w:p w:rsidR="00BD7E97" w:rsidRDefault="00BD7E97">
            <w:pPr>
              <w:pStyle w:val="ConsPlusNormal"/>
              <w:jc w:val="center"/>
            </w:pPr>
            <w:r>
              <w:t>20,5</w:t>
            </w:r>
          </w:p>
        </w:tc>
        <w:tc>
          <w:tcPr>
            <w:tcW w:w="567" w:type="dxa"/>
            <w:vAlign w:val="center"/>
          </w:tcPr>
          <w:p w:rsidR="00BD7E97" w:rsidRDefault="00BD7E97">
            <w:pPr>
              <w:pStyle w:val="ConsPlusNormal"/>
              <w:jc w:val="center"/>
            </w:pPr>
            <w:r>
              <w:t>3,6</w:t>
            </w:r>
          </w:p>
          <w:p w:rsidR="00BD7E97" w:rsidRDefault="00BD7E97">
            <w:pPr>
              <w:pStyle w:val="ConsPlusNormal"/>
              <w:jc w:val="center"/>
            </w:pPr>
            <w:r>
              <w:t>----</w:t>
            </w:r>
          </w:p>
          <w:p w:rsidR="00BD7E97" w:rsidRDefault="00BD7E97">
            <w:pPr>
              <w:pStyle w:val="ConsPlusNormal"/>
              <w:jc w:val="center"/>
            </w:pPr>
            <w:r>
              <w:t>10,2</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59</w:t>
            </w:r>
          </w:p>
        </w:tc>
      </w:tr>
      <w:tr w:rsidR="00BD7E97">
        <w:tc>
          <w:tcPr>
            <w:tcW w:w="567" w:type="dxa"/>
            <w:vAlign w:val="center"/>
          </w:tcPr>
          <w:p w:rsidR="00BD7E97" w:rsidRDefault="00BD7E97">
            <w:pPr>
              <w:pStyle w:val="ConsPlusNormal"/>
              <w:jc w:val="center"/>
            </w:pPr>
            <w:r>
              <w:lastRenderedPageBreak/>
              <w:t>IV</w:t>
            </w:r>
          </w:p>
        </w:tc>
        <w:tc>
          <w:tcPr>
            <w:tcW w:w="964" w:type="dxa"/>
            <w:vAlign w:val="center"/>
          </w:tcPr>
          <w:p w:rsidR="00BD7E97" w:rsidRDefault="00BD7E97">
            <w:pPr>
              <w:pStyle w:val="ConsPlusNormal"/>
              <w:jc w:val="center"/>
            </w:pPr>
            <w:r>
              <w:t>4</w:t>
            </w:r>
            <w:r>
              <w:rPr>
                <w:vertAlign w:val="superscript"/>
              </w:rPr>
              <w:t>45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3,4</w:t>
            </w:r>
          </w:p>
          <w:p w:rsidR="00BD7E97" w:rsidRDefault="00BD7E97">
            <w:pPr>
              <w:pStyle w:val="ConsPlusNormal"/>
              <w:jc w:val="center"/>
            </w:pPr>
            <w:r>
              <w:t>----</w:t>
            </w:r>
          </w:p>
          <w:p w:rsidR="00BD7E97" w:rsidRDefault="00BD7E97">
            <w:pPr>
              <w:pStyle w:val="ConsPlusNormal"/>
              <w:jc w:val="center"/>
            </w:pPr>
            <w:r>
              <w:t>7,4</w:t>
            </w:r>
          </w:p>
        </w:tc>
        <w:tc>
          <w:tcPr>
            <w:tcW w:w="624" w:type="dxa"/>
            <w:vAlign w:val="center"/>
          </w:tcPr>
          <w:p w:rsidR="00BD7E97" w:rsidRDefault="00BD7E97">
            <w:pPr>
              <w:pStyle w:val="ConsPlusNormal"/>
              <w:jc w:val="center"/>
            </w:pPr>
            <w:r>
              <w:t>9,1</w:t>
            </w:r>
          </w:p>
          <w:p w:rsidR="00BD7E97" w:rsidRDefault="00BD7E97">
            <w:pPr>
              <w:pStyle w:val="ConsPlusNormal"/>
              <w:jc w:val="center"/>
            </w:pPr>
            <w:r>
              <w:t>----</w:t>
            </w:r>
          </w:p>
          <w:p w:rsidR="00BD7E97" w:rsidRDefault="00BD7E97">
            <w:pPr>
              <w:pStyle w:val="ConsPlusNormal"/>
              <w:jc w:val="center"/>
            </w:pPr>
            <w:r>
              <w:t>19,0</w:t>
            </w:r>
          </w:p>
        </w:tc>
        <w:tc>
          <w:tcPr>
            <w:tcW w:w="624" w:type="dxa"/>
            <w:vAlign w:val="center"/>
          </w:tcPr>
          <w:p w:rsidR="00BD7E97" w:rsidRDefault="00BD7E97">
            <w:pPr>
              <w:pStyle w:val="ConsPlusNormal"/>
              <w:jc w:val="center"/>
            </w:pPr>
            <w:r>
              <w:t>14,7</w:t>
            </w:r>
          </w:p>
          <w:p w:rsidR="00BD7E97" w:rsidRDefault="00BD7E97">
            <w:pPr>
              <w:pStyle w:val="ConsPlusNormal"/>
              <w:jc w:val="center"/>
            </w:pPr>
            <w:r>
              <w:t>----</w:t>
            </w:r>
          </w:p>
          <w:p w:rsidR="00BD7E97" w:rsidRDefault="00BD7E97">
            <w:pPr>
              <w:pStyle w:val="ConsPlusNormal"/>
              <w:jc w:val="center"/>
            </w:pPr>
            <w:r>
              <w:t>30,6</w:t>
            </w:r>
          </w:p>
        </w:tc>
        <w:tc>
          <w:tcPr>
            <w:tcW w:w="624" w:type="dxa"/>
            <w:vAlign w:val="center"/>
          </w:tcPr>
          <w:p w:rsidR="00BD7E97" w:rsidRDefault="00BD7E97">
            <w:pPr>
              <w:pStyle w:val="ConsPlusNormal"/>
              <w:jc w:val="center"/>
            </w:pPr>
            <w:r>
              <w:t>17,1</w:t>
            </w:r>
          </w:p>
          <w:p w:rsidR="00BD7E97" w:rsidRDefault="00BD7E97">
            <w:pPr>
              <w:pStyle w:val="ConsPlusNormal"/>
              <w:jc w:val="center"/>
            </w:pPr>
            <w:r>
              <w:t>----</w:t>
            </w:r>
          </w:p>
          <w:p w:rsidR="00BD7E97" w:rsidRDefault="00BD7E97">
            <w:pPr>
              <w:pStyle w:val="ConsPlusNormal"/>
              <w:jc w:val="center"/>
            </w:pPr>
            <w:r>
              <w:t>35,9</w:t>
            </w:r>
          </w:p>
        </w:tc>
        <w:tc>
          <w:tcPr>
            <w:tcW w:w="567" w:type="dxa"/>
            <w:vAlign w:val="center"/>
          </w:tcPr>
          <w:p w:rsidR="00BD7E97" w:rsidRDefault="00BD7E97">
            <w:pPr>
              <w:pStyle w:val="ConsPlusNormal"/>
              <w:jc w:val="center"/>
            </w:pPr>
            <w:r>
              <w:t>14,5</w:t>
            </w:r>
          </w:p>
          <w:p w:rsidR="00BD7E97" w:rsidRDefault="00BD7E97">
            <w:pPr>
              <w:pStyle w:val="ConsPlusNormal"/>
              <w:jc w:val="center"/>
            </w:pPr>
            <w:r>
              <w:t>----</w:t>
            </w:r>
          </w:p>
          <w:p w:rsidR="00BD7E97" w:rsidRDefault="00BD7E97">
            <w:pPr>
              <w:pStyle w:val="ConsPlusNormal"/>
              <w:jc w:val="center"/>
            </w:pPr>
            <w:r>
              <w:t>30,3</w:t>
            </w:r>
          </w:p>
        </w:tc>
        <w:tc>
          <w:tcPr>
            <w:tcW w:w="567" w:type="dxa"/>
            <w:vAlign w:val="center"/>
          </w:tcPr>
          <w:p w:rsidR="00BD7E97" w:rsidRDefault="00BD7E97">
            <w:pPr>
              <w:pStyle w:val="ConsPlusNormal"/>
              <w:jc w:val="center"/>
            </w:pPr>
            <w:r>
              <w:t>9,3</w:t>
            </w:r>
          </w:p>
          <w:p w:rsidR="00BD7E97" w:rsidRDefault="00BD7E97">
            <w:pPr>
              <w:pStyle w:val="ConsPlusNormal"/>
              <w:jc w:val="center"/>
            </w:pPr>
            <w:r>
              <w:t>----</w:t>
            </w:r>
          </w:p>
          <w:p w:rsidR="00BD7E97" w:rsidRDefault="00BD7E97">
            <w:pPr>
              <w:pStyle w:val="ConsPlusNormal"/>
              <w:jc w:val="center"/>
            </w:pPr>
            <w:r>
              <w:t>18,9</w:t>
            </w:r>
          </w:p>
        </w:tc>
        <w:tc>
          <w:tcPr>
            <w:tcW w:w="624" w:type="dxa"/>
            <w:vAlign w:val="center"/>
          </w:tcPr>
          <w:p w:rsidR="00BD7E97" w:rsidRDefault="00BD7E97">
            <w:pPr>
              <w:pStyle w:val="ConsPlusNormal"/>
              <w:jc w:val="center"/>
            </w:pPr>
            <w:r>
              <w:t>3,6</w:t>
            </w:r>
          </w:p>
          <w:p w:rsidR="00BD7E97" w:rsidRDefault="00BD7E97">
            <w:pPr>
              <w:pStyle w:val="ConsPlusNormal"/>
              <w:jc w:val="center"/>
            </w:pPr>
            <w:r>
              <w:t>----</w:t>
            </w:r>
          </w:p>
          <w:p w:rsidR="00BD7E97" w:rsidRDefault="00BD7E97">
            <w:pPr>
              <w:pStyle w:val="ConsPlusNormal"/>
              <w:jc w:val="center"/>
            </w:pPr>
            <w:r>
              <w:t>7,4</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15</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3</w:t>
            </w:r>
            <w:r>
              <w:rPr>
                <w:vertAlign w:val="superscript"/>
              </w:rPr>
              <w:t>24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5,5</w:t>
            </w:r>
          </w:p>
        </w:tc>
        <w:tc>
          <w:tcPr>
            <w:tcW w:w="619" w:type="dxa"/>
            <w:vAlign w:val="center"/>
          </w:tcPr>
          <w:p w:rsidR="00BD7E97" w:rsidRDefault="00BD7E97">
            <w:pPr>
              <w:pStyle w:val="ConsPlusNormal"/>
              <w:jc w:val="center"/>
            </w:pPr>
            <w:r>
              <w:t>7,8</w:t>
            </w:r>
          </w:p>
          <w:p w:rsidR="00BD7E97" w:rsidRDefault="00BD7E97">
            <w:pPr>
              <w:pStyle w:val="ConsPlusNormal"/>
              <w:jc w:val="center"/>
            </w:pPr>
            <w:r>
              <w:t>----</w:t>
            </w:r>
          </w:p>
          <w:p w:rsidR="00BD7E97" w:rsidRDefault="00BD7E97">
            <w:pPr>
              <w:pStyle w:val="ConsPlusNormal"/>
              <w:jc w:val="center"/>
            </w:pPr>
            <w:r>
              <w:t>22,4</w:t>
            </w:r>
          </w:p>
        </w:tc>
        <w:tc>
          <w:tcPr>
            <w:tcW w:w="624" w:type="dxa"/>
            <w:vAlign w:val="center"/>
          </w:tcPr>
          <w:p w:rsidR="00BD7E97" w:rsidRDefault="00BD7E97">
            <w:pPr>
              <w:pStyle w:val="ConsPlusNormal"/>
              <w:jc w:val="center"/>
            </w:pPr>
            <w:r>
              <w:t>13,9</w:t>
            </w:r>
          </w:p>
          <w:p w:rsidR="00BD7E97" w:rsidRDefault="00BD7E97">
            <w:pPr>
              <w:pStyle w:val="ConsPlusNormal"/>
              <w:jc w:val="center"/>
            </w:pPr>
            <w:r>
              <w:t>----</w:t>
            </w:r>
          </w:p>
          <w:p w:rsidR="00BD7E97" w:rsidRDefault="00BD7E97">
            <w:pPr>
              <w:pStyle w:val="ConsPlusNormal"/>
              <w:jc w:val="center"/>
            </w:pPr>
            <w:r>
              <w:t>39,1</w:t>
            </w:r>
          </w:p>
        </w:tc>
        <w:tc>
          <w:tcPr>
            <w:tcW w:w="624" w:type="dxa"/>
            <w:vAlign w:val="center"/>
          </w:tcPr>
          <w:p w:rsidR="00BD7E97" w:rsidRDefault="00BD7E97">
            <w:pPr>
              <w:pStyle w:val="ConsPlusNormal"/>
              <w:jc w:val="center"/>
            </w:pPr>
            <w:r>
              <w:t>19,4</w:t>
            </w:r>
          </w:p>
          <w:p w:rsidR="00BD7E97" w:rsidRDefault="00BD7E97">
            <w:pPr>
              <w:pStyle w:val="ConsPlusNormal"/>
              <w:jc w:val="center"/>
            </w:pPr>
            <w:r>
              <w:t>----</w:t>
            </w:r>
          </w:p>
          <w:p w:rsidR="00BD7E97" w:rsidRDefault="00BD7E97">
            <w:pPr>
              <w:pStyle w:val="ConsPlusNormal"/>
              <w:jc w:val="center"/>
            </w:pPr>
            <w:r>
              <w:t>55,8</w:t>
            </w:r>
          </w:p>
        </w:tc>
        <w:tc>
          <w:tcPr>
            <w:tcW w:w="624" w:type="dxa"/>
            <w:vAlign w:val="center"/>
          </w:tcPr>
          <w:p w:rsidR="00BD7E97" w:rsidRDefault="00BD7E97">
            <w:pPr>
              <w:pStyle w:val="ConsPlusNormal"/>
              <w:jc w:val="center"/>
            </w:pPr>
            <w:r>
              <w:t>20,9</w:t>
            </w:r>
          </w:p>
          <w:p w:rsidR="00BD7E97" w:rsidRDefault="00BD7E97">
            <w:pPr>
              <w:pStyle w:val="ConsPlusNormal"/>
              <w:jc w:val="center"/>
            </w:pPr>
            <w:r>
              <w:t>----</w:t>
            </w:r>
          </w:p>
          <w:p w:rsidR="00BD7E97" w:rsidRDefault="00BD7E97">
            <w:pPr>
              <w:pStyle w:val="ConsPlusNormal"/>
              <w:jc w:val="center"/>
            </w:pPr>
            <w:r>
              <w:t>60,4</w:t>
            </w:r>
          </w:p>
        </w:tc>
        <w:tc>
          <w:tcPr>
            <w:tcW w:w="567" w:type="dxa"/>
            <w:vAlign w:val="center"/>
          </w:tcPr>
          <w:p w:rsidR="00BD7E97" w:rsidRDefault="00BD7E97">
            <w:pPr>
              <w:pStyle w:val="ConsPlusNormal"/>
              <w:jc w:val="center"/>
            </w:pPr>
            <w:r>
              <w:t>19,1</w:t>
            </w:r>
          </w:p>
          <w:p w:rsidR="00BD7E97" w:rsidRDefault="00BD7E97">
            <w:pPr>
              <w:pStyle w:val="ConsPlusNormal"/>
              <w:jc w:val="center"/>
            </w:pPr>
            <w:r>
              <w:t>----</w:t>
            </w:r>
          </w:p>
          <w:p w:rsidR="00BD7E97" w:rsidRDefault="00BD7E97">
            <w:pPr>
              <w:pStyle w:val="ConsPlusNormal"/>
              <w:jc w:val="center"/>
            </w:pPr>
            <w:r>
              <w:t>51,6</w:t>
            </w:r>
          </w:p>
        </w:tc>
        <w:tc>
          <w:tcPr>
            <w:tcW w:w="567" w:type="dxa"/>
            <w:vAlign w:val="center"/>
          </w:tcPr>
          <w:p w:rsidR="00BD7E97" w:rsidRDefault="00BD7E97">
            <w:pPr>
              <w:pStyle w:val="ConsPlusNormal"/>
              <w:jc w:val="center"/>
            </w:pPr>
            <w:r>
              <w:t>13,5</w:t>
            </w:r>
          </w:p>
          <w:p w:rsidR="00BD7E97" w:rsidRDefault="00BD7E97">
            <w:pPr>
              <w:pStyle w:val="ConsPlusNormal"/>
              <w:jc w:val="center"/>
            </w:pPr>
            <w:r>
              <w:t>----</w:t>
            </w:r>
          </w:p>
          <w:p w:rsidR="00BD7E97" w:rsidRDefault="00BD7E97">
            <w:pPr>
              <w:pStyle w:val="ConsPlusNormal"/>
              <w:jc w:val="center"/>
            </w:pPr>
            <w:r>
              <w:t>35,9</w:t>
            </w:r>
          </w:p>
        </w:tc>
        <w:tc>
          <w:tcPr>
            <w:tcW w:w="624" w:type="dxa"/>
            <w:vAlign w:val="center"/>
          </w:tcPr>
          <w:p w:rsidR="00BD7E97" w:rsidRDefault="00BD7E97">
            <w:pPr>
              <w:pStyle w:val="ConsPlusNormal"/>
              <w:jc w:val="center"/>
            </w:pPr>
            <w:r>
              <w:t>7,3</w:t>
            </w:r>
          </w:p>
          <w:p w:rsidR="00BD7E97" w:rsidRDefault="00BD7E97">
            <w:pPr>
              <w:pStyle w:val="ConsPlusNormal"/>
              <w:jc w:val="center"/>
            </w:pPr>
            <w:r>
              <w:t>----</w:t>
            </w:r>
          </w:p>
          <w:p w:rsidR="00BD7E97" w:rsidRDefault="00BD7E97">
            <w:pPr>
              <w:pStyle w:val="ConsPlusNormal"/>
              <w:jc w:val="center"/>
            </w:pPr>
            <w:r>
              <w:t>19,8</w:t>
            </w:r>
          </w:p>
        </w:tc>
        <w:tc>
          <w:tcPr>
            <w:tcW w:w="624" w:type="dxa"/>
            <w:vAlign w:val="center"/>
          </w:tcPr>
          <w:p w:rsidR="00BD7E97" w:rsidRDefault="00BD7E97">
            <w:pPr>
              <w:pStyle w:val="ConsPlusNormal"/>
              <w:jc w:val="center"/>
            </w:pPr>
            <w:r>
              <w:t>1,4</w:t>
            </w:r>
          </w:p>
          <w:p w:rsidR="00BD7E97" w:rsidRDefault="00BD7E97">
            <w:pPr>
              <w:pStyle w:val="ConsPlusNormal"/>
              <w:jc w:val="center"/>
            </w:pPr>
            <w:r>
              <w:t>----</w:t>
            </w:r>
          </w:p>
          <w:p w:rsidR="00BD7E97" w:rsidRDefault="00BD7E97">
            <w:pPr>
              <w:pStyle w:val="ConsPlusNormal"/>
              <w:jc w:val="center"/>
            </w:pPr>
            <w:r>
              <w:t>3,9</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28</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2</w:t>
            </w:r>
            <w:r>
              <w:rPr>
                <w:vertAlign w:val="superscript"/>
              </w:rPr>
              <w:t>36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3,6</w:t>
            </w:r>
          </w:p>
          <w:p w:rsidR="00BD7E97" w:rsidRDefault="00BD7E97">
            <w:pPr>
              <w:pStyle w:val="ConsPlusNormal"/>
              <w:jc w:val="center"/>
            </w:pPr>
            <w:r>
              <w:t>----</w:t>
            </w:r>
          </w:p>
          <w:p w:rsidR="00BD7E97" w:rsidRDefault="00BD7E97">
            <w:pPr>
              <w:pStyle w:val="ConsPlusNormal"/>
              <w:jc w:val="center"/>
            </w:pPr>
            <w:r>
              <w:t>8,9</w:t>
            </w:r>
          </w:p>
        </w:tc>
        <w:tc>
          <w:tcPr>
            <w:tcW w:w="619" w:type="dxa"/>
            <w:vAlign w:val="center"/>
          </w:tcPr>
          <w:p w:rsidR="00BD7E97" w:rsidRDefault="00BD7E97">
            <w:pPr>
              <w:pStyle w:val="ConsPlusNormal"/>
              <w:jc w:val="center"/>
            </w:pPr>
            <w:r>
              <w:t>8,9</w:t>
            </w:r>
          </w:p>
          <w:p w:rsidR="00BD7E97" w:rsidRDefault="00BD7E97">
            <w:pPr>
              <w:pStyle w:val="ConsPlusNormal"/>
              <w:jc w:val="center"/>
            </w:pPr>
            <w:r>
              <w:t>----</w:t>
            </w:r>
          </w:p>
          <w:p w:rsidR="00BD7E97" w:rsidRDefault="00BD7E97">
            <w:pPr>
              <w:pStyle w:val="ConsPlusNormal"/>
              <w:jc w:val="center"/>
            </w:pPr>
            <w:r>
              <w:t>21,8</w:t>
            </w:r>
          </w:p>
        </w:tc>
        <w:tc>
          <w:tcPr>
            <w:tcW w:w="624" w:type="dxa"/>
            <w:vAlign w:val="center"/>
          </w:tcPr>
          <w:p w:rsidR="00BD7E97" w:rsidRDefault="00BD7E97">
            <w:pPr>
              <w:pStyle w:val="ConsPlusNormal"/>
              <w:jc w:val="center"/>
            </w:pPr>
            <w:r>
              <w:t>14,2</w:t>
            </w:r>
          </w:p>
          <w:p w:rsidR="00BD7E97" w:rsidRDefault="00BD7E97">
            <w:pPr>
              <w:pStyle w:val="ConsPlusNormal"/>
              <w:jc w:val="center"/>
            </w:pPr>
            <w:r>
              <w:t>----</w:t>
            </w:r>
          </w:p>
          <w:p w:rsidR="00BD7E97" w:rsidRDefault="00BD7E97">
            <w:pPr>
              <w:pStyle w:val="ConsPlusNormal"/>
              <w:jc w:val="center"/>
            </w:pPr>
            <w:r>
              <w:t>34,5</w:t>
            </w:r>
          </w:p>
        </w:tc>
        <w:tc>
          <w:tcPr>
            <w:tcW w:w="624" w:type="dxa"/>
            <w:vAlign w:val="center"/>
          </w:tcPr>
          <w:p w:rsidR="00BD7E97" w:rsidRDefault="00BD7E97">
            <w:pPr>
              <w:pStyle w:val="ConsPlusNormal"/>
              <w:jc w:val="center"/>
            </w:pPr>
            <w:r>
              <w:t>19,2</w:t>
            </w:r>
          </w:p>
          <w:p w:rsidR="00BD7E97" w:rsidRDefault="00BD7E97">
            <w:pPr>
              <w:pStyle w:val="ConsPlusNormal"/>
              <w:jc w:val="center"/>
            </w:pPr>
            <w:r>
              <w:t>----</w:t>
            </w:r>
          </w:p>
          <w:p w:rsidR="00BD7E97" w:rsidRDefault="00BD7E97">
            <w:pPr>
              <w:pStyle w:val="ConsPlusNormal"/>
              <w:jc w:val="center"/>
            </w:pPr>
            <w:r>
              <w:t>46,9</w:t>
            </w:r>
          </w:p>
        </w:tc>
        <w:tc>
          <w:tcPr>
            <w:tcW w:w="624" w:type="dxa"/>
            <w:vAlign w:val="center"/>
          </w:tcPr>
          <w:p w:rsidR="00BD7E97" w:rsidRDefault="00BD7E97">
            <w:pPr>
              <w:pStyle w:val="ConsPlusNormal"/>
              <w:jc w:val="center"/>
            </w:pPr>
            <w:r>
              <w:t>21,2</w:t>
            </w:r>
          </w:p>
          <w:p w:rsidR="00BD7E97" w:rsidRDefault="00BD7E97">
            <w:pPr>
              <w:pStyle w:val="ConsPlusNormal"/>
              <w:jc w:val="center"/>
            </w:pPr>
            <w:r>
              <w:t>----</w:t>
            </w:r>
          </w:p>
          <w:p w:rsidR="00BD7E97" w:rsidRDefault="00BD7E97">
            <w:pPr>
              <w:pStyle w:val="ConsPlusNormal"/>
              <w:jc w:val="center"/>
            </w:pPr>
            <w:r>
              <w:t>49,7</w:t>
            </w:r>
          </w:p>
        </w:tc>
        <w:tc>
          <w:tcPr>
            <w:tcW w:w="567" w:type="dxa"/>
            <w:vAlign w:val="center"/>
          </w:tcPr>
          <w:p w:rsidR="00BD7E97" w:rsidRDefault="00BD7E97">
            <w:pPr>
              <w:pStyle w:val="ConsPlusNormal"/>
              <w:jc w:val="center"/>
            </w:pPr>
            <w:r>
              <w:t>19,4</w:t>
            </w:r>
          </w:p>
          <w:p w:rsidR="00BD7E97" w:rsidRDefault="00BD7E97">
            <w:pPr>
              <w:pStyle w:val="ConsPlusNormal"/>
              <w:jc w:val="center"/>
            </w:pPr>
            <w:r>
              <w:t>----</w:t>
            </w:r>
          </w:p>
          <w:p w:rsidR="00BD7E97" w:rsidRDefault="00BD7E97">
            <w:pPr>
              <w:pStyle w:val="ConsPlusNormal"/>
              <w:jc w:val="center"/>
            </w:pPr>
            <w:r>
              <w:t>46,0</w:t>
            </w:r>
          </w:p>
        </w:tc>
        <w:tc>
          <w:tcPr>
            <w:tcW w:w="567" w:type="dxa"/>
            <w:vAlign w:val="center"/>
          </w:tcPr>
          <w:p w:rsidR="00BD7E97" w:rsidRDefault="00BD7E97">
            <w:pPr>
              <w:pStyle w:val="ConsPlusNormal"/>
              <w:jc w:val="center"/>
            </w:pPr>
            <w:r>
              <w:t>14,7</w:t>
            </w:r>
          </w:p>
          <w:p w:rsidR="00BD7E97" w:rsidRDefault="00BD7E97">
            <w:pPr>
              <w:pStyle w:val="ConsPlusNormal"/>
              <w:jc w:val="center"/>
            </w:pPr>
            <w:r>
              <w:t>----</w:t>
            </w:r>
          </w:p>
          <w:p w:rsidR="00BD7E97" w:rsidRDefault="00BD7E97">
            <w:pPr>
              <w:pStyle w:val="ConsPlusNormal"/>
              <w:jc w:val="center"/>
            </w:pPr>
            <w:r>
              <w:t>33,8</w:t>
            </w:r>
          </w:p>
        </w:tc>
        <w:tc>
          <w:tcPr>
            <w:tcW w:w="624" w:type="dxa"/>
            <w:vAlign w:val="center"/>
          </w:tcPr>
          <w:p w:rsidR="00BD7E97" w:rsidRDefault="00BD7E97">
            <w:pPr>
              <w:pStyle w:val="ConsPlusNormal"/>
              <w:jc w:val="center"/>
            </w:pPr>
            <w:r>
              <w:t>9,2</w:t>
            </w:r>
          </w:p>
          <w:p w:rsidR="00BD7E97" w:rsidRDefault="00BD7E97">
            <w:pPr>
              <w:pStyle w:val="ConsPlusNormal"/>
              <w:jc w:val="center"/>
            </w:pPr>
            <w:r>
              <w:t>----</w:t>
            </w:r>
          </w:p>
          <w:p w:rsidR="00BD7E97" w:rsidRDefault="00BD7E97">
            <w:pPr>
              <w:pStyle w:val="ConsPlusNormal"/>
              <w:jc w:val="center"/>
            </w:pPr>
            <w:r>
              <w:t>21,2</w:t>
            </w:r>
          </w:p>
        </w:tc>
        <w:tc>
          <w:tcPr>
            <w:tcW w:w="624" w:type="dxa"/>
            <w:vAlign w:val="center"/>
          </w:tcPr>
          <w:p w:rsidR="00BD7E97" w:rsidRDefault="00BD7E97">
            <w:pPr>
              <w:pStyle w:val="ConsPlusNormal"/>
              <w:jc w:val="center"/>
            </w:pPr>
            <w:r>
              <w:t>3,8</w:t>
            </w:r>
          </w:p>
          <w:p w:rsidR="00BD7E97" w:rsidRDefault="00BD7E97">
            <w:pPr>
              <w:pStyle w:val="ConsPlusNormal"/>
              <w:jc w:val="center"/>
            </w:pPr>
            <w:r>
              <w:t>----</w:t>
            </w:r>
          </w:p>
          <w:p w:rsidR="00BD7E97" w:rsidRDefault="00BD7E97">
            <w:pPr>
              <w:pStyle w:val="ConsPlusNormal"/>
              <w:jc w:val="center"/>
            </w:pPr>
            <w:r>
              <w:t>8,8</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24</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3</w:t>
            </w:r>
            <w:r>
              <w:rPr>
                <w:vertAlign w:val="superscript"/>
              </w:rPr>
              <w:t>02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2,8</w:t>
            </w:r>
          </w:p>
          <w:p w:rsidR="00BD7E97" w:rsidRDefault="00BD7E97">
            <w:pPr>
              <w:pStyle w:val="ConsPlusNormal"/>
              <w:jc w:val="center"/>
            </w:pPr>
            <w:r>
              <w:t>----</w:t>
            </w:r>
          </w:p>
          <w:p w:rsidR="00BD7E97" w:rsidRDefault="00BD7E97">
            <w:pPr>
              <w:pStyle w:val="ConsPlusNormal"/>
              <w:jc w:val="center"/>
            </w:pPr>
            <w:r>
              <w:t>6,4</w:t>
            </w:r>
          </w:p>
        </w:tc>
        <w:tc>
          <w:tcPr>
            <w:tcW w:w="619" w:type="dxa"/>
            <w:vAlign w:val="center"/>
          </w:tcPr>
          <w:p w:rsidR="00BD7E97" w:rsidRDefault="00BD7E97">
            <w:pPr>
              <w:pStyle w:val="ConsPlusNormal"/>
              <w:jc w:val="center"/>
            </w:pPr>
            <w:r>
              <w:t>8,6</w:t>
            </w:r>
          </w:p>
          <w:p w:rsidR="00BD7E97" w:rsidRDefault="00BD7E97">
            <w:pPr>
              <w:pStyle w:val="ConsPlusNormal"/>
              <w:jc w:val="center"/>
            </w:pPr>
            <w:r>
              <w:t>----</w:t>
            </w:r>
          </w:p>
          <w:p w:rsidR="00BD7E97" w:rsidRDefault="00BD7E97">
            <w:pPr>
              <w:pStyle w:val="ConsPlusNormal"/>
              <w:jc w:val="center"/>
            </w:pPr>
            <w:r>
              <w:t>18,5</w:t>
            </w:r>
          </w:p>
        </w:tc>
        <w:tc>
          <w:tcPr>
            <w:tcW w:w="624" w:type="dxa"/>
            <w:vAlign w:val="center"/>
          </w:tcPr>
          <w:p w:rsidR="00BD7E97" w:rsidRDefault="00BD7E97">
            <w:pPr>
              <w:pStyle w:val="ConsPlusNormal"/>
              <w:jc w:val="center"/>
            </w:pPr>
            <w:r>
              <w:t>14,5</w:t>
            </w:r>
          </w:p>
          <w:p w:rsidR="00BD7E97" w:rsidRDefault="00BD7E97">
            <w:pPr>
              <w:pStyle w:val="ConsPlusNormal"/>
              <w:jc w:val="center"/>
            </w:pPr>
            <w:r>
              <w:t>----</w:t>
            </w:r>
          </w:p>
          <w:p w:rsidR="00BD7E97" w:rsidRDefault="00BD7E97">
            <w:pPr>
              <w:pStyle w:val="ConsPlusNormal"/>
              <w:jc w:val="center"/>
            </w:pPr>
            <w:r>
              <w:t>30,7</w:t>
            </w:r>
          </w:p>
        </w:tc>
        <w:tc>
          <w:tcPr>
            <w:tcW w:w="624" w:type="dxa"/>
            <w:vAlign w:val="center"/>
          </w:tcPr>
          <w:p w:rsidR="00BD7E97" w:rsidRDefault="00BD7E97">
            <w:pPr>
              <w:pStyle w:val="ConsPlusNormal"/>
              <w:jc w:val="center"/>
            </w:pPr>
            <w:r>
              <w:t>20,1</w:t>
            </w:r>
          </w:p>
          <w:p w:rsidR="00BD7E97" w:rsidRDefault="00BD7E97">
            <w:pPr>
              <w:pStyle w:val="ConsPlusNormal"/>
              <w:jc w:val="center"/>
            </w:pPr>
            <w:r>
              <w:t>----</w:t>
            </w:r>
          </w:p>
          <w:p w:rsidR="00BD7E97" w:rsidRDefault="00BD7E97">
            <w:pPr>
              <w:pStyle w:val="ConsPlusNormal"/>
              <w:jc w:val="center"/>
            </w:pPr>
            <w:r>
              <w:t>43,0</w:t>
            </w:r>
          </w:p>
        </w:tc>
        <w:tc>
          <w:tcPr>
            <w:tcW w:w="624" w:type="dxa"/>
            <w:vAlign w:val="center"/>
          </w:tcPr>
          <w:p w:rsidR="00BD7E97" w:rsidRDefault="00BD7E97">
            <w:pPr>
              <w:pStyle w:val="ConsPlusNormal"/>
              <w:jc w:val="center"/>
            </w:pPr>
            <w:r>
              <w:t>21,8</w:t>
            </w:r>
          </w:p>
          <w:p w:rsidR="00BD7E97" w:rsidRDefault="00BD7E97">
            <w:pPr>
              <w:pStyle w:val="ConsPlusNormal"/>
              <w:jc w:val="center"/>
            </w:pPr>
            <w:r>
              <w:t>----</w:t>
            </w:r>
          </w:p>
          <w:p w:rsidR="00BD7E97" w:rsidRDefault="00BD7E97">
            <w:pPr>
              <w:pStyle w:val="ConsPlusNormal"/>
              <w:jc w:val="center"/>
            </w:pPr>
            <w:r>
              <w:t>48,0</w:t>
            </w:r>
          </w:p>
        </w:tc>
        <w:tc>
          <w:tcPr>
            <w:tcW w:w="567" w:type="dxa"/>
            <w:vAlign w:val="center"/>
          </w:tcPr>
          <w:p w:rsidR="00BD7E97" w:rsidRDefault="00BD7E97">
            <w:pPr>
              <w:pStyle w:val="ConsPlusNormal"/>
              <w:jc w:val="center"/>
            </w:pPr>
            <w:r>
              <w:t>19,5</w:t>
            </w:r>
          </w:p>
          <w:p w:rsidR="00BD7E97" w:rsidRDefault="00BD7E97">
            <w:pPr>
              <w:pStyle w:val="ConsPlusNormal"/>
              <w:jc w:val="center"/>
            </w:pPr>
            <w:r>
              <w:t>----</w:t>
            </w:r>
          </w:p>
          <w:p w:rsidR="00BD7E97" w:rsidRDefault="00BD7E97">
            <w:pPr>
              <w:pStyle w:val="ConsPlusNormal"/>
              <w:jc w:val="center"/>
            </w:pPr>
            <w:r>
              <w:t>44,0</w:t>
            </w:r>
          </w:p>
        </w:tc>
        <w:tc>
          <w:tcPr>
            <w:tcW w:w="567" w:type="dxa"/>
            <w:vAlign w:val="center"/>
          </w:tcPr>
          <w:p w:rsidR="00BD7E97" w:rsidRDefault="00BD7E97">
            <w:pPr>
              <w:pStyle w:val="ConsPlusNormal"/>
              <w:jc w:val="center"/>
            </w:pPr>
            <w:r>
              <w:t>14,5</w:t>
            </w:r>
          </w:p>
          <w:p w:rsidR="00BD7E97" w:rsidRDefault="00BD7E97">
            <w:pPr>
              <w:pStyle w:val="ConsPlusNormal"/>
              <w:jc w:val="center"/>
            </w:pPr>
            <w:r>
              <w:t>----</w:t>
            </w:r>
          </w:p>
          <w:p w:rsidR="00BD7E97" w:rsidRDefault="00BD7E97">
            <w:pPr>
              <w:pStyle w:val="ConsPlusNormal"/>
              <w:jc w:val="center"/>
            </w:pPr>
            <w:r>
              <w:t>32,5</w:t>
            </w:r>
          </w:p>
        </w:tc>
        <w:tc>
          <w:tcPr>
            <w:tcW w:w="624" w:type="dxa"/>
            <w:vAlign w:val="center"/>
          </w:tcPr>
          <w:p w:rsidR="00BD7E97" w:rsidRDefault="00BD7E97">
            <w:pPr>
              <w:pStyle w:val="ConsPlusNormal"/>
              <w:jc w:val="center"/>
            </w:pPr>
            <w:r>
              <w:t>9,0</w:t>
            </w:r>
          </w:p>
          <w:p w:rsidR="00BD7E97" w:rsidRDefault="00BD7E97">
            <w:pPr>
              <w:pStyle w:val="ConsPlusNormal"/>
              <w:jc w:val="center"/>
            </w:pPr>
            <w:r>
              <w:t>----</w:t>
            </w:r>
          </w:p>
          <w:p w:rsidR="00BD7E97" w:rsidRDefault="00BD7E97">
            <w:pPr>
              <w:pStyle w:val="ConsPlusNormal"/>
              <w:jc w:val="center"/>
            </w:pPr>
            <w:r>
              <w:t>20,1</w:t>
            </w:r>
          </w:p>
        </w:tc>
        <w:tc>
          <w:tcPr>
            <w:tcW w:w="624" w:type="dxa"/>
            <w:vAlign w:val="center"/>
          </w:tcPr>
          <w:p w:rsidR="00BD7E97" w:rsidRDefault="00BD7E97">
            <w:pPr>
              <w:pStyle w:val="ConsPlusNormal"/>
              <w:jc w:val="center"/>
            </w:pPr>
            <w:r>
              <w:t>3,5</w:t>
            </w:r>
          </w:p>
          <w:p w:rsidR="00BD7E97" w:rsidRDefault="00BD7E97">
            <w:pPr>
              <w:pStyle w:val="ConsPlusNormal"/>
              <w:jc w:val="center"/>
            </w:pPr>
            <w:r>
              <w:t>----</w:t>
            </w:r>
          </w:p>
          <w:p w:rsidR="00BD7E97" w:rsidRDefault="00BD7E97">
            <w:pPr>
              <w:pStyle w:val="ConsPlusNormal"/>
              <w:jc w:val="center"/>
            </w:pPr>
            <w:r>
              <w:t>7,7</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10</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4</w:t>
            </w:r>
            <w:r>
              <w:rPr>
                <w:vertAlign w:val="superscript"/>
              </w:rPr>
              <w:t>12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4,9</w:t>
            </w:r>
          </w:p>
          <w:p w:rsidR="00BD7E97" w:rsidRDefault="00BD7E97">
            <w:pPr>
              <w:pStyle w:val="ConsPlusNormal"/>
              <w:jc w:val="center"/>
            </w:pPr>
            <w:r>
              <w:t>----</w:t>
            </w:r>
          </w:p>
          <w:p w:rsidR="00BD7E97" w:rsidRDefault="00BD7E97">
            <w:pPr>
              <w:pStyle w:val="ConsPlusNormal"/>
              <w:jc w:val="center"/>
            </w:pPr>
            <w:r>
              <w:t>10,1</w:t>
            </w:r>
          </w:p>
        </w:tc>
        <w:tc>
          <w:tcPr>
            <w:tcW w:w="624" w:type="dxa"/>
            <w:vAlign w:val="center"/>
          </w:tcPr>
          <w:p w:rsidR="00BD7E97" w:rsidRDefault="00BD7E97">
            <w:pPr>
              <w:pStyle w:val="ConsPlusNormal"/>
              <w:jc w:val="center"/>
            </w:pPr>
            <w:r>
              <w:t>10,5</w:t>
            </w:r>
          </w:p>
          <w:p w:rsidR="00BD7E97" w:rsidRDefault="00BD7E97">
            <w:pPr>
              <w:pStyle w:val="ConsPlusNormal"/>
              <w:jc w:val="center"/>
            </w:pPr>
            <w:r>
              <w:t>----</w:t>
            </w:r>
          </w:p>
          <w:p w:rsidR="00BD7E97" w:rsidRDefault="00BD7E97">
            <w:pPr>
              <w:pStyle w:val="ConsPlusNormal"/>
              <w:jc w:val="center"/>
            </w:pPr>
            <w:r>
              <w:t>21,5</w:t>
            </w:r>
          </w:p>
        </w:tc>
        <w:tc>
          <w:tcPr>
            <w:tcW w:w="624" w:type="dxa"/>
            <w:vAlign w:val="center"/>
          </w:tcPr>
          <w:p w:rsidR="00BD7E97" w:rsidRDefault="00BD7E97">
            <w:pPr>
              <w:pStyle w:val="ConsPlusNormal"/>
              <w:jc w:val="center"/>
            </w:pPr>
            <w:r>
              <w:t>16,0</w:t>
            </w:r>
          </w:p>
          <w:p w:rsidR="00BD7E97" w:rsidRDefault="00BD7E97">
            <w:pPr>
              <w:pStyle w:val="ConsPlusNormal"/>
              <w:jc w:val="center"/>
            </w:pPr>
            <w:r>
              <w:t>----</w:t>
            </w:r>
          </w:p>
          <w:p w:rsidR="00BD7E97" w:rsidRDefault="00BD7E97">
            <w:pPr>
              <w:pStyle w:val="ConsPlusNormal"/>
              <w:jc w:val="center"/>
            </w:pPr>
            <w:r>
              <w:t>32,7</w:t>
            </w:r>
          </w:p>
        </w:tc>
        <w:tc>
          <w:tcPr>
            <w:tcW w:w="624" w:type="dxa"/>
            <w:vAlign w:val="center"/>
          </w:tcPr>
          <w:p w:rsidR="00BD7E97" w:rsidRDefault="00BD7E97">
            <w:pPr>
              <w:pStyle w:val="ConsPlusNormal"/>
              <w:jc w:val="center"/>
            </w:pPr>
            <w:r>
              <w:t>18,6</w:t>
            </w:r>
          </w:p>
          <w:p w:rsidR="00BD7E97" w:rsidRDefault="00BD7E97">
            <w:pPr>
              <w:pStyle w:val="ConsPlusNormal"/>
              <w:jc w:val="center"/>
            </w:pPr>
            <w:r>
              <w:t>----</w:t>
            </w:r>
          </w:p>
          <w:p w:rsidR="00BD7E97" w:rsidRDefault="00BD7E97">
            <w:pPr>
              <w:pStyle w:val="ConsPlusNormal"/>
              <w:jc w:val="center"/>
            </w:pPr>
            <w:r>
              <w:t>37,4</w:t>
            </w:r>
          </w:p>
        </w:tc>
        <w:tc>
          <w:tcPr>
            <w:tcW w:w="567" w:type="dxa"/>
            <w:vAlign w:val="center"/>
          </w:tcPr>
          <w:p w:rsidR="00BD7E97" w:rsidRDefault="00BD7E97">
            <w:pPr>
              <w:pStyle w:val="ConsPlusNormal"/>
              <w:jc w:val="center"/>
            </w:pPr>
            <w:r>
              <w:t>16,7</w:t>
            </w:r>
          </w:p>
          <w:p w:rsidR="00BD7E97" w:rsidRDefault="00BD7E97">
            <w:pPr>
              <w:pStyle w:val="ConsPlusNormal"/>
              <w:jc w:val="center"/>
            </w:pPr>
            <w:r>
              <w:t>----</w:t>
            </w:r>
          </w:p>
          <w:p w:rsidR="00BD7E97" w:rsidRDefault="00BD7E97">
            <w:pPr>
              <w:pStyle w:val="ConsPlusNormal"/>
              <w:jc w:val="center"/>
            </w:pPr>
            <w:r>
              <w:t>32,8</w:t>
            </w:r>
          </w:p>
        </w:tc>
        <w:tc>
          <w:tcPr>
            <w:tcW w:w="567" w:type="dxa"/>
            <w:vAlign w:val="center"/>
          </w:tcPr>
          <w:p w:rsidR="00BD7E97" w:rsidRDefault="00BD7E97">
            <w:pPr>
              <w:pStyle w:val="ConsPlusNormal"/>
              <w:jc w:val="center"/>
            </w:pPr>
            <w:r>
              <w:t>12,0</w:t>
            </w:r>
          </w:p>
          <w:p w:rsidR="00BD7E97" w:rsidRDefault="00BD7E97">
            <w:pPr>
              <w:pStyle w:val="ConsPlusNormal"/>
              <w:jc w:val="center"/>
            </w:pPr>
            <w:r>
              <w:t>----</w:t>
            </w:r>
          </w:p>
          <w:p w:rsidR="00BD7E97" w:rsidRDefault="00BD7E97">
            <w:pPr>
              <w:pStyle w:val="ConsPlusNormal"/>
              <w:jc w:val="center"/>
            </w:pPr>
            <w:r>
              <w:t>21,7</w:t>
            </w:r>
          </w:p>
        </w:tc>
        <w:tc>
          <w:tcPr>
            <w:tcW w:w="624" w:type="dxa"/>
            <w:vAlign w:val="center"/>
          </w:tcPr>
          <w:p w:rsidR="00BD7E97" w:rsidRDefault="00BD7E97">
            <w:pPr>
              <w:pStyle w:val="ConsPlusNormal"/>
              <w:jc w:val="center"/>
            </w:pPr>
            <w:r>
              <w:t>6,0</w:t>
            </w:r>
          </w:p>
          <w:p w:rsidR="00BD7E97" w:rsidRDefault="00BD7E97">
            <w:pPr>
              <w:pStyle w:val="ConsPlusNormal"/>
              <w:jc w:val="center"/>
            </w:pPr>
            <w:r>
              <w:t>----</w:t>
            </w:r>
          </w:p>
          <w:p w:rsidR="00BD7E97" w:rsidRDefault="00BD7E97">
            <w:pPr>
              <w:pStyle w:val="ConsPlusNormal"/>
              <w:jc w:val="center"/>
            </w:pPr>
            <w:r>
              <w:t>10,7</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58</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26</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3,0</w:t>
            </w:r>
          </w:p>
        </w:tc>
        <w:tc>
          <w:tcPr>
            <w:tcW w:w="624" w:type="dxa"/>
            <w:vAlign w:val="center"/>
          </w:tcPr>
          <w:p w:rsidR="00BD7E97" w:rsidRDefault="00BD7E97">
            <w:pPr>
              <w:pStyle w:val="ConsPlusNormal"/>
              <w:jc w:val="center"/>
            </w:pPr>
            <w:r>
              <w:t>7,1</w:t>
            </w:r>
          </w:p>
          <w:p w:rsidR="00BD7E97" w:rsidRDefault="00BD7E97">
            <w:pPr>
              <w:pStyle w:val="ConsPlusNormal"/>
              <w:jc w:val="center"/>
            </w:pPr>
            <w:r>
              <w:t>----</w:t>
            </w:r>
          </w:p>
          <w:p w:rsidR="00BD7E97" w:rsidRDefault="00BD7E97">
            <w:pPr>
              <w:pStyle w:val="ConsPlusNormal"/>
              <w:jc w:val="center"/>
            </w:pPr>
            <w:r>
              <w:t>12,6</w:t>
            </w:r>
          </w:p>
        </w:tc>
        <w:tc>
          <w:tcPr>
            <w:tcW w:w="624" w:type="dxa"/>
            <w:vAlign w:val="center"/>
          </w:tcPr>
          <w:p w:rsidR="00BD7E97" w:rsidRDefault="00BD7E97">
            <w:pPr>
              <w:pStyle w:val="ConsPlusNormal"/>
              <w:jc w:val="center"/>
            </w:pPr>
            <w:r>
              <w:t>12,4</w:t>
            </w:r>
          </w:p>
          <w:p w:rsidR="00BD7E97" w:rsidRDefault="00BD7E97">
            <w:pPr>
              <w:pStyle w:val="ConsPlusNormal"/>
              <w:jc w:val="center"/>
            </w:pPr>
            <w:r>
              <w:t>----</w:t>
            </w:r>
          </w:p>
          <w:p w:rsidR="00BD7E97" w:rsidRDefault="00BD7E97">
            <w:pPr>
              <w:pStyle w:val="ConsPlusNormal"/>
              <w:jc w:val="center"/>
            </w:pPr>
            <w:r>
              <w:t>22,1</w:t>
            </w:r>
          </w:p>
        </w:tc>
        <w:tc>
          <w:tcPr>
            <w:tcW w:w="624" w:type="dxa"/>
            <w:vAlign w:val="center"/>
          </w:tcPr>
          <w:p w:rsidR="00BD7E97" w:rsidRDefault="00BD7E97">
            <w:pPr>
              <w:pStyle w:val="ConsPlusNormal"/>
              <w:jc w:val="center"/>
            </w:pPr>
            <w:r>
              <w:t>14,0</w:t>
            </w:r>
          </w:p>
          <w:p w:rsidR="00BD7E97" w:rsidRDefault="00BD7E97">
            <w:pPr>
              <w:pStyle w:val="ConsPlusNormal"/>
              <w:jc w:val="center"/>
            </w:pPr>
            <w:r>
              <w:t>----</w:t>
            </w:r>
          </w:p>
          <w:p w:rsidR="00BD7E97" w:rsidRDefault="00BD7E97">
            <w:pPr>
              <w:pStyle w:val="ConsPlusNormal"/>
              <w:jc w:val="center"/>
            </w:pPr>
            <w:r>
              <w:t>25,8</w:t>
            </w:r>
          </w:p>
        </w:tc>
        <w:tc>
          <w:tcPr>
            <w:tcW w:w="567" w:type="dxa"/>
            <w:vAlign w:val="center"/>
          </w:tcPr>
          <w:p w:rsidR="00BD7E97" w:rsidRDefault="00BD7E97">
            <w:pPr>
              <w:pStyle w:val="ConsPlusNormal"/>
              <w:jc w:val="center"/>
            </w:pPr>
            <w:r>
              <w:t>12,4</w:t>
            </w:r>
          </w:p>
          <w:p w:rsidR="00BD7E97" w:rsidRDefault="00BD7E97">
            <w:pPr>
              <w:pStyle w:val="ConsPlusNormal"/>
              <w:jc w:val="center"/>
            </w:pPr>
            <w:r>
              <w:t>----</w:t>
            </w:r>
          </w:p>
          <w:p w:rsidR="00BD7E97" w:rsidRDefault="00BD7E97">
            <w:pPr>
              <w:pStyle w:val="ConsPlusNormal"/>
              <w:jc w:val="center"/>
            </w:pPr>
            <w:r>
              <w:t>19,6</w:t>
            </w:r>
          </w:p>
        </w:tc>
        <w:tc>
          <w:tcPr>
            <w:tcW w:w="567" w:type="dxa"/>
            <w:vAlign w:val="center"/>
          </w:tcPr>
          <w:p w:rsidR="00BD7E97" w:rsidRDefault="00BD7E97">
            <w:pPr>
              <w:pStyle w:val="ConsPlusNormal"/>
              <w:jc w:val="center"/>
            </w:pPr>
            <w:r>
              <w:t>7,0</w:t>
            </w:r>
          </w:p>
          <w:p w:rsidR="00BD7E97" w:rsidRDefault="00BD7E97">
            <w:pPr>
              <w:pStyle w:val="ConsPlusNormal"/>
              <w:jc w:val="center"/>
            </w:pPr>
            <w:r>
              <w:t>----</w:t>
            </w:r>
          </w:p>
          <w:p w:rsidR="00BD7E97" w:rsidRDefault="00BD7E97">
            <w:pPr>
              <w:pStyle w:val="ConsPlusNormal"/>
              <w:jc w:val="center"/>
            </w:pPr>
            <w:r>
              <w:t>10,5</w:t>
            </w:r>
          </w:p>
        </w:tc>
        <w:tc>
          <w:tcPr>
            <w:tcW w:w="624" w:type="dxa"/>
            <w:vAlign w:val="center"/>
          </w:tcPr>
          <w:p w:rsidR="00BD7E97" w:rsidRDefault="00BD7E97">
            <w:pPr>
              <w:pStyle w:val="ConsPlusNormal"/>
              <w:jc w:val="center"/>
            </w:pPr>
            <w:r>
              <w:t>1,3</w:t>
            </w:r>
          </w:p>
          <w:p w:rsidR="00BD7E97" w:rsidRDefault="00BD7E97">
            <w:pPr>
              <w:pStyle w:val="ConsPlusNormal"/>
              <w:jc w:val="center"/>
            </w:pPr>
            <w:r>
              <w:t>----</w:t>
            </w:r>
          </w:p>
          <w:p w:rsidR="00BD7E97" w:rsidRDefault="00BD7E97">
            <w:pPr>
              <w:pStyle w:val="ConsPlusNormal"/>
              <w:jc w:val="center"/>
            </w:pPr>
            <w:r>
              <w:t>1,9</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26</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6</w:t>
            </w:r>
            <w:r>
              <w:rPr>
                <w:vertAlign w:val="superscript"/>
              </w:rPr>
              <w:t>38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2,3</w:t>
            </w:r>
          </w:p>
          <w:p w:rsidR="00BD7E97" w:rsidRDefault="00BD7E97">
            <w:pPr>
              <w:pStyle w:val="ConsPlusNormal"/>
              <w:jc w:val="center"/>
            </w:pPr>
            <w:r>
              <w:t>----</w:t>
            </w:r>
          </w:p>
          <w:p w:rsidR="00BD7E97" w:rsidRDefault="00BD7E97">
            <w:pPr>
              <w:pStyle w:val="ConsPlusNormal"/>
              <w:jc w:val="center"/>
            </w:pPr>
            <w:r>
              <w:t>2,9</w:t>
            </w:r>
          </w:p>
        </w:tc>
        <w:tc>
          <w:tcPr>
            <w:tcW w:w="624" w:type="dxa"/>
            <w:vAlign w:val="center"/>
          </w:tcPr>
          <w:p w:rsidR="00BD7E97" w:rsidRDefault="00BD7E97">
            <w:pPr>
              <w:pStyle w:val="ConsPlusNormal"/>
              <w:jc w:val="center"/>
            </w:pPr>
            <w:r>
              <w:t>5,6</w:t>
            </w:r>
          </w:p>
          <w:p w:rsidR="00BD7E97" w:rsidRDefault="00BD7E97">
            <w:pPr>
              <w:pStyle w:val="ConsPlusNormal"/>
              <w:jc w:val="center"/>
            </w:pPr>
            <w:r>
              <w:t>----</w:t>
            </w:r>
          </w:p>
          <w:p w:rsidR="00BD7E97" w:rsidRDefault="00BD7E97">
            <w:pPr>
              <w:pStyle w:val="ConsPlusNormal"/>
              <w:jc w:val="center"/>
            </w:pPr>
            <w:r>
              <w:t>7,1</w:t>
            </w:r>
          </w:p>
        </w:tc>
        <w:tc>
          <w:tcPr>
            <w:tcW w:w="624" w:type="dxa"/>
            <w:vAlign w:val="center"/>
          </w:tcPr>
          <w:p w:rsidR="00BD7E97" w:rsidRDefault="00BD7E97">
            <w:pPr>
              <w:pStyle w:val="ConsPlusNormal"/>
              <w:jc w:val="center"/>
            </w:pPr>
            <w:r>
              <w:t>6,9</w:t>
            </w:r>
          </w:p>
          <w:p w:rsidR="00BD7E97" w:rsidRDefault="00BD7E97">
            <w:pPr>
              <w:pStyle w:val="ConsPlusNormal"/>
              <w:jc w:val="center"/>
            </w:pPr>
            <w:r>
              <w:t>----</w:t>
            </w:r>
          </w:p>
          <w:p w:rsidR="00BD7E97" w:rsidRDefault="00BD7E97">
            <w:pPr>
              <w:pStyle w:val="ConsPlusNormal"/>
              <w:jc w:val="center"/>
            </w:pPr>
            <w:r>
              <w:t>10,0</w:t>
            </w:r>
          </w:p>
        </w:tc>
        <w:tc>
          <w:tcPr>
            <w:tcW w:w="567" w:type="dxa"/>
            <w:vAlign w:val="center"/>
          </w:tcPr>
          <w:p w:rsidR="00BD7E97" w:rsidRDefault="00BD7E97">
            <w:pPr>
              <w:pStyle w:val="ConsPlusNormal"/>
              <w:jc w:val="center"/>
            </w:pPr>
            <w:r>
              <w:t>5,0</w:t>
            </w:r>
          </w:p>
          <w:p w:rsidR="00BD7E97" w:rsidRDefault="00BD7E97">
            <w:pPr>
              <w:pStyle w:val="ConsPlusNormal"/>
              <w:jc w:val="center"/>
            </w:pPr>
            <w:r>
              <w:t>----</w:t>
            </w:r>
          </w:p>
          <w:p w:rsidR="00BD7E97" w:rsidRDefault="00BD7E97">
            <w:pPr>
              <w:pStyle w:val="ConsPlusNormal"/>
              <w:jc w:val="center"/>
            </w:pPr>
            <w:r>
              <w:t>6,4</w:t>
            </w:r>
          </w:p>
        </w:tc>
        <w:tc>
          <w:tcPr>
            <w:tcW w:w="567"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2,0</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54</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7</w:t>
            </w:r>
            <w:r>
              <w:rPr>
                <w:vertAlign w:val="superscript"/>
              </w:rPr>
              <w:t>57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0,1</w:t>
            </w:r>
          </w:p>
          <w:p w:rsidR="00BD7E97" w:rsidRDefault="00BD7E97">
            <w:pPr>
              <w:pStyle w:val="ConsPlusNormal"/>
              <w:jc w:val="center"/>
            </w:pPr>
            <w:r>
              <w:t>----</w:t>
            </w:r>
          </w:p>
          <w:p w:rsidR="00BD7E97" w:rsidRDefault="00BD7E97">
            <w:pPr>
              <w:pStyle w:val="ConsPlusNormal"/>
              <w:jc w:val="center"/>
            </w:pPr>
            <w:r>
              <w:t>0,1</w:t>
            </w:r>
          </w:p>
        </w:tc>
        <w:tc>
          <w:tcPr>
            <w:tcW w:w="624"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1,7</w:t>
            </w:r>
          </w:p>
        </w:tc>
        <w:tc>
          <w:tcPr>
            <w:tcW w:w="624" w:type="dxa"/>
            <w:vAlign w:val="center"/>
          </w:tcPr>
          <w:p w:rsidR="00BD7E97" w:rsidRDefault="00BD7E97">
            <w:pPr>
              <w:pStyle w:val="ConsPlusNormal"/>
              <w:jc w:val="center"/>
            </w:pPr>
            <w:r>
              <w:t>2,3</w:t>
            </w:r>
          </w:p>
          <w:p w:rsidR="00BD7E97" w:rsidRDefault="00BD7E97">
            <w:pPr>
              <w:pStyle w:val="ConsPlusNormal"/>
              <w:jc w:val="center"/>
            </w:pPr>
            <w:r>
              <w:t>----</w:t>
            </w:r>
          </w:p>
          <w:p w:rsidR="00BD7E97" w:rsidRDefault="00BD7E97">
            <w:pPr>
              <w:pStyle w:val="ConsPlusNormal"/>
              <w:jc w:val="center"/>
            </w:pPr>
            <w:r>
              <w:t>3,2</w:t>
            </w:r>
          </w:p>
        </w:tc>
        <w:tc>
          <w:tcPr>
            <w:tcW w:w="567" w:type="dxa"/>
            <w:vAlign w:val="center"/>
          </w:tcPr>
          <w:p w:rsidR="00BD7E97" w:rsidRDefault="00BD7E97">
            <w:pPr>
              <w:pStyle w:val="ConsPlusNormal"/>
              <w:jc w:val="center"/>
            </w:pPr>
            <w:r>
              <w:t>1,3</w:t>
            </w:r>
          </w:p>
          <w:p w:rsidR="00BD7E97" w:rsidRDefault="00BD7E97">
            <w:pPr>
              <w:pStyle w:val="ConsPlusNormal"/>
              <w:jc w:val="center"/>
            </w:pPr>
            <w:r>
              <w:t>----</w:t>
            </w:r>
          </w:p>
          <w:p w:rsidR="00BD7E97" w:rsidRDefault="00BD7E97">
            <w:pPr>
              <w:pStyle w:val="ConsPlusNormal"/>
              <w:jc w:val="center"/>
            </w:pPr>
            <w:r>
              <w:t>1,8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15</w:t>
            </w:r>
            <w:r>
              <w:rPr>
                <w:vertAlign w:val="superscript"/>
              </w:rPr>
              <w:t>31</w:t>
            </w:r>
          </w:p>
        </w:tc>
      </w:tr>
      <w:tr w:rsidR="00BD7E97">
        <w:tc>
          <w:tcPr>
            <w:tcW w:w="567" w:type="dxa"/>
            <w:vAlign w:val="center"/>
          </w:tcPr>
          <w:p w:rsidR="00BD7E97" w:rsidRDefault="00BD7E97">
            <w:pPr>
              <w:pStyle w:val="ConsPlusNormal"/>
              <w:jc w:val="center"/>
            </w:pPr>
            <w:r>
              <w:t>XII</w:t>
            </w:r>
          </w:p>
        </w:tc>
        <w:tc>
          <w:tcPr>
            <w:tcW w:w="964" w:type="dxa"/>
            <w:vAlign w:val="center"/>
          </w:tcPr>
          <w:p w:rsidR="00BD7E97" w:rsidRDefault="00BD7E97">
            <w:pPr>
              <w:pStyle w:val="ConsPlusNormal"/>
              <w:jc w:val="center"/>
            </w:pPr>
            <w:r>
              <w:t>8</w:t>
            </w:r>
            <w:r>
              <w:rPr>
                <w:vertAlign w:val="superscript"/>
              </w:rPr>
              <w:t>57</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0,8</w:t>
            </w:r>
          </w:p>
          <w:p w:rsidR="00BD7E97" w:rsidRDefault="00BD7E97">
            <w:pPr>
              <w:pStyle w:val="ConsPlusNormal"/>
              <w:jc w:val="center"/>
            </w:pPr>
            <w:r>
              <w:t>----</w:t>
            </w:r>
          </w:p>
          <w:p w:rsidR="00BD7E97" w:rsidRDefault="00BD7E97">
            <w:pPr>
              <w:pStyle w:val="ConsPlusNormal"/>
              <w:jc w:val="center"/>
            </w:pPr>
            <w:r>
              <w:t>0,9</w:t>
            </w:r>
          </w:p>
        </w:tc>
        <w:tc>
          <w:tcPr>
            <w:tcW w:w="624"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1,7</w:t>
            </w:r>
          </w:p>
        </w:tc>
        <w:tc>
          <w:tcPr>
            <w:tcW w:w="567" w:type="dxa"/>
            <w:vAlign w:val="center"/>
          </w:tcPr>
          <w:p w:rsidR="00BD7E97" w:rsidRDefault="00BD7E97">
            <w:pPr>
              <w:pStyle w:val="ConsPlusNormal"/>
              <w:jc w:val="center"/>
            </w:pPr>
            <w:r>
              <w:t>0,7</w:t>
            </w:r>
          </w:p>
          <w:p w:rsidR="00BD7E97" w:rsidRDefault="00BD7E97">
            <w:pPr>
              <w:pStyle w:val="ConsPlusNormal"/>
              <w:jc w:val="center"/>
            </w:pPr>
            <w:r>
              <w:t>----</w:t>
            </w:r>
          </w:p>
          <w:p w:rsidR="00BD7E97" w:rsidRDefault="00BD7E97">
            <w:pPr>
              <w:pStyle w:val="ConsPlusNormal"/>
              <w:jc w:val="center"/>
            </w:pPr>
            <w:r>
              <w:t>0,8</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14</w:t>
            </w:r>
            <w:r>
              <w:rPr>
                <w:vertAlign w:val="superscript"/>
              </w:rPr>
              <w:t>53</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567"/>
        <w:gridCol w:w="624"/>
        <w:gridCol w:w="619"/>
        <w:gridCol w:w="624"/>
        <w:gridCol w:w="624"/>
        <w:gridCol w:w="624"/>
        <w:gridCol w:w="567"/>
        <w:gridCol w:w="567"/>
        <w:gridCol w:w="624"/>
        <w:gridCol w:w="624"/>
        <w:gridCol w:w="567"/>
        <w:gridCol w:w="510"/>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4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567" w:type="dxa"/>
            <w:vAlign w:val="center"/>
          </w:tcPr>
          <w:p w:rsidR="00BD7E97" w:rsidRDefault="00BD7E97">
            <w:pPr>
              <w:pStyle w:val="ConsPlusNormal"/>
              <w:jc w:val="center"/>
            </w:pPr>
            <w:r>
              <w:t>2</w:t>
            </w:r>
          </w:p>
        </w:tc>
        <w:tc>
          <w:tcPr>
            <w:tcW w:w="624" w:type="dxa"/>
            <w:vAlign w:val="center"/>
          </w:tcPr>
          <w:p w:rsidR="00BD7E97" w:rsidRDefault="00BD7E97">
            <w:pPr>
              <w:pStyle w:val="ConsPlusNormal"/>
              <w:jc w:val="center"/>
            </w:pPr>
            <w:r>
              <w:t>4</w:t>
            </w:r>
          </w:p>
        </w:tc>
        <w:tc>
          <w:tcPr>
            <w:tcW w:w="619" w:type="dxa"/>
            <w:vAlign w:val="center"/>
          </w:tcPr>
          <w:p w:rsidR="00BD7E97" w:rsidRDefault="00BD7E97">
            <w:pPr>
              <w:pStyle w:val="ConsPlusNormal"/>
              <w:jc w:val="center"/>
            </w:pPr>
            <w:r>
              <w:t>6</w:t>
            </w:r>
          </w:p>
        </w:tc>
        <w:tc>
          <w:tcPr>
            <w:tcW w:w="624" w:type="dxa"/>
            <w:vAlign w:val="center"/>
          </w:tcPr>
          <w:p w:rsidR="00BD7E97" w:rsidRDefault="00BD7E97">
            <w:pPr>
              <w:pStyle w:val="ConsPlusNormal"/>
              <w:jc w:val="center"/>
            </w:pPr>
            <w:r>
              <w:t>8</w:t>
            </w:r>
          </w:p>
        </w:tc>
        <w:tc>
          <w:tcPr>
            <w:tcW w:w="624" w:type="dxa"/>
            <w:vAlign w:val="center"/>
          </w:tcPr>
          <w:p w:rsidR="00BD7E97" w:rsidRDefault="00BD7E97">
            <w:pPr>
              <w:pStyle w:val="ConsPlusNormal"/>
              <w:jc w:val="center"/>
            </w:pPr>
            <w:r>
              <w:t>10</w:t>
            </w:r>
          </w:p>
        </w:tc>
        <w:tc>
          <w:tcPr>
            <w:tcW w:w="624" w:type="dxa"/>
            <w:vAlign w:val="center"/>
          </w:tcPr>
          <w:p w:rsidR="00BD7E97" w:rsidRDefault="00BD7E97">
            <w:pPr>
              <w:pStyle w:val="ConsPlusNormal"/>
              <w:jc w:val="center"/>
            </w:pPr>
            <w:r>
              <w:t>12</w:t>
            </w:r>
          </w:p>
        </w:tc>
        <w:tc>
          <w:tcPr>
            <w:tcW w:w="567" w:type="dxa"/>
            <w:vAlign w:val="center"/>
          </w:tcPr>
          <w:p w:rsidR="00BD7E97" w:rsidRDefault="00BD7E97">
            <w:pPr>
              <w:pStyle w:val="ConsPlusNormal"/>
              <w:jc w:val="center"/>
            </w:pPr>
            <w:r>
              <w:t>14</w:t>
            </w:r>
          </w:p>
        </w:tc>
        <w:tc>
          <w:tcPr>
            <w:tcW w:w="567"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624" w:type="dxa"/>
            <w:vAlign w:val="center"/>
          </w:tcPr>
          <w:p w:rsidR="00BD7E97" w:rsidRDefault="00BD7E97">
            <w:pPr>
              <w:pStyle w:val="ConsPlusNormal"/>
              <w:jc w:val="center"/>
            </w:pPr>
            <w:r>
              <w:t>20</w:t>
            </w:r>
          </w:p>
        </w:tc>
        <w:tc>
          <w:tcPr>
            <w:tcW w:w="567" w:type="dxa"/>
            <w:vAlign w:val="center"/>
          </w:tcPr>
          <w:p w:rsidR="00BD7E97" w:rsidRDefault="00BD7E97">
            <w:pPr>
              <w:pStyle w:val="ConsPlusNormal"/>
              <w:jc w:val="center"/>
            </w:pPr>
            <w:r>
              <w:t>22</w:t>
            </w:r>
          </w:p>
        </w:tc>
        <w:tc>
          <w:tcPr>
            <w:tcW w:w="510"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36" w:type="dxa"/>
            <w:gridSpan w:val="15"/>
          </w:tcPr>
          <w:p w:rsidR="00BD7E97" w:rsidRDefault="00BD7E97">
            <w:pPr>
              <w:pStyle w:val="ConsPlusNormal"/>
              <w:jc w:val="center"/>
            </w:pPr>
            <w:r>
              <w:rPr>
                <w:b/>
              </w:rPr>
              <w:t>Среднеколымск</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10</w:t>
            </w:r>
            <w:r>
              <w:rPr>
                <w:vertAlign w:val="superscript"/>
              </w:rPr>
              <w:t>25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1,8</w:t>
            </w:r>
          </w:p>
        </w:tc>
        <w:tc>
          <w:tcPr>
            <w:tcW w:w="567" w:type="dxa"/>
            <w:vAlign w:val="center"/>
          </w:tcPr>
          <w:p w:rsidR="00BD7E97" w:rsidRDefault="00BD7E97">
            <w:pPr>
              <w:pStyle w:val="ConsPlusNormal"/>
            </w:pP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13</w:t>
            </w:r>
            <w:r>
              <w:rPr>
                <w:vertAlign w:val="superscript"/>
              </w:rPr>
              <w:t>53</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8</w:t>
            </w:r>
            <w:r>
              <w:rPr>
                <w:vertAlign w:val="superscript"/>
              </w:rPr>
              <w:t>21</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5,1</w:t>
            </w:r>
          </w:p>
          <w:p w:rsidR="00BD7E97" w:rsidRDefault="00BD7E97">
            <w:pPr>
              <w:pStyle w:val="ConsPlusNormal"/>
              <w:jc w:val="center"/>
            </w:pPr>
            <w:r>
              <w:t>----</w:t>
            </w:r>
          </w:p>
          <w:p w:rsidR="00BD7E97" w:rsidRDefault="00BD7E97">
            <w:pPr>
              <w:pStyle w:val="ConsPlusNormal"/>
              <w:jc w:val="center"/>
            </w:pPr>
            <w:r>
              <w:t>5,6</w:t>
            </w:r>
          </w:p>
        </w:tc>
        <w:tc>
          <w:tcPr>
            <w:tcW w:w="624" w:type="dxa"/>
            <w:vAlign w:val="center"/>
          </w:tcPr>
          <w:p w:rsidR="00BD7E97" w:rsidRDefault="00BD7E97">
            <w:pPr>
              <w:pStyle w:val="ConsPlusNormal"/>
              <w:jc w:val="center"/>
            </w:pPr>
            <w:r>
              <w:t>7,3</w:t>
            </w:r>
          </w:p>
          <w:p w:rsidR="00BD7E97" w:rsidRDefault="00BD7E97">
            <w:pPr>
              <w:pStyle w:val="ConsPlusNormal"/>
              <w:jc w:val="center"/>
            </w:pPr>
            <w:r>
              <w:t>----</w:t>
            </w:r>
          </w:p>
          <w:p w:rsidR="00BD7E97" w:rsidRDefault="00BD7E97">
            <w:pPr>
              <w:pStyle w:val="ConsPlusNormal"/>
              <w:jc w:val="center"/>
            </w:pPr>
            <w:r>
              <w:t>9,9</w:t>
            </w:r>
          </w:p>
        </w:tc>
        <w:tc>
          <w:tcPr>
            <w:tcW w:w="567" w:type="dxa"/>
            <w:vAlign w:val="center"/>
          </w:tcPr>
          <w:p w:rsidR="00BD7E97" w:rsidRDefault="00BD7E97">
            <w:pPr>
              <w:pStyle w:val="ConsPlusNormal"/>
              <w:jc w:val="center"/>
            </w:pPr>
            <w:r>
              <w:t>5,4</w:t>
            </w:r>
          </w:p>
          <w:p w:rsidR="00BD7E97" w:rsidRDefault="00BD7E97">
            <w:pPr>
              <w:pStyle w:val="ConsPlusNormal"/>
              <w:jc w:val="center"/>
            </w:pPr>
            <w:r>
              <w:t>----</w:t>
            </w:r>
          </w:p>
          <w:p w:rsidR="00BD7E97" w:rsidRDefault="00BD7E97">
            <w:pPr>
              <w:pStyle w:val="ConsPlusNormal"/>
              <w:jc w:val="center"/>
            </w:pPr>
            <w:r>
              <w:t>6,3</w:t>
            </w:r>
          </w:p>
        </w:tc>
        <w:tc>
          <w:tcPr>
            <w:tcW w:w="567" w:type="dxa"/>
            <w:vAlign w:val="center"/>
          </w:tcPr>
          <w:p w:rsidR="00BD7E97" w:rsidRDefault="00BD7E97">
            <w:pPr>
              <w:pStyle w:val="ConsPlusNormal"/>
              <w:jc w:val="center"/>
            </w:pPr>
            <w:r>
              <w:t>0,3</w:t>
            </w:r>
          </w:p>
          <w:p w:rsidR="00BD7E97" w:rsidRDefault="00BD7E97">
            <w:pPr>
              <w:pStyle w:val="ConsPlusNormal"/>
              <w:jc w:val="center"/>
            </w:pPr>
            <w:r>
              <w:t>----</w:t>
            </w:r>
          </w:p>
          <w:p w:rsidR="00BD7E97" w:rsidRDefault="00BD7E97">
            <w:pPr>
              <w:pStyle w:val="ConsPlusNormal"/>
              <w:jc w:val="center"/>
            </w:pPr>
            <w:r>
              <w:t>0,8</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07</w:t>
            </w:r>
          </w:p>
        </w:tc>
      </w:tr>
      <w:tr w:rsidR="00BD7E97">
        <w:tc>
          <w:tcPr>
            <w:tcW w:w="567" w:type="dxa"/>
            <w:vAlign w:val="center"/>
          </w:tcPr>
          <w:p w:rsidR="00BD7E97" w:rsidRDefault="00BD7E97">
            <w:pPr>
              <w:pStyle w:val="ConsPlusNormal"/>
              <w:jc w:val="center"/>
            </w:pPr>
            <w:r>
              <w:t>III</w:t>
            </w:r>
          </w:p>
        </w:tc>
        <w:tc>
          <w:tcPr>
            <w:tcW w:w="964" w:type="dxa"/>
            <w:vAlign w:val="center"/>
          </w:tcPr>
          <w:p w:rsidR="00BD7E97" w:rsidRDefault="00BD7E97">
            <w:pPr>
              <w:pStyle w:val="ConsPlusNormal"/>
              <w:jc w:val="center"/>
            </w:pPr>
            <w:r>
              <w:t>6</w:t>
            </w:r>
            <w:r>
              <w:rPr>
                <w:vertAlign w:val="superscript"/>
              </w:rPr>
              <w:t>23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6,4</w:t>
            </w:r>
          </w:p>
          <w:p w:rsidR="00BD7E97" w:rsidRDefault="00BD7E97">
            <w:pPr>
              <w:pStyle w:val="ConsPlusNormal"/>
              <w:jc w:val="center"/>
            </w:pPr>
            <w:r>
              <w:t>----</w:t>
            </w:r>
          </w:p>
          <w:p w:rsidR="00BD7E97" w:rsidRDefault="00BD7E97">
            <w:pPr>
              <w:pStyle w:val="ConsPlusNormal"/>
              <w:jc w:val="center"/>
            </w:pPr>
            <w:r>
              <w:t>9,9</w:t>
            </w:r>
          </w:p>
        </w:tc>
        <w:tc>
          <w:tcPr>
            <w:tcW w:w="624" w:type="dxa"/>
            <w:vAlign w:val="center"/>
          </w:tcPr>
          <w:p w:rsidR="00BD7E97" w:rsidRDefault="00BD7E97">
            <w:pPr>
              <w:pStyle w:val="ConsPlusNormal"/>
              <w:jc w:val="center"/>
            </w:pPr>
            <w:r>
              <w:t>13,5</w:t>
            </w:r>
          </w:p>
          <w:p w:rsidR="00BD7E97" w:rsidRDefault="00BD7E97">
            <w:pPr>
              <w:pStyle w:val="ConsPlusNormal"/>
              <w:jc w:val="center"/>
            </w:pPr>
            <w:r>
              <w:t>----</w:t>
            </w:r>
          </w:p>
          <w:p w:rsidR="00BD7E97" w:rsidRDefault="00BD7E97">
            <w:pPr>
              <w:pStyle w:val="ConsPlusNormal"/>
              <w:jc w:val="center"/>
            </w:pPr>
            <w:r>
              <w:t>23,2</w:t>
            </w:r>
          </w:p>
        </w:tc>
        <w:tc>
          <w:tcPr>
            <w:tcW w:w="624" w:type="dxa"/>
            <w:vAlign w:val="center"/>
          </w:tcPr>
          <w:p w:rsidR="00BD7E97" w:rsidRDefault="00BD7E97">
            <w:pPr>
              <w:pStyle w:val="ConsPlusNormal"/>
              <w:jc w:val="center"/>
            </w:pPr>
            <w:r>
              <w:t>16,1</w:t>
            </w:r>
          </w:p>
          <w:p w:rsidR="00BD7E97" w:rsidRDefault="00BD7E97">
            <w:pPr>
              <w:pStyle w:val="ConsPlusNormal"/>
              <w:jc w:val="center"/>
            </w:pPr>
            <w:r>
              <w:t>----</w:t>
            </w:r>
          </w:p>
          <w:p w:rsidR="00BD7E97" w:rsidRDefault="00BD7E97">
            <w:pPr>
              <w:pStyle w:val="ConsPlusNormal"/>
              <w:jc w:val="center"/>
            </w:pPr>
            <w:r>
              <w:t>30,4</w:t>
            </w:r>
          </w:p>
        </w:tc>
        <w:tc>
          <w:tcPr>
            <w:tcW w:w="567" w:type="dxa"/>
            <w:vAlign w:val="center"/>
          </w:tcPr>
          <w:p w:rsidR="00BD7E97" w:rsidRDefault="00BD7E97">
            <w:pPr>
              <w:pStyle w:val="ConsPlusNormal"/>
              <w:jc w:val="center"/>
            </w:pPr>
            <w:r>
              <w:t>13,7</w:t>
            </w:r>
          </w:p>
          <w:p w:rsidR="00BD7E97" w:rsidRDefault="00BD7E97">
            <w:pPr>
              <w:pStyle w:val="ConsPlusNormal"/>
              <w:jc w:val="center"/>
            </w:pPr>
            <w:r>
              <w:t>----</w:t>
            </w:r>
          </w:p>
          <w:p w:rsidR="00BD7E97" w:rsidRDefault="00BD7E97">
            <w:pPr>
              <w:pStyle w:val="ConsPlusNormal"/>
              <w:jc w:val="center"/>
            </w:pPr>
            <w:r>
              <w:t>22,9</w:t>
            </w:r>
          </w:p>
        </w:tc>
        <w:tc>
          <w:tcPr>
            <w:tcW w:w="567" w:type="dxa"/>
            <w:vAlign w:val="center"/>
          </w:tcPr>
          <w:p w:rsidR="00BD7E97" w:rsidRDefault="00BD7E97">
            <w:pPr>
              <w:pStyle w:val="ConsPlusNormal"/>
              <w:jc w:val="center"/>
            </w:pPr>
            <w:r>
              <w:t>7,1</w:t>
            </w:r>
          </w:p>
          <w:p w:rsidR="00BD7E97" w:rsidRDefault="00BD7E97">
            <w:pPr>
              <w:pStyle w:val="ConsPlusNormal"/>
              <w:jc w:val="center"/>
            </w:pPr>
            <w:r>
              <w:t>----</w:t>
            </w:r>
          </w:p>
          <w:p w:rsidR="00BD7E97" w:rsidRDefault="00BD7E97">
            <w:pPr>
              <w:pStyle w:val="ConsPlusNormal"/>
              <w:jc w:val="center"/>
            </w:pPr>
            <w:r>
              <w:t>11,3</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35</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4</w:t>
            </w:r>
            <w:r>
              <w:rPr>
                <w:vertAlign w:val="superscript"/>
              </w:rPr>
              <w:t>14</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6,6</w:t>
            </w:r>
          </w:p>
          <w:p w:rsidR="00BD7E97" w:rsidRDefault="00BD7E97">
            <w:pPr>
              <w:pStyle w:val="ConsPlusNormal"/>
              <w:jc w:val="center"/>
            </w:pPr>
            <w:r>
              <w:t>----</w:t>
            </w:r>
          </w:p>
          <w:p w:rsidR="00BD7E97" w:rsidRDefault="00BD7E97">
            <w:pPr>
              <w:pStyle w:val="ConsPlusNormal"/>
              <w:jc w:val="center"/>
            </w:pPr>
            <w:r>
              <w:t>14,2</w:t>
            </w:r>
          </w:p>
        </w:tc>
        <w:tc>
          <w:tcPr>
            <w:tcW w:w="624" w:type="dxa"/>
            <w:vAlign w:val="center"/>
          </w:tcPr>
          <w:p w:rsidR="00BD7E97" w:rsidRDefault="00BD7E97">
            <w:pPr>
              <w:pStyle w:val="ConsPlusNormal"/>
              <w:jc w:val="center"/>
            </w:pPr>
            <w:r>
              <w:t>14,6</w:t>
            </w:r>
          </w:p>
          <w:p w:rsidR="00BD7E97" w:rsidRDefault="00BD7E97">
            <w:pPr>
              <w:pStyle w:val="ConsPlusNormal"/>
              <w:jc w:val="center"/>
            </w:pPr>
            <w:r>
              <w:t>----</w:t>
            </w:r>
          </w:p>
          <w:p w:rsidR="00BD7E97" w:rsidRDefault="00BD7E97">
            <w:pPr>
              <w:pStyle w:val="ConsPlusNormal"/>
              <w:jc w:val="center"/>
            </w:pPr>
            <w:r>
              <w:t>30,4</w:t>
            </w:r>
          </w:p>
        </w:tc>
        <w:tc>
          <w:tcPr>
            <w:tcW w:w="624" w:type="dxa"/>
            <w:vAlign w:val="center"/>
          </w:tcPr>
          <w:p w:rsidR="00BD7E97" w:rsidRDefault="00BD7E97">
            <w:pPr>
              <w:pStyle w:val="ConsPlusNormal"/>
              <w:jc w:val="center"/>
            </w:pPr>
            <w:r>
              <w:t>21,3</w:t>
            </w:r>
          </w:p>
          <w:p w:rsidR="00BD7E97" w:rsidRDefault="00BD7E97">
            <w:pPr>
              <w:pStyle w:val="ConsPlusNormal"/>
              <w:jc w:val="center"/>
            </w:pPr>
            <w:r>
              <w:t>----</w:t>
            </w:r>
          </w:p>
          <w:p w:rsidR="00BD7E97" w:rsidRDefault="00BD7E97">
            <w:pPr>
              <w:pStyle w:val="ConsPlusNormal"/>
              <w:jc w:val="center"/>
            </w:pPr>
            <w:r>
              <w:t>46,4</w:t>
            </w:r>
          </w:p>
        </w:tc>
        <w:tc>
          <w:tcPr>
            <w:tcW w:w="624" w:type="dxa"/>
            <w:vAlign w:val="center"/>
          </w:tcPr>
          <w:p w:rsidR="00BD7E97" w:rsidRDefault="00BD7E97">
            <w:pPr>
              <w:pStyle w:val="ConsPlusNormal"/>
              <w:jc w:val="center"/>
            </w:pPr>
            <w:r>
              <w:t>22,7</w:t>
            </w:r>
          </w:p>
          <w:p w:rsidR="00BD7E97" w:rsidRDefault="00BD7E97">
            <w:pPr>
              <w:pStyle w:val="ConsPlusNormal"/>
              <w:jc w:val="center"/>
            </w:pPr>
            <w:r>
              <w:t>----</w:t>
            </w:r>
          </w:p>
          <w:p w:rsidR="00BD7E97" w:rsidRDefault="00BD7E97">
            <w:pPr>
              <w:pStyle w:val="ConsPlusNormal"/>
              <w:jc w:val="center"/>
            </w:pPr>
            <w:r>
              <w:t>52,6</w:t>
            </w:r>
          </w:p>
        </w:tc>
        <w:tc>
          <w:tcPr>
            <w:tcW w:w="567" w:type="dxa"/>
            <w:vAlign w:val="center"/>
          </w:tcPr>
          <w:p w:rsidR="00BD7E97" w:rsidRDefault="00BD7E97">
            <w:pPr>
              <w:pStyle w:val="ConsPlusNormal"/>
              <w:jc w:val="center"/>
            </w:pPr>
            <w:r>
              <w:t>20,8</w:t>
            </w:r>
          </w:p>
          <w:p w:rsidR="00BD7E97" w:rsidRDefault="00BD7E97">
            <w:pPr>
              <w:pStyle w:val="ConsPlusNormal"/>
              <w:jc w:val="center"/>
            </w:pPr>
            <w:r>
              <w:t>----</w:t>
            </w:r>
          </w:p>
          <w:p w:rsidR="00BD7E97" w:rsidRDefault="00BD7E97">
            <w:pPr>
              <w:pStyle w:val="ConsPlusNormal"/>
              <w:jc w:val="center"/>
            </w:pPr>
            <w:r>
              <w:t>45,9</w:t>
            </w:r>
          </w:p>
        </w:tc>
        <w:tc>
          <w:tcPr>
            <w:tcW w:w="567" w:type="dxa"/>
            <w:vAlign w:val="center"/>
          </w:tcPr>
          <w:p w:rsidR="00BD7E97" w:rsidRDefault="00BD7E97">
            <w:pPr>
              <w:pStyle w:val="ConsPlusNormal"/>
              <w:jc w:val="center"/>
            </w:pPr>
            <w:r>
              <w:t>14,1</w:t>
            </w:r>
          </w:p>
          <w:p w:rsidR="00BD7E97" w:rsidRDefault="00BD7E97">
            <w:pPr>
              <w:pStyle w:val="ConsPlusNormal"/>
              <w:jc w:val="center"/>
            </w:pPr>
            <w:r>
              <w:t>----</w:t>
            </w:r>
          </w:p>
          <w:p w:rsidR="00BD7E97" w:rsidRDefault="00BD7E97">
            <w:pPr>
              <w:pStyle w:val="ConsPlusNormal"/>
              <w:jc w:val="center"/>
            </w:pPr>
            <w:r>
              <w:t>30,2</w:t>
            </w:r>
          </w:p>
        </w:tc>
        <w:tc>
          <w:tcPr>
            <w:tcW w:w="624" w:type="dxa"/>
            <w:vAlign w:val="center"/>
          </w:tcPr>
          <w:p w:rsidR="00BD7E97" w:rsidRDefault="00BD7E97">
            <w:pPr>
              <w:pStyle w:val="ConsPlusNormal"/>
              <w:jc w:val="center"/>
            </w:pPr>
            <w:r>
              <w:t>7,0</w:t>
            </w:r>
          </w:p>
          <w:p w:rsidR="00BD7E97" w:rsidRDefault="00BD7E97">
            <w:pPr>
              <w:pStyle w:val="ConsPlusNormal"/>
              <w:jc w:val="center"/>
            </w:pPr>
            <w:r>
              <w:t>----</w:t>
            </w:r>
          </w:p>
          <w:p w:rsidR="00BD7E97" w:rsidRDefault="00BD7E97">
            <w:pPr>
              <w:pStyle w:val="ConsPlusNormal"/>
              <w:jc w:val="center"/>
            </w:pPr>
            <w:r>
              <w:t>14,2</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45</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1</w:t>
            </w:r>
            <w:r>
              <w:rPr>
                <w:vertAlign w:val="superscript"/>
              </w:rPr>
              <w:t>59</w:t>
            </w:r>
          </w:p>
        </w:tc>
        <w:tc>
          <w:tcPr>
            <w:tcW w:w="567" w:type="dxa"/>
            <w:vAlign w:val="center"/>
          </w:tcPr>
          <w:p w:rsidR="00BD7E97" w:rsidRDefault="00BD7E97">
            <w:pPr>
              <w:pStyle w:val="ConsPlusNormal"/>
              <w:jc w:val="center"/>
            </w:pPr>
            <w:r>
              <w:t>0,0</w:t>
            </w:r>
          </w:p>
          <w:p w:rsidR="00BD7E97" w:rsidRDefault="00BD7E97">
            <w:pPr>
              <w:pStyle w:val="ConsPlusNormal"/>
              <w:jc w:val="center"/>
            </w:pPr>
            <w:r>
              <w:t>----</w:t>
            </w:r>
          </w:p>
          <w:p w:rsidR="00BD7E97" w:rsidRDefault="00BD7E97">
            <w:pPr>
              <w:pStyle w:val="ConsPlusNormal"/>
              <w:jc w:val="center"/>
            </w:pPr>
            <w:r>
              <w:t>0,0</w:t>
            </w:r>
          </w:p>
        </w:tc>
        <w:tc>
          <w:tcPr>
            <w:tcW w:w="624" w:type="dxa"/>
            <w:vAlign w:val="center"/>
          </w:tcPr>
          <w:p w:rsidR="00BD7E97" w:rsidRDefault="00BD7E97">
            <w:pPr>
              <w:pStyle w:val="ConsPlusNormal"/>
              <w:jc w:val="center"/>
            </w:pPr>
            <w:r>
              <w:t>6,6</w:t>
            </w:r>
          </w:p>
          <w:p w:rsidR="00BD7E97" w:rsidRDefault="00BD7E97">
            <w:pPr>
              <w:pStyle w:val="ConsPlusNormal"/>
              <w:jc w:val="center"/>
            </w:pPr>
            <w:r>
              <w:t>----</w:t>
            </w:r>
          </w:p>
          <w:p w:rsidR="00BD7E97" w:rsidRDefault="00BD7E97">
            <w:pPr>
              <w:pStyle w:val="ConsPlusNormal"/>
              <w:jc w:val="center"/>
            </w:pPr>
            <w:r>
              <w:t>12,4</w:t>
            </w:r>
          </w:p>
        </w:tc>
        <w:tc>
          <w:tcPr>
            <w:tcW w:w="619" w:type="dxa"/>
            <w:vAlign w:val="center"/>
          </w:tcPr>
          <w:p w:rsidR="00BD7E97" w:rsidRDefault="00BD7E97">
            <w:pPr>
              <w:pStyle w:val="ConsPlusNormal"/>
              <w:jc w:val="center"/>
            </w:pPr>
            <w:r>
              <w:t>13,0</w:t>
            </w:r>
          </w:p>
          <w:p w:rsidR="00BD7E97" w:rsidRDefault="00BD7E97">
            <w:pPr>
              <w:pStyle w:val="ConsPlusNormal"/>
              <w:jc w:val="center"/>
            </w:pPr>
            <w:r>
              <w:t>----</w:t>
            </w:r>
          </w:p>
          <w:p w:rsidR="00BD7E97" w:rsidRDefault="00BD7E97">
            <w:pPr>
              <w:pStyle w:val="ConsPlusNormal"/>
              <w:jc w:val="center"/>
            </w:pPr>
            <w:r>
              <w:t>24,6</w:t>
            </w:r>
          </w:p>
        </w:tc>
        <w:tc>
          <w:tcPr>
            <w:tcW w:w="624" w:type="dxa"/>
            <w:vAlign w:val="center"/>
          </w:tcPr>
          <w:p w:rsidR="00BD7E97" w:rsidRDefault="00BD7E97">
            <w:pPr>
              <w:pStyle w:val="ConsPlusNormal"/>
              <w:jc w:val="center"/>
            </w:pPr>
            <w:r>
              <w:t>19,3</w:t>
            </w:r>
          </w:p>
          <w:p w:rsidR="00BD7E97" w:rsidRDefault="00BD7E97">
            <w:pPr>
              <w:pStyle w:val="ConsPlusNormal"/>
              <w:jc w:val="center"/>
            </w:pPr>
            <w:r>
              <w:t>----</w:t>
            </w:r>
          </w:p>
          <w:p w:rsidR="00BD7E97" w:rsidRDefault="00BD7E97">
            <w:pPr>
              <w:pStyle w:val="ConsPlusNormal"/>
              <w:jc w:val="center"/>
            </w:pPr>
            <w:r>
              <w:t>36,9</w:t>
            </w:r>
          </w:p>
        </w:tc>
        <w:tc>
          <w:tcPr>
            <w:tcW w:w="624" w:type="dxa"/>
            <w:vAlign w:val="center"/>
          </w:tcPr>
          <w:p w:rsidR="00BD7E97" w:rsidRDefault="00BD7E97">
            <w:pPr>
              <w:pStyle w:val="ConsPlusNormal"/>
              <w:jc w:val="center"/>
            </w:pPr>
            <w:r>
              <w:t>25,5</w:t>
            </w:r>
          </w:p>
          <w:p w:rsidR="00BD7E97" w:rsidRDefault="00BD7E97">
            <w:pPr>
              <w:pStyle w:val="ConsPlusNormal"/>
              <w:jc w:val="center"/>
            </w:pPr>
            <w:r>
              <w:t>----</w:t>
            </w:r>
          </w:p>
          <w:p w:rsidR="00BD7E97" w:rsidRDefault="00BD7E97">
            <w:pPr>
              <w:pStyle w:val="ConsPlusNormal"/>
              <w:jc w:val="center"/>
            </w:pPr>
            <w:r>
              <w:t>48,9</w:t>
            </w:r>
          </w:p>
        </w:tc>
        <w:tc>
          <w:tcPr>
            <w:tcW w:w="624" w:type="dxa"/>
            <w:vAlign w:val="center"/>
          </w:tcPr>
          <w:p w:rsidR="00BD7E97" w:rsidRDefault="00BD7E97">
            <w:pPr>
              <w:pStyle w:val="ConsPlusNormal"/>
              <w:jc w:val="center"/>
            </w:pPr>
            <w:r>
              <w:t>28,6</w:t>
            </w:r>
          </w:p>
          <w:p w:rsidR="00BD7E97" w:rsidRDefault="00BD7E97">
            <w:pPr>
              <w:pStyle w:val="ConsPlusNormal"/>
              <w:jc w:val="center"/>
            </w:pPr>
            <w:r>
              <w:t>----</w:t>
            </w:r>
          </w:p>
          <w:p w:rsidR="00BD7E97" w:rsidRDefault="00BD7E97">
            <w:pPr>
              <w:pStyle w:val="ConsPlusNormal"/>
              <w:jc w:val="center"/>
            </w:pPr>
            <w:r>
              <w:t>56,6</w:t>
            </w:r>
          </w:p>
        </w:tc>
        <w:tc>
          <w:tcPr>
            <w:tcW w:w="567" w:type="dxa"/>
            <w:vAlign w:val="center"/>
          </w:tcPr>
          <w:p w:rsidR="00BD7E97" w:rsidRDefault="00BD7E97">
            <w:pPr>
              <w:pStyle w:val="ConsPlusNormal"/>
              <w:jc w:val="center"/>
            </w:pPr>
            <w:r>
              <w:t>25,9</w:t>
            </w:r>
          </w:p>
          <w:p w:rsidR="00BD7E97" w:rsidRDefault="00BD7E97">
            <w:pPr>
              <w:pStyle w:val="ConsPlusNormal"/>
              <w:jc w:val="center"/>
            </w:pPr>
            <w:r>
              <w:t>----</w:t>
            </w:r>
          </w:p>
          <w:p w:rsidR="00BD7E97" w:rsidRDefault="00BD7E97">
            <w:pPr>
              <w:pStyle w:val="ConsPlusNormal"/>
              <w:jc w:val="center"/>
            </w:pPr>
            <w:r>
              <w:t>50,1</w:t>
            </w:r>
          </w:p>
        </w:tc>
        <w:tc>
          <w:tcPr>
            <w:tcW w:w="567" w:type="dxa"/>
            <w:vAlign w:val="center"/>
          </w:tcPr>
          <w:p w:rsidR="00BD7E97" w:rsidRDefault="00BD7E97">
            <w:pPr>
              <w:pStyle w:val="ConsPlusNormal"/>
              <w:jc w:val="center"/>
            </w:pPr>
            <w:r>
              <w:t>19,3</w:t>
            </w:r>
          </w:p>
          <w:p w:rsidR="00BD7E97" w:rsidRDefault="00BD7E97">
            <w:pPr>
              <w:pStyle w:val="ConsPlusNormal"/>
              <w:jc w:val="center"/>
            </w:pPr>
            <w:r>
              <w:t>----</w:t>
            </w:r>
          </w:p>
          <w:p w:rsidR="00BD7E97" w:rsidRDefault="00BD7E97">
            <w:pPr>
              <w:pStyle w:val="ConsPlusNormal"/>
              <w:jc w:val="center"/>
            </w:pPr>
            <w:r>
              <w:t>37,5</w:t>
            </w:r>
          </w:p>
        </w:tc>
        <w:tc>
          <w:tcPr>
            <w:tcW w:w="624" w:type="dxa"/>
            <w:vAlign w:val="center"/>
          </w:tcPr>
          <w:p w:rsidR="00BD7E97" w:rsidRDefault="00BD7E97">
            <w:pPr>
              <w:pStyle w:val="ConsPlusNormal"/>
              <w:jc w:val="center"/>
            </w:pPr>
            <w:r>
              <w:t>12,8</w:t>
            </w:r>
          </w:p>
          <w:p w:rsidR="00BD7E97" w:rsidRDefault="00BD7E97">
            <w:pPr>
              <w:pStyle w:val="ConsPlusNormal"/>
              <w:jc w:val="center"/>
            </w:pPr>
            <w:r>
              <w:t>----</w:t>
            </w:r>
          </w:p>
          <w:p w:rsidR="00BD7E97" w:rsidRDefault="00BD7E97">
            <w:pPr>
              <w:pStyle w:val="ConsPlusNormal"/>
              <w:jc w:val="center"/>
            </w:pPr>
            <w:r>
              <w:t>24,5</w:t>
            </w:r>
          </w:p>
        </w:tc>
        <w:tc>
          <w:tcPr>
            <w:tcW w:w="624"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12,0</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21</w:t>
            </w:r>
            <w:r>
              <w:rPr>
                <w:vertAlign w:val="superscript"/>
              </w:rPr>
              <w:t>53</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П. д.</w:t>
            </w:r>
          </w:p>
        </w:tc>
        <w:tc>
          <w:tcPr>
            <w:tcW w:w="567" w:type="dxa"/>
            <w:vAlign w:val="center"/>
          </w:tcPr>
          <w:p w:rsidR="00BD7E97" w:rsidRDefault="00BD7E97">
            <w:pPr>
              <w:pStyle w:val="ConsPlusNormal"/>
              <w:jc w:val="center"/>
            </w:pPr>
            <w:r>
              <w:t>3,6</w:t>
            </w:r>
          </w:p>
          <w:p w:rsidR="00BD7E97" w:rsidRDefault="00BD7E97">
            <w:pPr>
              <w:pStyle w:val="ConsPlusNormal"/>
              <w:jc w:val="center"/>
            </w:pPr>
            <w:r>
              <w:t>----</w:t>
            </w:r>
          </w:p>
          <w:p w:rsidR="00BD7E97" w:rsidRDefault="00BD7E97">
            <w:pPr>
              <w:pStyle w:val="ConsPlusNormal"/>
              <w:jc w:val="center"/>
            </w:pPr>
            <w:r>
              <w:t>3,7</w:t>
            </w:r>
          </w:p>
        </w:tc>
        <w:tc>
          <w:tcPr>
            <w:tcW w:w="624" w:type="dxa"/>
            <w:vAlign w:val="center"/>
          </w:tcPr>
          <w:p w:rsidR="00BD7E97" w:rsidRDefault="00BD7E97">
            <w:pPr>
              <w:pStyle w:val="ConsPlusNormal"/>
              <w:jc w:val="center"/>
            </w:pPr>
            <w:r>
              <w:t>8,1</w:t>
            </w:r>
          </w:p>
          <w:p w:rsidR="00BD7E97" w:rsidRDefault="00BD7E97">
            <w:pPr>
              <w:pStyle w:val="ConsPlusNormal"/>
              <w:jc w:val="center"/>
            </w:pPr>
            <w:r>
              <w:t>----</w:t>
            </w:r>
          </w:p>
          <w:p w:rsidR="00BD7E97" w:rsidRDefault="00BD7E97">
            <w:pPr>
              <w:pStyle w:val="ConsPlusNormal"/>
              <w:jc w:val="center"/>
            </w:pPr>
            <w:r>
              <w:t>10,7</w:t>
            </w:r>
          </w:p>
        </w:tc>
        <w:tc>
          <w:tcPr>
            <w:tcW w:w="619" w:type="dxa"/>
            <w:vAlign w:val="center"/>
          </w:tcPr>
          <w:p w:rsidR="00BD7E97" w:rsidRDefault="00BD7E97">
            <w:pPr>
              <w:pStyle w:val="ConsPlusNormal"/>
              <w:jc w:val="center"/>
            </w:pPr>
            <w:r>
              <w:t>12,0</w:t>
            </w:r>
          </w:p>
          <w:p w:rsidR="00BD7E97" w:rsidRDefault="00BD7E97">
            <w:pPr>
              <w:pStyle w:val="ConsPlusNormal"/>
              <w:jc w:val="center"/>
            </w:pPr>
            <w:r>
              <w:t>----</w:t>
            </w:r>
          </w:p>
          <w:p w:rsidR="00BD7E97" w:rsidRDefault="00BD7E97">
            <w:pPr>
              <w:pStyle w:val="ConsPlusNormal"/>
              <w:jc w:val="center"/>
            </w:pPr>
            <w:r>
              <w:t>21,1</w:t>
            </w:r>
          </w:p>
        </w:tc>
        <w:tc>
          <w:tcPr>
            <w:tcW w:w="624" w:type="dxa"/>
            <w:vAlign w:val="center"/>
          </w:tcPr>
          <w:p w:rsidR="00BD7E97" w:rsidRDefault="00BD7E97">
            <w:pPr>
              <w:pStyle w:val="ConsPlusNormal"/>
              <w:jc w:val="center"/>
            </w:pPr>
            <w:r>
              <w:t>16,2</w:t>
            </w:r>
          </w:p>
          <w:p w:rsidR="00BD7E97" w:rsidRDefault="00BD7E97">
            <w:pPr>
              <w:pStyle w:val="ConsPlusNormal"/>
              <w:jc w:val="center"/>
            </w:pPr>
            <w:r>
              <w:t>----</w:t>
            </w:r>
          </w:p>
          <w:p w:rsidR="00BD7E97" w:rsidRDefault="00BD7E97">
            <w:pPr>
              <w:pStyle w:val="ConsPlusNormal"/>
              <w:jc w:val="center"/>
            </w:pPr>
            <w:r>
              <w:t>32,6</w:t>
            </w:r>
          </w:p>
        </w:tc>
        <w:tc>
          <w:tcPr>
            <w:tcW w:w="624" w:type="dxa"/>
            <w:vAlign w:val="center"/>
          </w:tcPr>
          <w:p w:rsidR="00BD7E97" w:rsidRDefault="00BD7E97">
            <w:pPr>
              <w:pStyle w:val="ConsPlusNormal"/>
              <w:jc w:val="center"/>
            </w:pPr>
            <w:r>
              <w:t>19,8</w:t>
            </w:r>
          </w:p>
          <w:p w:rsidR="00BD7E97" w:rsidRDefault="00BD7E97">
            <w:pPr>
              <w:pStyle w:val="ConsPlusNormal"/>
              <w:jc w:val="center"/>
            </w:pPr>
            <w:r>
              <w:t>----</w:t>
            </w:r>
          </w:p>
          <w:p w:rsidR="00BD7E97" w:rsidRDefault="00BD7E97">
            <w:pPr>
              <w:pStyle w:val="ConsPlusNormal"/>
              <w:jc w:val="center"/>
            </w:pPr>
            <w:r>
              <w:t>44,1</w:t>
            </w:r>
          </w:p>
        </w:tc>
        <w:tc>
          <w:tcPr>
            <w:tcW w:w="624" w:type="dxa"/>
            <w:vAlign w:val="center"/>
          </w:tcPr>
          <w:p w:rsidR="00BD7E97" w:rsidRDefault="00BD7E97">
            <w:pPr>
              <w:pStyle w:val="ConsPlusNormal"/>
              <w:jc w:val="center"/>
            </w:pPr>
            <w:r>
              <w:t>20,7</w:t>
            </w:r>
          </w:p>
          <w:p w:rsidR="00BD7E97" w:rsidRDefault="00BD7E97">
            <w:pPr>
              <w:pStyle w:val="ConsPlusNormal"/>
              <w:jc w:val="center"/>
            </w:pPr>
            <w:r>
              <w:t>----</w:t>
            </w:r>
          </w:p>
          <w:p w:rsidR="00BD7E97" w:rsidRDefault="00BD7E97">
            <w:pPr>
              <w:pStyle w:val="ConsPlusNormal"/>
              <w:jc w:val="center"/>
            </w:pPr>
            <w:r>
              <w:t>49,4</w:t>
            </w:r>
          </w:p>
        </w:tc>
        <w:tc>
          <w:tcPr>
            <w:tcW w:w="567" w:type="dxa"/>
            <w:vAlign w:val="center"/>
          </w:tcPr>
          <w:p w:rsidR="00BD7E97" w:rsidRDefault="00BD7E97">
            <w:pPr>
              <w:pStyle w:val="ConsPlusNormal"/>
              <w:jc w:val="center"/>
            </w:pPr>
            <w:r>
              <w:t>19,6</w:t>
            </w:r>
          </w:p>
          <w:p w:rsidR="00BD7E97" w:rsidRDefault="00BD7E97">
            <w:pPr>
              <w:pStyle w:val="ConsPlusNormal"/>
              <w:jc w:val="center"/>
            </w:pPr>
            <w:r>
              <w:t>----</w:t>
            </w:r>
          </w:p>
          <w:p w:rsidR="00BD7E97" w:rsidRDefault="00BD7E97">
            <w:pPr>
              <w:pStyle w:val="ConsPlusNormal"/>
              <w:jc w:val="center"/>
            </w:pPr>
            <w:r>
              <w:t>44,9</w:t>
            </w:r>
          </w:p>
        </w:tc>
        <w:tc>
          <w:tcPr>
            <w:tcW w:w="567" w:type="dxa"/>
            <w:vAlign w:val="center"/>
          </w:tcPr>
          <w:p w:rsidR="00BD7E97" w:rsidRDefault="00BD7E97">
            <w:pPr>
              <w:pStyle w:val="ConsPlusNormal"/>
              <w:jc w:val="center"/>
            </w:pPr>
            <w:r>
              <w:t>15,2</w:t>
            </w:r>
          </w:p>
          <w:p w:rsidR="00BD7E97" w:rsidRDefault="00BD7E97">
            <w:pPr>
              <w:pStyle w:val="ConsPlusNormal"/>
              <w:jc w:val="center"/>
            </w:pPr>
            <w:r>
              <w:t>----</w:t>
            </w:r>
          </w:p>
          <w:p w:rsidR="00BD7E97" w:rsidRDefault="00BD7E97">
            <w:pPr>
              <w:pStyle w:val="ConsPlusNormal"/>
              <w:jc w:val="center"/>
            </w:pPr>
            <w:r>
              <w:t>35,1</w:t>
            </w:r>
          </w:p>
        </w:tc>
        <w:tc>
          <w:tcPr>
            <w:tcW w:w="624" w:type="dxa"/>
            <w:vAlign w:val="center"/>
          </w:tcPr>
          <w:p w:rsidR="00BD7E97" w:rsidRDefault="00BD7E97">
            <w:pPr>
              <w:pStyle w:val="ConsPlusNormal"/>
              <w:jc w:val="center"/>
            </w:pPr>
            <w:r>
              <w:t>10,3</w:t>
            </w:r>
          </w:p>
          <w:p w:rsidR="00BD7E97" w:rsidRDefault="00BD7E97">
            <w:pPr>
              <w:pStyle w:val="ConsPlusNormal"/>
              <w:jc w:val="center"/>
            </w:pPr>
            <w:r>
              <w:t>----</w:t>
            </w:r>
          </w:p>
          <w:p w:rsidR="00BD7E97" w:rsidRDefault="00BD7E97">
            <w:pPr>
              <w:pStyle w:val="ConsPlusNormal"/>
              <w:jc w:val="center"/>
            </w:pPr>
            <w:r>
              <w:t>23,7</w:t>
            </w:r>
          </w:p>
        </w:tc>
        <w:tc>
          <w:tcPr>
            <w:tcW w:w="624" w:type="dxa"/>
            <w:vAlign w:val="center"/>
          </w:tcPr>
          <w:p w:rsidR="00BD7E97" w:rsidRDefault="00BD7E97">
            <w:pPr>
              <w:pStyle w:val="ConsPlusNormal"/>
              <w:jc w:val="center"/>
            </w:pPr>
            <w:r>
              <w:t>5,5</w:t>
            </w:r>
          </w:p>
          <w:p w:rsidR="00BD7E97" w:rsidRDefault="00BD7E97">
            <w:pPr>
              <w:pStyle w:val="ConsPlusNormal"/>
              <w:jc w:val="center"/>
            </w:pPr>
            <w:r>
              <w:t>----</w:t>
            </w:r>
          </w:p>
          <w:p w:rsidR="00BD7E97" w:rsidRDefault="00BD7E97">
            <w:pPr>
              <w:pStyle w:val="ConsPlusNormal"/>
              <w:jc w:val="center"/>
            </w:pPr>
            <w:r>
              <w:t>12,0</w:t>
            </w:r>
          </w:p>
        </w:tc>
        <w:tc>
          <w:tcPr>
            <w:tcW w:w="567" w:type="dxa"/>
            <w:vAlign w:val="center"/>
          </w:tcPr>
          <w:p w:rsidR="00BD7E97" w:rsidRDefault="00BD7E97">
            <w:pPr>
              <w:pStyle w:val="ConsPlusNormal"/>
              <w:jc w:val="center"/>
            </w:pPr>
            <w:r>
              <w:t>2,0</w:t>
            </w:r>
          </w:p>
          <w:p w:rsidR="00BD7E97" w:rsidRDefault="00BD7E97">
            <w:pPr>
              <w:pStyle w:val="ConsPlusNormal"/>
              <w:jc w:val="center"/>
            </w:pPr>
            <w:r>
              <w:t>----</w:t>
            </w:r>
          </w:p>
          <w:p w:rsidR="00BD7E97" w:rsidRDefault="00BD7E97">
            <w:pPr>
              <w:pStyle w:val="ConsPlusNormal"/>
              <w:jc w:val="center"/>
            </w:pPr>
            <w:r>
              <w:t>4,4</w:t>
            </w:r>
          </w:p>
        </w:tc>
        <w:tc>
          <w:tcPr>
            <w:tcW w:w="510" w:type="dxa"/>
            <w:vAlign w:val="center"/>
          </w:tcPr>
          <w:p w:rsidR="00BD7E97" w:rsidRDefault="00BD7E97">
            <w:pPr>
              <w:pStyle w:val="ConsPlusNormal"/>
              <w:jc w:val="center"/>
            </w:pPr>
            <w:r>
              <w:t>0,3</w:t>
            </w:r>
          </w:p>
          <w:p w:rsidR="00BD7E97" w:rsidRDefault="00BD7E97">
            <w:pPr>
              <w:pStyle w:val="ConsPlusNormal"/>
              <w:jc w:val="center"/>
            </w:pPr>
            <w:r>
              <w:t>----</w:t>
            </w:r>
          </w:p>
          <w:p w:rsidR="00BD7E97" w:rsidRDefault="00BD7E97">
            <w:pPr>
              <w:pStyle w:val="ConsPlusNormal"/>
              <w:jc w:val="center"/>
            </w:pPr>
            <w:r>
              <w:t>0,3</w:t>
            </w:r>
          </w:p>
        </w:tc>
        <w:tc>
          <w:tcPr>
            <w:tcW w:w="964" w:type="dxa"/>
            <w:vAlign w:val="center"/>
          </w:tcPr>
          <w:p w:rsidR="00BD7E97" w:rsidRDefault="00BD7E97">
            <w:pPr>
              <w:pStyle w:val="ConsPlusNormal"/>
              <w:jc w:val="center"/>
            </w:pPr>
            <w:r>
              <w:t>П. д.</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П. д.</w:t>
            </w:r>
          </w:p>
        </w:tc>
        <w:tc>
          <w:tcPr>
            <w:tcW w:w="567" w:type="dxa"/>
            <w:vAlign w:val="center"/>
          </w:tcPr>
          <w:p w:rsidR="00BD7E97" w:rsidRDefault="00BD7E97">
            <w:pPr>
              <w:pStyle w:val="ConsPlusNormal"/>
              <w:jc w:val="center"/>
            </w:pPr>
            <w:r>
              <w:t>1,7</w:t>
            </w:r>
          </w:p>
          <w:p w:rsidR="00BD7E97" w:rsidRDefault="00BD7E97">
            <w:pPr>
              <w:pStyle w:val="ConsPlusNormal"/>
              <w:jc w:val="center"/>
            </w:pPr>
            <w:r>
              <w:t>----</w:t>
            </w:r>
          </w:p>
          <w:p w:rsidR="00BD7E97" w:rsidRDefault="00BD7E97">
            <w:pPr>
              <w:pStyle w:val="ConsPlusNormal"/>
              <w:jc w:val="center"/>
            </w:pPr>
            <w:r>
              <w:lastRenderedPageBreak/>
              <w:t>1,8</w:t>
            </w:r>
          </w:p>
        </w:tc>
        <w:tc>
          <w:tcPr>
            <w:tcW w:w="624" w:type="dxa"/>
            <w:vAlign w:val="center"/>
          </w:tcPr>
          <w:p w:rsidR="00BD7E97" w:rsidRDefault="00BD7E97">
            <w:pPr>
              <w:pStyle w:val="ConsPlusNormal"/>
              <w:jc w:val="center"/>
            </w:pPr>
            <w:r>
              <w:lastRenderedPageBreak/>
              <w:t>5,2</w:t>
            </w:r>
          </w:p>
          <w:p w:rsidR="00BD7E97" w:rsidRDefault="00BD7E97">
            <w:pPr>
              <w:pStyle w:val="ConsPlusNormal"/>
              <w:jc w:val="center"/>
            </w:pPr>
            <w:r>
              <w:t>----</w:t>
            </w:r>
          </w:p>
          <w:p w:rsidR="00BD7E97" w:rsidRDefault="00BD7E97">
            <w:pPr>
              <w:pStyle w:val="ConsPlusNormal"/>
              <w:jc w:val="center"/>
            </w:pPr>
            <w:r>
              <w:lastRenderedPageBreak/>
              <w:t>5,5</w:t>
            </w:r>
          </w:p>
        </w:tc>
        <w:tc>
          <w:tcPr>
            <w:tcW w:w="619" w:type="dxa"/>
            <w:vAlign w:val="center"/>
          </w:tcPr>
          <w:p w:rsidR="00BD7E97" w:rsidRDefault="00BD7E97">
            <w:pPr>
              <w:pStyle w:val="ConsPlusNormal"/>
              <w:jc w:val="center"/>
            </w:pPr>
            <w:r>
              <w:lastRenderedPageBreak/>
              <w:t>9,9</w:t>
            </w:r>
          </w:p>
          <w:p w:rsidR="00BD7E97" w:rsidRDefault="00BD7E97">
            <w:pPr>
              <w:pStyle w:val="ConsPlusNormal"/>
              <w:jc w:val="center"/>
            </w:pPr>
            <w:r>
              <w:t>----</w:t>
            </w:r>
          </w:p>
          <w:p w:rsidR="00BD7E97" w:rsidRDefault="00BD7E97">
            <w:pPr>
              <w:pStyle w:val="ConsPlusNormal"/>
              <w:jc w:val="center"/>
            </w:pPr>
            <w:r>
              <w:lastRenderedPageBreak/>
              <w:t>13,8</w:t>
            </w:r>
          </w:p>
        </w:tc>
        <w:tc>
          <w:tcPr>
            <w:tcW w:w="624" w:type="dxa"/>
            <w:vAlign w:val="center"/>
          </w:tcPr>
          <w:p w:rsidR="00BD7E97" w:rsidRDefault="00BD7E97">
            <w:pPr>
              <w:pStyle w:val="ConsPlusNormal"/>
              <w:jc w:val="center"/>
            </w:pPr>
            <w:r>
              <w:lastRenderedPageBreak/>
              <w:t>15,0</w:t>
            </w:r>
          </w:p>
          <w:p w:rsidR="00BD7E97" w:rsidRDefault="00BD7E97">
            <w:pPr>
              <w:pStyle w:val="ConsPlusNormal"/>
              <w:jc w:val="center"/>
            </w:pPr>
            <w:r>
              <w:t>----</w:t>
            </w:r>
          </w:p>
          <w:p w:rsidR="00BD7E97" w:rsidRDefault="00BD7E97">
            <w:pPr>
              <w:pStyle w:val="ConsPlusNormal"/>
              <w:jc w:val="center"/>
            </w:pPr>
            <w:r>
              <w:lastRenderedPageBreak/>
              <w:t>27,3</w:t>
            </w:r>
          </w:p>
        </w:tc>
        <w:tc>
          <w:tcPr>
            <w:tcW w:w="624" w:type="dxa"/>
            <w:vAlign w:val="center"/>
          </w:tcPr>
          <w:p w:rsidR="00BD7E97" w:rsidRDefault="00BD7E97">
            <w:pPr>
              <w:pStyle w:val="ConsPlusNormal"/>
              <w:jc w:val="center"/>
            </w:pPr>
            <w:r>
              <w:lastRenderedPageBreak/>
              <w:t>19,5</w:t>
            </w:r>
          </w:p>
          <w:p w:rsidR="00BD7E97" w:rsidRDefault="00BD7E97">
            <w:pPr>
              <w:pStyle w:val="ConsPlusNormal"/>
              <w:jc w:val="center"/>
            </w:pPr>
            <w:r>
              <w:t>----</w:t>
            </w:r>
          </w:p>
          <w:p w:rsidR="00BD7E97" w:rsidRDefault="00BD7E97">
            <w:pPr>
              <w:pStyle w:val="ConsPlusNormal"/>
              <w:jc w:val="center"/>
            </w:pPr>
            <w:r>
              <w:lastRenderedPageBreak/>
              <w:t>39,3</w:t>
            </w:r>
          </w:p>
        </w:tc>
        <w:tc>
          <w:tcPr>
            <w:tcW w:w="624" w:type="dxa"/>
            <w:vAlign w:val="center"/>
          </w:tcPr>
          <w:p w:rsidR="00BD7E97" w:rsidRDefault="00BD7E97">
            <w:pPr>
              <w:pStyle w:val="ConsPlusNormal"/>
              <w:jc w:val="center"/>
            </w:pPr>
            <w:r>
              <w:lastRenderedPageBreak/>
              <w:t>20,6</w:t>
            </w:r>
          </w:p>
          <w:p w:rsidR="00BD7E97" w:rsidRDefault="00BD7E97">
            <w:pPr>
              <w:pStyle w:val="ConsPlusNormal"/>
              <w:jc w:val="center"/>
            </w:pPr>
            <w:r>
              <w:t>----</w:t>
            </w:r>
          </w:p>
          <w:p w:rsidR="00BD7E97" w:rsidRDefault="00BD7E97">
            <w:pPr>
              <w:pStyle w:val="ConsPlusNormal"/>
              <w:jc w:val="center"/>
            </w:pPr>
            <w:r>
              <w:lastRenderedPageBreak/>
              <w:t>42,8</w:t>
            </w:r>
          </w:p>
        </w:tc>
        <w:tc>
          <w:tcPr>
            <w:tcW w:w="567" w:type="dxa"/>
            <w:vAlign w:val="center"/>
          </w:tcPr>
          <w:p w:rsidR="00BD7E97" w:rsidRDefault="00BD7E97">
            <w:pPr>
              <w:pStyle w:val="ConsPlusNormal"/>
              <w:jc w:val="center"/>
            </w:pPr>
            <w:r>
              <w:lastRenderedPageBreak/>
              <w:t>18,9</w:t>
            </w:r>
          </w:p>
          <w:p w:rsidR="00BD7E97" w:rsidRDefault="00BD7E97">
            <w:pPr>
              <w:pStyle w:val="ConsPlusNormal"/>
              <w:jc w:val="center"/>
            </w:pPr>
            <w:r>
              <w:t>----</w:t>
            </w:r>
          </w:p>
          <w:p w:rsidR="00BD7E97" w:rsidRDefault="00BD7E97">
            <w:pPr>
              <w:pStyle w:val="ConsPlusNormal"/>
              <w:jc w:val="center"/>
            </w:pPr>
            <w:r>
              <w:lastRenderedPageBreak/>
              <w:t>39,4</w:t>
            </w:r>
          </w:p>
        </w:tc>
        <w:tc>
          <w:tcPr>
            <w:tcW w:w="567" w:type="dxa"/>
            <w:vAlign w:val="center"/>
          </w:tcPr>
          <w:p w:rsidR="00BD7E97" w:rsidRDefault="00BD7E97">
            <w:pPr>
              <w:pStyle w:val="ConsPlusNormal"/>
              <w:jc w:val="center"/>
            </w:pPr>
            <w:r>
              <w:lastRenderedPageBreak/>
              <w:t>14,6</w:t>
            </w:r>
          </w:p>
          <w:p w:rsidR="00BD7E97" w:rsidRDefault="00BD7E97">
            <w:pPr>
              <w:pStyle w:val="ConsPlusNormal"/>
              <w:jc w:val="center"/>
            </w:pPr>
            <w:r>
              <w:t>----</w:t>
            </w:r>
          </w:p>
          <w:p w:rsidR="00BD7E97" w:rsidRDefault="00BD7E97">
            <w:pPr>
              <w:pStyle w:val="ConsPlusNormal"/>
              <w:jc w:val="center"/>
            </w:pPr>
            <w:r>
              <w:lastRenderedPageBreak/>
              <w:t>29,0</w:t>
            </w:r>
          </w:p>
        </w:tc>
        <w:tc>
          <w:tcPr>
            <w:tcW w:w="624" w:type="dxa"/>
            <w:vAlign w:val="center"/>
          </w:tcPr>
          <w:p w:rsidR="00BD7E97" w:rsidRDefault="00BD7E97">
            <w:pPr>
              <w:pStyle w:val="ConsPlusNormal"/>
              <w:jc w:val="center"/>
            </w:pPr>
            <w:r>
              <w:lastRenderedPageBreak/>
              <w:t>9,2</w:t>
            </w:r>
          </w:p>
          <w:p w:rsidR="00BD7E97" w:rsidRDefault="00BD7E97">
            <w:pPr>
              <w:pStyle w:val="ConsPlusNormal"/>
              <w:jc w:val="center"/>
            </w:pPr>
            <w:r>
              <w:t>----</w:t>
            </w:r>
          </w:p>
          <w:p w:rsidR="00BD7E97" w:rsidRDefault="00BD7E97">
            <w:pPr>
              <w:pStyle w:val="ConsPlusNormal"/>
              <w:jc w:val="center"/>
            </w:pPr>
            <w:r>
              <w:lastRenderedPageBreak/>
              <w:t>14,2</w:t>
            </w:r>
          </w:p>
        </w:tc>
        <w:tc>
          <w:tcPr>
            <w:tcW w:w="624" w:type="dxa"/>
            <w:vAlign w:val="center"/>
          </w:tcPr>
          <w:p w:rsidR="00BD7E97" w:rsidRDefault="00BD7E97">
            <w:pPr>
              <w:pStyle w:val="ConsPlusNormal"/>
              <w:jc w:val="center"/>
            </w:pPr>
            <w:r>
              <w:lastRenderedPageBreak/>
              <w:t>4,1</w:t>
            </w:r>
          </w:p>
          <w:p w:rsidR="00BD7E97" w:rsidRDefault="00BD7E97">
            <w:pPr>
              <w:pStyle w:val="ConsPlusNormal"/>
              <w:jc w:val="center"/>
            </w:pPr>
            <w:r>
              <w:t>----</w:t>
            </w:r>
          </w:p>
          <w:p w:rsidR="00BD7E97" w:rsidRDefault="00BD7E97">
            <w:pPr>
              <w:pStyle w:val="ConsPlusNormal"/>
              <w:jc w:val="center"/>
            </w:pPr>
            <w:r>
              <w:lastRenderedPageBreak/>
              <w:t>5,1</w:t>
            </w:r>
          </w:p>
        </w:tc>
        <w:tc>
          <w:tcPr>
            <w:tcW w:w="567" w:type="dxa"/>
            <w:vAlign w:val="center"/>
          </w:tcPr>
          <w:p w:rsidR="00BD7E97" w:rsidRDefault="00BD7E97">
            <w:pPr>
              <w:pStyle w:val="ConsPlusNormal"/>
              <w:jc w:val="center"/>
            </w:pPr>
            <w:r>
              <w:lastRenderedPageBreak/>
              <w:t>1,3</w:t>
            </w:r>
          </w:p>
          <w:p w:rsidR="00BD7E97" w:rsidRDefault="00BD7E97">
            <w:pPr>
              <w:pStyle w:val="ConsPlusNormal"/>
              <w:jc w:val="center"/>
            </w:pPr>
            <w:r>
              <w:t>----</w:t>
            </w:r>
          </w:p>
          <w:p w:rsidR="00BD7E97" w:rsidRDefault="00BD7E97">
            <w:pPr>
              <w:pStyle w:val="ConsPlusNormal"/>
              <w:jc w:val="center"/>
            </w:pPr>
            <w:r>
              <w:lastRenderedPageBreak/>
              <w:t>1,8</w:t>
            </w:r>
          </w:p>
        </w:tc>
        <w:tc>
          <w:tcPr>
            <w:tcW w:w="510" w:type="dxa"/>
            <w:vAlign w:val="center"/>
          </w:tcPr>
          <w:p w:rsidR="00BD7E97" w:rsidRDefault="00BD7E97">
            <w:pPr>
              <w:pStyle w:val="ConsPlusNormal"/>
              <w:jc w:val="center"/>
            </w:pPr>
            <w:r>
              <w:lastRenderedPageBreak/>
              <w:t>0,2</w:t>
            </w:r>
          </w:p>
          <w:p w:rsidR="00BD7E97" w:rsidRDefault="00BD7E97">
            <w:pPr>
              <w:pStyle w:val="ConsPlusNormal"/>
              <w:jc w:val="center"/>
            </w:pPr>
            <w:r>
              <w:t>----</w:t>
            </w:r>
          </w:p>
          <w:p w:rsidR="00BD7E97" w:rsidRDefault="00BD7E97">
            <w:pPr>
              <w:pStyle w:val="ConsPlusNormal"/>
              <w:jc w:val="center"/>
            </w:pPr>
            <w:r>
              <w:lastRenderedPageBreak/>
              <w:t>0,2</w:t>
            </w:r>
          </w:p>
        </w:tc>
        <w:tc>
          <w:tcPr>
            <w:tcW w:w="964" w:type="dxa"/>
            <w:vAlign w:val="center"/>
          </w:tcPr>
          <w:p w:rsidR="00BD7E97" w:rsidRDefault="00BD7E97">
            <w:pPr>
              <w:pStyle w:val="ConsPlusNormal"/>
              <w:jc w:val="center"/>
            </w:pPr>
            <w:r>
              <w:lastRenderedPageBreak/>
              <w:t>П. д.</w:t>
            </w:r>
          </w:p>
        </w:tc>
      </w:tr>
      <w:tr w:rsidR="00BD7E97">
        <w:tc>
          <w:tcPr>
            <w:tcW w:w="567" w:type="dxa"/>
            <w:vAlign w:val="center"/>
          </w:tcPr>
          <w:p w:rsidR="00BD7E97" w:rsidRDefault="00BD7E97">
            <w:pPr>
              <w:pStyle w:val="ConsPlusNormal"/>
              <w:jc w:val="center"/>
            </w:pPr>
            <w:r>
              <w:lastRenderedPageBreak/>
              <w:t>VIII</w:t>
            </w:r>
          </w:p>
        </w:tc>
        <w:tc>
          <w:tcPr>
            <w:tcW w:w="964" w:type="dxa"/>
            <w:vAlign w:val="center"/>
          </w:tcPr>
          <w:p w:rsidR="00BD7E97" w:rsidRDefault="00BD7E97">
            <w:pPr>
              <w:pStyle w:val="ConsPlusNormal"/>
              <w:jc w:val="center"/>
            </w:pPr>
            <w:r>
              <w:t>3</w:t>
            </w:r>
            <w:r>
              <w:rPr>
                <w:vertAlign w:val="superscript"/>
              </w:rPr>
              <w:t>22</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jc w:val="center"/>
            </w:pPr>
            <w:r>
              <w:t>1,5</w:t>
            </w:r>
          </w:p>
          <w:p w:rsidR="00BD7E97" w:rsidRDefault="00BD7E97">
            <w:pPr>
              <w:pStyle w:val="ConsPlusNormal"/>
              <w:jc w:val="center"/>
            </w:pPr>
            <w:r>
              <w:t>----</w:t>
            </w:r>
          </w:p>
          <w:p w:rsidR="00BD7E97" w:rsidRDefault="00BD7E97">
            <w:pPr>
              <w:pStyle w:val="ConsPlusNormal"/>
              <w:jc w:val="center"/>
            </w:pPr>
            <w:r>
              <w:t>2,6</w:t>
            </w:r>
          </w:p>
        </w:tc>
        <w:tc>
          <w:tcPr>
            <w:tcW w:w="619" w:type="dxa"/>
            <w:vAlign w:val="center"/>
          </w:tcPr>
          <w:p w:rsidR="00BD7E97" w:rsidRDefault="00BD7E97">
            <w:pPr>
              <w:pStyle w:val="ConsPlusNormal"/>
              <w:jc w:val="center"/>
            </w:pPr>
            <w:r>
              <w:t>6,8</w:t>
            </w:r>
          </w:p>
          <w:p w:rsidR="00BD7E97" w:rsidRDefault="00BD7E97">
            <w:pPr>
              <w:pStyle w:val="ConsPlusNormal"/>
              <w:jc w:val="center"/>
            </w:pPr>
            <w:r>
              <w:t>----</w:t>
            </w:r>
          </w:p>
          <w:p w:rsidR="00BD7E97" w:rsidRDefault="00BD7E97">
            <w:pPr>
              <w:pStyle w:val="ConsPlusNormal"/>
              <w:jc w:val="center"/>
            </w:pPr>
            <w:r>
              <w:t>11,2</w:t>
            </w:r>
          </w:p>
        </w:tc>
        <w:tc>
          <w:tcPr>
            <w:tcW w:w="624" w:type="dxa"/>
            <w:vAlign w:val="center"/>
          </w:tcPr>
          <w:p w:rsidR="00BD7E97" w:rsidRDefault="00BD7E97">
            <w:pPr>
              <w:pStyle w:val="ConsPlusNormal"/>
              <w:jc w:val="center"/>
            </w:pPr>
            <w:r>
              <w:t>12,0</w:t>
            </w:r>
          </w:p>
          <w:p w:rsidR="00BD7E97" w:rsidRDefault="00BD7E97">
            <w:pPr>
              <w:pStyle w:val="ConsPlusNormal"/>
              <w:jc w:val="center"/>
            </w:pPr>
            <w:r>
              <w:t>----</w:t>
            </w:r>
          </w:p>
          <w:p w:rsidR="00BD7E97" w:rsidRDefault="00BD7E97">
            <w:pPr>
              <w:pStyle w:val="ConsPlusNormal"/>
              <w:jc w:val="center"/>
            </w:pPr>
            <w:r>
              <w:t>20,2</w:t>
            </w:r>
          </w:p>
        </w:tc>
        <w:tc>
          <w:tcPr>
            <w:tcW w:w="624" w:type="dxa"/>
            <w:vAlign w:val="center"/>
          </w:tcPr>
          <w:p w:rsidR="00BD7E97" w:rsidRDefault="00BD7E97">
            <w:pPr>
              <w:pStyle w:val="ConsPlusNormal"/>
              <w:jc w:val="center"/>
            </w:pPr>
            <w:r>
              <w:t>17,3</w:t>
            </w:r>
          </w:p>
          <w:p w:rsidR="00BD7E97" w:rsidRDefault="00BD7E97">
            <w:pPr>
              <w:pStyle w:val="ConsPlusNormal"/>
              <w:jc w:val="center"/>
            </w:pPr>
            <w:r>
              <w:t>----</w:t>
            </w:r>
          </w:p>
          <w:p w:rsidR="00BD7E97" w:rsidRDefault="00BD7E97">
            <w:pPr>
              <w:pStyle w:val="ConsPlusNormal"/>
              <w:jc w:val="center"/>
            </w:pPr>
            <w:r>
              <w:t>29,2</w:t>
            </w:r>
          </w:p>
        </w:tc>
        <w:tc>
          <w:tcPr>
            <w:tcW w:w="624" w:type="dxa"/>
            <w:vAlign w:val="center"/>
          </w:tcPr>
          <w:p w:rsidR="00BD7E97" w:rsidRDefault="00BD7E97">
            <w:pPr>
              <w:pStyle w:val="ConsPlusNormal"/>
              <w:jc w:val="center"/>
            </w:pPr>
            <w:r>
              <w:t>19,5</w:t>
            </w:r>
          </w:p>
          <w:p w:rsidR="00BD7E97" w:rsidRDefault="00BD7E97">
            <w:pPr>
              <w:pStyle w:val="ConsPlusNormal"/>
              <w:jc w:val="center"/>
            </w:pPr>
            <w:r>
              <w:t>----</w:t>
            </w:r>
          </w:p>
          <w:p w:rsidR="00BD7E97" w:rsidRDefault="00BD7E97">
            <w:pPr>
              <w:pStyle w:val="ConsPlusNormal"/>
              <w:jc w:val="center"/>
            </w:pPr>
            <w:r>
              <w:t>34,8</w:t>
            </w:r>
          </w:p>
        </w:tc>
        <w:tc>
          <w:tcPr>
            <w:tcW w:w="567" w:type="dxa"/>
            <w:vAlign w:val="center"/>
          </w:tcPr>
          <w:p w:rsidR="00BD7E97" w:rsidRDefault="00BD7E97">
            <w:pPr>
              <w:pStyle w:val="ConsPlusNormal"/>
              <w:jc w:val="center"/>
            </w:pPr>
            <w:r>
              <w:t>16,8</w:t>
            </w:r>
          </w:p>
          <w:p w:rsidR="00BD7E97" w:rsidRDefault="00BD7E97">
            <w:pPr>
              <w:pStyle w:val="ConsPlusNormal"/>
              <w:jc w:val="center"/>
            </w:pPr>
            <w:r>
              <w:t>----</w:t>
            </w:r>
          </w:p>
          <w:p w:rsidR="00BD7E97" w:rsidRDefault="00BD7E97">
            <w:pPr>
              <w:pStyle w:val="ConsPlusNormal"/>
              <w:jc w:val="center"/>
            </w:pPr>
            <w:r>
              <w:t>30,0</w:t>
            </w:r>
          </w:p>
        </w:tc>
        <w:tc>
          <w:tcPr>
            <w:tcW w:w="567" w:type="dxa"/>
            <w:vAlign w:val="center"/>
          </w:tcPr>
          <w:p w:rsidR="00BD7E97" w:rsidRDefault="00BD7E97">
            <w:pPr>
              <w:pStyle w:val="ConsPlusNormal"/>
              <w:jc w:val="center"/>
            </w:pPr>
            <w:r>
              <w:t>12,0</w:t>
            </w:r>
          </w:p>
          <w:p w:rsidR="00BD7E97" w:rsidRDefault="00BD7E97">
            <w:pPr>
              <w:pStyle w:val="ConsPlusNormal"/>
              <w:jc w:val="center"/>
            </w:pPr>
            <w:r>
              <w:t>----</w:t>
            </w:r>
          </w:p>
          <w:p w:rsidR="00BD7E97" w:rsidRDefault="00BD7E97">
            <w:pPr>
              <w:pStyle w:val="ConsPlusNormal"/>
              <w:jc w:val="center"/>
            </w:pPr>
            <w:r>
              <w:t>20,9</w:t>
            </w:r>
          </w:p>
        </w:tc>
        <w:tc>
          <w:tcPr>
            <w:tcW w:w="624" w:type="dxa"/>
            <w:vAlign w:val="center"/>
          </w:tcPr>
          <w:p w:rsidR="00BD7E97" w:rsidRDefault="00BD7E97">
            <w:pPr>
              <w:pStyle w:val="ConsPlusNormal"/>
              <w:jc w:val="center"/>
            </w:pPr>
            <w:r>
              <w:t>7,0</w:t>
            </w:r>
          </w:p>
          <w:p w:rsidR="00BD7E97" w:rsidRDefault="00BD7E97">
            <w:pPr>
              <w:pStyle w:val="ConsPlusNormal"/>
              <w:jc w:val="center"/>
            </w:pPr>
            <w:r>
              <w:t>----</w:t>
            </w:r>
          </w:p>
          <w:p w:rsidR="00BD7E97" w:rsidRDefault="00BD7E97">
            <w:pPr>
              <w:pStyle w:val="ConsPlusNormal"/>
              <w:jc w:val="center"/>
            </w:pPr>
            <w:r>
              <w:t>12,0</w:t>
            </w:r>
          </w:p>
        </w:tc>
        <w:tc>
          <w:tcPr>
            <w:tcW w:w="624" w:type="dxa"/>
            <w:vAlign w:val="center"/>
          </w:tcPr>
          <w:p w:rsidR="00BD7E97" w:rsidRDefault="00BD7E97">
            <w:pPr>
              <w:pStyle w:val="ConsPlusNormal"/>
              <w:jc w:val="center"/>
            </w:pPr>
            <w:r>
              <w:t>2,0</w:t>
            </w:r>
          </w:p>
          <w:p w:rsidR="00BD7E97" w:rsidRDefault="00BD7E97">
            <w:pPr>
              <w:pStyle w:val="ConsPlusNormal"/>
              <w:jc w:val="center"/>
            </w:pPr>
            <w:r>
              <w:t>----</w:t>
            </w:r>
          </w:p>
          <w:p w:rsidR="00BD7E97" w:rsidRDefault="00BD7E97">
            <w:pPr>
              <w:pStyle w:val="ConsPlusNormal"/>
              <w:jc w:val="center"/>
            </w:pPr>
            <w:r>
              <w:t>3,5</w:t>
            </w: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48</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15</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jc w:val="center"/>
            </w:pPr>
            <w:r>
              <w:t>1,6</w:t>
            </w:r>
          </w:p>
          <w:p w:rsidR="00BD7E97" w:rsidRDefault="00BD7E97">
            <w:pPr>
              <w:pStyle w:val="ConsPlusNormal"/>
              <w:jc w:val="center"/>
            </w:pPr>
            <w:r>
              <w:t>----</w:t>
            </w:r>
          </w:p>
          <w:p w:rsidR="00BD7E97" w:rsidRDefault="00BD7E97">
            <w:pPr>
              <w:pStyle w:val="ConsPlusNormal"/>
              <w:jc w:val="center"/>
            </w:pPr>
            <w:r>
              <w:t>2,8</w:t>
            </w:r>
          </w:p>
        </w:tc>
        <w:tc>
          <w:tcPr>
            <w:tcW w:w="624"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10,5</w:t>
            </w:r>
          </w:p>
        </w:tc>
        <w:tc>
          <w:tcPr>
            <w:tcW w:w="624" w:type="dxa"/>
            <w:vAlign w:val="center"/>
          </w:tcPr>
          <w:p w:rsidR="00BD7E97" w:rsidRDefault="00BD7E97">
            <w:pPr>
              <w:pStyle w:val="ConsPlusNormal"/>
              <w:jc w:val="center"/>
            </w:pPr>
            <w:r>
              <w:t>11,3</w:t>
            </w:r>
          </w:p>
          <w:p w:rsidR="00BD7E97" w:rsidRDefault="00BD7E97">
            <w:pPr>
              <w:pStyle w:val="ConsPlusNormal"/>
              <w:jc w:val="center"/>
            </w:pPr>
            <w:r>
              <w:t>----</w:t>
            </w:r>
          </w:p>
          <w:p w:rsidR="00BD7E97" w:rsidRDefault="00BD7E97">
            <w:pPr>
              <w:pStyle w:val="ConsPlusNormal"/>
              <w:jc w:val="center"/>
            </w:pPr>
            <w:r>
              <w:t>18,9</w:t>
            </w:r>
          </w:p>
        </w:tc>
        <w:tc>
          <w:tcPr>
            <w:tcW w:w="624" w:type="dxa"/>
            <w:vAlign w:val="center"/>
          </w:tcPr>
          <w:p w:rsidR="00BD7E97" w:rsidRDefault="00BD7E97">
            <w:pPr>
              <w:pStyle w:val="ConsPlusNormal"/>
              <w:jc w:val="center"/>
            </w:pPr>
            <w:r>
              <w:t>13,2</w:t>
            </w:r>
          </w:p>
          <w:p w:rsidR="00BD7E97" w:rsidRDefault="00BD7E97">
            <w:pPr>
              <w:pStyle w:val="ConsPlusNormal"/>
              <w:jc w:val="center"/>
            </w:pPr>
            <w:r>
              <w:t>----</w:t>
            </w:r>
          </w:p>
          <w:p w:rsidR="00BD7E97" w:rsidRDefault="00BD7E97">
            <w:pPr>
              <w:pStyle w:val="ConsPlusNormal"/>
              <w:jc w:val="center"/>
            </w:pPr>
            <w:r>
              <w:t>21,4</w:t>
            </w:r>
          </w:p>
        </w:tc>
        <w:tc>
          <w:tcPr>
            <w:tcW w:w="567" w:type="dxa"/>
            <w:vAlign w:val="center"/>
          </w:tcPr>
          <w:p w:rsidR="00BD7E97" w:rsidRDefault="00BD7E97">
            <w:pPr>
              <w:pStyle w:val="ConsPlusNormal"/>
              <w:jc w:val="center"/>
            </w:pPr>
            <w:r>
              <w:t>10,6</w:t>
            </w:r>
          </w:p>
          <w:p w:rsidR="00BD7E97" w:rsidRDefault="00BD7E97">
            <w:pPr>
              <w:pStyle w:val="ConsPlusNormal"/>
              <w:jc w:val="center"/>
            </w:pPr>
            <w:r>
              <w:t>----</w:t>
            </w:r>
          </w:p>
          <w:p w:rsidR="00BD7E97" w:rsidRDefault="00BD7E97">
            <w:pPr>
              <w:pStyle w:val="ConsPlusNormal"/>
              <w:jc w:val="center"/>
            </w:pPr>
            <w:r>
              <w:t>18,5</w:t>
            </w:r>
          </w:p>
        </w:tc>
        <w:tc>
          <w:tcPr>
            <w:tcW w:w="567" w:type="dxa"/>
            <w:vAlign w:val="center"/>
          </w:tcPr>
          <w:p w:rsidR="00BD7E97" w:rsidRDefault="00BD7E97">
            <w:pPr>
              <w:pStyle w:val="ConsPlusNormal"/>
              <w:jc w:val="center"/>
            </w:pPr>
            <w:r>
              <w:t>6,1</w:t>
            </w:r>
          </w:p>
          <w:p w:rsidR="00BD7E97" w:rsidRDefault="00BD7E97">
            <w:pPr>
              <w:pStyle w:val="ConsPlusNormal"/>
              <w:jc w:val="center"/>
            </w:pPr>
            <w:r>
              <w:t>----</w:t>
            </w:r>
          </w:p>
          <w:p w:rsidR="00BD7E97" w:rsidRDefault="00BD7E97">
            <w:pPr>
              <w:pStyle w:val="ConsPlusNormal"/>
              <w:jc w:val="center"/>
            </w:pPr>
            <w:r>
              <w:t>9,9</w:t>
            </w:r>
          </w:p>
        </w:tc>
        <w:tc>
          <w:tcPr>
            <w:tcW w:w="624" w:type="dxa"/>
            <w:vAlign w:val="center"/>
          </w:tcPr>
          <w:p w:rsidR="00BD7E97" w:rsidRDefault="00BD7E97">
            <w:pPr>
              <w:pStyle w:val="ConsPlusNormal"/>
              <w:jc w:val="center"/>
            </w:pPr>
            <w:r>
              <w:t>1,5</w:t>
            </w:r>
          </w:p>
          <w:p w:rsidR="00BD7E97" w:rsidRDefault="00BD7E97">
            <w:pPr>
              <w:pStyle w:val="ConsPlusNormal"/>
              <w:jc w:val="center"/>
            </w:pPr>
            <w:r>
              <w:t>----</w:t>
            </w:r>
          </w:p>
          <w:p w:rsidR="00BD7E97" w:rsidRDefault="00BD7E97">
            <w:pPr>
              <w:pStyle w:val="ConsPlusNormal"/>
              <w:jc w:val="center"/>
            </w:pPr>
            <w:r>
              <w:t>2,2</w:t>
            </w: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35</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7</w:t>
            </w:r>
            <w:r>
              <w:rPr>
                <w:vertAlign w:val="superscript"/>
              </w:rPr>
              <w:t>00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jc w:val="center"/>
            </w:pPr>
            <w:r>
              <w:t>2,6</w:t>
            </w:r>
          </w:p>
          <w:p w:rsidR="00BD7E97" w:rsidRDefault="00BD7E97">
            <w:pPr>
              <w:pStyle w:val="ConsPlusNormal"/>
              <w:jc w:val="center"/>
            </w:pPr>
            <w:r>
              <w:t>----</w:t>
            </w:r>
          </w:p>
          <w:p w:rsidR="00BD7E97" w:rsidRDefault="00BD7E97">
            <w:pPr>
              <w:pStyle w:val="ConsPlusNormal"/>
              <w:jc w:val="center"/>
            </w:pPr>
            <w:r>
              <w:t>3,1</w:t>
            </w:r>
          </w:p>
        </w:tc>
        <w:tc>
          <w:tcPr>
            <w:tcW w:w="624" w:type="dxa"/>
            <w:vAlign w:val="center"/>
          </w:tcPr>
          <w:p w:rsidR="00BD7E97" w:rsidRDefault="00BD7E97">
            <w:pPr>
              <w:pStyle w:val="ConsPlusNormal"/>
              <w:jc w:val="center"/>
            </w:pPr>
            <w:r>
              <w:t>7,3</w:t>
            </w:r>
          </w:p>
          <w:p w:rsidR="00BD7E97" w:rsidRDefault="00BD7E97">
            <w:pPr>
              <w:pStyle w:val="ConsPlusNormal"/>
              <w:jc w:val="center"/>
            </w:pPr>
            <w:r>
              <w:t>----</w:t>
            </w:r>
          </w:p>
          <w:p w:rsidR="00BD7E97" w:rsidRDefault="00BD7E97">
            <w:pPr>
              <w:pStyle w:val="ConsPlusNormal"/>
              <w:jc w:val="center"/>
            </w:pPr>
            <w:r>
              <w:t>9,8</w:t>
            </w:r>
          </w:p>
        </w:tc>
        <w:tc>
          <w:tcPr>
            <w:tcW w:w="624" w:type="dxa"/>
            <w:vAlign w:val="center"/>
          </w:tcPr>
          <w:p w:rsidR="00BD7E97" w:rsidRDefault="00BD7E97">
            <w:pPr>
              <w:pStyle w:val="ConsPlusNormal"/>
              <w:jc w:val="center"/>
            </w:pPr>
            <w:r>
              <w:t>9,3</w:t>
            </w:r>
          </w:p>
          <w:p w:rsidR="00BD7E97" w:rsidRDefault="00BD7E97">
            <w:pPr>
              <w:pStyle w:val="ConsPlusNormal"/>
              <w:jc w:val="center"/>
            </w:pPr>
            <w:r>
              <w:t>----</w:t>
            </w:r>
          </w:p>
          <w:p w:rsidR="00BD7E97" w:rsidRDefault="00BD7E97">
            <w:pPr>
              <w:pStyle w:val="ConsPlusNormal"/>
              <w:jc w:val="center"/>
            </w:pPr>
            <w:r>
              <w:t>12,7</w:t>
            </w:r>
          </w:p>
        </w:tc>
        <w:tc>
          <w:tcPr>
            <w:tcW w:w="567" w:type="dxa"/>
            <w:vAlign w:val="center"/>
          </w:tcPr>
          <w:p w:rsidR="00BD7E97" w:rsidRDefault="00BD7E97">
            <w:pPr>
              <w:pStyle w:val="ConsPlusNormal"/>
              <w:jc w:val="center"/>
            </w:pPr>
            <w:r>
              <w:t>6,6</w:t>
            </w:r>
          </w:p>
          <w:p w:rsidR="00BD7E97" w:rsidRDefault="00BD7E97">
            <w:pPr>
              <w:pStyle w:val="ConsPlusNormal"/>
              <w:jc w:val="center"/>
            </w:pPr>
            <w:r>
              <w:t>----</w:t>
            </w:r>
          </w:p>
          <w:p w:rsidR="00BD7E97" w:rsidRDefault="00BD7E97">
            <w:pPr>
              <w:pStyle w:val="ConsPlusNormal"/>
              <w:jc w:val="center"/>
            </w:pPr>
            <w:r>
              <w:t>8,3</w:t>
            </w:r>
          </w:p>
        </w:tc>
        <w:tc>
          <w:tcPr>
            <w:tcW w:w="567" w:type="dxa"/>
            <w:vAlign w:val="center"/>
          </w:tcPr>
          <w:p w:rsidR="00BD7E97" w:rsidRDefault="00BD7E97">
            <w:pPr>
              <w:pStyle w:val="ConsPlusNormal"/>
              <w:jc w:val="center"/>
            </w:pPr>
            <w:r>
              <w:t>1,4</w:t>
            </w:r>
          </w:p>
          <w:p w:rsidR="00BD7E97" w:rsidRDefault="00BD7E97">
            <w:pPr>
              <w:pStyle w:val="ConsPlusNormal"/>
              <w:jc w:val="center"/>
            </w:pPr>
            <w:r>
              <w:t>----</w:t>
            </w:r>
          </w:p>
          <w:p w:rsidR="00BD7E97" w:rsidRDefault="00BD7E97">
            <w:pPr>
              <w:pStyle w:val="ConsPlusNormal"/>
              <w:jc w:val="center"/>
            </w:pPr>
            <w:r>
              <w:t>1,9</w:t>
            </w: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32</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9</w:t>
            </w:r>
            <w:r>
              <w:rPr>
                <w:vertAlign w:val="superscript"/>
              </w:rPr>
              <w:t>03</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19"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1,9</w:t>
            </w:r>
          </w:p>
        </w:tc>
        <w:tc>
          <w:tcPr>
            <w:tcW w:w="624" w:type="dxa"/>
            <w:vAlign w:val="center"/>
          </w:tcPr>
          <w:p w:rsidR="00BD7E97" w:rsidRDefault="00BD7E97">
            <w:pPr>
              <w:pStyle w:val="ConsPlusNormal"/>
              <w:jc w:val="center"/>
            </w:pPr>
            <w:r>
              <w:t>3,1</w:t>
            </w:r>
          </w:p>
          <w:p w:rsidR="00BD7E97" w:rsidRDefault="00BD7E97">
            <w:pPr>
              <w:pStyle w:val="ConsPlusNormal"/>
              <w:jc w:val="center"/>
            </w:pPr>
            <w:r>
              <w:t>----</w:t>
            </w:r>
          </w:p>
          <w:p w:rsidR="00BD7E97" w:rsidRDefault="00BD7E97">
            <w:pPr>
              <w:pStyle w:val="ConsPlusNormal"/>
              <w:jc w:val="center"/>
            </w:pPr>
            <w:r>
              <w:t>3,3</w:t>
            </w:r>
          </w:p>
        </w:tc>
        <w:tc>
          <w:tcPr>
            <w:tcW w:w="567" w:type="dxa"/>
            <w:vAlign w:val="center"/>
          </w:tcPr>
          <w:p w:rsidR="00BD7E97" w:rsidRDefault="00BD7E97">
            <w:pPr>
              <w:pStyle w:val="ConsPlusNormal"/>
              <w:jc w:val="center"/>
            </w:pPr>
            <w:r>
              <w:t>1,0</w:t>
            </w:r>
          </w:p>
          <w:p w:rsidR="00BD7E97" w:rsidRDefault="00BD7E97">
            <w:pPr>
              <w:pStyle w:val="ConsPlusNormal"/>
              <w:jc w:val="center"/>
            </w:pPr>
            <w:r>
              <w:t>----</w:t>
            </w:r>
          </w:p>
          <w:p w:rsidR="00BD7E97" w:rsidRDefault="00BD7E97">
            <w:pPr>
              <w:pStyle w:val="ConsPlusNormal"/>
              <w:jc w:val="center"/>
            </w:pPr>
            <w:r>
              <w:t>1,0</w:t>
            </w:r>
          </w:p>
        </w:tc>
        <w:tc>
          <w:tcPr>
            <w:tcW w:w="567" w:type="dxa"/>
            <w:vAlign w:val="center"/>
          </w:tcPr>
          <w:p w:rsidR="00BD7E97" w:rsidRDefault="00BD7E97">
            <w:pPr>
              <w:pStyle w:val="ConsPlusNormal"/>
            </w:pPr>
          </w:p>
        </w:tc>
        <w:tc>
          <w:tcPr>
            <w:tcW w:w="624" w:type="dxa"/>
            <w:vAlign w:val="center"/>
          </w:tcPr>
          <w:p w:rsidR="00BD7E97" w:rsidRDefault="00BD7E97">
            <w:pPr>
              <w:pStyle w:val="ConsPlusNormal"/>
            </w:pPr>
          </w:p>
        </w:tc>
        <w:tc>
          <w:tcPr>
            <w:tcW w:w="624" w:type="dxa"/>
            <w:vAlign w:val="center"/>
          </w:tcPr>
          <w:p w:rsidR="00BD7E97" w:rsidRDefault="00BD7E97">
            <w:pPr>
              <w:pStyle w:val="ConsPlusNormal"/>
            </w:pPr>
          </w:p>
        </w:tc>
        <w:tc>
          <w:tcPr>
            <w:tcW w:w="567" w:type="dxa"/>
            <w:vAlign w:val="center"/>
          </w:tcPr>
          <w:p w:rsidR="00BD7E97" w:rsidRDefault="00BD7E97">
            <w:pPr>
              <w:pStyle w:val="ConsPlusNormal"/>
            </w:pPr>
          </w:p>
        </w:tc>
        <w:tc>
          <w:tcPr>
            <w:tcW w:w="510" w:type="dxa"/>
            <w:vAlign w:val="center"/>
          </w:tcPr>
          <w:p w:rsidR="00BD7E97" w:rsidRDefault="00BD7E97">
            <w:pPr>
              <w:pStyle w:val="ConsPlusNormal"/>
            </w:pPr>
          </w:p>
        </w:tc>
        <w:tc>
          <w:tcPr>
            <w:tcW w:w="964" w:type="dxa"/>
            <w:vAlign w:val="center"/>
          </w:tcPr>
          <w:p w:rsidR="00BD7E97" w:rsidRDefault="00BD7E97">
            <w:pPr>
              <w:pStyle w:val="ConsPlusNormal"/>
              <w:jc w:val="center"/>
            </w:pPr>
            <w:r>
              <w:t>14</w:t>
            </w:r>
            <w:r>
              <w:rPr>
                <w:vertAlign w:val="superscript"/>
              </w:rPr>
              <w:t>25</w:t>
            </w:r>
          </w:p>
        </w:tc>
      </w:tr>
      <w:tr w:rsidR="00BD7E97">
        <w:tc>
          <w:tcPr>
            <w:tcW w:w="567" w:type="dxa"/>
            <w:vAlign w:val="center"/>
          </w:tcPr>
          <w:p w:rsidR="00BD7E97" w:rsidRDefault="00BD7E97">
            <w:pPr>
              <w:pStyle w:val="ConsPlusNormal"/>
              <w:jc w:val="center"/>
            </w:pPr>
            <w:r>
              <w:t>XII</w:t>
            </w:r>
          </w:p>
        </w:tc>
        <w:tc>
          <w:tcPr>
            <w:tcW w:w="9069" w:type="dxa"/>
            <w:gridSpan w:val="14"/>
            <w:vAlign w:val="center"/>
          </w:tcPr>
          <w:p w:rsidR="00BD7E97" w:rsidRDefault="00BD7E97">
            <w:pPr>
              <w:pStyle w:val="ConsPlusNormal"/>
              <w:jc w:val="center"/>
            </w:pPr>
            <w:r>
              <w:t>Полярная ночь</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64"/>
        <w:gridCol w:w="602"/>
        <w:gridCol w:w="602"/>
        <w:gridCol w:w="603"/>
        <w:gridCol w:w="618"/>
        <w:gridCol w:w="618"/>
        <w:gridCol w:w="620"/>
        <w:gridCol w:w="592"/>
        <w:gridCol w:w="593"/>
        <w:gridCol w:w="624"/>
        <w:gridCol w:w="566"/>
        <w:gridCol w:w="566"/>
        <w:gridCol w:w="567"/>
        <w:gridCol w:w="964"/>
      </w:tblGrid>
      <w:tr w:rsidR="00BD7E97">
        <w:tc>
          <w:tcPr>
            <w:tcW w:w="567" w:type="dxa"/>
            <w:vMerge w:val="restart"/>
            <w:vAlign w:val="center"/>
          </w:tcPr>
          <w:p w:rsidR="00BD7E97" w:rsidRDefault="00BD7E97">
            <w:pPr>
              <w:pStyle w:val="ConsPlusNormal"/>
              <w:jc w:val="center"/>
            </w:pPr>
            <w:r>
              <w:t>Месяцы</w:t>
            </w:r>
          </w:p>
        </w:tc>
        <w:tc>
          <w:tcPr>
            <w:tcW w:w="964" w:type="dxa"/>
            <w:vMerge w:val="restart"/>
            <w:vAlign w:val="center"/>
          </w:tcPr>
          <w:p w:rsidR="00BD7E97" w:rsidRDefault="00BD7E97">
            <w:pPr>
              <w:pStyle w:val="ConsPlusNormal"/>
              <w:jc w:val="center"/>
            </w:pPr>
            <w:r>
              <w:t>Время восхода солнца</w:t>
            </w:r>
          </w:p>
        </w:tc>
        <w:tc>
          <w:tcPr>
            <w:tcW w:w="7171" w:type="dxa"/>
            <w:gridSpan w:val="12"/>
            <w:vAlign w:val="center"/>
          </w:tcPr>
          <w:p w:rsidR="00BD7E97" w:rsidRDefault="00BD7E97">
            <w:pPr>
              <w:pStyle w:val="ConsPlusNormal"/>
              <w:jc w:val="center"/>
            </w:pPr>
            <w:r>
              <w:t>Часы суток</w:t>
            </w:r>
          </w:p>
        </w:tc>
        <w:tc>
          <w:tcPr>
            <w:tcW w:w="964" w:type="dxa"/>
            <w:vMerge w:val="restart"/>
            <w:vAlign w:val="center"/>
          </w:tcPr>
          <w:p w:rsidR="00BD7E97" w:rsidRDefault="00BD7E97">
            <w:pPr>
              <w:pStyle w:val="ConsPlusNormal"/>
              <w:jc w:val="center"/>
            </w:pPr>
            <w:r>
              <w:t>Время захода солнца</w:t>
            </w:r>
          </w:p>
        </w:tc>
      </w:tr>
      <w:tr w:rsidR="00BD7E97">
        <w:tc>
          <w:tcPr>
            <w:tcW w:w="567" w:type="dxa"/>
            <w:vMerge/>
          </w:tcPr>
          <w:p w:rsidR="00BD7E97" w:rsidRDefault="00BD7E97">
            <w:pPr>
              <w:pStyle w:val="ConsPlusNormal"/>
            </w:pPr>
          </w:p>
        </w:tc>
        <w:tc>
          <w:tcPr>
            <w:tcW w:w="964" w:type="dxa"/>
            <w:vMerge/>
          </w:tcPr>
          <w:p w:rsidR="00BD7E97" w:rsidRDefault="00BD7E97">
            <w:pPr>
              <w:pStyle w:val="ConsPlusNormal"/>
            </w:pPr>
          </w:p>
        </w:tc>
        <w:tc>
          <w:tcPr>
            <w:tcW w:w="602" w:type="dxa"/>
            <w:vAlign w:val="center"/>
          </w:tcPr>
          <w:p w:rsidR="00BD7E97" w:rsidRDefault="00BD7E97">
            <w:pPr>
              <w:pStyle w:val="ConsPlusNormal"/>
              <w:jc w:val="center"/>
            </w:pPr>
            <w:r>
              <w:t>2</w:t>
            </w:r>
          </w:p>
        </w:tc>
        <w:tc>
          <w:tcPr>
            <w:tcW w:w="602" w:type="dxa"/>
            <w:vAlign w:val="center"/>
          </w:tcPr>
          <w:p w:rsidR="00BD7E97" w:rsidRDefault="00BD7E97">
            <w:pPr>
              <w:pStyle w:val="ConsPlusNormal"/>
              <w:jc w:val="center"/>
            </w:pPr>
            <w:r>
              <w:t>4</w:t>
            </w:r>
          </w:p>
        </w:tc>
        <w:tc>
          <w:tcPr>
            <w:tcW w:w="603" w:type="dxa"/>
            <w:vAlign w:val="center"/>
          </w:tcPr>
          <w:p w:rsidR="00BD7E97" w:rsidRDefault="00BD7E97">
            <w:pPr>
              <w:pStyle w:val="ConsPlusNormal"/>
              <w:jc w:val="center"/>
            </w:pPr>
            <w:r>
              <w:t>6</w:t>
            </w:r>
          </w:p>
        </w:tc>
        <w:tc>
          <w:tcPr>
            <w:tcW w:w="618" w:type="dxa"/>
            <w:vAlign w:val="center"/>
          </w:tcPr>
          <w:p w:rsidR="00BD7E97" w:rsidRDefault="00BD7E97">
            <w:pPr>
              <w:pStyle w:val="ConsPlusNormal"/>
              <w:jc w:val="center"/>
            </w:pPr>
            <w:r>
              <w:t>8</w:t>
            </w:r>
          </w:p>
        </w:tc>
        <w:tc>
          <w:tcPr>
            <w:tcW w:w="618" w:type="dxa"/>
            <w:vAlign w:val="center"/>
          </w:tcPr>
          <w:p w:rsidR="00BD7E97" w:rsidRDefault="00BD7E97">
            <w:pPr>
              <w:pStyle w:val="ConsPlusNormal"/>
              <w:jc w:val="center"/>
            </w:pPr>
            <w:r>
              <w:t>10</w:t>
            </w:r>
          </w:p>
        </w:tc>
        <w:tc>
          <w:tcPr>
            <w:tcW w:w="620" w:type="dxa"/>
            <w:vAlign w:val="center"/>
          </w:tcPr>
          <w:p w:rsidR="00BD7E97" w:rsidRDefault="00BD7E97">
            <w:pPr>
              <w:pStyle w:val="ConsPlusNormal"/>
              <w:jc w:val="center"/>
            </w:pPr>
            <w:r>
              <w:t>12</w:t>
            </w:r>
          </w:p>
        </w:tc>
        <w:tc>
          <w:tcPr>
            <w:tcW w:w="592" w:type="dxa"/>
            <w:vAlign w:val="center"/>
          </w:tcPr>
          <w:p w:rsidR="00BD7E97" w:rsidRDefault="00BD7E97">
            <w:pPr>
              <w:pStyle w:val="ConsPlusNormal"/>
              <w:jc w:val="center"/>
            </w:pPr>
            <w:r>
              <w:t>14</w:t>
            </w:r>
          </w:p>
        </w:tc>
        <w:tc>
          <w:tcPr>
            <w:tcW w:w="593" w:type="dxa"/>
            <w:vAlign w:val="center"/>
          </w:tcPr>
          <w:p w:rsidR="00BD7E97" w:rsidRDefault="00BD7E97">
            <w:pPr>
              <w:pStyle w:val="ConsPlusNormal"/>
              <w:jc w:val="center"/>
            </w:pPr>
            <w:r>
              <w:t>16</w:t>
            </w:r>
          </w:p>
        </w:tc>
        <w:tc>
          <w:tcPr>
            <w:tcW w:w="624" w:type="dxa"/>
            <w:vAlign w:val="center"/>
          </w:tcPr>
          <w:p w:rsidR="00BD7E97" w:rsidRDefault="00BD7E97">
            <w:pPr>
              <w:pStyle w:val="ConsPlusNormal"/>
              <w:jc w:val="center"/>
            </w:pPr>
            <w:r>
              <w:t>18</w:t>
            </w:r>
          </w:p>
        </w:tc>
        <w:tc>
          <w:tcPr>
            <w:tcW w:w="566" w:type="dxa"/>
            <w:vAlign w:val="center"/>
          </w:tcPr>
          <w:p w:rsidR="00BD7E97" w:rsidRDefault="00BD7E97">
            <w:pPr>
              <w:pStyle w:val="ConsPlusNormal"/>
              <w:jc w:val="center"/>
            </w:pPr>
            <w:r>
              <w:t>20</w:t>
            </w:r>
          </w:p>
        </w:tc>
        <w:tc>
          <w:tcPr>
            <w:tcW w:w="566" w:type="dxa"/>
            <w:vAlign w:val="center"/>
          </w:tcPr>
          <w:p w:rsidR="00BD7E97" w:rsidRDefault="00BD7E97">
            <w:pPr>
              <w:pStyle w:val="ConsPlusNormal"/>
              <w:jc w:val="center"/>
            </w:pPr>
            <w:r>
              <w:t>22</w:t>
            </w:r>
          </w:p>
        </w:tc>
        <w:tc>
          <w:tcPr>
            <w:tcW w:w="567" w:type="dxa"/>
            <w:vAlign w:val="center"/>
          </w:tcPr>
          <w:p w:rsidR="00BD7E97" w:rsidRDefault="00BD7E97">
            <w:pPr>
              <w:pStyle w:val="ConsPlusNormal"/>
              <w:jc w:val="center"/>
            </w:pPr>
            <w:r>
              <w:t>24</w:t>
            </w:r>
          </w:p>
        </w:tc>
        <w:tc>
          <w:tcPr>
            <w:tcW w:w="964" w:type="dxa"/>
            <w:vMerge/>
          </w:tcPr>
          <w:p w:rsidR="00BD7E97" w:rsidRDefault="00BD7E97">
            <w:pPr>
              <w:pStyle w:val="ConsPlusNormal"/>
            </w:pPr>
          </w:p>
        </w:tc>
      </w:tr>
      <w:tr w:rsidR="00BD7E97">
        <w:tc>
          <w:tcPr>
            <w:tcW w:w="9666" w:type="dxa"/>
            <w:gridSpan w:val="15"/>
            <w:vAlign w:val="center"/>
          </w:tcPr>
          <w:p w:rsidR="00BD7E97" w:rsidRDefault="00BD7E97">
            <w:pPr>
              <w:pStyle w:val="ConsPlusNormal"/>
              <w:jc w:val="center"/>
            </w:pPr>
            <w:r>
              <w:rPr>
                <w:b/>
              </w:rPr>
              <w:t>Хабаровск</w:t>
            </w:r>
          </w:p>
        </w:tc>
      </w:tr>
      <w:tr w:rsidR="00BD7E97">
        <w:tc>
          <w:tcPr>
            <w:tcW w:w="567" w:type="dxa"/>
            <w:vAlign w:val="center"/>
          </w:tcPr>
          <w:p w:rsidR="00BD7E97" w:rsidRDefault="00BD7E97">
            <w:pPr>
              <w:pStyle w:val="ConsPlusNormal"/>
              <w:jc w:val="center"/>
            </w:pPr>
            <w:r>
              <w:t>I</w:t>
            </w:r>
          </w:p>
        </w:tc>
        <w:tc>
          <w:tcPr>
            <w:tcW w:w="964" w:type="dxa"/>
            <w:vAlign w:val="center"/>
          </w:tcPr>
          <w:p w:rsidR="00BD7E97" w:rsidRDefault="00BD7E97">
            <w:pPr>
              <w:pStyle w:val="ConsPlusNormal"/>
              <w:jc w:val="center"/>
            </w:pPr>
            <w:r>
              <w:t>7</w:t>
            </w:r>
            <w:r>
              <w:rPr>
                <w:vertAlign w:val="superscript"/>
              </w:rPr>
              <w:t>48</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pPr>
          </w:p>
        </w:tc>
        <w:tc>
          <w:tcPr>
            <w:tcW w:w="618" w:type="dxa"/>
            <w:vAlign w:val="center"/>
          </w:tcPr>
          <w:p w:rsidR="00BD7E97" w:rsidRDefault="00BD7E97">
            <w:pPr>
              <w:pStyle w:val="ConsPlusNormal"/>
              <w:jc w:val="center"/>
            </w:pPr>
            <w:r>
              <w:t>0,7</w:t>
            </w:r>
          </w:p>
          <w:p w:rsidR="00BD7E97" w:rsidRDefault="00BD7E97">
            <w:pPr>
              <w:pStyle w:val="ConsPlusNormal"/>
              <w:jc w:val="center"/>
            </w:pPr>
            <w:r>
              <w:t>----</w:t>
            </w:r>
          </w:p>
          <w:p w:rsidR="00BD7E97" w:rsidRDefault="00BD7E97">
            <w:pPr>
              <w:pStyle w:val="ConsPlusNormal"/>
              <w:jc w:val="center"/>
            </w:pPr>
            <w:r>
              <w:t>1,0</w:t>
            </w:r>
          </w:p>
        </w:tc>
        <w:tc>
          <w:tcPr>
            <w:tcW w:w="618" w:type="dxa"/>
            <w:vAlign w:val="center"/>
          </w:tcPr>
          <w:p w:rsidR="00BD7E97" w:rsidRDefault="00BD7E97">
            <w:pPr>
              <w:pStyle w:val="ConsPlusNormal"/>
              <w:jc w:val="center"/>
            </w:pPr>
            <w:r>
              <w:t>10,0</w:t>
            </w:r>
          </w:p>
          <w:p w:rsidR="00BD7E97" w:rsidRDefault="00BD7E97">
            <w:pPr>
              <w:pStyle w:val="ConsPlusNormal"/>
              <w:jc w:val="center"/>
            </w:pPr>
            <w:r>
              <w:t>----</w:t>
            </w:r>
          </w:p>
          <w:p w:rsidR="00BD7E97" w:rsidRDefault="00BD7E97">
            <w:pPr>
              <w:pStyle w:val="ConsPlusNormal"/>
              <w:jc w:val="center"/>
            </w:pPr>
            <w:r>
              <w:t>17,1</w:t>
            </w:r>
          </w:p>
        </w:tc>
        <w:tc>
          <w:tcPr>
            <w:tcW w:w="620" w:type="dxa"/>
            <w:vAlign w:val="center"/>
          </w:tcPr>
          <w:p w:rsidR="00BD7E97" w:rsidRDefault="00BD7E97">
            <w:pPr>
              <w:pStyle w:val="ConsPlusNormal"/>
              <w:jc w:val="center"/>
            </w:pPr>
            <w:r>
              <w:t>13,8</w:t>
            </w:r>
          </w:p>
          <w:p w:rsidR="00BD7E97" w:rsidRDefault="00BD7E97">
            <w:pPr>
              <w:pStyle w:val="ConsPlusNormal"/>
              <w:jc w:val="center"/>
            </w:pPr>
            <w:r>
              <w:t>----</w:t>
            </w:r>
          </w:p>
          <w:p w:rsidR="00BD7E97" w:rsidRDefault="00BD7E97">
            <w:pPr>
              <w:pStyle w:val="ConsPlusNormal"/>
              <w:jc w:val="center"/>
            </w:pPr>
            <w:r>
              <w:t>28,6</w:t>
            </w:r>
          </w:p>
        </w:tc>
        <w:tc>
          <w:tcPr>
            <w:tcW w:w="592" w:type="dxa"/>
            <w:vAlign w:val="center"/>
          </w:tcPr>
          <w:p w:rsidR="00BD7E97" w:rsidRDefault="00BD7E97">
            <w:pPr>
              <w:pStyle w:val="ConsPlusNormal"/>
              <w:jc w:val="center"/>
            </w:pPr>
            <w:r>
              <w:t>9,7</w:t>
            </w:r>
          </w:p>
          <w:p w:rsidR="00BD7E97" w:rsidRDefault="00BD7E97">
            <w:pPr>
              <w:pStyle w:val="ConsPlusNormal"/>
              <w:jc w:val="center"/>
            </w:pPr>
            <w:r>
              <w:t>----</w:t>
            </w:r>
          </w:p>
          <w:p w:rsidR="00BD7E97" w:rsidRDefault="00BD7E97">
            <w:pPr>
              <w:pStyle w:val="ConsPlusNormal"/>
              <w:jc w:val="center"/>
            </w:pPr>
            <w:r>
              <w:t>18,0</w:t>
            </w:r>
          </w:p>
        </w:tc>
        <w:tc>
          <w:tcPr>
            <w:tcW w:w="593" w:type="dxa"/>
            <w:vAlign w:val="center"/>
          </w:tcPr>
          <w:p w:rsidR="00BD7E97" w:rsidRDefault="00BD7E97">
            <w:pPr>
              <w:pStyle w:val="ConsPlusNormal"/>
              <w:jc w:val="center"/>
            </w:pPr>
            <w:r>
              <w:t>2,5</w:t>
            </w:r>
          </w:p>
          <w:p w:rsidR="00BD7E97" w:rsidRDefault="00BD7E97">
            <w:pPr>
              <w:pStyle w:val="ConsPlusNormal"/>
              <w:jc w:val="center"/>
            </w:pPr>
            <w:r>
              <w:t>----</w:t>
            </w:r>
          </w:p>
          <w:p w:rsidR="00BD7E97" w:rsidRDefault="00BD7E97">
            <w:pPr>
              <w:pStyle w:val="ConsPlusNormal"/>
              <w:jc w:val="center"/>
            </w:pPr>
            <w:r>
              <w:t>3,3</w:t>
            </w:r>
          </w:p>
        </w:tc>
        <w:tc>
          <w:tcPr>
            <w:tcW w:w="624" w:type="dxa"/>
            <w:vAlign w:val="center"/>
          </w:tcPr>
          <w:p w:rsidR="00BD7E97" w:rsidRDefault="00BD7E97">
            <w:pPr>
              <w:pStyle w:val="ConsPlusNormal"/>
            </w:pP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33</w:t>
            </w:r>
          </w:p>
        </w:tc>
      </w:tr>
      <w:tr w:rsidR="00BD7E97">
        <w:tc>
          <w:tcPr>
            <w:tcW w:w="567" w:type="dxa"/>
            <w:vAlign w:val="center"/>
          </w:tcPr>
          <w:p w:rsidR="00BD7E97" w:rsidRDefault="00BD7E97">
            <w:pPr>
              <w:pStyle w:val="ConsPlusNormal"/>
              <w:jc w:val="center"/>
            </w:pPr>
            <w:r>
              <w:t>II</w:t>
            </w:r>
          </w:p>
        </w:tc>
        <w:tc>
          <w:tcPr>
            <w:tcW w:w="964" w:type="dxa"/>
            <w:vAlign w:val="center"/>
          </w:tcPr>
          <w:p w:rsidR="00BD7E97" w:rsidRDefault="00BD7E97">
            <w:pPr>
              <w:pStyle w:val="ConsPlusNormal"/>
              <w:jc w:val="center"/>
            </w:pPr>
            <w:r>
              <w:t>7</w:t>
            </w:r>
            <w:r>
              <w:rPr>
                <w:vertAlign w:val="superscript"/>
              </w:rPr>
              <w:t>09</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pPr>
          </w:p>
        </w:tc>
        <w:tc>
          <w:tcPr>
            <w:tcW w:w="618" w:type="dxa"/>
            <w:vAlign w:val="center"/>
          </w:tcPr>
          <w:p w:rsidR="00BD7E97" w:rsidRDefault="00BD7E97">
            <w:pPr>
              <w:pStyle w:val="ConsPlusNormal"/>
              <w:jc w:val="center"/>
            </w:pPr>
            <w:r>
              <w:t>4,0</w:t>
            </w:r>
          </w:p>
          <w:p w:rsidR="00BD7E97" w:rsidRDefault="00BD7E97">
            <w:pPr>
              <w:pStyle w:val="ConsPlusNormal"/>
              <w:jc w:val="center"/>
            </w:pPr>
            <w:r>
              <w:t>----</w:t>
            </w:r>
          </w:p>
          <w:p w:rsidR="00BD7E97" w:rsidRDefault="00BD7E97">
            <w:pPr>
              <w:pStyle w:val="ConsPlusNormal"/>
              <w:jc w:val="center"/>
            </w:pPr>
            <w:r>
              <w:lastRenderedPageBreak/>
              <w:t>8,7</w:t>
            </w:r>
          </w:p>
        </w:tc>
        <w:tc>
          <w:tcPr>
            <w:tcW w:w="618" w:type="dxa"/>
            <w:vAlign w:val="center"/>
          </w:tcPr>
          <w:p w:rsidR="00BD7E97" w:rsidRDefault="00BD7E97">
            <w:pPr>
              <w:pStyle w:val="ConsPlusNormal"/>
              <w:jc w:val="center"/>
            </w:pPr>
            <w:r>
              <w:lastRenderedPageBreak/>
              <w:t>13,6</w:t>
            </w:r>
          </w:p>
          <w:p w:rsidR="00BD7E97" w:rsidRDefault="00BD7E97">
            <w:pPr>
              <w:pStyle w:val="ConsPlusNormal"/>
              <w:jc w:val="center"/>
            </w:pPr>
            <w:r>
              <w:t>----</w:t>
            </w:r>
          </w:p>
          <w:p w:rsidR="00BD7E97" w:rsidRDefault="00BD7E97">
            <w:pPr>
              <w:pStyle w:val="ConsPlusNormal"/>
              <w:jc w:val="center"/>
            </w:pPr>
            <w:r>
              <w:lastRenderedPageBreak/>
              <w:t>29,5</w:t>
            </w:r>
          </w:p>
        </w:tc>
        <w:tc>
          <w:tcPr>
            <w:tcW w:w="620" w:type="dxa"/>
            <w:vAlign w:val="center"/>
          </w:tcPr>
          <w:p w:rsidR="00BD7E97" w:rsidRDefault="00BD7E97">
            <w:pPr>
              <w:pStyle w:val="ConsPlusNormal"/>
              <w:jc w:val="center"/>
            </w:pPr>
            <w:r>
              <w:lastRenderedPageBreak/>
              <w:t>18,0</w:t>
            </w:r>
          </w:p>
          <w:p w:rsidR="00BD7E97" w:rsidRDefault="00BD7E97">
            <w:pPr>
              <w:pStyle w:val="ConsPlusNormal"/>
              <w:jc w:val="center"/>
            </w:pPr>
            <w:r>
              <w:t>----</w:t>
            </w:r>
          </w:p>
          <w:p w:rsidR="00BD7E97" w:rsidRDefault="00BD7E97">
            <w:pPr>
              <w:pStyle w:val="ConsPlusNormal"/>
              <w:jc w:val="center"/>
            </w:pPr>
            <w:r>
              <w:lastRenderedPageBreak/>
              <w:t>43,7</w:t>
            </w:r>
          </w:p>
        </w:tc>
        <w:tc>
          <w:tcPr>
            <w:tcW w:w="592" w:type="dxa"/>
            <w:vAlign w:val="center"/>
          </w:tcPr>
          <w:p w:rsidR="00BD7E97" w:rsidRDefault="00BD7E97">
            <w:pPr>
              <w:pStyle w:val="ConsPlusNormal"/>
              <w:jc w:val="center"/>
            </w:pPr>
            <w:r>
              <w:lastRenderedPageBreak/>
              <w:t>14,0</w:t>
            </w:r>
          </w:p>
          <w:p w:rsidR="00BD7E97" w:rsidRDefault="00BD7E97">
            <w:pPr>
              <w:pStyle w:val="ConsPlusNormal"/>
              <w:jc w:val="center"/>
            </w:pPr>
            <w:r>
              <w:t>----</w:t>
            </w:r>
          </w:p>
          <w:p w:rsidR="00BD7E97" w:rsidRDefault="00BD7E97">
            <w:pPr>
              <w:pStyle w:val="ConsPlusNormal"/>
              <w:jc w:val="center"/>
            </w:pPr>
            <w:r>
              <w:lastRenderedPageBreak/>
              <w:t>31,1</w:t>
            </w:r>
          </w:p>
        </w:tc>
        <w:tc>
          <w:tcPr>
            <w:tcW w:w="593" w:type="dxa"/>
            <w:vAlign w:val="center"/>
          </w:tcPr>
          <w:p w:rsidR="00BD7E97" w:rsidRDefault="00BD7E97">
            <w:pPr>
              <w:pStyle w:val="ConsPlusNormal"/>
              <w:jc w:val="center"/>
            </w:pPr>
            <w:r>
              <w:lastRenderedPageBreak/>
              <w:t>6,1</w:t>
            </w:r>
          </w:p>
          <w:p w:rsidR="00BD7E97" w:rsidRDefault="00BD7E97">
            <w:pPr>
              <w:pStyle w:val="ConsPlusNormal"/>
              <w:jc w:val="center"/>
            </w:pPr>
            <w:r>
              <w:t>----</w:t>
            </w:r>
          </w:p>
          <w:p w:rsidR="00BD7E97" w:rsidRDefault="00BD7E97">
            <w:pPr>
              <w:pStyle w:val="ConsPlusNormal"/>
              <w:jc w:val="center"/>
            </w:pPr>
            <w:r>
              <w:lastRenderedPageBreak/>
              <w:t>12,6</w:t>
            </w:r>
          </w:p>
        </w:tc>
        <w:tc>
          <w:tcPr>
            <w:tcW w:w="624" w:type="dxa"/>
            <w:vAlign w:val="center"/>
          </w:tcPr>
          <w:p w:rsidR="00BD7E97" w:rsidRDefault="00BD7E97">
            <w:pPr>
              <w:pStyle w:val="ConsPlusNormal"/>
            </w:pP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20</w:t>
            </w:r>
          </w:p>
        </w:tc>
      </w:tr>
      <w:tr w:rsidR="00BD7E97">
        <w:tc>
          <w:tcPr>
            <w:tcW w:w="567" w:type="dxa"/>
            <w:vAlign w:val="center"/>
          </w:tcPr>
          <w:p w:rsidR="00BD7E97" w:rsidRDefault="00BD7E97">
            <w:pPr>
              <w:pStyle w:val="ConsPlusNormal"/>
              <w:jc w:val="center"/>
            </w:pPr>
            <w:r>
              <w:lastRenderedPageBreak/>
              <w:t>III</w:t>
            </w:r>
          </w:p>
        </w:tc>
        <w:tc>
          <w:tcPr>
            <w:tcW w:w="964" w:type="dxa"/>
            <w:vAlign w:val="center"/>
          </w:tcPr>
          <w:p w:rsidR="00BD7E97" w:rsidRDefault="00BD7E97">
            <w:pPr>
              <w:pStyle w:val="ConsPlusNormal"/>
              <w:jc w:val="center"/>
            </w:pPr>
            <w:r>
              <w:t>6</w:t>
            </w:r>
            <w:r>
              <w:rPr>
                <w:vertAlign w:val="superscript"/>
              </w:rPr>
              <w:t>15</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pPr>
          </w:p>
        </w:tc>
        <w:tc>
          <w:tcPr>
            <w:tcW w:w="618" w:type="dxa"/>
            <w:vAlign w:val="center"/>
          </w:tcPr>
          <w:p w:rsidR="00BD7E97" w:rsidRDefault="00BD7E97">
            <w:pPr>
              <w:pStyle w:val="ConsPlusNormal"/>
              <w:jc w:val="center"/>
            </w:pPr>
            <w:r>
              <w:t>11,2</w:t>
            </w:r>
          </w:p>
          <w:p w:rsidR="00BD7E97" w:rsidRDefault="00BD7E97">
            <w:pPr>
              <w:pStyle w:val="ConsPlusNormal"/>
              <w:jc w:val="center"/>
            </w:pPr>
            <w:r>
              <w:t>----</w:t>
            </w:r>
          </w:p>
          <w:p w:rsidR="00BD7E97" w:rsidRDefault="00BD7E97">
            <w:pPr>
              <w:pStyle w:val="ConsPlusNormal"/>
              <w:jc w:val="center"/>
            </w:pPr>
            <w:r>
              <w:t>21,5</w:t>
            </w:r>
          </w:p>
        </w:tc>
        <w:tc>
          <w:tcPr>
            <w:tcW w:w="618" w:type="dxa"/>
            <w:vAlign w:val="center"/>
          </w:tcPr>
          <w:p w:rsidR="00BD7E97" w:rsidRDefault="00BD7E97">
            <w:pPr>
              <w:pStyle w:val="ConsPlusNormal"/>
              <w:jc w:val="center"/>
            </w:pPr>
            <w:r>
              <w:t>23,0</w:t>
            </w:r>
          </w:p>
          <w:p w:rsidR="00BD7E97" w:rsidRDefault="00BD7E97">
            <w:pPr>
              <w:pStyle w:val="ConsPlusNormal"/>
              <w:jc w:val="center"/>
            </w:pPr>
            <w:r>
              <w:t>----</w:t>
            </w:r>
          </w:p>
          <w:p w:rsidR="00BD7E97" w:rsidRDefault="00BD7E97">
            <w:pPr>
              <w:pStyle w:val="ConsPlusNormal"/>
              <w:jc w:val="center"/>
            </w:pPr>
            <w:r>
              <w:t>46,6</w:t>
            </w:r>
          </w:p>
        </w:tc>
        <w:tc>
          <w:tcPr>
            <w:tcW w:w="620" w:type="dxa"/>
            <w:vAlign w:val="center"/>
          </w:tcPr>
          <w:p w:rsidR="00BD7E97" w:rsidRDefault="00BD7E97">
            <w:pPr>
              <w:pStyle w:val="ConsPlusNormal"/>
              <w:jc w:val="center"/>
            </w:pPr>
            <w:r>
              <w:t>25,2</w:t>
            </w:r>
          </w:p>
          <w:p w:rsidR="00BD7E97" w:rsidRDefault="00BD7E97">
            <w:pPr>
              <w:pStyle w:val="ConsPlusNormal"/>
              <w:jc w:val="center"/>
            </w:pPr>
            <w:r>
              <w:t>----</w:t>
            </w:r>
          </w:p>
          <w:p w:rsidR="00BD7E97" w:rsidRDefault="00BD7E97">
            <w:pPr>
              <w:pStyle w:val="ConsPlusNormal"/>
              <w:jc w:val="center"/>
            </w:pPr>
            <w:r>
              <w:t>57,0</w:t>
            </w:r>
          </w:p>
        </w:tc>
        <w:tc>
          <w:tcPr>
            <w:tcW w:w="592" w:type="dxa"/>
            <w:vAlign w:val="center"/>
          </w:tcPr>
          <w:p w:rsidR="00BD7E97" w:rsidRDefault="00BD7E97">
            <w:pPr>
              <w:pStyle w:val="ConsPlusNormal"/>
              <w:jc w:val="center"/>
            </w:pPr>
            <w:r>
              <w:t>21,8</w:t>
            </w:r>
          </w:p>
          <w:p w:rsidR="00BD7E97" w:rsidRDefault="00BD7E97">
            <w:pPr>
              <w:pStyle w:val="ConsPlusNormal"/>
              <w:jc w:val="center"/>
            </w:pPr>
            <w:r>
              <w:t>----</w:t>
            </w:r>
          </w:p>
          <w:p w:rsidR="00BD7E97" w:rsidRDefault="00BD7E97">
            <w:pPr>
              <w:pStyle w:val="ConsPlusNormal"/>
              <w:jc w:val="center"/>
            </w:pPr>
            <w:r>
              <w:t>46,2</w:t>
            </w:r>
          </w:p>
        </w:tc>
        <w:tc>
          <w:tcPr>
            <w:tcW w:w="593" w:type="dxa"/>
            <w:vAlign w:val="center"/>
          </w:tcPr>
          <w:p w:rsidR="00BD7E97" w:rsidRDefault="00BD7E97">
            <w:pPr>
              <w:pStyle w:val="ConsPlusNormal"/>
              <w:jc w:val="center"/>
            </w:pPr>
            <w:r>
              <w:t>13,4</w:t>
            </w:r>
          </w:p>
          <w:p w:rsidR="00BD7E97" w:rsidRDefault="00BD7E97">
            <w:pPr>
              <w:pStyle w:val="ConsPlusNormal"/>
              <w:jc w:val="center"/>
            </w:pPr>
            <w:r>
              <w:t>----</w:t>
            </w:r>
          </w:p>
          <w:p w:rsidR="00BD7E97" w:rsidRDefault="00BD7E97">
            <w:pPr>
              <w:pStyle w:val="ConsPlusNormal"/>
              <w:jc w:val="center"/>
            </w:pPr>
            <w:r>
              <w:t>23,0</w:t>
            </w:r>
          </w:p>
        </w:tc>
        <w:tc>
          <w:tcPr>
            <w:tcW w:w="624" w:type="dxa"/>
            <w:vAlign w:val="center"/>
          </w:tcPr>
          <w:p w:rsidR="00BD7E97" w:rsidRDefault="00BD7E97">
            <w:pPr>
              <w:pStyle w:val="ConsPlusNormal"/>
              <w:jc w:val="center"/>
            </w:pPr>
            <w:r>
              <w:t>0,6</w:t>
            </w:r>
          </w:p>
          <w:p w:rsidR="00BD7E97" w:rsidRDefault="00BD7E97">
            <w:pPr>
              <w:pStyle w:val="ConsPlusNormal"/>
              <w:jc w:val="center"/>
            </w:pPr>
            <w:r>
              <w:t>----</w:t>
            </w:r>
          </w:p>
          <w:p w:rsidR="00BD7E97" w:rsidRDefault="00BD7E97">
            <w:pPr>
              <w:pStyle w:val="ConsPlusNormal"/>
              <w:jc w:val="center"/>
            </w:pPr>
            <w:r>
              <w:t>1,1</w:t>
            </w: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04</w:t>
            </w:r>
          </w:p>
        </w:tc>
      </w:tr>
      <w:tr w:rsidR="00BD7E97">
        <w:tc>
          <w:tcPr>
            <w:tcW w:w="567" w:type="dxa"/>
            <w:vAlign w:val="center"/>
          </w:tcPr>
          <w:p w:rsidR="00BD7E97" w:rsidRDefault="00BD7E97">
            <w:pPr>
              <w:pStyle w:val="ConsPlusNormal"/>
              <w:jc w:val="center"/>
            </w:pPr>
            <w:r>
              <w:t>IV</w:t>
            </w:r>
          </w:p>
        </w:tc>
        <w:tc>
          <w:tcPr>
            <w:tcW w:w="964" w:type="dxa"/>
            <w:vAlign w:val="center"/>
          </w:tcPr>
          <w:p w:rsidR="00BD7E97" w:rsidRDefault="00BD7E97">
            <w:pPr>
              <w:pStyle w:val="ConsPlusNormal"/>
              <w:jc w:val="center"/>
            </w:pPr>
            <w:r>
              <w:t>5</w:t>
            </w:r>
            <w:r>
              <w:rPr>
                <w:vertAlign w:val="superscript"/>
              </w:rPr>
              <w:t>11</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jc w:val="center"/>
            </w:pPr>
            <w:r>
              <w:t>4,3</w:t>
            </w:r>
          </w:p>
          <w:p w:rsidR="00BD7E97" w:rsidRDefault="00BD7E97">
            <w:pPr>
              <w:pStyle w:val="ConsPlusNormal"/>
              <w:jc w:val="center"/>
            </w:pPr>
            <w:r>
              <w:t>----</w:t>
            </w:r>
          </w:p>
          <w:p w:rsidR="00BD7E97" w:rsidRDefault="00BD7E97">
            <w:pPr>
              <w:pStyle w:val="ConsPlusNormal"/>
              <w:jc w:val="center"/>
            </w:pPr>
            <w:r>
              <w:t>7,0</w:t>
            </w:r>
          </w:p>
        </w:tc>
        <w:tc>
          <w:tcPr>
            <w:tcW w:w="618" w:type="dxa"/>
            <w:vAlign w:val="center"/>
          </w:tcPr>
          <w:p w:rsidR="00BD7E97" w:rsidRDefault="00BD7E97">
            <w:pPr>
              <w:pStyle w:val="ConsPlusNormal"/>
              <w:jc w:val="center"/>
            </w:pPr>
            <w:r>
              <w:t>14,9</w:t>
            </w:r>
          </w:p>
          <w:p w:rsidR="00BD7E97" w:rsidRDefault="00BD7E97">
            <w:pPr>
              <w:pStyle w:val="ConsPlusNormal"/>
              <w:jc w:val="center"/>
            </w:pPr>
            <w:r>
              <w:t>----</w:t>
            </w:r>
          </w:p>
          <w:p w:rsidR="00BD7E97" w:rsidRDefault="00BD7E97">
            <w:pPr>
              <w:pStyle w:val="ConsPlusNormal"/>
              <w:jc w:val="center"/>
            </w:pPr>
            <w:r>
              <w:t>27,2</w:t>
            </w:r>
          </w:p>
        </w:tc>
        <w:tc>
          <w:tcPr>
            <w:tcW w:w="618" w:type="dxa"/>
            <w:vAlign w:val="center"/>
          </w:tcPr>
          <w:p w:rsidR="00BD7E97" w:rsidRDefault="00BD7E97">
            <w:pPr>
              <w:pStyle w:val="ConsPlusNormal"/>
              <w:jc w:val="center"/>
            </w:pPr>
            <w:r>
              <w:t>24,8</w:t>
            </w:r>
          </w:p>
          <w:p w:rsidR="00BD7E97" w:rsidRDefault="00BD7E97">
            <w:pPr>
              <w:pStyle w:val="ConsPlusNormal"/>
              <w:jc w:val="center"/>
            </w:pPr>
            <w:r>
              <w:t>----</w:t>
            </w:r>
          </w:p>
          <w:p w:rsidR="00BD7E97" w:rsidRDefault="00BD7E97">
            <w:pPr>
              <w:pStyle w:val="ConsPlusNormal"/>
              <w:jc w:val="center"/>
            </w:pPr>
            <w:r>
              <w:t>51,9</w:t>
            </w:r>
          </w:p>
        </w:tc>
        <w:tc>
          <w:tcPr>
            <w:tcW w:w="620" w:type="dxa"/>
            <w:vAlign w:val="center"/>
          </w:tcPr>
          <w:p w:rsidR="00BD7E97" w:rsidRDefault="00BD7E97">
            <w:pPr>
              <w:pStyle w:val="ConsPlusNormal"/>
              <w:jc w:val="center"/>
            </w:pPr>
            <w:r>
              <w:t>27,9</w:t>
            </w:r>
          </w:p>
          <w:p w:rsidR="00BD7E97" w:rsidRDefault="00BD7E97">
            <w:pPr>
              <w:pStyle w:val="ConsPlusNormal"/>
              <w:jc w:val="center"/>
            </w:pPr>
            <w:r>
              <w:t>----</w:t>
            </w:r>
          </w:p>
          <w:p w:rsidR="00BD7E97" w:rsidRDefault="00BD7E97">
            <w:pPr>
              <w:pStyle w:val="ConsPlusNormal"/>
              <w:jc w:val="center"/>
            </w:pPr>
            <w:r>
              <w:t>58,0</w:t>
            </w:r>
          </w:p>
        </w:tc>
        <w:tc>
          <w:tcPr>
            <w:tcW w:w="592" w:type="dxa"/>
            <w:vAlign w:val="center"/>
          </w:tcPr>
          <w:p w:rsidR="00BD7E97" w:rsidRDefault="00BD7E97">
            <w:pPr>
              <w:pStyle w:val="ConsPlusNormal"/>
              <w:jc w:val="center"/>
            </w:pPr>
            <w:r>
              <w:t>25,3</w:t>
            </w:r>
          </w:p>
          <w:p w:rsidR="00BD7E97" w:rsidRDefault="00BD7E97">
            <w:pPr>
              <w:pStyle w:val="ConsPlusNormal"/>
              <w:jc w:val="center"/>
            </w:pPr>
            <w:r>
              <w:t>----</w:t>
            </w:r>
          </w:p>
          <w:p w:rsidR="00BD7E97" w:rsidRDefault="00BD7E97">
            <w:pPr>
              <w:pStyle w:val="ConsPlusNormal"/>
              <w:jc w:val="center"/>
            </w:pPr>
            <w:r>
              <w:t>50,6</w:t>
            </w:r>
          </w:p>
        </w:tc>
        <w:tc>
          <w:tcPr>
            <w:tcW w:w="593" w:type="dxa"/>
            <w:vAlign w:val="center"/>
          </w:tcPr>
          <w:p w:rsidR="00BD7E97" w:rsidRDefault="00BD7E97">
            <w:pPr>
              <w:pStyle w:val="ConsPlusNormal"/>
              <w:jc w:val="center"/>
            </w:pPr>
            <w:r>
              <w:t>16,2</w:t>
            </w:r>
          </w:p>
          <w:p w:rsidR="00BD7E97" w:rsidRDefault="00BD7E97">
            <w:pPr>
              <w:pStyle w:val="ConsPlusNormal"/>
              <w:jc w:val="center"/>
            </w:pPr>
            <w:r>
              <w:t>----</w:t>
            </w:r>
          </w:p>
          <w:p w:rsidR="00BD7E97" w:rsidRDefault="00BD7E97">
            <w:pPr>
              <w:pStyle w:val="ConsPlusNormal"/>
              <w:jc w:val="center"/>
            </w:pPr>
            <w:r>
              <w:t>27,6</w:t>
            </w:r>
          </w:p>
        </w:tc>
        <w:tc>
          <w:tcPr>
            <w:tcW w:w="624" w:type="dxa"/>
            <w:vAlign w:val="center"/>
          </w:tcPr>
          <w:p w:rsidR="00BD7E97" w:rsidRDefault="00BD7E97">
            <w:pPr>
              <w:pStyle w:val="ConsPlusNormal"/>
              <w:jc w:val="center"/>
            </w:pPr>
            <w:r>
              <w:t>4,6</w:t>
            </w:r>
          </w:p>
          <w:p w:rsidR="00BD7E97" w:rsidRDefault="00BD7E97">
            <w:pPr>
              <w:pStyle w:val="ConsPlusNormal"/>
              <w:jc w:val="center"/>
            </w:pPr>
            <w:r>
              <w:t>----</w:t>
            </w:r>
          </w:p>
          <w:p w:rsidR="00BD7E97" w:rsidRDefault="00BD7E97">
            <w:pPr>
              <w:pStyle w:val="ConsPlusNormal"/>
              <w:jc w:val="center"/>
            </w:pPr>
            <w:r>
              <w:t>6,2</w:t>
            </w: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50</w:t>
            </w:r>
          </w:p>
        </w:tc>
      </w:tr>
      <w:tr w:rsidR="00BD7E97">
        <w:tc>
          <w:tcPr>
            <w:tcW w:w="567" w:type="dxa"/>
            <w:vAlign w:val="center"/>
          </w:tcPr>
          <w:p w:rsidR="00BD7E97" w:rsidRDefault="00BD7E97">
            <w:pPr>
              <w:pStyle w:val="ConsPlusNormal"/>
              <w:jc w:val="center"/>
            </w:pPr>
            <w:r>
              <w:t>V</w:t>
            </w:r>
          </w:p>
        </w:tc>
        <w:tc>
          <w:tcPr>
            <w:tcW w:w="964" w:type="dxa"/>
            <w:vAlign w:val="center"/>
          </w:tcPr>
          <w:p w:rsidR="00BD7E97" w:rsidRDefault="00BD7E97">
            <w:pPr>
              <w:pStyle w:val="ConsPlusNormal"/>
              <w:jc w:val="center"/>
            </w:pPr>
            <w:r>
              <w:t>4</w:t>
            </w:r>
            <w:r>
              <w:rPr>
                <w:vertAlign w:val="superscript"/>
              </w:rPr>
              <w:t>20</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jc w:val="center"/>
            </w:pPr>
            <w:r>
              <w:t>7,7</w:t>
            </w:r>
          </w:p>
          <w:p w:rsidR="00BD7E97" w:rsidRDefault="00BD7E97">
            <w:pPr>
              <w:pStyle w:val="ConsPlusNormal"/>
              <w:jc w:val="center"/>
            </w:pPr>
            <w:r>
              <w:t>----</w:t>
            </w:r>
          </w:p>
          <w:p w:rsidR="00BD7E97" w:rsidRDefault="00BD7E97">
            <w:pPr>
              <w:pStyle w:val="ConsPlusNormal"/>
              <w:jc w:val="center"/>
            </w:pPr>
            <w:r>
              <w:t>12,2</w:t>
            </w:r>
          </w:p>
        </w:tc>
        <w:tc>
          <w:tcPr>
            <w:tcW w:w="618" w:type="dxa"/>
            <w:vAlign w:val="center"/>
          </w:tcPr>
          <w:p w:rsidR="00BD7E97" w:rsidRDefault="00BD7E97">
            <w:pPr>
              <w:pStyle w:val="ConsPlusNormal"/>
              <w:jc w:val="center"/>
            </w:pPr>
            <w:r>
              <w:t>16,5</w:t>
            </w:r>
          </w:p>
          <w:p w:rsidR="00BD7E97" w:rsidRDefault="00BD7E97">
            <w:pPr>
              <w:pStyle w:val="ConsPlusNormal"/>
              <w:jc w:val="center"/>
            </w:pPr>
            <w:r>
              <w:t>----</w:t>
            </w:r>
          </w:p>
          <w:p w:rsidR="00BD7E97" w:rsidRDefault="00BD7E97">
            <w:pPr>
              <w:pStyle w:val="ConsPlusNormal"/>
              <w:jc w:val="center"/>
            </w:pPr>
            <w:r>
              <w:t>32,9</w:t>
            </w:r>
          </w:p>
        </w:tc>
        <w:tc>
          <w:tcPr>
            <w:tcW w:w="618" w:type="dxa"/>
            <w:vAlign w:val="center"/>
          </w:tcPr>
          <w:p w:rsidR="00BD7E97" w:rsidRDefault="00BD7E97">
            <w:pPr>
              <w:pStyle w:val="ConsPlusNormal"/>
              <w:jc w:val="center"/>
            </w:pPr>
            <w:r>
              <w:t>24,8</w:t>
            </w:r>
          </w:p>
          <w:p w:rsidR="00BD7E97" w:rsidRDefault="00BD7E97">
            <w:pPr>
              <w:pStyle w:val="ConsPlusNormal"/>
              <w:jc w:val="center"/>
            </w:pPr>
            <w:r>
              <w:t>----</w:t>
            </w:r>
          </w:p>
          <w:p w:rsidR="00BD7E97" w:rsidRDefault="00BD7E97">
            <w:pPr>
              <w:pStyle w:val="ConsPlusNormal"/>
              <w:jc w:val="center"/>
            </w:pPr>
            <w:r>
              <w:t>54,4</w:t>
            </w:r>
          </w:p>
        </w:tc>
        <w:tc>
          <w:tcPr>
            <w:tcW w:w="620" w:type="dxa"/>
            <w:vAlign w:val="center"/>
          </w:tcPr>
          <w:p w:rsidR="00BD7E97" w:rsidRDefault="00BD7E97">
            <w:pPr>
              <w:pStyle w:val="ConsPlusNormal"/>
              <w:jc w:val="center"/>
            </w:pPr>
            <w:r>
              <w:t>27,3</w:t>
            </w:r>
          </w:p>
          <w:p w:rsidR="00BD7E97" w:rsidRDefault="00BD7E97">
            <w:pPr>
              <w:pStyle w:val="ConsPlusNormal"/>
              <w:jc w:val="center"/>
            </w:pPr>
            <w:r>
              <w:t>----</w:t>
            </w:r>
          </w:p>
          <w:p w:rsidR="00BD7E97" w:rsidRDefault="00BD7E97">
            <w:pPr>
              <w:pStyle w:val="ConsPlusNormal"/>
              <w:jc w:val="center"/>
            </w:pPr>
            <w:r>
              <w:t>60,3</w:t>
            </w:r>
          </w:p>
        </w:tc>
        <w:tc>
          <w:tcPr>
            <w:tcW w:w="592" w:type="dxa"/>
            <w:vAlign w:val="center"/>
          </w:tcPr>
          <w:p w:rsidR="00BD7E97" w:rsidRDefault="00BD7E97">
            <w:pPr>
              <w:pStyle w:val="ConsPlusNormal"/>
              <w:jc w:val="center"/>
            </w:pPr>
            <w:r>
              <w:t>24,0</w:t>
            </w:r>
          </w:p>
          <w:p w:rsidR="00BD7E97" w:rsidRDefault="00BD7E97">
            <w:pPr>
              <w:pStyle w:val="ConsPlusNormal"/>
              <w:jc w:val="center"/>
            </w:pPr>
            <w:r>
              <w:t>----</w:t>
            </w:r>
          </w:p>
          <w:p w:rsidR="00BD7E97" w:rsidRDefault="00BD7E97">
            <w:pPr>
              <w:pStyle w:val="ConsPlusNormal"/>
              <w:jc w:val="center"/>
            </w:pPr>
            <w:r>
              <w:t>54,2</w:t>
            </w:r>
          </w:p>
        </w:tc>
        <w:tc>
          <w:tcPr>
            <w:tcW w:w="593" w:type="dxa"/>
            <w:vAlign w:val="center"/>
          </w:tcPr>
          <w:p w:rsidR="00BD7E97" w:rsidRDefault="00BD7E97">
            <w:pPr>
              <w:pStyle w:val="ConsPlusNormal"/>
              <w:jc w:val="center"/>
            </w:pPr>
            <w:r>
              <w:t>16,4</w:t>
            </w:r>
          </w:p>
          <w:p w:rsidR="00BD7E97" w:rsidRDefault="00BD7E97">
            <w:pPr>
              <w:pStyle w:val="ConsPlusNormal"/>
              <w:jc w:val="center"/>
            </w:pPr>
            <w:r>
              <w:t>----</w:t>
            </w:r>
          </w:p>
          <w:p w:rsidR="00BD7E97" w:rsidRDefault="00BD7E97">
            <w:pPr>
              <w:pStyle w:val="ConsPlusNormal"/>
              <w:jc w:val="center"/>
            </w:pPr>
            <w:r>
              <w:t>31,6</w:t>
            </w:r>
          </w:p>
        </w:tc>
        <w:tc>
          <w:tcPr>
            <w:tcW w:w="624" w:type="dxa"/>
            <w:vAlign w:val="center"/>
          </w:tcPr>
          <w:p w:rsidR="00BD7E97" w:rsidRDefault="00BD7E97">
            <w:pPr>
              <w:pStyle w:val="ConsPlusNormal"/>
              <w:jc w:val="center"/>
            </w:pPr>
            <w:r>
              <w:t>7,2</w:t>
            </w:r>
          </w:p>
          <w:p w:rsidR="00BD7E97" w:rsidRDefault="00BD7E97">
            <w:pPr>
              <w:pStyle w:val="ConsPlusNormal"/>
              <w:jc w:val="center"/>
            </w:pPr>
            <w:r>
              <w:t>----</w:t>
            </w:r>
          </w:p>
          <w:p w:rsidR="00BD7E97" w:rsidRDefault="00BD7E97">
            <w:pPr>
              <w:pStyle w:val="ConsPlusNormal"/>
              <w:jc w:val="center"/>
            </w:pPr>
            <w:r>
              <w:t>13,1</w:t>
            </w: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34</w:t>
            </w:r>
          </w:p>
        </w:tc>
      </w:tr>
      <w:tr w:rsidR="00BD7E97">
        <w:tc>
          <w:tcPr>
            <w:tcW w:w="567" w:type="dxa"/>
            <w:vAlign w:val="center"/>
          </w:tcPr>
          <w:p w:rsidR="00BD7E97" w:rsidRDefault="00BD7E97">
            <w:pPr>
              <w:pStyle w:val="ConsPlusNormal"/>
              <w:jc w:val="center"/>
            </w:pPr>
            <w:r>
              <w:t>VI</w:t>
            </w:r>
          </w:p>
        </w:tc>
        <w:tc>
          <w:tcPr>
            <w:tcW w:w="964" w:type="dxa"/>
            <w:vAlign w:val="center"/>
          </w:tcPr>
          <w:p w:rsidR="00BD7E97" w:rsidRDefault="00BD7E97">
            <w:pPr>
              <w:pStyle w:val="ConsPlusNormal"/>
              <w:jc w:val="center"/>
            </w:pPr>
            <w:r>
              <w:t>3</w:t>
            </w:r>
            <w:r>
              <w:rPr>
                <w:vertAlign w:val="superscript"/>
              </w:rPr>
              <w:t>58</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jc w:val="center"/>
            </w:pPr>
            <w:r>
              <w:t>0,3</w:t>
            </w:r>
          </w:p>
          <w:p w:rsidR="00BD7E97" w:rsidRDefault="00BD7E97">
            <w:pPr>
              <w:pStyle w:val="ConsPlusNormal"/>
              <w:jc w:val="center"/>
            </w:pPr>
            <w:r>
              <w:t>----</w:t>
            </w:r>
          </w:p>
          <w:p w:rsidR="00BD7E97" w:rsidRDefault="00BD7E97">
            <w:pPr>
              <w:pStyle w:val="ConsPlusNormal"/>
              <w:jc w:val="center"/>
            </w:pPr>
            <w:r>
              <w:t>0,3</w:t>
            </w:r>
          </w:p>
        </w:tc>
        <w:tc>
          <w:tcPr>
            <w:tcW w:w="603" w:type="dxa"/>
            <w:vAlign w:val="center"/>
          </w:tcPr>
          <w:p w:rsidR="00BD7E97" w:rsidRDefault="00BD7E97">
            <w:pPr>
              <w:pStyle w:val="ConsPlusNormal"/>
              <w:jc w:val="center"/>
            </w:pPr>
            <w:r>
              <w:t>9,0</w:t>
            </w:r>
          </w:p>
          <w:p w:rsidR="00BD7E97" w:rsidRDefault="00BD7E97">
            <w:pPr>
              <w:pStyle w:val="ConsPlusNormal"/>
              <w:jc w:val="center"/>
            </w:pPr>
            <w:r>
              <w:t>----</w:t>
            </w:r>
          </w:p>
          <w:p w:rsidR="00BD7E97" w:rsidRDefault="00BD7E97">
            <w:pPr>
              <w:pStyle w:val="ConsPlusNormal"/>
              <w:jc w:val="center"/>
            </w:pPr>
            <w:r>
              <w:t>16,1</w:t>
            </w:r>
          </w:p>
        </w:tc>
        <w:tc>
          <w:tcPr>
            <w:tcW w:w="618" w:type="dxa"/>
            <w:vAlign w:val="center"/>
          </w:tcPr>
          <w:p w:rsidR="00BD7E97" w:rsidRDefault="00BD7E97">
            <w:pPr>
              <w:pStyle w:val="ConsPlusNormal"/>
              <w:jc w:val="center"/>
            </w:pPr>
            <w:r>
              <w:t>17,4</w:t>
            </w:r>
          </w:p>
          <w:p w:rsidR="00BD7E97" w:rsidRDefault="00BD7E97">
            <w:pPr>
              <w:pStyle w:val="ConsPlusNormal"/>
              <w:jc w:val="center"/>
            </w:pPr>
            <w:r>
              <w:t>----</w:t>
            </w:r>
          </w:p>
          <w:p w:rsidR="00BD7E97" w:rsidRDefault="00BD7E97">
            <w:pPr>
              <w:pStyle w:val="ConsPlusNormal"/>
              <w:jc w:val="center"/>
            </w:pPr>
            <w:r>
              <w:t>35,2</w:t>
            </w:r>
          </w:p>
        </w:tc>
        <w:tc>
          <w:tcPr>
            <w:tcW w:w="618" w:type="dxa"/>
            <w:vAlign w:val="center"/>
          </w:tcPr>
          <w:p w:rsidR="00BD7E97" w:rsidRDefault="00BD7E97">
            <w:pPr>
              <w:pStyle w:val="ConsPlusNormal"/>
              <w:jc w:val="center"/>
            </w:pPr>
            <w:r>
              <w:t>25,8</w:t>
            </w:r>
          </w:p>
          <w:p w:rsidR="00BD7E97" w:rsidRDefault="00BD7E97">
            <w:pPr>
              <w:pStyle w:val="ConsPlusNormal"/>
              <w:jc w:val="center"/>
            </w:pPr>
            <w:r>
              <w:t>----</w:t>
            </w:r>
          </w:p>
          <w:p w:rsidR="00BD7E97" w:rsidRDefault="00BD7E97">
            <w:pPr>
              <w:pStyle w:val="ConsPlusNormal"/>
              <w:jc w:val="center"/>
            </w:pPr>
            <w:r>
              <w:t>55,8</w:t>
            </w:r>
          </w:p>
        </w:tc>
        <w:tc>
          <w:tcPr>
            <w:tcW w:w="620" w:type="dxa"/>
            <w:vAlign w:val="center"/>
          </w:tcPr>
          <w:p w:rsidR="00BD7E97" w:rsidRDefault="00BD7E97">
            <w:pPr>
              <w:pStyle w:val="ConsPlusNormal"/>
              <w:jc w:val="center"/>
            </w:pPr>
            <w:r>
              <w:t>28,7</w:t>
            </w:r>
          </w:p>
          <w:p w:rsidR="00BD7E97" w:rsidRDefault="00BD7E97">
            <w:pPr>
              <w:pStyle w:val="ConsPlusNormal"/>
              <w:jc w:val="center"/>
            </w:pPr>
            <w:r>
              <w:t>----</w:t>
            </w:r>
          </w:p>
          <w:p w:rsidR="00BD7E97" w:rsidRDefault="00BD7E97">
            <w:pPr>
              <w:pStyle w:val="ConsPlusNormal"/>
              <w:jc w:val="center"/>
            </w:pPr>
            <w:r>
              <w:t>62,1</w:t>
            </w:r>
          </w:p>
        </w:tc>
        <w:tc>
          <w:tcPr>
            <w:tcW w:w="592" w:type="dxa"/>
            <w:vAlign w:val="center"/>
          </w:tcPr>
          <w:p w:rsidR="00BD7E97" w:rsidRDefault="00BD7E97">
            <w:pPr>
              <w:pStyle w:val="ConsPlusNormal"/>
              <w:jc w:val="center"/>
            </w:pPr>
            <w:r>
              <w:t>26,1</w:t>
            </w:r>
          </w:p>
          <w:p w:rsidR="00BD7E97" w:rsidRDefault="00BD7E97">
            <w:pPr>
              <w:pStyle w:val="ConsPlusNormal"/>
              <w:jc w:val="center"/>
            </w:pPr>
            <w:r>
              <w:t>----</w:t>
            </w:r>
          </w:p>
          <w:p w:rsidR="00BD7E97" w:rsidRDefault="00BD7E97">
            <w:pPr>
              <w:pStyle w:val="ConsPlusNormal"/>
              <w:jc w:val="center"/>
            </w:pPr>
            <w:r>
              <w:t>56,0</w:t>
            </w:r>
          </w:p>
        </w:tc>
        <w:tc>
          <w:tcPr>
            <w:tcW w:w="593" w:type="dxa"/>
            <w:vAlign w:val="center"/>
          </w:tcPr>
          <w:p w:rsidR="00BD7E97" w:rsidRDefault="00BD7E97">
            <w:pPr>
              <w:pStyle w:val="ConsPlusNormal"/>
              <w:jc w:val="center"/>
            </w:pPr>
            <w:r>
              <w:t>17,3</w:t>
            </w:r>
          </w:p>
          <w:p w:rsidR="00BD7E97" w:rsidRDefault="00BD7E97">
            <w:pPr>
              <w:pStyle w:val="ConsPlusNormal"/>
              <w:jc w:val="center"/>
            </w:pPr>
            <w:r>
              <w:t>----</w:t>
            </w:r>
          </w:p>
          <w:p w:rsidR="00BD7E97" w:rsidRDefault="00BD7E97">
            <w:pPr>
              <w:pStyle w:val="ConsPlusNormal"/>
              <w:jc w:val="center"/>
            </w:pPr>
            <w:r>
              <w:t>36,2</w:t>
            </w:r>
          </w:p>
        </w:tc>
        <w:tc>
          <w:tcPr>
            <w:tcW w:w="624" w:type="dxa"/>
            <w:vAlign w:val="center"/>
          </w:tcPr>
          <w:p w:rsidR="00BD7E97" w:rsidRDefault="00BD7E97">
            <w:pPr>
              <w:pStyle w:val="ConsPlusNormal"/>
              <w:jc w:val="center"/>
            </w:pPr>
            <w:r>
              <w:t>8,6</w:t>
            </w:r>
          </w:p>
          <w:p w:rsidR="00BD7E97" w:rsidRDefault="00BD7E97">
            <w:pPr>
              <w:pStyle w:val="ConsPlusNormal"/>
              <w:jc w:val="center"/>
            </w:pPr>
            <w:r>
              <w:t>----</w:t>
            </w:r>
          </w:p>
          <w:p w:rsidR="00BD7E97" w:rsidRDefault="00BD7E97">
            <w:pPr>
              <w:pStyle w:val="ConsPlusNormal"/>
              <w:jc w:val="center"/>
            </w:pPr>
            <w:r>
              <w:t>16,0</w:t>
            </w:r>
          </w:p>
        </w:tc>
        <w:tc>
          <w:tcPr>
            <w:tcW w:w="566" w:type="dxa"/>
            <w:vAlign w:val="center"/>
          </w:tcPr>
          <w:p w:rsidR="00BD7E97" w:rsidRDefault="00BD7E97">
            <w:pPr>
              <w:pStyle w:val="ConsPlusNormal"/>
              <w:jc w:val="center"/>
            </w:pPr>
            <w:r>
              <w:t>0,1</w:t>
            </w:r>
          </w:p>
          <w:p w:rsidR="00BD7E97" w:rsidRDefault="00BD7E97">
            <w:pPr>
              <w:pStyle w:val="ConsPlusNormal"/>
              <w:jc w:val="center"/>
            </w:pPr>
            <w:r>
              <w:t>----</w:t>
            </w:r>
          </w:p>
          <w:p w:rsidR="00BD7E97" w:rsidRDefault="00BD7E97">
            <w:pPr>
              <w:pStyle w:val="ConsPlusNormal"/>
              <w:jc w:val="center"/>
            </w:pPr>
            <w:r>
              <w:t>0,1</w:t>
            </w: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20</w:t>
            </w:r>
            <w:r>
              <w:rPr>
                <w:vertAlign w:val="superscript"/>
              </w:rPr>
              <w:t>04</w:t>
            </w:r>
          </w:p>
        </w:tc>
      </w:tr>
      <w:tr w:rsidR="00BD7E97">
        <w:tc>
          <w:tcPr>
            <w:tcW w:w="567" w:type="dxa"/>
            <w:vAlign w:val="center"/>
          </w:tcPr>
          <w:p w:rsidR="00BD7E97" w:rsidRDefault="00BD7E97">
            <w:pPr>
              <w:pStyle w:val="ConsPlusNormal"/>
              <w:jc w:val="center"/>
            </w:pPr>
            <w:r>
              <w:t>VII</w:t>
            </w:r>
          </w:p>
        </w:tc>
        <w:tc>
          <w:tcPr>
            <w:tcW w:w="964" w:type="dxa"/>
            <w:vAlign w:val="center"/>
          </w:tcPr>
          <w:p w:rsidR="00BD7E97" w:rsidRDefault="00BD7E97">
            <w:pPr>
              <w:pStyle w:val="ConsPlusNormal"/>
              <w:jc w:val="center"/>
            </w:pPr>
            <w:r>
              <w:t>4</w:t>
            </w:r>
            <w:r>
              <w:rPr>
                <w:vertAlign w:val="superscript"/>
              </w:rPr>
              <w:t>14</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jc w:val="center"/>
            </w:pPr>
            <w:r>
              <w:t>9,5</w:t>
            </w:r>
          </w:p>
          <w:p w:rsidR="00BD7E97" w:rsidRDefault="00BD7E97">
            <w:pPr>
              <w:pStyle w:val="ConsPlusNormal"/>
              <w:jc w:val="center"/>
            </w:pPr>
            <w:r>
              <w:t>----</w:t>
            </w:r>
          </w:p>
          <w:p w:rsidR="00BD7E97" w:rsidRDefault="00BD7E97">
            <w:pPr>
              <w:pStyle w:val="ConsPlusNormal"/>
              <w:jc w:val="center"/>
            </w:pPr>
            <w:r>
              <w:t>13,0</w:t>
            </w:r>
          </w:p>
        </w:tc>
        <w:tc>
          <w:tcPr>
            <w:tcW w:w="618" w:type="dxa"/>
            <w:vAlign w:val="center"/>
          </w:tcPr>
          <w:p w:rsidR="00BD7E97" w:rsidRDefault="00BD7E97">
            <w:pPr>
              <w:pStyle w:val="ConsPlusNormal"/>
              <w:jc w:val="center"/>
            </w:pPr>
            <w:r>
              <w:t>17,8</w:t>
            </w:r>
          </w:p>
          <w:p w:rsidR="00BD7E97" w:rsidRDefault="00BD7E97">
            <w:pPr>
              <w:pStyle w:val="ConsPlusNormal"/>
              <w:jc w:val="center"/>
            </w:pPr>
            <w:r>
              <w:t>----</w:t>
            </w:r>
          </w:p>
          <w:p w:rsidR="00BD7E97" w:rsidRDefault="00BD7E97">
            <w:pPr>
              <w:pStyle w:val="ConsPlusNormal"/>
              <w:jc w:val="center"/>
            </w:pPr>
            <w:r>
              <w:t>29,1</w:t>
            </w:r>
          </w:p>
        </w:tc>
        <w:tc>
          <w:tcPr>
            <w:tcW w:w="618" w:type="dxa"/>
            <w:vAlign w:val="center"/>
          </w:tcPr>
          <w:p w:rsidR="00BD7E97" w:rsidRDefault="00BD7E97">
            <w:pPr>
              <w:pStyle w:val="ConsPlusNormal"/>
              <w:jc w:val="center"/>
            </w:pPr>
            <w:r>
              <w:t>27,2</w:t>
            </w:r>
          </w:p>
          <w:p w:rsidR="00BD7E97" w:rsidRDefault="00BD7E97">
            <w:pPr>
              <w:pStyle w:val="ConsPlusNormal"/>
              <w:jc w:val="center"/>
            </w:pPr>
            <w:r>
              <w:t>----</w:t>
            </w:r>
          </w:p>
          <w:p w:rsidR="00BD7E97" w:rsidRDefault="00BD7E97">
            <w:pPr>
              <w:pStyle w:val="ConsPlusNormal"/>
              <w:jc w:val="center"/>
            </w:pPr>
            <w:r>
              <w:t>48,4</w:t>
            </w:r>
          </w:p>
        </w:tc>
        <w:tc>
          <w:tcPr>
            <w:tcW w:w="620" w:type="dxa"/>
            <w:vAlign w:val="center"/>
          </w:tcPr>
          <w:p w:rsidR="00BD7E97" w:rsidRDefault="00BD7E97">
            <w:pPr>
              <w:pStyle w:val="ConsPlusNormal"/>
              <w:jc w:val="center"/>
            </w:pPr>
            <w:r>
              <w:t>29,3</w:t>
            </w:r>
          </w:p>
          <w:p w:rsidR="00BD7E97" w:rsidRDefault="00BD7E97">
            <w:pPr>
              <w:pStyle w:val="ConsPlusNormal"/>
              <w:jc w:val="center"/>
            </w:pPr>
            <w:r>
              <w:t>----</w:t>
            </w:r>
          </w:p>
          <w:p w:rsidR="00BD7E97" w:rsidRDefault="00BD7E97">
            <w:pPr>
              <w:pStyle w:val="ConsPlusNormal"/>
              <w:jc w:val="center"/>
            </w:pPr>
            <w:r>
              <w:t>56,4</w:t>
            </w:r>
          </w:p>
        </w:tc>
        <w:tc>
          <w:tcPr>
            <w:tcW w:w="592" w:type="dxa"/>
            <w:vAlign w:val="center"/>
          </w:tcPr>
          <w:p w:rsidR="00BD7E97" w:rsidRDefault="00BD7E97">
            <w:pPr>
              <w:pStyle w:val="ConsPlusNormal"/>
              <w:jc w:val="center"/>
            </w:pPr>
            <w:r>
              <w:t>27,1</w:t>
            </w:r>
          </w:p>
          <w:p w:rsidR="00BD7E97" w:rsidRDefault="00BD7E97">
            <w:pPr>
              <w:pStyle w:val="ConsPlusNormal"/>
              <w:jc w:val="center"/>
            </w:pPr>
            <w:r>
              <w:t>----</w:t>
            </w:r>
          </w:p>
          <w:p w:rsidR="00BD7E97" w:rsidRDefault="00BD7E97">
            <w:pPr>
              <w:pStyle w:val="ConsPlusNormal"/>
              <w:jc w:val="center"/>
            </w:pPr>
            <w:r>
              <w:t>51,3</w:t>
            </w:r>
          </w:p>
        </w:tc>
        <w:tc>
          <w:tcPr>
            <w:tcW w:w="593" w:type="dxa"/>
            <w:vAlign w:val="center"/>
          </w:tcPr>
          <w:p w:rsidR="00BD7E97" w:rsidRDefault="00BD7E97">
            <w:pPr>
              <w:pStyle w:val="ConsPlusNormal"/>
              <w:jc w:val="center"/>
            </w:pPr>
            <w:r>
              <w:t>19,1</w:t>
            </w:r>
          </w:p>
          <w:p w:rsidR="00BD7E97" w:rsidRDefault="00BD7E97">
            <w:pPr>
              <w:pStyle w:val="ConsPlusNormal"/>
              <w:jc w:val="center"/>
            </w:pPr>
            <w:r>
              <w:t>----</w:t>
            </w:r>
          </w:p>
          <w:p w:rsidR="00BD7E97" w:rsidRDefault="00BD7E97">
            <w:pPr>
              <w:pStyle w:val="ConsPlusNormal"/>
              <w:jc w:val="center"/>
            </w:pPr>
            <w:r>
              <w:t>34,8</w:t>
            </w:r>
          </w:p>
        </w:tc>
        <w:tc>
          <w:tcPr>
            <w:tcW w:w="624" w:type="dxa"/>
            <w:vAlign w:val="center"/>
          </w:tcPr>
          <w:p w:rsidR="00BD7E97" w:rsidRDefault="00BD7E97">
            <w:pPr>
              <w:pStyle w:val="ConsPlusNormal"/>
              <w:jc w:val="center"/>
            </w:pPr>
            <w:r>
              <w:t>9,8</w:t>
            </w:r>
          </w:p>
          <w:p w:rsidR="00BD7E97" w:rsidRDefault="00BD7E97">
            <w:pPr>
              <w:pStyle w:val="ConsPlusNormal"/>
              <w:jc w:val="center"/>
            </w:pPr>
            <w:r>
              <w:t>----</w:t>
            </w:r>
          </w:p>
          <w:p w:rsidR="00BD7E97" w:rsidRDefault="00BD7E97">
            <w:pPr>
              <w:pStyle w:val="ConsPlusNormal"/>
              <w:jc w:val="center"/>
            </w:pPr>
            <w:r>
              <w:t>15,2</w:t>
            </w: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59</w:t>
            </w:r>
          </w:p>
        </w:tc>
      </w:tr>
      <w:tr w:rsidR="00BD7E97">
        <w:tc>
          <w:tcPr>
            <w:tcW w:w="567" w:type="dxa"/>
            <w:vAlign w:val="center"/>
          </w:tcPr>
          <w:p w:rsidR="00BD7E97" w:rsidRDefault="00BD7E97">
            <w:pPr>
              <w:pStyle w:val="ConsPlusNormal"/>
              <w:jc w:val="center"/>
            </w:pPr>
            <w:r>
              <w:t>VIII</w:t>
            </w:r>
          </w:p>
        </w:tc>
        <w:tc>
          <w:tcPr>
            <w:tcW w:w="964" w:type="dxa"/>
            <w:vAlign w:val="center"/>
          </w:tcPr>
          <w:p w:rsidR="00BD7E97" w:rsidRDefault="00BD7E97">
            <w:pPr>
              <w:pStyle w:val="ConsPlusNormal"/>
              <w:jc w:val="center"/>
            </w:pPr>
            <w:r>
              <w:t>4</w:t>
            </w:r>
            <w:r>
              <w:rPr>
                <w:vertAlign w:val="superscript"/>
              </w:rPr>
              <w:t>52</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tcPr>
          <w:p w:rsidR="00BD7E97" w:rsidRDefault="00BD7E97">
            <w:pPr>
              <w:pStyle w:val="ConsPlusNormal"/>
              <w:jc w:val="center"/>
            </w:pPr>
            <w:r>
              <w:t>4,8</w:t>
            </w:r>
          </w:p>
          <w:p w:rsidR="00BD7E97" w:rsidRDefault="00BD7E97">
            <w:pPr>
              <w:pStyle w:val="ConsPlusNormal"/>
              <w:jc w:val="center"/>
            </w:pPr>
            <w:r>
              <w:t>----</w:t>
            </w:r>
          </w:p>
          <w:p w:rsidR="00BD7E97" w:rsidRDefault="00BD7E97">
            <w:pPr>
              <w:pStyle w:val="ConsPlusNormal"/>
              <w:jc w:val="center"/>
            </w:pPr>
            <w:r>
              <w:t>7,9</w:t>
            </w:r>
          </w:p>
        </w:tc>
        <w:tc>
          <w:tcPr>
            <w:tcW w:w="618" w:type="dxa"/>
          </w:tcPr>
          <w:p w:rsidR="00BD7E97" w:rsidRDefault="00BD7E97">
            <w:pPr>
              <w:pStyle w:val="ConsPlusNormal"/>
              <w:jc w:val="center"/>
            </w:pPr>
            <w:r>
              <w:t>14,0</w:t>
            </w:r>
          </w:p>
          <w:p w:rsidR="00BD7E97" w:rsidRDefault="00BD7E97">
            <w:pPr>
              <w:pStyle w:val="ConsPlusNormal"/>
              <w:jc w:val="center"/>
            </w:pPr>
            <w:r>
              <w:t>----</w:t>
            </w:r>
          </w:p>
          <w:p w:rsidR="00BD7E97" w:rsidRDefault="00BD7E97">
            <w:pPr>
              <w:pStyle w:val="ConsPlusNormal"/>
              <w:jc w:val="center"/>
            </w:pPr>
            <w:r>
              <w:t>24,2</w:t>
            </w:r>
          </w:p>
        </w:tc>
        <w:tc>
          <w:tcPr>
            <w:tcW w:w="618" w:type="dxa"/>
          </w:tcPr>
          <w:p w:rsidR="00BD7E97" w:rsidRDefault="00BD7E97">
            <w:pPr>
              <w:pStyle w:val="ConsPlusNormal"/>
              <w:jc w:val="center"/>
            </w:pPr>
            <w:r>
              <w:t>23,0</w:t>
            </w:r>
          </w:p>
          <w:p w:rsidR="00BD7E97" w:rsidRDefault="00BD7E97">
            <w:pPr>
              <w:pStyle w:val="ConsPlusNormal"/>
              <w:jc w:val="center"/>
            </w:pPr>
            <w:r>
              <w:t>----</w:t>
            </w:r>
          </w:p>
          <w:p w:rsidR="00BD7E97" w:rsidRDefault="00BD7E97">
            <w:pPr>
              <w:pStyle w:val="ConsPlusNormal"/>
              <w:jc w:val="center"/>
            </w:pPr>
            <w:r>
              <w:t>46,3</w:t>
            </w:r>
          </w:p>
        </w:tc>
        <w:tc>
          <w:tcPr>
            <w:tcW w:w="620" w:type="dxa"/>
          </w:tcPr>
          <w:p w:rsidR="00BD7E97" w:rsidRDefault="00BD7E97">
            <w:pPr>
              <w:pStyle w:val="ConsPlusNormal"/>
              <w:jc w:val="center"/>
            </w:pPr>
            <w:r>
              <w:t>26,4</w:t>
            </w:r>
          </w:p>
          <w:p w:rsidR="00BD7E97" w:rsidRDefault="00BD7E97">
            <w:pPr>
              <w:pStyle w:val="ConsPlusNormal"/>
              <w:jc w:val="center"/>
            </w:pPr>
            <w:r>
              <w:t>----</w:t>
            </w:r>
          </w:p>
          <w:p w:rsidR="00BD7E97" w:rsidRDefault="00BD7E97">
            <w:pPr>
              <w:pStyle w:val="ConsPlusNormal"/>
              <w:jc w:val="center"/>
            </w:pPr>
            <w:r>
              <w:t>52,9</w:t>
            </w:r>
          </w:p>
        </w:tc>
        <w:tc>
          <w:tcPr>
            <w:tcW w:w="592" w:type="dxa"/>
          </w:tcPr>
          <w:p w:rsidR="00BD7E97" w:rsidRDefault="00BD7E97">
            <w:pPr>
              <w:pStyle w:val="ConsPlusNormal"/>
              <w:jc w:val="center"/>
            </w:pPr>
            <w:r>
              <w:t>23,4</w:t>
            </w:r>
          </w:p>
          <w:p w:rsidR="00BD7E97" w:rsidRDefault="00BD7E97">
            <w:pPr>
              <w:pStyle w:val="ConsPlusNormal"/>
              <w:jc w:val="center"/>
            </w:pPr>
            <w:r>
              <w:t>----</w:t>
            </w:r>
          </w:p>
          <w:p w:rsidR="00BD7E97" w:rsidRDefault="00BD7E97">
            <w:pPr>
              <w:pStyle w:val="ConsPlusNormal"/>
              <w:jc w:val="center"/>
            </w:pPr>
            <w:r>
              <w:t>47,3</w:t>
            </w:r>
          </w:p>
        </w:tc>
        <w:tc>
          <w:tcPr>
            <w:tcW w:w="593" w:type="dxa"/>
          </w:tcPr>
          <w:p w:rsidR="00BD7E97" w:rsidRDefault="00BD7E97">
            <w:pPr>
              <w:pStyle w:val="ConsPlusNormal"/>
              <w:jc w:val="center"/>
            </w:pPr>
            <w:r>
              <w:t>14,7</w:t>
            </w:r>
          </w:p>
          <w:p w:rsidR="00BD7E97" w:rsidRDefault="00BD7E97">
            <w:pPr>
              <w:pStyle w:val="ConsPlusNormal"/>
              <w:jc w:val="center"/>
            </w:pPr>
            <w:r>
              <w:t>----</w:t>
            </w:r>
          </w:p>
          <w:p w:rsidR="00BD7E97" w:rsidRDefault="00BD7E97">
            <w:pPr>
              <w:pStyle w:val="ConsPlusNormal"/>
              <w:jc w:val="center"/>
            </w:pPr>
            <w:r>
              <w:t>29,8</w:t>
            </w:r>
          </w:p>
        </w:tc>
        <w:tc>
          <w:tcPr>
            <w:tcW w:w="624" w:type="dxa"/>
          </w:tcPr>
          <w:p w:rsidR="00BD7E97" w:rsidRDefault="00BD7E97">
            <w:pPr>
              <w:pStyle w:val="ConsPlusNormal"/>
              <w:jc w:val="center"/>
            </w:pPr>
            <w:r>
              <w:t>5,6</w:t>
            </w:r>
          </w:p>
          <w:p w:rsidR="00BD7E97" w:rsidRDefault="00BD7E97">
            <w:pPr>
              <w:pStyle w:val="ConsPlusNormal"/>
              <w:jc w:val="center"/>
            </w:pPr>
            <w:r>
              <w:t>----</w:t>
            </w:r>
          </w:p>
          <w:p w:rsidR="00BD7E97" w:rsidRDefault="00BD7E97">
            <w:pPr>
              <w:pStyle w:val="ConsPlusNormal"/>
              <w:jc w:val="center"/>
            </w:pPr>
            <w:r>
              <w:t>10,0</w:t>
            </w: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19</w:t>
            </w:r>
            <w:r>
              <w:rPr>
                <w:vertAlign w:val="superscript"/>
              </w:rPr>
              <w:t>16</w:t>
            </w:r>
          </w:p>
        </w:tc>
      </w:tr>
      <w:tr w:rsidR="00BD7E97">
        <w:tc>
          <w:tcPr>
            <w:tcW w:w="567" w:type="dxa"/>
            <w:vAlign w:val="center"/>
          </w:tcPr>
          <w:p w:rsidR="00BD7E97" w:rsidRDefault="00BD7E97">
            <w:pPr>
              <w:pStyle w:val="ConsPlusNormal"/>
              <w:jc w:val="center"/>
            </w:pPr>
            <w:r>
              <w:t>IX</w:t>
            </w:r>
          </w:p>
        </w:tc>
        <w:tc>
          <w:tcPr>
            <w:tcW w:w="964" w:type="dxa"/>
            <w:vAlign w:val="center"/>
          </w:tcPr>
          <w:p w:rsidR="00BD7E97" w:rsidRDefault="00BD7E97">
            <w:pPr>
              <w:pStyle w:val="ConsPlusNormal"/>
              <w:jc w:val="center"/>
            </w:pPr>
            <w:r>
              <w:t>5</w:t>
            </w:r>
            <w:r>
              <w:rPr>
                <w:vertAlign w:val="superscript"/>
              </w:rPr>
              <w:t>36</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jc w:val="center"/>
            </w:pPr>
            <w:r>
              <w:t>1,8</w:t>
            </w:r>
          </w:p>
          <w:p w:rsidR="00BD7E97" w:rsidRDefault="00BD7E97">
            <w:pPr>
              <w:pStyle w:val="ConsPlusNormal"/>
              <w:jc w:val="center"/>
            </w:pPr>
            <w:r>
              <w:t>----</w:t>
            </w:r>
          </w:p>
          <w:p w:rsidR="00BD7E97" w:rsidRDefault="00BD7E97">
            <w:pPr>
              <w:pStyle w:val="ConsPlusNormal"/>
              <w:jc w:val="center"/>
            </w:pPr>
            <w:r>
              <w:t>3,3</w:t>
            </w:r>
          </w:p>
        </w:tc>
        <w:tc>
          <w:tcPr>
            <w:tcW w:w="618" w:type="dxa"/>
            <w:vAlign w:val="center"/>
          </w:tcPr>
          <w:p w:rsidR="00BD7E97" w:rsidRDefault="00BD7E97">
            <w:pPr>
              <w:pStyle w:val="ConsPlusNormal"/>
              <w:jc w:val="center"/>
            </w:pPr>
            <w:r>
              <w:t>10,3</w:t>
            </w:r>
          </w:p>
          <w:p w:rsidR="00BD7E97" w:rsidRDefault="00BD7E97">
            <w:pPr>
              <w:pStyle w:val="ConsPlusNormal"/>
              <w:jc w:val="center"/>
            </w:pPr>
            <w:r>
              <w:t>----</w:t>
            </w:r>
          </w:p>
          <w:p w:rsidR="00BD7E97" w:rsidRDefault="00BD7E97">
            <w:pPr>
              <w:pStyle w:val="ConsPlusNormal"/>
              <w:jc w:val="center"/>
            </w:pPr>
            <w:r>
              <w:t>20,1</w:t>
            </w:r>
          </w:p>
        </w:tc>
        <w:tc>
          <w:tcPr>
            <w:tcW w:w="618" w:type="dxa"/>
            <w:vAlign w:val="center"/>
          </w:tcPr>
          <w:p w:rsidR="00BD7E97" w:rsidRDefault="00BD7E97">
            <w:pPr>
              <w:pStyle w:val="ConsPlusNormal"/>
              <w:jc w:val="center"/>
            </w:pPr>
            <w:r>
              <w:t>17,8</w:t>
            </w:r>
          </w:p>
          <w:p w:rsidR="00BD7E97" w:rsidRDefault="00BD7E97">
            <w:pPr>
              <w:pStyle w:val="ConsPlusNormal"/>
              <w:jc w:val="center"/>
            </w:pPr>
            <w:r>
              <w:t>----</w:t>
            </w:r>
          </w:p>
          <w:p w:rsidR="00BD7E97" w:rsidRDefault="00BD7E97">
            <w:pPr>
              <w:pStyle w:val="ConsPlusNormal"/>
              <w:jc w:val="center"/>
            </w:pPr>
            <w:r>
              <w:t>39,8</w:t>
            </w:r>
          </w:p>
        </w:tc>
        <w:tc>
          <w:tcPr>
            <w:tcW w:w="620" w:type="dxa"/>
            <w:vAlign w:val="center"/>
          </w:tcPr>
          <w:p w:rsidR="00BD7E97" w:rsidRDefault="00BD7E97">
            <w:pPr>
              <w:pStyle w:val="ConsPlusNormal"/>
              <w:jc w:val="center"/>
            </w:pPr>
            <w:r>
              <w:t>19,6</w:t>
            </w:r>
          </w:p>
          <w:p w:rsidR="00BD7E97" w:rsidRDefault="00BD7E97">
            <w:pPr>
              <w:pStyle w:val="ConsPlusNormal"/>
              <w:jc w:val="center"/>
            </w:pPr>
            <w:r>
              <w:t>----</w:t>
            </w:r>
          </w:p>
          <w:p w:rsidR="00BD7E97" w:rsidRDefault="00BD7E97">
            <w:pPr>
              <w:pStyle w:val="ConsPlusNormal"/>
              <w:jc w:val="center"/>
            </w:pPr>
            <w:r>
              <w:t>46,0</w:t>
            </w:r>
          </w:p>
        </w:tc>
        <w:tc>
          <w:tcPr>
            <w:tcW w:w="592" w:type="dxa"/>
            <w:vAlign w:val="center"/>
          </w:tcPr>
          <w:p w:rsidR="00BD7E97" w:rsidRDefault="00BD7E97">
            <w:pPr>
              <w:pStyle w:val="ConsPlusNormal"/>
              <w:jc w:val="center"/>
            </w:pPr>
            <w:r>
              <w:t>16,0</w:t>
            </w:r>
          </w:p>
          <w:p w:rsidR="00BD7E97" w:rsidRDefault="00BD7E97">
            <w:pPr>
              <w:pStyle w:val="ConsPlusNormal"/>
              <w:jc w:val="center"/>
            </w:pPr>
            <w:r>
              <w:t>----</w:t>
            </w:r>
          </w:p>
          <w:p w:rsidR="00BD7E97" w:rsidRDefault="00BD7E97">
            <w:pPr>
              <w:pStyle w:val="ConsPlusNormal"/>
              <w:jc w:val="center"/>
            </w:pPr>
            <w:r>
              <w:t>37,8</w:t>
            </w:r>
          </w:p>
        </w:tc>
        <w:tc>
          <w:tcPr>
            <w:tcW w:w="593" w:type="dxa"/>
            <w:vAlign w:val="center"/>
          </w:tcPr>
          <w:p w:rsidR="00BD7E97" w:rsidRDefault="00BD7E97">
            <w:pPr>
              <w:pStyle w:val="ConsPlusNormal"/>
              <w:jc w:val="center"/>
            </w:pPr>
            <w:r>
              <w:t>8,5</w:t>
            </w:r>
          </w:p>
          <w:p w:rsidR="00BD7E97" w:rsidRDefault="00BD7E97">
            <w:pPr>
              <w:pStyle w:val="ConsPlusNormal"/>
              <w:jc w:val="center"/>
            </w:pPr>
            <w:r>
              <w:t>----</w:t>
            </w:r>
          </w:p>
          <w:p w:rsidR="00BD7E97" w:rsidRDefault="00BD7E97">
            <w:pPr>
              <w:pStyle w:val="ConsPlusNormal"/>
              <w:jc w:val="center"/>
            </w:pPr>
            <w:r>
              <w:t>18,2</w:t>
            </w:r>
          </w:p>
        </w:tc>
        <w:tc>
          <w:tcPr>
            <w:tcW w:w="624" w:type="dxa"/>
            <w:vAlign w:val="center"/>
          </w:tcPr>
          <w:p w:rsidR="00BD7E97" w:rsidRDefault="00BD7E97">
            <w:pPr>
              <w:pStyle w:val="ConsPlusNormal"/>
              <w:jc w:val="center"/>
            </w:pPr>
            <w:r>
              <w:t>0,9</w:t>
            </w:r>
          </w:p>
          <w:p w:rsidR="00BD7E97" w:rsidRDefault="00BD7E97">
            <w:pPr>
              <w:pStyle w:val="ConsPlusNormal"/>
              <w:jc w:val="center"/>
            </w:pPr>
            <w:r>
              <w:t>----</w:t>
            </w:r>
          </w:p>
          <w:p w:rsidR="00BD7E97" w:rsidRDefault="00BD7E97">
            <w:pPr>
              <w:pStyle w:val="ConsPlusNormal"/>
              <w:jc w:val="center"/>
            </w:pPr>
            <w:r>
              <w:t>2,1</w:t>
            </w: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18</w:t>
            </w:r>
            <w:r>
              <w:rPr>
                <w:vertAlign w:val="superscript"/>
              </w:rPr>
              <w:t>14</w:t>
            </w:r>
          </w:p>
        </w:tc>
      </w:tr>
      <w:tr w:rsidR="00BD7E97">
        <w:tc>
          <w:tcPr>
            <w:tcW w:w="567" w:type="dxa"/>
            <w:vAlign w:val="center"/>
          </w:tcPr>
          <w:p w:rsidR="00BD7E97" w:rsidRDefault="00BD7E97">
            <w:pPr>
              <w:pStyle w:val="ConsPlusNormal"/>
              <w:jc w:val="center"/>
            </w:pPr>
            <w:r>
              <w:t>X</w:t>
            </w:r>
          </w:p>
        </w:tc>
        <w:tc>
          <w:tcPr>
            <w:tcW w:w="964" w:type="dxa"/>
            <w:vAlign w:val="center"/>
          </w:tcPr>
          <w:p w:rsidR="00BD7E97" w:rsidRDefault="00BD7E97">
            <w:pPr>
              <w:pStyle w:val="ConsPlusNormal"/>
              <w:jc w:val="center"/>
            </w:pPr>
            <w:r>
              <w:t>6</w:t>
            </w:r>
            <w:r>
              <w:rPr>
                <w:vertAlign w:val="superscript"/>
              </w:rPr>
              <w:t>18</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pPr>
          </w:p>
        </w:tc>
        <w:tc>
          <w:tcPr>
            <w:tcW w:w="618" w:type="dxa"/>
            <w:vAlign w:val="center"/>
          </w:tcPr>
          <w:p w:rsidR="00BD7E97" w:rsidRDefault="00BD7E97">
            <w:pPr>
              <w:pStyle w:val="ConsPlusNormal"/>
              <w:jc w:val="center"/>
            </w:pPr>
            <w:r>
              <w:t>6,3</w:t>
            </w:r>
          </w:p>
          <w:p w:rsidR="00BD7E97" w:rsidRDefault="00BD7E97">
            <w:pPr>
              <w:pStyle w:val="ConsPlusNormal"/>
              <w:jc w:val="center"/>
            </w:pPr>
            <w:r>
              <w:t>----</w:t>
            </w:r>
          </w:p>
          <w:p w:rsidR="00BD7E97" w:rsidRDefault="00BD7E97">
            <w:pPr>
              <w:pStyle w:val="ConsPlusNormal"/>
              <w:jc w:val="center"/>
            </w:pPr>
            <w:r>
              <w:t>15,0</w:t>
            </w:r>
          </w:p>
        </w:tc>
        <w:tc>
          <w:tcPr>
            <w:tcW w:w="618" w:type="dxa"/>
            <w:vAlign w:val="center"/>
          </w:tcPr>
          <w:p w:rsidR="00BD7E97" w:rsidRDefault="00BD7E97">
            <w:pPr>
              <w:pStyle w:val="ConsPlusNormal"/>
              <w:jc w:val="center"/>
            </w:pPr>
            <w:r>
              <w:t>13,2</w:t>
            </w:r>
          </w:p>
          <w:p w:rsidR="00BD7E97" w:rsidRDefault="00BD7E97">
            <w:pPr>
              <w:pStyle w:val="ConsPlusNormal"/>
              <w:jc w:val="center"/>
            </w:pPr>
            <w:r>
              <w:t>----</w:t>
            </w:r>
          </w:p>
          <w:p w:rsidR="00BD7E97" w:rsidRDefault="00BD7E97">
            <w:pPr>
              <w:pStyle w:val="ConsPlusNormal"/>
              <w:jc w:val="center"/>
            </w:pPr>
            <w:r>
              <w:t>31,8</w:t>
            </w:r>
          </w:p>
        </w:tc>
        <w:tc>
          <w:tcPr>
            <w:tcW w:w="620" w:type="dxa"/>
            <w:vAlign w:val="center"/>
          </w:tcPr>
          <w:p w:rsidR="00BD7E97" w:rsidRDefault="00BD7E97">
            <w:pPr>
              <w:pStyle w:val="ConsPlusNormal"/>
              <w:jc w:val="center"/>
            </w:pPr>
            <w:r>
              <w:t>14,3</w:t>
            </w:r>
          </w:p>
          <w:p w:rsidR="00BD7E97" w:rsidRDefault="00BD7E97">
            <w:pPr>
              <w:pStyle w:val="ConsPlusNormal"/>
              <w:jc w:val="center"/>
            </w:pPr>
            <w:r>
              <w:t>----</w:t>
            </w:r>
          </w:p>
          <w:p w:rsidR="00BD7E97" w:rsidRDefault="00BD7E97">
            <w:pPr>
              <w:pStyle w:val="ConsPlusNormal"/>
              <w:jc w:val="center"/>
            </w:pPr>
            <w:r>
              <w:t>37,5</w:t>
            </w:r>
          </w:p>
        </w:tc>
        <w:tc>
          <w:tcPr>
            <w:tcW w:w="592" w:type="dxa"/>
            <w:vAlign w:val="center"/>
          </w:tcPr>
          <w:p w:rsidR="00BD7E97" w:rsidRDefault="00BD7E97">
            <w:pPr>
              <w:pStyle w:val="ConsPlusNormal"/>
              <w:jc w:val="center"/>
            </w:pPr>
            <w:r>
              <w:t>12,1</w:t>
            </w:r>
          </w:p>
          <w:p w:rsidR="00BD7E97" w:rsidRDefault="00BD7E97">
            <w:pPr>
              <w:pStyle w:val="ConsPlusNormal"/>
              <w:jc w:val="center"/>
            </w:pPr>
            <w:r>
              <w:t>----</w:t>
            </w:r>
          </w:p>
          <w:p w:rsidR="00BD7E97" w:rsidRDefault="00BD7E97">
            <w:pPr>
              <w:pStyle w:val="ConsPlusNormal"/>
              <w:jc w:val="center"/>
            </w:pPr>
            <w:r>
              <w:t>29,0</w:t>
            </w:r>
          </w:p>
        </w:tc>
        <w:tc>
          <w:tcPr>
            <w:tcW w:w="593" w:type="dxa"/>
            <w:vAlign w:val="center"/>
          </w:tcPr>
          <w:p w:rsidR="00BD7E97" w:rsidRDefault="00BD7E97">
            <w:pPr>
              <w:pStyle w:val="ConsPlusNormal"/>
              <w:jc w:val="center"/>
            </w:pPr>
            <w:r>
              <w:t>4,0</w:t>
            </w:r>
          </w:p>
          <w:p w:rsidR="00BD7E97" w:rsidRDefault="00BD7E97">
            <w:pPr>
              <w:pStyle w:val="ConsPlusNormal"/>
              <w:jc w:val="center"/>
            </w:pPr>
            <w:r>
              <w:t>----</w:t>
            </w:r>
          </w:p>
          <w:p w:rsidR="00BD7E97" w:rsidRDefault="00BD7E97">
            <w:pPr>
              <w:pStyle w:val="ConsPlusNormal"/>
              <w:jc w:val="center"/>
            </w:pPr>
            <w:r>
              <w:t>8,4</w:t>
            </w:r>
          </w:p>
        </w:tc>
        <w:tc>
          <w:tcPr>
            <w:tcW w:w="624" w:type="dxa"/>
            <w:vAlign w:val="center"/>
          </w:tcPr>
          <w:p w:rsidR="00BD7E97" w:rsidRDefault="00BD7E97">
            <w:pPr>
              <w:pStyle w:val="ConsPlusNormal"/>
            </w:pP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17</w:t>
            </w:r>
            <w:r>
              <w:rPr>
                <w:vertAlign w:val="superscript"/>
              </w:rPr>
              <w:t>13</w:t>
            </w:r>
          </w:p>
        </w:tc>
      </w:tr>
      <w:tr w:rsidR="00BD7E97">
        <w:tc>
          <w:tcPr>
            <w:tcW w:w="567" w:type="dxa"/>
            <w:vAlign w:val="center"/>
          </w:tcPr>
          <w:p w:rsidR="00BD7E97" w:rsidRDefault="00BD7E97">
            <w:pPr>
              <w:pStyle w:val="ConsPlusNormal"/>
              <w:jc w:val="center"/>
            </w:pPr>
            <w:r>
              <w:t>XI</w:t>
            </w:r>
          </w:p>
        </w:tc>
        <w:tc>
          <w:tcPr>
            <w:tcW w:w="964" w:type="dxa"/>
            <w:vAlign w:val="center"/>
          </w:tcPr>
          <w:p w:rsidR="00BD7E97" w:rsidRDefault="00BD7E97">
            <w:pPr>
              <w:pStyle w:val="ConsPlusNormal"/>
              <w:jc w:val="center"/>
            </w:pPr>
            <w:r>
              <w:t>7</w:t>
            </w:r>
            <w:r>
              <w:rPr>
                <w:vertAlign w:val="superscript"/>
              </w:rPr>
              <w:t>07</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pPr>
          </w:p>
        </w:tc>
        <w:tc>
          <w:tcPr>
            <w:tcW w:w="618" w:type="dxa"/>
            <w:vAlign w:val="center"/>
          </w:tcPr>
          <w:p w:rsidR="00BD7E97" w:rsidRDefault="00BD7E97">
            <w:pPr>
              <w:pStyle w:val="ConsPlusNormal"/>
              <w:jc w:val="center"/>
            </w:pPr>
            <w:r>
              <w:t>3,6</w:t>
            </w:r>
          </w:p>
          <w:p w:rsidR="00BD7E97" w:rsidRDefault="00BD7E97">
            <w:pPr>
              <w:pStyle w:val="ConsPlusNormal"/>
              <w:jc w:val="center"/>
            </w:pPr>
            <w:r>
              <w:lastRenderedPageBreak/>
              <w:t>----</w:t>
            </w:r>
          </w:p>
          <w:p w:rsidR="00BD7E97" w:rsidRDefault="00BD7E97">
            <w:pPr>
              <w:pStyle w:val="ConsPlusNormal"/>
              <w:jc w:val="center"/>
            </w:pPr>
            <w:r>
              <w:t>6,8</w:t>
            </w:r>
          </w:p>
        </w:tc>
        <w:tc>
          <w:tcPr>
            <w:tcW w:w="618" w:type="dxa"/>
            <w:vAlign w:val="center"/>
          </w:tcPr>
          <w:p w:rsidR="00BD7E97" w:rsidRDefault="00BD7E97">
            <w:pPr>
              <w:pStyle w:val="ConsPlusNormal"/>
              <w:jc w:val="center"/>
            </w:pPr>
            <w:r>
              <w:lastRenderedPageBreak/>
              <w:t>10,5</w:t>
            </w:r>
          </w:p>
          <w:p w:rsidR="00BD7E97" w:rsidRDefault="00BD7E97">
            <w:pPr>
              <w:pStyle w:val="ConsPlusNormal"/>
              <w:jc w:val="center"/>
            </w:pPr>
            <w:r>
              <w:lastRenderedPageBreak/>
              <w:t>----</w:t>
            </w:r>
          </w:p>
          <w:p w:rsidR="00BD7E97" w:rsidRDefault="00BD7E97">
            <w:pPr>
              <w:pStyle w:val="ConsPlusNormal"/>
              <w:jc w:val="center"/>
            </w:pPr>
            <w:r>
              <w:t>21,1</w:t>
            </w:r>
          </w:p>
        </w:tc>
        <w:tc>
          <w:tcPr>
            <w:tcW w:w="620" w:type="dxa"/>
            <w:vAlign w:val="center"/>
          </w:tcPr>
          <w:p w:rsidR="00BD7E97" w:rsidRDefault="00BD7E97">
            <w:pPr>
              <w:pStyle w:val="ConsPlusNormal"/>
              <w:jc w:val="center"/>
            </w:pPr>
            <w:r>
              <w:lastRenderedPageBreak/>
              <w:t>12,4</w:t>
            </w:r>
          </w:p>
          <w:p w:rsidR="00BD7E97" w:rsidRDefault="00BD7E97">
            <w:pPr>
              <w:pStyle w:val="ConsPlusNormal"/>
              <w:jc w:val="center"/>
            </w:pPr>
            <w:r>
              <w:lastRenderedPageBreak/>
              <w:t>----</w:t>
            </w:r>
          </w:p>
          <w:p w:rsidR="00BD7E97" w:rsidRDefault="00BD7E97">
            <w:pPr>
              <w:pStyle w:val="ConsPlusNormal"/>
              <w:jc w:val="center"/>
            </w:pPr>
            <w:r>
              <w:t>27,8</w:t>
            </w:r>
          </w:p>
        </w:tc>
        <w:tc>
          <w:tcPr>
            <w:tcW w:w="592" w:type="dxa"/>
            <w:vAlign w:val="center"/>
          </w:tcPr>
          <w:p w:rsidR="00BD7E97" w:rsidRDefault="00BD7E97">
            <w:pPr>
              <w:pStyle w:val="ConsPlusNormal"/>
              <w:jc w:val="center"/>
            </w:pPr>
            <w:r>
              <w:lastRenderedPageBreak/>
              <w:t>8,3</w:t>
            </w:r>
          </w:p>
          <w:p w:rsidR="00BD7E97" w:rsidRDefault="00BD7E97">
            <w:pPr>
              <w:pStyle w:val="ConsPlusNormal"/>
              <w:jc w:val="center"/>
            </w:pPr>
            <w:r>
              <w:lastRenderedPageBreak/>
              <w:t>----</w:t>
            </w:r>
          </w:p>
          <w:p w:rsidR="00BD7E97" w:rsidRDefault="00BD7E97">
            <w:pPr>
              <w:pStyle w:val="ConsPlusNormal"/>
              <w:jc w:val="center"/>
            </w:pPr>
            <w:r>
              <w:t>17,4</w:t>
            </w:r>
          </w:p>
        </w:tc>
        <w:tc>
          <w:tcPr>
            <w:tcW w:w="593" w:type="dxa"/>
            <w:vAlign w:val="center"/>
          </w:tcPr>
          <w:p w:rsidR="00BD7E97" w:rsidRDefault="00BD7E97">
            <w:pPr>
              <w:pStyle w:val="ConsPlusNormal"/>
              <w:jc w:val="center"/>
            </w:pPr>
            <w:r>
              <w:lastRenderedPageBreak/>
              <w:t>1,3</w:t>
            </w:r>
          </w:p>
          <w:p w:rsidR="00BD7E97" w:rsidRDefault="00BD7E97">
            <w:pPr>
              <w:pStyle w:val="ConsPlusNormal"/>
              <w:jc w:val="center"/>
            </w:pPr>
            <w:r>
              <w:lastRenderedPageBreak/>
              <w:t>----</w:t>
            </w:r>
          </w:p>
          <w:p w:rsidR="00BD7E97" w:rsidRDefault="00BD7E97">
            <w:pPr>
              <w:pStyle w:val="ConsPlusNormal"/>
              <w:jc w:val="center"/>
            </w:pPr>
            <w:r>
              <w:t>2,1</w:t>
            </w:r>
          </w:p>
        </w:tc>
        <w:tc>
          <w:tcPr>
            <w:tcW w:w="624" w:type="dxa"/>
            <w:vAlign w:val="center"/>
          </w:tcPr>
          <w:p w:rsidR="00BD7E97" w:rsidRDefault="00BD7E97">
            <w:pPr>
              <w:pStyle w:val="ConsPlusNormal"/>
            </w:pP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22</w:t>
            </w:r>
          </w:p>
        </w:tc>
      </w:tr>
      <w:tr w:rsidR="00BD7E97">
        <w:tc>
          <w:tcPr>
            <w:tcW w:w="567" w:type="dxa"/>
            <w:vAlign w:val="center"/>
          </w:tcPr>
          <w:p w:rsidR="00BD7E97" w:rsidRDefault="00BD7E97">
            <w:pPr>
              <w:pStyle w:val="ConsPlusNormal"/>
              <w:jc w:val="center"/>
            </w:pPr>
            <w:r>
              <w:lastRenderedPageBreak/>
              <w:t>XII</w:t>
            </w:r>
          </w:p>
        </w:tc>
        <w:tc>
          <w:tcPr>
            <w:tcW w:w="964" w:type="dxa"/>
            <w:vAlign w:val="center"/>
          </w:tcPr>
          <w:p w:rsidR="00BD7E97" w:rsidRDefault="00BD7E97">
            <w:pPr>
              <w:pStyle w:val="ConsPlusNormal"/>
              <w:jc w:val="center"/>
            </w:pPr>
            <w:r>
              <w:t>7</w:t>
            </w:r>
            <w:r>
              <w:rPr>
                <w:vertAlign w:val="superscript"/>
              </w:rPr>
              <w:t>45</w:t>
            </w:r>
          </w:p>
        </w:tc>
        <w:tc>
          <w:tcPr>
            <w:tcW w:w="602" w:type="dxa"/>
            <w:vAlign w:val="center"/>
          </w:tcPr>
          <w:p w:rsidR="00BD7E97" w:rsidRDefault="00BD7E97">
            <w:pPr>
              <w:pStyle w:val="ConsPlusNormal"/>
            </w:pPr>
          </w:p>
        </w:tc>
        <w:tc>
          <w:tcPr>
            <w:tcW w:w="602" w:type="dxa"/>
            <w:vAlign w:val="center"/>
          </w:tcPr>
          <w:p w:rsidR="00BD7E97" w:rsidRDefault="00BD7E97">
            <w:pPr>
              <w:pStyle w:val="ConsPlusNormal"/>
            </w:pPr>
          </w:p>
        </w:tc>
        <w:tc>
          <w:tcPr>
            <w:tcW w:w="603" w:type="dxa"/>
            <w:vAlign w:val="center"/>
          </w:tcPr>
          <w:p w:rsidR="00BD7E97" w:rsidRDefault="00BD7E97">
            <w:pPr>
              <w:pStyle w:val="ConsPlusNormal"/>
            </w:pPr>
          </w:p>
        </w:tc>
        <w:tc>
          <w:tcPr>
            <w:tcW w:w="618" w:type="dxa"/>
            <w:vAlign w:val="center"/>
          </w:tcPr>
          <w:p w:rsidR="00BD7E97" w:rsidRDefault="00BD7E97">
            <w:pPr>
              <w:pStyle w:val="ConsPlusNormal"/>
              <w:jc w:val="center"/>
            </w:pPr>
            <w:r>
              <w:t>0,7</w:t>
            </w:r>
          </w:p>
          <w:p w:rsidR="00BD7E97" w:rsidRDefault="00BD7E97">
            <w:pPr>
              <w:pStyle w:val="ConsPlusNormal"/>
              <w:jc w:val="center"/>
            </w:pPr>
            <w:r>
              <w:t>----</w:t>
            </w:r>
          </w:p>
          <w:p w:rsidR="00BD7E97" w:rsidRDefault="00BD7E97">
            <w:pPr>
              <w:pStyle w:val="ConsPlusNormal"/>
              <w:jc w:val="center"/>
            </w:pPr>
            <w:r>
              <w:t>1,6</w:t>
            </w:r>
          </w:p>
        </w:tc>
        <w:tc>
          <w:tcPr>
            <w:tcW w:w="618" w:type="dxa"/>
            <w:vAlign w:val="center"/>
          </w:tcPr>
          <w:p w:rsidR="00BD7E97" w:rsidRDefault="00BD7E97">
            <w:pPr>
              <w:pStyle w:val="ConsPlusNormal"/>
              <w:jc w:val="center"/>
            </w:pPr>
            <w:r>
              <w:t>8,3</w:t>
            </w:r>
          </w:p>
          <w:p w:rsidR="00BD7E97" w:rsidRDefault="00BD7E97">
            <w:pPr>
              <w:pStyle w:val="ConsPlusNormal"/>
              <w:jc w:val="center"/>
            </w:pPr>
            <w:r>
              <w:t>----</w:t>
            </w:r>
          </w:p>
          <w:p w:rsidR="00BD7E97" w:rsidRDefault="00BD7E97">
            <w:pPr>
              <w:pStyle w:val="ConsPlusNormal"/>
              <w:jc w:val="center"/>
            </w:pPr>
            <w:r>
              <w:t>15,1</w:t>
            </w:r>
          </w:p>
        </w:tc>
        <w:tc>
          <w:tcPr>
            <w:tcW w:w="620" w:type="dxa"/>
            <w:vAlign w:val="center"/>
          </w:tcPr>
          <w:p w:rsidR="00BD7E97" w:rsidRDefault="00BD7E97">
            <w:pPr>
              <w:pStyle w:val="ConsPlusNormal"/>
              <w:jc w:val="center"/>
            </w:pPr>
            <w:r>
              <w:t>11,3</w:t>
            </w:r>
          </w:p>
          <w:p w:rsidR="00BD7E97" w:rsidRDefault="00BD7E97">
            <w:pPr>
              <w:pStyle w:val="ConsPlusNormal"/>
              <w:jc w:val="center"/>
            </w:pPr>
            <w:r>
              <w:t>----</w:t>
            </w:r>
          </w:p>
          <w:p w:rsidR="00BD7E97" w:rsidRDefault="00BD7E97">
            <w:pPr>
              <w:pStyle w:val="ConsPlusNormal"/>
              <w:jc w:val="center"/>
            </w:pPr>
            <w:r>
              <w:t>22,4</w:t>
            </w:r>
          </w:p>
        </w:tc>
        <w:tc>
          <w:tcPr>
            <w:tcW w:w="592" w:type="dxa"/>
            <w:vAlign w:val="center"/>
          </w:tcPr>
          <w:p w:rsidR="00BD7E97" w:rsidRDefault="00BD7E97">
            <w:pPr>
              <w:pStyle w:val="ConsPlusNormal"/>
              <w:jc w:val="center"/>
            </w:pPr>
            <w:r>
              <w:t>7,2</w:t>
            </w:r>
          </w:p>
          <w:p w:rsidR="00BD7E97" w:rsidRDefault="00BD7E97">
            <w:pPr>
              <w:pStyle w:val="ConsPlusNormal"/>
              <w:jc w:val="center"/>
            </w:pPr>
            <w:r>
              <w:t>----</w:t>
            </w:r>
          </w:p>
          <w:p w:rsidR="00BD7E97" w:rsidRDefault="00BD7E97">
            <w:pPr>
              <w:pStyle w:val="ConsPlusNormal"/>
              <w:jc w:val="center"/>
            </w:pPr>
            <w:r>
              <w:t>13,7</w:t>
            </w:r>
          </w:p>
        </w:tc>
        <w:tc>
          <w:tcPr>
            <w:tcW w:w="593" w:type="dxa"/>
            <w:vAlign w:val="center"/>
          </w:tcPr>
          <w:p w:rsidR="00BD7E97" w:rsidRDefault="00BD7E97">
            <w:pPr>
              <w:pStyle w:val="ConsPlusNormal"/>
              <w:jc w:val="center"/>
            </w:pPr>
            <w:r>
              <w:t>0,3</w:t>
            </w:r>
          </w:p>
          <w:p w:rsidR="00BD7E97" w:rsidRDefault="00BD7E97">
            <w:pPr>
              <w:pStyle w:val="ConsPlusNormal"/>
              <w:jc w:val="center"/>
            </w:pPr>
            <w:r>
              <w:t>----</w:t>
            </w:r>
          </w:p>
          <w:p w:rsidR="00BD7E97" w:rsidRDefault="00BD7E97">
            <w:pPr>
              <w:pStyle w:val="ConsPlusNormal"/>
              <w:jc w:val="center"/>
            </w:pPr>
            <w:r>
              <w:t>0,6</w:t>
            </w:r>
          </w:p>
        </w:tc>
        <w:tc>
          <w:tcPr>
            <w:tcW w:w="624" w:type="dxa"/>
            <w:vAlign w:val="center"/>
          </w:tcPr>
          <w:p w:rsidR="00BD7E97" w:rsidRDefault="00BD7E97">
            <w:pPr>
              <w:pStyle w:val="ConsPlusNormal"/>
            </w:pPr>
          </w:p>
        </w:tc>
        <w:tc>
          <w:tcPr>
            <w:tcW w:w="566" w:type="dxa"/>
            <w:vAlign w:val="center"/>
          </w:tcPr>
          <w:p w:rsidR="00BD7E97" w:rsidRDefault="00BD7E97">
            <w:pPr>
              <w:pStyle w:val="ConsPlusNormal"/>
            </w:pPr>
          </w:p>
        </w:tc>
        <w:tc>
          <w:tcPr>
            <w:tcW w:w="566" w:type="dxa"/>
            <w:vAlign w:val="center"/>
          </w:tcPr>
          <w:p w:rsidR="00BD7E97" w:rsidRDefault="00BD7E97">
            <w:pPr>
              <w:pStyle w:val="ConsPlusNormal"/>
            </w:pPr>
          </w:p>
        </w:tc>
        <w:tc>
          <w:tcPr>
            <w:tcW w:w="567" w:type="dxa"/>
            <w:vAlign w:val="center"/>
          </w:tcPr>
          <w:p w:rsidR="00BD7E97" w:rsidRDefault="00BD7E97">
            <w:pPr>
              <w:pStyle w:val="ConsPlusNormal"/>
            </w:pPr>
          </w:p>
        </w:tc>
        <w:tc>
          <w:tcPr>
            <w:tcW w:w="964" w:type="dxa"/>
            <w:vAlign w:val="center"/>
          </w:tcPr>
          <w:p w:rsidR="00BD7E97" w:rsidRDefault="00BD7E97">
            <w:pPr>
              <w:pStyle w:val="ConsPlusNormal"/>
              <w:jc w:val="center"/>
            </w:pPr>
            <w:r>
              <w:t>16</w:t>
            </w:r>
            <w:r>
              <w:rPr>
                <w:vertAlign w:val="superscript"/>
              </w:rPr>
              <w:t>05</w:t>
            </w:r>
          </w:p>
        </w:tc>
      </w:tr>
      <w:tr w:rsidR="00BD7E97">
        <w:tc>
          <w:tcPr>
            <w:tcW w:w="9666" w:type="dxa"/>
            <w:gridSpan w:val="15"/>
            <w:vAlign w:val="center"/>
          </w:tcPr>
          <w:p w:rsidR="00BD7E97" w:rsidRDefault="00BD7E97">
            <w:pPr>
              <w:pStyle w:val="ConsPlusNormal"/>
              <w:ind w:firstLine="283"/>
              <w:jc w:val="both"/>
            </w:pPr>
            <w:r>
              <w:t>Примечание - В настоящей таблице использовано следующее условное обозначение:</w:t>
            </w:r>
          </w:p>
          <w:p w:rsidR="00BD7E97" w:rsidRDefault="00BD7E97">
            <w:pPr>
              <w:pStyle w:val="ConsPlusNormal"/>
              <w:ind w:firstLine="283"/>
              <w:jc w:val="both"/>
            </w:pPr>
            <w:r>
              <w:t>- п. д. - полярный день.</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Title"/>
        <w:ind w:firstLine="540"/>
        <w:jc w:val="both"/>
        <w:outlineLvl w:val="1"/>
      </w:pPr>
      <w:r>
        <w:t>15 Высота солнца над горизонтом</w:t>
      </w:r>
    </w:p>
    <w:p w:rsidR="00BD7E97" w:rsidRDefault="00BD7E97">
      <w:pPr>
        <w:pStyle w:val="ConsPlusNormal"/>
        <w:jc w:val="center"/>
      </w:pPr>
    </w:p>
    <w:p w:rsidR="00BD7E97" w:rsidRDefault="00BD7E97">
      <w:pPr>
        <w:pStyle w:val="ConsPlusNormal"/>
        <w:jc w:val="right"/>
      </w:pPr>
      <w:r>
        <w:t>Таблица 15.1</w:t>
      </w:r>
    </w:p>
    <w:p w:rsidR="00BD7E97" w:rsidRDefault="00BD7E97">
      <w:pPr>
        <w:pStyle w:val="ConsPlusNormal"/>
        <w:jc w:val="center"/>
      </w:pPr>
    </w:p>
    <w:p w:rsidR="00BD7E97" w:rsidRDefault="00BD7E97">
      <w:pPr>
        <w:pStyle w:val="ConsPlusNormal"/>
        <w:jc w:val="center"/>
      </w:pPr>
      <w:r>
        <w:rPr>
          <w:b/>
        </w:rPr>
        <w:t>Значения высоты солнца над горизонтом (градусы)</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29"/>
        <w:gridCol w:w="629"/>
        <w:gridCol w:w="629"/>
        <w:gridCol w:w="624"/>
        <w:gridCol w:w="629"/>
        <w:gridCol w:w="629"/>
        <w:gridCol w:w="680"/>
        <w:gridCol w:w="680"/>
        <w:gridCol w:w="680"/>
        <w:gridCol w:w="680"/>
        <w:gridCol w:w="680"/>
        <w:gridCol w:w="680"/>
      </w:tblGrid>
      <w:tr w:rsidR="00BD7E97">
        <w:tc>
          <w:tcPr>
            <w:tcW w:w="1191" w:type="dxa"/>
            <w:vMerge w:val="restart"/>
            <w:vAlign w:val="center"/>
          </w:tcPr>
          <w:p w:rsidR="00BD7E97" w:rsidRDefault="00BD7E97">
            <w:pPr>
              <w:pStyle w:val="ConsPlusNormal"/>
              <w:jc w:val="center"/>
            </w:pPr>
            <w:r>
              <w:t>Географическая широта, градус с. ш.</w:t>
            </w:r>
          </w:p>
        </w:tc>
        <w:tc>
          <w:tcPr>
            <w:tcW w:w="7849" w:type="dxa"/>
            <w:gridSpan w:val="12"/>
            <w:vAlign w:val="center"/>
          </w:tcPr>
          <w:p w:rsidR="00BD7E97" w:rsidRDefault="00BD7E97">
            <w:pPr>
              <w:pStyle w:val="ConsPlusNormal"/>
              <w:jc w:val="center"/>
            </w:pPr>
            <w:r>
              <w:t>Месяцы</w:t>
            </w:r>
          </w:p>
        </w:tc>
      </w:tr>
      <w:tr w:rsidR="00BD7E97">
        <w:tc>
          <w:tcPr>
            <w:tcW w:w="1191" w:type="dxa"/>
            <w:vMerge/>
          </w:tcPr>
          <w:p w:rsidR="00BD7E97" w:rsidRDefault="00BD7E97">
            <w:pPr>
              <w:pStyle w:val="ConsPlusNormal"/>
            </w:pPr>
          </w:p>
        </w:tc>
        <w:tc>
          <w:tcPr>
            <w:tcW w:w="629" w:type="dxa"/>
            <w:vAlign w:val="center"/>
          </w:tcPr>
          <w:p w:rsidR="00BD7E97" w:rsidRDefault="00BD7E97">
            <w:pPr>
              <w:pStyle w:val="ConsPlusNormal"/>
              <w:jc w:val="center"/>
            </w:pPr>
            <w:r>
              <w:t>I</w:t>
            </w:r>
          </w:p>
        </w:tc>
        <w:tc>
          <w:tcPr>
            <w:tcW w:w="629" w:type="dxa"/>
            <w:vAlign w:val="center"/>
          </w:tcPr>
          <w:p w:rsidR="00BD7E97" w:rsidRDefault="00BD7E97">
            <w:pPr>
              <w:pStyle w:val="ConsPlusNormal"/>
              <w:jc w:val="center"/>
            </w:pPr>
            <w:r>
              <w:t>II</w:t>
            </w:r>
          </w:p>
        </w:tc>
        <w:tc>
          <w:tcPr>
            <w:tcW w:w="629" w:type="dxa"/>
            <w:vAlign w:val="center"/>
          </w:tcPr>
          <w:p w:rsidR="00BD7E97" w:rsidRDefault="00BD7E97">
            <w:pPr>
              <w:pStyle w:val="ConsPlusNormal"/>
              <w:jc w:val="center"/>
            </w:pPr>
            <w:r>
              <w:t>III</w:t>
            </w:r>
          </w:p>
        </w:tc>
        <w:tc>
          <w:tcPr>
            <w:tcW w:w="624" w:type="dxa"/>
            <w:vAlign w:val="center"/>
          </w:tcPr>
          <w:p w:rsidR="00BD7E97" w:rsidRDefault="00BD7E97">
            <w:pPr>
              <w:pStyle w:val="ConsPlusNormal"/>
              <w:jc w:val="center"/>
            </w:pPr>
            <w:r>
              <w:t>IV</w:t>
            </w:r>
          </w:p>
        </w:tc>
        <w:tc>
          <w:tcPr>
            <w:tcW w:w="629" w:type="dxa"/>
            <w:vAlign w:val="center"/>
          </w:tcPr>
          <w:p w:rsidR="00BD7E97" w:rsidRDefault="00BD7E97">
            <w:pPr>
              <w:pStyle w:val="ConsPlusNormal"/>
              <w:jc w:val="center"/>
            </w:pPr>
            <w:r>
              <w:t>V</w:t>
            </w:r>
          </w:p>
        </w:tc>
        <w:tc>
          <w:tcPr>
            <w:tcW w:w="629" w:type="dxa"/>
            <w:vAlign w:val="center"/>
          </w:tcPr>
          <w:p w:rsidR="00BD7E97" w:rsidRDefault="00BD7E97">
            <w:pPr>
              <w:pStyle w:val="ConsPlusNormal"/>
              <w:jc w:val="center"/>
            </w:pPr>
            <w:r>
              <w:t>VI</w:t>
            </w:r>
          </w:p>
        </w:tc>
        <w:tc>
          <w:tcPr>
            <w:tcW w:w="680" w:type="dxa"/>
            <w:vAlign w:val="center"/>
          </w:tcPr>
          <w:p w:rsidR="00BD7E97" w:rsidRDefault="00BD7E97">
            <w:pPr>
              <w:pStyle w:val="ConsPlusNormal"/>
              <w:jc w:val="center"/>
            </w:pPr>
            <w:r>
              <w:t>VII</w:t>
            </w:r>
          </w:p>
        </w:tc>
        <w:tc>
          <w:tcPr>
            <w:tcW w:w="680" w:type="dxa"/>
            <w:vAlign w:val="center"/>
          </w:tcPr>
          <w:p w:rsidR="00BD7E97" w:rsidRDefault="00BD7E97">
            <w:pPr>
              <w:pStyle w:val="ConsPlusNormal"/>
              <w:jc w:val="center"/>
            </w:pPr>
            <w:r>
              <w:t>VIII</w:t>
            </w:r>
          </w:p>
        </w:tc>
        <w:tc>
          <w:tcPr>
            <w:tcW w:w="680" w:type="dxa"/>
            <w:vAlign w:val="center"/>
          </w:tcPr>
          <w:p w:rsidR="00BD7E97" w:rsidRDefault="00BD7E97">
            <w:pPr>
              <w:pStyle w:val="ConsPlusNormal"/>
              <w:jc w:val="center"/>
            </w:pPr>
            <w:r>
              <w:t>IX</w:t>
            </w:r>
          </w:p>
        </w:tc>
        <w:tc>
          <w:tcPr>
            <w:tcW w:w="680" w:type="dxa"/>
            <w:vAlign w:val="center"/>
          </w:tcPr>
          <w:p w:rsidR="00BD7E97" w:rsidRDefault="00BD7E97">
            <w:pPr>
              <w:pStyle w:val="ConsPlusNormal"/>
              <w:jc w:val="center"/>
            </w:pPr>
            <w:r>
              <w:t>X</w:t>
            </w:r>
          </w:p>
        </w:tc>
        <w:tc>
          <w:tcPr>
            <w:tcW w:w="680" w:type="dxa"/>
            <w:vAlign w:val="center"/>
          </w:tcPr>
          <w:p w:rsidR="00BD7E97" w:rsidRDefault="00BD7E97">
            <w:pPr>
              <w:pStyle w:val="ConsPlusNormal"/>
              <w:jc w:val="center"/>
            </w:pPr>
            <w:r>
              <w:t>XI</w:t>
            </w:r>
          </w:p>
        </w:tc>
        <w:tc>
          <w:tcPr>
            <w:tcW w:w="680" w:type="dxa"/>
            <w:vAlign w:val="center"/>
          </w:tcPr>
          <w:p w:rsidR="00BD7E97" w:rsidRDefault="00BD7E97">
            <w:pPr>
              <w:pStyle w:val="ConsPlusNormal"/>
              <w:jc w:val="center"/>
            </w:pPr>
            <w:r>
              <w:t>XII</w:t>
            </w:r>
          </w:p>
        </w:tc>
      </w:tr>
      <w:tr w:rsidR="00BD7E97">
        <w:tc>
          <w:tcPr>
            <w:tcW w:w="1191" w:type="dxa"/>
          </w:tcPr>
          <w:p w:rsidR="00BD7E97" w:rsidRDefault="00BD7E97">
            <w:pPr>
              <w:pStyle w:val="ConsPlusNormal"/>
              <w:jc w:val="center"/>
            </w:pPr>
            <w:r>
              <w:t>38</w:t>
            </w:r>
          </w:p>
        </w:tc>
        <w:tc>
          <w:tcPr>
            <w:tcW w:w="629" w:type="dxa"/>
          </w:tcPr>
          <w:p w:rsidR="00BD7E97" w:rsidRDefault="00BD7E97">
            <w:pPr>
              <w:pStyle w:val="ConsPlusNormal"/>
              <w:jc w:val="center"/>
            </w:pPr>
            <w:r>
              <w:t>30,8</w:t>
            </w:r>
          </w:p>
        </w:tc>
        <w:tc>
          <w:tcPr>
            <w:tcW w:w="629" w:type="dxa"/>
          </w:tcPr>
          <w:p w:rsidR="00BD7E97" w:rsidRDefault="00BD7E97">
            <w:pPr>
              <w:pStyle w:val="ConsPlusNormal"/>
              <w:jc w:val="center"/>
            </w:pPr>
            <w:r>
              <w:t>39,2</w:t>
            </w:r>
          </w:p>
        </w:tc>
        <w:tc>
          <w:tcPr>
            <w:tcW w:w="629" w:type="dxa"/>
          </w:tcPr>
          <w:p w:rsidR="00BD7E97" w:rsidRDefault="00BD7E97">
            <w:pPr>
              <w:pStyle w:val="ConsPlusNormal"/>
              <w:jc w:val="center"/>
            </w:pPr>
            <w:r>
              <w:t>49,8</w:t>
            </w:r>
          </w:p>
        </w:tc>
        <w:tc>
          <w:tcPr>
            <w:tcW w:w="624" w:type="dxa"/>
          </w:tcPr>
          <w:p w:rsidR="00BD7E97" w:rsidRDefault="00BD7E97">
            <w:pPr>
              <w:pStyle w:val="ConsPlusNormal"/>
              <w:jc w:val="center"/>
            </w:pPr>
            <w:r>
              <w:t>61,7</w:t>
            </w:r>
          </w:p>
        </w:tc>
        <w:tc>
          <w:tcPr>
            <w:tcW w:w="629" w:type="dxa"/>
          </w:tcPr>
          <w:p w:rsidR="00BD7E97" w:rsidRDefault="00BD7E97">
            <w:pPr>
              <w:pStyle w:val="ConsPlusNormal"/>
              <w:jc w:val="center"/>
            </w:pPr>
            <w:r>
              <w:t>70,8</w:t>
            </w:r>
          </w:p>
        </w:tc>
        <w:tc>
          <w:tcPr>
            <w:tcW w:w="629" w:type="dxa"/>
          </w:tcPr>
          <w:p w:rsidR="00BD7E97" w:rsidRDefault="00BD7E97">
            <w:pPr>
              <w:pStyle w:val="ConsPlusNormal"/>
              <w:jc w:val="center"/>
            </w:pPr>
            <w:r>
              <w:t>75,3</w:t>
            </w:r>
          </w:p>
        </w:tc>
        <w:tc>
          <w:tcPr>
            <w:tcW w:w="680" w:type="dxa"/>
          </w:tcPr>
          <w:p w:rsidR="00BD7E97" w:rsidRDefault="00BD7E97">
            <w:pPr>
              <w:pStyle w:val="ConsPlusNormal"/>
              <w:jc w:val="center"/>
            </w:pPr>
            <w:r>
              <w:t>73,6</w:t>
            </w:r>
          </w:p>
        </w:tc>
        <w:tc>
          <w:tcPr>
            <w:tcW w:w="680" w:type="dxa"/>
          </w:tcPr>
          <w:p w:rsidR="00BD7E97" w:rsidRDefault="00BD7E97">
            <w:pPr>
              <w:pStyle w:val="ConsPlusNormal"/>
              <w:jc w:val="center"/>
            </w:pPr>
            <w:r>
              <w:t>66,2</w:t>
            </w:r>
          </w:p>
        </w:tc>
        <w:tc>
          <w:tcPr>
            <w:tcW w:w="680" w:type="dxa"/>
          </w:tcPr>
          <w:p w:rsidR="00BD7E97" w:rsidRDefault="00BD7E97">
            <w:pPr>
              <w:pStyle w:val="ConsPlusNormal"/>
              <w:jc w:val="center"/>
            </w:pPr>
            <w:r>
              <w:t>55,1</w:t>
            </w:r>
          </w:p>
        </w:tc>
        <w:tc>
          <w:tcPr>
            <w:tcW w:w="680" w:type="dxa"/>
          </w:tcPr>
          <w:p w:rsidR="00BD7E97" w:rsidRDefault="00BD7E97">
            <w:pPr>
              <w:pStyle w:val="ConsPlusNormal"/>
              <w:jc w:val="center"/>
            </w:pPr>
            <w:r>
              <w:t>43,6</w:t>
            </w:r>
          </w:p>
        </w:tc>
        <w:tc>
          <w:tcPr>
            <w:tcW w:w="680" w:type="dxa"/>
          </w:tcPr>
          <w:p w:rsidR="00BD7E97" w:rsidRDefault="00BD7E97">
            <w:pPr>
              <w:pStyle w:val="ConsPlusNormal"/>
              <w:jc w:val="center"/>
            </w:pPr>
            <w:r>
              <w:t>33,6</w:t>
            </w:r>
          </w:p>
        </w:tc>
        <w:tc>
          <w:tcPr>
            <w:tcW w:w="680" w:type="dxa"/>
          </w:tcPr>
          <w:p w:rsidR="00BD7E97" w:rsidRDefault="00BD7E97">
            <w:pPr>
              <w:pStyle w:val="ConsPlusNormal"/>
              <w:jc w:val="center"/>
            </w:pPr>
            <w:r>
              <w:t>28,7</w:t>
            </w:r>
          </w:p>
        </w:tc>
      </w:tr>
      <w:tr w:rsidR="00BD7E97">
        <w:tc>
          <w:tcPr>
            <w:tcW w:w="1191" w:type="dxa"/>
          </w:tcPr>
          <w:p w:rsidR="00BD7E97" w:rsidRDefault="00BD7E97">
            <w:pPr>
              <w:pStyle w:val="ConsPlusNormal"/>
              <w:jc w:val="center"/>
            </w:pPr>
            <w:r>
              <w:t>40</w:t>
            </w:r>
          </w:p>
        </w:tc>
        <w:tc>
          <w:tcPr>
            <w:tcW w:w="629" w:type="dxa"/>
          </w:tcPr>
          <w:p w:rsidR="00BD7E97" w:rsidRDefault="00BD7E97">
            <w:pPr>
              <w:pStyle w:val="ConsPlusNormal"/>
              <w:jc w:val="center"/>
            </w:pPr>
            <w:r>
              <w:t>28,8</w:t>
            </w:r>
          </w:p>
        </w:tc>
        <w:tc>
          <w:tcPr>
            <w:tcW w:w="629" w:type="dxa"/>
          </w:tcPr>
          <w:p w:rsidR="00BD7E97" w:rsidRDefault="00BD7E97">
            <w:pPr>
              <w:pStyle w:val="ConsPlusNormal"/>
              <w:jc w:val="center"/>
            </w:pPr>
            <w:r>
              <w:t>37,2</w:t>
            </w:r>
          </w:p>
        </w:tc>
        <w:tc>
          <w:tcPr>
            <w:tcW w:w="629" w:type="dxa"/>
          </w:tcPr>
          <w:p w:rsidR="00BD7E97" w:rsidRDefault="00BD7E97">
            <w:pPr>
              <w:pStyle w:val="ConsPlusNormal"/>
              <w:jc w:val="center"/>
            </w:pPr>
            <w:r>
              <w:t>47,8</w:t>
            </w:r>
          </w:p>
        </w:tc>
        <w:tc>
          <w:tcPr>
            <w:tcW w:w="624" w:type="dxa"/>
          </w:tcPr>
          <w:p w:rsidR="00BD7E97" w:rsidRDefault="00BD7E97">
            <w:pPr>
              <w:pStyle w:val="ConsPlusNormal"/>
              <w:jc w:val="center"/>
            </w:pPr>
            <w:r>
              <w:t>59,7</w:t>
            </w:r>
          </w:p>
        </w:tc>
        <w:tc>
          <w:tcPr>
            <w:tcW w:w="629" w:type="dxa"/>
          </w:tcPr>
          <w:p w:rsidR="00BD7E97" w:rsidRDefault="00BD7E97">
            <w:pPr>
              <w:pStyle w:val="ConsPlusNormal"/>
              <w:jc w:val="center"/>
            </w:pPr>
            <w:r>
              <w:t>68,8</w:t>
            </w:r>
          </w:p>
        </w:tc>
        <w:tc>
          <w:tcPr>
            <w:tcW w:w="629" w:type="dxa"/>
          </w:tcPr>
          <w:p w:rsidR="00BD7E97" w:rsidRDefault="00BD7E97">
            <w:pPr>
              <w:pStyle w:val="ConsPlusNormal"/>
              <w:jc w:val="center"/>
            </w:pPr>
            <w:r>
              <w:t>73,3</w:t>
            </w:r>
          </w:p>
        </w:tc>
        <w:tc>
          <w:tcPr>
            <w:tcW w:w="680" w:type="dxa"/>
          </w:tcPr>
          <w:p w:rsidR="00BD7E97" w:rsidRDefault="00BD7E97">
            <w:pPr>
              <w:pStyle w:val="ConsPlusNormal"/>
              <w:jc w:val="center"/>
            </w:pPr>
            <w:r>
              <w:t>71,6</w:t>
            </w:r>
          </w:p>
        </w:tc>
        <w:tc>
          <w:tcPr>
            <w:tcW w:w="680" w:type="dxa"/>
          </w:tcPr>
          <w:p w:rsidR="00BD7E97" w:rsidRDefault="00BD7E97">
            <w:pPr>
              <w:pStyle w:val="ConsPlusNormal"/>
              <w:jc w:val="center"/>
            </w:pPr>
            <w:r>
              <w:t>64,2</w:t>
            </w:r>
          </w:p>
        </w:tc>
        <w:tc>
          <w:tcPr>
            <w:tcW w:w="680" w:type="dxa"/>
          </w:tcPr>
          <w:p w:rsidR="00BD7E97" w:rsidRDefault="00BD7E97">
            <w:pPr>
              <w:pStyle w:val="ConsPlusNormal"/>
              <w:jc w:val="center"/>
            </w:pPr>
            <w:r>
              <w:t>53,1</w:t>
            </w:r>
          </w:p>
        </w:tc>
        <w:tc>
          <w:tcPr>
            <w:tcW w:w="680" w:type="dxa"/>
          </w:tcPr>
          <w:p w:rsidR="00BD7E97" w:rsidRDefault="00BD7E97">
            <w:pPr>
              <w:pStyle w:val="ConsPlusNormal"/>
              <w:jc w:val="center"/>
            </w:pPr>
            <w:r>
              <w:t>41,6</w:t>
            </w:r>
          </w:p>
        </w:tc>
        <w:tc>
          <w:tcPr>
            <w:tcW w:w="680" w:type="dxa"/>
          </w:tcPr>
          <w:p w:rsidR="00BD7E97" w:rsidRDefault="00BD7E97">
            <w:pPr>
              <w:pStyle w:val="ConsPlusNormal"/>
              <w:jc w:val="center"/>
            </w:pPr>
            <w:r>
              <w:t>31,6</w:t>
            </w:r>
          </w:p>
        </w:tc>
        <w:tc>
          <w:tcPr>
            <w:tcW w:w="680" w:type="dxa"/>
          </w:tcPr>
          <w:p w:rsidR="00BD7E97" w:rsidRDefault="00BD7E97">
            <w:pPr>
              <w:pStyle w:val="ConsPlusNormal"/>
              <w:jc w:val="center"/>
            </w:pPr>
            <w:r>
              <w:t>26,7</w:t>
            </w:r>
          </w:p>
        </w:tc>
      </w:tr>
      <w:tr w:rsidR="00BD7E97">
        <w:tc>
          <w:tcPr>
            <w:tcW w:w="1191" w:type="dxa"/>
          </w:tcPr>
          <w:p w:rsidR="00BD7E97" w:rsidRDefault="00BD7E97">
            <w:pPr>
              <w:pStyle w:val="ConsPlusNormal"/>
              <w:jc w:val="center"/>
            </w:pPr>
            <w:r>
              <w:t>42</w:t>
            </w:r>
          </w:p>
        </w:tc>
        <w:tc>
          <w:tcPr>
            <w:tcW w:w="629" w:type="dxa"/>
          </w:tcPr>
          <w:p w:rsidR="00BD7E97" w:rsidRDefault="00BD7E97">
            <w:pPr>
              <w:pStyle w:val="ConsPlusNormal"/>
              <w:jc w:val="center"/>
            </w:pPr>
            <w:r>
              <w:t>26,8</w:t>
            </w:r>
          </w:p>
        </w:tc>
        <w:tc>
          <w:tcPr>
            <w:tcW w:w="629" w:type="dxa"/>
          </w:tcPr>
          <w:p w:rsidR="00BD7E97" w:rsidRDefault="00BD7E97">
            <w:pPr>
              <w:pStyle w:val="ConsPlusNormal"/>
              <w:jc w:val="center"/>
            </w:pPr>
            <w:r>
              <w:t>35,2</w:t>
            </w:r>
          </w:p>
        </w:tc>
        <w:tc>
          <w:tcPr>
            <w:tcW w:w="629" w:type="dxa"/>
          </w:tcPr>
          <w:p w:rsidR="00BD7E97" w:rsidRDefault="00BD7E97">
            <w:pPr>
              <w:pStyle w:val="ConsPlusNormal"/>
              <w:jc w:val="center"/>
            </w:pPr>
            <w:r>
              <w:t>45,8</w:t>
            </w:r>
          </w:p>
        </w:tc>
        <w:tc>
          <w:tcPr>
            <w:tcW w:w="624" w:type="dxa"/>
          </w:tcPr>
          <w:p w:rsidR="00BD7E97" w:rsidRDefault="00BD7E97">
            <w:pPr>
              <w:pStyle w:val="ConsPlusNormal"/>
              <w:jc w:val="center"/>
            </w:pPr>
            <w:r>
              <w:t>57,7</w:t>
            </w:r>
          </w:p>
        </w:tc>
        <w:tc>
          <w:tcPr>
            <w:tcW w:w="629" w:type="dxa"/>
          </w:tcPr>
          <w:p w:rsidR="00BD7E97" w:rsidRDefault="00BD7E97">
            <w:pPr>
              <w:pStyle w:val="ConsPlusNormal"/>
              <w:jc w:val="center"/>
            </w:pPr>
            <w:r>
              <w:t>66,8</w:t>
            </w:r>
          </w:p>
        </w:tc>
        <w:tc>
          <w:tcPr>
            <w:tcW w:w="629" w:type="dxa"/>
          </w:tcPr>
          <w:p w:rsidR="00BD7E97" w:rsidRDefault="00BD7E97">
            <w:pPr>
              <w:pStyle w:val="ConsPlusNormal"/>
              <w:jc w:val="center"/>
            </w:pPr>
            <w:r>
              <w:t>71,3</w:t>
            </w:r>
          </w:p>
        </w:tc>
        <w:tc>
          <w:tcPr>
            <w:tcW w:w="680" w:type="dxa"/>
          </w:tcPr>
          <w:p w:rsidR="00BD7E97" w:rsidRDefault="00BD7E97">
            <w:pPr>
              <w:pStyle w:val="ConsPlusNormal"/>
              <w:jc w:val="center"/>
            </w:pPr>
            <w:r>
              <w:t>69,6</w:t>
            </w:r>
          </w:p>
        </w:tc>
        <w:tc>
          <w:tcPr>
            <w:tcW w:w="680" w:type="dxa"/>
          </w:tcPr>
          <w:p w:rsidR="00BD7E97" w:rsidRDefault="00BD7E97">
            <w:pPr>
              <w:pStyle w:val="ConsPlusNormal"/>
              <w:jc w:val="center"/>
            </w:pPr>
            <w:r>
              <w:t>62,2</w:t>
            </w:r>
          </w:p>
        </w:tc>
        <w:tc>
          <w:tcPr>
            <w:tcW w:w="680" w:type="dxa"/>
          </w:tcPr>
          <w:p w:rsidR="00BD7E97" w:rsidRDefault="00BD7E97">
            <w:pPr>
              <w:pStyle w:val="ConsPlusNormal"/>
              <w:jc w:val="center"/>
            </w:pPr>
            <w:r>
              <w:t>51,1</w:t>
            </w:r>
          </w:p>
        </w:tc>
        <w:tc>
          <w:tcPr>
            <w:tcW w:w="680" w:type="dxa"/>
          </w:tcPr>
          <w:p w:rsidR="00BD7E97" w:rsidRDefault="00BD7E97">
            <w:pPr>
              <w:pStyle w:val="ConsPlusNormal"/>
              <w:jc w:val="center"/>
            </w:pPr>
            <w:r>
              <w:t>39,6</w:t>
            </w:r>
          </w:p>
        </w:tc>
        <w:tc>
          <w:tcPr>
            <w:tcW w:w="680" w:type="dxa"/>
          </w:tcPr>
          <w:p w:rsidR="00BD7E97" w:rsidRDefault="00BD7E97">
            <w:pPr>
              <w:pStyle w:val="ConsPlusNormal"/>
              <w:jc w:val="center"/>
            </w:pPr>
            <w:r>
              <w:t>29,6</w:t>
            </w:r>
          </w:p>
        </w:tc>
        <w:tc>
          <w:tcPr>
            <w:tcW w:w="680" w:type="dxa"/>
          </w:tcPr>
          <w:p w:rsidR="00BD7E97" w:rsidRDefault="00BD7E97">
            <w:pPr>
              <w:pStyle w:val="ConsPlusNormal"/>
              <w:jc w:val="center"/>
            </w:pPr>
            <w:r>
              <w:t>24,7</w:t>
            </w:r>
          </w:p>
        </w:tc>
      </w:tr>
      <w:tr w:rsidR="00BD7E97">
        <w:tc>
          <w:tcPr>
            <w:tcW w:w="1191" w:type="dxa"/>
          </w:tcPr>
          <w:p w:rsidR="00BD7E97" w:rsidRDefault="00BD7E97">
            <w:pPr>
              <w:pStyle w:val="ConsPlusNormal"/>
              <w:jc w:val="center"/>
            </w:pPr>
            <w:r>
              <w:t>44</w:t>
            </w:r>
          </w:p>
        </w:tc>
        <w:tc>
          <w:tcPr>
            <w:tcW w:w="629" w:type="dxa"/>
          </w:tcPr>
          <w:p w:rsidR="00BD7E97" w:rsidRDefault="00BD7E97">
            <w:pPr>
              <w:pStyle w:val="ConsPlusNormal"/>
              <w:jc w:val="center"/>
            </w:pPr>
            <w:r>
              <w:t>24,8</w:t>
            </w:r>
          </w:p>
        </w:tc>
        <w:tc>
          <w:tcPr>
            <w:tcW w:w="629" w:type="dxa"/>
          </w:tcPr>
          <w:p w:rsidR="00BD7E97" w:rsidRDefault="00BD7E97">
            <w:pPr>
              <w:pStyle w:val="ConsPlusNormal"/>
              <w:jc w:val="center"/>
            </w:pPr>
            <w:r>
              <w:t>33,2</w:t>
            </w:r>
          </w:p>
        </w:tc>
        <w:tc>
          <w:tcPr>
            <w:tcW w:w="629" w:type="dxa"/>
          </w:tcPr>
          <w:p w:rsidR="00BD7E97" w:rsidRDefault="00BD7E97">
            <w:pPr>
              <w:pStyle w:val="ConsPlusNormal"/>
              <w:jc w:val="center"/>
            </w:pPr>
            <w:r>
              <w:t>43,8</w:t>
            </w:r>
          </w:p>
        </w:tc>
        <w:tc>
          <w:tcPr>
            <w:tcW w:w="624" w:type="dxa"/>
          </w:tcPr>
          <w:p w:rsidR="00BD7E97" w:rsidRDefault="00BD7E97">
            <w:pPr>
              <w:pStyle w:val="ConsPlusNormal"/>
              <w:jc w:val="center"/>
            </w:pPr>
            <w:r>
              <w:t>55,7</w:t>
            </w:r>
          </w:p>
        </w:tc>
        <w:tc>
          <w:tcPr>
            <w:tcW w:w="629" w:type="dxa"/>
          </w:tcPr>
          <w:p w:rsidR="00BD7E97" w:rsidRDefault="00BD7E97">
            <w:pPr>
              <w:pStyle w:val="ConsPlusNormal"/>
              <w:jc w:val="center"/>
            </w:pPr>
            <w:r>
              <w:t>64,8</w:t>
            </w:r>
          </w:p>
        </w:tc>
        <w:tc>
          <w:tcPr>
            <w:tcW w:w="629" w:type="dxa"/>
          </w:tcPr>
          <w:p w:rsidR="00BD7E97" w:rsidRDefault="00BD7E97">
            <w:pPr>
              <w:pStyle w:val="ConsPlusNormal"/>
              <w:jc w:val="center"/>
            </w:pPr>
            <w:r>
              <w:t>69,3</w:t>
            </w:r>
          </w:p>
        </w:tc>
        <w:tc>
          <w:tcPr>
            <w:tcW w:w="680" w:type="dxa"/>
          </w:tcPr>
          <w:p w:rsidR="00BD7E97" w:rsidRDefault="00BD7E97">
            <w:pPr>
              <w:pStyle w:val="ConsPlusNormal"/>
              <w:jc w:val="center"/>
            </w:pPr>
            <w:r>
              <w:t>67,6</w:t>
            </w:r>
          </w:p>
        </w:tc>
        <w:tc>
          <w:tcPr>
            <w:tcW w:w="680" w:type="dxa"/>
          </w:tcPr>
          <w:p w:rsidR="00BD7E97" w:rsidRDefault="00BD7E97">
            <w:pPr>
              <w:pStyle w:val="ConsPlusNormal"/>
              <w:jc w:val="center"/>
            </w:pPr>
            <w:r>
              <w:t>60,2</w:t>
            </w:r>
          </w:p>
        </w:tc>
        <w:tc>
          <w:tcPr>
            <w:tcW w:w="680" w:type="dxa"/>
          </w:tcPr>
          <w:p w:rsidR="00BD7E97" w:rsidRDefault="00BD7E97">
            <w:pPr>
              <w:pStyle w:val="ConsPlusNormal"/>
              <w:jc w:val="center"/>
            </w:pPr>
            <w:r>
              <w:t>49,1</w:t>
            </w:r>
          </w:p>
        </w:tc>
        <w:tc>
          <w:tcPr>
            <w:tcW w:w="680" w:type="dxa"/>
          </w:tcPr>
          <w:p w:rsidR="00BD7E97" w:rsidRDefault="00BD7E97">
            <w:pPr>
              <w:pStyle w:val="ConsPlusNormal"/>
              <w:jc w:val="center"/>
            </w:pPr>
            <w:r>
              <w:t>37,6</w:t>
            </w:r>
          </w:p>
        </w:tc>
        <w:tc>
          <w:tcPr>
            <w:tcW w:w="680" w:type="dxa"/>
          </w:tcPr>
          <w:p w:rsidR="00BD7E97" w:rsidRDefault="00BD7E97">
            <w:pPr>
              <w:pStyle w:val="ConsPlusNormal"/>
              <w:jc w:val="center"/>
            </w:pPr>
            <w:r>
              <w:t>27,6</w:t>
            </w:r>
          </w:p>
        </w:tc>
        <w:tc>
          <w:tcPr>
            <w:tcW w:w="680" w:type="dxa"/>
          </w:tcPr>
          <w:p w:rsidR="00BD7E97" w:rsidRDefault="00BD7E97">
            <w:pPr>
              <w:pStyle w:val="ConsPlusNormal"/>
              <w:jc w:val="center"/>
            </w:pPr>
            <w:r>
              <w:t>22,7</w:t>
            </w:r>
          </w:p>
        </w:tc>
      </w:tr>
      <w:tr w:rsidR="00BD7E97">
        <w:tc>
          <w:tcPr>
            <w:tcW w:w="1191" w:type="dxa"/>
          </w:tcPr>
          <w:p w:rsidR="00BD7E97" w:rsidRDefault="00BD7E97">
            <w:pPr>
              <w:pStyle w:val="ConsPlusNormal"/>
              <w:jc w:val="center"/>
            </w:pPr>
            <w:r>
              <w:t>46</w:t>
            </w:r>
          </w:p>
        </w:tc>
        <w:tc>
          <w:tcPr>
            <w:tcW w:w="629" w:type="dxa"/>
          </w:tcPr>
          <w:p w:rsidR="00BD7E97" w:rsidRDefault="00BD7E97">
            <w:pPr>
              <w:pStyle w:val="ConsPlusNormal"/>
              <w:jc w:val="center"/>
            </w:pPr>
            <w:r>
              <w:t>22,8</w:t>
            </w:r>
          </w:p>
        </w:tc>
        <w:tc>
          <w:tcPr>
            <w:tcW w:w="629" w:type="dxa"/>
          </w:tcPr>
          <w:p w:rsidR="00BD7E97" w:rsidRDefault="00BD7E97">
            <w:pPr>
              <w:pStyle w:val="ConsPlusNormal"/>
              <w:jc w:val="center"/>
            </w:pPr>
            <w:r>
              <w:t>31,2</w:t>
            </w:r>
          </w:p>
        </w:tc>
        <w:tc>
          <w:tcPr>
            <w:tcW w:w="629" w:type="dxa"/>
          </w:tcPr>
          <w:p w:rsidR="00BD7E97" w:rsidRDefault="00BD7E97">
            <w:pPr>
              <w:pStyle w:val="ConsPlusNormal"/>
              <w:jc w:val="center"/>
            </w:pPr>
            <w:r>
              <w:t>41,8</w:t>
            </w:r>
          </w:p>
        </w:tc>
        <w:tc>
          <w:tcPr>
            <w:tcW w:w="624" w:type="dxa"/>
          </w:tcPr>
          <w:p w:rsidR="00BD7E97" w:rsidRDefault="00BD7E97">
            <w:pPr>
              <w:pStyle w:val="ConsPlusNormal"/>
              <w:jc w:val="center"/>
            </w:pPr>
            <w:r>
              <w:t>53,7</w:t>
            </w:r>
          </w:p>
        </w:tc>
        <w:tc>
          <w:tcPr>
            <w:tcW w:w="629" w:type="dxa"/>
          </w:tcPr>
          <w:p w:rsidR="00BD7E97" w:rsidRDefault="00BD7E97">
            <w:pPr>
              <w:pStyle w:val="ConsPlusNormal"/>
              <w:jc w:val="center"/>
            </w:pPr>
            <w:r>
              <w:t>62,8</w:t>
            </w:r>
          </w:p>
        </w:tc>
        <w:tc>
          <w:tcPr>
            <w:tcW w:w="629" w:type="dxa"/>
          </w:tcPr>
          <w:p w:rsidR="00BD7E97" w:rsidRDefault="00BD7E97">
            <w:pPr>
              <w:pStyle w:val="ConsPlusNormal"/>
              <w:jc w:val="center"/>
            </w:pPr>
            <w:r>
              <w:t>67,3</w:t>
            </w:r>
          </w:p>
        </w:tc>
        <w:tc>
          <w:tcPr>
            <w:tcW w:w="680" w:type="dxa"/>
          </w:tcPr>
          <w:p w:rsidR="00BD7E97" w:rsidRDefault="00BD7E97">
            <w:pPr>
              <w:pStyle w:val="ConsPlusNormal"/>
              <w:jc w:val="center"/>
            </w:pPr>
            <w:r>
              <w:t>65,6</w:t>
            </w:r>
          </w:p>
        </w:tc>
        <w:tc>
          <w:tcPr>
            <w:tcW w:w="680" w:type="dxa"/>
          </w:tcPr>
          <w:p w:rsidR="00BD7E97" w:rsidRDefault="00BD7E97">
            <w:pPr>
              <w:pStyle w:val="ConsPlusNormal"/>
              <w:jc w:val="center"/>
            </w:pPr>
            <w:r>
              <w:t>58,2</w:t>
            </w:r>
          </w:p>
        </w:tc>
        <w:tc>
          <w:tcPr>
            <w:tcW w:w="680" w:type="dxa"/>
          </w:tcPr>
          <w:p w:rsidR="00BD7E97" w:rsidRDefault="00BD7E97">
            <w:pPr>
              <w:pStyle w:val="ConsPlusNormal"/>
              <w:jc w:val="center"/>
            </w:pPr>
            <w:r>
              <w:t>47,1</w:t>
            </w:r>
          </w:p>
        </w:tc>
        <w:tc>
          <w:tcPr>
            <w:tcW w:w="680" w:type="dxa"/>
          </w:tcPr>
          <w:p w:rsidR="00BD7E97" w:rsidRDefault="00BD7E97">
            <w:pPr>
              <w:pStyle w:val="ConsPlusNormal"/>
              <w:jc w:val="center"/>
            </w:pPr>
            <w:r>
              <w:t>35,6</w:t>
            </w:r>
          </w:p>
        </w:tc>
        <w:tc>
          <w:tcPr>
            <w:tcW w:w="680" w:type="dxa"/>
          </w:tcPr>
          <w:p w:rsidR="00BD7E97" w:rsidRDefault="00BD7E97">
            <w:pPr>
              <w:pStyle w:val="ConsPlusNormal"/>
              <w:jc w:val="center"/>
            </w:pPr>
            <w:r>
              <w:t>25,6</w:t>
            </w:r>
          </w:p>
        </w:tc>
        <w:tc>
          <w:tcPr>
            <w:tcW w:w="680" w:type="dxa"/>
          </w:tcPr>
          <w:p w:rsidR="00BD7E97" w:rsidRDefault="00BD7E97">
            <w:pPr>
              <w:pStyle w:val="ConsPlusNormal"/>
              <w:jc w:val="center"/>
            </w:pPr>
            <w:r>
              <w:t>20,7</w:t>
            </w:r>
          </w:p>
        </w:tc>
      </w:tr>
      <w:tr w:rsidR="00BD7E97">
        <w:tc>
          <w:tcPr>
            <w:tcW w:w="1191" w:type="dxa"/>
          </w:tcPr>
          <w:p w:rsidR="00BD7E97" w:rsidRDefault="00BD7E97">
            <w:pPr>
              <w:pStyle w:val="ConsPlusNormal"/>
              <w:jc w:val="center"/>
            </w:pPr>
            <w:r>
              <w:t>48</w:t>
            </w:r>
          </w:p>
        </w:tc>
        <w:tc>
          <w:tcPr>
            <w:tcW w:w="629" w:type="dxa"/>
          </w:tcPr>
          <w:p w:rsidR="00BD7E97" w:rsidRDefault="00BD7E97">
            <w:pPr>
              <w:pStyle w:val="ConsPlusNormal"/>
              <w:jc w:val="center"/>
            </w:pPr>
            <w:r>
              <w:t>20,8</w:t>
            </w:r>
          </w:p>
        </w:tc>
        <w:tc>
          <w:tcPr>
            <w:tcW w:w="629" w:type="dxa"/>
          </w:tcPr>
          <w:p w:rsidR="00BD7E97" w:rsidRDefault="00BD7E97">
            <w:pPr>
              <w:pStyle w:val="ConsPlusNormal"/>
              <w:jc w:val="center"/>
            </w:pPr>
            <w:r>
              <w:t>29,2</w:t>
            </w:r>
          </w:p>
        </w:tc>
        <w:tc>
          <w:tcPr>
            <w:tcW w:w="629" w:type="dxa"/>
          </w:tcPr>
          <w:p w:rsidR="00BD7E97" w:rsidRDefault="00BD7E97">
            <w:pPr>
              <w:pStyle w:val="ConsPlusNormal"/>
              <w:jc w:val="center"/>
            </w:pPr>
            <w:r>
              <w:t>39,8</w:t>
            </w:r>
          </w:p>
        </w:tc>
        <w:tc>
          <w:tcPr>
            <w:tcW w:w="624" w:type="dxa"/>
          </w:tcPr>
          <w:p w:rsidR="00BD7E97" w:rsidRDefault="00BD7E97">
            <w:pPr>
              <w:pStyle w:val="ConsPlusNormal"/>
              <w:jc w:val="center"/>
            </w:pPr>
            <w:r>
              <w:t>51,7</w:t>
            </w:r>
          </w:p>
        </w:tc>
        <w:tc>
          <w:tcPr>
            <w:tcW w:w="629" w:type="dxa"/>
          </w:tcPr>
          <w:p w:rsidR="00BD7E97" w:rsidRDefault="00BD7E97">
            <w:pPr>
              <w:pStyle w:val="ConsPlusNormal"/>
              <w:jc w:val="center"/>
            </w:pPr>
            <w:r>
              <w:t>60,8</w:t>
            </w:r>
          </w:p>
        </w:tc>
        <w:tc>
          <w:tcPr>
            <w:tcW w:w="629" w:type="dxa"/>
          </w:tcPr>
          <w:p w:rsidR="00BD7E97" w:rsidRDefault="00BD7E97">
            <w:pPr>
              <w:pStyle w:val="ConsPlusNormal"/>
              <w:jc w:val="center"/>
            </w:pPr>
            <w:r>
              <w:t>65,3</w:t>
            </w:r>
          </w:p>
        </w:tc>
        <w:tc>
          <w:tcPr>
            <w:tcW w:w="680" w:type="dxa"/>
          </w:tcPr>
          <w:p w:rsidR="00BD7E97" w:rsidRDefault="00BD7E97">
            <w:pPr>
              <w:pStyle w:val="ConsPlusNormal"/>
              <w:jc w:val="center"/>
            </w:pPr>
            <w:r>
              <w:t>63,6</w:t>
            </w:r>
          </w:p>
        </w:tc>
        <w:tc>
          <w:tcPr>
            <w:tcW w:w="680" w:type="dxa"/>
          </w:tcPr>
          <w:p w:rsidR="00BD7E97" w:rsidRDefault="00BD7E97">
            <w:pPr>
              <w:pStyle w:val="ConsPlusNormal"/>
              <w:jc w:val="center"/>
            </w:pPr>
            <w:r>
              <w:t>56,2</w:t>
            </w:r>
          </w:p>
        </w:tc>
        <w:tc>
          <w:tcPr>
            <w:tcW w:w="680" w:type="dxa"/>
          </w:tcPr>
          <w:p w:rsidR="00BD7E97" w:rsidRDefault="00BD7E97">
            <w:pPr>
              <w:pStyle w:val="ConsPlusNormal"/>
              <w:jc w:val="center"/>
            </w:pPr>
            <w:r>
              <w:t>45,1</w:t>
            </w:r>
          </w:p>
        </w:tc>
        <w:tc>
          <w:tcPr>
            <w:tcW w:w="680" w:type="dxa"/>
          </w:tcPr>
          <w:p w:rsidR="00BD7E97" w:rsidRDefault="00BD7E97">
            <w:pPr>
              <w:pStyle w:val="ConsPlusNormal"/>
              <w:jc w:val="center"/>
            </w:pPr>
            <w:r>
              <w:t>33,6</w:t>
            </w:r>
          </w:p>
        </w:tc>
        <w:tc>
          <w:tcPr>
            <w:tcW w:w="680" w:type="dxa"/>
          </w:tcPr>
          <w:p w:rsidR="00BD7E97" w:rsidRDefault="00BD7E97">
            <w:pPr>
              <w:pStyle w:val="ConsPlusNormal"/>
              <w:jc w:val="center"/>
            </w:pPr>
            <w:r>
              <w:t>23,6</w:t>
            </w:r>
          </w:p>
        </w:tc>
        <w:tc>
          <w:tcPr>
            <w:tcW w:w="680" w:type="dxa"/>
          </w:tcPr>
          <w:p w:rsidR="00BD7E97" w:rsidRDefault="00BD7E97">
            <w:pPr>
              <w:pStyle w:val="ConsPlusNormal"/>
              <w:jc w:val="center"/>
            </w:pPr>
            <w:r>
              <w:t>18,7</w:t>
            </w:r>
          </w:p>
        </w:tc>
      </w:tr>
      <w:tr w:rsidR="00BD7E97">
        <w:tc>
          <w:tcPr>
            <w:tcW w:w="1191" w:type="dxa"/>
          </w:tcPr>
          <w:p w:rsidR="00BD7E97" w:rsidRDefault="00BD7E97">
            <w:pPr>
              <w:pStyle w:val="ConsPlusNormal"/>
              <w:jc w:val="center"/>
            </w:pPr>
            <w:r>
              <w:t>50</w:t>
            </w:r>
          </w:p>
        </w:tc>
        <w:tc>
          <w:tcPr>
            <w:tcW w:w="629" w:type="dxa"/>
          </w:tcPr>
          <w:p w:rsidR="00BD7E97" w:rsidRDefault="00BD7E97">
            <w:pPr>
              <w:pStyle w:val="ConsPlusNormal"/>
              <w:jc w:val="center"/>
            </w:pPr>
            <w:r>
              <w:t>18,8</w:t>
            </w:r>
          </w:p>
        </w:tc>
        <w:tc>
          <w:tcPr>
            <w:tcW w:w="629" w:type="dxa"/>
          </w:tcPr>
          <w:p w:rsidR="00BD7E97" w:rsidRDefault="00BD7E97">
            <w:pPr>
              <w:pStyle w:val="ConsPlusNormal"/>
              <w:jc w:val="center"/>
            </w:pPr>
            <w:r>
              <w:t>27,2</w:t>
            </w:r>
          </w:p>
        </w:tc>
        <w:tc>
          <w:tcPr>
            <w:tcW w:w="629" w:type="dxa"/>
          </w:tcPr>
          <w:p w:rsidR="00BD7E97" w:rsidRDefault="00BD7E97">
            <w:pPr>
              <w:pStyle w:val="ConsPlusNormal"/>
              <w:jc w:val="center"/>
            </w:pPr>
            <w:r>
              <w:t>37,8</w:t>
            </w:r>
          </w:p>
        </w:tc>
        <w:tc>
          <w:tcPr>
            <w:tcW w:w="624" w:type="dxa"/>
          </w:tcPr>
          <w:p w:rsidR="00BD7E97" w:rsidRDefault="00BD7E97">
            <w:pPr>
              <w:pStyle w:val="ConsPlusNormal"/>
              <w:jc w:val="center"/>
            </w:pPr>
            <w:r>
              <w:t>49,7</w:t>
            </w:r>
          </w:p>
        </w:tc>
        <w:tc>
          <w:tcPr>
            <w:tcW w:w="629" w:type="dxa"/>
          </w:tcPr>
          <w:p w:rsidR="00BD7E97" w:rsidRDefault="00BD7E97">
            <w:pPr>
              <w:pStyle w:val="ConsPlusNormal"/>
              <w:jc w:val="center"/>
            </w:pPr>
            <w:r>
              <w:t>58,8</w:t>
            </w:r>
          </w:p>
        </w:tc>
        <w:tc>
          <w:tcPr>
            <w:tcW w:w="629" w:type="dxa"/>
          </w:tcPr>
          <w:p w:rsidR="00BD7E97" w:rsidRDefault="00BD7E97">
            <w:pPr>
              <w:pStyle w:val="ConsPlusNormal"/>
              <w:jc w:val="center"/>
            </w:pPr>
            <w:r>
              <w:t>63,3</w:t>
            </w:r>
          </w:p>
        </w:tc>
        <w:tc>
          <w:tcPr>
            <w:tcW w:w="680" w:type="dxa"/>
          </w:tcPr>
          <w:p w:rsidR="00BD7E97" w:rsidRDefault="00BD7E97">
            <w:pPr>
              <w:pStyle w:val="ConsPlusNormal"/>
              <w:jc w:val="center"/>
            </w:pPr>
            <w:r>
              <w:t>61,6</w:t>
            </w:r>
          </w:p>
        </w:tc>
        <w:tc>
          <w:tcPr>
            <w:tcW w:w="680" w:type="dxa"/>
          </w:tcPr>
          <w:p w:rsidR="00BD7E97" w:rsidRDefault="00BD7E97">
            <w:pPr>
              <w:pStyle w:val="ConsPlusNormal"/>
              <w:jc w:val="center"/>
            </w:pPr>
            <w:r>
              <w:t>54,2</w:t>
            </w:r>
          </w:p>
        </w:tc>
        <w:tc>
          <w:tcPr>
            <w:tcW w:w="680" w:type="dxa"/>
          </w:tcPr>
          <w:p w:rsidR="00BD7E97" w:rsidRDefault="00BD7E97">
            <w:pPr>
              <w:pStyle w:val="ConsPlusNormal"/>
              <w:jc w:val="center"/>
            </w:pPr>
            <w:r>
              <w:t>43,1</w:t>
            </w:r>
          </w:p>
        </w:tc>
        <w:tc>
          <w:tcPr>
            <w:tcW w:w="680" w:type="dxa"/>
          </w:tcPr>
          <w:p w:rsidR="00BD7E97" w:rsidRDefault="00BD7E97">
            <w:pPr>
              <w:pStyle w:val="ConsPlusNormal"/>
              <w:jc w:val="center"/>
            </w:pPr>
            <w:r>
              <w:t>31,6</w:t>
            </w:r>
          </w:p>
        </w:tc>
        <w:tc>
          <w:tcPr>
            <w:tcW w:w="680" w:type="dxa"/>
          </w:tcPr>
          <w:p w:rsidR="00BD7E97" w:rsidRDefault="00BD7E97">
            <w:pPr>
              <w:pStyle w:val="ConsPlusNormal"/>
              <w:jc w:val="center"/>
            </w:pPr>
            <w:r>
              <w:t>21,6</w:t>
            </w:r>
          </w:p>
        </w:tc>
        <w:tc>
          <w:tcPr>
            <w:tcW w:w="680" w:type="dxa"/>
          </w:tcPr>
          <w:p w:rsidR="00BD7E97" w:rsidRDefault="00BD7E97">
            <w:pPr>
              <w:pStyle w:val="ConsPlusNormal"/>
              <w:jc w:val="center"/>
            </w:pPr>
            <w:r>
              <w:t>16,7</w:t>
            </w:r>
          </w:p>
        </w:tc>
      </w:tr>
      <w:tr w:rsidR="00BD7E97">
        <w:tc>
          <w:tcPr>
            <w:tcW w:w="1191" w:type="dxa"/>
          </w:tcPr>
          <w:p w:rsidR="00BD7E97" w:rsidRDefault="00BD7E97">
            <w:pPr>
              <w:pStyle w:val="ConsPlusNormal"/>
              <w:jc w:val="center"/>
            </w:pPr>
            <w:r>
              <w:t>52</w:t>
            </w:r>
          </w:p>
        </w:tc>
        <w:tc>
          <w:tcPr>
            <w:tcW w:w="629" w:type="dxa"/>
          </w:tcPr>
          <w:p w:rsidR="00BD7E97" w:rsidRDefault="00BD7E97">
            <w:pPr>
              <w:pStyle w:val="ConsPlusNormal"/>
              <w:jc w:val="center"/>
            </w:pPr>
            <w:r>
              <w:t>16,8</w:t>
            </w:r>
          </w:p>
        </w:tc>
        <w:tc>
          <w:tcPr>
            <w:tcW w:w="629" w:type="dxa"/>
          </w:tcPr>
          <w:p w:rsidR="00BD7E97" w:rsidRDefault="00BD7E97">
            <w:pPr>
              <w:pStyle w:val="ConsPlusNormal"/>
              <w:jc w:val="center"/>
            </w:pPr>
            <w:r>
              <w:t>25,2</w:t>
            </w:r>
          </w:p>
        </w:tc>
        <w:tc>
          <w:tcPr>
            <w:tcW w:w="629" w:type="dxa"/>
          </w:tcPr>
          <w:p w:rsidR="00BD7E97" w:rsidRDefault="00BD7E97">
            <w:pPr>
              <w:pStyle w:val="ConsPlusNormal"/>
              <w:jc w:val="center"/>
            </w:pPr>
            <w:r>
              <w:t>35,8</w:t>
            </w:r>
          </w:p>
        </w:tc>
        <w:tc>
          <w:tcPr>
            <w:tcW w:w="624" w:type="dxa"/>
          </w:tcPr>
          <w:p w:rsidR="00BD7E97" w:rsidRDefault="00BD7E97">
            <w:pPr>
              <w:pStyle w:val="ConsPlusNormal"/>
              <w:jc w:val="center"/>
            </w:pPr>
            <w:r>
              <w:t>47,7</w:t>
            </w:r>
          </w:p>
        </w:tc>
        <w:tc>
          <w:tcPr>
            <w:tcW w:w="629" w:type="dxa"/>
          </w:tcPr>
          <w:p w:rsidR="00BD7E97" w:rsidRDefault="00BD7E97">
            <w:pPr>
              <w:pStyle w:val="ConsPlusNormal"/>
              <w:jc w:val="center"/>
            </w:pPr>
            <w:r>
              <w:t>56,8</w:t>
            </w:r>
          </w:p>
        </w:tc>
        <w:tc>
          <w:tcPr>
            <w:tcW w:w="629" w:type="dxa"/>
          </w:tcPr>
          <w:p w:rsidR="00BD7E97" w:rsidRDefault="00BD7E97">
            <w:pPr>
              <w:pStyle w:val="ConsPlusNormal"/>
              <w:jc w:val="center"/>
            </w:pPr>
            <w:r>
              <w:t>61,3</w:t>
            </w:r>
          </w:p>
        </w:tc>
        <w:tc>
          <w:tcPr>
            <w:tcW w:w="680" w:type="dxa"/>
          </w:tcPr>
          <w:p w:rsidR="00BD7E97" w:rsidRDefault="00BD7E97">
            <w:pPr>
              <w:pStyle w:val="ConsPlusNormal"/>
              <w:jc w:val="center"/>
            </w:pPr>
            <w:r>
              <w:t>59,6</w:t>
            </w:r>
          </w:p>
        </w:tc>
        <w:tc>
          <w:tcPr>
            <w:tcW w:w="680" w:type="dxa"/>
          </w:tcPr>
          <w:p w:rsidR="00BD7E97" w:rsidRDefault="00BD7E97">
            <w:pPr>
              <w:pStyle w:val="ConsPlusNormal"/>
              <w:jc w:val="center"/>
            </w:pPr>
            <w:r>
              <w:t>52,2</w:t>
            </w:r>
          </w:p>
        </w:tc>
        <w:tc>
          <w:tcPr>
            <w:tcW w:w="680" w:type="dxa"/>
          </w:tcPr>
          <w:p w:rsidR="00BD7E97" w:rsidRDefault="00BD7E97">
            <w:pPr>
              <w:pStyle w:val="ConsPlusNormal"/>
              <w:jc w:val="center"/>
            </w:pPr>
            <w:r>
              <w:t>41,1</w:t>
            </w:r>
          </w:p>
        </w:tc>
        <w:tc>
          <w:tcPr>
            <w:tcW w:w="680" w:type="dxa"/>
          </w:tcPr>
          <w:p w:rsidR="00BD7E97" w:rsidRDefault="00BD7E97">
            <w:pPr>
              <w:pStyle w:val="ConsPlusNormal"/>
              <w:jc w:val="center"/>
            </w:pPr>
            <w:r>
              <w:t>29,6</w:t>
            </w:r>
          </w:p>
        </w:tc>
        <w:tc>
          <w:tcPr>
            <w:tcW w:w="680" w:type="dxa"/>
          </w:tcPr>
          <w:p w:rsidR="00BD7E97" w:rsidRDefault="00BD7E97">
            <w:pPr>
              <w:pStyle w:val="ConsPlusNormal"/>
              <w:jc w:val="center"/>
            </w:pPr>
            <w:r>
              <w:t>19,6</w:t>
            </w:r>
          </w:p>
        </w:tc>
        <w:tc>
          <w:tcPr>
            <w:tcW w:w="680" w:type="dxa"/>
          </w:tcPr>
          <w:p w:rsidR="00BD7E97" w:rsidRDefault="00BD7E97">
            <w:pPr>
              <w:pStyle w:val="ConsPlusNormal"/>
              <w:jc w:val="center"/>
            </w:pPr>
            <w:r>
              <w:t>14,7</w:t>
            </w:r>
          </w:p>
        </w:tc>
      </w:tr>
      <w:tr w:rsidR="00BD7E97">
        <w:tc>
          <w:tcPr>
            <w:tcW w:w="1191" w:type="dxa"/>
          </w:tcPr>
          <w:p w:rsidR="00BD7E97" w:rsidRDefault="00BD7E97">
            <w:pPr>
              <w:pStyle w:val="ConsPlusNormal"/>
              <w:jc w:val="center"/>
            </w:pPr>
            <w:r>
              <w:t>54</w:t>
            </w:r>
          </w:p>
        </w:tc>
        <w:tc>
          <w:tcPr>
            <w:tcW w:w="629" w:type="dxa"/>
          </w:tcPr>
          <w:p w:rsidR="00BD7E97" w:rsidRDefault="00BD7E97">
            <w:pPr>
              <w:pStyle w:val="ConsPlusNormal"/>
              <w:jc w:val="center"/>
            </w:pPr>
            <w:r>
              <w:t>14,8</w:t>
            </w:r>
          </w:p>
        </w:tc>
        <w:tc>
          <w:tcPr>
            <w:tcW w:w="629" w:type="dxa"/>
          </w:tcPr>
          <w:p w:rsidR="00BD7E97" w:rsidRDefault="00BD7E97">
            <w:pPr>
              <w:pStyle w:val="ConsPlusNormal"/>
              <w:jc w:val="center"/>
            </w:pPr>
            <w:r>
              <w:t>23,2</w:t>
            </w:r>
          </w:p>
        </w:tc>
        <w:tc>
          <w:tcPr>
            <w:tcW w:w="629" w:type="dxa"/>
          </w:tcPr>
          <w:p w:rsidR="00BD7E97" w:rsidRDefault="00BD7E97">
            <w:pPr>
              <w:pStyle w:val="ConsPlusNormal"/>
              <w:jc w:val="center"/>
            </w:pPr>
            <w:r>
              <w:t>33,8</w:t>
            </w:r>
          </w:p>
        </w:tc>
        <w:tc>
          <w:tcPr>
            <w:tcW w:w="624" w:type="dxa"/>
          </w:tcPr>
          <w:p w:rsidR="00BD7E97" w:rsidRDefault="00BD7E97">
            <w:pPr>
              <w:pStyle w:val="ConsPlusNormal"/>
              <w:jc w:val="center"/>
            </w:pPr>
            <w:r>
              <w:t>45,7</w:t>
            </w:r>
          </w:p>
        </w:tc>
        <w:tc>
          <w:tcPr>
            <w:tcW w:w="629" w:type="dxa"/>
          </w:tcPr>
          <w:p w:rsidR="00BD7E97" w:rsidRDefault="00BD7E97">
            <w:pPr>
              <w:pStyle w:val="ConsPlusNormal"/>
              <w:jc w:val="center"/>
            </w:pPr>
            <w:r>
              <w:t>54,8</w:t>
            </w:r>
          </w:p>
        </w:tc>
        <w:tc>
          <w:tcPr>
            <w:tcW w:w="629" w:type="dxa"/>
          </w:tcPr>
          <w:p w:rsidR="00BD7E97" w:rsidRDefault="00BD7E97">
            <w:pPr>
              <w:pStyle w:val="ConsPlusNormal"/>
              <w:jc w:val="center"/>
            </w:pPr>
            <w:r>
              <w:t>59,3</w:t>
            </w:r>
          </w:p>
        </w:tc>
        <w:tc>
          <w:tcPr>
            <w:tcW w:w="680" w:type="dxa"/>
          </w:tcPr>
          <w:p w:rsidR="00BD7E97" w:rsidRDefault="00BD7E97">
            <w:pPr>
              <w:pStyle w:val="ConsPlusNormal"/>
              <w:jc w:val="center"/>
            </w:pPr>
            <w:r>
              <w:t>57,6</w:t>
            </w:r>
          </w:p>
        </w:tc>
        <w:tc>
          <w:tcPr>
            <w:tcW w:w="680" w:type="dxa"/>
          </w:tcPr>
          <w:p w:rsidR="00BD7E97" w:rsidRDefault="00BD7E97">
            <w:pPr>
              <w:pStyle w:val="ConsPlusNormal"/>
              <w:jc w:val="center"/>
            </w:pPr>
            <w:r>
              <w:t>50,2</w:t>
            </w:r>
          </w:p>
        </w:tc>
        <w:tc>
          <w:tcPr>
            <w:tcW w:w="680" w:type="dxa"/>
          </w:tcPr>
          <w:p w:rsidR="00BD7E97" w:rsidRDefault="00BD7E97">
            <w:pPr>
              <w:pStyle w:val="ConsPlusNormal"/>
              <w:jc w:val="center"/>
            </w:pPr>
            <w:r>
              <w:t>39,1</w:t>
            </w:r>
          </w:p>
        </w:tc>
        <w:tc>
          <w:tcPr>
            <w:tcW w:w="680" w:type="dxa"/>
          </w:tcPr>
          <w:p w:rsidR="00BD7E97" w:rsidRDefault="00BD7E97">
            <w:pPr>
              <w:pStyle w:val="ConsPlusNormal"/>
              <w:jc w:val="center"/>
            </w:pPr>
            <w:r>
              <w:t>27,6</w:t>
            </w:r>
          </w:p>
        </w:tc>
        <w:tc>
          <w:tcPr>
            <w:tcW w:w="680" w:type="dxa"/>
          </w:tcPr>
          <w:p w:rsidR="00BD7E97" w:rsidRDefault="00BD7E97">
            <w:pPr>
              <w:pStyle w:val="ConsPlusNormal"/>
              <w:jc w:val="center"/>
            </w:pPr>
            <w:r>
              <w:t>17,6</w:t>
            </w:r>
          </w:p>
        </w:tc>
        <w:tc>
          <w:tcPr>
            <w:tcW w:w="680" w:type="dxa"/>
          </w:tcPr>
          <w:p w:rsidR="00BD7E97" w:rsidRDefault="00BD7E97">
            <w:pPr>
              <w:pStyle w:val="ConsPlusNormal"/>
              <w:jc w:val="center"/>
            </w:pPr>
            <w:r>
              <w:t>12,7</w:t>
            </w:r>
          </w:p>
        </w:tc>
      </w:tr>
      <w:tr w:rsidR="00BD7E97">
        <w:tc>
          <w:tcPr>
            <w:tcW w:w="1191" w:type="dxa"/>
          </w:tcPr>
          <w:p w:rsidR="00BD7E97" w:rsidRDefault="00BD7E97">
            <w:pPr>
              <w:pStyle w:val="ConsPlusNormal"/>
              <w:jc w:val="center"/>
            </w:pPr>
            <w:r>
              <w:t>56</w:t>
            </w:r>
          </w:p>
        </w:tc>
        <w:tc>
          <w:tcPr>
            <w:tcW w:w="629" w:type="dxa"/>
          </w:tcPr>
          <w:p w:rsidR="00BD7E97" w:rsidRDefault="00BD7E97">
            <w:pPr>
              <w:pStyle w:val="ConsPlusNormal"/>
              <w:jc w:val="center"/>
            </w:pPr>
            <w:r>
              <w:t>12,8</w:t>
            </w:r>
          </w:p>
        </w:tc>
        <w:tc>
          <w:tcPr>
            <w:tcW w:w="629" w:type="dxa"/>
          </w:tcPr>
          <w:p w:rsidR="00BD7E97" w:rsidRDefault="00BD7E97">
            <w:pPr>
              <w:pStyle w:val="ConsPlusNormal"/>
              <w:jc w:val="center"/>
            </w:pPr>
            <w:r>
              <w:t>21,2</w:t>
            </w:r>
          </w:p>
        </w:tc>
        <w:tc>
          <w:tcPr>
            <w:tcW w:w="629" w:type="dxa"/>
          </w:tcPr>
          <w:p w:rsidR="00BD7E97" w:rsidRDefault="00BD7E97">
            <w:pPr>
              <w:pStyle w:val="ConsPlusNormal"/>
              <w:jc w:val="center"/>
            </w:pPr>
            <w:r>
              <w:t>31,8</w:t>
            </w:r>
          </w:p>
        </w:tc>
        <w:tc>
          <w:tcPr>
            <w:tcW w:w="624" w:type="dxa"/>
          </w:tcPr>
          <w:p w:rsidR="00BD7E97" w:rsidRDefault="00BD7E97">
            <w:pPr>
              <w:pStyle w:val="ConsPlusNormal"/>
              <w:jc w:val="center"/>
            </w:pPr>
            <w:r>
              <w:t>43,7</w:t>
            </w:r>
          </w:p>
        </w:tc>
        <w:tc>
          <w:tcPr>
            <w:tcW w:w="629" w:type="dxa"/>
          </w:tcPr>
          <w:p w:rsidR="00BD7E97" w:rsidRDefault="00BD7E97">
            <w:pPr>
              <w:pStyle w:val="ConsPlusNormal"/>
              <w:jc w:val="center"/>
            </w:pPr>
            <w:r>
              <w:t>52,8</w:t>
            </w:r>
          </w:p>
        </w:tc>
        <w:tc>
          <w:tcPr>
            <w:tcW w:w="629" w:type="dxa"/>
          </w:tcPr>
          <w:p w:rsidR="00BD7E97" w:rsidRDefault="00BD7E97">
            <w:pPr>
              <w:pStyle w:val="ConsPlusNormal"/>
              <w:jc w:val="center"/>
            </w:pPr>
            <w:r>
              <w:t>57,3</w:t>
            </w:r>
          </w:p>
        </w:tc>
        <w:tc>
          <w:tcPr>
            <w:tcW w:w="680" w:type="dxa"/>
          </w:tcPr>
          <w:p w:rsidR="00BD7E97" w:rsidRDefault="00BD7E97">
            <w:pPr>
              <w:pStyle w:val="ConsPlusNormal"/>
              <w:jc w:val="center"/>
            </w:pPr>
            <w:r>
              <w:t>55,6</w:t>
            </w:r>
          </w:p>
        </w:tc>
        <w:tc>
          <w:tcPr>
            <w:tcW w:w="680" w:type="dxa"/>
          </w:tcPr>
          <w:p w:rsidR="00BD7E97" w:rsidRDefault="00BD7E97">
            <w:pPr>
              <w:pStyle w:val="ConsPlusNormal"/>
              <w:jc w:val="center"/>
            </w:pPr>
            <w:r>
              <w:t>48,2</w:t>
            </w:r>
          </w:p>
        </w:tc>
        <w:tc>
          <w:tcPr>
            <w:tcW w:w="680" w:type="dxa"/>
          </w:tcPr>
          <w:p w:rsidR="00BD7E97" w:rsidRDefault="00BD7E97">
            <w:pPr>
              <w:pStyle w:val="ConsPlusNormal"/>
              <w:jc w:val="center"/>
            </w:pPr>
            <w:r>
              <w:t>37,1</w:t>
            </w:r>
          </w:p>
        </w:tc>
        <w:tc>
          <w:tcPr>
            <w:tcW w:w="680" w:type="dxa"/>
          </w:tcPr>
          <w:p w:rsidR="00BD7E97" w:rsidRDefault="00BD7E97">
            <w:pPr>
              <w:pStyle w:val="ConsPlusNormal"/>
              <w:jc w:val="center"/>
            </w:pPr>
            <w:r>
              <w:t>25,6</w:t>
            </w:r>
          </w:p>
        </w:tc>
        <w:tc>
          <w:tcPr>
            <w:tcW w:w="680" w:type="dxa"/>
          </w:tcPr>
          <w:p w:rsidR="00BD7E97" w:rsidRDefault="00BD7E97">
            <w:pPr>
              <w:pStyle w:val="ConsPlusNormal"/>
              <w:jc w:val="center"/>
            </w:pPr>
            <w:r>
              <w:t>15,6</w:t>
            </w:r>
          </w:p>
        </w:tc>
        <w:tc>
          <w:tcPr>
            <w:tcW w:w="680" w:type="dxa"/>
          </w:tcPr>
          <w:p w:rsidR="00BD7E97" w:rsidRDefault="00BD7E97">
            <w:pPr>
              <w:pStyle w:val="ConsPlusNormal"/>
              <w:jc w:val="center"/>
            </w:pPr>
            <w:r>
              <w:t>10,7</w:t>
            </w:r>
          </w:p>
        </w:tc>
      </w:tr>
      <w:tr w:rsidR="00BD7E97">
        <w:tc>
          <w:tcPr>
            <w:tcW w:w="1191" w:type="dxa"/>
          </w:tcPr>
          <w:p w:rsidR="00BD7E97" w:rsidRDefault="00BD7E97">
            <w:pPr>
              <w:pStyle w:val="ConsPlusNormal"/>
              <w:jc w:val="center"/>
            </w:pPr>
            <w:r>
              <w:t>58</w:t>
            </w:r>
          </w:p>
        </w:tc>
        <w:tc>
          <w:tcPr>
            <w:tcW w:w="629" w:type="dxa"/>
          </w:tcPr>
          <w:p w:rsidR="00BD7E97" w:rsidRDefault="00BD7E97">
            <w:pPr>
              <w:pStyle w:val="ConsPlusNormal"/>
              <w:jc w:val="center"/>
            </w:pPr>
            <w:r>
              <w:t>10,8</w:t>
            </w:r>
          </w:p>
        </w:tc>
        <w:tc>
          <w:tcPr>
            <w:tcW w:w="629" w:type="dxa"/>
          </w:tcPr>
          <w:p w:rsidR="00BD7E97" w:rsidRDefault="00BD7E97">
            <w:pPr>
              <w:pStyle w:val="ConsPlusNormal"/>
              <w:jc w:val="center"/>
            </w:pPr>
            <w:r>
              <w:t>19,2</w:t>
            </w:r>
          </w:p>
        </w:tc>
        <w:tc>
          <w:tcPr>
            <w:tcW w:w="629" w:type="dxa"/>
          </w:tcPr>
          <w:p w:rsidR="00BD7E97" w:rsidRDefault="00BD7E97">
            <w:pPr>
              <w:pStyle w:val="ConsPlusNormal"/>
              <w:jc w:val="center"/>
            </w:pPr>
            <w:r>
              <w:t>29,8</w:t>
            </w:r>
          </w:p>
        </w:tc>
        <w:tc>
          <w:tcPr>
            <w:tcW w:w="624" w:type="dxa"/>
          </w:tcPr>
          <w:p w:rsidR="00BD7E97" w:rsidRDefault="00BD7E97">
            <w:pPr>
              <w:pStyle w:val="ConsPlusNormal"/>
              <w:jc w:val="center"/>
            </w:pPr>
            <w:r>
              <w:t>41,7</w:t>
            </w:r>
          </w:p>
        </w:tc>
        <w:tc>
          <w:tcPr>
            <w:tcW w:w="629" w:type="dxa"/>
          </w:tcPr>
          <w:p w:rsidR="00BD7E97" w:rsidRDefault="00BD7E97">
            <w:pPr>
              <w:pStyle w:val="ConsPlusNormal"/>
              <w:jc w:val="center"/>
            </w:pPr>
            <w:r>
              <w:t>50,8</w:t>
            </w:r>
          </w:p>
        </w:tc>
        <w:tc>
          <w:tcPr>
            <w:tcW w:w="629" w:type="dxa"/>
          </w:tcPr>
          <w:p w:rsidR="00BD7E97" w:rsidRDefault="00BD7E97">
            <w:pPr>
              <w:pStyle w:val="ConsPlusNormal"/>
              <w:jc w:val="center"/>
            </w:pPr>
            <w:r>
              <w:t>55,3</w:t>
            </w:r>
          </w:p>
        </w:tc>
        <w:tc>
          <w:tcPr>
            <w:tcW w:w="680" w:type="dxa"/>
          </w:tcPr>
          <w:p w:rsidR="00BD7E97" w:rsidRDefault="00BD7E97">
            <w:pPr>
              <w:pStyle w:val="ConsPlusNormal"/>
              <w:jc w:val="center"/>
            </w:pPr>
            <w:r>
              <w:t>53,6</w:t>
            </w:r>
          </w:p>
        </w:tc>
        <w:tc>
          <w:tcPr>
            <w:tcW w:w="680" w:type="dxa"/>
          </w:tcPr>
          <w:p w:rsidR="00BD7E97" w:rsidRDefault="00BD7E97">
            <w:pPr>
              <w:pStyle w:val="ConsPlusNormal"/>
              <w:jc w:val="center"/>
            </w:pPr>
            <w:r>
              <w:t>46,2</w:t>
            </w:r>
          </w:p>
        </w:tc>
        <w:tc>
          <w:tcPr>
            <w:tcW w:w="680" w:type="dxa"/>
          </w:tcPr>
          <w:p w:rsidR="00BD7E97" w:rsidRDefault="00BD7E97">
            <w:pPr>
              <w:pStyle w:val="ConsPlusNormal"/>
              <w:jc w:val="center"/>
            </w:pPr>
            <w:r>
              <w:t>35,1</w:t>
            </w:r>
          </w:p>
        </w:tc>
        <w:tc>
          <w:tcPr>
            <w:tcW w:w="680" w:type="dxa"/>
          </w:tcPr>
          <w:p w:rsidR="00BD7E97" w:rsidRDefault="00BD7E97">
            <w:pPr>
              <w:pStyle w:val="ConsPlusNormal"/>
              <w:jc w:val="center"/>
            </w:pPr>
            <w:r>
              <w:t>23,6</w:t>
            </w:r>
          </w:p>
        </w:tc>
        <w:tc>
          <w:tcPr>
            <w:tcW w:w="680" w:type="dxa"/>
          </w:tcPr>
          <w:p w:rsidR="00BD7E97" w:rsidRDefault="00BD7E97">
            <w:pPr>
              <w:pStyle w:val="ConsPlusNormal"/>
              <w:jc w:val="center"/>
            </w:pPr>
            <w:r>
              <w:t>13,6</w:t>
            </w:r>
          </w:p>
        </w:tc>
        <w:tc>
          <w:tcPr>
            <w:tcW w:w="680" w:type="dxa"/>
          </w:tcPr>
          <w:p w:rsidR="00BD7E97" w:rsidRDefault="00BD7E97">
            <w:pPr>
              <w:pStyle w:val="ConsPlusNormal"/>
              <w:jc w:val="center"/>
            </w:pPr>
            <w:r>
              <w:t>8,7</w:t>
            </w:r>
          </w:p>
        </w:tc>
      </w:tr>
      <w:tr w:rsidR="00BD7E97">
        <w:tc>
          <w:tcPr>
            <w:tcW w:w="1191" w:type="dxa"/>
          </w:tcPr>
          <w:p w:rsidR="00BD7E97" w:rsidRDefault="00BD7E97">
            <w:pPr>
              <w:pStyle w:val="ConsPlusNormal"/>
              <w:jc w:val="center"/>
            </w:pPr>
            <w:r>
              <w:t>60</w:t>
            </w:r>
          </w:p>
        </w:tc>
        <w:tc>
          <w:tcPr>
            <w:tcW w:w="629" w:type="dxa"/>
          </w:tcPr>
          <w:p w:rsidR="00BD7E97" w:rsidRDefault="00BD7E97">
            <w:pPr>
              <w:pStyle w:val="ConsPlusNormal"/>
              <w:jc w:val="center"/>
            </w:pPr>
            <w:r>
              <w:t>8,8</w:t>
            </w:r>
          </w:p>
        </w:tc>
        <w:tc>
          <w:tcPr>
            <w:tcW w:w="629" w:type="dxa"/>
          </w:tcPr>
          <w:p w:rsidR="00BD7E97" w:rsidRDefault="00BD7E97">
            <w:pPr>
              <w:pStyle w:val="ConsPlusNormal"/>
              <w:jc w:val="center"/>
            </w:pPr>
            <w:r>
              <w:t>17,2</w:t>
            </w:r>
          </w:p>
        </w:tc>
        <w:tc>
          <w:tcPr>
            <w:tcW w:w="629" w:type="dxa"/>
          </w:tcPr>
          <w:p w:rsidR="00BD7E97" w:rsidRDefault="00BD7E97">
            <w:pPr>
              <w:pStyle w:val="ConsPlusNormal"/>
              <w:jc w:val="center"/>
            </w:pPr>
            <w:r>
              <w:t>27,8</w:t>
            </w:r>
          </w:p>
        </w:tc>
        <w:tc>
          <w:tcPr>
            <w:tcW w:w="624" w:type="dxa"/>
          </w:tcPr>
          <w:p w:rsidR="00BD7E97" w:rsidRDefault="00BD7E97">
            <w:pPr>
              <w:pStyle w:val="ConsPlusNormal"/>
              <w:jc w:val="center"/>
            </w:pPr>
            <w:r>
              <w:t>39,7</w:t>
            </w:r>
          </w:p>
        </w:tc>
        <w:tc>
          <w:tcPr>
            <w:tcW w:w="629" w:type="dxa"/>
          </w:tcPr>
          <w:p w:rsidR="00BD7E97" w:rsidRDefault="00BD7E97">
            <w:pPr>
              <w:pStyle w:val="ConsPlusNormal"/>
              <w:jc w:val="center"/>
            </w:pPr>
            <w:r>
              <w:t>48,8</w:t>
            </w:r>
          </w:p>
        </w:tc>
        <w:tc>
          <w:tcPr>
            <w:tcW w:w="629" w:type="dxa"/>
          </w:tcPr>
          <w:p w:rsidR="00BD7E97" w:rsidRDefault="00BD7E97">
            <w:pPr>
              <w:pStyle w:val="ConsPlusNormal"/>
              <w:jc w:val="center"/>
            </w:pPr>
            <w:r>
              <w:t>53,3</w:t>
            </w:r>
          </w:p>
        </w:tc>
        <w:tc>
          <w:tcPr>
            <w:tcW w:w="680" w:type="dxa"/>
          </w:tcPr>
          <w:p w:rsidR="00BD7E97" w:rsidRDefault="00BD7E97">
            <w:pPr>
              <w:pStyle w:val="ConsPlusNormal"/>
              <w:jc w:val="center"/>
            </w:pPr>
            <w:r>
              <w:t>51,6</w:t>
            </w:r>
          </w:p>
        </w:tc>
        <w:tc>
          <w:tcPr>
            <w:tcW w:w="680" w:type="dxa"/>
          </w:tcPr>
          <w:p w:rsidR="00BD7E97" w:rsidRDefault="00BD7E97">
            <w:pPr>
              <w:pStyle w:val="ConsPlusNormal"/>
              <w:jc w:val="center"/>
            </w:pPr>
            <w:r>
              <w:t>44,2</w:t>
            </w:r>
          </w:p>
        </w:tc>
        <w:tc>
          <w:tcPr>
            <w:tcW w:w="680" w:type="dxa"/>
          </w:tcPr>
          <w:p w:rsidR="00BD7E97" w:rsidRDefault="00BD7E97">
            <w:pPr>
              <w:pStyle w:val="ConsPlusNormal"/>
              <w:jc w:val="center"/>
            </w:pPr>
            <w:r>
              <w:t>33,1</w:t>
            </w:r>
          </w:p>
        </w:tc>
        <w:tc>
          <w:tcPr>
            <w:tcW w:w="680" w:type="dxa"/>
          </w:tcPr>
          <w:p w:rsidR="00BD7E97" w:rsidRDefault="00BD7E97">
            <w:pPr>
              <w:pStyle w:val="ConsPlusNormal"/>
              <w:jc w:val="center"/>
            </w:pPr>
            <w:r>
              <w:t>21,6</w:t>
            </w:r>
          </w:p>
        </w:tc>
        <w:tc>
          <w:tcPr>
            <w:tcW w:w="680" w:type="dxa"/>
          </w:tcPr>
          <w:p w:rsidR="00BD7E97" w:rsidRDefault="00BD7E97">
            <w:pPr>
              <w:pStyle w:val="ConsPlusNormal"/>
              <w:jc w:val="center"/>
            </w:pPr>
            <w:r>
              <w:t>11,6</w:t>
            </w:r>
          </w:p>
        </w:tc>
        <w:tc>
          <w:tcPr>
            <w:tcW w:w="680" w:type="dxa"/>
          </w:tcPr>
          <w:p w:rsidR="00BD7E97" w:rsidRDefault="00BD7E97">
            <w:pPr>
              <w:pStyle w:val="ConsPlusNormal"/>
              <w:jc w:val="center"/>
            </w:pPr>
            <w:r>
              <w:t>6,7</w:t>
            </w:r>
          </w:p>
        </w:tc>
      </w:tr>
      <w:tr w:rsidR="00BD7E97">
        <w:tc>
          <w:tcPr>
            <w:tcW w:w="1191" w:type="dxa"/>
          </w:tcPr>
          <w:p w:rsidR="00BD7E97" w:rsidRDefault="00BD7E97">
            <w:pPr>
              <w:pStyle w:val="ConsPlusNormal"/>
              <w:jc w:val="center"/>
            </w:pPr>
            <w:r>
              <w:t>62</w:t>
            </w:r>
          </w:p>
        </w:tc>
        <w:tc>
          <w:tcPr>
            <w:tcW w:w="629" w:type="dxa"/>
          </w:tcPr>
          <w:p w:rsidR="00BD7E97" w:rsidRDefault="00BD7E97">
            <w:pPr>
              <w:pStyle w:val="ConsPlusNormal"/>
              <w:jc w:val="center"/>
            </w:pPr>
            <w:r>
              <w:t>6,8</w:t>
            </w:r>
          </w:p>
        </w:tc>
        <w:tc>
          <w:tcPr>
            <w:tcW w:w="629" w:type="dxa"/>
          </w:tcPr>
          <w:p w:rsidR="00BD7E97" w:rsidRDefault="00BD7E97">
            <w:pPr>
              <w:pStyle w:val="ConsPlusNormal"/>
              <w:jc w:val="center"/>
            </w:pPr>
            <w:r>
              <w:t>15,2</w:t>
            </w:r>
          </w:p>
        </w:tc>
        <w:tc>
          <w:tcPr>
            <w:tcW w:w="629" w:type="dxa"/>
          </w:tcPr>
          <w:p w:rsidR="00BD7E97" w:rsidRDefault="00BD7E97">
            <w:pPr>
              <w:pStyle w:val="ConsPlusNormal"/>
              <w:jc w:val="center"/>
            </w:pPr>
            <w:r>
              <w:t>25,8</w:t>
            </w:r>
          </w:p>
        </w:tc>
        <w:tc>
          <w:tcPr>
            <w:tcW w:w="624" w:type="dxa"/>
          </w:tcPr>
          <w:p w:rsidR="00BD7E97" w:rsidRDefault="00BD7E97">
            <w:pPr>
              <w:pStyle w:val="ConsPlusNormal"/>
              <w:jc w:val="center"/>
            </w:pPr>
            <w:r>
              <w:t>37,7</w:t>
            </w:r>
          </w:p>
        </w:tc>
        <w:tc>
          <w:tcPr>
            <w:tcW w:w="629" w:type="dxa"/>
          </w:tcPr>
          <w:p w:rsidR="00BD7E97" w:rsidRDefault="00BD7E97">
            <w:pPr>
              <w:pStyle w:val="ConsPlusNormal"/>
              <w:jc w:val="center"/>
            </w:pPr>
            <w:r>
              <w:t>46,8</w:t>
            </w:r>
          </w:p>
        </w:tc>
        <w:tc>
          <w:tcPr>
            <w:tcW w:w="629" w:type="dxa"/>
          </w:tcPr>
          <w:p w:rsidR="00BD7E97" w:rsidRDefault="00BD7E97">
            <w:pPr>
              <w:pStyle w:val="ConsPlusNormal"/>
              <w:jc w:val="center"/>
            </w:pPr>
            <w:r>
              <w:t>51,3</w:t>
            </w:r>
          </w:p>
        </w:tc>
        <w:tc>
          <w:tcPr>
            <w:tcW w:w="680" w:type="dxa"/>
          </w:tcPr>
          <w:p w:rsidR="00BD7E97" w:rsidRDefault="00BD7E97">
            <w:pPr>
              <w:pStyle w:val="ConsPlusNormal"/>
              <w:jc w:val="center"/>
            </w:pPr>
            <w:r>
              <w:t>49,6</w:t>
            </w:r>
          </w:p>
        </w:tc>
        <w:tc>
          <w:tcPr>
            <w:tcW w:w="680" w:type="dxa"/>
          </w:tcPr>
          <w:p w:rsidR="00BD7E97" w:rsidRDefault="00BD7E97">
            <w:pPr>
              <w:pStyle w:val="ConsPlusNormal"/>
              <w:jc w:val="center"/>
            </w:pPr>
            <w:r>
              <w:t>42,2</w:t>
            </w:r>
          </w:p>
        </w:tc>
        <w:tc>
          <w:tcPr>
            <w:tcW w:w="680" w:type="dxa"/>
          </w:tcPr>
          <w:p w:rsidR="00BD7E97" w:rsidRDefault="00BD7E97">
            <w:pPr>
              <w:pStyle w:val="ConsPlusNormal"/>
              <w:jc w:val="center"/>
            </w:pPr>
            <w:r>
              <w:t>31,1</w:t>
            </w:r>
          </w:p>
        </w:tc>
        <w:tc>
          <w:tcPr>
            <w:tcW w:w="680" w:type="dxa"/>
          </w:tcPr>
          <w:p w:rsidR="00BD7E97" w:rsidRDefault="00BD7E97">
            <w:pPr>
              <w:pStyle w:val="ConsPlusNormal"/>
              <w:jc w:val="center"/>
            </w:pPr>
            <w:r>
              <w:t>19,6</w:t>
            </w:r>
          </w:p>
        </w:tc>
        <w:tc>
          <w:tcPr>
            <w:tcW w:w="680" w:type="dxa"/>
          </w:tcPr>
          <w:p w:rsidR="00BD7E97" w:rsidRDefault="00BD7E97">
            <w:pPr>
              <w:pStyle w:val="ConsPlusNormal"/>
              <w:jc w:val="center"/>
            </w:pPr>
            <w:r>
              <w:t>9,6</w:t>
            </w:r>
          </w:p>
        </w:tc>
        <w:tc>
          <w:tcPr>
            <w:tcW w:w="680" w:type="dxa"/>
          </w:tcPr>
          <w:p w:rsidR="00BD7E97" w:rsidRDefault="00BD7E97">
            <w:pPr>
              <w:pStyle w:val="ConsPlusNormal"/>
              <w:jc w:val="center"/>
            </w:pPr>
            <w:r>
              <w:t>4,7</w:t>
            </w:r>
          </w:p>
        </w:tc>
      </w:tr>
      <w:tr w:rsidR="00BD7E97">
        <w:tc>
          <w:tcPr>
            <w:tcW w:w="1191" w:type="dxa"/>
          </w:tcPr>
          <w:p w:rsidR="00BD7E97" w:rsidRDefault="00BD7E97">
            <w:pPr>
              <w:pStyle w:val="ConsPlusNormal"/>
              <w:jc w:val="center"/>
            </w:pPr>
            <w:r>
              <w:t>64</w:t>
            </w:r>
          </w:p>
        </w:tc>
        <w:tc>
          <w:tcPr>
            <w:tcW w:w="629" w:type="dxa"/>
          </w:tcPr>
          <w:p w:rsidR="00BD7E97" w:rsidRDefault="00BD7E97">
            <w:pPr>
              <w:pStyle w:val="ConsPlusNormal"/>
              <w:jc w:val="center"/>
            </w:pPr>
            <w:r>
              <w:t>4,8</w:t>
            </w:r>
          </w:p>
        </w:tc>
        <w:tc>
          <w:tcPr>
            <w:tcW w:w="629" w:type="dxa"/>
          </w:tcPr>
          <w:p w:rsidR="00BD7E97" w:rsidRDefault="00BD7E97">
            <w:pPr>
              <w:pStyle w:val="ConsPlusNormal"/>
              <w:jc w:val="center"/>
            </w:pPr>
            <w:r>
              <w:t>13,2</w:t>
            </w:r>
          </w:p>
        </w:tc>
        <w:tc>
          <w:tcPr>
            <w:tcW w:w="629" w:type="dxa"/>
          </w:tcPr>
          <w:p w:rsidR="00BD7E97" w:rsidRDefault="00BD7E97">
            <w:pPr>
              <w:pStyle w:val="ConsPlusNormal"/>
              <w:jc w:val="center"/>
            </w:pPr>
            <w:r>
              <w:t>23,8</w:t>
            </w:r>
          </w:p>
        </w:tc>
        <w:tc>
          <w:tcPr>
            <w:tcW w:w="624" w:type="dxa"/>
          </w:tcPr>
          <w:p w:rsidR="00BD7E97" w:rsidRDefault="00BD7E97">
            <w:pPr>
              <w:pStyle w:val="ConsPlusNormal"/>
              <w:jc w:val="center"/>
            </w:pPr>
            <w:r>
              <w:t>35,7</w:t>
            </w:r>
          </w:p>
        </w:tc>
        <w:tc>
          <w:tcPr>
            <w:tcW w:w="629" w:type="dxa"/>
          </w:tcPr>
          <w:p w:rsidR="00BD7E97" w:rsidRDefault="00BD7E97">
            <w:pPr>
              <w:pStyle w:val="ConsPlusNormal"/>
              <w:jc w:val="center"/>
            </w:pPr>
            <w:r>
              <w:t>44,8</w:t>
            </w:r>
          </w:p>
        </w:tc>
        <w:tc>
          <w:tcPr>
            <w:tcW w:w="629" w:type="dxa"/>
          </w:tcPr>
          <w:p w:rsidR="00BD7E97" w:rsidRDefault="00BD7E97">
            <w:pPr>
              <w:pStyle w:val="ConsPlusNormal"/>
              <w:jc w:val="center"/>
            </w:pPr>
            <w:r>
              <w:t>49,3</w:t>
            </w:r>
          </w:p>
        </w:tc>
        <w:tc>
          <w:tcPr>
            <w:tcW w:w="680" w:type="dxa"/>
          </w:tcPr>
          <w:p w:rsidR="00BD7E97" w:rsidRDefault="00BD7E97">
            <w:pPr>
              <w:pStyle w:val="ConsPlusNormal"/>
              <w:jc w:val="center"/>
            </w:pPr>
            <w:r>
              <w:t>47,6</w:t>
            </w:r>
          </w:p>
        </w:tc>
        <w:tc>
          <w:tcPr>
            <w:tcW w:w="680" w:type="dxa"/>
          </w:tcPr>
          <w:p w:rsidR="00BD7E97" w:rsidRDefault="00BD7E97">
            <w:pPr>
              <w:pStyle w:val="ConsPlusNormal"/>
              <w:jc w:val="center"/>
            </w:pPr>
            <w:r>
              <w:t>40,2</w:t>
            </w:r>
          </w:p>
        </w:tc>
        <w:tc>
          <w:tcPr>
            <w:tcW w:w="680" w:type="dxa"/>
          </w:tcPr>
          <w:p w:rsidR="00BD7E97" w:rsidRDefault="00BD7E97">
            <w:pPr>
              <w:pStyle w:val="ConsPlusNormal"/>
              <w:jc w:val="center"/>
            </w:pPr>
            <w:r>
              <w:t>29,1</w:t>
            </w:r>
          </w:p>
        </w:tc>
        <w:tc>
          <w:tcPr>
            <w:tcW w:w="680" w:type="dxa"/>
          </w:tcPr>
          <w:p w:rsidR="00BD7E97" w:rsidRDefault="00BD7E97">
            <w:pPr>
              <w:pStyle w:val="ConsPlusNormal"/>
              <w:jc w:val="center"/>
            </w:pPr>
            <w:r>
              <w:t>17,6</w:t>
            </w:r>
          </w:p>
        </w:tc>
        <w:tc>
          <w:tcPr>
            <w:tcW w:w="680" w:type="dxa"/>
          </w:tcPr>
          <w:p w:rsidR="00BD7E97" w:rsidRDefault="00BD7E97">
            <w:pPr>
              <w:pStyle w:val="ConsPlusNormal"/>
              <w:jc w:val="center"/>
            </w:pPr>
            <w:r>
              <w:t>7,6</w:t>
            </w:r>
          </w:p>
        </w:tc>
        <w:tc>
          <w:tcPr>
            <w:tcW w:w="680" w:type="dxa"/>
          </w:tcPr>
          <w:p w:rsidR="00BD7E97" w:rsidRDefault="00BD7E97">
            <w:pPr>
              <w:pStyle w:val="ConsPlusNormal"/>
              <w:jc w:val="center"/>
            </w:pPr>
            <w:r>
              <w:t>2,7</w:t>
            </w:r>
          </w:p>
        </w:tc>
      </w:tr>
      <w:tr w:rsidR="00BD7E97">
        <w:tc>
          <w:tcPr>
            <w:tcW w:w="1191" w:type="dxa"/>
          </w:tcPr>
          <w:p w:rsidR="00BD7E97" w:rsidRDefault="00BD7E97">
            <w:pPr>
              <w:pStyle w:val="ConsPlusNormal"/>
              <w:jc w:val="center"/>
            </w:pPr>
            <w:r>
              <w:t>66</w:t>
            </w:r>
          </w:p>
        </w:tc>
        <w:tc>
          <w:tcPr>
            <w:tcW w:w="629" w:type="dxa"/>
          </w:tcPr>
          <w:p w:rsidR="00BD7E97" w:rsidRDefault="00BD7E97">
            <w:pPr>
              <w:pStyle w:val="ConsPlusNormal"/>
              <w:jc w:val="center"/>
            </w:pPr>
            <w:r>
              <w:t>2,8</w:t>
            </w:r>
          </w:p>
        </w:tc>
        <w:tc>
          <w:tcPr>
            <w:tcW w:w="629" w:type="dxa"/>
          </w:tcPr>
          <w:p w:rsidR="00BD7E97" w:rsidRDefault="00BD7E97">
            <w:pPr>
              <w:pStyle w:val="ConsPlusNormal"/>
              <w:jc w:val="center"/>
            </w:pPr>
            <w:r>
              <w:t>11,2</w:t>
            </w:r>
          </w:p>
        </w:tc>
        <w:tc>
          <w:tcPr>
            <w:tcW w:w="629" w:type="dxa"/>
          </w:tcPr>
          <w:p w:rsidR="00BD7E97" w:rsidRDefault="00BD7E97">
            <w:pPr>
              <w:pStyle w:val="ConsPlusNormal"/>
              <w:jc w:val="center"/>
            </w:pPr>
            <w:r>
              <w:t>21,8</w:t>
            </w:r>
          </w:p>
        </w:tc>
        <w:tc>
          <w:tcPr>
            <w:tcW w:w="624" w:type="dxa"/>
          </w:tcPr>
          <w:p w:rsidR="00BD7E97" w:rsidRDefault="00BD7E97">
            <w:pPr>
              <w:pStyle w:val="ConsPlusNormal"/>
              <w:jc w:val="center"/>
            </w:pPr>
            <w:r>
              <w:t>33,7</w:t>
            </w:r>
          </w:p>
        </w:tc>
        <w:tc>
          <w:tcPr>
            <w:tcW w:w="629" w:type="dxa"/>
          </w:tcPr>
          <w:p w:rsidR="00BD7E97" w:rsidRDefault="00BD7E97">
            <w:pPr>
              <w:pStyle w:val="ConsPlusNormal"/>
              <w:jc w:val="center"/>
            </w:pPr>
            <w:r>
              <w:t>42,8</w:t>
            </w:r>
          </w:p>
        </w:tc>
        <w:tc>
          <w:tcPr>
            <w:tcW w:w="629" w:type="dxa"/>
          </w:tcPr>
          <w:p w:rsidR="00BD7E97" w:rsidRDefault="00BD7E97">
            <w:pPr>
              <w:pStyle w:val="ConsPlusNormal"/>
              <w:jc w:val="center"/>
            </w:pPr>
            <w:r>
              <w:t>47,3</w:t>
            </w:r>
          </w:p>
        </w:tc>
        <w:tc>
          <w:tcPr>
            <w:tcW w:w="680" w:type="dxa"/>
          </w:tcPr>
          <w:p w:rsidR="00BD7E97" w:rsidRDefault="00BD7E97">
            <w:pPr>
              <w:pStyle w:val="ConsPlusNormal"/>
              <w:jc w:val="center"/>
            </w:pPr>
            <w:r>
              <w:t>45,6</w:t>
            </w:r>
          </w:p>
        </w:tc>
        <w:tc>
          <w:tcPr>
            <w:tcW w:w="680" w:type="dxa"/>
          </w:tcPr>
          <w:p w:rsidR="00BD7E97" w:rsidRDefault="00BD7E97">
            <w:pPr>
              <w:pStyle w:val="ConsPlusNormal"/>
              <w:jc w:val="center"/>
            </w:pPr>
            <w:r>
              <w:t>38,2</w:t>
            </w:r>
          </w:p>
        </w:tc>
        <w:tc>
          <w:tcPr>
            <w:tcW w:w="680" w:type="dxa"/>
          </w:tcPr>
          <w:p w:rsidR="00BD7E97" w:rsidRDefault="00BD7E97">
            <w:pPr>
              <w:pStyle w:val="ConsPlusNormal"/>
              <w:jc w:val="center"/>
            </w:pPr>
            <w:r>
              <w:t>27,1</w:t>
            </w:r>
          </w:p>
        </w:tc>
        <w:tc>
          <w:tcPr>
            <w:tcW w:w="680" w:type="dxa"/>
          </w:tcPr>
          <w:p w:rsidR="00BD7E97" w:rsidRDefault="00BD7E97">
            <w:pPr>
              <w:pStyle w:val="ConsPlusNormal"/>
              <w:jc w:val="center"/>
            </w:pPr>
            <w:r>
              <w:t>15,6</w:t>
            </w:r>
          </w:p>
        </w:tc>
        <w:tc>
          <w:tcPr>
            <w:tcW w:w="680" w:type="dxa"/>
          </w:tcPr>
          <w:p w:rsidR="00BD7E97" w:rsidRDefault="00BD7E97">
            <w:pPr>
              <w:pStyle w:val="ConsPlusNormal"/>
              <w:jc w:val="center"/>
            </w:pPr>
            <w:r>
              <w:t>5,6</w:t>
            </w:r>
          </w:p>
        </w:tc>
        <w:tc>
          <w:tcPr>
            <w:tcW w:w="680" w:type="dxa"/>
          </w:tcPr>
          <w:p w:rsidR="00BD7E97" w:rsidRDefault="00BD7E97">
            <w:pPr>
              <w:pStyle w:val="ConsPlusNormal"/>
              <w:jc w:val="center"/>
            </w:pPr>
            <w:r>
              <w:t>0,7</w:t>
            </w:r>
          </w:p>
        </w:tc>
      </w:tr>
      <w:tr w:rsidR="00BD7E97">
        <w:tc>
          <w:tcPr>
            <w:tcW w:w="1191" w:type="dxa"/>
          </w:tcPr>
          <w:p w:rsidR="00BD7E97" w:rsidRDefault="00BD7E97">
            <w:pPr>
              <w:pStyle w:val="ConsPlusNormal"/>
              <w:jc w:val="center"/>
            </w:pPr>
            <w:r>
              <w:t>68</w:t>
            </w:r>
          </w:p>
        </w:tc>
        <w:tc>
          <w:tcPr>
            <w:tcW w:w="629" w:type="dxa"/>
          </w:tcPr>
          <w:p w:rsidR="00BD7E97" w:rsidRDefault="00BD7E97">
            <w:pPr>
              <w:pStyle w:val="ConsPlusNormal"/>
              <w:jc w:val="center"/>
            </w:pPr>
            <w:r>
              <w:t>0,8</w:t>
            </w:r>
          </w:p>
        </w:tc>
        <w:tc>
          <w:tcPr>
            <w:tcW w:w="629" w:type="dxa"/>
          </w:tcPr>
          <w:p w:rsidR="00BD7E97" w:rsidRDefault="00BD7E97">
            <w:pPr>
              <w:pStyle w:val="ConsPlusNormal"/>
              <w:jc w:val="center"/>
            </w:pPr>
            <w:r>
              <w:t>9,2</w:t>
            </w:r>
          </w:p>
        </w:tc>
        <w:tc>
          <w:tcPr>
            <w:tcW w:w="629" w:type="dxa"/>
          </w:tcPr>
          <w:p w:rsidR="00BD7E97" w:rsidRDefault="00BD7E97">
            <w:pPr>
              <w:pStyle w:val="ConsPlusNormal"/>
              <w:jc w:val="center"/>
            </w:pPr>
            <w:r>
              <w:t>19,8</w:t>
            </w:r>
          </w:p>
        </w:tc>
        <w:tc>
          <w:tcPr>
            <w:tcW w:w="624" w:type="dxa"/>
          </w:tcPr>
          <w:p w:rsidR="00BD7E97" w:rsidRDefault="00BD7E97">
            <w:pPr>
              <w:pStyle w:val="ConsPlusNormal"/>
              <w:jc w:val="center"/>
            </w:pPr>
            <w:r>
              <w:t>31,7</w:t>
            </w:r>
          </w:p>
        </w:tc>
        <w:tc>
          <w:tcPr>
            <w:tcW w:w="629" w:type="dxa"/>
          </w:tcPr>
          <w:p w:rsidR="00BD7E97" w:rsidRDefault="00BD7E97">
            <w:pPr>
              <w:pStyle w:val="ConsPlusNormal"/>
              <w:jc w:val="center"/>
            </w:pPr>
            <w:r>
              <w:t>40,7</w:t>
            </w:r>
          </w:p>
        </w:tc>
        <w:tc>
          <w:tcPr>
            <w:tcW w:w="629" w:type="dxa"/>
          </w:tcPr>
          <w:p w:rsidR="00BD7E97" w:rsidRDefault="00BD7E97">
            <w:pPr>
              <w:pStyle w:val="ConsPlusNormal"/>
              <w:jc w:val="center"/>
            </w:pPr>
            <w:r>
              <w:t>45,3</w:t>
            </w:r>
          </w:p>
        </w:tc>
        <w:tc>
          <w:tcPr>
            <w:tcW w:w="680" w:type="dxa"/>
          </w:tcPr>
          <w:p w:rsidR="00BD7E97" w:rsidRDefault="00BD7E97">
            <w:pPr>
              <w:pStyle w:val="ConsPlusNormal"/>
              <w:jc w:val="center"/>
            </w:pPr>
            <w:r>
              <w:t>43,6</w:t>
            </w:r>
          </w:p>
        </w:tc>
        <w:tc>
          <w:tcPr>
            <w:tcW w:w="680" w:type="dxa"/>
          </w:tcPr>
          <w:p w:rsidR="00BD7E97" w:rsidRDefault="00BD7E97">
            <w:pPr>
              <w:pStyle w:val="ConsPlusNormal"/>
              <w:jc w:val="center"/>
            </w:pPr>
            <w:r>
              <w:t>36,2</w:t>
            </w:r>
          </w:p>
        </w:tc>
        <w:tc>
          <w:tcPr>
            <w:tcW w:w="680" w:type="dxa"/>
          </w:tcPr>
          <w:p w:rsidR="00BD7E97" w:rsidRDefault="00BD7E97">
            <w:pPr>
              <w:pStyle w:val="ConsPlusNormal"/>
              <w:jc w:val="center"/>
            </w:pPr>
            <w:r>
              <w:t>25,1</w:t>
            </w:r>
          </w:p>
        </w:tc>
        <w:tc>
          <w:tcPr>
            <w:tcW w:w="680" w:type="dxa"/>
          </w:tcPr>
          <w:p w:rsidR="00BD7E97" w:rsidRDefault="00BD7E97">
            <w:pPr>
              <w:pStyle w:val="ConsPlusNormal"/>
              <w:jc w:val="center"/>
            </w:pPr>
            <w:r>
              <w:t>13,6</w:t>
            </w:r>
          </w:p>
        </w:tc>
        <w:tc>
          <w:tcPr>
            <w:tcW w:w="680" w:type="dxa"/>
          </w:tcPr>
          <w:p w:rsidR="00BD7E97" w:rsidRDefault="00BD7E97">
            <w:pPr>
              <w:pStyle w:val="ConsPlusNormal"/>
              <w:jc w:val="center"/>
            </w:pPr>
            <w:r>
              <w:t>3,6</w:t>
            </w:r>
          </w:p>
        </w:tc>
        <w:tc>
          <w:tcPr>
            <w:tcW w:w="680" w:type="dxa"/>
          </w:tcPr>
          <w:p w:rsidR="00BD7E97" w:rsidRDefault="00BD7E97">
            <w:pPr>
              <w:pStyle w:val="ConsPlusNormal"/>
              <w:jc w:val="center"/>
            </w:pPr>
            <w:r>
              <w:t>-1,3</w:t>
            </w:r>
          </w:p>
        </w:tc>
      </w:tr>
    </w:tbl>
    <w:p w:rsidR="00BD7E97" w:rsidRDefault="00BD7E97">
      <w:pPr>
        <w:pStyle w:val="ConsPlusNormal"/>
        <w:jc w:val="center"/>
      </w:pPr>
    </w:p>
    <w:p w:rsidR="00BD7E97" w:rsidRDefault="00BD7E97">
      <w:pPr>
        <w:pStyle w:val="ConsPlusTitle"/>
        <w:ind w:firstLine="540"/>
        <w:jc w:val="both"/>
        <w:outlineLvl w:val="1"/>
      </w:pPr>
      <w:bookmarkStart w:id="13" w:name="P67829"/>
      <w:bookmarkEnd w:id="13"/>
      <w:r>
        <w:t>16 Климатические параметры для проектирования отопления, вентиляции, кондиционирования и холодоснабжения</w:t>
      </w:r>
    </w:p>
    <w:p w:rsidR="00BD7E97" w:rsidRDefault="00BD7E97">
      <w:pPr>
        <w:pStyle w:val="ConsPlusNormal"/>
        <w:jc w:val="center"/>
      </w:pPr>
    </w:p>
    <w:p w:rsidR="00BD7E97" w:rsidRDefault="00BD7E97">
      <w:pPr>
        <w:pStyle w:val="ConsPlusNormal"/>
        <w:jc w:val="right"/>
      </w:pPr>
      <w:r>
        <w:t>Таблица 16.1</w:t>
      </w:r>
    </w:p>
    <w:p w:rsidR="00BD7E97" w:rsidRDefault="00BD7E97">
      <w:pPr>
        <w:pStyle w:val="ConsPlusNormal"/>
        <w:jc w:val="center"/>
      </w:pPr>
    </w:p>
    <w:p w:rsidR="00BD7E97" w:rsidRDefault="00BD7E97">
      <w:pPr>
        <w:pStyle w:val="ConsPlusNormal"/>
        <w:jc w:val="center"/>
      </w:pPr>
      <w:r>
        <w:rPr>
          <w:b/>
        </w:rPr>
        <w:t>Климатические параметры для определения параметров А и Б</w:t>
      </w: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474"/>
        <w:gridCol w:w="1361"/>
        <w:gridCol w:w="1644"/>
        <w:gridCol w:w="1814"/>
        <w:gridCol w:w="1304"/>
        <w:gridCol w:w="1644"/>
        <w:gridCol w:w="1531"/>
        <w:gridCol w:w="1701"/>
      </w:tblGrid>
      <w:tr w:rsidR="00BD7E97">
        <w:tc>
          <w:tcPr>
            <w:tcW w:w="1134" w:type="dxa"/>
            <w:vMerge w:val="restart"/>
            <w:vAlign w:val="center"/>
          </w:tcPr>
          <w:p w:rsidR="00BD7E97" w:rsidRDefault="00BD7E97">
            <w:pPr>
              <w:pStyle w:val="ConsPlusNormal"/>
              <w:jc w:val="center"/>
            </w:pPr>
            <w:r>
              <w:lastRenderedPageBreak/>
              <w:t>Период года</w:t>
            </w:r>
          </w:p>
        </w:tc>
        <w:tc>
          <w:tcPr>
            <w:tcW w:w="1474" w:type="dxa"/>
            <w:vMerge w:val="restart"/>
            <w:vAlign w:val="center"/>
          </w:tcPr>
          <w:p w:rsidR="00BD7E97" w:rsidRDefault="00BD7E97">
            <w:pPr>
              <w:pStyle w:val="ConsPlusNormal"/>
              <w:jc w:val="center"/>
            </w:pPr>
            <w:r>
              <w:t>Барометрическое давление, гПа</w:t>
            </w:r>
          </w:p>
        </w:tc>
        <w:tc>
          <w:tcPr>
            <w:tcW w:w="4819" w:type="dxa"/>
            <w:gridSpan w:val="3"/>
            <w:vAlign w:val="center"/>
          </w:tcPr>
          <w:p w:rsidR="00BD7E97" w:rsidRDefault="00BD7E97">
            <w:pPr>
              <w:pStyle w:val="ConsPlusNormal"/>
              <w:jc w:val="center"/>
            </w:pPr>
            <w:r>
              <w:t>Параметры А</w:t>
            </w:r>
          </w:p>
        </w:tc>
        <w:tc>
          <w:tcPr>
            <w:tcW w:w="4479" w:type="dxa"/>
            <w:gridSpan w:val="3"/>
            <w:vAlign w:val="center"/>
          </w:tcPr>
          <w:p w:rsidR="00BD7E97" w:rsidRDefault="00BD7E97">
            <w:pPr>
              <w:pStyle w:val="ConsPlusNormal"/>
              <w:jc w:val="center"/>
            </w:pPr>
            <w:r>
              <w:t>Параметры Б</w:t>
            </w:r>
          </w:p>
        </w:tc>
        <w:tc>
          <w:tcPr>
            <w:tcW w:w="1701" w:type="dxa"/>
            <w:vMerge w:val="restart"/>
            <w:vAlign w:val="center"/>
          </w:tcPr>
          <w:p w:rsidR="00BD7E97" w:rsidRDefault="00BD7E97">
            <w:pPr>
              <w:pStyle w:val="ConsPlusNormal"/>
              <w:jc w:val="center"/>
            </w:pPr>
            <w:r>
              <w:t>Средняя суточная амплитуда температуры воздуха, °C</w:t>
            </w:r>
          </w:p>
        </w:tc>
      </w:tr>
      <w:tr w:rsidR="00BD7E97">
        <w:tc>
          <w:tcPr>
            <w:tcW w:w="1134" w:type="dxa"/>
            <w:vMerge/>
          </w:tcPr>
          <w:p w:rsidR="00BD7E97" w:rsidRDefault="00BD7E97">
            <w:pPr>
              <w:pStyle w:val="ConsPlusNormal"/>
            </w:pPr>
          </w:p>
        </w:tc>
        <w:tc>
          <w:tcPr>
            <w:tcW w:w="1474" w:type="dxa"/>
            <w:vMerge/>
          </w:tcPr>
          <w:p w:rsidR="00BD7E97" w:rsidRDefault="00BD7E97">
            <w:pPr>
              <w:pStyle w:val="ConsPlusNormal"/>
            </w:pPr>
          </w:p>
        </w:tc>
        <w:tc>
          <w:tcPr>
            <w:tcW w:w="1361" w:type="dxa"/>
            <w:vAlign w:val="center"/>
          </w:tcPr>
          <w:p w:rsidR="00BD7E97" w:rsidRDefault="00BD7E97">
            <w:pPr>
              <w:pStyle w:val="ConsPlusNormal"/>
              <w:jc w:val="center"/>
            </w:pPr>
            <w:r>
              <w:t>температура воздуха, °C</w:t>
            </w:r>
          </w:p>
        </w:tc>
        <w:tc>
          <w:tcPr>
            <w:tcW w:w="1644" w:type="dxa"/>
            <w:vAlign w:val="center"/>
          </w:tcPr>
          <w:p w:rsidR="00BD7E97" w:rsidRDefault="00BD7E97">
            <w:pPr>
              <w:pStyle w:val="ConsPlusNormal"/>
              <w:jc w:val="center"/>
            </w:pPr>
            <w:r>
              <w:t>удельная энтальпия, кДж/кг</w:t>
            </w:r>
          </w:p>
        </w:tc>
        <w:tc>
          <w:tcPr>
            <w:tcW w:w="1814" w:type="dxa"/>
            <w:vAlign w:val="center"/>
          </w:tcPr>
          <w:p w:rsidR="00BD7E97" w:rsidRDefault="00BD7E97">
            <w:pPr>
              <w:pStyle w:val="ConsPlusNormal"/>
              <w:jc w:val="center"/>
            </w:pPr>
            <w:r>
              <w:t>скорость ветра, м/с</w:t>
            </w:r>
          </w:p>
        </w:tc>
        <w:tc>
          <w:tcPr>
            <w:tcW w:w="1304" w:type="dxa"/>
            <w:vAlign w:val="center"/>
          </w:tcPr>
          <w:p w:rsidR="00BD7E97" w:rsidRDefault="00BD7E97">
            <w:pPr>
              <w:pStyle w:val="ConsPlusNormal"/>
              <w:jc w:val="center"/>
            </w:pPr>
            <w:r>
              <w:t>температура воздуха, °C</w:t>
            </w:r>
          </w:p>
        </w:tc>
        <w:tc>
          <w:tcPr>
            <w:tcW w:w="1644" w:type="dxa"/>
            <w:vAlign w:val="center"/>
          </w:tcPr>
          <w:p w:rsidR="00BD7E97" w:rsidRDefault="00BD7E97">
            <w:pPr>
              <w:pStyle w:val="ConsPlusNormal"/>
              <w:jc w:val="center"/>
            </w:pPr>
            <w:r>
              <w:t>удельная энтальпия, кДж/кг</w:t>
            </w:r>
          </w:p>
        </w:tc>
        <w:tc>
          <w:tcPr>
            <w:tcW w:w="1531" w:type="dxa"/>
            <w:vAlign w:val="center"/>
          </w:tcPr>
          <w:p w:rsidR="00BD7E97" w:rsidRDefault="00BD7E97">
            <w:pPr>
              <w:pStyle w:val="ConsPlusNormal"/>
              <w:jc w:val="center"/>
            </w:pPr>
            <w:r>
              <w:t>скорость ветра, м/с</w:t>
            </w:r>
          </w:p>
        </w:tc>
        <w:tc>
          <w:tcPr>
            <w:tcW w:w="1701" w:type="dxa"/>
            <w:vMerge/>
          </w:tcPr>
          <w:p w:rsidR="00BD7E97" w:rsidRDefault="00BD7E97">
            <w:pPr>
              <w:pStyle w:val="ConsPlusNormal"/>
            </w:pPr>
          </w:p>
        </w:tc>
      </w:tr>
      <w:tr w:rsidR="00BD7E97">
        <w:tc>
          <w:tcPr>
            <w:tcW w:w="1134" w:type="dxa"/>
          </w:tcPr>
          <w:p w:rsidR="00BD7E97" w:rsidRDefault="00BD7E97">
            <w:pPr>
              <w:pStyle w:val="ConsPlusNormal"/>
              <w:jc w:val="center"/>
            </w:pPr>
            <w:r>
              <w:t>1</w:t>
            </w:r>
          </w:p>
        </w:tc>
        <w:tc>
          <w:tcPr>
            <w:tcW w:w="1474" w:type="dxa"/>
          </w:tcPr>
          <w:p w:rsidR="00BD7E97" w:rsidRDefault="00BD7E97">
            <w:pPr>
              <w:pStyle w:val="ConsPlusNormal"/>
              <w:jc w:val="center"/>
            </w:pPr>
            <w:r>
              <w:t>2</w:t>
            </w:r>
          </w:p>
        </w:tc>
        <w:tc>
          <w:tcPr>
            <w:tcW w:w="1361" w:type="dxa"/>
          </w:tcPr>
          <w:p w:rsidR="00BD7E97" w:rsidRDefault="00BD7E97">
            <w:pPr>
              <w:pStyle w:val="ConsPlusNormal"/>
              <w:jc w:val="center"/>
            </w:pPr>
            <w:r>
              <w:t>3</w:t>
            </w:r>
          </w:p>
        </w:tc>
        <w:tc>
          <w:tcPr>
            <w:tcW w:w="1644" w:type="dxa"/>
          </w:tcPr>
          <w:p w:rsidR="00BD7E97" w:rsidRDefault="00BD7E97">
            <w:pPr>
              <w:pStyle w:val="ConsPlusNormal"/>
              <w:jc w:val="center"/>
            </w:pPr>
            <w:r>
              <w:t>4</w:t>
            </w:r>
          </w:p>
        </w:tc>
        <w:tc>
          <w:tcPr>
            <w:tcW w:w="1814" w:type="dxa"/>
          </w:tcPr>
          <w:p w:rsidR="00BD7E97" w:rsidRDefault="00BD7E97">
            <w:pPr>
              <w:pStyle w:val="ConsPlusNormal"/>
              <w:jc w:val="center"/>
            </w:pPr>
            <w:r>
              <w:t>5</w:t>
            </w:r>
          </w:p>
        </w:tc>
        <w:tc>
          <w:tcPr>
            <w:tcW w:w="1304" w:type="dxa"/>
          </w:tcPr>
          <w:p w:rsidR="00BD7E97" w:rsidRDefault="00BD7E97">
            <w:pPr>
              <w:pStyle w:val="ConsPlusNormal"/>
              <w:jc w:val="center"/>
            </w:pPr>
            <w:r>
              <w:t>6</w:t>
            </w:r>
          </w:p>
        </w:tc>
        <w:tc>
          <w:tcPr>
            <w:tcW w:w="1644" w:type="dxa"/>
          </w:tcPr>
          <w:p w:rsidR="00BD7E97" w:rsidRDefault="00BD7E97">
            <w:pPr>
              <w:pStyle w:val="ConsPlusNormal"/>
              <w:jc w:val="center"/>
            </w:pPr>
            <w:r>
              <w:t>7</w:t>
            </w:r>
          </w:p>
        </w:tc>
        <w:tc>
          <w:tcPr>
            <w:tcW w:w="1531" w:type="dxa"/>
          </w:tcPr>
          <w:p w:rsidR="00BD7E97" w:rsidRDefault="00BD7E97">
            <w:pPr>
              <w:pStyle w:val="ConsPlusNormal"/>
              <w:jc w:val="center"/>
            </w:pPr>
            <w:r>
              <w:t>8</w:t>
            </w:r>
          </w:p>
        </w:tc>
        <w:tc>
          <w:tcPr>
            <w:tcW w:w="1701" w:type="dxa"/>
          </w:tcPr>
          <w:p w:rsidR="00BD7E97" w:rsidRDefault="00BD7E97">
            <w:pPr>
              <w:pStyle w:val="ConsPlusNormal"/>
              <w:jc w:val="center"/>
            </w:pPr>
            <w:r>
              <w:t>9</w:t>
            </w:r>
          </w:p>
        </w:tc>
      </w:tr>
      <w:tr w:rsidR="00BD7E97">
        <w:tc>
          <w:tcPr>
            <w:tcW w:w="1134" w:type="dxa"/>
            <w:vAlign w:val="center"/>
          </w:tcPr>
          <w:p w:rsidR="00BD7E97" w:rsidRDefault="00BD7E97">
            <w:pPr>
              <w:pStyle w:val="ConsPlusNormal"/>
              <w:jc w:val="center"/>
            </w:pPr>
            <w:r>
              <w:t>Теплый</w:t>
            </w:r>
          </w:p>
        </w:tc>
        <w:tc>
          <w:tcPr>
            <w:tcW w:w="1474" w:type="dxa"/>
          </w:tcPr>
          <w:p w:rsidR="00BD7E97" w:rsidRDefault="00BD7E97">
            <w:pPr>
              <w:pStyle w:val="ConsPlusNormal"/>
              <w:jc w:val="center"/>
            </w:pPr>
            <w:hyperlink w:anchor="P11201">
              <w:r>
                <w:rPr>
                  <w:color w:val="0000FF"/>
                </w:rPr>
                <w:t>Таблица 6.1, графа</w:t>
              </w:r>
            </w:hyperlink>
            <w:r>
              <w:t xml:space="preserve"> "Барометрическое давление, гПа"</w:t>
            </w:r>
          </w:p>
        </w:tc>
        <w:tc>
          <w:tcPr>
            <w:tcW w:w="1361" w:type="dxa"/>
          </w:tcPr>
          <w:p w:rsidR="00BD7E97" w:rsidRDefault="00BD7E97">
            <w:pPr>
              <w:pStyle w:val="ConsPlusNormal"/>
              <w:jc w:val="center"/>
            </w:pPr>
            <w:hyperlink w:anchor="P11202">
              <w:r>
                <w:rPr>
                  <w:color w:val="0000FF"/>
                </w:rPr>
                <w:t>Таблица 6.1, графа</w:t>
              </w:r>
            </w:hyperlink>
            <w:r>
              <w:t xml:space="preserve"> "Температура воздуха, °C, обеспеченностью 0,95"</w:t>
            </w:r>
          </w:p>
        </w:tc>
        <w:tc>
          <w:tcPr>
            <w:tcW w:w="1644" w:type="dxa"/>
          </w:tcPr>
          <w:p w:rsidR="00BD7E97" w:rsidRDefault="00BD7E97">
            <w:pPr>
              <w:pStyle w:val="ConsPlusNormal"/>
              <w:jc w:val="center"/>
            </w:pPr>
            <w:r>
              <w:t xml:space="preserve">Приложение А, </w:t>
            </w:r>
            <w:hyperlink w:anchor="P68173">
              <w:r>
                <w:rPr>
                  <w:color w:val="0000FF"/>
                </w:rPr>
                <w:t>рисунок А.5</w:t>
              </w:r>
            </w:hyperlink>
            <w:r>
              <w:t xml:space="preserve"> и </w:t>
            </w:r>
            <w:hyperlink w:anchor="P68189">
              <w:r>
                <w:rPr>
                  <w:color w:val="0000FF"/>
                </w:rPr>
                <w:t>рисунок А.7</w:t>
              </w:r>
            </w:hyperlink>
          </w:p>
        </w:tc>
        <w:tc>
          <w:tcPr>
            <w:tcW w:w="1814" w:type="dxa"/>
          </w:tcPr>
          <w:p w:rsidR="00BD7E97" w:rsidRDefault="00BD7E97">
            <w:pPr>
              <w:pStyle w:val="ConsPlusNormal"/>
              <w:jc w:val="center"/>
            </w:pPr>
            <w:hyperlink w:anchor="P11212">
              <w:r>
                <w:rPr>
                  <w:color w:val="0000FF"/>
                </w:rPr>
                <w:t>Таблица 6.1, графа</w:t>
              </w:r>
            </w:hyperlink>
            <w:r>
              <w:t xml:space="preserve"> "Минимальная из средних скоростей ветра по румбам за июль, м/с", но не менее 1 м/с</w:t>
            </w:r>
          </w:p>
        </w:tc>
        <w:tc>
          <w:tcPr>
            <w:tcW w:w="1304" w:type="dxa"/>
          </w:tcPr>
          <w:p w:rsidR="00BD7E97" w:rsidRDefault="00BD7E97">
            <w:pPr>
              <w:pStyle w:val="ConsPlusNormal"/>
              <w:jc w:val="center"/>
            </w:pPr>
            <w:hyperlink w:anchor="P11203">
              <w:r>
                <w:rPr>
                  <w:color w:val="0000FF"/>
                </w:rPr>
                <w:t>Таблица 6.1, графа</w:t>
              </w:r>
            </w:hyperlink>
            <w:r>
              <w:t xml:space="preserve"> "Температура воздуха, °C, обеспеченностью 0,98"</w:t>
            </w:r>
          </w:p>
        </w:tc>
        <w:tc>
          <w:tcPr>
            <w:tcW w:w="1644" w:type="dxa"/>
          </w:tcPr>
          <w:p w:rsidR="00BD7E97" w:rsidRDefault="00BD7E97">
            <w:pPr>
              <w:pStyle w:val="ConsPlusNormal"/>
              <w:jc w:val="center"/>
            </w:pPr>
            <w:r>
              <w:t xml:space="preserve">Приложение А, </w:t>
            </w:r>
            <w:hyperlink w:anchor="P68181">
              <w:r>
                <w:rPr>
                  <w:color w:val="0000FF"/>
                </w:rPr>
                <w:t>рисунок А.6</w:t>
              </w:r>
            </w:hyperlink>
            <w:r>
              <w:t xml:space="preserve"> и </w:t>
            </w:r>
            <w:hyperlink w:anchor="P68198">
              <w:r>
                <w:rPr>
                  <w:color w:val="0000FF"/>
                </w:rPr>
                <w:t>рисунок А.8</w:t>
              </w:r>
            </w:hyperlink>
            <w:r>
              <w:t xml:space="preserve">, </w:t>
            </w:r>
            <w:hyperlink w:anchor="P67876">
              <w:r>
                <w:rPr>
                  <w:color w:val="0000FF"/>
                </w:rPr>
                <w:t>таблица 16.2</w:t>
              </w:r>
            </w:hyperlink>
          </w:p>
        </w:tc>
        <w:tc>
          <w:tcPr>
            <w:tcW w:w="1531" w:type="dxa"/>
          </w:tcPr>
          <w:p w:rsidR="00BD7E97" w:rsidRDefault="00BD7E97">
            <w:pPr>
              <w:pStyle w:val="ConsPlusNormal"/>
              <w:jc w:val="center"/>
            </w:pPr>
            <w:hyperlink w:anchor="P11212">
              <w:r>
                <w:rPr>
                  <w:color w:val="0000FF"/>
                </w:rPr>
                <w:t>Таблица 6.1, графа</w:t>
              </w:r>
            </w:hyperlink>
            <w:r>
              <w:t xml:space="preserve"> "Минимальная из средних скоростей ветра по румбам за июль, м/с", но не менее 1 м/с</w:t>
            </w:r>
          </w:p>
        </w:tc>
        <w:tc>
          <w:tcPr>
            <w:tcW w:w="1701" w:type="dxa"/>
          </w:tcPr>
          <w:p w:rsidR="00BD7E97" w:rsidRDefault="00BD7E97">
            <w:pPr>
              <w:pStyle w:val="ConsPlusNormal"/>
              <w:jc w:val="center"/>
            </w:pPr>
            <w:hyperlink w:anchor="P11206">
              <w:r>
                <w:rPr>
                  <w:color w:val="0000FF"/>
                </w:rPr>
                <w:t>Таблица 6.1, графа</w:t>
              </w:r>
            </w:hyperlink>
            <w:r>
              <w:t xml:space="preserve"> "Средняя суточная амплитуда температуры воздуха наиболее теплого месяца, °C"</w:t>
            </w:r>
          </w:p>
        </w:tc>
      </w:tr>
      <w:tr w:rsidR="00BD7E97">
        <w:tc>
          <w:tcPr>
            <w:tcW w:w="1134" w:type="dxa"/>
            <w:vAlign w:val="center"/>
          </w:tcPr>
          <w:p w:rsidR="00BD7E97" w:rsidRDefault="00BD7E97">
            <w:pPr>
              <w:pStyle w:val="ConsPlusNormal"/>
              <w:jc w:val="center"/>
            </w:pPr>
            <w:r>
              <w:t>Холодный</w:t>
            </w:r>
          </w:p>
        </w:tc>
        <w:tc>
          <w:tcPr>
            <w:tcW w:w="1474" w:type="dxa"/>
          </w:tcPr>
          <w:p w:rsidR="00BD7E97" w:rsidRDefault="00BD7E97">
            <w:pPr>
              <w:pStyle w:val="ConsPlusNormal"/>
            </w:pPr>
          </w:p>
        </w:tc>
        <w:tc>
          <w:tcPr>
            <w:tcW w:w="1361" w:type="dxa"/>
          </w:tcPr>
          <w:p w:rsidR="00BD7E97" w:rsidRDefault="00BD7E97">
            <w:pPr>
              <w:pStyle w:val="ConsPlusNormal"/>
              <w:jc w:val="center"/>
            </w:pPr>
            <w:hyperlink w:anchor="P64">
              <w:r>
                <w:rPr>
                  <w:color w:val="0000FF"/>
                </w:rPr>
                <w:t>Таблица 5.1, графа</w:t>
              </w:r>
            </w:hyperlink>
            <w:r>
              <w:t xml:space="preserve"> "Температура воздуха, °C, обеспеченностью 0,94"</w:t>
            </w:r>
          </w:p>
        </w:tc>
        <w:tc>
          <w:tcPr>
            <w:tcW w:w="1644" w:type="dxa"/>
          </w:tcPr>
          <w:p w:rsidR="00BD7E97" w:rsidRDefault="00BD7E97">
            <w:pPr>
              <w:pStyle w:val="ConsPlusNormal"/>
              <w:jc w:val="center"/>
            </w:pPr>
            <w:r>
              <w:t xml:space="preserve">По расчету или графически по </w:t>
            </w:r>
            <w:r>
              <w:rPr>
                <w:i/>
              </w:rPr>
              <w:t>i</w:t>
            </w:r>
            <w:r>
              <w:t>-</w:t>
            </w:r>
            <w:r>
              <w:rPr>
                <w:i/>
              </w:rPr>
              <w:t>d</w:t>
            </w:r>
            <w:r>
              <w:t xml:space="preserve">-диаграмме, принимая температуру воздуха параметра А и относительную влажность воздуха по </w:t>
            </w:r>
            <w:hyperlink w:anchor="P69">
              <w:r>
                <w:rPr>
                  <w:color w:val="0000FF"/>
                </w:rPr>
                <w:t>таблице 5.1, графа</w:t>
              </w:r>
            </w:hyperlink>
            <w:r>
              <w:t xml:space="preserve"> "Средняя месячная относительная влажность </w:t>
            </w:r>
            <w:r>
              <w:lastRenderedPageBreak/>
              <w:t>воздуха в 15 ч наиболее холодного месяца, %"</w:t>
            </w:r>
          </w:p>
        </w:tc>
        <w:tc>
          <w:tcPr>
            <w:tcW w:w="1814" w:type="dxa"/>
          </w:tcPr>
          <w:p w:rsidR="00BD7E97" w:rsidRDefault="00BD7E97">
            <w:pPr>
              <w:pStyle w:val="ConsPlusNormal"/>
              <w:jc w:val="center"/>
            </w:pPr>
            <w:hyperlink w:anchor="P72">
              <w:r>
                <w:rPr>
                  <w:color w:val="0000FF"/>
                </w:rPr>
                <w:t>Таблица 5.1, графа</w:t>
              </w:r>
            </w:hyperlink>
            <w:r>
              <w:t xml:space="preserve"> "Максимальная из средних скоростей ветра по румбам за январь, м/с", но не менее 1 м/с</w:t>
            </w:r>
          </w:p>
        </w:tc>
        <w:tc>
          <w:tcPr>
            <w:tcW w:w="1304" w:type="dxa"/>
          </w:tcPr>
          <w:p w:rsidR="00BD7E97" w:rsidRDefault="00BD7E97">
            <w:pPr>
              <w:pStyle w:val="ConsPlusNormal"/>
              <w:jc w:val="center"/>
            </w:pPr>
            <w:hyperlink w:anchor="P86">
              <w:r>
                <w:rPr>
                  <w:color w:val="0000FF"/>
                </w:rPr>
                <w:t>Таблица 5.1, графа</w:t>
              </w:r>
            </w:hyperlink>
            <w:r>
              <w:t xml:space="preserve"> "Температура воздуха наиболее холодной пятидневки, °C, обеспеченностью 0,92"</w:t>
            </w:r>
          </w:p>
        </w:tc>
        <w:tc>
          <w:tcPr>
            <w:tcW w:w="1644" w:type="dxa"/>
          </w:tcPr>
          <w:p w:rsidR="00BD7E97" w:rsidRDefault="00BD7E97">
            <w:pPr>
              <w:pStyle w:val="ConsPlusNormal"/>
              <w:jc w:val="center"/>
            </w:pPr>
            <w:r>
              <w:t xml:space="preserve">По расчету или графически по </w:t>
            </w:r>
            <w:r>
              <w:rPr>
                <w:i/>
              </w:rPr>
              <w:t>i</w:t>
            </w:r>
            <w:r>
              <w:t>-</w:t>
            </w:r>
            <w:r>
              <w:rPr>
                <w:i/>
              </w:rPr>
              <w:t>d</w:t>
            </w:r>
            <w:r>
              <w:t xml:space="preserve">-диаграмме, принимая температуру воздуха параметра Б и относительную влажность воздуха по </w:t>
            </w:r>
            <w:hyperlink w:anchor="P69">
              <w:r>
                <w:rPr>
                  <w:color w:val="0000FF"/>
                </w:rPr>
                <w:t>таблице 5.1, графа</w:t>
              </w:r>
            </w:hyperlink>
            <w:r>
              <w:t xml:space="preserve"> "Средняя месячная относительная влажность </w:t>
            </w:r>
            <w:r>
              <w:lastRenderedPageBreak/>
              <w:t>воздуха в 15 ч наиболее холодного месяца, %"</w:t>
            </w:r>
          </w:p>
        </w:tc>
        <w:tc>
          <w:tcPr>
            <w:tcW w:w="1531" w:type="dxa"/>
          </w:tcPr>
          <w:p w:rsidR="00BD7E97" w:rsidRDefault="00BD7E97">
            <w:pPr>
              <w:pStyle w:val="ConsPlusNormal"/>
              <w:jc w:val="center"/>
            </w:pPr>
            <w:hyperlink w:anchor="P72">
              <w:r>
                <w:rPr>
                  <w:color w:val="0000FF"/>
                </w:rPr>
                <w:t>Таблица 5.1, графа</w:t>
              </w:r>
            </w:hyperlink>
            <w:r>
              <w:t xml:space="preserve"> "Максимальная из средних скоростей ветра по румбам за январь, м/с", но не менее 1 м/с</w:t>
            </w:r>
          </w:p>
        </w:tc>
        <w:tc>
          <w:tcPr>
            <w:tcW w:w="1701" w:type="dxa"/>
          </w:tcPr>
          <w:p w:rsidR="00BD7E97" w:rsidRDefault="00BD7E97">
            <w:pPr>
              <w:pStyle w:val="ConsPlusNormal"/>
              <w:jc w:val="center"/>
            </w:pPr>
            <w:hyperlink w:anchor="P66">
              <w:r>
                <w:rPr>
                  <w:color w:val="0000FF"/>
                </w:rPr>
                <w:t>Таблица 5.1, графа</w:t>
              </w:r>
            </w:hyperlink>
            <w:r>
              <w:t xml:space="preserve"> "Средняя суточная амплитуда температуры воздуха наиболее холодного месяца, °C"</w:t>
            </w:r>
          </w:p>
        </w:tc>
      </w:tr>
    </w:tbl>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right"/>
      </w:pPr>
      <w:r>
        <w:t>Таблица 16.2</w:t>
      </w:r>
    </w:p>
    <w:p w:rsidR="00BD7E97" w:rsidRDefault="00BD7E97">
      <w:pPr>
        <w:pStyle w:val="ConsPlusNormal"/>
        <w:jc w:val="center"/>
      </w:pPr>
    </w:p>
    <w:p w:rsidR="00BD7E97" w:rsidRDefault="00BD7E97">
      <w:pPr>
        <w:pStyle w:val="ConsPlusNormal"/>
        <w:jc w:val="center"/>
      </w:pPr>
      <w:bookmarkStart w:id="14" w:name="P67876"/>
      <w:bookmarkEnd w:id="14"/>
      <w:r>
        <w:rPr>
          <w:b/>
        </w:rPr>
        <w:t>Удельная энтальпия, кДж/кг, и влагосодержание</w:t>
      </w:r>
    </w:p>
    <w:p w:rsidR="00BD7E97" w:rsidRDefault="00BD7E97">
      <w:pPr>
        <w:pStyle w:val="ConsPlusNormal"/>
        <w:jc w:val="center"/>
      </w:pPr>
      <w:r>
        <w:rPr>
          <w:b/>
        </w:rPr>
        <w:t>наружного воздуха, г/кг, в теплый период года</w:t>
      </w:r>
    </w:p>
    <w:p w:rsidR="00BD7E97" w:rsidRDefault="00BD7E97">
      <w:pPr>
        <w:pStyle w:val="ConsPlusNormal"/>
        <w:jc w:val="center"/>
      </w:pPr>
      <w:r>
        <w:rPr>
          <w:b/>
        </w:rPr>
        <w:t>для проектирования систем холодоснабжения</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3231"/>
        <w:gridCol w:w="2636"/>
        <w:gridCol w:w="2636"/>
      </w:tblGrid>
      <w:tr w:rsidR="00BD7E97">
        <w:tc>
          <w:tcPr>
            <w:tcW w:w="576" w:type="dxa"/>
            <w:vAlign w:val="center"/>
          </w:tcPr>
          <w:p w:rsidR="00BD7E97" w:rsidRDefault="00BD7E97">
            <w:pPr>
              <w:pStyle w:val="ConsPlusNormal"/>
              <w:jc w:val="center"/>
            </w:pPr>
            <w:r>
              <w:t>N п/п</w:t>
            </w:r>
          </w:p>
        </w:tc>
        <w:tc>
          <w:tcPr>
            <w:tcW w:w="3231" w:type="dxa"/>
            <w:vAlign w:val="center"/>
          </w:tcPr>
          <w:p w:rsidR="00BD7E97" w:rsidRDefault="00BD7E97">
            <w:pPr>
              <w:pStyle w:val="ConsPlusNormal"/>
              <w:jc w:val="center"/>
            </w:pPr>
            <w:r>
              <w:t>Наименование города</w:t>
            </w:r>
          </w:p>
        </w:tc>
        <w:tc>
          <w:tcPr>
            <w:tcW w:w="2636" w:type="dxa"/>
            <w:vAlign w:val="center"/>
          </w:tcPr>
          <w:p w:rsidR="00BD7E97" w:rsidRDefault="00BD7E97">
            <w:pPr>
              <w:pStyle w:val="ConsPlusNormal"/>
              <w:jc w:val="center"/>
            </w:pPr>
            <w:r>
              <w:t>Удельная энтальпия наружного воздуха обеспеченностью 0,98, кДж/кг</w:t>
            </w:r>
          </w:p>
        </w:tc>
        <w:tc>
          <w:tcPr>
            <w:tcW w:w="2636" w:type="dxa"/>
            <w:vAlign w:val="center"/>
          </w:tcPr>
          <w:p w:rsidR="00BD7E97" w:rsidRDefault="00BD7E97">
            <w:pPr>
              <w:pStyle w:val="ConsPlusNormal"/>
              <w:jc w:val="center"/>
            </w:pPr>
            <w:r>
              <w:t xml:space="preserve">Удельное влагосодержание наружного воздуха </w:t>
            </w:r>
            <w:hyperlink w:anchor="P68028">
              <w:r>
                <w:rPr>
                  <w:color w:val="0000FF"/>
                </w:rPr>
                <w:t>&lt;*&gt;</w:t>
              </w:r>
            </w:hyperlink>
            <w:r>
              <w:t>, г/кг</w:t>
            </w:r>
          </w:p>
        </w:tc>
      </w:tr>
      <w:tr w:rsidR="00BD7E97">
        <w:tc>
          <w:tcPr>
            <w:tcW w:w="576" w:type="dxa"/>
          </w:tcPr>
          <w:p w:rsidR="00BD7E97" w:rsidRDefault="00BD7E97">
            <w:pPr>
              <w:pStyle w:val="ConsPlusNormal"/>
              <w:jc w:val="center"/>
            </w:pPr>
            <w:r>
              <w:t>1</w:t>
            </w:r>
          </w:p>
        </w:tc>
        <w:tc>
          <w:tcPr>
            <w:tcW w:w="3231" w:type="dxa"/>
          </w:tcPr>
          <w:p w:rsidR="00BD7E97" w:rsidRDefault="00BD7E97">
            <w:pPr>
              <w:pStyle w:val="ConsPlusNormal"/>
            </w:pPr>
            <w:r>
              <w:t>Астрахань</w:t>
            </w:r>
          </w:p>
        </w:tc>
        <w:tc>
          <w:tcPr>
            <w:tcW w:w="2636" w:type="dxa"/>
          </w:tcPr>
          <w:p w:rsidR="00BD7E97" w:rsidRDefault="00BD7E97">
            <w:pPr>
              <w:pStyle w:val="ConsPlusNormal"/>
              <w:jc w:val="center"/>
            </w:pPr>
            <w:r>
              <w:t>63,6</w:t>
            </w:r>
          </w:p>
        </w:tc>
        <w:tc>
          <w:tcPr>
            <w:tcW w:w="2636" w:type="dxa"/>
          </w:tcPr>
          <w:p w:rsidR="00BD7E97" w:rsidRDefault="00BD7E97">
            <w:pPr>
              <w:pStyle w:val="ConsPlusNormal"/>
              <w:jc w:val="center"/>
            </w:pPr>
            <w:r>
              <w:t>11,7</w:t>
            </w:r>
          </w:p>
        </w:tc>
      </w:tr>
      <w:tr w:rsidR="00BD7E97">
        <w:tc>
          <w:tcPr>
            <w:tcW w:w="576" w:type="dxa"/>
          </w:tcPr>
          <w:p w:rsidR="00BD7E97" w:rsidRDefault="00BD7E97">
            <w:pPr>
              <w:pStyle w:val="ConsPlusNormal"/>
              <w:jc w:val="center"/>
            </w:pPr>
            <w:r>
              <w:t>2</w:t>
            </w:r>
          </w:p>
        </w:tc>
        <w:tc>
          <w:tcPr>
            <w:tcW w:w="3231" w:type="dxa"/>
          </w:tcPr>
          <w:p w:rsidR="00BD7E97" w:rsidRDefault="00BD7E97">
            <w:pPr>
              <w:pStyle w:val="ConsPlusNormal"/>
            </w:pPr>
            <w:r>
              <w:t>Благовещенск</w:t>
            </w:r>
          </w:p>
        </w:tc>
        <w:tc>
          <w:tcPr>
            <w:tcW w:w="2636" w:type="dxa"/>
          </w:tcPr>
          <w:p w:rsidR="00BD7E97" w:rsidRDefault="00BD7E97">
            <w:pPr>
              <w:pStyle w:val="ConsPlusNormal"/>
              <w:jc w:val="center"/>
            </w:pPr>
            <w:r>
              <w:t>64,1</w:t>
            </w:r>
          </w:p>
        </w:tc>
        <w:tc>
          <w:tcPr>
            <w:tcW w:w="2636" w:type="dxa"/>
          </w:tcPr>
          <w:p w:rsidR="00BD7E97" w:rsidRDefault="00BD7E97">
            <w:pPr>
              <w:pStyle w:val="ConsPlusNormal"/>
              <w:jc w:val="center"/>
            </w:pPr>
            <w:r>
              <w:t>13,9</w:t>
            </w:r>
          </w:p>
        </w:tc>
      </w:tr>
      <w:tr w:rsidR="00BD7E97">
        <w:tc>
          <w:tcPr>
            <w:tcW w:w="576" w:type="dxa"/>
          </w:tcPr>
          <w:p w:rsidR="00BD7E97" w:rsidRDefault="00BD7E97">
            <w:pPr>
              <w:pStyle w:val="ConsPlusNormal"/>
              <w:jc w:val="center"/>
            </w:pPr>
            <w:r>
              <w:t>3</w:t>
            </w:r>
          </w:p>
        </w:tc>
        <w:tc>
          <w:tcPr>
            <w:tcW w:w="3231" w:type="dxa"/>
          </w:tcPr>
          <w:p w:rsidR="00BD7E97" w:rsidRDefault="00BD7E97">
            <w:pPr>
              <w:pStyle w:val="ConsPlusNormal"/>
            </w:pPr>
            <w:r>
              <w:t>Владивосток</w:t>
            </w:r>
          </w:p>
        </w:tc>
        <w:tc>
          <w:tcPr>
            <w:tcW w:w="2636" w:type="dxa"/>
          </w:tcPr>
          <w:p w:rsidR="00BD7E97" w:rsidRDefault="00BD7E97">
            <w:pPr>
              <w:pStyle w:val="ConsPlusNormal"/>
              <w:jc w:val="center"/>
            </w:pPr>
            <w:r>
              <w:t>62,1</w:t>
            </w:r>
          </w:p>
        </w:tc>
        <w:tc>
          <w:tcPr>
            <w:tcW w:w="2636" w:type="dxa"/>
          </w:tcPr>
          <w:p w:rsidR="00BD7E97" w:rsidRDefault="00BD7E97">
            <w:pPr>
              <w:pStyle w:val="ConsPlusNormal"/>
              <w:jc w:val="center"/>
            </w:pPr>
            <w:r>
              <w:t>15,2</w:t>
            </w:r>
          </w:p>
        </w:tc>
      </w:tr>
      <w:tr w:rsidR="00BD7E97">
        <w:tc>
          <w:tcPr>
            <w:tcW w:w="576" w:type="dxa"/>
          </w:tcPr>
          <w:p w:rsidR="00BD7E97" w:rsidRDefault="00BD7E97">
            <w:pPr>
              <w:pStyle w:val="ConsPlusNormal"/>
              <w:jc w:val="center"/>
            </w:pPr>
            <w:r>
              <w:t>4</w:t>
            </w:r>
          </w:p>
        </w:tc>
        <w:tc>
          <w:tcPr>
            <w:tcW w:w="3231" w:type="dxa"/>
          </w:tcPr>
          <w:p w:rsidR="00BD7E97" w:rsidRDefault="00BD7E97">
            <w:pPr>
              <w:pStyle w:val="ConsPlusNormal"/>
            </w:pPr>
            <w:r>
              <w:t>Владикавказ</w:t>
            </w:r>
          </w:p>
        </w:tc>
        <w:tc>
          <w:tcPr>
            <w:tcW w:w="2636" w:type="dxa"/>
          </w:tcPr>
          <w:p w:rsidR="00BD7E97" w:rsidRDefault="00BD7E97">
            <w:pPr>
              <w:pStyle w:val="ConsPlusNormal"/>
              <w:jc w:val="center"/>
            </w:pPr>
            <w:r>
              <w:t>61,8</w:t>
            </w:r>
          </w:p>
        </w:tc>
        <w:tc>
          <w:tcPr>
            <w:tcW w:w="2636" w:type="dxa"/>
          </w:tcPr>
          <w:p w:rsidR="00BD7E97" w:rsidRDefault="00BD7E97">
            <w:pPr>
              <w:pStyle w:val="ConsPlusNormal"/>
              <w:jc w:val="center"/>
            </w:pPr>
            <w:r>
              <w:t>13,1</w:t>
            </w:r>
          </w:p>
        </w:tc>
      </w:tr>
      <w:tr w:rsidR="00BD7E97">
        <w:tc>
          <w:tcPr>
            <w:tcW w:w="576" w:type="dxa"/>
          </w:tcPr>
          <w:p w:rsidR="00BD7E97" w:rsidRDefault="00BD7E97">
            <w:pPr>
              <w:pStyle w:val="ConsPlusNormal"/>
              <w:jc w:val="center"/>
            </w:pPr>
            <w:r>
              <w:t>5</w:t>
            </w:r>
          </w:p>
        </w:tc>
        <w:tc>
          <w:tcPr>
            <w:tcW w:w="3231" w:type="dxa"/>
          </w:tcPr>
          <w:p w:rsidR="00BD7E97" w:rsidRDefault="00BD7E97">
            <w:pPr>
              <w:pStyle w:val="ConsPlusNormal"/>
            </w:pPr>
            <w:r>
              <w:t>Волгоград</w:t>
            </w:r>
          </w:p>
        </w:tc>
        <w:tc>
          <w:tcPr>
            <w:tcW w:w="2636" w:type="dxa"/>
          </w:tcPr>
          <w:p w:rsidR="00BD7E97" w:rsidRDefault="00BD7E97">
            <w:pPr>
              <w:pStyle w:val="ConsPlusNormal"/>
              <w:jc w:val="center"/>
            </w:pPr>
            <w:r>
              <w:t>56,2</w:t>
            </w:r>
          </w:p>
        </w:tc>
        <w:tc>
          <w:tcPr>
            <w:tcW w:w="2636" w:type="dxa"/>
          </w:tcPr>
          <w:p w:rsidR="00BD7E97" w:rsidRDefault="00BD7E97">
            <w:pPr>
              <w:pStyle w:val="ConsPlusNormal"/>
              <w:jc w:val="center"/>
            </w:pPr>
            <w:r>
              <w:t>9,4</w:t>
            </w:r>
          </w:p>
        </w:tc>
      </w:tr>
      <w:tr w:rsidR="00BD7E97">
        <w:tc>
          <w:tcPr>
            <w:tcW w:w="576" w:type="dxa"/>
          </w:tcPr>
          <w:p w:rsidR="00BD7E97" w:rsidRDefault="00BD7E97">
            <w:pPr>
              <w:pStyle w:val="ConsPlusNormal"/>
              <w:jc w:val="center"/>
            </w:pPr>
            <w:r>
              <w:t>6</w:t>
            </w:r>
          </w:p>
        </w:tc>
        <w:tc>
          <w:tcPr>
            <w:tcW w:w="3231" w:type="dxa"/>
          </w:tcPr>
          <w:p w:rsidR="00BD7E97" w:rsidRDefault="00BD7E97">
            <w:pPr>
              <w:pStyle w:val="ConsPlusNormal"/>
            </w:pPr>
            <w:r>
              <w:t>Воронеж</w:t>
            </w:r>
          </w:p>
        </w:tc>
        <w:tc>
          <w:tcPr>
            <w:tcW w:w="2636" w:type="dxa"/>
          </w:tcPr>
          <w:p w:rsidR="00BD7E97" w:rsidRDefault="00BD7E97">
            <w:pPr>
              <w:pStyle w:val="ConsPlusNormal"/>
              <w:jc w:val="center"/>
            </w:pPr>
            <w:r>
              <w:t>58,0</w:t>
            </w:r>
          </w:p>
        </w:tc>
        <w:tc>
          <w:tcPr>
            <w:tcW w:w="2636" w:type="dxa"/>
          </w:tcPr>
          <w:p w:rsidR="00BD7E97" w:rsidRDefault="00BD7E97">
            <w:pPr>
              <w:pStyle w:val="ConsPlusNormal"/>
              <w:jc w:val="center"/>
            </w:pPr>
            <w:r>
              <w:t>11,4</w:t>
            </w:r>
          </w:p>
        </w:tc>
      </w:tr>
      <w:tr w:rsidR="00BD7E97">
        <w:tc>
          <w:tcPr>
            <w:tcW w:w="576" w:type="dxa"/>
          </w:tcPr>
          <w:p w:rsidR="00BD7E97" w:rsidRDefault="00BD7E97">
            <w:pPr>
              <w:pStyle w:val="ConsPlusNormal"/>
              <w:jc w:val="center"/>
            </w:pPr>
            <w:r>
              <w:t>7</w:t>
            </w:r>
          </w:p>
        </w:tc>
        <w:tc>
          <w:tcPr>
            <w:tcW w:w="3231" w:type="dxa"/>
          </w:tcPr>
          <w:p w:rsidR="00BD7E97" w:rsidRDefault="00BD7E97">
            <w:pPr>
              <w:pStyle w:val="ConsPlusNormal"/>
            </w:pPr>
            <w:r>
              <w:t>Грозный</w:t>
            </w:r>
          </w:p>
        </w:tc>
        <w:tc>
          <w:tcPr>
            <w:tcW w:w="2636" w:type="dxa"/>
          </w:tcPr>
          <w:p w:rsidR="00BD7E97" w:rsidRDefault="00BD7E97">
            <w:pPr>
              <w:pStyle w:val="ConsPlusNormal"/>
              <w:jc w:val="center"/>
            </w:pPr>
            <w:r>
              <w:t>65,1</w:t>
            </w:r>
          </w:p>
        </w:tc>
        <w:tc>
          <w:tcPr>
            <w:tcW w:w="2636" w:type="dxa"/>
          </w:tcPr>
          <w:p w:rsidR="00BD7E97" w:rsidRDefault="00BD7E97">
            <w:pPr>
              <w:pStyle w:val="ConsPlusNormal"/>
              <w:jc w:val="center"/>
            </w:pPr>
            <w:r>
              <w:t>13,1</w:t>
            </w:r>
          </w:p>
        </w:tc>
      </w:tr>
      <w:tr w:rsidR="00BD7E97">
        <w:tc>
          <w:tcPr>
            <w:tcW w:w="576" w:type="dxa"/>
          </w:tcPr>
          <w:p w:rsidR="00BD7E97" w:rsidRDefault="00BD7E97">
            <w:pPr>
              <w:pStyle w:val="ConsPlusNormal"/>
              <w:jc w:val="center"/>
            </w:pPr>
            <w:r>
              <w:t>8</w:t>
            </w:r>
          </w:p>
        </w:tc>
        <w:tc>
          <w:tcPr>
            <w:tcW w:w="3231" w:type="dxa"/>
          </w:tcPr>
          <w:p w:rsidR="00BD7E97" w:rsidRDefault="00BD7E97">
            <w:pPr>
              <w:pStyle w:val="ConsPlusNormal"/>
            </w:pPr>
            <w:r>
              <w:t>Екатеринбург</w:t>
            </w:r>
          </w:p>
        </w:tc>
        <w:tc>
          <w:tcPr>
            <w:tcW w:w="2636" w:type="dxa"/>
          </w:tcPr>
          <w:p w:rsidR="00BD7E97" w:rsidRDefault="00BD7E97">
            <w:pPr>
              <w:pStyle w:val="ConsPlusNormal"/>
              <w:jc w:val="center"/>
            </w:pPr>
            <w:r>
              <w:t>53,5</w:t>
            </w:r>
          </w:p>
        </w:tc>
        <w:tc>
          <w:tcPr>
            <w:tcW w:w="2636" w:type="dxa"/>
          </w:tcPr>
          <w:p w:rsidR="00BD7E97" w:rsidRDefault="00BD7E97">
            <w:pPr>
              <w:pStyle w:val="ConsPlusNormal"/>
              <w:jc w:val="center"/>
            </w:pPr>
            <w:r>
              <w:t>10,1</w:t>
            </w:r>
          </w:p>
        </w:tc>
      </w:tr>
      <w:tr w:rsidR="00BD7E97">
        <w:tc>
          <w:tcPr>
            <w:tcW w:w="576" w:type="dxa"/>
          </w:tcPr>
          <w:p w:rsidR="00BD7E97" w:rsidRDefault="00BD7E97">
            <w:pPr>
              <w:pStyle w:val="ConsPlusNormal"/>
              <w:jc w:val="center"/>
            </w:pPr>
            <w:r>
              <w:t>9</w:t>
            </w:r>
          </w:p>
        </w:tc>
        <w:tc>
          <w:tcPr>
            <w:tcW w:w="3231" w:type="dxa"/>
          </w:tcPr>
          <w:p w:rsidR="00BD7E97" w:rsidRDefault="00BD7E97">
            <w:pPr>
              <w:pStyle w:val="ConsPlusNormal"/>
            </w:pPr>
            <w:r>
              <w:t>Иркутск</w:t>
            </w:r>
          </w:p>
        </w:tc>
        <w:tc>
          <w:tcPr>
            <w:tcW w:w="2636" w:type="dxa"/>
          </w:tcPr>
          <w:p w:rsidR="00BD7E97" w:rsidRDefault="00BD7E97">
            <w:pPr>
              <w:pStyle w:val="ConsPlusNormal"/>
              <w:jc w:val="center"/>
            </w:pPr>
            <w:r>
              <w:t>53,9</w:t>
            </w:r>
          </w:p>
        </w:tc>
        <w:tc>
          <w:tcPr>
            <w:tcW w:w="2636" w:type="dxa"/>
          </w:tcPr>
          <w:p w:rsidR="00BD7E97" w:rsidRDefault="00BD7E97">
            <w:pPr>
              <w:pStyle w:val="ConsPlusNormal"/>
              <w:jc w:val="center"/>
            </w:pPr>
            <w:r>
              <w:t>10,9</w:t>
            </w:r>
          </w:p>
        </w:tc>
      </w:tr>
      <w:tr w:rsidR="00BD7E97">
        <w:tc>
          <w:tcPr>
            <w:tcW w:w="576" w:type="dxa"/>
          </w:tcPr>
          <w:p w:rsidR="00BD7E97" w:rsidRDefault="00BD7E97">
            <w:pPr>
              <w:pStyle w:val="ConsPlusNormal"/>
              <w:jc w:val="center"/>
            </w:pPr>
            <w:r>
              <w:t>10</w:t>
            </w:r>
          </w:p>
        </w:tc>
        <w:tc>
          <w:tcPr>
            <w:tcW w:w="3231" w:type="dxa"/>
          </w:tcPr>
          <w:p w:rsidR="00BD7E97" w:rsidRDefault="00BD7E97">
            <w:pPr>
              <w:pStyle w:val="ConsPlusNormal"/>
            </w:pPr>
            <w:r>
              <w:t>Казань</w:t>
            </w:r>
          </w:p>
        </w:tc>
        <w:tc>
          <w:tcPr>
            <w:tcW w:w="2636" w:type="dxa"/>
          </w:tcPr>
          <w:p w:rsidR="00BD7E97" w:rsidRDefault="00BD7E97">
            <w:pPr>
              <w:pStyle w:val="ConsPlusNormal"/>
              <w:jc w:val="center"/>
            </w:pPr>
            <w:r>
              <w:t>57,0</w:t>
            </w:r>
          </w:p>
        </w:tc>
        <w:tc>
          <w:tcPr>
            <w:tcW w:w="2636" w:type="dxa"/>
          </w:tcPr>
          <w:p w:rsidR="00BD7E97" w:rsidRDefault="00BD7E97">
            <w:pPr>
              <w:pStyle w:val="ConsPlusNormal"/>
              <w:jc w:val="center"/>
            </w:pPr>
            <w:r>
              <w:t>11,5</w:t>
            </w:r>
          </w:p>
        </w:tc>
      </w:tr>
      <w:tr w:rsidR="00BD7E97">
        <w:tc>
          <w:tcPr>
            <w:tcW w:w="576" w:type="dxa"/>
          </w:tcPr>
          <w:p w:rsidR="00BD7E97" w:rsidRDefault="00BD7E97">
            <w:pPr>
              <w:pStyle w:val="ConsPlusNormal"/>
              <w:jc w:val="center"/>
            </w:pPr>
            <w:r>
              <w:t>11</w:t>
            </w:r>
          </w:p>
        </w:tc>
        <w:tc>
          <w:tcPr>
            <w:tcW w:w="3231" w:type="dxa"/>
          </w:tcPr>
          <w:p w:rsidR="00BD7E97" w:rsidRDefault="00BD7E97">
            <w:pPr>
              <w:pStyle w:val="ConsPlusNormal"/>
            </w:pPr>
            <w:r>
              <w:t>Калининград</w:t>
            </w:r>
          </w:p>
        </w:tc>
        <w:tc>
          <w:tcPr>
            <w:tcW w:w="2636" w:type="dxa"/>
          </w:tcPr>
          <w:p w:rsidR="00BD7E97" w:rsidRDefault="00BD7E97">
            <w:pPr>
              <w:pStyle w:val="ConsPlusNormal"/>
              <w:jc w:val="center"/>
            </w:pPr>
            <w:r>
              <w:t>55,0</w:t>
            </w:r>
          </w:p>
        </w:tc>
        <w:tc>
          <w:tcPr>
            <w:tcW w:w="2636" w:type="dxa"/>
          </w:tcPr>
          <w:p w:rsidR="00BD7E97" w:rsidRDefault="00BD7E97">
            <w:pPr>
              <w:pStyle w:val="ConsPlusNormal"/>
              <w:jc w:val="center"/>
            </w:pPr>
            <w:r>
              <w:t>11,7</w:t>
            </w:r>
          </w:p>
        </w:tc>
      </w:tr>
      <w:tr w:rsidR="00BD7E97">
        <w:tc>
          <w:tcPr>
            <w:tcW w:w="576" w:type="dxa"/>
          </w:tcPr>
          <w:p w:rsidR="00BD7E97" w:rsidRDefault="00BD7E97">
            <w:pPr>
              <w:pStyle w:val="ConsPlusNormal"/>
              <w:jc w:val="center"/>
            </w:pPr>
            <w:r>
              <w:t>12</w:t>
            </w:r>
          </w:p>
        </w:tc>
        <w:tc>
          <w:tcPr>
            <w:tcW w:w="3231" w:type="dxa"/>
          </w:tcPr>
          <w:p w:rsidR="00BD7E97" w:rsidRDefault="00BD7E97">
            <w:pPr>
              <w:pStyle w:val="ConsPlusNormal"/>
            </w:pPr>
            <w:r>
              <w:t>Краснодар</w:t>
            </w:r>
          </w:p>
        </w:tc>
        <w:tc>
          <w:tcPr>
            <w:tcW w:w="2636" w:type="dxa"/>
          </w:tcPr>
          <w:p w:rsidR="00BD7E97" w:rsidRDefault="00BD7E97">
            <w:pPr>
              <w:pStyle w:val="ConsPlusNormal"/>
              <w:jc w:val="center"/>
            </w:pPr>
            <w:r>
              <w:t>64,6</w:t>
            </w:r>
          </w:p>
        </w:tc>
        <w:tc>
          <w:tcPr>
            <w:tcW w:w="2636" w:type="dxa"/>
          </w:tcPr>
          <w:p w:rsidR="00BD7E97" w:rsidRDefault="00BD7E97">
            <w:pPr>
              <w:pStyle w:val="ConsPlusNormal"/>
              <w:jc w:val="center"/>
            </w:pPr>
            <w:r>
              <w:t>12,6</w:t>
            </w:r>
          </w:p>
        </w:tc>
      </w:tr>
      <w:tr w:rsidR="00BD7E97">
        <w:tc>
          <w:tcPr>
            <w:tcW w:w="576" w:type="dxa"/>
          </w:tcPr>
          <w:p w:rsidR="00BD7E97" w:rsidRDefault="00BD7E97">
            <w:pPr>
              <w:pStyle w:val="ConsPlusNormal"/>
              <w:jc w:val="center"/>
            </w:pPr>
            <w:r>
              <w:t>13</w:t>
            </w:r>
          </w:p>
        </w:tc>
        <w:tc>
          <w:tcPr>
            <w:tcW w:w="3231" w:type="dxa"/>
          </w:tcPr>
          <w:p w:rsidR="00BD7E97" w:rsidRDefault="00BD7E97">
            <w:pPr>
              <w:pStyle w:val="ConsPlusNormal"/>
            </w:pPr>
            <w:r>
              <w:t>Красноярск</w:t>
            </w:r>
          </w:p>
        </w:tc>
        <w:tc>
          <w:tcPr>
            <w:tcW w:w="2636" w:type="dxa"/>
          </w:tcPr>
          <w:p w:rsidR="00BD7E97" w:rsidRDefault="00BD7E97">
            <w:pPr>
              <w:pStyle w:val="ConsPlusNormal"/>
              <w:jc w:val="center"/>
            </w:pPr>
            <w:r>
              <w:t>54,7</w:t>
            </w:r>
          </w:p>
        </w:tc>
        <w:tc>
          <w:tcPr>
            <w:tcW w:w="2636" w:type="dxa"/>
          </w:tcPr>
          <w:p w:rsidR="00BD7E97" w:rsidRDefault="00BD7E97">
            <w:pPr>
              <w:pStyle w:val="ConsPlusNormal"/>
              <w:jc w:val="center"/>
            </w:pPr>
            <w:r>
              <w:t>11,3</w:t>
            </w:r>
          </w:p>
        </w:tc>
      </w:tr>
      <w:tr w:rsidR="00BD7E97">
        <w:tc>
          <w:tcPr>
            <w:tcW w:w="576" w:type="dxa"/>
          </w:tcPr>
          <w:p w:rsidR="00BD7E97" w:rsidRDefault="00BD7E97">
            <w:pPr>
              <w:pStyle w:val="ConsPlusNormal"/>
              <w:jc w:val="center"/>
            </w:pPr>
            <w:r>
              <w:t>14</w:t>
            </w:r>
          </w:p>
        </w:tc>
        <w:tc>
          <w:tcPr>
            <w:tcW w:w="3231" w:type="dxa"/>
          </w:tcPr>
          <w:p w:rsidR="00BD7E97" w:rsidRDefault="00BD7E97">
            <w:pPr>
              <w:pStyle w:val="ConsPlusNormal"/>
            </w:pPr>
            <w:r>
              <w:t>Минеральные Воды</w:t>
            </w:r>
          </w:p>
        </w:tc>
        <w:tc>
          <w:tcPr>
            <w:tcW w:w="2636" w:type="dxa"/>
          </w:tcPr>
          <w:p w:rsidR="00BD7E97" w:rsidRDefault="00BD7E97">
            <w:pPr>
              <w:pStyle w:val="ConsPlusNormal"/>
              <w:jc w:val="center"/>
            </w:pPr>
            <w:r>
              <w:t>62,1</w:t>
            </w:r>
          </w:p>
        </w:tc>
        <w:tc>
          <w:tcPr>
            <w:tcW w:w="2636" w:type="dxa"/>
          </w:tcPr>
          <w:p w:rsidR="00BD7E97" w:rsidRDefault="00BD7E97">
            <w:pPr>
              <w:pStyle w:val="ConsPlusNormal"/>
              <w:jc w:val="center"/>
            </w:pPr>
            <w:r>
              <w:t>11,9</w:t>
            </w:r>
          </w:p>
        </w:tc>
      </w:tr>
      <w:tr w:rsidR="00BD7E97">
        <w:tc>
          <w:tcPr>
            <w:tcW w:w="576" w:type="dxa"/>
          </w:tcPr>
          <w:p w:rsidR="00BD7E97" w:rsidRDefault="00BD7E97">
            <w:pPr>
              <w:pStyle w:val="ConsPlusNormal"/>
              <w:jc w:val="center"/>
            </w:pPr>
            <w:r>
              <w:t>15</w:t>
            </w:r>
          </w:p>
        </w:tc>
        <w:tc>
          <w:tcPr>
            <w:tcW w:w="3231" w:type="dxa"/>
          </w:tcPr>
          <w:p w:rsidR="00BD7E97" w:rsidRDefault="00BD7E97">
            <w:pPr>
              <w:pStyle w:val="ConsPlusNormal"/>
            </w:pPr>
            <w:r>
              <w:t>Москва</w:t>
            </w:r>
          </w:p>
        </w:tc>
        <w:tc>
          <w:tcPr>
            <w:tcW w:w="2636" w:type="dxa"/>
          </w:tcPr>
          <w:p w:rsidR="00BD7E97" w:rsidRDefault="00BD7E97">
            <w:pPr>
              <w:pStyle w:val="ConsPlusNormal"/>
              <w:jc w:val="center"/>
            </w:pPr>
            <w:r>
              <w:t>57,8</w:t>
            </w:r>
          </w:p>
        </w:tc>
        <w:tc>
          <w:tcPr>
            <w:tcW w:w="2636" w:type="dxa"/>
          </w:tcPr>
          <w:p w:rsidR="00BD7E97" w:rsidRDefault="00BD7E97">
            <w:pPr>
              <w:pStyle w:val="ConsPlusNormal"/>
              <w:jc w:val="center"/>
            </w:pPr>
            <w:r>
              <w:t>12,2</w:t>
            </w:r>
          </w:p>
        </w:tc>
      </w:tr>
      <w:tr w:rsidR="00BD7E97">
        <w:tc>
          <w:tcPr>
            <w:tcW w:w="576" w:type="dxa"/>
          </w:tcPr>
          <w:p w:rsidR="00BD7E97" w:rsidRDefault="00BD7E97">
            <w:pPr>
              <w:pStyle w:val="ConsPlusNormal"/>
              <w:jc w:val="center"/>
            </w:pPr>
            <w:r>
              <w:t>16</w:t>
            </w:r>
          </w:p>
        </w:tc>
        <w:tc>
          <w:tcPr>
            <w:tcW w:w="3231" w:type="dxa"/>
          </w:tcPr>
          <w:p w:rsidR="00BD7E97" w:rsidRDefault="00BD7E97">
            <w:pPr>
              <w:pStyle w:val="ConsPlusNormal"/>
            </w:pPr>
            <w:r>
              <w:t>Нижний Новгород</w:t>
            </w:r>
          </w:p>
        </w:tc>
        <w:tc>
          <w:tcPr>
            <w:tcW w:w="2636" w:type="dxa"/>
          </w:tcPr>
          <w:p w:rsidR="00BD7E97" w:rsidRDefault="00BD7E97">
            <w:pPr>
              <w:pStyle w:val="ConsPlusNormal"/>
              <w:jc w:val="center"/>
            </w:pPr>
            <w:r>
              <w:t>57,0</w:t>
            </w:r>
          </w:p>
        </w:tc>
        <w:tc>
          <w:tcPr>
            <w:tcW w:w="2636" w:type="dxa"/>
          </w:tcPr>
          <w:p w:rsidR="00BD7E97" w:rsidRDefault="00BD7E97">
            <w:pPr>
              <w:pStyle w:val="ConsPlusNormal"/>
              <w:jc w:val="center"/>
            </w:pPr>
            <w:r>
              <w:t>11,9</w:t>
            </w:r>
          </w:p>
        </w:tc>
      </w:tr>
      <w:tr w:rsidR="00BD7E97">
        <w:tc>
          <w:tcPr>
            <w:tcW w:w="576" w:type="dxa"/>
          </w:tcPr>
          <w:p w:rsidR="00BD7E97" w:rsidRDefault="00BD7E97">
            <w:pPr>
              <w:pStyle w:val="ConsPlusNormal"/>
              <w:jc w:val="center"/>
            </w:pPr>
            <w:r>
              <w:t>17</w:t>
            </w:r>
          </w:p>
        </w:tc>
        <w:tc>
          <w:tcPr>
            <w:tcW w:w="3231" w:type="dxa"/>
          </w:tcPr>
          <w:p w:rsidR="00BD7E97" w:rsidRDefault="00BD7E97">
            <w:pPr>
              <w:pStyle w:val="ConsPlusNormal"/>
            </w:pPr>
            <w:r>
              <w:t>Новосибирск</w:t>
            </w:r>
          </w:p>
        </w:tc>
        <w:tc>
          <w:tcPr>
            <w:tcW w:w="2636" w:type="dxa"/>
          </w:tcPr>
          <w:p w:rsidR="00BD7E97" w:rsidRDefault="00BD7E97">
            <w:pPr>
              <w:pStyle w:val="ConsPlusNormal"/>
              <w:jc w:val="center"/>
            </w:pPr>
            <w:r>
              <w:t>54,6</w:t>
            </w:r>
          </w:p>
        </w:tc>
        <w:tc>
          <w:tcPr>
            <w:tcW w:w="2636" w:type="dxa"/>
          </w:tcPr>
          <w:p w:rsidR="00BD7E97" w:rsidRDefault="00BD7E97">
            <w:pPr>
              <w:pStyle w:val="ConsPlusNormal"/>
              <w:jc w:val="center"/>
            </w:pPr>
            <w:r>
              <w:t>10,9</w:t>
            </w:r>
          </w:p>
        </w:tc>
      </w:tr>
      <w:tr w:rsidR="00BD7E97">
        <w:tc>
          <w:tcPr>
            <w:tcW w:w="576" w:type="dxa"/>
          </w:tcPr>
          <w:p w:rsidR="00BD7E97" w:rsidRDefault="00BD7E97">
            <w:pPr>
              <w:pStyle w:val="ConsPlusNormal"/>
              <w:jc w:val="center"/>
            </w:pPr>
            <w:r>
              <w:t>18</w:t>
            </w:r>
          </w:p>
        </w:tc>
        <w:tc>
          <w:tcPr>
            <w:tcW w:w="3231" w:type="dxa"/>
          </w:tcPr>
          <w:p w:rsidR="00BD7E97" w:rsidRDefault="00BD7E97">
            <w:pPr>
              <w:pStyle w:val="ConsPlusNormal"/>
            </w:pPr>
            <w:r>
              <w:t>Омск</w:t>
            </w:r>
          </w:p>
        </w:tc>
        <w:tc>
          <w:tcPr>
            <w:tcW w:w="2636" w:type="dxa"/>
          </w:tcPr>
          <w:p w:rsidR="00BD7E97" w:rsidRDefault="00BD7E97">
            <w:pPr>
              <w:pStyle w:val="ConsPlusNormal"/>
              <w:jc w:val="center"/>
            </w:pPr>
            <w:r>
              <w:t>54,3</w:t>
            </w:r>
          </w:p>
        </w:tc>
        <w:tc>
          <w:tcPr>
            <w:tcW w:w="2636" w:type="dxa"/>
          </w:tcPr>
          <w:p w:rsidR="00BD7E97" w:rsidRDefault="00BD7E97">
            <w:pPr>
              <w:pStyle w:val="ConsPlusNormal"/>
              <w:jc w:val="center"/>
            </w:pPr>
            <w:r>
              <w:t>10,7</w:t>
            </w:r>
          </w:p>
        </w:tc>
      </w:tr>
      <w:tr w:rsidR="00BD7E97">
        <w:tc>
          <w:tcPr>
            <w:tcW w:w="576" w:type="dxa"/>
          </w:tcPr>
          <w:p w:rsidR="00BD7E97" w:rsidRDefault="00BD7E97">
            <w:pPr>
              <w:pStyle w:val="ConsPlusNormal"/>
              <w:jc w:val="center"/>
            </w:pPr>
            <w:r>
              <w:t>19</w:t>
            </w:r>
          </w:p>
        </w:tc>
        <w:tc>
          <w:tcPr>
            <w:tcW w:w="3231" w:type="dxa"/>
          </w:tcPr>
          <w:p w:rsidR="00BD7E97" w:rsidRDefault="00BD7E97">
            <w:pPr>
              <w:pStyle w:val="ConsPlusNormal"/>
            </w:pPr>
            <w:r>
              <w:t>Оренбург</w:t>
            </w:r>
          </w:p>
        </w:tc>
        <w:tc>
          <w:tcPr>
            <w:tcW w:w="2636" w:type="dxa"/>
          </w:tcPr>
          <w:p w:rsidR="00BD7E97" w:rsidRDefault="00BD7E97">
            <w:pPr>
              <w:pStyle w:val="ConsPlusNormal"/>
              <w:jc w:val="center"/>
            </w:pPr>
            <w:r>
              <w:t>56,1</w:t>
            </w:r>
          </w:p>
        </w:tc>
        <w:tc>
          <w:tcPr>
            <w:tcW w:w="2636" w:type="dxa"/>
          </w:tcPr>
          <w:p w:rsidR="00BD7E97" w:rsidRDefault="00BD7E97">
            <w:pPr>
              <w:pStyle w:val="ConsPlusNormal"/>
              <w:jc w:val="center"/>
            </w:pPr>
            <w:r>
              <w:t>9,6</w:t>
            </w:r>
          </w:p>
        </w:tc>
      </w:tr>
      <w:tr w:rsidR="00BD7E97">
        <w:tc>
          <w:tcPr>
            <w:tcW w:w="576" w:type="dxa"/>
          </w:tcPr>
          <w:p w:rsidR="00BD7E97" w:rsidRDefault="00BD7E97">
            <w:pPr>
              <w:pStyle w:val="ConsPlusNormal"/>
              <w:jc w:val="center"/>
            </w:pPr>
            <w:r>
              <w:t>20</w:t>
            </w:r>
          </w:p>
        </w:tc>
        <w:tc>
          <w:tcPr>
            <w:tcW w:w="3231" w:type="dxa"/>
          </w:tcPr>
          <w:p w:rsidR="00BD7E97" w:rsidRDefault="00BD7E97">
            <w:pPr>
              <w:pStyle w:val="ConsPlusNormal"/>
            </w:pPr>
            <w:r>
              <w:t>Пермь</w:t>
            </w:r>
          </w:p>
        </w:tc>
        <w:tc>
          <w:tcPr>
            <w:tcW w:w="2636" w:type="dxa"/>
          </w:tcPr>
          <w:p w:rsidR="00BD7E97" w:rsidRDefault="00BD7E97">
            <w:pPr>
              <w:pStyle w:val="ConsPlusNormal"/>
              <w:jc w:val="center"/>
            </w:pPr>
            <w:r>
              <w:t>54,8</w:t>
            </w:r>
          </w:p>
        </w:tc>
        <w:tc>
          <w:tcPr>
            <w:tcW w:w="2636" w:type="dxa"/>
          </w:tcPr>
          <w:p w:rsidR="00BD7E97" w:rsidRDefault="00BD7E97">
            <w:pPr>
              <w:pStyle w:val="ConsPlusNormal"/>
              <w:jc w:val="center"/>
            </w:pPr>
            <w:r>
              <w:t>11,2</w:t>
            </w:r>
          </w:p>
        </w:tc>
      </w:tr>
      <w:tr w:rsidR="00BD7E97">
        <w:tc>
          <w:tcPr>
            <w:tcW w:w="576" w:type="dxa"/>
          </w:tcPr>
          <w:p w:rsidR="00BD7E97" w:rsidRDefault="00BD7E97">
            <w:pPr>
              <w:pStyle w:val="ConsPlusNormal"/>
              <w:jc w:val="center"/>
            </w:pPr>
            <w:r>
              <w:t>21</w:t>
            </w:r>
          </w:p>
        </w:tc>
        <w:tc>
          <w:tcPr>
            <w:tcW w:w="3231" w:type="dxa"/>
          </w:tcPr>
          <w:p w:rsidR="00BD7E97" w:rsidRDefault="00BD7E97">
            <w:pPr>
              <w:pStyle w:val="ConsPlusNormal"/>
            </w:pPr>
            <w:r>
              <w:t>Петропавловск-Камчатский</w:t>
            </w:r>
          </w:p>
        </w:tc>
        <w:tc>
          <w:tcPr>
            <w:tcW w:w="2636" w:type="dxa"/>
          </w:tcPr>
          <w:p w:rsidR="00BD7E97" w:rsidRDefault="00BD7E97">
            <w:pPr>
              <w:pStyle w:val="ConsPlusNormal"/>
              <w:jc w:val="center"/>
            </w:pPr>
            <w:r>
              <w:t>41,2</w:t>
            </w:r>
          </w:p>
        </w:tc>
        <w:tc>
          <w:tcPr>
            <w:tcW w:w="2636" w:type="dxa"/>
          </w:tcPr>
          <w:p w:rsidR="00BD7E97" w:rsidRDefault="00BD7E97">
            <w:pPr>
              <w:pStyle w:val="ConsPlusNormal"/>
              <w:jc w:val="center"/>
            </w:pPr>
            <w:r>
              <w:t>9,0</w:t>
            </w:r>
          </w:p>
        </w:tc>
      </w:tr>
      <w:tr w:rsidR="00BD7E97">
        <w:tc>
          <w:tcPr>
            <w:tcW w:w="576" w:type="dxa"/>
          </w:tcPr>
          <w:p w:rsidR="00BD7E97" w:rsidRDefault="00BD7E97">
            <w:pPr>
              <w:pStyle w:val="ConsPlusNormal"/>
              <w:jc w:val="center"/>
            </w:pPr>
            <w:r>
              <w:t>22</w:t>
            </w:r>
          </w:p>
        </w:tc>
        <w:tc>
          <w:tcPr>
            <w:tcW w:w="3231" w:type="dxa"/>
          </w:tcPr>
          <w:p w:rsidR="00BD7E97" w:rsidRDefault="00BD7E97">
            <w:pPr>
              <w:pStyle w:val="ConsPlusNormal"/>
            </w:pPr>
            <w:r>
              <w:t>Ростов-на-Дону</w:t>
            </w:r>
          </w:p>
        </w:tc>
        <w:tc>
          <w:tcPr>
            <w:tcW w:w="2636" w:type="dxa"/>
          </w:tcPr>
          <w:p w:rsidR="00BD7E97" w:rsidRDefault="00BD7E97">
            <w:pPr>
              <w:pStyle w:val="ConsPlusNormal"/>
              <w:jc w:val="center"/>
            </w:pPr>
            <w:r>
              <w:t>60,6</w:t>
            </w:r>
          </w:p>
        </w:tc>
        <w:tc>
          <w:tcPr>
            <w:tcW w:w="2636" w:type="dxa"/>
          </w:tcPr>
          <w:p w:rsidR="00BD7E97" w:rsidRDefault="00BD7E97">
            <w:pPr>
              <w:pStyle w:val="ConsPlusNormal"/>
              <w:jc w:val="center"/>
            </w:pPr>
            <w:r>
              <w:t>11,5</w:t>
            </w:r>
          </w:p>
        </w:tc>
      </w:tr>
      <w:tr w:rsidR="00BD7E97">
        <w:tc>
          <w:tcPr>
            <w:tcW w:w="576" w:type="dxa"/>
          </w:tcPr>
          <w:p w:rsidR="00BD7E97" w:rsidRDefault="00BD7E97">
            <w:pPr>
              <w:pStyle w:val="ConsPlusNormal"/>
              <w:jc w:val="center"/>
            </w:pPr>
            <w:r>
              <w:t>23</w:t>
            </w:r>
          </w:p>
        </w:tc>
        <w:tc>
          <w:tcPr>
            <w:tcW w:w="3231" w:type="dxa"/>
          </w:tcPr>
          <w:p w:rsidR="00BD7E97" w:rsidRDefault="00BD7E97">
            <w:pPr>
              <w:pStyle w:val="ConsPlusNormal"/>
            </w:pPr>
            <w:r>
              <w:t>Санкт-Петербург</w:t>
            </w:r>
          </w:p>
        </w:tc>
        <w:tc>
          <w:tcPr>
            <w:tcW w:w="2636" w:type="dxa"/>
          </w:tcPr>
          <w:p w:rsidR="00BD7E97" w:rsidRDefault="00BD7E97">
            <w:pPr>
              <w:pStyle w:val="ConsPlusNormal"/>
              <w:jc w:val="center"/>
            </w:pPr>
            <w:r>
              <w:t>56,5</w:t>
            </w:r>
          </w:p>
        </w:tc>
        <w:tc>
          <w:tcPr>
            <w:tcW w:w="2636" w:type="dxa"/>
          </w:tcPr>
          <w:p w:rsidR="00BD7E97" w:rsidRDefault="00BD7E97">
            <w:pPr>
              <w:pStyle w:val="ConsPlusNormal"/>
              <w:jc w:val="center"/>
            </w:pPr>
            <w:r>
              <w:t>12,8</w:t>
            </w:r>
          </w:p>
        </w:tc>
      </w:tr>
      <w:tr w:rsidR="00BD7E97">
        <w:tc>
          <w:tcPr>
            <w:tcW w:w="576" w:type="dxa"/>
          </w:tcPr>
          <w:p w:rsidR="00BD7E97" w:rsidRDefault="00BD7E97">
            <w:pPr>
              <w:pStyle w:val="ConsPlusNormal"/>
              <w:jc w:val="center"/>
            </w:pPr>
            <w:r>
              <w:lastRenderedPageBreak/>
              <w:t>24</w:t>
            </w:r>
          </w:p>
        </w:tc>
        <w:tc>
          <w:tcPr>
            <w:tcW w:w="3231" w:type="dxa"/>
          </w:tcPr>
          <w:p w:rsidR="00BD7E97" w:rsidRDefault="00BD7E97">
            <w:pPr>
              <w:pStyle w:val="ConsPlusNormal"/>
            </w:pPr>
            <w:r>
              <w:t>Саратов</w:t>
            </w:r>
          </w:p>
        </w:tc>
        <w:tc>
          <w:tcPr>
            <w:tcW w:w="2636" w:type="dxa"/>
          </w:tcPr>
          <w:p w:rsidR="00BD7E97" w:rsidRDefault="00BD7E97">
            <w:pPr>
              <w:pStyle w:val="ConsPlusNormal"/>
              <w:jc w:val="center"/>
            </w:pPr>
            <w:r>
              <w:t>56,6</w:t>
            </w:r>
          </w:p>
        </w:tc>
        <w:tc>
          <w:tcPr>
            <w:tcW w:w="2636" w:type="dxa"/>
          </w:tcPr>
          <w:p w:rsidR="00BD7E97" w:rsidRDefault="00BD7E97">
            <w:pPr>
              <w:pStyle w:val="ConsPlusNormal"/>
              <w:jc w:val="center"/>
            </w:pPr>
            <w:r>
              <w:t>10,4</w:t>
            </w:r>
          </w:p>
        </w:tc>
      </w:tr>
      <w:tr w:rsidR="00BD7E97">
        <w:tc>
          <w:tcPr>
            <w:tcW w:w="576" w:type="dxa"/>
          </w:tcPr>
          <w:p w:rsidR="00BD7E97" w:rsidRDefault="00BD7E97">
            <w:pPr>
              <w:pStyle w:val="ConsPlusNormal"/>
              <w:jc w:val="center"/>
            </w:pPr>
            <w:r>
              <w:t>25</w:t>
            </w:r>
          </w:p>
        </w:tc>
        <w:tc>
          <w:tcPr>
            <w:tcW w:w="3231" w:type="dxa"/>
          </w:tcPr>
          <w:p w:rsidR="00BD7E97" w:rsidRDefault="00BD7E97">
            <w:pPr>
              <w:pStyle w:val="ConsPlusNormal"/>
            </w:pPr>
            <w:r>
              <w:t>Севастополь</w:t>
            </w:r>
          </w:p>
        </w:tc>
        <w:tc>
          <w:tcPr>
            <w:tcW w:w="2636" w:type="dxa"/>
          </w:tcPr>
          <w:p w:rsidR="00BD7E97" w:rsidRDefault="00BD7E97">
            <w:pPr>
              <w:pStyle w:val="ConsPlusNormal"/>
              <w:jc w:val="center"/>
            </w:pPr>
            <w:r>
              <w:t>67,3</w:t>
            </w:r>
          </w:p>
        </w:tc>
        <w:tc>
          <w:tcPr>
            <w:tcW w:w="2636" w:type="dxa"/>
          </w:tcPr>
          <w:p w:rsidR="00BD7E97" w:rsidRDefault="00BD7E97">
            <w:pPr>
              <w:pStyle w:val="ConsPlusNormal"/>
              <w:jc w:val="center"/>
            </w:pPr>
            <w:r>
              <w:t>15,5</w:t>
            </w:r>
          </w:p>
        </w:tc>
      </w:tr>
      <w:tr w:rsidR="00BD7E97">
        <w:tc>
          <w:tcPr>
            <w:tcW w:w="576" w:type="dxa"/>
          </w:tcPr>
          <w:p w:rsidR="00BD7E97" w:rsidRDefault="00BD7E97">
            <w:pPr>
              <w:pStyle w:val="ConsPlusNormal"/>
              <w:jc w:val="center"/>
            </w:pPr>
            <w:r>
              <w:t>26</w:t>
            </w:r>
          </w:p>
        </w:tc>
        <w:tc>
          <w:tcPr>
            <w:tcW w:w="3231" w:type="dxa"/>
          </w:tcPr>
          <w:p w:rsidR="00BD7E97" w:rsidRDefault="00BD7E97">
            <w:pPr>
              <w:pStyle w:val="ConsPlusNormal"/>
            </w:pPr>
            <w:r>
              <w:t>Симферополь</w:t>
            </w:r>
          </w:p>
        </w:tc>
        <w:tc>
          <w:tcPr>
            <w:tcW w:w="2636" w:type="dxa"/>
          </w:tcPr>
          <w:p w:rsidR="00BD7E97" w:rsidRDefault="00BD7E97">
            <w:pPr>
              <w:pStyle w:val="ConsPlusNormal"/>
              <w:jc w:val="center"/>
            </w:pPr>
            <w:r>
              <w:t>56,3</w:t>
            </w:r>
          </w:p>
        </w:tc>
        <w:tc>
          <w:tcPr>
            <w:tcW w:w="2636" w:type="dxa"/>
          </w:tcPr>
          <w:p w:rsidR="00BD7E97" w:rsidRDefault="00BD7E97">
            <w:pPr>
              <w:pStyle w:val="ConsPlusNormal"/>
              <w:jc w:val="center"/>
            </w:pPr>
            <w:r>
              <w:t>11,0</w:t>
            </w:r>
          </w:p>
        </w:tc>
      </w:tr>
      <w:tr w:rsidR="00BD7E97">
        <w:tc>
          <w:tcPr>
            <w:tcW w:w="576" w:type="dxa"/>
          </w:tcPr>
          <w:p w:rsidR="00BD7E97" w:rsidRDefault="00BD7E97">
            <w:pPr>
              <w:pStyle w:val="ConsPlusNormal"/>
              <w:jc w:val="center"/>
            </w:pPr>
            <w:r>
              <w:t>27</w:t>
            </w:r>
          </w:p>
        </w:tc>
        <w:tc>
          <w:tcPr>
            <w:tcW w:w="3231" w:type="dxa"/>
          </w:tcPr>
          <w:p w:rsidR="00BD7E97" w:rsidRDefault="00BD7E97">
            <w:pPr>
              <w:pStyle w:val="ConsPlusNormal"/>
            </w:pPr>
            <w:r>
              <w:t>Сочи</w:t>
            </w:r>
          </w:p>
        </w:tc>
        <w:tc>
          <w:tcPr>
            <w:tcW w:w="2636" w:type="dxa"/>
          </w:tcPr>
          <w:p w:rsidR="00BD7E97" w:rsidRDefault="00BD7E97">
            <w:pPr>
              <w:pStyle w:val="ConsPlusNormal"/>
              <w:jc w:val="center"/>
            </w:pPr>
            <w:r>
              <w:t>73,8</w:t>
            </w:r>
          </w:p>
        </w:tc>
        <w:tc>
          <w:tcPr>
            <w:tcW w:w="2636" w:type="dxa"/>
          </w:tcPr>
          <w:p w:rsidR="00BD7E97" w:rsidRDefault="00BD7E97">
            <w:pPr>
              <w:pStyle w:val="ConsPlusNormal"/>
              <w:jc w:val="center"/>
            </w:pPr>
            <w:r>
              <w:t>17,6</w:t>
            </w:r>
          </w:p>
        </w:tc>
      </w:tr>
      <w:tr w:rsidR="00BD7E97">
        <w:tc>
          <w:tcPr>
            <w:tcW w:w="576" w:type="dxa"/>
          </w:tcPr>
          <w:p w:rsidR="00BD7E97" w:rsidRDefault="00BD7E97">
            <w:pPr>
              <w:pStyle w:val="ConsPlusNormal"/>
              <w:jc w:val="center"/>
            </w:pPr>
            <w:r>
              <w:t>28</w:t>
            </w:r>
          </w:p>
        </w:tc>
        <w:tc>
          <w:tcPr>
            <w:tcW w:w="3231" w:type="dxa"/>
          </w:tcPr>
          <w:p w:rsidR="00BD7E97" w:rsidRDefault="00BD7E97">
            <w:pPr>
              <w:pStyle w:val="ConsPlusNormal"/>
            </w:pPr>
            <w:r>
              <w:t>Ставрополь</w:t>
            </w:r>
          </w:p>
        </w:tc>
        <w:tc>
          <w:tcPr>
            <w:tcW w:w="2636" w:type="dxa"/>
          </w:tcPr>
          <w:p w:rsidR="00BD7E97" w:rsidRDefault="00BD7E97">
            <w:pPr>
              <w:pStyle w:val="ConsPlusNormal"/>
              <w:jc w:val="center"/>
            </w:pPr>
            <w:r>
              <w:t>58,8</w:t>
            </w:r>
          </w:p>
        </w:tc>
        <w:tc>
          <w:tcPr>
            <w:tcW w:w="2636" w:type="dxa"/>
          </w:tcPr>
          <w:p w:rsidR="00BD7E97" w:rsidRDefault="00BD7E97">
            <w:pPr>
              <w:pStyle w:val="ConsPlusNormal"/>
              <w:jc w:val="center"/>
            </w:pPr>
            <w:r>
              <w:t>11,1</w:t>
            </w:r>
          </w:p>
        </w:tc>
      </w:tr>
      <w:tr w:rsidR="00BD7E97">
        <w:tc>
          <w:tcPr>
            <w:tcW w:w="576" w:type="dxa"/>
          </w:tcPr>
          <w:p w:rsidR="00BD7E97" w:rsidRDefault="00BD7E97">
            <w:pPr>
              <w:pStyle w:val="ConsPlusNormal"/>
              <w:jc w:val="center"/>
            </w:pPr>
            <w:r>
              <w:t>29</w:t>
            </w:r>
          </w:p>
        </w:tc>
        <w:tc>
          <w:tcPr>
            <w:tcW w:w="3231" w:type="dxa"/>
          </w:tcPr>
          <w:p w:rsidR="00BD7E97" w:rsidRDefault="00BD7E97">
            <w:pPr>
              <w:pStyle w:val="ConsPlusNormal"/>
            </w:pPr>
            <w:r>
              <w:t>Тюмень</w:t>
            </w:r>
          </w:p>
        </w:tc>
        <w:tc>
          <w:tcPr>
            <w:tcW w:w="2636" w:type="dxa"/>
          </w:tcPr>
          <w:p w:rsidR="00BD7E97" w:rsidRDefault="00BD7E97">
            <w:pPr>
              <w:pStyle w:val="ConsPlusNormal"/>
              <w:jc w:val="center"/>
            </w:pPr>
            <w:r>
              <w:t>55,1</w:t>
            </w:r>
          </w:p>
        </w:tc>
        <w:tc>
          <w:tcPr>
            <w:tcW w:w="2636" w:type="dxa"/>
          </w:tcPr>
          <w:p w:rsidR="00BD7E97" w:rsidRDefault="00BD7E97">
            <w:pPr>
              <w:pStyle w:val="ConsPlusNormal"/>
              <w:jc w:val="center"/>
            </w:pPr>
            <w:r>
              <w:t>11,2</w:t>
            </w:r>
          </w:p>
        </w:tc>
      </w:tr>
      <w:tr w:rsidR="00BD7E97">
        <w:tc>
          <w:tcPr>
            <w:tcW w:w="576" w:type="dxa"/>
          </w:tcPr>
          <w:p w:rsidR="00BD7E97" w:rsidRDefault="00BD7E97">
            <w:pPr>
              <w:pStyle w:val="ConsPlusNormal"/>
              <w:jc w:val="center"/>
            </w:pPr>
            <w:r>
              <w:t>30</w:t>
            </w:r>
          </w:p>
        </w:tc>
        <w:tc>
          <w:tcPr>
            <w:tcW w:w="3231" w:type="dxa"/>
          </w:tcPr>
          <w:p w:rsidR="00BD7E97" w:rsidRDefault="00BD7E97">
            <w:pPr>
              <w:pStyle w:val="ConsPlusNormal"/>
            </w:pPr>
            <w:r>
              <w:t>Уфа</w:t>
            </w:r>
          </w:p>
        </w:tc>
        <w:tc>
          <w:tcPr>
            <w:tcW w:w="2636" w:type="dxa"/>
          </w:tcPr>
          <w:p w:rsidR="00BD7E97" w:rsidRDefault="00BD7E97">
            <w:pPr>
              <w:pStyle w:val="ConsPlusNormal"/>
              <w:jc w:val="center"/>
            </w:pPr>
            <w:r>
              <w:t>56,9</w:t>
            </w:r>
          </w:p>
        </w:tc>
        <w:tc>
          <w:tcPr>
            <w:tcW w:w="2636" w:type="dxa"/>
          </w:tcPr>
          <w:p w:rsidR="00BD7E97" w:rsidRDefault="00BD7E97">
            <w:pPr>
              <w:pStyle w:val="ConsPlusNormal"/>
              <w:jc w:val="center"/>
            </w:pPr>
            <w:r>
              <w:t>11,2</w:t>
            </w:r>
          </w:p>
        </w:tc>
      </w:tr>
      <w:tr w:rsidR="00BD7E97">
        <w:tc>
          <w:tcPr>
            <w:tcW w:w="576" w:type="dxa"/>
          </w:tcPr>
          <w:p w:rsidR="00BD7E97" w:rsidRDefault="00BD7E97">
            <w:pPr>
              <w:pStyle w:val="ConsPlusNormal"/>
              <w:jc w:val="center"/>
            </w:pPr>
            <w:r>
              <w:t>31</w:t>
            </w:r>
          </w:p>
        </w:tc>
        <w:tc>
          <w:tcPr>
            <w:tcW w:w="3231" w:type="dxa"/>
          </w:tcPr>
          <w:p w:rsidR="00BD7E97" w:rsidRDefault="00BD7E97">
            <w:pPr>
              <w:pStyle w:val="ConsPlusNormal"/>
            </w:pPr>
            <w:r>
              <w:t>Феодосия</w:t>
            </w:r>
          </w:p>
        </w:tc>
        <w:tc>
          <w:tcPr>
            <w:tcW w:w="2636" w:type="dxa"/>
          </w:tcPr>
          <w:p w:rsidR="00BD7E97" w:rsidRDefault="00BD7E97">
            <w:pPr>
              <w:pStyle w:val="ConsPlusNormal"/>
              <w:jc w:val="center"/>
            </w:pPr>
            <w:r>
              <w:t>65,9</w:t>
            </w:r>
          </w:p>
        </w:tc>
        <w:tc>
          <w:tcPr>
            <w:tcW w:w="2636" w:type="dxa"/>
          </w:tcPr>
          <w:p w:rsidR="00BD7E97" w:rsidRDefault="00BD7E97">
            <w:pPr>
              <w:pStyle w:val="ConsPlusNormal"/>
              <w:jc w:val="center"/>
            </w:pPr>
            <w:r>
              <w:t>14,0</w:t>
            </w:r>
          </w:p>
        </w:tc>
      </w:tr>
      <w:tr w:rsidR="00BD7E97">
        <w:tc>
          <w:tcPr>
            <w:tcW w:w="576" w:type="dxa"/>
          </w:tcPr>
          <w:p w:rsidR="00BD7E97" w:rsidRDefault="00BD7E97">
            <w:pPr>
              <w:pStyle w:val="ConsPlusNormal"/>
              <w:jc w:val="center"/>
            </w:pPr>
            <w:r>
              <w:t>32</w:t>
            </w:r>
          </w:p>
        </w:tc>
        <w:tc>
          <w:tcPr>
            <w:tcW w:w="3231" w:type="dxa"/>
          </w:tcPr>
          <w:p w:rsidR="00BD7E97" w:rsidRDefault="00BD7E97">
            <w:pPr>
              <w:pStyle w:val="ConsPlusNormal"/>
            </w:pPr>
            <w:r>
              <w:t>Хабаровск</w:t>
            </w:r>
          </w:p>
        </w:tc>
        <w:tc>
          <w:tcPr>
            <w:tcW w:w="2636" w:type="dxa"/>
          </w:tcPr>
          <w:p w:rsidR="00BD7E97" w:rsidRDefault="00BD7E97">
            <w:pPr>
              <w:pStyle w:val="ConsPlusNormal"/>
              <w:jc w:val="center"/>
            </w:pPr>
            <w:r>
              <w:t>64,0</w:t>
            </w:r>
          </w:p>
        </w:tc>
        <w:tc>
          <w:tcPr>
            <w:tcW w:w="2636" w:type="dxa"/>
          </w:tcPr>
          <w:p w:rsidR="00BD7E97" w:rsidRDefault="00BD7E97">
            <w:pPr>
              <w:pStyle w:val="ConsPlusNormal"/>
              <w:jc w:val="center"/>
            </w:pPr>
            <w:r>
              <w:t>14,5</w:t>
            </w:r>
          </w:p>
        </w:tc>
      </w:tr>
      <w:tr w:rsidR="00BD7E97">
        <w:tc>
          <w:tcPr>
            <w:tcW w:w="576" w:type="dxa"/>
          </w:tcPr>
          <w:p w:rsidR="00BD7E97" w:rsidRDefault="00BD7E97">
            <w:pPr>
              <w:pStyle w:val="ConsPlusNormal"/>
              <w:jc w:val="center"/>
            </w:pPr>
            <w:r>
              <w:t>33</w:t>
            </w:r>
          </w:p>
        </w:tc>
        <w:tc>
          <w:tcPr>
            <w:tcW w:w="3231" w:type="dxa"/>
          </w:tcPr>
          <w:p w:rsidR="00BD7E97" w:rsidRDefault="00BD7E97">
            <w:pPr>
              <w:pStyle w:val="ConsPlusNormal"/>
            </w:pPr>
            <w:r>
              <w:t>Челябинск</w:t>
            </w:r>
          </w:p>
        </w:tc>
        <w:tc>
          <w:tcPr>
            <w:tcW w:w="2636" w:type="dxa"/>
          </w:tcPr>
          <w:p w:rsidR="00BD7E97" w:rsidRDefault="00BD7E97">
            <w:pPr>
              <w:pStyle w:val="ConsPlusNormal"/>
              <w:jc w:val="center"/>
            </w:pPr>
            <w:r>
              <w:t>52,5</w:t>
            </w:r>
          </w:p>
        </w:tc>
        <w:tc>
          <w:tcPr>
            <w:tcW w:w="2636" w:type="dxa"/>
          </w:tcPr>
          <w:p w:rsidR="00BD7E97" w:rsidRDefault="00BD7E97">
            <w:pPr>
              <w:pStyle w:val="ConsPlusNormal"/>
              <w:jc w:val="center"/>
            </w:pPr>
            <w:r>
              <w:t>10,1</w:t>
            </w:r>
          </w:p>
        </w:tc>
      </w:tr>
      <w:tr w:rsidR="00BD7E97">
        <w:tc>
          <w:tcPr>
            <w:tcW w:w="576" w:type="dxa"/>
          </w:tcPr>
          <w:p w:rsidR="00BD7E97" w:rsidRDefault="00BD7E97">
            <w:pPr>
              <w:pStyle w:val="ConsPlusNormal"/>
              <w:jc w:val="center"/>
            </w:pPr>
            <w:r>
              <w:t>34</w:t>
            </w:r>
          </w:p>
        </w:tc>
        <w:tc>
          <w:tcPr>
            <w:tcW w:w="3231" w:type="dxa"/>
          </w:tcPr>
          <w:p w:rsidR="00BD7E97" w:rsidRDefault="00BD7E97">
            <w:pPr>
              <w:pStyle w:val="ConsPlusNormal"/>
            </w:pPr>
            <w:r>
              <w:t>Элиста</w:t>
            </w:r>
          </w:p>
        </w:tc>
        <w:tc>
          <w:tcPr>
            <w:tcW w:w="2636" w:type="dxa"/>
          </w:tcPr>
          <w:p w:rsidR="00BD7E97" w:rsidRDefault="00BD7E97">
            <w:pPr>
              <w:pStyle w:val="ConsPlusNormal"/>
              <w:jc w:val="center"/>
            </w:pPr>
            <w:r>
              <w:t>61,9</w:t>
            </w:r>
          </w:p>
        </w:tc>
        <w:tc>
          <w:tcPr>
            <w:tcW w:w="2636" w:type="dxa"/>
          </w:tcPr>
          <w:p w:rsidR="00BD7E97" w:rsidRDefault="00BD7E97">
            <w:pPr>
              <w:pStyle w:val="ConsPlusNormal"/>
              <w:jc w:val="center"/>
            </w:pPr>
            <w:r>
              <w:t>11,3</w:t>
            </w:r>
          </w:p>
        </w:tc>
      </w:tr>
      <w:tr w:rsidR="00BD7E97">
        <w:tc>
          <w:tcPr>
            <w:tcW w:w="576" w:type="dxa"/>
          </w:tcPr>
          <w:p w:rsidR="00BD7E97" w:rsidRDefault="00BD7E97">
            <w:pPr>
              <w:pStyle w:val="ConsPlusNormal"/>
              <w:jc w:val="center"/>
            </w:pPr>
            <w:r>
              <w:t>35</w:t>
            </w:r>
          </w:p>
        </w:tc>
        <w:tc>
          <w:tcPr>
            <w:tcW w:w="3231" w:type="dxa"/>
          </w:tcPr>
          <w:p w:rsidR="00BD7E97" w:rsidRDefault="00BD7E97">
            <w:pPr>
              <w:pStyle w:val="ConsPlusNormal"/>
            </w:pPr>
            <w:r>
              <w:t>Южно-Сахалинск</w:t>
            </w:r>
          </w:p>
        </w:tc>
        <w:tc>
          <w:tcPr>
            <w:tcW w:w="2636" w:type="dxa"/>
          </w:tcPr>
          <w:p w:rsidR="00BD7E97" w:rsidRDefault="00BD7E97">
            <w:pPr>
              <w:pStyle w:val="ConsPlusNormal"/>
              <w:jc w:val="center"/>
            </w:pPr>
            <w:r>
              <w:t>56,0</w:t>
            </w:r>
          </w:p>
        </w:tc>
        <w:tc>
          <w:tcPr>
            <w:tcW w:w="2636" w:type="dxa"/>
          </w:tcPr>
          <w:p w:rsidR="00BD7E97" w:rsidRDefault="00BD7E97">
            <w:pPr>
              <w:pStyle w:val="ConsPlusNormal"/>
              <w:jc w:val="center"/>
            </w:pPr>
            <w:r>
              <w:t>13,0</w:t>
            </w:r>
          </w:p>
        </w:tc>
      </w:tr>
      <w:tr w:rsidR="00BD7E97">
        <w:tc>
          <w:tcPr>
            <w:tcW w:w="576" w:type="dxa"/>
          </w:tcPr>
          <w:p w:rsidR="00BD7E97" w:rsidRDefault="00BD7E97">
            <w:pPr>
              <w:pStyle w:val="ConsPlusNormal"/>
              <w:jc w:val="center"/>
            </w:pPr>
            <w:r>
              <w:t>36</w:t>
            </w:r>
          </w:p>
        </w:tc>
        <w:tc>
          <w:tcPr>
            <w:tcW w:w="3231" w:type="dxa"/>
          </w:tcPr>
          <w:p w:rsidR="00BD7E97" w:rsidRDefault="00BD7E97">
            <w:pPr>
              <w:pStyle w:val="ConsPlusNormal"/>
            </w:pPr>
            <w:r>
              <w:t>Ялта</w:t>
            </w:r>
          </w:p>
        </w:tc>
        <w:tc>
          <w:tcPr>
            <w:tcW w:w="2636" w:type="dxa"/>
          </w:tcPr>
          <w:p w:rsidR="00BD7E97" w:rsidRDefault="00BD7E97">
            <w:pPr>
              <w:pStyle w:val="ConsPlusNormal"/>
              <w:jc w:val="center"/>
            </w:pPr>
            <w:r>
              <w:t>65,2</w:t>
            </w:r>
          </w:p>
        </w:tc>
        <w:tc>
          <w:tcPr>
            <w:tcW w:w="2636" w:type="dxa"/>
          </w:tcPr>
          <w:p w:rsidR="00BD7E97" w:rsidRDefault="00BD7E97">
            <w:pPr>
              <w:pStyle w:val="ConsPlusNormal"/>
              <w:jc w:val="center"/>
            </w:pPr>
            <w:r>
              <w:t>14,2</w:t>
            </w:r>
          </w:p>
        </w:tc>
      </w:tr>
      <w:tr w:rsidR="00BD7E97">
        <w:tc>
          <w:tcPr>
            <w:tcW w:w="9079" w:type="dxa"/>
            <w:gridSpan w:val="4"/>
          </w:tcPr>
          <w:p w:rsidR="00BD7E97" w:rsidRDefault="00BD7E97">
            <w:pPr>
              <w:pStyle w:val="ConsPlusNormal"/>
              <w:ind w:firstLine="283"/>
              <w:jc w:val="both"/>
            </w:pPr>
            <w:bookmarkStart w:id="15" w:name="P68028"/>
            <w:bookmarkEnd w:id="15"/>
            <w:r>
              <w:t xml:space="preserve">&lt;*&gt; Удельное влагосодержание рассчитано по температуре наружного воздуха и удельной энтальпии обеспеченностью 0,98 (см. </w:t>
            </w:r>
            <w:hyperlink w:anchor="P68226">
              <w:r>
                <w:rPr>
                  <w:color w:val="0000FF"/>
                </w:rPr>
                <w:t>приложение Б</w:t>
              </w:r>
            </w:hyperlink>
            <w:r>
              <w:t>).</w:t>
            </w:r>
          </w:p>
        </w:tc>
      </w:tr>
    </w:tbl>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right"/>
        <w:outlineLvl w:val="0"/>
      </w:pPr>
      <w:r>
        <w:rPr>
          <w:b/>
        </w:rPr>
        <w:t>Приложение А</w:t>
      </w:r>
    </w:p>
    <w:p w:rsidR="00BD7E97" w:rsidRDefault="00BD7E97">
      <w:pPr>
        <w:pStyle w:val="ConsPlusNormal"/>
        <w:jc w:val="right"/>
      </w:pPr>
      <w:r>
        <w:rPr>
          <w:b/>
        </w:rPr>
        <w:t>(рекомендуемое)</w:t>
      </w:r>
    </w:p>
    <w:p w:rsidR="00BD7E97" w:rsidRDefault="00BD7E97">
      <w:pPr>
        <w:pStyle w:val="ConsPlusNormal"/>
        <w:jc w:val="center"/>
      </w:pPr>
    </w:p>
    <w:p w:rsidR="00BD7E97" w:rsidRDefault="00BD7E97">
      <w:pPr>
        <w:pStyle w:val="ConsPlusTitle"/>
        <w:jc w:val="center"/>
      </w:pPr>
      <w:r>
        <w:t>КЛИМАТИЧЕСКИЕ КРИТЕРИИ РАЙОНОВ ДЛЯ СТРОИТЕЛЬСТВА</w:t>
      </w:r>
    </w:p>
    <w:p w:rsidR="00BD7E97" w:rsidRDefault="00BD7E97">
      <w:pPr>
        <w:pStyle w:val="ConsPlusNormal"/>
        <w:jc w:val="center"/>
      </w:pPr>
    </w:p>
    <w:p w:rsidR="00BD7E97" w:rsidRDefault="00BD7E97">
      <w:pPr>
        <w:pStyle w:val="ConsPlusNormal"/>
        <w:jc w:val="right"/>
      </w:pPr>
      <w:r>
        <w:t>Таблица А.1</w:t>
      </w:r>
    </w:p>
    <w:p w:rsidR="00BD7E97" w:rsidRDefault="00BD7E97">
      <w:pPr>
        <w:pStyle w:val="ConsPlusNormal"/>
        <w:jc w:val="center"/>
      </w:pPr>
    </w:p>
    <w:p w:rsidR="00BD7E97" w:rsidRDefault="00BD7E97">
      <w:pPr>
        <w:pStyle w:val="ConsPlusNormal"/>
        <w:jc w:val="center"/>
      </w:pPr>
      <w:bookmarkStart w:id="16" w:name="P68041"/>
      <w:bookmarkEnd w:id="16"/>
      <w:r>
        <w:rPr>
          <w:b/>
        </w:rPr>
        <w:t>Климатические критерии районов для строительства</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247"/>
        <w:gridCol w:w="1757"/>
        <w:gridCol w:w="1417"/>
        <w:gridCol w:w="1757"/>
        <w:gridCol w:w="1814"/>
      </w:tblGrid>
      <w:tr w:rsidR="00BD7E97">
        <w:tc>
          <w:tcPr>
            <w:tcW w:w="1077" w:type="dxa"/>
            <w:tcBorders>
              <w:top w:val="single" w:sz="4" w:space="0" w:color="auto"/>
              <w:bottom w:val="single" w:sz="4" w:space="0" w:color="auto"/>
            </w:tcBorders>
            <w:vAlign w:val="center"/>
          </w:tcPr>
          <w:p w:rsidR="00BD7E97" w:rsidRDefault="00BD7E97">
            <w:pPr>
              <w:pStyle w:val="ConsPlusNormal"/>
              <w:jc w:val="center"/>
            </w:pPr>
            <w:r>
              <w:t>Климатические районы</w:t>
            </w:r>
          </w:p>
        </w:tc>
        <w:tc>
          <w:tcPr>
            <w:tcW w:w="1247" w:type="dxa"/>
            <w:tcBorders>
              <w:top w:val="single" w:sz="4" w:space="0" w:color="auto"/>
              <w:bottom w:val="single" w:sz="4" w:space="0" w:color="auto"/>
            </w:tcBorders>
            <w:vAlign w:val="center"/>
          </w:tcPr>
          <w:p w:rsidR="00BD7E97" w:rsidRDefault="00BD7E97">
            <w:pPr>
              <w:pStyle w:val="ConsPlusNormal"/>
              <w:jc w:val="center"/>
            </w:pPr>
            <w:r>
              <w:t>Климатические подрайоны</w:t>
            </w:r>
          </w:p>
        </w:tc>
        <w:tc>
          <w:tcPr>
            <w:tcW w:w="1757" w:type="dxa"/>
            <w:tcBorders>
              <w:top w:val="single" w:sz="4" w:space="0" w:color="auto"/>
              <w:bottom w:val="single" w:sz="4" w:space="0" w:color="auto"/>
            </w:tcBorders>
            <w:vAlign w:val="center"/>
          </w:tcPr>
          <w:p w:rsidR="00BD7E97" w:rsidRDefault="00BD7E97">
            <w:pPr>
              <w:pStyle w:val="ConsPlusNormal"/>
              <w:jc w:val="center"/>
            </w:pPr>
            <w:r>
              <w:t xml:space="preserve">Средняя месячная температура воздуха в январе, °C </w:t>
            </w:r>
            <w:hyperlink w:anchor="P18467">
              <w:r>
                <w:rPr>
                  <w:color w:val="0000FF"/>
                </w:rPr>
                <w:t>(таблица 7.1)</w:t>
              </w:r>
            </w:hyperlink>
          </w:p>
        </w:tc>
        <w:tc>
          <w:tcPr>
            <w:tcW w:w="1417" w:type="dxa"/>
            <w:tcBorders>
              <w:top w:val="single" w:sz="4" w:space="0" w:color="auto"/>
              <w:bottom w:val="single" w:sz="4" w:space="0" w:color="auto"/>
            </w:tcBorders>
            <w:vAlign w:val="center"/>
          </w:tcPr>
          <w:p w:rsidR="00BD7E97" w:rsidRDefault="00BD7E97">
            <w:pPr>
              <w:pStyle w:val="ConsPlusNormal"/>
              <w:jc w:val="center"/>
            </w:pPr>
            <w:r>
              <w:t xml:space="preserve">Средняя скорость ветра за три зимних месяца, м/с </w:t>
            </w:r>
            <w:hyperlink w:anchor="P55987">
              <w:r>
                <w:rPr>
                  <w:color w:val="0000FF"/>
                </w:rPr>
                <w:t>(таблица 12.1)</w:t>
              </w:r>
            </w:hyperlink>
          </w:p>
        </w:tc>
        <w:tc>
          <w:tcPr>
            <w:tcW w:w="1757" w:type="dxa"/>
            <w:tcBorders>
              <w:top w:val="single" w:sz="4" w:space="0" w:color="auto"/>
              <w:bottom w:val="single" w:sz="4" w:space="0" w:color="auto"/>
            </w:tcBorders>
            <w:vAlign w:val="center"/>
          </w:tcPr>
          <w:p w:rsidR="00BD7E97" w:rsidRDefault="00BD7E97">
            <w:pPr>
              <w:pStyle w:val="ConsPlusNormal"/>
              <w:jc w:val="center"/>
            </w:pPr>
            <w:r>
              <w:t xml:space="preserve">Максимальная из средних месячных температур воздуха, °C </w:t>
            </w:r>
            <w:hyperlink w:anchor="P18467">
              <w:r>
                <w:rPr>
                  <w:color w:val="0000FF"/>
                </w:rPr>
                <w:t>(таблица 7.1)</w:t>
              </w:r>
            </w:hyperlink>
          </w:p>
        </w:tc>
        <w:tc>
          <w:tcPr>
            <w:tcW w:w="1814" w:type="dxa"/>
            <w:tcBorders>
              <w:top w:val="single" w:sz="4" w:space="0" w:color="auto"/>
              <w:bottom w:val="single" w:sz="4" w:space="0" w:color="auto"/>
            </w:tcBorders>
            <w:vAlign w:val="center"/>
          </w:tcPr>
          <w:p w:rsidR="00BD7E97" w:rsidRDefault="00BD7E97">
            <w:pPr>
              <w:pStyle w:val="ConsPlusNormal"/>
              <w:jc w:val="center"/>
            </w:pPr>
            <w:r>
              <w:t xml:space="preserve">Средняя месячная относительная влажность воздуха наиболее теплого месяца, % </w:t>
            </w:r>
            <w:hyperlink w:anchor="P11198">
              <w:r>
                <w:rPr>
                  <w:color w:val="0000FF"/>
                </w:rPr>
                <w:t>(таблица 6.1)</w:t>
              </w:r>
            </w:hyperlink>
          </w:p>
        </w:tc>
      </w:tr>
      <w:tr w:rsidR="00BD7E97">
        <w:tc>
          <w:tcPr>
            <w:tcW w:w="1077" w:type="dxa"/>
            <w:vMerge w:val="restart"/>
            <w:tcBorders>
              <w:top w:val="single" w:sz="4" w:space="0" w:color="auto"/>
              <w:bottom w:val="nil"/>
            </w:tcBorders>
            <w:vAlign w:val="center"/>
          </w:tcPr>
          <w:p w:rsidR="00BD7E97" w:rsidRDefault="00BD7E97">
            <w:pPr>
              <w:pStyle w:val="ConsPlusNormal"/>
              <w:jc w:val="center"/>
            </w:pPr>
            <w:r>
              <w:t>I</w:t>
            </w:r>
          </w:p>
        </w:tc>
        <w:tc>
          <w:tcPr>
            <w:tcW w:w="1247" w:type="dxa"/>
            <w:tcBorders>
              <w:top w:val="single" w:sz="4" w:space="0" w:color="auto"/>
              <w:bottom w:val="nil"/>
            </w:tcBorders>
            <w:vAlign w:val="center"/>
          </w:tcPr>
          <w:p w:rsidR="00BD7E97" w:rsidRDefault="00BD7E97">
            <w:pPr>
              <w:pStyle w:val="ConsPlusNormal"/>
              <w:jc w:val="center"/>
            </w:pPr>
            <w:r>
              <w:t>IА</w:t>
            </w:r>
          </w:p>
        </w:tc>
        <w:tc>
          <w:tcPr>
            <w:tcW w:w="1757" w:type="dxa"/>
            <w:tcBorders>
              <w:top w:val="single" w:sz="4" w:space="0" w:color="auto"/>
              <w:bottom w:val="nil"/>
            </w:tcBorders>
            <w:vAlign w:val="center"/>
          </w:tcPr>
          <w:p w:rsidR="00BD7E97" w:rsidRDefault="00BD7E97">
            <w:pPr>
              <w:pStyle w:val="ConsPlusNormal"/>
              <w:jc w:val="center"/>
            </w:pPr>
            <w:r>
              <w:t>От -32 и ниже</w:t>
            </w:r>
          </w:p>
        </w:tc>
        <w:tc>
          <w:tcPr>
            <w:tcW w:w="1417" w:type="dxa"/>
            <w:tcBorders>
              <w:top w:val="single" w:sz="4" w:space="0" w:color="auto"/>
              <w:bottom w:val="nil"/>
            </w:tcBorders>
            <w:vAlign w:val="center"/>
          </w:tcPr>
          <w:p w:rsidR="00BD7E97" w:rsidRDefault="00BD7E97">
            <w:pPr>
              <w:pStyle w:val="ConsPlusNormal"/>
              <w:jc w:val="center"/>
            </w:pPr>
            <w:r>
              <w:t>-</w:t>
            </w:r>
          </w:p>
        </w:tc>
        <w:tc>
          <w:tcPr>
            <w:tcW w:w="1757" w:type="dxa"/>
            <w:tcBorders>
              <w:top w:val="single" w:sz="4" w:space="0" w:color="auto"/>
              <w:bottom w:val="nil"/>
            </w:tcBorders>
            <w:vAlign w:val="center"/>
          </w:tcPr>
          <w:p w:rsidR="00BD7E97" w:rsidRDefault="00BD7E97">
            <w:pPr>
              <w:pStyle w:val="ConsPlusNormal"/>
              <w:jc w:val="center"/>
            </w:pPr>
            <w:r>
              <w:t>От +4 до +19</w:t>
            </w:r>
          </w:p>
        </w:tc>
        <w:tc>
          <w:tcPr>
            <w:tcW w:w="1814" w:type="dxa"/>
            <w:tcBorders>
              <w:top w:val="single" w:sz="4" w:space="0" w:color="auto"/>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tcBorders>
              <w:top w:val="single" w:sz="4" w:space="0" w:color="auto"/>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IБ</w:t>
            </w:r>
          </w:p>
        </w:tc>
        <w:tc>
          <w:tcPr>
            <w:tcW w:w="1757" w:type="dxa"/>
            <w:tcBorders>
              <w:top w:val="nil"/>
              <w:bottom w:val="nil"/>
            </w:tcBorders>
            <w:vAlign w:val="center"/>
          </w:tcPr>
          <w:p w:rsidR="00BD7E97" w:rsidRDefault="00BD7E97">
            <w:pPr>
              <w:pStyle w:val="ConsPlusNormal"/>
              <w:jc w:val="center"/>
            </w:pPr>
            <w:r>
              <w:t>От -28 и ниже</w:t>
            </w:r>
          </w:p>
        </w:tc>
        <w:tc>
          <w:tcPr>
            <w:tcW w:w="1417" w:type="dxa"/>
            <w:tcBorders>
              <w:top w:val="nil"/>
              <w:bottom w:val="nil"/>
            </w:tcBorders>
            <w:vAlign w:val="center"/>
          </w:tcPr>
          <w:p w:rsidR="00BD7E97" w:rsidRDefault="00BD7E97">
            <w:pPr>
              <w:pStyle w:val="ConsPlusNormal"/>
              <w:jc w:val="center"/>
            </w:pPr>
            <w:r>
              <w:t>5 и более</w:t>
            </w:r>
          </w:p>
        </w:tc>
        <w:tc>
          <w:tcPr>
            <w:tcW w:w="1757" w:type="dxa"/>
            <w:tcBorders>
              <w:top w:val="nil"/>
              <w:bottom w:val="nil"/>
            </w:tcBorders>
            <w:vAlign w:val="center"/>
          </w:tcPr>
          <w:p w:rsidR="00BD7E97" w:rsidRDefault="00BD7E97">
            <w:pPr>
              <w:pStyle w:val="ConsPlusNormal"/>
              <w:jc w:val="center"/>
            </w:pPr>
            <w:r>
              <w:t>От 0 до +13</w:t>
            </w:r>
          </w:p>
        </w:tc>
        <w:tc>
          <w:tcPr>
            <w:tcW w:w="1814" w:type="dxa"/>
            <w:tcBorders>
              <w:top w:val="nil"/>
              <w:bottom w:val="nil"/>
            </w:tcBorders>
            <w:vAlign w:val="center"/>
          </w:tcPr>
          <w:p w:rsidR="00BD7E97" w:rsidRDefault="00BD7E97">
            <w:pPr>
              <w:pStyle w:val="ConsPlusNormal"/>
              <w:jc w:val="center"/>
            </w:pPr>
            <w:r>
              <w:t>Более 75</w:t>
            </w:r>
          </w:p>
        </w:tc>
      </w:tr>
      <w:tr w:rsidR="00BD7E97">
        <w:tblPrEx>
          <w:tblBorders>
            <w:insideH w:val="none" w:sz="0" w:space="0" w:color="auto"/>
          </w:tblBorders>
        </w:tblPrEx>
        <w:tc>
          <w:tcPr>
            <w:tcW w:w="1077" w:type="dxa"/>
            <w:vMerge/>
            <w:tcBorders>
              <w:top w:val="single" w:sz="4" w:space="0" w:color="auto"/>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IВ</w:t>
            </w:r>
          </w:p>
        </w:tc>
        <w:tc>
          <w:tcPr>
            <w:tcW w:w="1757" w:type="dxa"/>
            <w:tcBorders>
              <w:top w:val="nil"/>
              <w:bottom w:val="nil"/>
            </w:tcBorders>
            <w:vAlign w:val="center"/>
          </w:tcPr>
          <w:p w:rsidR="00BD7E97" w:rsidRDefault="00BD7E97">
            <w:pPr>
              <w:pStyle w:val="ConsPlusNormal"/>
              <w:jc w:val="center"/>
            </w:pPr>
            <w:r>
              <w:t>От -14 до -28</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+12 до +21</w:t>
            </w:r>
          </w:p>
        </w:tc>
        <w:tc>
          <w:tcPr>
            <w:tcW w:w="1814" w:type="dxa"/>
            <w:tcBorders>
              <w:top w:val="nil"/>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tcBorders>
              <w:top w:val="single" w:sz="4" w:space="0" w:color="auto"/>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IГ</w:t>
            </w:r>
          </w:p>
        </w:tc>
        <w:tc>
          <w:tcPr>
            <w:tcW w:w="1757" w:type="dxa"/>
            <w:tcBorders>
              <w:top w:val="nil"/>
              <w:bottom w:val="nil"/>
            </w:tcBorders>
            <w:vAlign w:val="center"/>
          </w:tcPr>
          <w:p w:rsidR="00BD7E97" w:rsidRDefault="00BD7E97">
            <w:pPr>
              <w:pStyle w:val="ConsPlusNormal"/>
              <w:jc w:val="center"/>
            </w:pPr>
            <w:r>
              <w:t>От -14 до -28</w:t>
            </w:r>
          </w:p>
        </w:tc>
        <w:tc>
          <w:tcPr>
            <w:tcW w:w="1417" w:type="dxa"/>
            <w:tcBorders>
              <w:top w:val="nil"/>
              <w:bottom w:val="nil"/>
            </w:tcBorders>
            <w:vAlign w:val="center"/>
          </w:tcPr>
          <w:p w:rsidR="00BD7E97" w:rsidRDefault="00BD7E97">
            <w:pPr>
              <w:pStyle w:val="ConsPlusNormal"/>
              <w:jc w:val="center"/>
            </w:pPr>
            <w:r>
              <w:t>5 и более</w:t>
            </w:r>
          </w:p>
        </w:tc>
        <w:tc>
          <w:tcPr>
            <w:tcW w:w="1757" w:type="dxa"/>
            <w:tcBorders>
              <w:top w:val="nil"/>
              <w:bottom w:val="nil"/>
            </w:tcBorders>
            <w:vAlign w:val="center"/>
          </w:tcPr>
          <w:p w:rsidR="00BD7E97" w:rsidRDefault="00BD7E97">
            <w:pPr>
              <w:pStyle w:val="ConsPlusNormal"/>
              <w:jc w:val="center"/>
            </w:pPr>
            <w:r>
              <w:t>От 0 до +14</w:t>
            </w:r>
          </w:p>
        </w:tc>
        <w:tc>
          <w:tcPr>
            <w:tcW w:w="1814" w:type="dxa"/>
            <w:tcBorders>
              <w:top w:val="nil"/>
              <w:bottom w:val="nil"/>
            </w:tcBorders>
            <w:vAlign w:val="center"/>
          </w:tcPr>
          <w:p w:rsidR="00BD7E97" w:rsidRDefault="00BD7E97">
            <w:pPr>
              <w:pStyle w:val="ConsPlusNormal"/>
              <w:jc w:val="center"/>
            </w:pPr>
            <w:r>
              <w:t>Более 75</w:t>
            </w:r>
          </w:p>
        </w:tc>
      </w:tr>
      <w:tr w:rsidR="00BD7E97">
        <w:tblPrEx>
          <w:tblBorders>
            <w:insideH w:val="none" w:sz="0" w:space="0" w:color="auto"/>
          </w:tblBorders>
        </w:tblPrEx>
        <w:tc>
          <w:tcPr>
            <w:tcW w:w="1077" w:type="dxa"/>
            <w:vMerge/>
            <w:tcBorders>
              <w:top w:val="single" w:sz="4" w:space="0" w:color="auto"/>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IД</w:t>
            </w:r>
          </w:p>
        </w:tc>
        <w:tc>
          <w:tcPr>
            <w:tcW w:w="1757" w:type="dxa"/>
            <w:tcBorders>
              <w:top w:val="nil"/>
              <w:bottom w:val="nil"/>
            </w:tcBorders>
            <w:vAlign w:val="center"/>
          </w:tcPr>
          <w:p w:rsidR="00BD7E97" w:rsidRDefault="00BD7E97">
            <w:pPr>
              <w:pStyle w:val="ConsPlusNormal"/>
              <w:jc w:val="center"/>
            </w:pPr>
            <w:r>
              <w:t>От -14 до -32</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+10 до +20</w:t>
            </w:r>
          </w:p>
        </w:tc>
        <w:tc>
          <w:tcPr>
            <w:tcW w:w="1814" w:type="dxa"/>
            <w:tcBorders>
              <w:top w:val="nil"/>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val="restart"/>
            <w:tcBorders>
              <w:top w:val="nil"/>
              <w:bottom w:val="nil"/>
            </w:tcBorders>
            <w:vAlign w:val="center"/>
          </w:tcPr>
          <w:p w:rsidR="00BD7E97" w:rsidRDefault="00BD7E97">
            <w:pPr>
              <w:pStyle w:val="ConsPlusNormal"/>
              <w:jc w:val="center"/>
            </w:pPr>
            <w:r>
              <w:t>II</w:t>
            </w:r>
          </w:p>
        </w:tc>
        <w:tc>
          <w:tcPr>
            <w:tcW w:w="1247" w:type="dxa"/>
            <w:tcBorders>
              <w:top w:val="nil"/>
              <w:bottom w:val="nil"/>
            </w:tcBorders>
            <w:vAlign w:val="center"/>
          </w:tcPr>
          <w:p w:rsidR="00BD7E97" w:rsidRDefault="00BD7E97">
            <w:pPr>
              <w:pStyle w:val="ConsPlusNormal"/>
              <w:jc w:val="center"/>
            </w:pPr>
            <w:r>
              <w:t>IIА</w:t>
            </w:r>
          </w:p>
        </w:tc>
        <w:tc>
          <w:tcPr>
            <w:tcW w:w="1757" w:type="dxa"/>
            <w:tcBorders>
              <w:top w:val="nil"/>
              <w:bottom w:val="nil"/>
            </w:tcBorders>
            <w:vAlign w:val="center"/>
          </w:tcPr>
          <w:p w:rsidR="00BD7E97" w:rsidRDefault="00BD7E97">
            <w:pPr>
              <w:pStyle w:val="ConsPlusNormal"/>
              <w:jc w:val="center"/>
            </w:pPr>
            <w:r>
              <w:t>От -4 до -14</w:t>
            </w:r>
          </w:p>
        </w:tc>
        <w:tc>
          <w:tcPr>
            <w:tcW w:w="1417" w:type="dxa"/>
            <w:tcBorders>
              <w:top w:val="nil"/>
              <w:bottom w:val="nil"/>
            </w:tcBorders>
            <w:vAlign w:val="center"/>
          </w:tcPr>
          <w:p w:rsidR="00BD7E97" w:rsidRDefault="00BD7E97">
            <w:pPr>
              <w:pStyle w:val="ConsPlusNormal"/>
              <w:jc w:val="center"/>
            </w:pPr>
            <w:r>
              <w:t>5 и более</w:t>
            </w:r>
          </w:p>
        </w:tc>
        <w:tc>
          <w:tcPr>
            <w:tcW w:w="1757" w:type="dxa"/>
            <w:tcBorders>
              <w:top w:val="nil"/>
              <w:bottom w:val="nil"/>
            </w:tcBorders>
            <w:vAlign w:val="center"/>
          </w:tcPr>
          <w:p w:rsidR="00BD7E97" w:rsidRDefault="00BD7E97">
            <w:pPr>
              <w:pStyle w:val="ConsPlusNormal"/>
              <w:jc w:val="center"/>
            </w:pPr>
            <w:r>
              <w:t>От +8 до +12</w:t>
            </w:r>
          </w:p>
        </w:tc>
        <w:tc>
          <w:tcPr>
            <w:tcW w:w="1814" w:type="dxa"/>
            <w:tcBorders>
              <w:top w:val="nil"/>
              <w:bottom w:val="nil"/>
            </w:tcBorders>
            <w:vAlign w:val="center"/>
          </w:tcPr>
          <w:p w:rsidR="00BD7E97" w:rsidRDefault="00BD7E97">
            <w:pPr>
              <w:pStyle w:val="ConsPlusNormal"/>
              <w:jc w:val="center"/>
            </w:pPr>
            <w:r>
              <w:t>Более 75</w:t>
            </w:r>
          </w:p>
        </w:tc>
      </w:tr>
      <w:tr w:rsidR="00BD7E97">
        <w:tblPrEx>
          <w:tblBorders>
            <w:insideH w:val="none" w:sz="0" w:space="0" w:color="auto"/>
          </w:tblBorders>
        </w:tblPrEx>
        <w:tc>
          <w:tcPr>
            <w:tcW w:w="1077" w:type="dxa"/>
            <w:vMerge/>
            <w:tcBorders>
              <w:top w:val="nil"/>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IIБ</w:t>
            </w:r>
          </w:p>
        </w:tc>
        <w:tc>
          <w:tcPr>
            <w:tcW w:w="1757" w:type="dxa"/>
            <w:tcBorders>
              <w:top w:val="nil"/>
              <w:bottom w:val="nil"/>
            </w:tcBorders>
            <w:vAlign w:val="center"/>
          </w:tcPr>
          <w:p w:rsidR="00BD7E97" w:rsidRDefault="00BD7E97">
            <w:pPr>
              <w:pStyle w:val="ConsPlusNormal"/>
              <w:jc w:val="center"/>
            </w:pPr>
            <w:r>
              <w:t>От -3 до -5</w:t>
            </w:r>
          </w:p>
        </w:tc>
        <w:tc>
          <w:tcPr>
            <w:tcW w:w="1417" w:type="dxa"/>
            <w:tcBorders>
              <w:top w:val="nil"/>
              <w:bottom w:val="nil"/>
            </w:tcBorders>
            <w:vAlign w:val="center"/>
          </w:tcPr>
          <w:p w:rsidR="00BD7E97" w:rsidRDefault="00BD7E97">
            <w:pPr>
              <w:pStyle w:val="ConsPlusNormal"/>
              <w:jc w:val="center"/>
            </w:pPr>
            <w:r>
              <w:t>5 и более</w:t>
            </w:r>
          </w:p>
        </w:tc>
        <w:tc>
          <w:tcPr>
            <w:tcW w:w="1757" w:type="dxa"/>
            <w:tcBorders>
              <w:top w:val="nil"/>
              <w:bottom w:val="nil"/>
            </w:tcBorders>
            <w:vAlign w:val="center"/>
          </w:tcPr>
          <w:p w:rsidR="00BD7E97" w:rsidRDefault="00BD7E97">
            <w:pPr>
              <w:pStyle w:val="ConsPlusNormal"/>
              <w:jc w:val="center"/>
            </w:pPr>
            <w:r>
              <w:t>От +12 до +21</w:t>
            </w:r>
          </w:p>
        </w:tc>
        <w:tc>
          <w:tcPr>
            <w:tcW w:w="1814" w:type="dxa"/>
            <w:tcBorders>
              <w:top w:val="nil"/>
              <w:bottom w:val="nil"/>
            </w:tcBorders>
            <w:vAlign w:val="center"/>
          </w:tcPr>
          <w:p w:rsidR="00BD7E97" w:rsidRDefault="00BD7E97">
            <w:pPr>
              <w:pStyle w:val="ConsPlusNormal"/>
              <w:jc w:val="center"/>
            </w:pPr>
            <w:r>
              <w:t>Более 75</w:t>
            </w:r>
          </w:p>
        </w:tc>
      </w:tr>
      <w:tr w:rsidR="00BD7E97">
        <w:tblPrEx>
          <w:tblBorders>
            <w:insideH w:val="none" w:sz="0" w:space="0" w:color="auto"/>
          </w:tblBorders>
        </w:tblPrEx>
        <w:tc>
          <w:tcPr>
            <w:tcW w:w="1077" w:type="dxa"/>
            <w:vMerge/>
            <w:tcBorders>
              <w:top w:val="nil"/>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IIВ</w:t>
            </w:r>
          </w:p>
        </w:tc>
        <w:tc>
          <w:tcPr>
            <w:tcW w:w="1757" w:type="dxa"/>
            <w:tcBorders>
              <w:top w:val="nil"/>
              <w:bottom w:val="nil"/>
            </w:tcBorders>
            <w:vAlign w:val="center"/>
          </w:tcPr>
          <w:p w:rsidR="00BD7E97" w:rsidRDefault="00BD7E97">
            <w:pPr>
              <w:pStyle w:val="ConsPlusNormal"/>
              <w:jc w:val="center"/>
            </w:pPr>
            <w:r>
              <w:t>От -4 до -14</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+12 до +21</w:t>
            </w:r>
          </w:p>
        </w:tc>
        <w:tc>
          <w:tcPr>
            <w:tcW w:w="1814" w:type="dxa"/>
            <w:tcBorders>
              <w:top w:val="nil"/>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tcBorders>
              <w:top w:val="nil"/>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IIГ</w:t>
            </w:r>
          </w:p>
        </w:tc>
        <w:tc>
          <w:tcPr>
            <w:tcW w:w="1757" w:type="dxa"/>
            <w:tcBorders>
              <w:top w:val="nil"/>
              <w:bottom w:val="nil"/>
            </w:tcBorders>
            <w:vAlign w:val="center"/>
          </w:tcPr>
          <w:p w:rsidR="00BD7E97" w:rsidRDefault="00BD7E97">
            <w:pPr>
              <w:pStyle w:val="ConsPlusNormal"/>
              <w:jc w:val="center"/>
            </w:pPr>
            <w:r>
              <w:t>От -5 до -14</w:t>
            </w:r>
          </w:p>
        </w:tc>
        <w:tc>
          <w:tcPr>
            <w:tcW w:w="1417" w:type="dxa"/>
            <w:tcBorders>
              <w:top w:val="nil"/>
              <w:bottom w:val="nil"/>
            </w:tcBorders>
            <w:vAlign w:val="center"/>
          </w:tcPr>
          <w:p w:rsidR="00BD7E97" w:rsidRDefault="00BD7E97">
            <w:pPr>
              <w:pStyle w:val="ConsPlusNormal"/>
              <w:jc w:val="center"/>
            </w:pPr>
            <w:r>
              <w:t>5 и более</w:t>
            </w:r>
          </w:p>
        </w:tc>
        <w:tc>
          <w:tcPr>
            <w:tcW w:w="1757" w:type="dxa"/>
            <w:tcBorders>
              <w:top w:val="nil"/>
              <w:bottom w:val="nil"/>
            </w:tcBorders>
            <w:vAlign w:val="center"/>
          </w:tcPr>
          <w:p w:rsidR="00BD7E97" w:rsidRDefault="00BD7E97">
            <w:pPr>
              <w:pStyle w:val="ConsPlusNormal"/>
              <w:jc w:val="center"/>
            </w:pPr>
            <w:r>
              <w:t>От +12 до +21</w:t>
            </w:r>
          </w:p>
        </w:tc>
        <w:tc>
          <w:tcPr>
            <w:tcW w:w="1814" w:type="dxa"/>
            <w:tcBorders>
              <w:top w:val="nil"/>
              <w:bottom w:val="nil"/>
            </w:tcBorders>
            <w:vAlign w:val="center"/>
          </w:tcPr>
          <w:p w:rsidR="00BD7E97" w:rsidRDefault="00BD7E97">
            <w:pPr>
              <w:pStyle w:val="ConsPlusNormal"/>
              <w:jc w:val="center"/>
            </w:pPr>
            <w:r>
              <w:t>Более 75</w:t>
            </w:r>
          </w:p>
        </w:tc>
      </w:tr>
      <w:tr w:rsidR="00BD7E97">
        <w:tblPrEx>
          <w:tblBorders>
            <w:insideH w:val="none" w:sz="0" w:space="0" w:color="auto"/>
          </w:tblBorders>
        </w:tblPrEx>
        <w:tc>
          <w:tcPr>
            <w:tcW w:w="1077" w:type="dxa"/>
            <w:vMerge w:val="restart"/>
            <w:tcBorders>
              <w:top w:val="nil"/>
              <w:bottom w:val="nil"/>
            </w:tcBorders>
            <w:vAlign w:val="center"/>
          </w:tcPr>
          <w:p w:rsidR="00BD7E97" w:rsidRDefault="00BD7E97">
            <w:pPr>
              <w:pStyle w:val="ConsPlusNormal"/>
              <w:jc w:val="center"/>
            </w:pPr>
            <w:r>
              <w:t>III</w:t>
            </w:r>
          </w:p>
        </w:tc>
        <w:tc>
          <w:tcPr>
            <w:tcW w:w="1247" w:type="dxa"/>
            <w:tcBorders>
              <w:top w:val="nil"/>
              <w:bottom w:val="nil"/>
            </w:tcBorders>
            <w:vAlign w:val="center"/>
          </w:tcPr>
          <w:p w:rsidR="00BD7E97" w:rsidRDefault="00BD7E97">
            <w:pPr>
              <w:pStyle w:val="ConsPlusNormal"/>
              <w:jc w:val="center"/>
            </w:pPr>
            <w:r>
              <w:t>IIIА</w:t>
            </w:r>
          </w:p>
        </w:tc>
        <w:tc>
          <w:tcPr>
            <w:tcW w:w="1757" w:type="dxa"/>
            <w:tcBorders>
              <w:top w:val="nil"/>
              <w:bottom w:val="nil"/>
            </w:tcBorders>
            <w:vAlign w:val="center"/>
          </w:tcPr>
          <w:p w:rsidR="00BD7E97" w:rsidRDefault="00BD7E97">
            <w:pPr>
              <w:pStyle w:val="ConsPlusNormal"/>
              <w:jc w:val="center"/>
            </w:pPr>
            <w:r>
              <w:t>От -14 до -20</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+21 до +25</w:t>
            </w:r>
          </w:p>
        </w:tc>
        <w:tc>
          <w:tcPr>
            <w:tcW w:w="1814" w:type="dxa"/>
            <w:tcBorders>
              <w:top w:val="nil"/>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tcBorders>
              <w:top w:val="nil"/>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IIIБ</w:t>
            </w:r>
          </w:p>
        </w:tc>
        <w:tc>
          <w:tcPr>
            <w:tcW w:w="1757" w:type="dxa"/>
            <w:tcBorders>
              <w:top w:val="nil"/>
              <w:bottom w:val="nil"/>
            </w:tcBorders>
            <w:vAlign w:val="center"/>
          </w:tcPr>
          <w:p w:rsidR="00BD7E97" w:rsidRDefault="00BD7E97">
            <w:pPr>
              <w:pStyle w:val="ConsPlusNormal"/>
              <w:jc w:val="center"/>
            </w:pPr>
            <w:r>
              <w:t>От -5 до +2</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+21 до +25</w:t>
            </w:r>
          </w:p>
        </w:tc>
        <w:tc>
          <w:tcPr>
            <w:tcW w:w="1814" w:type="dxa"/>
            <w:tcBorders>
              <w:top w:val="nil"/>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tcBorders>
              <w:top w:val="nil"/>
              <w:bottom w:val="nil"/>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IIIВ</w:t>
            </w:r>
          </w:p>
        </w:tc>
        <w:tc>
          <w:tcPr>
            <w:tcW w:w="1757" w:type="dxa"/>
            <w:tcBorders>
              <w:top w:val="nil"/>
              <w:bottom w:val="nil"/>
            </w:tcBorders>
            <w:vAlign w:val="center"/>
          </w:tcPr>
          <w:p w:rsidR="00BD7E97" w:rsidRDefault="00BD7E97">
            <w:pPr>
              <w:pStyle w:val="ConsPlusNormal"/>
              <w:jc w:val="center"/>
            </w:pPr>
            <w:r>
              <w:t>От -5 до -14</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+21 до +25</w:t>
            </w:r>
          </w:p>
        </w:tc>
        <w:tc>
          <w:tcPr>
            <w:tcW w:w="1814" w:type="dxa"/>
            <w:tcBorders>
              <w:top w:val="nil"/>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val="restart"/>
            <w:tcBorders>
              <w:top w:val="nil"/>
              <w:bottom w:val="single" w:sz="4" w:space="0" w:color="auto"/>
            </w:tcBorders>
            <w:vAlign w:val="center"/>
          </w:tcPr>
          <w:p w:rsidR="00BD7E97" w:rsidRDefault="00BD7E97">
            <w:pPr>
              <w:pStyle w:val="ConsPlusNormal"/>
              <w:jc w:val="center"/>
            </w:pPr>
            <w:r>
              <w:t>IV</w:t>
            </w:r>
          </w:p>
        </w:tc>
        <w:tc>
          <w:tcPr>
            <w:tcW w:w="1247" w:type="dxa"/>
            <w:tcBorders>
              <w:top w:val="nil"/>
              <w:bottom w:val="nil"/>
            </w:tcBorders>
            <w:vAlign w:val="center"/>
          </w:tcPr>
          <w:p w:rsidR="00BD7E97" w:rsidRDefault="00BD7E97">
            <w:pPr>
              <w:pStyle w:val="ConsPlusNormal"/>
              <w:jc w:val="center"/>
            </w:pPr>
            <w:r>
              <w:t>IVА</w:t>
            </w:r>
          </w:p>
        </w:tc>
        <w:tc>
          <w:tcPr>
            <w:tcW w:w="1757" w:type="dxa"/>
            <w:tcBorders>
              <w:top w:val="nil"/>
              <w:bottom w:val="nil"/>
            </w:tcBorders>
            <w:vAlign w:val="center"/>
          </w:tcPr>
          <w:p w:rsidR="00BD7E97" w:rsidRDefault="00BD7E97">
            <w:pPr>
              <w:pStyle w:val="ConsPlusNormal"/>
              <w:jc w:val="center"/>
            </w:pPr>
            <w:r>
              <w:t>От -10 до +2</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+28 и выше</w:t>
            </w:r>
          </w:p>
        </w:tc>
        <w:tc>
          <w:tcPr>
            <w:tcW w:w="1814" w:type="dxa"/>
            <w:tcBorders>
              <w:top w:val="nil"/>
              <w:bottom w:val="nil"/>
            </w:tcBorders>
            <w:vAlign w:val="center"/>
          </w:tcPr>
          <w:p w:rsidR="00BD7E97" w:rsidRDefault="00BD7E97">
            <w:pPr>
              <w:pStyle w:val="ConsPlusNormal"/>
              <w:jc w:val="center"/>
            </w:pPr>
            <w:r>
              <w:t>-</w:t>
            </w:r>
          </w:p>
        </w:tc>
      </w:tr>
      <w:tr w:rsidR="00BD7E97">
        <w:tblPrEx>
          <w:tblBorders>
            <w:insideH w:val="none" w:sz="0" w:space="0" w:color="auto"/>
          </w:tblBorders>
        </w:tblPrEx>
        <w:tc>
          <w:tcPr>
            <w:tcW w:w="1077" w:type="dxa"/>
            <w:vMerge/>
            <w:tcBorders>
              <w:top w:val="nil"/>
              <w:bottom w:val="single" w:sz="4" w:space="0" w:color="auto"/>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IVБ</w:t>
            </w:r>
          </w:p>
        </w:tc>
        <w:tc>
          <w:tcPr>
            <w:tcW w:w="1757" w:type="dxa"/>
            <w:tcBorders>
              <w:top w:val="nil"/>
              <w:bottom w:val="nil"/>
            </w:tcBorders>
            <w:vAlign w:val="center"/>
          </w:tcPr>
          <w:p w:rsidR="00BD7E97" w:rsidRDefault="00BD7E97">
            <w:pPr>
              <w:pStyle w:val="ConsPlusNormal"/>
              <w:jc w:val="center"/>
            </w:pPr>
            <w:r>
              <w:t>От +2 до +6</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+22 до +28</w:t>
            </w:r>
          </w:p>
        </w:tc>
        <w:tc>
          <w:tcPr>
            <w:tcW w:w="1814" w:type="dxa"/>
            <w:tcBorders>
              <w:top w:val="nil"/>
              <w:bottom w:val="nil"/>
            </w:tcBorders>
            <w:vAlign w:val="center"/>
          </w:tcPr>
          <w:p w:rsidR="00BD7E97" w:rsidRDefault="00BD7E97">
            <w:pPr>
              <w:pStyle w:val="ConsPlusNormal"/>
              <w:jc w:val="center"/>
            </w:pPr>
            <w:r>
              <w:t>50 и более в 15 ч</w:t>
            </w:r>
          </w:p>
        </w:tc>
      </w:tr>
      <w:tr w:rsidR="00BD7E97">
        <w:tblPrEx>
          <w:tblBorders>
            <w:insideH w:val="none" w:sz="0" w:space="0" w:color="auto"/>
          </w:tblBorders>
        </w:tblPrEx>
        <w:tc>
          <w:tcPr>
            <w:tcW w:w="1077" w:type="dxa"/>
            <w:vMerge/>
            <w:tcBorders>
              <w:top w:val="nil"/>
              <w:bottom w:val="single" w:sz="4" w:space="0" w:color="auto"/>
            </w:tcBorders>
          </w:tcPr>
          <w:p w:rsidR="00BD7E97" w:rsidRDefault="00BD7E97">
            <w:pPr>
              <w:pStyle w:val="ConsPlusNormal"/>
            </w:pPr>
          </w:p>
        </w:tc>
        <w:tc>
          <w:tcPr>
            <w:tcW w:w="1247" w:type="dxa"/>
            <w:tcBorders>
              <w:top w:val="nil"/>
              <w:bottom w:val="nil"/>
            </w:tcBorders>
            <w:vAlign w:val="center"/>
          </w:tcPr>
          <w:p w:rsidR="00BD7E97" w:rsidRDefault="00BD7E97">
            <w:pPr>
              <w:pStyle w:val="ConsPlusNormal"/>
              <w:jc w:val="center"/>
            </w:pPr>
            <w:r>
              <w:t>IVВ</w:t>
            </w:r>
          </w:p>
        </w:tc>
        <w:tc>
          <w:tcPr>
            <w:tcW w:w="1757" w:type="dxa"/>
            <w:tcBorders>
              <w:top w:val="nil"/>
              <w:bottom w:val="nil"/>
            </w:tcBorders>
            <w:vAlign w:val="center"/>
          </w:tcPr>
          <w:p w:rsidR="00BD7E97" w:rsidRDefault="00BD7E97">
            <w:pPr>
              <w:pStyle w:val="ConsPlusNormal"/>
              <w:jc w:val="center"/>
            </w:pPr>
            <w:r>
              <w:t>От 0 до +2</w:t>
            </w:r>
          </w:p>
        </w:tc>
        <w:tc>
          <w:tcPr>
            <w:tcW w:w="1417" w:type="dxa"/>
            <w:tcBorders>
              <w:top w:val="nil"/>
              <w:bottom w:val="nil"/>
            </w:tcBorders>
            <w:vAlign w:val="center"/>
          </w:tcPr>
          <w:p w:rsidR="00BD7E97" w:rsidRDefault="00BD7E97">
            <w:pPr>
              <w:pStyle w:val="ConsPlusNormal"/>
              <w:jc w:val="center"/>
            </w:pPr>
            <w:r>
              <w:t>-</w:t>
            </w:r>
          </w:p>
        </w:tc>
        <w:tc>
          <w:tcPr>
            <w:tcW w:w="1757" w:type="dxa"/>
            <w:tcBorders>
              <w:top w:val="nil"/>
              <w:bottom w:val="nil"/>
            </w:tcBorders>
            <w:vAlign w:val="center"/>
          </w:tcPr>
          <w:p w:rsidR="00BD7E97" w:rsidRDefault="00BD7E97">
            <w:pPr>
              <w:pStyle w:val="ConsPlusNormal"/>
              <w:jc w:val="center"/>
            </w:pPr>
            <w:r>
              <w:t>От +25 до +28</w:t>
            </w:r>
          </w:p>
        </w:tc>
        <w:tc>
          <w:tcPr>
            <w:tcW w:w="1814" w:type="dxa"/>
            <w:tcBorders>
              <w:top w:val="nil"/>
              <w:bottom w:val="nil"/>
            </w:tcBorders>
            <w:vAlign w:val="center"/>
          </w:tcPr>
          <w:p w:rsidR="00BD7E97" w:rsidRDefault="00BD7E97">
            <w:pPr>
              <w:pStyle w:val="ConsPlusNormal"/>
              <w:jc w:val="center"/>
            </w:pPr>
            <w:r>
              <w:t>-</w:t>
            </w:r>
          </w:p>
        </w:tc>
      </w:tr>
      <w:tr w:rsidR="00BD7E97">
        <w:tc>
          <w:tcPr>
            <w:tcW w:w="1077" w:type="dxa"/>
            <w:vMerge/>
            <w:tcBorders>
              <w:top w:val="nil"/>
              <w:bottom w:val="single" w:sz="4" w:space="0" w:color="auto"/>
            </w:tcBorders>
          </w:tcPr>
          <w:p w:rsidR="00BD7E97" w:rsidRDefault="00BD7E97">
            <w:pPr>
              <w:pStyle w:val="ConsPlusNormal"/>
            </w:pPr>
          </w:p>
        </w:tc>
        <w:tc>
          <w:tcPr>
            <w:tcW w:w="1247" w:type="dxa"/>
            <w:tcBorders>
              <w:top w:val="nil"/>
              <w:bottom w:val="single" w:sz="4" w:space="0" w:color="auto"/>
            </w:tcBorders>
            <w:vAlign w:val="center"/>
          </w:tcPr>
          <w:p w:rsidR="00BD7E97" w:rsidRDefault="00BD7E97">
            <w:pPr>
              <w:pStyle w:val="ConsPlusNormal"/>
              <w:jc w:val="center"/>
            </w:pPr>
            <w:r>
              <w:t>IVГ</w:t>
            </w:r>
          </w:p>
        </w:tc>
        <w:tc>
          <w:tcPr>
            <w:tcW w:w="1757" w:type="dxa"/>
            <w:tcBorders>
              <w:top w:val="nil"/>
              <w:bottom w:val="single" w:sz="4" w:space="0" w:color="auto"/>
            </w:tcBorders>
            <w:vAlign w:val="center"/>
          </w:tcPr>
          <w:p w:rsidR="00BD7E97" w:rsidRDefault="00BD7E97">
            <w:pPr>
              <w:pStyle w:val="ConsPlusNormal"/>
              <w:jc w:val="center"/>
            </w:pPr>
            <w:r>
              <w:t>От -15 до 0</w:t>
            </w:r>
          </w:p>
        </w:tc>
        <w:tc>
          <w:tcPr>
            <w:tcW w:w="1417" w:type="dxa"/>
            <w:tcBorders>
              <w:top w:val="nil"/>
              <w:bottom w:val="single" w:sz="4" w:space="0" w:color="auto"/>
            </w:tcBorders>
            <w:vAlign w:val="center"/>
          </w:tcPr>
          <w:p w:rsidR="00BD7E97" w:rsidRDefault="00BD7E97">
            <w:pPr>
              <w:pStyle w:val="ConsPlusNormal"/>
              <w:jc w:val="center"/>
            </w:pPr>
            <w:r>
              <w:t>-</w:t>
            </w:r>
          </w:p>
        </w:tc>
        <w:tc>
          <w:tcPr>
            <w:tcW w:w="1757" w:type="dxa"/>
            <w:tcBorders>
              <w:top w:val="nil"/>
              <w:bottom w:val="single" w:sz="4" w:space="0" w:color="auto"/>
            </w:tcBorders>
            <w:vAlign w:val="center"/>
          </w:tcPr>
          <w:p w:rsidR="00BD7E97" w:rsidRDefault="00BD7E97">
            <w:pPr>
              <w:pStyle w:val="ConsPlusNormal"/>
              <w:jc w:val="center"/>
            </w:pPr>
            <w:r>
              <w:t>От +25 до +28</w:t>
            </w:r>
          </w:p>
        </w:tc>
        <w:tc>
          <w:tcPr>
            <w:tcW w:w="1814" w:type="dxa"/>
            <w:tcBorders>
              <w:top w:val="nil"/>
              <w:bottom w:val="single" w:sz="4" w:space="0" w:color="auto"/>
            </w:tcBorders>
            <w:vAlign w:val="center"/>
          </w:tcPr>
          <w:p w:rsidR="00BD7E97" w:rsidRDefault="00BD7E97">
            <w:pPr>
              <w:pStyle w:val="ConsPlusNormal"/>
              <w:jc w:val="center"/>
            </w:pPr>
            <w:r>
              <w:t>-</w:t>
            </w:r>
          </w:p>
        </w:tc>
      </w:tr>
      <w:tr w:rsidR="00BD7E97">
        <w:tc>
          <w:tcPr>
            <w:tcW w:w="9069" w:type="dxa"/>
            <w:gridSpan w:val="6"/>
            <w:tcBorders>
              <w:top w:val="single" w:sz="4" w:space="0" w:color="auto"/>
              <w:bottom w:val="single" w:sz="4" w:space="0" w:color="auto"/>
            </w:tcBorders>
          </w:tcPr>
          <w:p w:rsidR="00BD7E97" w:rsidRDefault="00BD7E97">
            <w:pPr>
              <w:pStyle w:val="ConsPlusNormal"/>
              <w:ind w:firstLine="283"/>
              <w:jc w:val="both"/>
            </w:pPr>
            <w:r>
              <w:t>Примечание - Климатический подрайон IД характеризуется продолжительностью холодного периода года (со средней суточной температурой воздуха ниже 0 °C) 190 дней в году и более.</w:t>
            </w:r>
          </w:p>
        </w:tc>
      </w:tr>
    </w:tbl>
    <w:p w:rsidR="00BD7E97" w:rsidRDefault="00BD7E97">
      <w:pPr>
        <w:pStyle w:val="ConsPlusNormal"/>
        <w:jc w:val="center"/>
      </w:pPr>
    </w:p>
    <w:p w:rsidR="00BD7E97" w:rsidRDefault="00BD7E97">
      <w:pPr>
        <w:pStyle w:val="ConsPlusNormal"/>
        <w:jc w:val="center"/>
      </w:pPr>
      <w:r>
        <w:rPr>
          <w:b/>
        </w:rPr>
        <w:t>Схематические карты районирования территории</w:t>
      </w:r>
    </w:p>
    <w:p w:rsidR="00BD7E97" w:rsidRDefault="00BD7E97">
      <w:pPr>
        <w:pStyle w:val="ConsPlusNormal"/>
        <w:jc w:val="center"/>
      </w:pPr>
      <w:r>
        <w:rPr>
          <w:b/>
        </w:rPr>
        <w:t>Российской Федерации для строительства</w:t>
      </w: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368"/>
        </w:rPr>
        <w:lastRenderedPageBreak/>
        <w:drawing>
          <wp:inline distT="0" distB="0" distL="0" distR="0">
            <wp:extent cx="8684895" cy="4823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a:extLst>
                        <a:ext uri="{28A0092B-C50C-407E-A947-70E740481C1C}">
                          <a14:useLocalDpi xmlns:a14="http://schemas.microsoft.com/office/drawing/2010/main" val="0"/>
                        </a:ext>
                      </a:extLst>
                    </a:blip>
                    <a:srcRect/>
                    <a:stretch>
                      <a:fillRect/>
                    </a:stretch>
                  </pic:blipFill>
                  <pic:spPr bwMode="auto">
                    <a:xfrm>
                      <a:off x="0" y="0"/>
                      <a:ext cx="8684895" cy="4823460"/>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bookmarkStart w:id="17" w:name="P68140"/>
      <w:bookmarkEnd w:id="17"/>
      <w:r>
        <w:rPr>
          <w:b/>
          <w:i/>
        </w:rPr>
        <w:t>Рисунок А.1 -</w:t>
      </w:r>
      <w:r>
        <w:t xml:space="preserve"> </w:t>
      </w:r>
      <w:r>
        <w:rPr>
          <w:b/>
        </w:rPr>
        <w:t>Схематическая карта климатического</w:t>
      </w:r>
    </w:p>
    <w:p w:rsidR="00BD7E97" w:rsidRDefault="00BD7E97">
      <w:pPr>
        <w:pStyle w:val="ConsPlusNormal"/>
        <w:jc w:val="center"/>
      </w:pPr>
      <w:r>
        <w:rPr>
          <w:b/>
        </w:rPr>
        <w:t>районирования территории Российской Федерации</w:t>
      </w:r>
    </w:p>
    <w:p w:rsidR="00BD7E97" w:rsidRDefault="00BD7E97">
      <w:pPr>
        <w:pStyle w:val="ConsPlusNormal"/>
        <w:jc w:val="center"/>
      </w:pPr>
      <w:r>
        <w:rPr>
          <w:b/>
        </w:rPr>
        <w:t>для строительства</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404"/>
        </w:rPr>
        <w:lastRenderedPageBreak/>
        <w:drawing>
          <wp:inline distT="0" distB="0" distL="0" distR="0">
            <wp:extent cx="8976995" cy="52806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8976995" cy="5280660"/>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r>
        <w:rPr>
          <w:i/>
        </w:rPr>
        <w:t>1</w:t>
      </w:r>
      <w:r>
        <w:t xml:space="preserve"> - наименее суровые условия; </w:t>
      </w:r>
      <w:r>
        <w:rPr>
          <w:i/>
        </w:rPr>
        <w:t>2</w:t>
      </w:r>
      <w:r>
        <w:t xml:space="preserve"> - суровые условия;</w:t>
      </w:r>
    </w:p>
    <w:p w:rsidR="00BD7E97" w:rsidRDefault="00BD7E97">
      <w:pPr>
        <w:pStyle w:val="ConsPlusNormal"/>
        <w:jc w:val="center"/>
      </w:pPr>
      <w:r>
        <w:rPr>
          <w:i/>
        </w:rPr>
        <w:t>3</w:t>
      </w:r>
      <w:r>
        <w:t xml:space="preserve"> - наиболее суровые условия</w:t>
      </w:r>
    </w:p>
    <w:p w:rsidR="00BD7E97" w:rsidRDefault="00BD7E97">
      <w:pPr>
        <w:pStyle w:val="ConsPlusNormal"/>
        <w:jc w:val="center"/>
      </w:pPr>
    </w:p>
    <w:p w:rsidR="00BD7E97" w:rsidRDefault="00BD7E97">
      <w:pPr>
        <w:pStyle w:val="ConsPlusNormal"/>
        <w:jc w:val="center"/>
      </w:pPr>
      <w:r>
        <w:rPr>
          <w:b/>
          <w:i/>
        </w:rPr>
        <w:t>Рисунок А.2 -</w:t>
      </w:r>
      <w:r>
        <w:t xml:space="preserve"> </w:t>
      </w:r>
      <w:r>
        <w:rPr>
          <w:b/>
        </w:rPr>
        <w:t>Схематическая карта районирования северной</w:t>
      </w:r>
    </w:p>
    <w:p w:rsidR="00BD7E97" w:rsidRDefault="00BD7E97">
      <w:pPr>
        <w:pStyle w:val="ConsPlusNormal"/>
        <w:jc w:val="center"/>
      </w:pPr>
      <w:r>
        <w:rPr>
          <w:b/>
        </w:rPr>
        <w:t>строительно-климатической зоны Российской Федерации</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425"/>
        </w:rPr>
        <w:lastRenderedPageBreak/>
        <w:drawing>
          <wp:inline distT="0" distB="0" distL="0" distR="0">
            <wp:extent cx="9022715" cy="55416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0" y="0"/>
                      <a:ext cx="9022715" cy="5541645"/>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r>
        <w:rPr>
          <w:b/>
          <w:i/>
        </w:rPr>
        <w:t>Рисунок А.3 -</w:t>
      </w:r>
      <w:r>
        <w:t xml:space="preserve"> </w:t>
      </w:r>
      <w:r>
        <w:rPr>
          <w:b/>
        </w:rPr>
        <w:t>Схематическая карта распределения среднего</w:t>
      </w:r>
    </w:p>
    <w:p w:rsidR="00BD7E97" w:rsidRDefault="00BD7E97">
      <w:pPr>
        <w:pStyle w:val="ConsPlusNormal"/>
        <w:jc w:val="center"/>
      </w:pPr>
      <w:r>
        <w:rPr>
          <w:b/>
        </w:rPr>
        <w:t>за год числа дней с переходом температуры воздуха через 0 °C</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425"/>
        </w:rPr>
        <w:lastRenderedPageBreak/>
        <w:drawing>
          <wp:inline distT="0" distB="0" distL="0" distR="0">
            <wp:extent cx="7891145" cy="55416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7891145" cy="5541645"/>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r>
        <w:rPr>
          <w:b/>
          <w:i/>
        </w:rPr>
        <w:t>Рисунок А.4 -</w:t>
      </w:r>
      <w:r>
        <w:t xml:space="preserve"> </w:t>
      </w:r>
      <w:r>
        <w:rPr>
          <w:b/>
        </w:rPr>
        <w:t>Схематическая карта распределения среднего</w:t>
      </w:r>
    </w:p>
    <w:p w:rsidR="00BD7E97" w:rsidRDefault="00BD7E97">
      <w:pPr>
        <w:pStyle w:val="ConsPlusNormal"/>
        <w:jc w:val="center"/>
      </w:pPr>
      <w:r>
        <w:rPr>
          <w:b/>
        </w:rPr>
        <w:t>за год числа дней с переходом температуры воздуха через 0 °C</w:t>
      </w:r>
    </w:p>
    <w:p w:rsidR="00BD7E97" w:rsidRDefault="00BD7E97">
      <w:pPr>
        <w:pStyle w:val="ConsPlusNormal"/>
        <w:jc w:val="center"/>
      </w:pPr>
      <w:r>
        <w:rPr>
          <w:b/>
        </w:rPr>
        <w:t>Южного федерального округа</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420"/>
        </w:rPr>
        <w:lastRenderedPageBreak/>
        <w:drawing>
          <wp:inline distT="0" distB="0" distL="0" distR="0">
            <wp:extent cx="9251950" cy="54737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5473700"/>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bookmarkStart w:id="18" w:name="P68173"/>
      <w:bookmarkEnd w:id="18"/>
      <w:r>
        <w:rPr>
          <w:b/>
          <w:i/>
        </w:rPr>
        <w:t>Рисунок А.5 -</w:t>
      </w:r>
      <w:r>
        <w:t xml:space="preserve"> </w:t>
      </w:r>
      <w:r>
        <w:rPr>
          <w:b/>
        </w:rPr>
        <w:t>Схематическая карта районирования по величине</w:t>
      </w:r>
    </w:p>
    <w:p w:rsidR="00BD7E97" w:rsidRDefault="00BD7E97">
      <w:pPr>
        <w:pStyle w:val="ConsPlusNormal"/>
        <w:jc w:val="center"/>
      </w:pPr>
      <w:r>
        <w:rPr>
          <w:b/>
        </w:rPr>
        <w:t>удельной энтальпии</w:t>
      </w:r>
      <w:r>
        <w:t xml:space="preserve"> </w:t>
      </w:r>
      <w:r>
        <w:rPr>
          <w:b/>
          <w:i/>
        </w:rPr>
        <w:t>I</w:t>
      </w:r>
      <w:r>
        <w:t xml:space="preserve"> </w:t>
      </w:r>
      <w:r>
        <w:rPr>
          <w:b/>
        </w:rPr>
        <w:t>с обеспеченностью 0,95, кДж/кг</w:t>
      </w:r>
    </w:p>
    <w:p w:rsidR="00BD7E97" w:rsidRDefault="00BD7E97">
      <w:pPr>
        <w:pStyle w:val="ConsPlusNormal"/>
        <w:jc w:val="center"/>
      </w:pPr>
      <w:r>
        <w:rPr>
          <w:b/>
        </w:rPr>
        <w:t>(параметр А)</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423"/>
        </w:rPr>
        <w:lastRenderedPageBreak/>
        <w:drawing>
          <wp:inline distT="0" distB="0" distL="0" distR="0">
            <wp:extent cx="9251950" cy="55162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5516245"/>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bookmarkStart w:id="19" w:name="P68181"/>
      <w:bookmarkEnd w:id="19"/>
      <w:r>
        <w:rPr>
          <w:b/>
          <w:i/>
        </w:rPr>
        <w:t>Рисунок А.6 -</w:t>
      </w:r>
      <w:r>
        <w:t xml:space="preserve"> </w:t>
      </w:r>
      <w:r>
        <w:rPr>
          <w:b/>
        </w:rPr>
        <w:t>Схематическая карта районирования по величине</w:t>
      </w:r>
    </w:p>
    <w:p w:rsidR="00BD7E97" w:rsidRDefault="00BD7E97">
      <w:pPr>
        <w:pStyle w:val="ConsPlusNormal"/>
        <w:jc w:val="center"/>
      </w:pPr>
      <w:r>
        <w:rPr>
          <w:b/>
        </w:rPr>
        <w:t>удельной энтальпии</w:t>
      </w:r>
      <w:r>
        <w:t xml:space="preserve"> </w:t>
      </w:r>
      <w:r>
        <w:rPr>
          <w:b/>
          <w:i/>
        </w:rPr>
        <w:t>I</w:t>
      </w:r>
      <w:r>
        <w:t xml:space="preserve"> </w:t>
      </w:r>
      <w:r>
        <w:rPr>
          <w:b/>
        </w:rPr>
        <w:t>с обеспеченностью 0,98, кДж/кг</w:t>
      </w:r>
    </w:p>
    <w:p w:rsidR="00BD7E97" w:rsidRDefault="00BD7E97">
      <w:pPr>
        <w:pStyle w:val="ConsPlusNormal"/>
        <w:jc w:val="center"/>
      </w:pPr>
      <w:r>
        <w:rPr>
          <w:b/>
        </w:rPr>
        <w:t>(параметр Б)</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r>
        <w:rPr>
          <w:noProof/>
          <w:position w:val="-580"/>
        </w:rPr>
        <w:drawing>
          <wp:inline distT="0" distB="0" distL="0" distR="0">
            <wp:extent cx="5379085" cy="75126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9085" cy="7512685"/>
                    </a:xfrm>
                    <a:prstGeom prst="rect">
                      <a:avLst/>
                    </a:prstGeom>
                    <a:noFill/>
                    <a:ln>
                      <a:noFill/>
                    </a:ln>
                  </pic:spPr>
                </pic:pic>
              </a:graphicData>
            </a:graphic>
          </wp:inline>
        </w:drawing>
      </w:r>
    </w:p>
    <w:p w:rsidR="00BD7E97" w:rsidRDefault="00BD7E97">
      <w:pPr>
        <w:pStyle w:val="ConsPlusNormal"/>
        <w:jc w:val="center"/>
      </w:pPr>
    </w:p>
    <w:p w:rsidR="00BD7E97" w:rsidRDefault="00BD7E97">
      <w:pPr>
        <w:pStyle w:val="ConsPlusNormal"/>
        <w:jc w:val="center"/>
      </w:pPr>
      <w:bookmarkStart w:id="20" w:name="P68189"/>
      <w:bookmarkEnd w:id="20"/>
      <w:r>
        <w:rPr>
          <w:b/>
          <w:i/>
        </w:rPr>
        <w:t>Рисунок А.7 -</w:t>
      </w:r>
      <w:r>
        <w:t xml:space="preserve"> </w:t>
      </w:r>
      <w:r>
        <w:rPr>
          <w:b/>
        </w:rPr>
        <w:t>Схематическая карта районирования по величине</w:t>
      </w:r>
    </w:p>
    <w:p w:rsidR="00BD7E97" w:rsidRDefault="00BD7E97">
      <w:pPr>
        <w:pStyle w:val="ConsPlusNormal"/>
        <w:jc w:val="center"/>
      </w:pPr>
      <w:r>
        <w:rPr>
          <w:b/>
        </w:rPr>
        <w:t>удельной энтальпии</w:t>
      </w:r>
      <w:r>
        <w:t xml:space="preserve"> </w:t>
      </w:r>
      <w:r>
        <w:rPr>
          <w:b/>
          <w:i/>
        </w:rPr>
        <w:t>I</w:t>
      </w:r>
      <w:r>
        <w:t xml:space="preserve"> </w:t>
      </w:r>
      <w:r>
        <w:rPr>
          <w:b/>
        </w:rPr>
        <w:t>с обеспеченностью 0,95, кДж/кг,</w:t>
      </w:r>
    </w:p>
    <w:p w:rsidR="00BD7E97" w:rsidRDefault="00BD7E97">
      <w:pPr>
        <w:pStyle w:val="ConsPlusNormal"/>
        <w:jc w:val="center"/>
      </w:pPr>
      <w:r>
        <w:rPr>
          <w:b/>
        </w:rPr>
        <w:lastRenderedPageBreak/>
        <w:t>(параметр А) Южного федерального округа</w:t>
      </w:r>
    </w:p>
    <w:p w:rsidR="00BD7E97" w:rsidRDefault="00BD7E97">
      <w:pPr>
        <w:pStyle w:val="ConsPlusNormal"/>
        <w:jc w:val="center"/>
      </w:pPr>
      <w:r>
        <w:rPr>
          <w:b/>
        </w:rPr>
        <w:t>и территории Дальнего Востока</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r>
        <w:rPr>
          <w:noProof/>
          <w:position w:val="-590"/>
        </w:rPr>
        <w:drawing>
          <wp:inline distT="0" distB="0" distL="0" distR="0">
            <wp:extent cx="5379085" cy="76333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9085" cy="7633335"/>
                    </a:xfrm>
                    <a:prstGeom prst="rect">
                      <a:avLst/>
                    </a:prstGeom>
                    <a:noFill/>
                    <a:ln>
                      <a:noFill/>
                    </a:ln>
                  </pic:spPr>
                </pic:pic>
              </a:graphicData>
            </a:graphic>
          </wp:inline>
        </w:drawing>
      </w:r>
    </w:p>
    <w:p w:rsidR="00BD7E97" w:rsidRDefault="00BD7E97">
      <w:pPr>
        <w:pStyle w:val="ConsPlusNormal"/>
        <w:jc w:val="center"/>
      </w:pPr>
    </w:p>
    <w:p w:rsidR="00BD7E97" w:rsidRDefault="00BD7E97">
      <w:pPr>
        <w:pStyle w:val="ConsPlusNormal"/>
        <w:jc w:val="center"/>
      </w:pPr>
      <w:bookmarkStart w:id="21" w:name="P68198"/>
      <w:bookmarkEnd w:id="21"/>
      <w:r>
        <w:rPr>
          <w:b/>
          <w:i/>
        </w:rPr>
        <w:t>Рисунок А.8 -</w:t>
      </w:r>
      <w:r>
        <w:t xml:space="preserve"> </w:t>
      </w:r>
      <w:r>
        <w:rPr>
          <w:b/>
        </w:rPr>
        <w:t>Схематическая карта районирования по величине</w:t>
      </w:r>
    </w:p>
    <w:p w:rsidR="00BD7E97" w:rsidRDefault="00BD7E97">
      <w:pPr>
        <w:pStyle w:val="ConsPlusNormal"/>
        <w:jc w:val="center"/>
      </w:pPr>
      <w:r>
        <w:rPr>
          <w:b/>
        </w:rPr>
        <w:t>удельной энтальпии</w:t>
      </w:r>
      <w:r>
        <w:t xml:space="preserve"> </w:t>
      </w:r>
      <w:r>
        <w:rPr>
          <w:b/>
          <w:i/>
        </w:rPr>
        <w:t>I</w:t>
      </w:r>
      <w:r>
        <w:t xml:space="preserve"> </w:t>
      </w:r>
      <w:r>
        <w:rPr>
          <w:b/>
        </w:rPr>
        <w:t>с обеспеченностью 0,98, кДж/кг,</w:t>
      </w:r>
    </w:p>
    <w:p w:rsidR="00BD7E97" w:rsidRDefault="00BD7E97">
      <w:pPr>
        <w:pStyle w:val="ConsPlusNormal"/>
        <w:jc w:val="center"/>
      </w:pPr>
      <w:r>
        <w:rPr>
          <w:b/>
        </w:rPr>
        <w:t>(параметр Б) Южного федерального округа</w:t>
      </w:r>
    </w:p>
    <w:p w:rsidR="00BD7E97" w:rsidRDefault="00BD7E97">
      <w:pPr>
        <w:pStyle w:val="ConsPlusNormal"/>
        <w:jc w:val="center"/>
      </w:pPr>
      <w:r>
        <w:rPr>
          <w:b/>
        </w:rPr>
        <w:lastRenderedPageBreak/>
        <w:t>и территории Дальнего Востока</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359"/>
        </w:rPr>
        <w:lastRenderedPageBreak/>
        <w:drawing>
          <wp:inline distT="0" distB="0" distL="0" distR="0">
            <wp:extent cx="9251950" cy="47009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9251950" cy="4700905"/>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r>
        <w:rPr>
          <w:b/>
          <w:i/>
        </w:rPr>
        <w:t>Рисунок А.9 -</w:t>
      </w:r>
      <w:r>
        <w:t xml:space="preserve"> </w:t>
      </w:r>
      <w:r>
        <w:rPr>
          <w:b/>
        </w:rPr>
        <w:t>Схематическая карта районирования по годовому</w:t>
      </w:r>
    </w:p>
    <w:p w:rsidR="00BD7E97" w:rsidRDefault="00BD7E97">
      <w:pPr>
        <w:pStyle w:val="ConsPlusNormal"/>
        <w:jc w:val="center"/>
      </w:pPr>
      <w:r>
        <w:rPr>
          <w:b/>
        </w:rPr>
        <w:t>приходу суммарной солнечной радиации, поступающей</w:t>
      </w:r>
    </w:p>
    <w:p w:rsidR="00BD7E97" w:rsidRDefault="00BD7E97">
      <w:pPr>
        <w:pStyle w:val="ConsPlusNormal"/>
        <w:jc w:val="center"/>
      </w:pPr>
      <w:r>
        <w:rPr>
          <w:b/>
        </w:rPr>
        <w:t>на горизонтальную поверхность, при реальных</w:t>
      </w:r>
    </w:p>
    <w:p w:rsidR="00BD7E97" w:rsidRDefault="00BD7E97">
      <w:pPr>
        <w:pStyle w:val="ConsPlusNormal"/>
        <w:jc w:val="center"/>
      </w:pPr>
      <w:r>
        <w:rPr>
          <w:b/>
        </w:rPr>
        <w:t>условиях облачности, кВт·ч/м</w:t>
      </w:r>
      <w:r>
        <w:rPr>
          <w:b/>
          <w:vertAlign w:val="superscript"/>
        </w:rPr>
        <w:t>2</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sectPr w:rsidR="00BD7E97">
          <w:pgSz w:w="11905" w:h="16838"/>
          <w:pgMar w:top="1134" w:right="850" w:bottom="1134" w:left="1701" w:header="0" w:footer="0" w:gutter="0"/>
          <w:cols w:space="720"/>
          <w:titlePg/>
        </w:sectPr>
      </w:pPr>
    </w:p>
    <w:p w:rsidR="00BD7E97" w:rsidRDefault="00BD7E97">
      <w:pPr>
        <w:pStyle w:val="ConsPlusNormal"/>
        <w:jc w:val="center"/>
      </w:pPr>
      <w:r>
        <w:rPr>
          <w:noProof/>
          <w:position w:val="-425"/>
        </w:rPr>
        <w:lastRenderedPageBreak/>
        <w:drawing>
          <wp:inline distT="0" distB="0" distL="0" distR="0">
            <wp:extent cx="8976995" cy="55416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8976995" cy="5541645"/>
                    </a:xfrm>
                    <a:prstGeom prst="rect">
                      <a:avLst/>
                    </a:prstGeom>
                    <a:noFill/>
                    <a:ln>
                      <a:noFill/>
                    </a:ln>
                  </pic:spPr>
                </pic:pic>
              </a:graphicData>
            </a:graphic>
          </wp:inline>
        </w:drawing>
      </w:r>
    </w:p>
    <w:p w:rsidR="00BD7E97" w:rsidRDefault="00BD7E97">
      <w:pPr>
        <w:pStyle w:val="ConsPlusNormal"/>
        <w:sectPr w:rsidR="00BD7E97">
          <w:pgSz w:w="16838" w:h="11905" w:orient="landscape"/>
          <w:pgMar w:top="1701" w:right="1134" w:bottom="850" w:left="1134" w:header="0" w:footer="0" w:gutter="0"/>
          <w:cols w:space="720"/>
          <w:titlePg/>
        </w:sectPr>
      </w:pPr>
    </w:p>
    <w:p w:rsidR="00BD7E97" w:rsidRDefault="00BD7E97">
      <w:pPr>
        <w:pStyle w:val="ConsPlusNormal"/>
        <w:jc w:val="center"/>
      </w:pPr>
    </w:p>
    <w:p w:rsidR="00BD7E97" w:rsidRDefault="00BD7E97">
      <w:pPr>
        <w:pStyle w:val="ConsPlusNormal"/>
        <w:jc w:val="center"/>
      </w:pPr>
      <w:r>
        <w:rPr>
          <w:b/>
          <w:i/>
        </w:rPr>
        <w:t>Рисунок А.10 -</w:t>
      </w:r>
      <w:r>
        <w:t xml:space="preserve"> </w:t>
      </w:r>
      <w:r>
        <w:rPr>
          <w:b/>
        </w:rPr>
        <w:t>Схематическая карта районирования</w:t>
      </w:r>
    </w:p>
    <w:p w:rsidR="00BD7E97" w:rsidRDefault="00BD7E97">
      <w:pPr>
        <w:pStyle w:val="ConsPlusNormal"/>
        <w:jc w:val="center"/>
      </w:pPr>
      <w:r>
        <w:rPr>
          <w:b/>
        </w:rPr>
        <w:t>по продолжительности периода с устойчивыми морозами, дни</w:t>
      </w: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center"/>
      </w:pPr>
    </w:p>
    <w:p w:rsidR="00BD7E97" w:rsidRDefault="00BD7E97">
      <w:pPr>
        <w:pStyle w:val="ConsPlusNormal"/>
        <w:jc w:val="right"/>
        <w:outlineLvl w:val="0"/>
      </w:pPr>
      <w:r>
        <w:rPr>
          <w:b/>
        </w:rPr>
        <w:t>Приложение Б</w:t>
      </w:r>
    </w:p>
    <w:p w:rsidR="00BD7E97" w:rsidRDefault="00BD7E97">
      <w:pPr>
        <w:pStyle w:val="ConsPlusNormal"/>
        <w:jc w:val="right"/>
      </w:pPr>
      <w:r>
        <w:rPr>
          <w:b/>
        </w:rPr>
        <w:t>(справочное)</w:t>
      </w:r>
    </w:p>
    <w:p w:rsidR="00BD7E97" w:rsidRDefault="00BD7E97">
      <w:pPr>
        <w:pStyle w:val="ConsPlusNormal"/>
        <w:jc w:val="center"/>
      </w:pPr>
    </w:p>
    <w:p w:rsidR="00BD7E97" w:rsidRDefault="00BD7E97">
      <w:pPr>
        <w:pStyle w:val="ConsPlusTitle"/>
        <w:jc w:val="center"/>
      </w:pPr>
      <w:bookmarkStart w:id="22" w:name="P68226"/>
      <w:bookmarkEnd w:id="22"/>
      <w:r>
        <w:t>МЕТОДЫ РАСЧЕТА КЛИМАТИЧЕСКИХ ПАРАМЕТРОВ</w:t>
      </w:r>
    </w:p>
    <w:p w:rsidR="00BD7E97" w:rsidRDefault="00BD7E97">
      <w:pPr>
        <w:pStyle w:val="ConsPlusNormal"/>
        <w:jc w:val="center"/>
      </w:pPr>
    </w:p>
    <w:p w:rsidR="00BD7E97" w:rsidRDefault="00BD7E97">
      <w:pPr>
        <w:pStyle w:val="ConsPlusNormal"/>
        <w:ind w:firstLine="540"/>
        <w:jc w:val="both"/>
      </w:pPr>
      <w:r>
        <w:t>Б.1 Основой для расчета климатических параметров послужили данные ФГБУ "Всероссийский научно-исследовательский институт гидрометеорологической информации - Мировой центр данных" (ВНИИГМИ-МЦД) за период 1973 - 2022 гг. Экстремальные значения климатических параметров (абсолютная минимальная и абсолютная максимальная температуры воздуха, суточный максимум осадков, максимальная амплитуда температуры воздуха) выбраны из экстремальных суточных значений за весь период наблюдений на метеорологических станциях.</w:t>
      </w:r>
    </w:p>
    <w:p w:rsidR="00BD7E97" w:rsidRDefault="00BD7E97">
      <w:pPr>
        <w:pStyle w:val="ConsPlusNormal"/>
        <w:spacing w:before="220"/>
        <w:ind w:firstLine="540"/>
        <w:jc w:val="both"/>
      </w:pPr>
      <w:r>
        <w:rPr>
          <w:i/>
        </w:rPr>
        <w:t>Параметры холодного и теплого периодов</w:t>
      </w:r>
    </w:p>
    <w:p w:rsidR="00BD7E97" w:rsidRDefault="00BD7E97">
      <w:pPr>
        <w:pStyle w:val="ConsPlusNormal"/>
        <w:spacing w:before="220"/>
        <w:ind w:firstLine="540"/>
        <w:jc w:val="both"/>
      </w:pPr>
      <w:r>
        <w:t>Б.2 Температура воздуха наиболее холодных суток рассчитана по годовым минимумам средних суточных температур воздуха. Значения наиболее холодных пятидневных температур получены скользящим осреднением за каждый год расчетного периода наблюдений. Расчет наиболее холодных суток и пятидневок обеспеченностью 92% и 98% заданных квантилей выполнен по обобщенному распределению экстремальных значений.</w:t>
      </w:r>
    </w:p>
    <w:p w:rsidR="00BD7E97" w:rsidRDefault="00BD7E97">
      <w:pPr>
        <w:pStyle w:val="ConsPlusNormal"/>
        <w:spacing w:before="220"/>
        <w:ind w:firstLine="540"/>
        <w:jc w:val="both"/>
      </w:pPr>
      <w:r>
        <w:t>Б.3 Температура воздуха холодного периода обеспеченностью 0,94 рассчитана по полной совокупности "срочных" данных. Температуры срочного разрешения ранжируют по убыванию. Вероятность рассчитывают по формуле</w:t>
      </w:r>
    </w:p>
    <w:p w:rsidR="00BD7E97" w:rsidRDefault="00BD7E97">
      <w:pPr>
        <w:pStyle w:val="ConsPlusNormal"/>
        <w:jc w:val="center"/>
      </w:pPr>
    </w:p>
    <w:p w:rsidR="00BD7E97" w:rsidRDefault="00BD7E97">
      <w:pPr>
        <w:pStyle w:val="ConsPlusNormal"/>
        <w:jc w:val="center"/>
      </w:pPr>
      <w:r>
        <w:rPr>
          <w:noProof/>
          <w:position w:val="-22"/>
        </w:rPr>
        <w:drawing>
          <wp:inline distT="0" distB="0" distL="0" distR="0">
            <wp:extent cx="1147445" cy="4273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7445" cy="427355"/>
                    </a:xfrm>
                    <a:prstGeom prst="rect">
                      <a:avLst/>
                    </a:prstGeom>
                    <a:noFill/>
                    <a:ln>
                      <a:noFill/>
                    </a:ln>
                  </pic:spPr>
                </pic:pic>
              </a:graphicData>
            </a:graphic>
          </wp:inline>
        </w:drawing>
      </w:r>
      <w:r>
        <w:t xml:space="preserve"> (Б.1)</w:t>
      </w:r>
    </w:p>
    <w:p w:rsidR="00BD7E97" w:rsidRDefault="00BD7E97">
      <w:pPr>
        <w:pStyle w:val="ConsPlusNormal"/>
        <w:jc w:val="center"/>
      </w:pPr>
    </w:p>
    <w:p w:rsidR="00BD7E97" w:rsidRDefault="00BD7E97">
      <w:pPr>
        <w:pStyle w:val="ConsPlusNormal"/>
        <w:ind w:firstLine="540"/>
        <w:jc w:val="both"/>
      </w:pPr>
      <w:r>
        <w:t>Искомое значение определяют по верхней границе интегральной вероятности, равной 94%. Температуры теплого периода с вероятностью 0,95 и 0,98 рассчитывают аналогично, но ряды ранжируют по возрастанию.</w:t>
      </w:r>
    </w:p>
    <w:p w:rsidR="00BD7E97" w:rsidRDefault="00BD7E97">
      <w:pPr>
        <w:pStyle w:val="ConsPlusNormal"/>
        <w:spacing w:before="220"/>
        <w:ind w:firstLine="540"/>
        <w:jc w:val="both"/>
      </w:pPr>
      <w:r>
        <w:t>Б.4 Продолжительность и средняя температура воздуха периода со средней суточной температурой воздуха, равной и ниже 0 °C, 8 °C и 10 °C, определены по датам устойчивого перехода через заданные уровни. Для расчета использован метод сглаживания многолетних средних суточных значений температуры воздуха, основанный на применении рядов Фурье.</w:t>
      </w:r>
    </w:p>
    <w:p w:rsidR="00BD7E97" w:rsidRDefault="00BD7E97">
      <w:pPr>
        <w:pStyle w:val="ConsPlusNormal"/>
        <w:spacing w:before="220"/>
        <w:ind w:firstLine="540"/>
        <w:jc w:val="both"/>
      </w:pPr>
      <w:r>
        <w:t>Б.5 Наиболее холодный и теплый месяцы определены по значениям средней месячной температуры за каждый год. В выбранных месяцах рассчитывают: среднюю максимальную температуру воздуха, среднюю относительную влажность воздуха и среднюю амплитуду суточного хода температуры воздуха. Средняя суточная амплитуда температуры воздуха рассчитана независимо от состояния облачности как разность между средней максимальной и средней минимальной температурами воздуха. Средняя максимальная температура воздуха рассчитана как среднемесячная величина из ежедневных максимальных значений температуры воздуха.</w:t>
      </w:r>
    </w:p>
    <w:p w:rsidR="00BD7E97" w:rsidRDefault="00BD7E97">
      <w:pPr>
        <w:pStyle w:val="ConsPlusNormal"/>
        <w:spacing w:before="220"/>
        <w:ind w:firstLine="540"/>
        <w:jc w:val="both"/>
      </w:pPr>
      <w:r>
        <w:t xml:space="preserve">Б.6 Количество осадков за холодный (ноябрь - март) и теплый (апрель - октябрь) периоды </w:t>
      </w:r>
      <w:r>
        <w:lastRenderedPageBreak/>
        <w:t>рассчитано как сумма среднемесячных значений и характеризует высоту слоя воды, образовавшегося на горизонтальной поверхности от выпавшего дождя, мороси, обильной росы и тумана, растаявшего снега, града и снежной крупы при отсутствии стока, просачивания и испарения. Суточный максимум осадков выбран из ежедневных наблюдений и характеризует наибольшую сумму осадков, выпавших в течение метеорологических суток за весь период наблюдений на метеорологических станциях.</w:t>
      </w:r>
    </w:p>
    <w:p w:rsidR="00BD7E97" w:rsidRDefault="00BD7E97">
      <w:pPr>
        <w:pStyle w:val="ConsPlusNormal"/>
        <w:spacing w:before="220"/>
        <w:ind w:firstLine="540"/>
        <w:jc w:val="both"/>
      </w:pPr>
      <w:r>
        <w:t>Б.7 Повторяемость направлений ветра рассчитана в процентах от общего числа случаев наблюдений без учета штилей. Максимальная из средних скоростей ветра по румбам за январь рассчитана как наибольшая из средних скоростей ветра по румбам за январь, повторяемость которых составляет 16% и более. В случаях, когда в январе средняя скорость ветра по румбам повторяемостью 12% - 15% превышает на 1 м/с наибольшую из средних скоростей ветра по румбам повторяемостью 16% и более, максимальную скорость ветра принимают по румбам повторяемостью 12% - 15%. Минимальную из средних скоростей ветра по румбам за июль рассчитывают, как наименьшую из средних скоростей ветра по румбам за июль, повторяемость которых составляет 16% и более. При повторяемости штилей в июле, равной или более 14%, минимальную скорость ветра принимают равной 0. В случаях, когда в июле средняя скорость ветра по румбам повторяемостью 12% - 15% ниже на 1 м/с наименьшей из средних скоростей ветра по румбам повторяемостью 15% и более, минимальную скорость ветра принимают по румбам повторяемостью 12% - 15%.</w:t>
      </w:r>
    </w:p>
    <w:p w:rsidR="00BD7E97" w:rsidRDefault="00BD7E97">
      <w:pPr>
        <w:pStyle w:val="ConsPlusNormal"/>
        <w:spacing w:before="220"/>
        <w:ind w:firstLine="540"/>
        <w:jc w:val="both"/>
      </w:pPr>
      <w:r>
        <w:rPr>
          <w:i/>
        </w:rPr>
        <w:t>Средние значения климатических параметров</w:t>
      </w:r>
    </w:p>
    <w:p w:rsidR="00BD7E97" w:rsidRDefault="00BD7E97">
      <w:pPr>
        <w:pStyle w:val="ConsPlusNormal"/>
        <w:spacing w:before="220"/>
        <w:ind w:firstLine="540"/>
        <w:jc w:val="both"/>
      </w:pPr>
      <w:r>
        <w:t>Б.8 Средняя месячная температура, средняя упругость водяного пара, средняя за месяц сумма осадков и средняя месячная скорость ветра представляют собой сумму среднемесячных значений членов ряда (лет) наблюдений, деленную на их число.</w:t>
      </w:r>
    </w:p>
    <w:p w:rsidR="00BD7E97" w:rsidRDefault="00BD7E97">
      <w:pPr>
        <w:pStyle w:val="ConsPlusNormal"/>
        <w:spacing w:before="220"/>
        <w:ind w:firstLine="540"/>
        <w:jc w:val="both"/>
      </w:pPr>
      <w:r>
        <w:rPr>
          <w:i/>
        </w:rPr>
        <w:t>Солнечная радиация</w:t>
      </w:r>
    </w:p>
    <w:p w:rsidR="00BD7E97" w:rsidRDefault="00BD7E97">
      <w:pPr>
        <w:pStyle w:val="ConsPlusNormal"/>
        <w:spacing w:before="220"/>
        <w:ind w:firstLine="540"/>
        <w:jc w:val="both"/>
      </w:pPr>
      <w:r>
        <w:t>Б.9 Прямая и рассеянная солнечная радиация на поверхности различной ориентации при безоблачном небе рассчитана по методике, использующей фактические наблюдения прямой и рассеянной радиации при безоблачном небе с учетом суточного хода высоты солнца над горизонтом и действительного распределения прозрачности атмосферы.</w:t>
      </w:r>
    </w:p>
    <w:p w:rsidR="00BD7E97" w:rsidRDefault="00BD7E97">
      <w:pPr>
        <w:pStyle w:val="ConsPlusNormal"/>
        <w:spacing w:before="220"/>
        <w:ind w:firstLine="540"/>
        <w:jc w:val="both"/>
      </w:pPr>
      <w:r>
        <w:rPr>
          <w:i/>
        </w:rPr>
        <w:t>Климатические параметры для проектирования систем холодоснабжения и кондиционирования воздуха</w:t>
      </w:r>
    </w:p>
    <w:p w:rsidR="00BD7E97" w:rsidRDefault="00BD7E97">
      <w:pPr>
        <w:pStyle w:val="ConsPlusNormal"/>
        <w:spacing w:before="220"/>
        <w:ind w:firstLine="540"/>
        <w:jc w:val="both"/>
      </w:pPr>
      <w:r>
        <w:t xml:space="preserve">Б.10 В </w:t>
      </w:r>
      <w:hyperlink w:anchor="P67876">
        <w:r>
          <w:rPr>
            <w:color w:val="0000FF"/>
          </w:rPr>
          <w:t>таблице 16.2</w:t>
        </w:r>
      </w:hyperlink>
      <w:r>
        <w:t xml:space="preserve"> приведены значения удельной энтальпии наружного воздуха, кДж/кг, обеспеченностью 0,98. Удельное влагосодержание наружного воздуха определено расчетным методом по температуре и энтальпии наружного воздуха обеспеченностью 0,98 по формуле</w:t>
      </w:r>
    </w:p>
    <w:p w:rsidR="00BD7E97" w:rsidRDefault="00BD7E97">
      <w:pPr>
        <w:pStyle w:val="ConsPlusNormal"/>
        <w:jc w:val="center"/>
      </w:pPr>
    </w:p>
    <w:p w:rsidR="00BD7E97" w:rsidRDefault="00BD7E97">
      <w:pPr>
        <w:pStyle w:val="ConsPlusNormal"/>
        <w:jc w:val="center"/>
      </w:pPr>
      <w:r>
        <w:rPr>
          <w:noProof/>
          <w:position w:val="-28"/>
        </w:rPr>
        <w:drawing>
          <wp:inline distT="0" distB="0" distL="0" distR="0">
            <wp:extent cx="2207260" cy="50292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7260" cy="502920"/>
                    </a:xfrm>
                    <a:prstGeom prst="rect">
                      <a:avLst/>
                    </a:prstGeom>
                    <a:noFill/>
                    <a:ln>
                      <a:noFill/>
                    </a:ln>
                  </pic:spPr>
                </pic:pic>
              </a:graphicData>
            </a:graphic>
          </wp:inline>
        </w:drawing>
      </w:r>
      <w:r>
        <w:t xml:space="preserve"> (Б.2)</w:t>
      </w:r>
    </w:p>
    <w:p w:rsidR="00BD7E97" w:rsidRDefault="00BD7E97">
      <w:pPr>
        <w:pStyle w:val="ConsPlusNormal"/>
        <w:jc w:val="center"/>
      </w:pPr>
    </w:p>
    <w:p w:rsidR="00BD7E97" w:rsidRDefault="00BD7E97">
      <w:pPr>
        <w:pStyle w:val="ConsPlusNormal"/>
        <w:ind w:firstLine="540"/>
        <w:jc w:val="both"/>
      </w:pPr>
      <w:r>
        <w:t xml:space="preserve">где </w:t>
      </w:r>
      <w:r>
        <w:rPr>
          <w:i/>
        </w:rPr>
        <w:t>d</w:t>
      </w:r>
      <w:r>
        <w:rPr>
          <w:vertAlign w:val="subscript"/>
        </w:rPr>
        <w:t>0,98</w:t>
      </w:r>
      <w:r>
        <w:t xml:space="preserve"> - удельное влагосодержание наружного воздуха обеспеченностью 0,98, г/кг;</w:t>
      </w:r>
    </w:p>
    <w:p w:rsidR="00BD7E97" w:rsidRDefault="00BD7E97">
      <w:pPr>
        <w:pStyle w:val="ConsPlusNormal"/>
        <w:spacing w:before="220"/>
        <w:ind w:firstLine="540"/>
        <w:jc w:val="both"/>
      </w:pPr>
      <w:r>
        <w:rPr>
          <w:i/>
        </w:rPr>
        <w:t>h</w:t>
      </w:r>
      <w:r>
        <w:rPr>
          <w:vertAlign w:val="subscript"/>
        </w:rPr>
        <w:t>0,98</w:t>
      </w:r>
      <w:r>
        <w:t xml:space="preserve"> - удельная энтальпия наружного воздуха обеспеченностью 0,98, кДж/кг;</w:t>
      </w:r>
    </w:p>
    <w:p w:rsidR="00BD7E97" w:rsidRDefault="00BD7E97">
      <w:pPr>
        <w:pStyle w:val="ConsPlusNormal"/>
        <w:spacing w:before="220"/>
        <w:ind w:firstLine="540"/>
        <w:jc w:val="both"/>
      </w:pPr>
      <w:r>
        <w:rPr>
          <w:i/>
        </w:rPr>
        <w:t>T</w:t>
      </w:r>
      <w:r>
        <w:rPr>
          <w:vertAlign w:val="subscript"/>
        </w:rPr>
        <w:t>0,98</w:t>
      </w:r>
      <w:r>
        <w:t xml:space="preserve"> - расчетная температура теплого периода обеспеченностью 0,98, °C.</w:t>
      </w:r>
    </w:p>
    <w:p w:rsidR="00BD7E97" w:rsidRDefault="00BD7E97">
      <w:pPr>
        <w:pStyle w:val="ConsPlusNormal"/>
        <w:spacing w:before="220"/>
        <w:ind w:firstLine="540"/>
        <w:jc w:val="both"/>
      </w:pPr>
      <w:r>
        <w:rPr>
          <w:i/>
        </w:rPr>
        <w:t>Климатическое районирование</w:t>
      </w:r>
    </w:p>
    <w:p w:rsidR="00BD7E97" w:rsidRDefault="00BD7E97">
      <w:pPr>
        <w:pStyle w:val="ConsPlusNormal"/>
        <w:spacing w:before="220"/>
        <w:ind w:firstLine="540"/>
        <w:jc w:val="both"/>
      </w:pPr>
      <w:r>
        <w:t xml:space="preserve">Б.11 Границы северной строительно-климатической зоны проведены по средней месячной температуре января ниже минус 20 °C за период 1972 - 2022 гг. По суровости климата на территории северной строительно-климатической зоны выделены подзоны с суровыми, </w:t>
      </w:r>
      <w:r>
        <w:lastRenderedPageBreak/>
        <w:t xml:space="preserve">наименее суровыми и наиболее суровыми условиями по следующим показателям: абсолютная минимальная температура воздуха, температура наиболее холодных суток и наиболее холодной пятидневки обеспеченностью 0,98 и 0,92, сумма средних суточных температур за отопительный период </w:t>
      </w:r>
      <w:hyperlink w:anchor="P68255">
        <w:r>
          <w:rPr>
            <w:color w:val="0000FF"/>
          </w:rPr>
          <w:t>(таблица Б.1)</w:t>
        </w:r>
      </w:hyperlink>
      <w:r>
        <w:t>.</w:t>
      </w:r>
    </w:p>
    <w:p w:rsidR="00BD7E97" w:rsidRDefault="00BD7E97">
      <w:pPr>
        <w:pStyle w:val="ConsPlusNormal"/>
        <w:jc w:val="center"/>
      </w:pPr>
    </w:p>
    <w:p w:rsidR="00BD7E97" w:rsidRDefault="00BD7E97">
      <w:pPr>
        <w:pStyle w:val="ConsPlusNormal"/>
        <w:jc w:val="right"/>
      </w:pPr>
      <w:bookmarkStart w:id="23" w:name="P68255"/>
      <w:bookmarkEnd w:id="23"/>
      <w:r>
        <w:t>Таблица Б.1</w:t>
      </w:r>
    </w:p>
    <w:p w:rsidR="00BD7E97" w:rsidRDefault="00BD7E9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077"/>
        <w:gridCol w:w="1020"/>
        <w:gridCol w:w="964"/>
        <w:gridCol w:w="1191"/>
        <w:gridCol w:w="964"/>
        <w:gridCol w:w="1928"/>
      </w:tblGrid>
      <w:tr w:rsidR="00BD7E97">
        <w:tc>
          <w:tcPr>
            <w:tcW w:w="1928" w:type="dxa"/>
            <w:vMerge w:val="restart"/>
            <w:vAlign w:val="center"/>
          </w:tcPr>
          <w:p w:rsidR="00BD7E97" w:rsidRDefault="00BD7E97">
            <w:pPr>
              <w:pStyle w:val="ConsPlusNormal"/>
              <w:jc w:val="center"/>
            </w:pPr>
            <w:r>
              <w:t>Подзона</w:t>
            </w:r>
          </w:p>
        </w:tc>
        <w:tc>
          <w:tcPr>
            <w:tcW w:w="5216" w:type="dxa"/>
            <w:gridSpan w:val="5"/>
            <w:vAlign w:val="center"/>
          </w:tcPr>
          <w:p w:rsidR="00BD7E97" w:rsidRDefault="00BD7E97">
            <w:pPr>
              <w:pStyle w:val="ConsPlusNormal"/>
              <w:jc w:val="center"/>
            </w:pPr>
            <w:r>
              <w:t>Температура воздуха, °C</w:t>
            </w:r>
          </w:p>
        </w:tc>
        <w:tc>
          <w:tcPr>
            <w:tcW w:w="1928" w:type="dxa"/>
            <w:vMerge w:val="restart"/>
            <w:vAlign w:val="center"/>
          </w:tcPr>
          <w:p w:rsidR="00BD7E97" w:rsidRDefault="00BD7E97">
            <w:pPr>
              <w:pStyle w:val="ConsPlusNormal"/>
              <w:jc w:val="center"/>
            </w:pPr>
            <w:r>
              <w:t>Сумма средних суточных температур за период со средней суточной температурой воздуха &lt;= 8 °C</w:t>
            </w:r>
          </w:p>
        </w:tc>
      </w:tr>
      <w:tr w:rsidR="00BD7E97">
        <w:tc>
          <w:tcPr>
            <w:tcW w:w="1928" w:type="dxa"/>
            <w:vMerge/>
          </w:tcPr>
          <w:p w:rsidR="00BD7E97" w:rsidRDefault="00BD7E97">
            <w:pPr>
              <w:pStyle w:val="ConsPlusNormal"/>
            </w:pPr>
          </w:p>
        </w:tc>
        <w:tc>
          <w:tcPr>
            <w:tcW w:w="1077" w:type="dxa"/>
            <w:vMerge w:val="restart"/>
            <w:vAlign w:val="center"/>
          </w:tcPr>
          <w:p w:rsidR="00BD7E97" w:rsidRDefault="00BD7E97">
            <w:pPr>
              <w:pStyle w:val="ConsPlusNormal"/>
              <w:jc w:val="center"/>
            </w:pPr>
            <w:r>
              <w:t>абсолютная минимальная</w:t>
            </w:r>
          </w:p>
        </w:tc>
        <w:tc>
          <w:tcPr>
            <w:tcW w:w="1984" w:type="dxa"/>
            <w:gridSpan w:val="2"/>
            <w:vAlign w:val="center"/>
          </w:tcPr>
          <w:p w:rsidR="00BD7E97" w:rsidRDefault="00BD7E97">
            <w:pPr>
              <w:pStyle w:val="ConsPlusNormal"/>
              <w:jc w:val="center"/>
            </w:pPr>
            <w:r>
              <w:t>наиболее холодных суток обеспеченностью</w:t>
            </w:r>
          </w:p>
        </w:tc>
        <w:tc>
          <w:tcPr>
            <w:tcW w:w="2155" w:type="dxa"/>
            <w:gridSpan w:val="2"/>
            <w:vAlign w:val="center"/>
          </w:tcPr>
          <w:p w:rsidR="00BD7E97" w:rsidRDefault="00BD7E97">
            <w:pPr>
              <w:pStyle w:val="ConsPlusNormal"/>
              <w:jc w:val="center"/>
            </w:pPr>
            <w:r>
              <w:t>наиболее холодной пятидневки обеспеченностью</w:t>
            </w:r>
          </w:p>
        </w:tc>
        <w:tc>
          <w:tcPr>
            <w:tcW w:w="1928" w:type="dxa"/>
            <w:vMerge/>
          </w:tcPr>
          <w:p w:rsidR="00BD7E97" w:rsidRDefault="00BD7E97">
            <w:pPr>
              <w:pStyle w:val="ConsPlusNormal"/>
            </w:pPr>
          </w:p>
        </w:tc>
      </w:tr>
      <w:tr w:rsidR="00BD7E97">
        <w:tc>
          <w:tcPr>
            <w:tcW w:w="1928" w:type="dxa"/>
            <w:vMerge/>
          </w:tcPr>
          <w:p w:rsidR="00BD7E97" w:rsidRDefault="00BD7E97">
            <w:pPr>
              <w:pStyle w:val="ConsPlusNormal"/>
            </w:pPr>
          </w:p>
        </w:tc>
        <w:tc>
          <w:tcPr>
            <w:tcW w:w="1077" w:type="dxa"/>
            <w:vMerge/>
          </w:tcPr>
          <w:p w:rsidR="00BD7E97" w:rsidRDefault="00BD7E97">
            <w:pPr>
              <w:pStyle w:val="ConsPlusNormal"/>
            </w:pPr>
          </w:p>
        </w:tc>
        <w:tc>
          <w:tcPr>
            <w:tcW w:w="1020" w:type="dxa"/>
            <w:vAlign w:val="center"/>
          </w:tcPr>
          <w:p w:rsidR="00BD7E97" w:rsidRDefault="00BD7E97">
            <w:pPr>
              <w:pStyle w:val="ConsPlusNormal"/>
              <w:jc w:val="center"/>
            </w:pPr>
            <w:r>
              <w:t>0,98</w:t>
            </w:r>
          </w:p>
        </w:tc>
        <w:tc>
          <w:tcPr>
            <w:tcW w:w="964" w:type="dxa"/>
            <w:vAlign w:val="center"/>
          </w:tcPr>
          <w:p w:rsidR="00BD7E97" w:rsidRDefault="00BD7E97">
            <w:pPr>
              <w:pStyle w:val="ConsPlusNormal"/>
              <w:jc w:val="center"/>
            </w:pPr>
            <w:r>
              <w:t>0,92</w:t>
            </w:r>
          </w:p>
        </w:tc>
        <w:tc>
          <w:tcPr>
            <w:tcW w:w="1191" w:type="dxa"/>
            <w:vAlign w:val="center"/>
          </w:tcPr>
          <w:p w:rsidR="00BD7E97" w:rsidRDefault="00BD7E97">
            <w:pPr>
              <w:pStyle w:val="ConsPlusNormal"/>
              <w:jc w:val="center"/>
            </w:pPr>
            <w:r>
              <w:t>0,98</w:t>
            </w:r>
          </w:p>
        </w:tc>
        <w:tc>
          <w:tcPr>
            <w:tcW w:w="964" w:type="dxa"/>
            <w:vAlign w:val="center"/>
          </w:tcPr>
          <w:p w:rsidR="00BD7E97" w:rsidRDefault="00BD7E97">
            <w:pPr>
              <w:pStyle w:val="ConsPlusNormal"/>
              <w:jc w:val="center"/>
            </w:pPr>
            <w:r>
              <w:t>0,92</w:t>
            </w:r>
          </w:p>
        </w:tc>
        <w:tc>
          <w:tcPr>
            <w:tcW w:w="1928" w:type="dxa"/>
            <w:vMerge/>
          </w:tcPr>
          <w:p w:rsidR="00BD7E97" w:rsidRDefault="00BD7E97">
            <w:pPr>
              <w:pStyle w:val="ConsPlusNormal"/>
            </w:pPr>
          </w:p>
        </w:tc>
      </w:tr>
      <w:tr w:rsidR="00BD7E97">
        <w:tc>
          <w:tcPr>
            <w:tcW w:w="1928" w:type="dxa"/>
            <w:vMerge w:val="restart"/>
            <w:vAlign w:val="center"/>
          </w:tcPr>
          <w:p w:rsidR="00BD7E97" w:rsidRDefault="00BD7E97">
            <w:pPr>
              <w:pStyle w:val="ConsPlusNormal"/>
              <w:jc w:val="center"/>
            </w:pPr>
            <w:r>
              <w:t>Наименее суровые условия</w:t>
            </w:r>
          </w:p>
        </w:tc>
        <w:tc>
          <w:tcPr>
            <w:tcW w:w="1077" w:type="dxa"/>
            <w:tcBorders>
              <w:bottom w:val="nil"/>
            </w:tcBorders>
          </w:tcPr>
          <w:p w:rsidR="00BD7E97" w:rsidRDefault="00BD7E97">
            <w:pPr>
              <w:pStyle w:val="ConsPlusNormal"/>
              <w:jc w:val="center"/>
            </w:pPr>
            <w:r>
              <w:t>-35</w:t>
            </w:r>
          </w:p>
        </w:tc>
        <w:tc>
          <w:tcPr>
            <w:tcW w:w="1020" w:type="dxa"/>
            <w:tcBorders>
              <w:bottom w:val="nil"/>
            </w:tcBorders>
          </w:tcPr>
          <w:p w:rsidR="00BD7E97" w:rsidRDefault="00BD7E97">
            <w:pPr>
              <w:pStyle w:val="ConsPlusNormal"/>
              <w:jc w:val="center"/>
            </w:pPr>
            <w:r>
              <w:t>-28</w:t>
            </w:r>
          </w:p>
        </w:tc>
        <w:tc>
          <w:tcPr>
            <w:tcW w:w="964" w:type="dxa"/>
            <w:tcBorders>
              <w:bottom w:val="nil"/>
            </w:tcBorders>
          </w:tcPr>
          <w:p w:rsidR="00BD7E97" w:rsidRDefault="00BD7E97">
            <w:pPr>
              <w:pStyle w:val="ConsPlusNormal"/>
              <w:jc w:val="center"/>
            </w:pPr>
            <w:r>
              <w:t>-25</w:t>
            </w:r>
          </w:p>
        </w:tc>
        <w:tc>
          <w:tcPr>
            <w:tcW w:w="1191" w:type="dxa"/>
            <w:tcBorders>
              <w:bottom w:val="nil"/>
            </w:tcBorders>
          </w:tcPr>
          <w:p w:rsidR="00BD7E97" w:rsidRDefault="00BD7E97">
            <w:pPr>
              <w:pStyle w:val="ConsPlusNormal"/>
              <w:jc w:val="center"/>
            </w:pPr>
            <w:r>
              <w:t>-25</w:t>
            </w:r>
          </w:p>
        </w:tc>
        <w:tc>
          <w:tcPr>
            <w:tcW w:w="964" w:type="dxa"/>
            <w:tcBorders>
              <w:bottom w:val="nil"/>
            </w:tcBorders>
          </w:tcPr>
          <w:p w:rsidR="00BD7E97" w:rsidRDefault="00BD7E97">
            <w:pPr>
              <w:pStyle w:val="ConsPlusNormal"/>
              <w:jc w:val="center"/>
            </w:pPr>
            <w:r>
              <w:t>-23</w:t>
            </w:r>
          </w:p>
        </w:tc>
        <w:tc>
          <w:tcPr>
            <w:tcW w:w="1928" w:type="dxa"/>
            <w:tcBorders>
              <w:bottom w:val="nil"/>
            </w:tcBorders>
          </w:tcPr>
          <w:p w:rsidR="00BD7E97" w:rsidRDefault="00BD7E97">
            <w:pPr>
              <w:pStyle w:val="ConsPlusNormal"/>
              <w:jc w:val="center"/>
            </w:pPr>
            <w:r>
              <w:t>-743</w:t>
            </w:r>
          </w:p>
        </w:tc>
      </w:tr>
      <w:tr w:rsidR="00BD7E97">
        <w:tc>
          <w:tcPr>
            <w:tcW w:w="1928" w:type="dxa"/>
            <w:vMerge/>
          </w:tcPr>
          <w:p w:rsidR="00BD7E97" w:rsidRDefault="00BD7E97">
            <w:pPr>
              <w:pStyle w:val="ConsPlusNormal"/>
            </w:pPr>
          </w:p>
        </w:tc>
        <w:tc>
          <w:tcPr>
            <w:tcW w:w="1077" w:type="dxa"/>
            <w:tcBorders>
              <w:top w:val="nil"/>
            </w:tcBorders>
          </w:tcPr>
          <w:p w:rsidR="00BD7E97" w:rsidRDefault="00BD7E97">
            <w:pPr>
              <w:pStyle w:val="ConsPlusNormal"/>
              <w:jc w:val="center"/>
            </w:pPr>
            <w:r>
              <w:t>-51</w:t>
            </w:r>
          </w:p>
        </w:tc>
        <w:tc>
          <w:tcPr>
            <w:tcW w:w="1020" w:type="dxa"/>
            <w:tcBorders>
              <w:top w:val="nil"/>
            </w:tcBorders>
          </w:tcPr>
          <w:p w:rsidR="00BD7E97" w:rsidRDefault="00BD7E97">
            <w:pPr>
              <w:pStyle w:val="ConsPlusNormal"/>
              <w:jc w:val="center"/>
            </w:pPr>
            <w:r>
              <w:t>-43</w:t>
            </w:r>
          </w:p>
        </w:tc>
        <w:tc>
          <w:tcPr>
            <w:tcW w:w="964" w:type="dxa"/>
            <w:tcBorders>
              <w:top w:val="nil"/>
            </w:tcBorders>
          </w:tcPr>
          <w:p w:rsidR="00BD7E97" w:rsidRDefault="00BD7E97">
            <w:pPr>
              <w:pStyle w:val="ConsPlusNormal"/>
              <w:jc w:val="center"/>
            </w:pPr>
            <w:r>
              <w:t>-40</w:t>
            </w:r>
          </w:p>
        </w:tc>
        <w:tc>
          <w:tcPr>
            <w:tcW w:w="1191" w:type="dxa"/>
            <w:tcBorders>
              <w:top w:val="nil"/>
            </w:tcBorders>
          </w:tcPr>
          <w:p w:rsidR="00BD7E97" w:rsidRDefault="00BD7E97">
            <w:pPr>
              <w:pStyle w:val="ConsPlusNormal"/>
              <w:jc w:val="center"/>
            </w:pPr>
            <w:r>
              <w:t>-38</w:t>
            </w:r>
          </w:p>
        </w:tc>
        <w:tc>
          <w:tcPr>
            <w:tcW w:w="964" w:type="dxa"/>
            <w:tcBorders>
              <w:top w:val="nil"/>
            </w:tcBorders>
          </w:tcPr>
          <w:p w:rsidR="00BD7E97" w:rsidRDefault="00BD7E97">
            <w:pPr>
              <w:pStyle w:val="ConsPlusNormal"/>
              <w:jc w:val="center"/>
            </w:pPr>
            <w:r>
              <w:t>-36</w:t>
            </w:r>
          </w:p>
        </w:tc>
        <w:tc>
          <w:tcPr>
            <w:tcW w:w="1928" w:type="dxa"/>
            <w:tcBorders>
              <w:top w:val="nil"/>
            </w:tcBorders>
          </w:tcPr>
          <w:p w:rsidR="00BD7E97" w:rsidRDefault="00BD7E97">
            <w:pPr>
              <w:pStyle w:val="ConsPlusNormal"/>
              <w:jc w:val="center"/>
            </w:pPr>
            <w:r>
              <w:t>-2780</w:t>
            </w:r>
          </w:p>
        </w:tc>
      </w:tr>
      <w:tr w:rsidR="00BD7E97">
        <w:tc>
          <w:tcPr>
            <w:tcW w:w="1928" w:type="dxa"/>
            <w:vMerge w:val="restart"/>
            <w:vAlign w:val="center"/>
          </w:tcPr>
          <w:p w:rsidR="00BD7E97" w:rsidRDefault="00BD7E97">
            <w:pPr>
              <w:pStyle w:val="ConsPlusNormal"/>
              <w:jc w:val="center"/>
            </w:pPr>
            <w:r>
              <w:t>Суровые условия</w:t>
            </w:r>
          </w:p>
        </w:tc>
        <w:tc>
          <w:tcPr>
            <w:tcW w:w="1077" w:type="dxa"/>
            <w:tcBorders>
              <w:bottom w:val="nil"/>
            </w:tcBorders>
          </w:tcPr>
          <w:p w:rsidR="00BD7E97" w:rsidRDefault="00BD7E97">
            <w:pPr>
              <w:pStyle w:val="ConsPlusNormal"/>
              <w:jc w:val="center"/>
            </w:pPr>
            <w:r>
              <w:t>-45</w:t>
            </w:r>
          </w:p>
        </w:tc>
        <w:tc>
          <w:tcPr>
            <w:tcW w:w="1020" w:type="dxa"/>
            <w:tcBorders>
              <w:bottom w:val="nil"/>
            </w:tcBorders>
          </w:tcPr>
          <w:p w:rsidR="00BD7E97" w:rsidRDefault="00BD7E97">
            <w:pPr>
              <w:pStyle w:val="ConsPlusNormal"/>
              <w:jc w:val="center"/>
            </w:pPr>
            <w:r>
              <w:t>-40</w:t>
            </w:r>
          </w:p>
        </w:tc>
        <w:tc>
          <w:tcPr>
            <w:tcW w:w="964" w:type="dxa"/>
            <w:tcBorders>
              <w:bottom w:val="nil"/>
            </w:tcBorders>
          </w:tcPr>
          <w:p w:rsidR="00BD7E97" w:rsidRDefault="00BD7E97">
            <w:pPr>
              <w:pStyle w:val="ConsPlusNormal"/>
              <w:jc w:val="center"/>
            </w:pPr>
            <w:r>
              <w:t>-39</w:t>
            </w:r>
          </w:p>
        </w:tc>
        <w:tc>
          <w:tcPr>
            <w:tcW w:w="1191" w:type="dxa"/>
            <w:tcBorders>
              <w:bottom w:val="nil"/>
            </w:tcBorders>
          </w:tcPr>
          <w:p w:rsidR="00BD7E97" w:rsidRDefault="00BD7E97">
            <w:pPr>
              <w:pStyle w:val="ConsPlusNormal"/>
              <w:jc w:val="center"/>
            </w:pPr>
            <w:r>
              <w:t>-38</w:t>
            </w:r>
          </w:p>
        </w:tc>
        <w:tc>
          <w:tcPr>
            <w:tcW w:w="964" w:type="dxa"/>
            <w:tcBorders>
              <w:bottom w:val="nil"/>
            </w:tcBorders>
          </w:tcPr>
          <w:p w:rsidR="00BD7E97" w:rsidRDefault="00BD7E97">
            <w:pPr>
              <w:pStyle w:val="ConsPlusNormal"/>
              <w:jc w:val="center"/>
            </w:pPr>
            <w:r>
              <w:t>-36</w:t>
            </w:r>
          </w:p>
        </w:tc>
        <w:tc>
          <w:tcPr>
            <w:tcW w:w="1928" w:type="dxa"/>
            <w:tcBorders>
              <w:bottom w:val="nil"/>
            </w:tcBorders>
          </w:tcPr>
          <w:p w:rsidR="00BD7E97" w:rsidRDefault="00BD7E97">
            <w:pPr>
              <w:pStyle w:val="ConsPlusNormal"/>
              <w:jc w:val="center"/>
            </w:pPr>
            <w:r>
              <w:t>-2138</w:t>
            </w:r>
          </w:p>
        </w:tc>
      </w:tr>
      <w:tr w:rsidR="00BD7E97">
        <w:tc>
          <w:tcPr>
            <w:tcW w:w="1928" w:type="dxa"/>
            <w:vMerge/>
          </w:tcPr>
          <w:p w:rsidR="00BD7E97" w:rsidRDefault="00BD7E97">
            <w:pPr>
              <w:pStyle w:val="ConsPlusNormal"/>
            </w:pPr>
          </w:p>
        </w:tc>
        <w:tc>
          <w:tcPr>
            <w:tcW w:w="1077" w:type="dxa"/>
            <w:tcBorders>
              <w:top w:val="nil"/>
            </w:tcBorders>
          </w:tcPr>
          <w:p w:rsidR="00BD7E97" w:rsidRDefault="00BD7E97">
            <w:pPr>
              <w:pStyle w:val="ConsPlusNormal"/>
              <w:jc w:val="center"/>
            </w:pPr>
            <w:r>
              <w:t>-60</w:t>
            </w:r>
          </w:p>
        </w:tc>
        <w:tc>
          <w:tcPr>
            <w:tcW w:w="1020" w:type="dxa"/>
            <w:tcBorders>
              <w:top w:val="nil"/>
            </w:tcBorders>
          </w:tcPr>
          <w:p w:rsidR="00BD7E97" w:rsidRDefault="00BD7E97">
            <w:pPr>
              <w:pStyle w:val="ConsPlusNormal"/>
              <w:jc w:val="center"/>
            </w:pPr>
            <w:r>
              <w:t>-53</w:t>
            </w:r>
          </w:p>
        </w:tc>
        <w:tc>
          <w:tcPr>
            <w:tcW w:w="964" w:type="dxa"/>
            <w:tcBorders>
              <w:top w:val="nil"/>
            </w:tcBorders>
          </w:tcPr>
          <w:p w:rsidR="00BD7E97" w:rsidRDefault="00BD7E97">
            <w:pPr>
              <w:pStyle w:val="ConsPlusNormal"/>
              <w:jc w:val="center"/>
            </w:pPr>
            <w:r>
              <w:t>-51</w:t>
            </w:r>
          </w:p>
        </w:tc>
        <w:tc>
          <w:tcPr>
            <w:tcW w:w="1191" w:type="dxa"/>
            <w:tcBorders>
              <w:top w:val="nil"/>
            </w:tcBorders>
          </w:tcPr>
          <w:p w:rsidR="00BD7E97" w:rsidRDefault="00BD7E97">
            <w:pPr>
              <w:pStyle w:val="ConsPlusNormal"/>
              <w:jc w:val="center"/>
            </w:pPr>
            <w:r>
              <w:t>-51</w:t>
            </w:r>
          </w:p>
        </w:tc>
        <w:tc>
          <w:tcPr>
            <w:tcW w:w="964" w:type="dxa"/>
            <w:tcBorders>
              <w:top w:val="nil"/>
            </w:tcBorders>
          </w:tcPr>
          <w:p w:rsidR="00BD7E97" w:rsidRDefault="00BD7E97">
            <w:pPr>
              <w:pStyle w:val="ConsPlusNormal"/>
              <w:jc w:val="center"/>
            </w:pPr>
            <w:r>
              <w:t>-49</w:t>
            </w:r>
          </w:p>
        </w:tc>
        <w:tc>
          <w:tcPr>
            <w:tcW w:w="1928" w:type="dxa"/>
            <w:tcBorders>
              <w:top w:val="nil"/>
            </w:tcBorders>
          </w:tcPr>
          <w:p w:rsidR="00BD7E97" w:rsidRDefault="00BD7E97">
            <w:pPr>
              <w:pStyle w:val="ConsPlusNormal"/>
              <w:jc w:val="center"/>
            </w:pPr>
            <w:r>
              <w:t>-5678</w:t>
            </w:r>
          </w:p>
        </w:tc>
      </w:tr>
      <w:tr w:rsidR="00BD7E97">
        <w:tc>
          <w:tcPr>
            <w:tcW w:w="1928" w:type="dxa"/>
            <w:vMerge w:val="restart"/>
            <w:vAlign w:val="center"/>
          </w:tcPr>
          <w:p w:rsidR="00BD7E97" w:rsidRDefault="00BD7E97">
            <w:pPr>
              <w:pStyle w:val="ConsPlusNormal"/>
              <w:jc w:val="center"/>
            </w:pPr>
            <w:r>
              <w:t>Наиболее суровые условия</w:t>
            </w:r>
          </w:p>
        </w:tc>
        <w:tc>
          <w:tcPr>
            <w:tcW w:w="1077" w:type="dxa"/>
            <w:tcBorders>
              <w:bottom w:val="nil"/>
            </w:tcBorders>
          </w:tcPr>
          <w:p w:rsidR="00BD7E97" w:rsidRDefault="00BD7E97">
            <w:pPr>
              <w:pStyle w:val="ConsPlusNormal"/>
              <w:jc w:val="center"/>
            </w:pPr>
            <w:r>
              <w:t>-54</w:t>
            </w:r>
          </w:p>
        </w:tc>
        <w:tc>
          <w:tcPr>
            <w:tcW w:w="1020" w:type="dxa"/>
            <w:tcBorders>
              <w:bottom w:val="nil"/>
            </w:tcBorders>
          </w:tcPr>
          <w:p w:rsidR="00BD7E97" w:rsidRDefault="00BD7E97">
            <w:pPr>
              <w:pStyle w:val="ConsPlusNormal"/>
              <w:jc w:val="center"/>
            </w:pPr>
            <w:r>
              <w:t>-50</w:t>
            </w:r>
          </w:p>
        </w:tc>
        <w:tc>
          <w:tcPr>
            <w:tcW w:w="964" w:type="dxa"/>
            <w:tcBorders>
              <w:bottom w:val="nil"/>
            </w:tcBorders>
          </w:tcPr>
          <w:p w:rsidR="00BD7E97" w:rsidRDefault="00BD7E97">
            <w:pPr>
              <w:pStyle w:val="ConsPlusNormal"/>
              <w:jc w:val="center"/>
            </w:pPr>
            <w:r>
              <w:t>-49</w:t>
            </w:r>
          </w:p>
        </w:tc>
        <w:tc>
          <w:tcPr>
            <w:tcW w:w="1191" w:type="dxa"/>
            <w:tcBorders>
              <w:bottom w:val="nil"/>
            </w:tcBorders>
          </w:tcPr>
          <w:p w:rsidR="00BD7E97" w:rsidRDefault="00BD7E97">
            <w:pPr>
              <w:pStyle w:val="ConsPlusNormal"/>
              <w:jc w:val="center"/>
            </w:pPr>
            <w:r>
              <w:t>-47</w:t>
            </w:r>
          </w:p>
        </w:tc>
        <w:tc>
          <w:tcPr>
            <w:tcW w:w="964" w:type="dxa"/>
            <w:tcBorders>
              <w:bottom w:val="nil"/>
            </w:tcBorders>
          </w:tcPr>
          <w:p w:rsidR="00BD7E97" w:rsidRDefault="00BD7E97">
            <w:pPr>
              <w:pStyle w:val="ConsPlusNormal"/>
              <w:jc w:val="center"/>
            </w:pPr>
            <w:r>
              <w:t>-46</w:t>
            </w:r>
          </w:p>
        </w:tc>
        <w:tc>
          <w:tcPr>
            <w:tcW w:w="1928" w:type="dxa"/>
            <w:tcBorders>
              <w:bottom w:val="nil"/>
            </w:tcBorders>
          </w:tcPr>
          <w:p w:rsidR="00BD7E97" w:rsidRDefault="00BD7E97">
            <w:pPr>
              <w:pStyle w:val="ConsPlusNormal"/>
              <w:jc w:val="center"/>
            </w:pPr>
            <w:r>
              <w:t>-3199</w:t>
            </w:r>
          </w:p>
        </w:tc>
      </w:tr>
      <w:tr w:rsidR="00BD7E97">
        <w:tc>
          <w:tcPr>
            <w:tcW w:w="1928" w:type="dxa"/>
            <w:vMerge/>
          </w:tcPr>
          <w:p w:rsidR="00BD7E97" w:rsidRDefault="00BD7E97">
            <w:pPr>
              <w:pStyle w:val="ConsPlusNormal"/>
            </w:pPr>
          </w:p>
        </w:tc>
        <w:tc>
          <w:tcPr>
            <w:tcW w:w="1077" w:type="dxa"/>
            <w:tcBorders>
              <w:top w:val="nil"/>
            </w:tcBorders>
          </w:tcPr>
          <w:p w:rsidR="00BD7E97" w:rsidRDefault="00BD7E97">
            <w:pPr>
              <w:pStyle w:val="ConsPlusNormal"/>
              <w:jc w:val="center"/>
            </w:pPr>
            <w:r>
              <w:t>-71</w:t>
            </w:r>
          </w:p>
        </w:tc>
        <w:tc>
          <w:tcPr>
            <w:tcW w:w="1020" w:type="dxa"/>
            <w:tcBorders>
              <w:top w:val="nil"/>
            </w:tcBorders>
          </w:tcPr>
          <w:p w:rsidR="00BD7E97" w:rsidRDefault="00BD7E97">
            <w:pPr>
              <w:pStyle w:val="ConsPlusNormal"/>
              <w:jc w:val="center"/>
            </w:pPr>
            <w:r>
              <w:t>-63</w:t>
            </w:r>
          </w:p>
        </w:tc>
        <w:tc>
          <w:tcPr>
            <w:tcW w:w="964" w:type="dxa"/>
            <w:tcBorders>
              <w:top w:val="nil"/>
            </w:tcBorders>
          </w:tcPr>
          <w:p w:rsidR="00BD7E97" w:rsidRDefault="00BD7E97">
            <w:pPr>
              <w:pStyle w:val="ConsPlusNormal"/>
              <w:jc w:val="center"/>
            </w:pPr>
            <w:r>
              <w:t>-62</w:t>
            </w:r>
          </w:p>
        </w:tc>
        <w:tc>
          <w:tcPr>
            <w:tcW w:w="1191" w:type="dxa"/>
            <w:tcBorders>
              <w:top w:val="nil"/>
            </w:tcBorders>
          </w:tcPr>
          <w:p w:rsidR="00BD7E97" w:rsidRDefault="00BD7E97">
            <w:pPr>
              <w:pStyle w:val="ConsPlusNormal"/>
              <w:jc w:val="center"/>
            </w:pPr>
            <w:r>
              <w:t>-62</w:t>
            </w:r>
          </w:p>
        </w:tc>
        <w:tc>
          <w:tcPr>
            <w:tcW w:w="964" w:type="dxa"/>
            <w:tcBorders>
              <w:top w:val="nil"/>
            </w:tcBorders>
          </w:tcPr>
          <w:p w:rsidR="00BD7E97" w:rsidRDefault="00BD7E97">
            <w:pPr>
              <w:pStyle w:val="ConsPlusNormal"/>
              <w:jc w:val="center"/>
            </w:pPr>
            <w:r>
              <w:t>-61</w:t>
            </w:r>
          </w:p>
        </w:tc>
        <w:tc>
          <w:tcPr>
            <w:tcW w:w="1928" w:type="dxa"/>
            <w:tcBorders>
              <w:top w:val="nil"/>
            </w:tcBorders>
          </w:tcPr>
          <w:p w:rsidR="00BD7E97" w:rsidRDefault="00BD7E97">
            <w:pPr>
              <w:pStyle w:val="ConsPlusNormal"/>
              <w:jc w:val="center"/>
            </w:pPr>
            <w:r>
              <w:t>-7095</w:t>
            </w:r>
          </w:p>
        </w:tc>
      </w:tr>
      <w:tr w:rsidR="00BD7E97">
        <w:tc>
          <w:tcPr>
            <w:tcW w:w="9072" w:type="dxa"/>
            <w:gridSpan w:val="7"/>
          </w:tcPr>
          <w:p w:rsidR="00BD7E97" w:rsidRDefault="00BD7E97">
            <w:pPr>
              <w:pStyle w:val="ConsPlusNormal"/>
              <w:ind w:firstLine="283"/>
              <w:jc w:val="both"/>
            </w:pPr>
            <w:r>
              <w:t>Примечание - Первая строка - максимальные значения, вторая строка - минимальные значения.</w:t>
            </w:r>
          </w:p>
        </w:tc>
      </w:tr>
    </w:tbl>
    <w:p w:rsidR="00BD7E97" w:rsidRDefault="00BD7E97">
      <w:pPr>
        <w:pStyle w:val="ConsPlusNormal"/>
        <w:jc w:val="center"/>
      </w:pPr>
    </w:p>
    <w:p w:rsidR="00BD7E97" w:rsidRDefault="00BD7E97">
      <w:pPr>
        <w:pStyle w:val="ConsPlusNormal"/>
        <w:ind w:firstLine="540"/>
        <w:jc w:val="both"/>
      </w:pPr>
      <w:r>
        <w:t>Б.12 Схематическая карта распределения среднего за год числа переходов температуры воздуха через 0 °C разработана на основе расчета среднего числа дней, когда максимальная температура воздуха была положительна, а минимальная отрицательна или равна 0 °C.</w:t>
      </w:r>
    </w:p>
    <w:p w:rsidR="00BD7E97" w:rsidRDefault="00BD7E97">
      <w:pPr>
        <w:pStyle w:val="ConsPlusNormal"/>
        <w:spacing w:before="220"/>
        <w:ind w:firstLine="540"/>
        <w:jc w:val="both"/>
      </w:pPr>
      <w:r>
        <w:t xml:space="preserve">Б.13 Схематическая карта районирования по величине удельной энтальпии </w:t>
      </w:r>
      <w:r>
        <w:rPr>
          <w:i/>
        </w:rPr>
        <w:t>I,</w:t>
      </w:r>
      <w:r>
        <w:t xml:space="preserve"> кДж/кг, наружного воздуха в теплый период года представлена двумя картами: расчетная величина удельной энтальпии обеспеченностью 0,95 (параметр А) и обеспеченностью 0,98 (параметр Б). Для территорий Краснодарского Края и Дальнего Востока подготовлены карты-врезки (</w:t>
      </w:r>
      <w:hyperlink w:anchor="P68189">
        <w:r>
          <w:rPr>
            <w:color w:val="0000FF"/>
          </w:rPr>
          <w:t>рисунки А.7</w:t>
        </w:r>
      </w:hyperlink>
      <w:r>
        <w:t xml:space="preserve"> и </w:t>
      </w:r>
      <w:hyperlink w:anchor="P68198">
        <w:r>
          <w:rPr>
            <w:color w:val="0000FF"/>
          </w:rPr>
          <w:t>А.8</w:t>
        </w:r>
      </w:hyperlink>
      <w:r>
        <w:t>).</w:t>
      </w:r>
    </w:p>
    <w:p w:rsidR="00BD7E97" w:rsidRDefault="00BD7E97">
      <w:pPr>
        <w:pStyle w:val="ConsPlusNormal"/>
        <w:spacing w:before="220"/>
        <w:ind w:firstLine="540"/>
        <w:jc w:val="both"/>
      </w:pPr>
      <w:r>
        <w:t>Б.14 Схематическая карта районирования по годовому приходу суммарной солнечной радиации, поступающей на горизонтальную поверхность, при реальных условиях облачности отражает фон распределения суммарной радиации на равнинной территории Российской Федерации и в предгорьях (до 500 м над уровнем моря) при реальных условиях облачности и при безоблачном небе. Данные для отдельных метеорологических станций могут отклоняться в ту или иную сторону от фона, задаваемого изолиниями, поскольку при их проведении допущено определенное сглаживание. При картографировании не принимались во внимание точки, отражающие сугубо местные особенности, которые не представилось возможным учесть в масштабе используемой карты. К ним относятся метеорологические станции с большой закрытостью горизонта и расположенные в крупных городах с резко пониженной прозрачностью атмосферы.</w:t>
      </w:r>
    </w:p>
    <w:p w:rsidR="00BD7E97" w:rsidRDefault="00BD7E97">
      <w:pPr>
        <w:pStyle w:val="ConsPlusNormal"/>
        <w:spacing w:before="220"/>
        <w:ind w:firstLine="540"/>
        <w:jc w:val="both"/>
      </w:pPr>
      <w:r>
        <w:t xml:space="preserve">Б.15 Карта распределения числа дней с устойчивыми морозами разработана на основе расчета среднего числа дней, когда не менее одного месяца температура воздуха была ниже 0 °C как по минимальному термометру, так и за отдельные сроки наблюдений. Внутри морозного </w:t>
      </w:r>
      <w:r>
        <w:lastRenderedPageBreak/>
        <w:t>периода допускались несколько дней с оттепелью (2 - 3 дня) не ранее чем через 10 дней после начала периода и не позже, чем за 10 дней до его конца.</w:t>
      </w:r>
    </w:p>
    <w:p w:rsidR="00BD7E97" w:rsidRDefault="00BD7E97">
      <w:pPr>
        <w:pStyle w:val="ConsPlusNormal"/>
        <w:jc w:val="center"/>
      </w:pPr>
    </w:p>
    <w:p w:rsidR="00BD7E97" w:rsidRDefault="00BD7E97">
      <w:pPr>
        <w:pStyle w:val="ConsPlusNormal"/>
        <w:jc w:val="center"/>
      </w:pPr>
    </w:p>
    <w:p w:rsidR="00BD7E97" w:rsidRDefault="00BD7E97">
      <w:pPr>
        <w:pStyle w:val="ConsPlusNormal"/>
        <w:pBdr>
          <w:bottom w:val="single" w:sz="6" w:space="0" w:color="auto"/>
        </w:pBdr>
        <w:spacing w:before="100" w:after="100"/>
        <w:jc w:val="both"/>
        <w:rPr>
          <w:sz w:val="2"/>
          <w:szCs w:val="2"/>
        </w:rPr>
      </w:pPr>
    </w:p>
    <w:p w:rsidR="0006392E" w:rsidRDefault="0006392E">
      <w:bookmarkStart w:id="24" w:name="_GoBack"/>
      <w:bookmarkEnd w:id="24"/>
    </w:p>
    <w:sectPr w:rsidR="0006392E">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E97"/>
    <w:rsid w:val="0006392E"/>
    <w:rsid w:val="00BD7E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D7E9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D7E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D7E9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D7E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D7E9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D7E9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D7E9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D7E97"/>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D7E9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D7E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D7E9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D7E9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D7E9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D7E9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D7E9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D7E9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STR&amp;n=30822"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login.consultant.ru/link/?req=doc&amp;base=LAW&amp;n=514383&amp;dst=100005" TargetMode="External"/><Relationship Id="rId12" Type="http://schemas.openxmlformats.org/officeDocument/2006/relationships/hyperlink" Target="https://login.consultant.ru/link/?req=doc&amp;base=STR&amp;n=27245" TargetMode="External"/><Relationship Id="rId17" Type="http://schemas.openxmlformats.org/officeDocument/2006/relationships/image" Target="media/image5.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login.consultant.ru/link/?req=doc&amp;base=LAW&amp;n=514383" TargetMode="External"/><Relationship Id="rId11" Type="http://schemas.openxmlformats.org/officeDocument/2006/relationships/hyperlink" Target="https://login.consultant.ru/link/?req=doc&amp;base=STR&amp;n=27245" TargetMode="External"/><Relationship Id="rId24" Type="http://schemas.openxmlformats.org/officeDocument/2006/relationships/image" Target="media/image12.wmf"/><Relationship Id="rId5" Type="http://schemas.openxmlformats.org/officeDocument/2006/relationships/hyperlink" Target="https://www.consultant.ru" TargetMode="External"/><Relationship Id="rId15" Type="http://schemas.openxmlformats.org/officeDocument/2006/relationships/image" Target="media/image3.jpeg"/><Relationship Id="rId23" Type="http://schemas.openxmlformats.org/officeDocument/2006/relationships/image" Target="media/image11.wmf"/><Relationship Id="rId10" Type="http://schemas.openxmlformats.org/officeDocument/2006/relationships/hyperlink" Target="https://login.consultant.ru/link/?req=doc&amp;base=LAW&amp;n=511316"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login.consultant.ru/link/?req=doc&amp;base=LAW&amp;n=471020"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309</Pages>
  <Words>52258</Words>
  <Characters>297874</Characters>
  <Application>Microsoft Office Word</Application>
  <DocSecurity>0</DocSecurity>
  <Lines>2482</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2025-10-16T07:46:00Z</dcterms:created>
  <dcterms:modified xsi:type="dcterms:W3CDTF">2025-10-16T07:47:00Z</dcterms:modified>
</cp:coreProperties>
</file>